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A731E" w:rsidRDefault="00CA09B2">
      <w:pPr>
        <w:pStyle w:val="T1"/>
        <w:pBdr>
          <w:bottom w:val="single" w:sz="6" w:space="0" w:color="auto"/>
        </w:pBdr>
        <w:spacing w:after="240"/>
      </w:pPr>
      <w:r w:rsidRPr="005A731E">
        <w:t xml:space="preserve">IEEE </w:t>
      </w:r>
      <w:r w:rsidR="00B42BF7" w:rsidRPr="005A731E">
        <w:t>802ECSG</w:t>
      </w:r>
      <w:bookmarkStart w:id="0" w:name="_GoBack"/>
      <w:bookmarkEnd w:id="0"/>
      <w:r w:rsidRPr="005A731E">
        <w:br/>
      </w:r>
      <w:r w:rsidR="00A14FB2" w:rsidRPr="005A731E">
        <w:t>Privacy Recommendation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1208"/>
        <w:gridCol w:w="3737"/>
        <w:gridCol w:w="1526"/>
        <w:gridCol w:w="1979"/>
      </w:tblGrid>
      <w:tr w:rsidR="00677695" w:rsidRPr="005A731E" w:rsidTr="001F02FE">
        <w:trPr>
          <w:trHeight w:val="489"/>
          <w:jc w:val="center"/>
        </w:trPr>
        <w:tc>
          <w:tcPr>
            <w:tcW w:w="9804" w:type="dxa"/>
            <w:gridSpan w:val="5"/>
            <w:vAlign w:val="center"/>
          </w:tcPr>
          <w:p w:rsidR="0073571E" w:rsidRPr="005A731E" w:rsidRDefault="00E61AC2" w:rsidP="00A14789">
            <w:pPr>
              <w:pStyle w:val="T2"/>
            </w:pPr>
            <w:r w:rsidRPr="005A731E">
              <w:t xml:space="preserve">Minutes of </w:t>
            </w:r>
            <w:r w:rsidR="00A14FB2" w:rsidRPr="005A731E">
              <w:t>EC Privacy Recommendation</w:t>
            </w:r>
            <w:r w:rsidRPr="005A731E">
              <w:t xml:space="preserve"> SG </w:t>
            </w:r>
            <w:r w:rsidR="001B6CCE" w:rsidRPr="005A731E">
              <w:t>Teleconference</w:t>
            </w:r>
            <w:r w:rsidRPr="005A731E">
              <w:t xml:space="preserve"> </w:t>
            </w:r>
            <w:r w:rsidR="0073571E" w:rsidRPr="005A731E">
              <w:br/>
            </w:r>
            <w:r w:rsidR="00A14789">
              <w:t>October 21</w:t>
            </w:r>
            <w:r w:rsidR="00A14789" w:rsidRPr="00A14789">
              <w:rPr>
                <w:vertAlign w:val="superscript"/>
              </w:rPr>
              <w:t>st</w:t>
            </w:r>
            <w:r w:rsidR="0073571E" w:rsidRPr="005A731E">
              <w:t>, 201</w:t>
            </w:r>
            <w:r w:rsidR="00177C74">
              <w:t>5</w:t>
            </w:r>
          </w:p>
        </w:tc>
      </w:tr>
      <w:tr w:rsidR="00677695" w:rsidRPr="005A731E" w:rsidTr="001F02FE">
        <w:trPr>
          <w:trHeight w:val="362"/>
          <w:jc w:val="center"/>
        </w:trPr>
        <w:tc>
          <w:tcPr>
            <w:tcW w:w="9804" w:type="dxa"/>
            <w:gridSpan w:val="5"/>
            <w:vAlign w:val="center"/>
          </w:tcPr>
          <w:p w:rsidR="00677695" w:rsidRPr="005A731E" w:rsidRDefault="00677695" w:rsidP="004F5847">
            <w:pPr>
              <w:pStyle w:val="T2"/>
              <w:ind w:left="0"/>
              <w:rPr>
                <w:sz w:val="20"/>
              </w:rPr>
            </w:pPr>
          </w:p>
        </w:tc>
      </w:tr>
      <w:tr w:rsidR="00677695" w:rsidRPr="005A731E" w:rsidTr="001F02FE">
        <w:trPr>
          <w:cantSplit/>
          <w:trHeight w:val="235"/>
          <w:jc w:val="center"/>
        </w:trPr>
        <w:tc>
          <w:tcPr>
            <w:tcW w:w="9804" w:type="dxa"/>
            <w:gridSpan w:val="5"/>
            <w:vAlign w:val="center"/>
          </w:tcPr>
          <w:p w:rsidR="00677695" w:rsidRPr="005A731E" w:rsidRDefault="00677695">
            <w:pPr>
              <w:pStyle w:val="T2"/>
              <w:spacing w:after="0"/>
              <w:ind w:left="0" w:right="0"/>
              <w:jc w:val="left"/>
              <w:rPr>
                <w:sz w:val="20"/>
              </w:rPr>
            </w:pPr>
            <w:r w:rsidRPr="005A731E">
              <w:rPr>
                <w:sz w:val="20"/>
              </w:rPr>
              <w:t>Author(s):</w:t>
            </w:r>
          </w:p>
        </w:tc>
      </w:tr>
      <w:tr w:rsidR="00677695" w:rsidRPr="005A731E" w:rsidTr="00595E2B">
        <w:trPr>
          <w:trHeight w:val="225"/>
          <w:jc w:val="center"/>
        </w:trPr>
        <w:tc>
          <w:tcPr>
            <w:tcW w:w="1354" w:type="dxa"/>
            <w:vAlign w:val="center"/>
          </w:tcPr>
          <w:p w:rsidR="00677695" w:rsidRPr="005A731E" w:rsidRDefault="00677695">
            <w:pPr>
              <w:pStyle w:val="T2"/>
              <w:spacing w:after="0"/>
              <w:ind w:left="0" w:right="0"/>
              <w:jc w:val="left"/>
              <w:rPr>
                <w:sz w:val="20"/>
              </w:rPr>
            </w:pPr>
            <w:r w:rsidRPr="005A731E">
              <w:rPr>
                <w:sz w:val="20"/>
              </w:rPr>
              <w:t>Name</w:t>
            </w:r>
          </w:p>
        </w:tc>
        <w:tc>
          <w:tcPr>
            <w:tcW w:w="1208" w:type="dxa"/>
            <w:vAlign w:val="center"/>
          </w:tcPr>
          <w:p w:rsidR="00677695" w:rsidRPr="005A731E" w:rsidRDefault="00677695">
            <w:pPr>
              <w:pStyle w:val="T2"/>
              <w:spacing w:after="0"/>
              <w:ind w:left="0" w:right="0"/>
              <w:jc w:val="left"/>
              <w:rPr>
                <w:sz w:val="20"/>
              </w:rPr>
            </w:pPr>
            <w:r w:rsidRPr="005A731E">
              <w:rPr>
                <w:sz w:val="20"/>
              </w:rPr>
              <w:t>Affiliation</w:t>
            </w:r>
          </w:p>
        </w:tc>
        <w:tc>
          <w:tcPr>
            <w:tcW w:w="3737" w:type="dxa"/>
            <w:vAlign w:val="center"/>
          </w:tcPr>
          <w:p w:rsidR="00677695" w:rsidRPr="005A731E" w:rsidRDefault="00677695">
            <w:pPr>
              <w:pStyle w:val="T2"/>
              <w:spacing w:after="0"/>
              <w:ind w:left="0" w:right="0"/>
              <w:jc w:val="left"/>
              <w:rPr>
                <w:sz w:val="20"/>
              </w:rPr>
            </w:pPr>
            <w:r w:rsidRPr="005A731E">
              <w:rPr>
                <w:sz w:val="20"/>
              </w:rPr>
              <w:t>Address</w:t>
            </w:r>
          </w:p>
        </w:tc>
        <w:tc>
          <w:tcPr>
            <w:tcW w:w="1526" w:type="dxa"/>
            <w:vAlign w:val="center"/>
          </w:tcPr>
          <w:p w:rsidR="00677695" w:rsidRPr="005A731E" w:rsidRDefault="00677695">
            <w:pPr>
              <w:pStyle w:val="T2"/>
              <w:spacing w:after="0"/>
              <w:ind w:left="0" w:right="0"/>
              <w:jc w:val="left"/>
              <w:rPr>
                <w:sz w:val="20"/>
              </w:rPr>
            </w:pPr>
            <w:r w:rsidRPr="005A731E">
              <w:rPr>
                <w:sz w:val="20"/>
              </w:rPr>
              <w:t>Phone</w:t>
            </w:r>
          </w:p>
        </w:tc>
        <w:tc>
          <w:tcPr>
            <w:tcW w:w="1979" w:type="dxa"/>
            <w:vAlign w:val="center"/>
          </w:tcPr>
          <w:p w:rsidR="00677695" w:rsidRPr="005A731E" w:rsidRDefault="00677695">
            <w:pPr>
              <w:pStyle w:val="T2"/>
              <w:spacing w:after="0"/>
              <w:ind w:left="0" w:right="0"/>
              <w:jc w:val="left"/>
              <w:rPr>
                <w:sz w:val="20"/>
              </w:rPr>
            </w:pPr>
            <w:r w:rsidRPr="005A731E">
              <w:rPr>
                <w:sz w:val="20"/>
              </w:rPr>
              <w:t>email</w:t>
            </w:r>
          </w:p>
        </w:tc>
      </w:tr>
      <w:tr w:rsidR="00A14FB2" w:rsidRPr="005A731E" w:rsidTr="00595E2B">
        <w:trPr>
          <w:trHeight w:val="980"/>
          <w:jc w:val="center"/>
        </w:trPr>
        <w:tc>
          <w:tcPr>
            <w:tcW w:w="1354" w:type="dxa"/>
            <w:vAlign w:val="center"/>
          </w:tcPr>
          <w:p w:rsidR="00A14FB2" w:rsidRPr="005A731E" w:rsidRDefault="004F5847" w:rsidP="005C0053">
            <w:pPr>
              <w:pStyle w:val="T2"/>
              <w:spacing w:after="0"/>
              <w:ind w:left="0" w:right="0"/>
              <w:rPr>
                <w:b w:val="0"/>
                <w:sz w:val="20"/>
              </w:rPr>
            </w:pPr>
            <w:r>
              <w:rPr>
                <w:b w:val="0"/>
                <w:sz w:val="20"/>
              </w:rPr>
              <w:t>Karen Randall</w:t>
            </w:r>
          </w:p>
        </w:tc>
        <w:tc>
          <w:tcPr>
            <w:tcW w:w="1208" w:type="dxa"/>
            <w:vAlign w:val="center"/>
          </w:tcPr>
          <w:p w:rsidR="00A14FB2" w:rsidRPr="005A731E" w:rsidRDefault="004F5847" w:rsidP="005C0053">
            <w:pPr>
              <w:pStyle w:val="T2"/>
              <w:spacing w:after="0"/>
              <w:ind w:left="0" w:right="0"/>
              <w:rPr>
                <w:b w:val="0"/>
                <w:sz w:val="20"/>
              </w:rPr>
            </w:pPr>
            <w:r>
              <w:rPr>
                <w:b w:val="0"/>
                <w:sz w:val="20"/>
              </w:rPr>
              <w:t>Randall Consulting</w:t>
            </w:r>
          </w:p>
        </w:tc>
        <w:tc>
          <w:tcPr>
            <w:tcW w:w="3737" w:type="dxa"/>
            <w:vAlign w:val="center"/>
          </w:tcPr>
          <w:p w:rsidR="00662339" w:rsidRPr="005A731E" w:rsidRDefault="00662339" w:rsidP="00592AD0">
            <w:pPr>
              <w:pStyle w:val="T2"/>
              <w:spacing w:after="0"/>
              <w:ind w:left="0" w:right="0"/>
              <w:rPr>
                <w:b w:val="0"/>
                <w:sz w:val="20"/>
              </w:rPr>
            </w:pPr>
          </w:p>
        </w:tc>
        <w:tc>
          <w:tcPr>
            <w:tcW w:w="1526" w:type="dxa"/>
            <w:vAlign w:val="center"/>
          </w:tcPr>
          <w:p w:rsidR="00A14FB2" w:rsidRPr="005A731E" w:rsidRDefault="00A14FB2" w:rsidP="00662339">
            <w:pPr>
              <w:pStyle w:val="T2"/>
              <w:spacing w:after="0"/>
              <w:ind w:left="0" w:right="0"/>
              <w:rPr>
                <w:b w:val="0"/>
                <w:sz w:val="20"/>
              </w:rPr>
            </w:pPr>
          </w:p>
        </w:tc>
        <w:tc>
          <w:tcPr>
            <w:tcW w:w="1979" w:type="dxa"/>
            <w:vAlign w:val="center"/>
          </w:tcPr>
          <w:p w:rsidR="004F5847" w:rsidRPr="005A731E" w:rsidRDefault="00A743C2" w:rsidP="00592AD0">
            <w:pPr>
              <w:pStyle w:val="T2"/>
              <w:spacing w:after="0"/>
              <w:ind w:left="0" w:right="0"/>
              <w:jc w:val="left"/>
              <w:rPr>
                <w:b w:val="0"/>
                <w:sz w:val="16"/>
              </w:rPr>
            </w:pPr>
            <w:hyperlink r:id="rId8" w:history="1">
              <w:r w:rsidR="004F5847" w:rsidRPr="004F5847">
                <w:rPr>
                  <w:rStyle w:val="Hyperlink"/>
                  <w:b w:val="0"/>
                  <w:sz w:val="20"/>
                </w:rPr>
                <w:t>karen@randall-consulting.com</w:t>
              </w:r>
            </w:hyperlink>
            <w:r w:rsidR="004F5847" w:rsidRPr="004F5847">
              <w:rPr>
                <w:b w:val="0"/>
                <w:sz w:val="20"/>
              </w:rPr>
              <w:t xml:space="preserve"> </w:t>
            </w:r>
          </w:p>
        </w:tc>
      </w:tr>
      <w:tr w:rsidR="00177C74" w:rsidRPr="005A731E" w:rsidTr="00595E2B">
        <w:trPr>
          <w:trHeight w:val="980"/>
          <w:jc w:val="center"/>
        </w:trPr>
        <w:tc>
          <w:tcPr>
            <w:tcW w:w="1354" w:type="dxa"/>
            <w:vAlign w:val="center"/>
          </w:tcPr>
          <w:p w:rsidR="00177C74" w:rsidRDefault="00177C74" w:rsidP="005C0053">
            <w:pPr>
              <w:pStyle w:val="T2"/>
              <w:spacing w:after="0"/>
              <w:ind w:left="0" w:right="0"/>
              <w:rPr>
                <w:b w:val="0"/>
                <w:sz w:val="20"/>
              </w:rPr>
            </w:pPr>
            <w:r>
              <w:rPr>
                <w:b w:val="0"/>
                <w:sz w:val="20"/>
              </w:rPr>
              <w:t>Juan Carlos Zuniga</w:t>
            </w:r>
          </w:p>
        </w:tc>
        <w:tc>
          <w:tcPr>
            <w:tcW w:w="1208" w:type="dxa"/>
            <w:vAlign w:val="center"/>
          </w:tcPr>
          <w:p w:rsidR="00177C74" w:rsidRDefault="00177C74" w:rsidP="005C0053">
            <w:pPr>
              <w:pStyle w:val="T2"/>
              <w:spacing w:after="0"/>
              <w:ind w:left="0" w:right="0"/>
              <w:rPr>
                <w:b w:val="0"/>
                <w:sz w:val="20"/>
              </w:rPr>
            </w:pPr>
            <w:r>
              <w:rPr>
                <w:b w:val="0"/>
                <w:sz w:val="20"/>
              </w:rPr>
              <w:t>InterDigital</w:t>
            </w:r>
          </w:p>
        </w:tc>
        <w:tc>
          <w:tcPr>
            <w:tcW w:w="3737" w:type="dxa"/>
            <w:vAlign w:val="center"/>
          </w:tcPr>
          <w:p w:rsidR="00177C74" w:rsidRPr="005A731E" w:rsidRDefault="00177C74" w:rsidP="00592AD0">
            <w:pPr>
              <w:pStyle w:val="T2"/>
              <w:spacing w:after="0"/>
              <w:ind w:left="0" w:right="0"/>
              <w:rPr>
                <w:b w:val="0"/>
                <w:sz w:val="20"/>
              </w:rPr>
            </w:pPr>
          </w:p>
        </w:tc>
        <w:tc>
          <w:tcPr>
            <w:tcW w:w="1526" w:type="dxa"/>
            <w:vAlign w:val="center"/>
          </w:tcPr>
          <w:p w:rsidR="00177C74" w:rsidRPr="005A731E" w:rsidRDefault="00177C74" w:rsidP="00662339">
            <w:pPr>
              <w:pStyle w:val="T2"/>
              <w:spacing w:after="0"/>
              <w:ind w:left="0" w:right="0"/>
              <w:rPr>
                <w:b w:val="0"/>
                <w:sz w:val="20"/>
              </w:rPr>
            </w:pPr>
          </w:p>
        </w:tc>
        <w:tc>
          <w:tcPr>
            <w:tcW w:w="1979" w:type="dxa"/>
            <w:vAlign w:val="center"/>
          </w:tcPr>
          <w:p w:rsidR="00177C74" w:rsidRPr="00177C74" w:rsidRDefault="00A743C2" w:rsidP="00592AD0">
            <w:pPr>
              <w:pStyle w:val="T2"/>
              <w:spacing w:after="0"/>
              <w:ind w:left="0" w:right="0"/>
              <w:jc w:val="left"/>
              <w:rPr>
                <w:b w:val="0"/>
                <w:sz w:val="20"/>
              </w:rPr>
            </w:pPr>
            <w:hyperlink r:id="rId9" w:history="1">
              <w:r w:rsidR="00177C74" w:rsidRPr="00177C74">
                <w:rPr>
                  <w:rStyle w:val="Hyperlink"/>
                  <w:b w:val="0"/>
                  <w:sz w:val="20"/>
                </w:rPr>
                <w:t>j.c.zuniga@ieee.org</w:t>
              </w:r>
            </w:hyperlink>
            <w:r w:rsidR="00177C74" w:rsidRPr="00177C74">
              <w:rPr>
                <w:b w:val="0"/>
                <w:sz w:val="20"/>
              </w:rPr>
              <w:t xml:space="preserve"> </w:t>
            </w:r>
          </w:p>
        </w:tc>
      </w:tr>
    </w:tbl>
    <w:p w:rsidR="00CA09B2" w:rsidRPr="005A731E" w:rsidRDefault="00207E5E">
      <w:pPr>
        <w:pStyle w:val="T1"/>
        <w:spacing w:after="120"/>
        <w:rPr>
          <w:sz w:val="22"/>
        </w:rPr>
      </w:pPr>
      <w:r w:rsidRPr="005A731E">
        <w:rPr>
          <w:noProof/>
          <w:lang w:val="en-US"/>
        </w:rPr>
        <mc:AlternateContent>
          <mc:Choice Requires="wps">
            <w:drawing>
              <wp:anchor distT="0" distB="0" distL="114300" distR="114300" simplePos="0" relativeHeight="251657728" behindDoc="0" locked="0" layoutInCell="0" allowOverlap="1" wp14:anchorId="46E61C76" wp14:editId="04DEA5F3">
                <wp:simplePos x="0" y="0"/>
                <wp:positionH relativeFrom="column">
                  <wp:posOffset>-62865</wp:posOffset>
                </wp:positionH>
                <wp:positionV relativeFrom="paragraph">
                  <wp:posOffset>205740</wp:posOffset>
                </wp:positionV>
                <wp:extent cx="5943600" cy="1233805"/>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305FF" w:rsidP="00677695">
                            <w:pPr>
                              <w:jc w:val="both"/>
                            </w:pPr>
                            <w:r>
                              <w:t xml:space="preserve">Minutes of the EC </w:t>
                            </w:r>
                            <w:r w:rsidR="00A14FB2">
                              <w:t xml:space="preserve">Privacy Recommendation </w:t>
                            </w:r>
                            <w:r>
                              <w:t xml:space="preserve">SG </w:t>
                            </w:r>
                            <w:r w:rsidR="00072C09">
                              <w:t>teleconference</w:t>
                            </w:r>
                            <w:r w:rsidR="004030F4">
                              <w:t xml:space="preserve"> </w:t>
                            </w:r>
                            <w:r>
                              <w:t xml:space="preserve">on </w:t>
                            </w:r>
                            <w:r w:rsidR="00A14FB2">
                              <w:t>Wednesday</w:t>
                            </w:r>
                            <w:r w:rsidR="00090D21" w:rsidRPr="00090D21">
                              <w:t xml:space="preserve">, </w:t>
                            </w:r>
                            <w:r w:rsidR="00A14789">
                              <w:t>October 21</w:t>
                            </w:r>
                            <w:r w:rsidR="00A14789" w:rsidRPr="00A14789">
                              <w:rPr>
                                <w:vertAlign w:val="superscript"/>
                              </w:rPr>
                              <w:t>st</w:t>
                            </w:r>
                            <w:r w:rsidR="00090D21" w:rsidRPr="00090D21">
                              <w:t>, 201</w:t>
                            </w:r>
                            <w:r w:rsidR="00177C74">
                              <w:t>5</w:t>
                            </w:r>
                            <w:r w:rsidR="0046331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61C7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qhhA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" o:allowincell="f" stroked="f">
                <v:textbox>
                  <w:txbxContent>
                    <w:p w:rsidR="0029020B" w:rsidRDefault="0029020B">
                      <w:pPr>
                        <w:pStyle w:val="T1"/>
                        <w:spacing w:after="120"/>
                      </w:pPr>
                      <w:r>
                        <w:t>Abstract</w:t>
                      </w:r>
                    </w:p>
                    <w:p w:rsidR="0029020B" w:rsidRDefault="00D305FF" w:rsidP="00677695">
                      <w:pPr>
                        <w:jc w:val="both"/>
                      </w:pPr>
                      <w:r>
                        <w:t xml:space="preserve">Minutes of the EC </w:t>
                      </w:r>
                      <w:r w:rsidR="00A14FB2">
                        <w:t xml:space="preserve">Privacy Recommendation </w:t>
                      </w:r>
                      <w:r>
                        <w:t xml:space="preserve">SG </w:t>
                      </w:r>
                      <w:r w:rsidR="00072C09">
                        <w:t>teleconference</w:t>
                      </w:r>
                      <w:r w:rsidR="004030F4">
                        <w:t xml:space="preserve"> </w:t>
                      </w:r>
                      <w:r>
                        <w:t xml:space="preserve">on </w:t>
                      </w:r>
                      <w:r w:rsidR="00A14FB2">
                        <w:t>Wednesday</w:t>
                      </w:r>
                      <w:r w:rsidR="00090D21" w:rsidRPr="00090D21">
                        <w:t xml:space="preserve">, </w:t>
                      </w:r>
                      <w:r w:rsidR="00A14789">
                        <w:t>October 21</w:t>
                      </w:r>
                      <w:r w:rsidR="00A14789" w:rsidRPr="00A14789">
                        <w:rPr>
                          <w:vertAlign w:val="superscript"/>
                        </w:rPr>
                        <w:t>st</w:t>
                      </w:r>
                      <w:r w:rsidR="00090D21" w:rsidRPr="00090D21">
                        <w:t>, 201</w:t>
                      </w:r>
                      <w:r w:rsidR="00177C74">
                        <w:t>5</w:t>
                      </w:r>
                      <w:r w:rsidR="00463312">
                        <w:t>.</w:t>
                      </w:r>
                    </w:p>
                  </w:txbxContent>
                </v:textbox>
              </v:shape>
            </w:pict>
          </mc:Fallback>
        </mc:AlternateContent>
      </w:r>
    </w:p>
    <w:p w:rsidR="00C458FF" w:rsidRPr="005A731E" w:rsidRDefault="00CA09B2" w:rsidP="00C458FF">
      <w:r w:rsidRPr="005A731E">
        <w:br w:type="page"/>
      </w:r>
      <w:bookmarkStart w:id="1" w:name="OLE_LINK4"/>
      <w:bookmarkStart w:id="2" w:name="OLE_LINK5"/>
    </w:p>
    <w:p w:rsidR="00A44453" w:rsidRPr="005A731E" w:rsidRDefault="00A44453" w:rsidP="00C458FF"/>
    <w:p w:rsidR="00C458FF" w:rsidRPr="005A731E" w:rsidRDefault="002B3D81" w:rsidP="00C458FF">
      <w:r w:rsidRPr="005A731E">
        <w:t xml:space="preserve">Chair: </w:t>
      </w:r>
      <w:r w:rsidR="00A14FB2" w:rsidRPr="005A731E">
        <w:t>Juan Carlos Zuniga</w:t>
      </w:r>
    </w:p>
    <w:p w:rsidR="00453012" w:rsidRPr="005A731E" w:rsidRDefault="00453012" w:rsidP="00C458FF">
      <w:r w:rsidRPr="005A731E">
        <w:t xml:space="preserve">Recording secretary: </w:t>
      </w:r>
      <w:r w:rsidR="004F5847">
        <w:t>Karen Randall</w:t>
      </w:r>
    </w:p>
    <w:p w:rsidR="00C458FF" w:rsidRPr="005A731E" w:rsidRDefault="00C458FF" w:rsidP="00C458FF"/>
    <w:p w:rsidR="00C458FF" w:rsidRPr="005A731E" w:rsidRDefault="00A53DFA" w:rsidP="00C458FF">
      <w:pPr>
        <w:rPr>
          <w:b/>
        </w:rPr>
      </w:pPr>
      <w:r w:rsidRPr="005A731E">
        <w:rPr>
          <w:b/>
        </w:rPr>
        <w:t>Call to order</w:t>
      </w:r>
    </w:p>
    <w:p w:rsidR="00A53DFA" w:rsidRPr="005A731E" w:rsidRDefault="00C458FF" w:rsidP="001F076A">
      <w:pPr>
        <w:pStyle w:val="ListParagraph"/>
        <w:numPr>
          <w:ilvl w:val="0"/>
          <w:numId w:val="1"/>
        </w:numPr>
      </w:pPr>
      <w:r w:rsidRPr="005A731E">
        <w:t xml:space="preserve">Meeting called to order on </w:t>
      </w:r>
      <w:r w:rsidR="002209F2" w:rsidRPr="005A731E">
        <w:t xml:space="preserve">at </w:t>
      </w:r>
      <w:r w:rsidR="001F076A" w:rsidRPr="005A731E">
        <w:t>10:</w:t>
      </w:r>
      <w:r w:rsidR="00595E2B">
        <w:t>0</w:t>
      </w:r>
      <w:r w:rsidR="00A14789">
        <w:t>6</w:t>
      </w:r>
      <w:r w:rsidR="00234760">
        <w:t>am EDT</w:t>
      </w:r>
      <w:r w:rsidRPr="005A731E">
        <w:t xml:space="preserve">.  </w:t>
      </w:r>
    </w:p>
    <w:p w:rsidR="00FC00A9" w:rsidRDefault="00FC00A9" w:rsidP="00FC00A9">
      <w:pPr>
        <w:pStyle w:val="ListParagraph"/>
        <w:numPr>
          <w:ilvl w:val="0"/>
          <w:numId w:val="1"/>
        </w:numPr>
      </w:pPr>
      <w:r w:rsidRPr="005A731E">
        <w:t xml:space="preserve">The chair slides were posted: </w:t>
      </w:r>
    </w:p>
    <w:p w:rsidR="00246C5A" w:rsidRPr="005A731E" w:rsidRDefault="00A743C2" w:rsidP="00FC00A9">
      <w:pPr>
        <w:pStyle w:val="ListParagraph"/>
        <w:numPr>
          <w:ilvl w:val="0"/>
          <w:numId w:val="1"/>
        </w:numPr>
      </w:pPr>
      <w:hyperlink r:id="rId10" w:history="1">
        <w:r w:rsidR="00A14789">
          <w:rPr>
            <w:rStyle w:val="Hyperlink"/>
          </w:rPr>
          <w:t>https://mentor.ieee.org/privecsg/dcn/15/privecsg-15-0038</w:t>
        </w:r>
      </w:hyperlink>
      <w:r w:rsidR="00246C5A">
        <w:rPr>
          <w:rStyle w:val="Hyperlink"/>
        </w:rPr>
        <w:t xml:space="preserve"> </w:t>
      </w:r>
    </w:p>
    <w:p w:rsidR="00AA0F03" w:rsidRPr="005A731E" w:rsidRDefault="00AA0F03" w:rsidP="00AA0F03"/>
    <w:p w:rsidR="00F90BCC" w:rsidRPr="005A731E" w:rsidRDefault="00F90BCC" w:rsidP="00F90BCC">
      <w:pPr>
        <w:rPr>
          <w:b/>
        </w:rPr>
      </w:pPr>
      <w:r w:rsidRPr="005A731E">
        <w:rPr>
          <w:b/>
        </w:rPr>
        <w:t>IEEE WG Guidelines</w:t>
      </w:r>
    </w:p>
    <w:p w:rsidR="00F90BCC" w:rsidRPr="005A731E" w:rsidRDefault="00F90BCC" w:rsidP="00F90BCC">
      <w:pPr>
        <w:pStyle w:val="ListParagraph"/>
        <w:numPr>
          <w:ilvl w:val="0"/>
          <w:numId w:val="1"/>
        </w:numPr>
        <w:ind w:left="360"/>
      </w:pPr>
      <w:r w:rsidRPr="005A731E">
        <w:t>The chair read the IEEE guidelines and asked for declaration of Potentially Essential Patents.</w:t>
      </w:r>
    </w:p>
    <w:p w:rsidR="00B130FA" w:rsidRDefault="00F90BCC" w:rsidP="00F90BCC">
      <w:pPr>
        <w:pStyle w:val="ListParagraph"/>
        <w:numPr>
          <w:ilvl w:val="1"/>
          <w:numId w:val="1"/>
        </w:numPr>
        <w:ind w:left="1080"/>
      </w:pPr>
      <w:r w:rsidRPr="005A731E">
        <w:t>No IPR issues were brought up</w:t>
      </w:r>
    </w:p>
    <w:p w:rsidR="00F90BCC" w:rsidRPr="005A731E" w:rsidRDefault="00F90BCC">
      <w:pPr>
        <w:pStyle w:val="ListParagraph"/>
        <w:rPr>
          <w:b/>
        </w:rPr>
      </w:pPr>
    </w:p>
    <w:p w:rsidR="00A53DFA" w:rsidRPr="005A731E" w:rsidRDefault="00A53DFA" w:rsidP="00A53DFA">
      <w:pPr>
        <w:rPr>
          <w:b/>
        </w:rPr>
      </w:pPr>
      <w:r w:rsidRPr="005A731E">
        <w:rPr>
          <w:b/>
        </w:rPr>
        <w:t>Appointment of recording secretary</w:t>
      </w:r>
    </w:p>
    <w:p w:rsidR="00FC00A9" w:rsidRPr="005A731E" w:rsidRDefault="00FC00A9" w:rsidP="0039097A">
      <w:pPr>
        <w:pStyle w:val="ListParagraph"/>
        <w:numPr>
          <w:ilvl w:val="0"/>
          <w:numId w:val="1"/>
        </w:numPr>
      </w:pPr>
      <w:r w:rsidRPr="005A731E">
        <w:t>A ca</w:t>
      </w:r>
      <w:r w:rsidR="001703B7">
        <w:t xml:space="preserve">ll for an </w:t>
      </w:r>
      <w:r w:rsidRPr="005A731E">
        <w:t>EC SG Secretary was made, but no one volunteered for the position</w:t>
      </w:r>
    </w:p>
    <w:p w:rsidR="00A53DFA" w:rsidRPr="005A731E" w:rsidRDefault="00FC00A9" w:rsidP="0039097A">
      <w:pPr>
        <w:pStyle w:val="ListParagraph"/>
        <w:numPr>
          <w:ilvl w:val="0"/>
          <w:numId w:val="1"/>
        </w:numPr>
      </w:pPr>
      <w:r w:rsidRPr="005A731E">
        <w:t xml:space="preserve">Karen Randall </w:t>
      </w:r>
      <w:r w:rsidR="00FC2989" w:rsidRPr="005A731E">
        <w:t>volunteered to</w:t>
      </w:r>
      <w:r w:rsidR="00A53DFA" w:rsidRPr="005A731E">
        <w:t xml:space="preserve"> take notes</w:t>
      </w:r>
    </w:p>
    <w:p w:rsidR="00957E8C" w:rsidRPr="005A731E" w:rsidRDefault="00957E8C" w:rsidP="0039097A">
      <w:pPr>
        <w:pStyle w:val="ListParagraph"/>
        <w:numPr>
          <w:ilvl w:val="0"/>
          <w:numId w:val="1"/>
        </w:numPr>
      </w:pPr>
      <w:r w:rsidRPr="005A731E">
        <w:t>No one opposed to recording meeting for keeping minutes</w:t>
      </w:r>
    </w:p>
    <w:p w:rsidR="00A53DFA" w:rsidRPr="005A731E" w:rsidRDefault="00A53DFA" w:rsidP="00C458FF"/>
    <w:p w:rsidR="00A53DFA" w:rsidRPr="005A731E" w:rsidRDefault="00A53DFA" w:rsidP="00C458FF">
      <w:pPr>
        <w:rPr>
          <w:b/>
        </w:rPr>
      </w:pPr>
      <w:r w:rsidRPr="005A731E">
        <w:rPr>
          <w:b/>
        </w:rPr>
        <w:t xml:space="preserve">Roll </w:t>
      </w:r>
      <w:r w:rsidR="00957E8C" w:rsidRPr="005A731E">
        <w:rPr>
          <w:b/>
        </w:rPr>
        <w:t>c</w:t>
      </w:r>
      <w:r w:rsidRPr="005A731E">
        <w:rPr>
          <w:b/>
        </w:rPr>
        <w:t>all</w:t>
      </w:r>
    </w:p>
    <w:p w:rsidR="0035128A" w:rsidRPr="005A731E" w:rsidRDefault="0035128A" w:rsidP="00C458FF">
      <w:pPr>
        <w:rPr>
          <w:b/>
        </w:rPr>
      </w:pPr>
    </w:p>
    <w:tbl>
      <w:tblPr>
        <w:tblStyle w:val="TableGrid"/>
        <w:tblW w:w="2837" w:type="dxa"/>
        <w:tblInd w:w="340" w:type="dxa"/>
        <w:tblLook w:val="04A0" w:firstRow="1" w:lastRow="0" w:firstColumn="1" w:lastColumn="0" w:noHBand="0" w:noVBand="1"/>
      </w:tblPr>
      <w:tblGrid>
        <w:gridCol w:w="2837"/>
      </w:tblGrid>
      <w:tr w:rsidR="007F53F0" w:rsidRPr="005A731E" w:rsidTr="007F53F0">
        <w:trPr>
          <w:trHeight w:val="182"/>
        </w:trPr>
        <w:tc>
          <w:tcPr>
            <w:tcW w:w="2837" w:type="dxa"/>
            <w:hideMark/>
          </w:tcPr>
          <w:p w:rsidR="007F53F0" w:rsidRPr="005A731E" w:rsidRDefault="007F53F0" w:rsidP="00A53DFA">
            <w:r w:rsidRPr="005A731E">
              <w:rPr>
                <w:b/>
                <w:bCs/>
              </w:rPr>
              <w:t xml:space="preserve">Name </w:t>
            </w:r>
          </w:p>
        </w:tc>
      </w:tr>
      <w:tr w:rsidR="007F53F0" w:rsidRPr="005A731E" w:rsidTr="007F53F0">
        <w:trPr>
          <w:trHeight w:val="273"/>
        </w:trPr>
        <w:tc>
          <w:tcPr>
            <w:tcW w:w="2837" w:type="dxa"/>
            <w:hideMark/>
          </w:tcPr>
          <w:p w:rsidR="007F53F0" w:rsidRPr="005A731E" w:rsidRDefault="007F53F0">
            <w:pPr>
              <w:pStyle w:val="NormalWeb"/>
              <w:spacing w:before="0" w:beforeAutospacing="0" w:after="0" w:afterAutospacing="0"/>
              <w:rPr>
                <w:sz w:val="22"/>
                <w:szCs w:val="22"/>
                <w:lang w:val="en-GB"/>
              </w:rPr>
            </w:pPr>
            <w:r w:rsidRPr="005A731E">
              <w:rPr>
                <w:bCs/>
                <w:color w:val="000000" w:themeColor="text1"/>
                <w:kern w:val="24"/>
                <w:sz w:val="22"/>
                <w:szCs w:val="22"/>
                <w:lang w:val="en-GB"/>
              </w:rPr>
              <w:t>Juan Carlos Zuniga (Chair)</w:t>
            </w:r>
          </w:p>
        </w:tc>
      </w:tr>
      <w:tr w:rsidR="00A14789" w:rsidRPr="005A731E" w:rsidTr="007F53F0">
        <w:trPr>
          <w:trHeight w:val="237"/>
        </w:trPr>
        <w:tc>
          <w:tcPr>
            <w:tcW w:w="2837" w:type="dxa"/>
          </w:tcPr>
          <w:p w:rsidR="00A14789" w:rsidRPr="00D936F1" w:rsidRDefault="00A14789" w:rsidP="00A14789">
            <w:r w:rsidRPr="00D936F1">
              <w:t>Carlos Bernardos</w:t>
            </w:r>
          </w:p>
        </w:tc>
      </w:tr>
      <w:tr w:rsidR="00A14789" w:rsidRPr="005A731E" w:rsidTr="007F53F0">
        <w:trPr>
          <w:trHeight w:val="188"/>
        </w:trPr>
        <w:tc>
          <w:tcPr>
            <w:tcW w:w="2837" w:type="dxa"/>
          </w:tcPr>
          <w:p w:rsidR="00A14789" w:rsidRPr="00D936F1" w:rsidRDefault="00A14789" w:rsidP="00A14789">
            <w:r w:rsidRPr="00D936F1">
              <w:t>Mathieu Cunche</w:t>
            </w:r>
          </w:p>
        </w:tc>
      </w:tr>
      <w:tr w:rsidR="00A14789" w:rsidRPr="005A731E" w:rsidTr="007F53F0">
        <w:trPr>
          <w:trHeight w:val="188"/>
        </w:trPr>
        <w:tc>
          <w:tcPr>
            <w:tcW w:w="2837" w:type="dxa"/>
          </w:tcPr>
          <w:p w:rsidR="00A14789" w:rsidRPr="00D936F1" w:rsidRDefault="00A14789" w:rsidP="00A14789">
            <w:r w:rsidRPr="00D936F1">
              <w:t>Soo Bum Lee</w:t>
            </w:r>
          </w:p>
        </w:tc>
      </w:tr>
      <w:tr w:rsidR="00A14789" w:rsidRPr="005A731E" w:rsidTr="007F53F0">
        <w:trPr>
          <w:trHeight w:val="188"/>
        </w:trPr>
        <w:tc>
          <w:tcPr>
            <w:tcW w:w="2837" w:type="dxa"/>
          </w:tcPr>
          <w:p w:rsidR="00A14789" w:rsidRPr="00D936F1" w:rsidRDefault="00A14789" w:rsidP="00A14789">
            <w:r w:rsidRPr="00D936F1">
              <w:t xml:space="preserve">Piers O’Hanlon </w:t>
            </w:r>
          </w:p>
        </w:tc>
      </w:tr>
      <w:tr w:rsidR="00A14789" w:rsidRPr="005A731E" w:rsidTr="007F53F0">
        <w:trPr>
          <w:trHeight w:val="188"/>
        </w:trPr>
        <w:tc>
          <w:tcPr>
            <w:tcW w:w="2837" w:type="dxa"/>
          </w:tcPr>
          <w:p w:rsidR="00A14789" w:rsidRPr="00D936F1" w:rsidRDefault="00A14789" w:rsidP="00A14789">
            <w:r w:rsidRPr="00D936F1">
              <w:t>Walter Pienciak</w:t>
            </w:r>
          </w:p>
        </w:tc>
      </w:tr>
      <w:tr w:rsidR="00A14789" w:rsidRPr="005A731E" w:rsidTr="007F53F0">
        <w:trPr>
          <w:trHeight w:val="188"/>
        </w:trPr>
        <w:tc>
          <w:tcPr>
            <w:tcW w:w="2837" w:type="dxa"/>
            <w:hideMark/>
          </w:tcPr>
          <w:p w:rsidR="00A14789" w:rsidRPr="00D936F1" w:rsidRDefault="00A14789" w:rsidP="00A14789">
            <w:r w:rsidRPr="00D936F1">
              <w:t>Karen Randall</w:t>
            </w:r>
          </w:p>
        </w:tc>
      </w:tr>
      <w:tr w:rsidR="00A14789" w:rsidRPr="005A731E" w:rsidTr="007F53F0">
        <w:trPr>
          <w:trHeight w:val="188"/>
        </w:trPr>
        <w:tc>
          <w:tcPr>
            <w:tcW w:w="2837" w:type="dxa"/>
          </w:tcPr>
          <w:p w:rsidR="00A14789" w:rsidRPr="00D936F1" w:rsidRDefault="00A14789" w:rsidP="00A14789">
            <w:pPr>
              <w:rPr>
                <w:color w:val="000000" w:themeColor="text1"/>
              </w:rPr>
            </w:pPr>
            <w:r w:rsidRPr="00D936F1">
              <w:rPr>
                <w:color w:val="000000" w:themeColor="text1"/>
              </w:rPr>
              <w:t>Mick Seaman</w:t>
            </w:r>
          </w:p>
        </w:tc>
      </w:tr>
    </w:tbl>
    <w:p w:rsidR="00A53DFA" w:rsidRDefault="00A53DFA" w:rsidP="00C458FF"/>
    <w:p w:rsidR="00E33EB2" w:rsidRPr="00E33EB2" w:rsidRDefault="00E33EB2" w:rsidP="00C458FF">
      <w:pPr>
        <w:rPr>
          <w:lang w:val="es-MX"/>
        </w:rPr>
      </w:pPr>
    </w:p>
    <w:p w:rsidR="00A53DFA" w:rsidRPr="005A731E" w:rsidRDefault="00A53DFA" w:rsidP="00C458FF">
      <w:pPr>
        <w:rPr>
          <w:b/>
        </w:rPr>
      </w:pPr>
      <w:r w:rsidRPr="005A731E">
        <w:rPr>
          <w:b/>
        </w:rPr>
        <w:t>Agenda</w:t>
      </w:r>
    </w:p>
    <w:bookmarkEnd w:id="1"/>
    <w:bookmarkEnd w:id="2"/>
    <w:p w:rsidR="00A14789" w:rsidRPr="005614B6" w:rsidRDefault="00A14789" w:rsidP="00A14789">
      <w:pPr>
        <w:numPr>
          <w:ilvl w:val="0"/>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Welcome</w:t>
      </w:r>
    </w:p>
    <w:p w:rsidR="00A14789" w:rsidRPr="005614B6" w:rsidRDefault="00A14789" w:rsidP="00A14789">
      <w:pPr>
        <w:numPr>
          <w:ilvl w:val="0"/>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Chair's slides</w:t>
      </w:r>
    </w:p>
    <w:p w:rsidR="00A14789" w:rsidRPr="005614B6" w:rsidRDefault="00A14789" w:rsidP="00A14789">
      <w:pPr>
        <w:numPr>
          <w:ilvl w:val="1"/>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IEEE Slides</w:t>
      </w:r>
    </w:p>
    <w:p w:rsidR="00A14789" w:rsidRPr="005614B6" w:rsidRDefault="00A14789" w:rsidP="00A14789">
      <w:pPr>
        <w:numPr>
          <w:ilvl w:val="1"/>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Call meeting to order</w:t>
      </w:r>
    </w:p>
    <w:p w:rsidR="00A14789" w:rsidRPr="005614B6" w:rsidRDefault="00A14789" w:rsidP="00A14789">
      <w:pPr>
        <w:numPr>
          <w:ilvl w:val="0"/>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Group’s updates</w:t>
      </w:r>
    </w:p>
    <w:p w:rsidR="00A14789" w:rsidRPr="00637212" w:rsidRDefault="00A14789" w:rsidP="00A14789">
      <w:pPr>
        <w:numPr>
          <w:ilvl w:val="1"/>
          <w:numId w:val="25"/>
        </w:numPr>
        <w:spacing w:line="276" w:lineRule="auto"/>
        <w:rPr>
          <w:rFonts w:ascii="Calibri" w:eastAsia="MS PGothic" w:hAnsi="Calibri" w:cs="Arial"/>
          <w:color w:val="000000" w:themeColor="text1"/>
        </w:rPr>
      </w:pPr>
      <w:r w:rsidRPr="00637212">
        <w:rPr>
          <w:rFonts w:ascii="Calibri" w:eastAsia="MS PGothic" w:hAnsi="Calibri" w:cs="Arial"/>
          <w:color w:val="000000" w:themeColor="text1"/>
        </w:rPr>
        <w:t>IEEE 802 Privacy EC SG PAR/CSD -&gt; IEEE 802.1 SEC TG</w:t>
      </w:r>
    </w:p>
    <w:p w:rsidR="00A14789" w:rsidRPr="005614B6" w:rsidRDefault="00A14789" w:rsidP="00A14789">
      <w:pPr>
        <w:numPr>
          <w:ilvl w:val="0"/>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Technical Topics</w:t>
      </w:r>
    </w:p>
    <w:p w:rsidR="00A14789" w:rsidRPr="00637212" w:rsidRDefault="00A14789" w:rsidP="00A14789">
      <w:pPr>
        <w:numPr>
          <w:ilvl w:val="1"/>
          <w:numId w:val="25"/>
        </w:numPr>
        <w:spacing w:line="276" w:lineRule="auto"/>
        <w:rPr>
          <w:rFonts w:ascii="Calibri" w:eastAsia="MS PGothic" w:hAnsi="Calibri" w:cs="Arial"/>
          <w:color w:val="000000" w:themeColor="text1"/>
        </w:rPr>
      </w:pPr>
      <w:r w:rsidRPr="00637212">
        <w:rPr>
          <w:rFonts w:ascii="Calibri" w:eastAsia="MS PGothic" w:hAnsi="Calibri" w:cs="Arial"/>
          <w:color w:val="000000" w:themeColor="text1"/>
        </w:rPr>
        <w:t xml:space="preserve">Threat Model for Privacy at Link Layer </w:t>
      </w:r>
    </w:p>
    <w:p w:rsidR="00A14789" w:rsidRPr="00637212" w:rsidRDefault="00A14789" w:rsidP="00A14789">
      <w:pPr>
        <w:numPr>
          <w:ilvl w:val="1"/>
          <w:numId w:val="25"/>
        </w:numPr>
        <w:spacing w:line="276" w:lineRule="auto"/>
        <w:rPr>
          <w:rFonts w:ascii="Calibri" w:eastAsia="MS PGothic" w:hAnsi="Calibri" w:cs="Arial"/>
          <w:color w:val="000000" w:themeColor="text1"/>
        </w:rPr>
      </w:pPr>
      <w:r w:rsidRPr="00637212">
        <w:rPr>
          <w:rFonts w:ascii="Calibri" w:eastAsia="MS PGothic" w:hAnsi="Calibri" w:cs="Arial"/>
          <w:color w:val="000000" w:themeColor="text1"/>
        </w:rPr>
        <w:t>Privacy Recommendations</w:t>
      </w:r>
    </w:p>
    <w:p w:rsidR="00A14789" w:rsidRPr="005614B6" w:rsidRDefault="00A14789" w:rsidP="00A14789">
      <w:pPr>
        <w:numPr>
          <w:ilvl w:val="1"/>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Other</w:t>
      </w:r>
    </w:p>
    <w:p w:rsidR="00A14789" w:rsidRPr="005614B6" w:rsidRDefault="00A14789" w:rsidP="00A14789">
      <w:pPr>
        <w:numPr>
          <w:ilvl w:val="0"/>
          <w:numId w:val="25"/>
        </w:numPr>
        <w:spacing w:line="276" w:lineRule="auto"/>
        <w:rPr>
          <w:rFonts w:ascii="Calibri" w:eastAsia="MS PGothic" w:hAnsi="Calibri" w:cs="Arial"/>
          <w:color w:val="000000" w:themeColor="text1"/>
        </w:rPr>
      </w:pPr>
      <w:r w:rsidRPr="005614B6">
        <w:rPr>
          <w:rFonts w:ascii="Calibri" w:eastAsia="MS PGothic" w:hAnsi="Calibri" w:cs="Arial"/>
          <w:color w:val="000000" w:themeColor="text1"/>
        </w:rPr>
        <w:t>Next Steps</w:t>
      </w:r>
    </w:p>
    <w:p w:rsidR="00EE787C" w:rsidRDefault="00EE787C" w:rsidP="00EE787C">
      <w:pPr>
        <w:rPr>
          <w:lang w:val="en-US"/>
        </w:rPr>
      </w:pPr>
    </w:p>
    <w:p w:rsidR="00A14789" w:rsidRDefault="00A14789" w:rsidP="00A14789">
      <w:r>
        <w:t xml:space="preserve">JC asked if there were any comments on the minutes that had been uploaded. </w:t>
      </w:r>
    </w:p>
    <w:p w:rsidR="00A14789" w:rsidRDefault="00A14789" w:rsidP="00A14789"/>
    <w:p w:rsidR="00A14789" w:rsidRDefault="00A14789" w:rsidP="00A14789">
      <w:pPr>
        <w:rPr>
          <w:b/>
        </w:rPr>
      </w:pPr>
      <w:r w:rsidRPr="006E0018">
        <w:rPr>
          <w:b/>
        </w:rPr>
        <w:t>Agenda discussion</w:t>
      </w:r>
    </w:p>
    <w:p w:rsidR="00A14789" w:rsidRDefault="00A14789" w:rsidP="00A14789"/>
    <w:p w:rsidR="00A14789" w:rsidRDefault="00A14789" w:rsidP="00A14789">
      <w:r>
        <w:t xml:space="preserve">Karen suggested adding a discussion about the IEEE </w:t>
      </w:r>
      <w:r w:rsidRPr="003D1C90">
        <w:t>P1912</w:t>
      </w:r>
      <w:r>
        <w:t xml:space="preserve"> (</w:t>
      </w:r>
      <w:r w:rsidRPr="003D1C90">
        <w:t>Privacy and Security Architecture for Consumer Wireless Devices</w:t>
      </w:r>
      <w:r>
        <w:t>)</w:t>
      </w:r>
      <w:r w:rsidRPr="003D1C90">
        <w:t xml:space="preserve"> Working Group</w:t>
      </w:r>
      <w:r>
        <w:t xml:space="preserve">.  </w:t>
      </w:r>
      <w:r w:rsidRPr="003D1C90">
        <w:t xml:space="preserve"> </w:t>
      </w:r>
    </w:p>
    <w:p w:rsidR="00A14789" w:rsidRDefault="00A14789" w:rsidP="00A14789">
      <w:r>
        <w:lastRenderedPageBreak/>
        <w:t xml:space="preserve">No other comments on the agenda. </w:t>
      </w:r>
    </w:p>
    <w:p w:rsidR="00A14789" w:rsidRDefault="00A14789" w:rsidP="00A14789"/>
    <w:p w:rsidR="00A14789" w:rsidRDefault="00A14789" w:rsidP="00A14789">
      <w:r>
        <w:t xml:space="preserve">JC reported that the </w:t>
      </w:r>
      <w:r>
        <w:t>IEEE SA Board</w:t>
      </w:r>
      <w:r>
        <w:t xml:space="preserve"> approved </w:t>
      </w:r>
      <w:r>
        <w:t xml:space="preserve">the </w:t>
      </w:r>
      <w:r>
        <w:t>proposed PAR IEEE 802E</w:t>
      </w:r>
      <w:r>
        <w:t>, a</w:t>
      </w:r>
      <w:r>
        <w:t xml:space="preserve">nd it has been agreed to be adopted into the IEEE 802.1 Security group. </w:t>
      </w:r>
    </w:p>
    <w:p w:rsidR="00A14789" w:rsidRDefault="00A14789" w:rsidP="00A14789"/>
    <w:p w:rsidR="00A14789" w:rsidRDefault="00A14789" w:rsidP="00A14789">
      <w:r>
        <w:t xml:space="preserve">The Privacy EC SG will end life at November 2015 plenary meeting. He noted that the group is not done, just now changing gears. The main concepts that have been discussed in the SG will be captured in a draft to use moving forward. And the group will also continue discussions about the privacy threat model (e.g., referencing the IETF/IAB draft), functionalities to improve privacy, etc. It was mentioned that JC and Piers co-authored a contribution for discussion at this meeting. </w:t>
      </w:r>
    </w:p>
    <w:p w:rsidR="00A14789" w:rsidRDefault="00A14789" w:rsidP="00A14789"/>
    <w:p w:rsidR="00A14789" w:rsidRDefault="00A14789" w:rsidP="00A14789">
      <w:r>
        <w:t>The g</w:t>
      </w:r>
      <w:r w:rsidRPr="000B78BB">
        <w:t xml:space="preserve">roup would like to continue working with </w:t>
      </w:r>
      <w:r>
        <w:t>various</w:t>
      </w:r>
      <w:r w:rsidRPr="000B78BB">
        <w:t xml:space="preserve"> </w:t>
      </w:r>
      <w:r>
        <w:t>WGs</w:t>
      </w:r>
      <w:r w:rsidRPr="000B78BB">
        <w:t xml:space="preserve"> in IEEE 802 as well as external communities</w:t>
      </w:r>
      <w:r>
        <w:t xml:space="preserve">.  It was recommended that the Privacy group meet during co-located meetings (e.g., Plenary meetings primarily) but will continue to meet via teleconference as well with advance announcement. </w:t>
      </w:r>
    </w:p>
    <w:p w:rsidR="00A14789" w:rsidRDefault="00A14789" w:rsidP="00A14789"/>
    <w:p w:rsidR="00A14789" w:rsidRPr="00A14789" w:rsidRDefault="00A14789" w:rsidP="00A14789">
      <w:pPr>
        <w:pStyle w:val="ListParagraph"/>
        <w:numPr>
          <w:ilvl w:val="0"/>
          <w:numId w:val="33"/>
        </w:numPr>
        <w:rPr>
          <w:b/>
        </w:rPr>
      </w:pPr>
      <w:r w:rsidRPr="00A14789">
        <w:rPr>
          <w:b/>
        </w:rPr>
        <w:t>Technical topics</w:t>
      </w:r>
    </w:p>
    <w:p w:rsidR="00A14789" w:rsidRDefault="00A14789" w:rsidP="00A14789"/>
    <w:p w:rsidR="00A14789" w:rsidRDefault="00A14789" w:rsidP="00A14789">
      <w:r>
        <w:rPr>
          <w:sz w:val="24"/>
          <w:szCs w:val="24"/>
        </w:rPr>
        <w:t>Internet Privacy Recommendations - A Survey</w:t>
      </w:r>
      <w:r w:rsidRPr="00A54F27">
        <w:t xml:space="preserve"> </w:t>
      </w:r>
    </w:p>
    <w:p w:rsidR="00A14789" w:rsidRDefault="00A14789" w:rsidP="00A14789">
      <w:r>
        <w:t>Juan Carlos Zuniga (InterDigital), Piers O’Hanlon (Oxford Internet Institute)</w:t>
      </w:r>
    </w:p>
    <w:p w:rsidR="00A14789" w:rsidRDefault="00A14789" w:rsidP="00A14789">
      <w:pPr>
        <w:rPr>
          <w:rStyle w:val="Hyperlink"/>
        </w:rPr>
      </w:pPr>
      <w:hyperlink r:id="rId11" w:history="1">
        <w:r>
          <w:rPr>
            <w:rStyle w:val="Hyperlink"/>
          </w:rPr>
          <w:t>https://mentor.ieee.org/privecsg/dcn/15/privecsg-15-0039-00-0000-internet-privacy-recommendations-a-survey.docx</w:t>
        </w:r>
      </w:hyperlink>
    </w:p>
    <w:p w:rsidR="00A14789" w:rsidRPr="00A54F27" w:rsidRDefault="00A14789" w:rsidP="00A14789">
      <w:r w:rsidRPr="00A54F27">
        <w:t>This document captures some (Internet) privacy recommendations that have been developed in the industry recently. JC stepped through the contribution and reviewed the documents referenced:</w:t>
      </w:r>
    </w:p>
    <w:p w:rsidR="00A14789" w:rsidRPr="00A54F27" w:rsidRDefault="00A14789" w:rsidP="00A14789">
      <w:pPr>
        <w:pStyle w:val="ListParagraph"/>
        <w:numPr>
          <w:ilvl w:val="0"/>
          <w:numId w:val="28"/>
        </w:numPr>
      </w:pPr>
      <w:r w:rsidRPr="00A54F27">
        <w:t>RFC 6973 – comprehensive view, misses some threats, still has some applicable concepts.</w:t>
      </w:r>
    </w:p>
    <w:p w:rsidR="00A14789" w:rsidRPr="00A54F27" w:rsidRDefault="00A14789" w:rsidP="00A14789">
      <w:pPr>
        <w:pStyle w:val="ListParagraph"/>
        <w:numPr>
          <w:ilvl w:val="0"/>
          <w:numId w:val="28"/>
        </w:numPr>
      </w:pPr>
      <w:r w:rsidRPr="00A54F27">
        <w:t>RFC 7624 – more recent (post-2013) and has focus on pervasive surveillance. Particularly relevant is the description about the tracking of link-layer identifiers</w:t>
      </w:r>
    </w:p>
    <w:p w:rsidR="00A14789" w:rsidRPr="00A54F27" w:rsidRDefault="00A14789" w:rsidP="00A14789">
      <w:pPr>
        <w:pStyle w:val="ListParagraph"/>
        <w:numPr>
          <w:ilvl w:val="0"/>
          <w:numId w:val="28"/>
        </w:numPr>
      </w:pPr>
      <w:r w:rsidRPr="00A54F27">
        <w:t xml:space="preserve">W3C Sec &amp; Privacy Questionnaire – informal questionnaire to help understand security/privacy implications </w:t>
      </w:r>
    </w:p>
    <w:p w:rsidR="00A14789" w:rsidRDefault="00A14789" w:rsidP="00A14789">
      <w:r w:rsidRPr="00A54F27">
        <w:t>This is a good starting point for Recommendations.</w:t>
      </w:r>
    </w:p>
    <w:p w:rsidR="00A14789" w:rsidRPr="00A54F27" w:rsidRDefault="00A14789" w:rsidP="00A14789"/>
    <w:p w:rsidR="00A14789" w:rsidRPr="00A54F27" w:rsidRDefault="00A14789" w:rsidP="00A14789">
      <w:r w:rsidRPr="00A54F27">
        <w:t xml:space="preserve">Mick S: seems to be more </w:t>
      </w:r>
      <w:r>
        <w:t xml:space="preserve">focus on </w:t>
      </w:r>
      <w:r w:rsidRPr="00A54F27">
        <w:t>higher layer stuff – not link/</w:t>
      </w:r>
      <w:r>
        <w:t>lower</w:t>
      </w:r>
      <w:r w:rsidRPr="00A54F27">
        <w:t xml:space="preserve"> layer</w:t>
      </w:r>
      <w:r>
        <w:t>s</w:t>
      </w:r>
      <w:r w:rsidRPr="00A54F27">
        <w:t>. “</w:t>
      </w:r>
      <w:proofErr w:type="gramStart"/>
      <w:r w:rsidRPr="00A54F27">
        <w:t>information</w:t>
      </w:r>
      <w:proofErr w:type="gramEnd"/>
      <w:r w:rsidRPr="00A54F27">
        <w:t xml:space="preserve"> that has been transferred”.  It might be useful to </w:t>
      </w:r>
      <w:r>
        <w:t>state</w:t>
      </w:r>
      <w:r w:rsidRPr="00A54F27">
        <w:t xml:space="preserve"> what we aren’t going to do in the IEEE 802</w:t>
      </w:r>
      <w:r>
        <w:t>E</w:t>
      </w:r>
      <w:r w:rsidRPr="00A54F27">
        <w:t xml:space="preserve"> standard. For example, data that is outside our knowledge and control, stored data compromise. Suggest that “our data, our protocol” might be a good place to start. </w:t>
      </w:r>
      <w:r w:rsidRPr="00A54F27">
        <w:br/>
        <w:t xml:space="preserve">Mick also pointed out that the security considerations section of the MIB often touch on the data storage/access issue. But, we might want to think about expanding beyond MIB concerns. </w:t>
      </w:r>
    </w:p>
    <w:p w:rsidR="00A14789" w:rsidRPr="00A54F27" w:rsidRDefault="00A14789" w:rsidP="00A14789">
      <w:r w:rsidRPr="00A54F27">
        <w:t>Any other doc</w:t>
      </w:r>
      <w:r>
        <w:t>ument</w:t>
      </w:r>
      <w:r w:rsidRPr="00A54F27">
        <w:t>s? Karen remarked that these ISO standards have been mentioned in P1912 and may be relevant (</w:t>
      </w:r>
      <w:proofErr w:type="spellStart"/>
      <w:r w:rsidRPr="00A54F27">
        <w:t>tho</w:t>
      </w:r>
      <w:proofErr w:type="spellEnd"/>
      <w:r w:rsidRPr="00A54F27">
        <w:t xml:space="preserve"> she hasn’t reviewed them): </w:t>
      </w:r>
    </w:p>
    <w:p w:rsidR="00A14789" w:rsidRPr="00A54F27" w:rsidRDefault="00A14789" w:rsidP="00A14789">
      <w:pPr>
        <w:pStyle w:val="ListParagraph"/>
        <w:numPr>
          <w:ilvl w:val="0"/>
          <w:numId w:val="29"/>
        </w:numPr>
      </w:pPr>
      <w:r w:rsidRPr="00A54F27">
        <w:t>ISO 27018-2014: Information technology — Security techniques — Code of practice for protection of Personally Identifiable Information (PII) in public clouds acting as PII processors</w:t>
      </w:r>
    </w:p>
    <w:p w:rsidR="00A14789" w:rsidRPr="00A54F27" w:rsidRDefault="00A14789" w:rsidP="00A14789">
      <w:pPr>
        <w:pStyle w:val="ListParagraph"/>
        <w:numPr>
          <w:ilvl w:val="0"/>
          <w:numId w:val="29"/>
        </w:numPr>
      </w:pPr>
      <w:r w:rsidRPr="00A54F27">
        <w:t xml:space="preserve">ISO 29100:2011, Information technology – Security techniques — Privacy framework </w:t>
      </w:r>
    </w:p>
    <w:p w:rsidR="00A14789" w:rsidRPr="00A54F27" w:rsidRDefault="00A14789" w:rsidP="00A14789">
      <w:pPr>
        <w:rPr>
          <w:rFonts w:ascii="Calibri" w:hAnsi="Calibri"/>
        </w:rPr>
      </w:pPr>
    </w:p>
    <w:p w:rsidR="00A14789" w:rsidRPr="00A14789" w:rsidRDefault="00A14789" w:rsidP="00A14789">
      <w:pPr>
        <w:pStyle w:val="ListParagraph"/>
        <w:numPr>
          <w:ilvl w:val="0"/>
          <w:numId w:val="32"/>
        </w:numPr>
        <w:rPr>
          <w:rFonts w:ascii="Calibri" w:hAnsi="Calibri"/>
          <w:b/>
        </w:rPr>
      </w:pPr>
      <w:r w:rsidRPr="00A14789">
        <w:rPr>
          <w:rFonts w:ascii="Calibri" w:hAnsi="Calibri"/>
          <w:b/>
        </w:rPr>
        <w:t>P1912</w:t>
      </w:r>
    </w:p>
    <w:p w:rsidR="00A14789" w:rsidRPr="00A54F27" w:rsidRDefault="00A14789" w:rsidP="00A14789">
      <w:pPr>
        <w:rPr>
          <w:rFonts w:ascii="Calibri" w:hAnsi="Calibri"/>
        </w:rPr>
      </w:pPr>
      <w:r w:rsidRPr="00A54F27">
        <w:rPr>
          <w:rFonts w:ascii="Calibri" w:hAnsi="Calibri"/>
        </w:rPr>
        <w:t>Karen gave a brief overview of the IEEE P1912 (</w:t>
      </w:r>
      <w:r w:rsidRPr="00A54F27">
        <w:t>Privacy and Security Architecture for Consumer Wireless Devices Working Group) that has recently been formed. The group</w:t>
      </w:r>
      <w:r>
        <w:t xml:space="preserve"> meets via teleconference call</w:t>
      </w:r>
      <w:r w:rsidRPr="00A54F27">
        <w:t xml:space="preserve"> and is chaired by Lillie Coney, Bruce Corporation and US House of Representatives.  The approved PAR scope is</w:t>
      </w:r>
    </w:p>
    <w:p w:rsidR="00A14789" w:rsidRPr="00A54F27" w:rsidRDefault="00A14789" w:rsidP="00A14789">
      <w:pPr>
        <w:ind w:left="720" w:right="720"/>
        <w:jc w:val="both"/>
        <w:rPr>
          <w:rFonts w:ascii="Calibri" w:hAnsi="Calibri"/>
          <w:i/>
        </w:rPr>
      </w:pPr>
      <w:r w:rsidRPr="00A54F27">
        <w:rPr>
          <w:rFonts w:ascii="Calibri" w:hAnsi="Calibri"/>
          <w:i/>
        </w:rPr>
        <w:t xml:space="preserve">This standard describes a common communication architecture for diverse wireless communication devices such as, but not limited to, devices equipped with near field communication (NFC), home area network (HAN), wireless area network (WAN) wireless personal area   network (WPAN) technologies or radio frequency identification technology (RFID) considering proximity; and specifies approaches for end   user security through device discovery/recognition, simplification of user authentication, tracking items/people </w:t>
      </w:r>
      <w:r w:rsidRPr="00A54F27">
        <w:rPr>
          <w:rFonts w:ascii="Calibri" w:hAnsi="Calibri"/>
          <w:i/>
        </w:rPr>
        <w:lastRenderedPageBreak/>
        <w:t xml:space="preserve">under user   control/responsibility, and supports alerting; while supporting privacy through user controlled sharing of information independent of the   underlying wireless networking technology used by the devices.  </w:t>
      </w:r>
    </w:p>
    <w:p w:rsidR="00A14789" w:rsidRPr="00A54F27" w:rsidRDefault="00A14789" w:rsidP="00A14789"/>
    <w:p w:rsidR="00A14789" w:rsidRPr="00A54F27" w:rsidRDefault="00A14789" w:rsidP="00A14789">
      <w:r w:rsidRPr="00A54F27">
        <w:t xml:space="preserve">Currently, the group is working on a list of Security Requirements.  Cryptography,  </w:t>
      </w:r>
      <w:proofErr w:type="spellStart"/>
      <w:r w:rsidRPr="00A54F27">
        <w:t>Multilayered</w:t>
      </w:r>
      <w:proofErr w:type="spellEnd"/>
      <w:r w:rsidRPr="00A54F27">
        <w:t xml:space="preserve"> Security,  Monitoring and Metering Devices,  Biometrics,  Tamper Resistance/Detection, Network Security, Insider Threats,  Backdoor Attacks,  Manufacturer/Vendor Security, Security Culture, Vulnerability Monitoring, Vulnerability Mitigation, Spoofing, Hijacking, Countermeasures, Network Security, and</w:t>
      </w:r>
      <w:r>
        <w:t xml:space="preserve"> much</w:t>
      </w:r>
      <w:r w:rsidRPr="00A54F27">
        <w:t xml:space="preserve"> more.</w:t>
      </w:r>
    </w:p>
    <w:p w:rsidR="00A14789" w:rsidRPr="00A54F27" w:rsidRDefault="00A14789" w:rsidP="00A14789">
      <w:r w:rsidRPr="00A54F27">
        <w:t xml:space="preserve">Other document sections are </w:t>
      </w:r>
    </w:p>
    <w:p w:rsidR="00A14789" w:rsidRPr="00A54F27" w:rsidRDefault="00A14789" w:rsidP="00A14789">
      <w:pPr>
        <w:pStyle w:val="ListParagraph"/>
        <w:numPr>
          <w:ilvl w:val="0"/>
          <w:numId w:val="30"/>
        </w:numPr>
      </w:pPr>
      <w:r w:rsidRPr="00A54F27">
        <w:t>Requirements for the Protection of Personal Data and Privacy (in particular relating to Fair Information Practices as well as ease of access, PI/PII data collection, mechanisms to secure PI/PII data, and more)</w:t>
      </w:r>
      <w:r>
        <w:t>,</w:t>
      </w:r>
      <w:r w:rsidRPr="00A54F27">
        <w:t xml:space="preserve"> </w:t>
      </w:r>
    </w:p>
    <w:p w:rsidR="00A14789" w:rsidRPr="00A54F27" w:rsidRDefault="00A14789" w:rsidP="00A14789">
      <w:pPr>
        <w:pStyle w:val="ListParagraph"/>
        <w:numPr>
          <w:ilvl w:val="0"/>
          <w:numId w:val="30"/>
        </w:numPr>
      </w:pPr>
      <w:r w:rsidRPr="00A54F27">
        <w:t xml:space="preserve">Software Requirements, </w:t>
      </w:r>
    </w:p>
    <w:p w:rsidR="00A14789" w:rsidRPr="00A54F27" w:rsidRDefault="00A14789" w:rsidP="00A14789">
      <w:pPr>
        <w:pStyle w:val="ListParagraph"/>
        <w:numPr>
          <w:ilvl w:val="0"/>
          <w:numId w:val="30"/>
        </w:numPr>
      </w:pPr>
      <w:r w:rsidRPr="00A54F27">
        <w:t xml:space="preserve">Engineering Requirements, and </w:t>
      </w:r>
    </w:p>
    <w:p w:rsidR="00A14789" w:rsidRPr="00A54F27" w:rsidRDefault="00A14789" w:rsidP="00A14789">
      <w:pPr>
        <w:pStyle w:val="ListParagraph"/>
        <w:numPr>
          <w:ilvl w:val="0"/>
          <w:numId w:val="30"/>
        </w:numPr>
      </w:pPr>
      <w:r w:rsidRPr="00A54F27">
        <w:t xml:space="preserve">Other Uses. </w:t>
      </w:r>
    </w:p>
    <w:p w:rsidR="00A14789" w:rsidRDefault="00A14789" w:rsidP="00A14789">
      <w:r>
        <w:br/>
        <w:t xml:space="preserve">There was concern that the PAR is quite broad and the group does not have a clear focus. The question of liaison with this group was discussed – do we want a liaison, how to liaise, does either group have documents ready to share, etc. </w:t>
      </w:r>
    </w:p>
    <w:p w:rsidR="00A14789" w:rsidRDefault="00A14789" w:rsidP="00A14789"/>
    <w:p w:rsidR="00A14789" w:rsidRDefault="00A14789" w:rsidP="00A14789">
      <w:r>
        <w:t xml:space="preserve">The next meeting of P1912 will be </w:t>
      </w:r>
      <w:r w:rsidRPr="00A54F27">
        <w:t xml:space="preserve">on </w:t>
      </w:r>
      <w:r w:rsidRPr="00A54F27">
        <w:rPr>
          <w:bCs/>
        </w:rPr>
        <w:t>Friday, November 6, 2015</w:t>
      </w:r>
      <w:r>
        <w:rPr>
          <w:b/>
          <w:bCs/>
          <w:u w:val="single"/>
        </w:rPr>
        <w:t xml:space="preserve"> </w:t>
      </w:r>
      <w:r>
        <w:t xml:space="preserve">from 11:00 am until 1:00 pm ET. Join the meeting by using this link: </w:t>
      </w:r>
      <w:hyperlink r:id="rId12" w:history="1">
        <w:r>
          <w:rPr>
            <w:rStyle w:val="Hyperlink"/>
          </w:rPr>
          <w:t>https://join.me/ieeesa_coney</w:t>
        </w:r>
      </w:hyperlink>
      <w:r>
        <w:t>.  Contact Karen for more information.</w:t>
      </w:r>
      <w:r w:rsidRPr="00A54F27">
        <w:br/>
      </w:r>
    </w:p>
    <w:p w:rsidR="00A14789" w:rsidRDefault="00A14789" w:rsidP="00A14789">
      <w:r>
        <w:t>The overview of the P1912 work led to further discussion about distinguishing between passive and active attacks. Is there technical input to legislation/policy that needs to be considered?</w:t>
      </w:r>
    </w:p>
    <w:p w:rsidR="00A14789" w:rsidRDefault="00A14789" w:rsidP="00A14789"/>
    <w:p w:rsidR="00A14789" w:rsidRPr="00A14789" w:rsidRDefault="00A14789" w:rsidP="00A14789">
      <w:pPr>
        <w:pStyle w:val="ListParagraph"/>
        <w:numPr>
          <w:ilvl w:val="0"/>
          <w:numId w:val="31"/>
        </w:numPr>
        <w:rPr>
          <w:b/>
        </w:rPr>
      </w:pPr>
      <w:r w:rsidRPr="00A14789">
        <w:rPr>
          <w:b/>
        </w:rPr>
        <w:t>Next Steps</w:t>
      </w:r>
    </w:p>
    <w:p w:rsidR="00A14789" w:rsidRDefault="00A14789" w:rsidP="00A14789">
      <w:r>
        <w:t xml:space="preserve">Continue contributions. </w:t>
      </w:r>
      <w:r w:rsidR="002F7D96">
        <w:t>JC asked to p</w:t>
      </w:r>
      <w:r>
        <w:t>lease submit any contributions in time for review before the November meeting.</w:t>
      </w:r>
    </w:p>
    <w:p w:rsidR="00A14789" w:rsidRDefault="00A14789" w:rsidP="00A14789"/>
    <w:p w:rsidR="00A14789" w:rsidRDefault="00A14789" w:rsidP="00A14789">
      <w:r>
        <w:t xml:space="preserve">The Privacy group will </w:t>
      </w:r>
      <w:r w:rsidR="002F7D96">
        <w:t xml:space="preserve">now </w:t>
      </w:r>
      <w:r>
        <w:t xml:space="preserve">meet with IEEE 802.1 Security TG at the IEEE 802 Plenary meeting in Dallas, TX, November 9-13, 2015, with one </w:t>
      </w:r>
      <w:r w:rsidR="002F7D96">
        <w:t xml:space="preserve">dedicated privacy </w:t>
      </w:r>
      <w:r w:rsidR="002F7D96">
        <w:t xml:space="preserve">session </w:t>
      </w:r>
      <w:r w:rsidR="002F7D96">
        <w:t>(Tuesday</w:t>
      </w:r>
      <w:r>
        <w:t xml:space="preserve"> evening</w:t>
      </w:r>
      <w:r w:rsidR="002F7D96">
        <w:t>)</w:t>
      </w:r>
      <w:r>
        <w:t xml:space="preserve"> to allow for participation from other IEEE 802 working groups</w:t>
      </w:r>
      <w:r w:rsidR="002F7D96">
        <w:t xml:space="preserve">, which would be busy </w:t>
      </w:r>
      <w:proofErr w:type="spellStart"/>
      <w:r w:rsidR="002F7D96">
        <w:t>druing</w:t>
      </w:r>
      <w:proofErr w:type="spellEnd"/>
      <w:r w:rsidR="002F7D96">
        <w:t xml:space="preserve"> other slots</w:t>
      </w:r>
      <w:r>
        <w:t xml:space="preserve">. </w:t>
      </w:r>
    </w:p>
    <w:p w:rsidR="00A14789" w:rsidRDefault="00A14789" w:rsidP="00A14789"/>
    <w:p w:rsidR="00A14789" w:rsidRDefault="00A14789" w:rsidP="00A14789">
      <w:r>
        <w:t>Next teleconferences:</w:t>
      </w:r>
    </w:p>
    <w:p w:rsidR="00A14789" w:rsidRDefault="00A14789" w:rsidP="00A14789">
      <w:r>
        <w:t>2 December 2015 (10:00 AM ET).</w:t>
      </w:r>
    </w:p>
    <w:p w:rsidR="00A14789" w:rsidRDefault="00A14789" w:rsidP="00A14789"/>
    <w:p w:rsidR="00A14789" w:rsidRPr="00A14789" w:rsidRDefault="00A14789" w:rsidP="00A14789">
      <w:pPr>
        <w:pStyle w:val="ListParagraph"/>
        <w:numPr>
          <w:ilvl w:val="0"/>
          <w:numId w:val="31"/>
        </w:numPr>
        <w:rPr>
          <w:b/>
        </w:rPr>
      </w:pPr>
      <w:r w:rsidRPr="00A14789">
        <w:rPr>
          <w:b/>
        </w:rPr>
        <w:t>Adjournment</w:t>
      </w:r>
    </w:p>
    <w:p w:rsidR="00A14789" w:rsidRDefault="00A14789" w:rsidP="00A14789">
      <w:r>
        <w:t>The meeting adjourned at 11:03am</w:t>
      </w:r>
    </w:p>
    <w:p w:rsidR="00A14789" w:rsidRDefault="00A14789" w:rsidP="00A14789"/>
    <w:p w:rsidR="00246C5A" w:rsidRDefault="00246C5A" w:rsidP="00A14789"/>
    <w:sectPr w:rsidR="00246C5A" w:rsidSect="00227464">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3C2" w:rsidRDefault="00A743C2">
      <w:r>
        <w:separator/>
      </w:r>
    </w:p>
  </w:endnote>
  <w:endnote w:type="continuationSeparator" w:id="0">
    <w:p w:rsidR="00A743C2" w:rsidRDefault="00A7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4030F4" w:rsidRDefault="00A743C2">
    <w:pPr>
      <w:pStyle w:val="Footer"/>
      <w:tabs>
        <w:tab w:val="clear" w:pos="6480"/>
        <w:tab w:val="center" w:pos="4680"/>
        <w:tab w:val="right" w:pos="9360"/>
      </w:tabs>
      <w:rPr>
        <w:sz w:val="18"/>
        <w:lang w:val="es-MX"/>
      </w:rPr>
    </w:pPr>
    <w:r>
      <w:fldChar w:fldCharType="begin"/>
    </w:r>
    <w:r>
      <w:instrText xml:space="preserve"> SUBJECT  \* MERGEFORMAT </w:instrText>
    </w:r>
    <w:r>
      <w:fldChar w:fldCharType="separate"/>
    </w:r>
    <w:r w:rsidR="000B2275" w:rsidRPr="004030F4">
      <w:rPr>
        <w:lang w:val="es-MX"/>
      </w:rPr>
      <w:t>Minutes</w:t>
    </w:r>
    <w:r>
      <w:rPr>
        <w:lang w:val="es-MX"/>
      </w:rPr>
      <w:fldChar w:fldCharType="end"/>
    </w:r>
    <w:r w:rsidR="00820D61" w:rsidRPr="004030F4">
      <w:rPr>
        <w:lang w:val="es-MX"/>
      </w:rPr>
      <w:tab/>
      <w:t>P</w:t>
    </w:r>
    <w:r w:rsidR="0029020B" w:rsidRPr="004030F4">
      <w:rPr>
        <w:lang w:val="es-MX"/>
      </w:rPr>
      <w:t xml:space="preserve">age </w:t>
    </w:r>
    <w:r w:rsidR="002B70DD">
      <w:fldChar w:fldCharType="begin"/>
    </w:r>
    <w:r w:rsidR="0029020B" w:rsidRPr="004030F4">
      <w:rPr>
        <w:lang w:val="es-MX"/>
      </w:rPr>
      <w:instrText xml:space="preserve">page </w:instrText>
    </w:r>
    <w:r w:rsidR="002B70DD">
      <w:fldChar w:fldCharType="separate"/>
    </w:r>
    <w:r w:rsidR="00A97972">
      <w:rPr>
        <w:noProof/>
        <w:lang w:val="es-MX"/>
      </w:rPr>
      <w:t>4</w:t>
    </w:r>
    <w:r w:rsidR="002B70DD">
      <w:fldChar w:fldCharType="end"/>
    </w:r>
    <w:r w:rsidR="0029020B" w:rsidRPr="004030F4">
      <w:rPr>
        <w:lang w:val="es-MX"/>
      </w:rPr>
      <w:tab/>
    </w:r>
    <w:r w:rsidR="00B72110" w:rsidRPr="00B72110">
      <w:rPr>
        <w:sz w:val="18"/>
        <w:szCs w:val="18"/>
        <w:lang w:val="es-MX"/>
      </w:rPr>
      <w:t>Karen Randall (Randall-</w:t>
    </w:r>
    <w:proofErr w:type="spellStart"/>
    <w:r w:rsidR="00B72110" w:rsidRPr="00B72110">
      <w:rPr>
        <w:sz w:val="18"/>
        <w:szCs w:val="18"/>
        <w:lang w:val="es-MX"/>
      </w:rPr>
      <w:t>Consulting</w:t>
    </w:r>
    <w:proofErr w:type="spellEnd"/>
    <w:r w:rsidR="00B72110" w:rsidRPr="00B72110">
      <w:rPr>
        <w:sz w:val="18"/>
        <w:szCs w:val="18"/>
        <w:lang w:val="es-MX"/>
      </w:rPr>
      <w:t>)</w:t>
    </w:r>
  </w:p>
  <w:p w:rsidR="0029020B" w:rsidRPr="004030F4" w:rsidRDefault="0029020B">
    <w:pP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3C2" w:rsidRDefault="00A743C2">
      <w:r>
        <w:separator/>
      </w:r>
    </w:p>
  </w:footnote>
  <w:footnote w:type="continuationSeparator" w:id="0">
    <w:p w:rsidR="00A743C2" w:rsidRDefault="00A74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14789">
    <w:pPr>
      <w:pStyle w:val="Header"/>
      <w:tabs>
        <w:tab w:val="clear" w:pos="6480"/>
        <w:tab w:val="center" w:pos="4680"/>
        <w:tab w:val="right" w:pos="9360"/>
      </w:tabs>
    </w:pPr>
    <w:r>
      <w:t>October</w:t>
    </w:r>
    <w:r w:rsidR="00090D21">
      <w:t xml:space="preserve"> 201</w:t>
    </w:r>
    <w:r w:rsidR="00177C74">
      <w:t>5</w:t>
    </w:r>
    <w:r w:rsidR="0029020B">
      <w:tab/>
    </w:r>
    <w:r w:rsidR="0029020B">
      <w:tab/>
    </w:r>
    <w:r w:rsidR="00A743C2">
      <w:fldChar w:fldCharType="begin"/>
    </w:r>
    <w:r w:rsidR="00A743C2">
      <w:instrText xml:space="preserve"> TITLE  \* MERGEFORMAT </w:instrText>
    </w:r>
    <w:r w:rsidR="00A743C2">
      <w:fldChar w:fldCharType="separate"/>
    </w:r>
    <w:r w:rsidR="00A14FB2">
      <w:t>privecsg</w:t>
    </w:r>
    <w:r w:rsidR="006D617B">
      <w:t>-15</w:t>
    </w:r>
    <w:r w:rsidR="00D305FF">
      <w:t>-</w:t>
    </w:r>
    <w:r w:rsidR="00A97972">
      <w:t>0040</w:t>
    </w:r>
    <w:r w:rsidR="00C86A89">
      <w:t>-0</w:t>
    </w:r>
    <w:r w:rsidR="006E593E">
      <w:t>0</w:t>
    </w:r>
    <w:r w:rsidR="00A743C2">
      <w:fldChar w:fldCharType="end"/>
    </w:r>
    <w:r w:rsidR="00C86A89">
      <w:t>-ecsg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4B90"/>
    <w:multiLevelType w:val="hybridMultilevel"/>
    <w:tmpl w:val="178A5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26A9D"/>
    <w:multiLevelType w:val="hybridMultilevel"/>
    <w:tmpl w:val="96A859D8"/>
    <w:lvl w:ilvl="0" w:tplc="3A007434">
      <w:start w:val="1"/>
      <w:numFmt w:val="bullet"/>
      <w:lvlText w:val="•"/>
      <w:lvlJc w:val="left"/>
      <w:pPr>
        <w:tabs>
          <w:tab w:val="num" w:pos="720"/>
        </w:tabs>
        <w:ind w:left="720" w:hanging="360"/>
      </w:pPr>
      <w:rPr>
        <w:rFonts w:ascii="Times New Roman" w:hAnsi="Times New Roman" w:hint="default"/>
      </w:rPr>
    </w:lvl>
    <w:lvl w:ilvl="1" w:tplc="5E72BA88">
      <w:start w:val="104"/>
      <w:numFmt w:val="bullet"/>
      <w:lvlText w:val="–"/>
      <w:lvlJc w:val="left"/>
      <w:pPr>
        <w:tabs>
          <w:tab w:val="num" w:pos="1440"/>
        </w:tabs>
        <w:ind w:left="1440" w:hanging="360"/>
      </w:pPr>
      <w:rPr>
        <w:rFonts w:ascii="Times New Roman" w:hAnsi="Times New Roman" w:hint="default"/>
      </w:rPr>
    </w:lvl>
    <w:lvl w:ilvl="2" w:tplc="7646F9C2" w:tentative="1">
      <w:start w:val="1"/>
      <w:numFmt w:val="bullet"/>
      <w:lvlText w:val="•"/>
      <w:lvlJc w:val="left"/>
      <w:pPr>
        <w:tabs>
          <w:tab w:val="num" w:pos="2160"/>
        </w:tabs>
        <w:ind w:left="2160" w:hanging="360"/>
      </w:pPr>
      <w:rPr>
        <w:rFonts w:ascii="Times New Roman" w:hAnsi="Times New Roman" w:hint="default"/>
      </w:rPr>
    </w:lvl>
    <w:lvl w:ilvl="3" w:tplc="2812C428" w:tentative="1">
      <w:start w:val="1"/>
      <w:numFmt w:val="bullet"/>
      <w:lvlText w:val="•"/>
      <w:lvlJc w:val="left"/>
      <w:pPr>
        <w:tabs>
          <w:tab w:val="num" w:pos="2880"/>
        </w:tabs>
        <w:ind w:left="2880" w:hanging="360"/>
      </w:pPr>
      <w:rPr>
        <w:rFonts w:ascii="Times New Roman" w:hAnsi="Times New Roman" w:hint="default"/>
      </w:rPr>
    </w:lvl>
    <w:lvl w:ilvl="4" w:tplc="C41635DE" w:tentative="1">
      <w:start w:val="1"/>
      <w:numFmt w:val="bullet"/>
      <w:lvlText w:val="•"/>
      <w:lvlJc w:val="left"/>
      <w:pPr>
        <w:tabs>
          <w:tab w:val="num" w:pos="3600"/>
        </w:tabs>
        <w:ind w:left="3600" w:hanging="360"/>
      </w:pPr>
      <w:rPr>
        <w:rFonts w:ascii="Times New Roman" w:hAnsi="Times New Roman" w:hint="default"/>
      </w:rPr>
    </w:lvl>
    <w:lvl w:ilvl="5" w:tplc="FDE6F458" w:tentative="1">
      <w:start w:val="1"/>
      <w:numFmt w:val="bullet"/>
      <w:lvlText w:val="•"/>
      <w:lvlJc w:val="left"/>
      <w:pPr>
        <w:tabs>
          <w:tab w:val="num" w:pos="4320"/>
        </w:tabs>
        <w:ind w:left="4320" w:hanging="360"/>
      </w:pPr>
      <w:rPr>
        <w:rFonts w:ascii="Times New Roman" w:hAnsi="Times New Roman" w:hint="default"/>
      </w:rPr>
    </w:lvl>
    <w:lvl w:ilvl="6" w:tplc="9A2278F4" w:tentative="1">
      <w:start w:val="1"/>
      <w:numFmt w:val="bullet"/>
      <w:lvlText w:val="•"/>
      <w:lvlJc w:val="left"/>
      <w:pPr>
        <w:tabs>
          <w:tab w:val="num" w:pos="5040"/>
        </w:tabs>
        <w:ind w:left="5040" w:hanging="360"/>
      </w:pPr>
      <w:rPr>
        <w:rFonts w:ascii="Times New Roman" w:hAnsi="Times New Roman" w:hint="default"/>
      </w:rPr>
    </w:lvl>
    <w:lvl w:ilvl="7" w:tplc="AA92268A" w:tentative="1">
      <w:start w:val="1"/>
      <w:numFmt w:val="bullet"/>
      <w:lvlText w:val="•"/>
      <w:lvlJc w:val="left"/>
      <w:pPr>
        <w:tabs>
          <w:tab w:val="num" w:pos="5760"/>
        </w:tabs>
        <w:ind w:left="5760" w:hanging="360"/>
      </w:pPr>
      <w:rPr>
        <w:rFonts w:ascii="Times New Roman" w:hAnsi="Times New Roman" w:hint="default"/>
      </w:rPr>
    </w:lvl>
    <w:lvl w:ilvl="8" w:tplc="D786DF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FB18C2"/>
    <w:multiLevelType w:val="hybridMultilevel"/>
    <w:tmpl w:val="0E60D5C2"/>
    <w:lvl w:ilvl="0" w:tplc="43209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51161"/>
    <w:multiLevelType w:val="hybridMultilevel"/>
    <w:tmpl w:val="D1D46C32"/>
    <w:lvl w:ilvl="0" w:tplc="20164786">
      <w:start w:val="49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E7F15"/>
    <w:multiLevelType w:val="hybridMultilevel"/>
    <w:tmpl w:val="3E0C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11906"/>
    <w:multiLevelType w:val="hybridMultilevel"/>
    <w:tmpl w:val="84926574"/>
    <w:lvl w:ilvl="0" w:tplc="43209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3589A"/>
    <w:multiLevelType w:val="hybridMultilevel"/>
    <w:tmpl w:val="BC64FFA4"/>
    <w:lvl w:ilvl="0" w:tplc="CFBE2700">
      <w:start w:val="1"/>
      <w:numFmt w:val="bullet"/>
      <w:lvlText w:val="•"/>
      <w:lvlJc w:val="left"/>
      <w:pPr>
        <w:tabs>
          <w:tab w:val="num" w:pos="720"/>
        </w:tabs>
        <w:ind w:left="720" w:hanging="360"/>
      </w:pPr>
      <w:rPr>
        <w:rFonts w:ascii="Times New Roman" w:hAnsi="Times New Roman" w:hint="default"/>
      </w:rPr>
    </w:lvl>
    <w:lvl w:ilvl="1" w:tplc="9FD670A2" w:tentative="1">
      <w:start w:val="1"/>
      <w:numFmt w:val="bullet"/>
      <w:lvlText w:val="•"/>
      <w:lvlJc w:val="left"/>
      <w:pPr>
        <w:tabs>
          <w:tab w:val="num" w:pos="1440"/>
        </w:tabs>
        <w:ind w:left="1440" w:hanging="360"/>
      </w:pPr>
      <w:rPr>
        <w:rFonts w:ascii="Times New Roman" w:hAnsi="Times New Roman" w:hint="default"/>
      </w:rPr>
    </w:lvl>
    <w:lvl w:ilvl="2" w:tplc="6316AB1E">
      <w:start w:val="1"/>
      <w:numFmt w:val="bullet"/>
      <w:lvlText w:val="•"/>
      <w:lvlJc w:val="left"/>
      <w:pPr>
        <w:tabs>
          <w:tab w:val="num" w:pos="2160"/>
        </w:tabs>
        <w:ind w:left="2160" w:hanging="360"/>
      </w:pPr>
      <w:rPr>
        <w:rFonts w:ascii="Times New Roman" w:hAnsi="Times New Roman" w:hint="default"/>
      </w:rPr>
    </w:lvl>
    <w:lvl w:ilvl="3" w:tplc="1C30B55C">
      <w:start w:val="796"/>
      <w:numFmt w:val="bullet"/>
      <w:lvlText w:val="–"/>
      <w:lvlJc w:val="left"/>
      <w:pPr>
        <w:tabs>
          <w:tab w:val="num" w:pos="2880"/>
        </w:tabs>
        <w:ind w:left="2880" w:hanging="360"/>
      </w:pPr>
      <w:rPr>
        <w:rFonts w:ascii="Times New Roman" w:hAnsi="Times New Roman" w:hint="default"/>
      </w:rPr>
    </w:lvl>
    <w:lvl w:ilvl="4" w:tplc="22BE21A6" w:tentative="1">
      <w:start w:val="1"/>
      <w:numFmt w:val="bullet"/>
      <w:lvlText w:val="•"/>
      <w:lvlJc w:val="left"/>
      <w:pPr>
        <w:tabs>
          <w:tab w:val="num" w:pos="3600"/>
        </w:tabs>
        <w:ind w:left="3600" w:hanging="360"/>
      </w:pPr>
      <w:rPr>
        <w:rFonts w:ascii="Times New Roman" w:hAnsi="Times New Roman" w:hint="default"/>
      </w:rPr>
    </w:lvl>
    <w:lvl w:ilvl="5" w:tplc="248451A0" w:tentative="1">
      <w:start w:val="1"/>
      <w:numFmt w:val="bullet"/>
      <w:lvlText w:val="•"/>
      <w:lvlJc w:val="left"/>
      <w:pPr>
        <w:tabs>
          <w:tab w:val="num" w:pos="4320"/>
        </w:tabs>
        <w:ind w:left="4320" w:hanging="360"/>
      </w:pPr>
      <w:rPr>
        <w:rFonts w:ascii="Times New Roman" w:hAnsi="Times New Roman" w:hint="default"/>
      </w:rPr>
    </w:lvl>
    <w:lvl w:ilvl="6" w:tplc="BA3AB582" w:tentative="1">
      <w:start w:val="1"/>
      <w:numFmt w:val="bullet"/>
      <w:lvlText w:val="•"/>
      <w:lvlJc w:val="left"/>
      <w:pPr>
        <w:tabs>
          <w:tab w:val="num" w:pos="5040"/>
        </w:tabs>
        <w:ind w:left="5040" w:hanging="360"/>
      </w:pPr>
      <w:rPr>
        <w:rFonts w:ascii="Times New Roman" w:hAnsi="Times New Roman" w:hint="default"/>
      </w:rPr>
    </w:lvl>
    <w:lvl w:ilvl="7" w:tplc="D122B798" w:tentative="1">
      <w:start w:val="1"/>
      <w:numFmt w:val="bullet"/>
      <w:lvlText w:val="•"/>
      <w:lvlJc w:val="left"/>
      <w:pPr>
        <w:tabs>
          <w:tab w:val="num" w:pos="5760"/>
        </w:tabs>
        <w:ind w:left="5760" w:hanging="360"/>
      </w:pPr>
      <w:rPr>
        <w:rFonts w:ascii="Times New Roman" w:hAnsi="Times New Roman" w:hint="default"/>
      </w:rPr>
    </w:lvl>
    <w:lvl w:ilvl="8" w:tplc="EAC668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B1624"/>
    <w:multiLevelType w:val="hybridMultilevel"/>
    <w:tmpl w:val="2D34A622"/>
    <w:lvl w:ilvl="0" w:tplc="4B8233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C56E8"/>
    <w:multiLevelType w:val="hybridMultilevel"/>
    <w:tmpl w:val="9CD4210A"/>
    <w:lvl w:ilvl="0" w:tplc="43209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44308"/>
    <w:multiLevelType w:val="hybridMultilevel"/>
    <w:tmpl w:val="1D465F24"/>
    <w:lvl w:ilvl="0" w:tplc="C39A6D64">
      <w:start w:val="1"/>
      <w:numFmt w:val="bullet"/>
      <w:lvlText w:val="•"/>
      <w:lvlJc w:val="left"/>
      <w:pPr>
        <w:tabs>
          <w:tab w:val="num" w:pos="720"/>
        </w:tabs>
        <w:ind w:left="720" w:hanging="360"/>
      </w:pPr>
      <w:rPr>
        <w:rFonts w:ascii="Times New Roman" w:hAnsi="Times New Roman" w:cs="Times New Roman" w:hint="default"/>
      </w:rPr>
    </w:lvl>
    <w:lvl w:ilvl="1" w:tplc="3802F722">
      <w:start w:val="354"/>
      <w:numFmt w:val="bullet"/>
      <w:lvlText w:val="–"/>
      <w:lvlJc w:val="left"/>
      <w:pPr>
        <w:tabs>
          <w:tab w:val="num" w:pos="1440"/>
        </w:tabs>
        <w:ind w:left="1440" w:hanging="360"/>
      </w:pPr>
      <w:rPr>
        <w:rFonts w:ascii="Times New Roman" w:hAnsi="Times New Roman" w:cs="Times New Roman" w:hint="default"/>
      </w:rPr>
    </w:lvl>
    <w:lvl w:ilvl="2" w:tplc="96D887A4">
      <w:start w:val="1"/>
      <w:numFmt w:val="bullet"/>
      <w:lvlText w:val="•"/>
      <w:lvlJc w:val="left"/>
      <w:pPr>
        <w:tabs>
          <w:tab w:val="num" w:pos="2160"/>
        </w:tabs>
        <w:ind w:left="2160" w:hanging="360"/>
      </w:pPr>
      <w:rPr>
        <w:rFonts w:ascii="Times New Roman" w:hAnsi="Times New Roman" w:cs="Times New Roman" w:hint="default"/>
      </w:rPr>
    </w:lvl>
    <w:lvl w:ilvl="3" w:tplc="4154C038">
      <w:start w:val="1"/>
      <w:numFmt w:val="bullet"/>
      <w:lvlText w:val="•"/>
      <w:lvlJc w:val="left"/>
      <w:pPr>
        <w:tabs>
          <w:tab w:val="num" w:pos="2880"/>
        </w:tabs>
        <w:ind w:left="2880" w:hanging="360"/>
      </w:pPr>
      <w:rPr>
        <w:rFonts w:ascii="Times New Roman" w:hAnsi="Times New Roman" w:cs="Times New Roman" w:hint="default"/>
      </w:rPr>
    </w:lvl>
    <w:lvl w:ilvl="4" w:tplc="9D66E41A">
      <w:start w:val="1"/>
      <w:numFmt w:val="bullet"/>
      <w:lvlText w:val="•"/>
      <w:lvlJc w:val="left"/>
      <w:pPr>
        <w:tabs>
          <w:tab w:val="num" w:pos="3600"/>
        </w:tabs>
        <w:ind w:left="3600" w:hanging="360"/>
      </w:pPr>
      <w:rPr>
        <w:rFonts w:ascii="Times New Roman" w:hAnsi="Times New Roman" w:cs="Times New Roman" w:hint="default"/>
      </w:rPr>
    </w:lvl>
    <w:lvl w:ilvl="5" w:tplc="46F813CE">
      <w:start w:val="1"/>
      <w:numFmt w:val="bullet"/>
      <w:lvlText w:val="•"/>
      <w:lvlJc w:val="left"/>
      <w:pPr>
        <w:tabs>
          <w:tab w:val="num" w:pos="4320"/>
        </w:tabs>
        <w:ind w:left="4320" w:hanging="360"/>
      </w:pPr>
      <w:rPr>
        <w:rFonts w:ascii="Times New Roman" w:hAnsi="Times New Roman" w:cs="Times New Roman" w:hint="default"/>
      </w:rPr>
    </w:lvl>
    <w:lvl w:ilvl="6" w:tplc="11CC1BC8">
      <w:start w:val="1"/>
      <w:numFmt w:val="bullet"/>
      <w:lvlText w:val="•"/>
      <w:lvlJc w:val="left"/>
      <w:pPr>
        <w:tabs>
          <w:tab w:val="num" w:pos="5040"/>
        </w:tabs>
        <w:ind w:left="5040" w:hanging="360"/>
      </w:pPr>
      <w:rPr>
        <w:rFonts w:ascii="Times New Roman" w:hAnsi="Times New Roman" w:cs="Times New Roman" w:hint="default"/>
      </w:rPr>
    </w:lvl>
    <w:lvl w:ilvl="7" w:tplc="4D2E2DB0">
      <w:start w:val="1"/>
      <w:numFmt w:val="bullet"/>
      <w:lvlText w:val="•"/>
      <w:lvlJc w:val="left"/>
      <w:pPr>
        <w:tabs>
          <w:tab w:val="num" w:pos="5760"/>
        </w:tabs>
        <w:ind w:left="5760" w:hanging="360"/>
      </w:pPr>
      <w:rPr>
        <w:rFonts w:ascii="Times New Roman" w:hAnsi="Times New Roman" w:cs="Times New Roman" w:hint="default"/>
      </w:rPr>
    </w:lvl>
    <w:lvl w:ilvl="8" w:tplc="36F264A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2CBD0C18"/>
    <w:multiLevelType w:val="hybridMultilevel"/>
    <w:tmpl w:val="665AE218"/>
    <w:lvl w:ilvl="0" w:tplc="20164786">
      <w:start w:val="49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340D2"/>
    <w:multiLevelType w:val="hybridMultilevel"/>
    <w:tmpl w:val="01301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02AA7"/>
    <w:multiLevelType w:val="hybridMultilevel"/>
    <w:tmpl w:val="18B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553E0"/>
    <w:multiLevelType w:val="hybridMultilevel"/>
    <w:tmpl w:val="1D0CAD2E"/>
    <w:lvl w:ilvl="0" w:tplc="68829D26">
      <w:start w:val="1"/>
      <w:numFmt w:val="bullet"/>
      <w:lvlText w:val="•"/>
      <w:lvlJc w:val="left"/>
      <w:pPr>
        <w:tabs>
          <w:tab w:val="num" w:pos="720"/>
        </w:tabs>
        <w:ind w:left="720" w:hanging="360"/>
      </w:pPr>
      <w:rPr>
        <w:rFonts w:ascii="Times New Roman" w:hAnsi="Times New Roman" w:hint="default"/>
      </w:rPr>
    </w:lvl>
    <w:lvl w:ilvl="1" w:tplc="20164786">
      <w:start w:val="494"/>
      <w:numFmt w:val="bullet"/>
      <w:lvlText w:val="–"/>
      <w:lvlJc w:val="left"/>
      <w:pPr>
        <w:tabs>
          <w:tab w:val="num" w:pos="1440"/>
        </w:tabs>
        <w:ind w:left="1440" w:hanging="360"/>
      </w:pPr>
      <w:rPr>
        <w:rFonts w:ascii="Times New Roman" w:hAnsi="Times New Roman" w:hint="default"/>
      </w:rPr>
    </w:lvl>
    <w:lvl w:ilvl="2" w:tplc="7488EA84" w:tentative="1">
      <w:start w:val="1"/>
      <w:numFmt w:val="bullet"/>
      <w:lvlText w:val="•"/>
      <w:lvlJc w:val="left"/>
      <w:pPr>
        <w:tabs>
          <w:tab w:val="num" w:pos="2160"/>
        </w:tabs>
        <w:ind w:left="2160" w:hanging="360"/>
      </w:pPr>
      <w:rPr>
        <w:rFonts w:ascii="Times New Roman" w:hAnsi="Times New Roman" w:hint="default"/>
      </w:rPr>
    </w:lvl>
    <w:lvl w:ilvl="3" w:tplc="5AE67CD6" w:tentative="1">
      <w:start w:val="1"/>
      <w:numFmt w:val="bullet"/>
      <w:lvlText w:val="•"/>
      <w:lvlJc w:val="left"/>
      <w:pPr>
        <w:tabs>
          <w:tab w:val="num" w:pos="2880"/>
        </w:tabs>
        <w:ind w:left="2880" w:hanging="360"/>
      </w:pPr>
      <w:rPr>
        <w:rFonts w:ascii="Times New Roman" w:hAnsi="Times New Roman" w:hint="default"/>
      </w:rPr>
    </w:lvl>
    <w:lvl w:ilvl="4" w:tplc="BA1C6B06" w:tentative="1">
      <w:start w:val="1"/>
      <w:numFmt w:val="bullet"/>
      <w:lvlText w:val="•"/>
      <w:lvlJc w:val="left"/>
      <w:pPr>
        <w:tabs>
          <w:tab w:val="num" w:pos="3600"/>
        </w:tabs>
        <w:ind w:left="3600" w:hanging="360"/>
      </w:pPr>
      <w:rPr>
        <w:rFonts w:ascii="Times New Roman" w:hAnsi="Times New Roman" w:hint="default"/>
      </w:rPr>
    </w:lvl>
    <w:lvl w:ilvl="5" w:tplc="5540D696" w:tentative="1">
      <w:start w:val="1"/>
      <w:numFmt w:val="bullet"/>
      <w:lvlText w:val="•"/>
      <w:lvlJc w:val="left"/>
      <w:pPr>
        <w:tabs>
          <w:tab w:val="num" w:pos="4320"/>
        </w:tabs>
        <w:ind w:left="4320" w:hanging="360"/>
      </w:pPr>
      <w:rPr>
        <w:rFonts w:ascii="Times New Roman" w:hAnsi="Times New Roman" w:hint="default"/>
      </w:rPr>
    </w:lvl>
    <w:lvl w:ilvl="6" w:tplc="D010B590" w:tentative="1">
      <w:start w:val="1"/>
      <w:numFmt w:val="bullet"/>
      <w:lvlText w:val="•"/>
      <w:lvlJc w:val="left"/>
      <w:pPr>
        <w:tabs>
          <w:tab w:val="num" w:pos="5040"/>
        </w:tabs>
        <w:ind w:left="5040" w:hanging="360"/>
      </w:pPr>
      <w:rPr>
        <w:rFonts w:ascii="Times New Roman" w:hAnsi="Times New Roman" w:hint="default"/>
      </w:rPr>
    </w:lvl>
    <w:lvl w:ilvl="7" w:tplc="CE705E62" w:tentative="1">
      <w:start w:val="1"/>
      <w:numFmt w:val="bullet"/>
      <w:lvlText w:val="•"/>
      <w:lvlJc w:val="left"/>
      <w:pPr>
        <w:tabs>
          <w:tab w:val="num" w:pos="5760"/>
        </w:tabs>
        <w:ind w:left="5760" w:hanging="360"/>
      </w:pPr>
      <w:rPr>
        <w:rFonts w:ascii="Times New Roman" w:hAnsi="Times New Roman" w:hint="default"/>
      </w:rPr>
    </w:lvl>
    <w:lvl w:ilvl="8" w:tplc="4B48753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852CA7"/>
    <w:multiLevelType w:val="hybridMultilevel"/>
    <w:tmpl w:val="46CEAC30"/>
    <w:lvl w:ilvl="0" w:tplc="F108861C">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830F0"/>
    <w:multiLevelType w:val="hybridMultilevel"/>
    <w:tmpl w:val="FB2EB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C5079"/>
    <w:multiLevelType w:val="hybridMultilevel"/>
    <w:tmpl w:val="10B2D7F0"/>
    <w:lvl w:ilvl="0" w:tplc="BFB636B8">
      <w:start w:val="1"/>
      <w:numFmt w:val="bullet"/>
      <w:lvlText w:val="•"/>
      <w:lvlJc w:val="left"/>
      <w:pPr>
        <w:tabs>
          <w:tab w:val="num" w:pos="720"/>
        </w:tabs>
        <w:ind w:left="720" w:hanging="360"/>
      </w:pPr>
      <w:rPr>
        <w:rFonts w:ascii="Times New Roman" w:hAnsi="Times New Roman" w:hint="default"/>
      </w:rPr>
    </w:lvl>
    <w:lvl w:ilvl="1" w:tplc="C36EF34A">
      <w:start w:val="730"/>
      <w:numFmt w:val="bullet"/>
      <w:lvlText w:val="–"/>
      <w:lvlJc w:val="left"/>
      <w:pPr>
        <w:tabs>
          <w:tab w:val="num" w:pos="1440"/>
        </w:tabs>
        <w:ind w:left="1440" w:hanging="360"/>
      </w:pPr>
      <w:rPr>
        <w:rFonts w:ascii="Times New Roman" w:hAnsi="Times New Roman" w:hint="default"/>
      </w:rPr>
    </w:lvl>
    <w:lvl w:ilvl="2" w:tplc="08421FEA" w:tentative="1">
      <w:start w:val="1"/>
      <w:numFmt w:val="bullet"/>
      <w:lvlText w:val="•"/>
      <w:lvlJc w:val="left"/>
      <w:pPr>
        <w:tabs>
          <w:tab w:val="num" w:pos="2160"/>
        </w:tabs>
        <w:ind w:left="2160" w:hanging="360"/>
      </w:pPr>
      <w:rPr>
        <w:rFonts w:ascii="Times New Roman" w:hAnsi="Times New Roman" w:hint="default"/>
      </w:rPr>
    </w:lvl>
    <w:lvl w:ilvl="3" w:tplc="A34C1B22" w:tentative="1">
      <w:start w:val="1"/>
      <w:numFmt w:val="bullet"/>
      <w:lvlText w:val="•"/>
      <w:lvlJc w:val="left"/>
      <w:pPr>
        <w:tabs>
          <w:tab w:val="num" w:pos="2880"/>
        </w:tabs>
        <w:ind w:left="2880" w:hanging="360"/>
      </w:pPr>
      <w:rPr>
        <w:rFonts w:ascii="Times New Roman" w:hAnsi="Times New Roman" w:hint="default"/>
      </w:rPr>
    </w:lvl>
    <w:lvl w:ilvl="4" w:tplc="4056B8FC" w:tentative="1">
      <w:start w:val="1"/>
      <w:numFmt w:val="bullet"/>
      <w:lvlText w:val="•"/>
      <w:lvlJc w:val="left"/>
      <w:pPr>
        <w:tabs>
          <w:tab w:val="num" w:pos="3600"/>
        </w:tabs>
        <w:ind w:left="3600" w:hanging="360"/>
      </w:pPr>
      <w:rPr>
        <w:rFonts w:ascii="Times New Roman" w:hAnsi="Times New Roman" w:hint="default"/>
      </w:rPr>
    </w:lvl>
    <w:lvl w:ilvl="5" w:tplc="0C823F82" w:tentative="1">
      <w:start w:val="1"/>
      <w:numFmt w:val="bullet"/>
      <w:lvlText w:val="•"/>
      <w:lvlJc w:val="left"/>
      <w:pPr>
        <w:tabs>
          <w:tab w:val="num" w:pos="4320"/>
        </w:tabs>
        <w:ind w:left="4320" w:hanging="360"/>
      </w:pPr>
      <w:rPr>
        <w:rFonts w:ascii="Times New Roman" w:hAnsi="Times New Roman" w:hint="default"/>
      </w:rPr>
    </w:lvl>
    <w:lvl w:ilvl="6" w:tplc="B7A26B14" w:tentative="1">
      <w:start w:val="1"/>
      <w:numFmt w:val="bullet"/>
      <w:lvlText w:val="•"/>
      <w:lvlJc w:val="left"/>
      <w:pPr>
        <w:tabs>
          <w:tab w:val="num" w:pos="5040"/>
        </w:tabs>
        <w:ind w:left="5040" w:hanging="360"/>
      </w:pPr>
      <w:rPr>
        <w:rFonts w:ascii="Times New Roman" w:hAnsi="Times New Roman" w:hint="default"/>
      </w:rPr>
    </w:lvl>
    <w:lvl w:ilvl="7" w:tplc="4454BB72" w:tentative="1">
      <w:start w:val="1"/>
      <w:numFmt w:val="bullet"/>
      <w:lvlText w:val="•"/>
      <w:lvlJc w:val="left"/>
      <w:pPr>
        <w:tabs>
          <w:tab w:val="num" w:pos="5760"/>
        </w:tabs>
        <w:ind w:left="5760" w:hanging="360"/>
      </w:pPr>
      <w:rPr>
        <w:rFonts w:ascii="Times New Roman" w:hAnsi="Times New Roman" w:hint="default"/>
      </w:rPr>
    </w:lvl>
    <w:lvl w:ilvl="8" w:tplc="AFD2B2D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D5C0839"/>
    <w:multiLevelType w:val="hybridMultilevel"/>
    <w:tmpl w:val="2214C2F2"/>
    <w:lvl w:ilvl="0" w:tplc="43209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F7AA2"/>
    <w:multiLevelType w:val="hybridMultilevel"/>
    <w:tmpl w:val="CBE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22128"/>
    <w:multiLevelType w:val="hybridMultilevel"/>
    <w:tmpl w:val="64EAFB12"/>
    <w:lvl w:ilvl="0" w:tplc="43209B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743319"/>
    <w:multiLevelType w:val="hybridMultilevel"/>
    <w:tmpl w:val="D5B890B4"/>
    <w:lvl w:ilvl="0" w:tplc="46CA188A">
      <w:start w:val="1"/>
      <w:numFmt w:val="bullet"/>
      <w:lvlText w:val="•"/>
      <w:lvlJc w:val="left"/>
      <w:pPr>
        <w:tabs>
          <w:tab w:val="num" w:pos="720"/>
        </w:tabs>
        <w:ind w:left="720" w:hanging="360"/>
      </w:pPr>
      <w:rPr>
        <w:rFonts w:ascii="Times New Roman" w:hAnsi="Times New Roman" w:hint="default"/>
      </w:rPr>
    </w:lvl>
    <w:lvl w:ilvl="1" w:tplc="B6AC8B9C">
      <w:start w:val="794"/>
      <w:numFmt w:val="bullet"/>
      <w:lvlText w:val="–"/>
      <w:lvlJc w:val="left"/>
      <w:pPr>
        <w:tabs>
          <w:tab w:val="num" w:pos="1440"/>
        </w:tabs>
        <w:ind w:left="1440" w:hanging="360"/>
      </w:pPr>
      <w:rPr>
        <w:rFonts w:ascii="Times New Roman" w:hAnsi="Times New Roman"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A0661F5"/>
    <w:multiLevelType w:val="hybridMultilevel"/>
    <w:tmpl w:val="3EB2934E"/>
    <w:lvl w:ilvl="0" w:tplc="73308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8229A"/>
    <w:multiLevelType w:val="hybridMultilevel"/>
    <w:tmpl w:val="335CBCDA"/>
    <w:lvl w:ilvl="0" w:tplc="46CA188A">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2A50D80"/>
    <w:multiLevelType w:val="hybridMultilevel"/>
    <w:tmpl w:val="47305730"/>
    <w:lvl w:ilvl="0" w:tplc="56767F7A">
      <w:start w:val="1"/>
      <w:numFmt w:val="bullet"/>
      <w:lvlText w:val="•"/>
      <w:lvlJc w:val="left"/>
      <w:pPr>
        <w:tabs>
          <w:tab w:val="num" w:pos="720"/>
        </w:tabs>
        <w:ind w:left="720" w:hanging="360"/>
      </w:pPr>
      <w:rPr>
        <w:rFonts w:ascii="Times New Roman" w:hAnsi="Times New Roman" w:hint="default"/>
      </w:rPr>
    </w:lvl>
    <w:lvl w:ilvl="1" w:tplc="F8E279AA">
      <w:start w:val="730"/>
      <w:numFmt w:val="bullet"/>
      <w:lvlText w:val="–"/>
      <w:lvlJc w:val="left"/>
      <w:pPr>
        <w:tabs>
          <w:tab w:val="num" w:pos="1440"/>
        </w:tabs>
        <w:ind w:left="1440" w:hanging="360"/>
      </w:pPr>
      <w:rPr>
        <w:rFonts w:ascii="Times New Roman" w:hAnsi="Times New Roman" w:hint="default"/>
      </w:rPr>
    </w:lvl>
    <w:lvl w:ilvl="2" w:tplc="0CA20B9E" w:tentative="1">
      <w:start w:val="1"/>
      <w:numFmt w:val="bullet"/>
      <w:lvlText w:val="•"/>
      <w:lvlJc w:val="left"/>
      <w:pPr>
        <w:tabs>
          <w:tab w:val="num" w:pos="2160"/>
        </w:tabs>
        <w:ind w:left="2160" w:hanging="360"/>
      </w:pPr>
      <w:rPr>
        <w:rFonts w:ascii="Times New Roman" w:hAnsi="Times New Roman" w:hint="default"/>
      </w:rPr>
    </w:lvl>
    <w:lvl w:ilvl="3" w:tplc="0ECAC442" w:tentative="1">
      <w:start w:val="1"/>
      <w:numFmt w:val="bullet"/>
      <w:lvlText w:val="•"/>
      <w:lvlJc w:val="left"/>
      <w:pPr>
        <w:tabs>
          <w:tab w:val="num" w:pos="2880"/>
        </w:tabs>
        <w:ind w:left="2880" w:hanging="360"/>
      </w:pPr>
      <w:rPr>
        <w:rFonts w:ascii="Times New Roman" w:hAnsi="Times New Roman" w:hint="default"/>
      </w:rPr>
    </w:lvl>
    <w:lvl w:ilvl="4" w:tplc="9EDE4E36" w:tentative="1">
      <w:start w:val="1"/>
      <w:numFmt w:val="bullet"/>
      <w:lvlText w:val="•"/>
      <w:lvlJc w:val="left"/>
      <w:pPr>
        <w:tabs>
          <w:tab w:val="num" w:pos="3600"/>
        </w:tabs>
        <w:ind w:left="3600" w:hanging="360"/>
      </w:pPr>
      <w:rPr>
        <w:rFonts w:ascii="Times New Roman" w:hAnsi="Times New Roman" w:hint="default"/>
      </w:rPr>
    </w:lvl>
    <w:lvl w:ilvl="5" w:tplc="D444C8CE" w:tentative="1">
      <w:start w:val="1"/>
      <w:numFmt w:val="bullet"/>
      <w:lvlText w:val="•"/>
      <w:lvlJc w:val="left"/>
      <w:pPr>
        <w:tabs>
          <w:tab w:val="num" w:pos="4320"/>
        </w:tabs>
        <w:ind w:left="4320" w:hanging="360"/>
      </w:pPr>
      <w:rPr>
        <w:rFonts w:ascii="Times New Roman" w:hAnsi="Times New Roman" w:hint="default"/>
      </w:rPr>
    </w:lvl>
    <w:lvl w:ilvl="6" w:tplc="0302ABEC" w:tentative="1">
      <w:start w:val="1"/>
      <w:numFmt w:val="bullet"/>
      <w:lvlText w:val="•"/>
      <w:lvlJc w:val="left"/>
      <w:pPr>
        <w:tabs>
          <w:tab w:val="num" w:pos="5040"/>
        </w:tabs>
        <w:ind w:left="5040" w:hanging="360"/>
      </w:pPr>
      <w:rPr>
        <w:rFonts w:ascii="Times New Roman" w:hAnsi="Times New Roman" w:hint="default"/>
      </w:rPr>
    </w:lvl>
    <w:lvl w:ilvl="7" w:tplc="1306103E" w:tentative="1">
      <w:start w:val="1"/>
      <w:numFmt w:val="bullet"/>
      <w:lvlText w:val="•"/>
      <w:lvlJc w:val="left"/>
      <w:pPr>
        <w:tabs>
          <w:tab w:val="num" w:pos="5760"/>
        </w:tabs>
        <w:ind w:left="5760" w:hanging="360"/>
      </w:pPr>
      <w:rPr>
        <w:rFonts w:ascii="Times New Roman" w:hAnsi="Times New Roman" w:hint="default"/>
      </w:rPr>
    </w:lvl>
    <w:lvl w:ilvl="8" w:tplc="5D08647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28" w15:restartNumberingAfterBreak="0">
    <w:nsid w:val="6C222323"/>
    <w:multiLevelType w:val="hybridMultilevel"/>
    <w:tmpl w:val="81F2AC56"/>
    <w:lvl w:ilvl="0" w:tplc="0374CF26">
      <w:start w:val="1"/>
      <w:numFmt w:val="bullet"/>
      <w:lvlText w:val="–"/>
      <w:lvlJc w:val="left"/>
      <w:pPr>
        <w:tabs>
          <w:tab w:val="num" w:pos="720"/>
        </w:tabs>
        <w:ind w:left="720" w:hanging="360"/>
      </w:pPr>
      <w:rPr>
        <w:rFonts w:ascii="Times New Roman" w:hAnsi="Times New Roman" w:hint="default"/>
      </w:rPr>
    </w:lvl>
    <w:lvl w:ilvl="1" w:tplc="9EA0FAB4">
      <w:start w:val="1"/>
      <w:numFmt w:val="bullet"/>
      <w:lvlText w:val="–"/>
      <w:lvlJc w:val="left"/>
      <w:pPr>
        <w:tabs>
          <w:tab w:val="num" w:pos="1440"/>
        </w:tabs>
        <w:ind w:left="1440" w:hanging="360"/>
      </w:pPr>
      <w:rPr>
        <w:rFonts w:ascii="Times New Roman" w:hAnsi="Times New Roman" w:hint="default"/>
      </w:rPr>
    </w:lvl>
    <w:lvl w:ilvl="2" w:tplc="941EDBDA">
      <w:start w:val="767"/>
      <w:numFmt w:val="bullet"/>
      <w:lvlText w:val="•"/>
      <w:lvlJc w:val="left"/>
      <w:pPr>
        <w:tabs>
          <w:tab w:val="num" w:pos="2160"/>
        </w:tabs>
        <w:ind w:left="2160" w:hanging="360"/>
      </w:pPr>
      <w:rPr>
        <w:rFonts w:ascii="Times New Roman" w:hAnsi="Times New Roman" w:hint="default"/>
      </w:rPr>
    </w:lvl>
    <w:lvl w:ilvl="3" w:tplc="E604CC7A">
      <w:start w:val="767"/>
      <w:numFmt w:val="bullet"/>
      <w:lvlText w:val="–"/>
      <w:lvlJc w:val="left"/>
      <w:pPr>
        <w:tabs>
          <w:tab w:val="num" w:pos="2880"/>
        </w:tabs>
        <w:ind w:left="2880" w:hanging="360"/>
      </w:pPr>
      <w:rPr>
        <w:rFonts w:ascii="Times New Roman" w:hAnsi="Times New Roman" w:hint="default"/>
      </w:rPr>
    </w:lvl>
    <w:lvl w:ilvl="4" w:tplc="E2F8DDE4" w:tentative="1">
      <w:start w:val="1"/>
      <w:numFmt w:val="bullet"/>
      <w:lvlText w:val="–"/>
      <w:lvlJc w:val="left"/>
      <w:pPr>
        <w:tabs>
          <w:tab w:val="num" w:pos="3600"/>
        </w:tabs>
        <w:ind w:left="3600" w:hanging="360"/>
      </w:pPr>
      <w:rPr>
        <w:rFonts w:ascii="Times New Roman" w:hAnsi="Times New Roman" w:hint="default"/>
      </w:rPr>
    </w:lvl>
    <w:lvl w:ilvl="5" w:tplc="0BF2813E" w:tentative="1">
      <w:start w:val="1"/>
      <w:numFmt w:val="bullet"/>
      <w:lvlText w:val="–"/>
      <w:lvlJc w:val="left"/>
      <w:pPr>
        <w:tabs>
          <w:tab w:val="num" w:pos="4320"/>
        </w:tabs>
        <w:ind w:left="4320" w:hanging="360"/>
      </w:pPr>
      <w:rPr>
        <w:rFonts w:ascii="Times New Roman" w:hAnsi="Times New Roman" w:hint="default"/>
      </w:rPr>
    </w:lvl>
    <w:lvl w:ilvl="6" w:tplc="B14E6D88" w:tentative="1">
      <w:start w:val="1"/>
      <w:numFmt w:val="bullet"/>
      <w:lvlText w:val="–"/>
      <w:lvlJc w:val="left"/>
      <w:pPr>
        <w:tabs>
          <w:tab w:val="num" w:pos="5040"/>
        </w:tabs>
        <w:ind w:left="5040" w:hanging="360"/>
      </w:pPr>
      <w:rPr>
        <w:rFonts w:ascii="Times New Roman" w:hAnsi="Times New Roman" w:hint="default"/>
      </w:rPr>
    </w:lvl>
    <w:lvl w:ilvl="7" w:tplc="93DCEB74" w:tentative="1">
      <w:start w:val="1"/>
      <w:numFmt w:val="bullet"/>
      <w:lvlText w:val="–"/>
      <w:lvlJc w:val="left"/>
      <w:pPr>
        <w:tabs>
          <w:tab w:val="num" w:pos="5760"/>
        </w:tabs>
        <w:ind w:left="5760" w:hanging="360"/>
      </w:pPr>
      <w:rPr>
        <w:rFonts w:ascii="Times New Roman" w:hAnsi="Times New Roman" w:hint="default"/>
      </w:rPr>
    </w:lvl>
    <w:lvl w:ilvl="8" w:tplc="48A445B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30E3E02"/>
    <w:multiLevelType w:val="hybridMultilevel"/>
    <w:tmpl w:val="42DC5610"/>
    <w:lvl w:ilvl="0" w:tplc="20164786">
      <w:start w:val="49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1E3416"/>
    <w:multiLevelType w:val="hybridMultilevel"/>
    <w:tmpl w:val="F628DFA8"/>
    <w:lvl w:ilvl="0" w:tplc="B7E206F4">
      <w:start w:val="1"/>
      <w:numFmt w:val="bullet"/>
      <w:lvlText w:val="•"/>
      <w:lvlJc w:val="left"/>
      <w:pPr>
        <w:tabs>
          <w:tab w:val="num" w:pos="720"/>
        </w:tabs>
        <w:ind w:left="720" w:hanging="360"/>
      </w:pPr>
      <w:rPr>
        <w:rFonts w:ascii="Times New Roman" w:hAnsi="Times New Roman" w:hint="default"/>
      </w:rPr>
    </w:lvl>
    <w:lvl w:ilvl="1" w:tplc="231AF9F4">
      <w:start w:val="67"/>
      <w:numFmt w:val="bullet"/>
      <w:lvlText w:val="–"/>
      <w:lvlJc w:val="left"/>
      <w:pPr>
        <w:tabs>
          <w:tab w:val="num" w:pos="1440"/>
        </w:tabs>
        <w:ind w:left="1440" w:hanging="360"/>
      </w:pPr>
      <w:rPr>
        <w:rFonts w:ascii="Times New Roman" w:hAnsi="Times New Roman" w:hint="default"/>
      </w:rPr>
    </w:lvl>
    <w:lvl w:ilvl="2" w:tplc="9F18EE72" w:tentative="1">
      <w:start w:val="1"/>
      <w:numFmt w:val="bullet"/>
      <w:lvlText w:val="•"/>
      <w:lvlJc w:val="left"/>
      <w:pPr>
        <w:tabs>
          <w:tab w:val="num" w:pos="2160"/>
        </w:tabs>
        <w:ind w:left="2160" w:hanging="360"/>
      </w:pPr>
      <w:rPr>
        <w:rFonts w:ascii="Times New Roman" w:hAnsi="Times New Roman" w:hint="default"/>
      </w:rPr>
    </w:lvl>
    <w:lvl w:ilvl="3" w:tplc="2E967A72" w:tentative="1">
      <w:start w:val="1"/>
      <w:numFmt w:val="bullet"/>
      <w:lvlText w:val="•"/>
      <w:lvlJc w:val="left"/>
      <w:pPr>
        <w:tabs>
          <w:tab w:val="num" w:pos="2880"/>
        </w:tabs>
        <w:ind w:left="2880" w:hanging="360"/>
      </w:pPr>
      <w:rPr>
        <w:rFonts w:ascii="Times New Roman" w:hAnsi="Times New Roman" w:hint="default"/>
      </w:rPr>
    </w:lvl>
    <w:lvl w:ilvl="4" w:tplc="D100A58E" w:tentative="1">
      <w:start w:val="1"/>
      <w:numFmt w:val="bullet"/>
      <w:lvlText w:val="•"/>
      <w:lvlJc w:val="left"/>
      <w:pPr>
        <w:tabs>
          <w:tab w:val="num" w:pos="3600"/>
        </w:tabs>
        <w:ind w:left="3600" w:hanging="360"/>
      </w:pPr>
      <w:rPr>
        <w:rFonts w:ascii="Times New Roman" w:hAnsi="Times New Roman" w:hint="default"/>
      </w:rPr>
    </w:lvl>
    <w:lvl w:ilvl="5" w:tplc="BAF25702" w:tentative="1">
      <w:start w:val="1"/>
      <w:numFmt w:val="bullet"/>
      <w:lvlText w:val="•"/>
      <w:lvlJc w:val="left"/>
      <w:pPr>
        <w:tabs>
          <w:tab w:val="num" w:pos="4320"/>
        </w:tabs>
        <w:ind w:left="4320" w:hanging="360"/>
      </w:pPr>
      <w:rPr>
        <w:rFonts w:ascii="Times New Roman" w:hAnsi="Times New Roman" w:hint="default"/>
      </w:rPr>
    </w:lvl>
    <w:lvl w:ilvl="6" w:tplc="5FD854D8" w:tentative="1">
      <w:start w:val="1"/>
      <w:numFmt w:val="bullet"/>
      <w:lvlText w:val="•"/>
      <w:lvlJc w:val="left"/>
      <w:pPr>
        <w:tabs>
          <w:tab w:val="num" w:pos="5040"/>
        </w:tabs>
        <w:ind w:left="5040" w:hanging="360"/>
      </w:pPr>
      <w:rPr>
        <w:rFonts w:ascii="Times New Roman" w:hAnsi="Times New Roman" w:hint="default"/>
      </w:rPr>
    </w:lvl>
    <w:lvl w:ilvl="7" w:tplc="4E323E10" w:tentative="1">
      <w:start w:val="1"/>
      <w:numFmt w:val="bullet"/>
      <w:lvlText w:val="•"/>
      <w:lvlJc w:val="left"/>
      <w:pPr>
        <w:tabs>
          <w:tab w:val="num" w:pos="5760"/>
        </w:tabs>
        <w:ind w:left="5760" w:hanging="360"/>
      </w:pPr>
      <w:rPr>
        <w:rFonts w:ascii="Times New Roman" w:hAnsi="Times New Roman" w:hint="default"/>
      </w:rPr>
    </w:lvl>
    <w:lvl w:ilvl="8" w:tplc="75969B9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B912B1C"/>
    <w:multiLevelType w:val="hybridMultilevel"/>
    <w:tmpl w:val="07FE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7"/>
  </w:num>
  <w:num w:numId="4">
    <w:abstractNumId w:val="19"/>
  </w:num>
  <w:num w:numId="5">
    <w:abstractNumId w:val="31"/>
  </w:num>
  <w:num w:numId="6">
    <w:abstractNumId w:val="8"/>
  </w:num>
  <w:num w:numId="7">
    <w:abstractNumId w:val="2"/>
  </w:num>
  <w:num w:numId="8">
    <w:abstractNumId w:val="21"/>
  </w:num>
  <w:num w:numId="9">
    <w:abstractNumId w:val="32"/>
  </w:num>
  <w:num w:numId="10">
    <w:abstractNumId w:val="14"/>
  </w:num>
  <w:num w:numId="11">
    <w:abstractNumId w:val="7"/>
  </w:num>
  <w:num w:numId="12">
    <w:abstractNumId w:val="28"/>
  </w:num>
  <w:num w:numId="13">
    <w:abstractNumId w:val="18"/>
  </w:num>
  <w:num w:numId="14">
    <w:abstractNumId w:val="26"/>
  </w:num>
  <w:num w:numId="15">
    <w:abstractNumId w:val="23"/>
  </w:num>
  <w:num w:numId="16">
    <w:abstractNumId w:val="25"/>
  </w:num>
  <w:num w:numId="17">
    <w:abstractNumId w:val="5"/>
  </w:num>
  <w:num w:numId="18">
    <w:abstractNumId w:val="30"/>
  </w:num>
  <w:num w:numId="19">
    <w:abstractNumId w:val="3"/>
  </w:num>
  <w:num w:numId="20">
    <w:abstractNumId w:val="10"/>
  </w:num>
  <w:num w:numId="21">
    <w:abstractNumId w:val="22"/>
  </w:num>
  <w:num w:numId="22">
    <w:abstractNumId w:val="17"/>
  </w:num>
  <w:num w:numId="23">
    <w:abstractNumId w:val="11"/>
  </w:num>
  <w:num w:numId="24">
    <w:abstractNumId w:val="13"/>
  </w:num>
  <w:num w:numId="25">
    <w:abstractNumId w:val="15"/>
  </w:num>
  <w:num w:numId="26">
    <w:abstractNumId w:val="6"/>
  </w:num>
  <w:num w:numId="27">
    <w:abstractNumId w:val="20"/>
  </w:num>
  <w:num w:numId="28">
    <w:abstractNumId w:val="4"/>
  </w:num>
  <w:num w:numId="29">
    <w:abstractNumId w:val="12"/>
  </w:num>
  <w:num w:numId="30">
    <w:abstractNumId w:val="29"/>
  </w:num>
  <w:num w:numId="31">
    <w:abstractNumId w:val="24"/>
  </w:num>
  <w:num w:numId="32">
    <w:abstractNumId w:val="16"/>
  </w:num>
  <w:num w:numId="3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529"/>
    <w:rsid w:val="00001E79"/>
    <w:rsid w:val="00011AE5"/>
    <w:rsid w:val="0001240C"/>
    <w:rsid w:val="00012451"/>
    <w:rsid w:val="00012C0A"/>
    <w:rsid w:val="00023F62"/>
    <w:rsid w:val="00025DE1"/>
    <w:rsid w:val="00034D94"/>
    <w:rsid w:val="00043554"/>
    <w:rsid w:val="000441AF"/>
    <w:rsid w:val="00072C09"/>
    <w:rsid w:val="00072F62"/>
    <w:rsid w:val="00073588"/>
    <w:rsid w:val="00080721"/>
    <w:rsid w:val="00086F4E"/>
    <w:rsid w:val="00090555"/>
    <w:rsid w:val="00090D21"/>
    <w:rsid w:val="00097748"/>
    <w:rsid w:val="000A0AF7"/>
    <w:rsid w:val="000B0471"/>
    <w:rsid w:val="000B2275"/>
    <w:rsid w:val="000B7BA8"/>
    <w:rsid w:val="000C13B3"/>
    <w:rsid w:val="000C5D8C"/>
    <w:rsid w:val="000D01BE"/>
    <w:rsid w:val="000D2E67"/>
    <w:rsid w:val="000D58D5"/>
    <w:rsid w:val="000E225B"/>
    <w:rsid w:val="000E7B66"/>
    <w:rsid w:val="000F27F6"/>
    <w:rsid w:val="0010426F"/>
    <w:rsid w:val="0010512B"/>
    <w:rsid w:val="00112B78"/>
    <w:rsid w:val="001205C7"/>
    <w:rsid w:val="001216B1"/>
    <w:rsid w:val="001312E0"/>
    <w:rsid w:val="00142AA2"/>
    <w:rsid w:val="001540A3"/>
    <w:rsid w:val="00167E07"/>
    <w:rsid w:val="001703B7"/>
    <w:rsid w:val="00177C74"/>
    <w:rsid w:val="00184EAE"/>
    <w:rsid w:val="001911F1"/>
    <w:rsid w:val="00192AEC"/>
    <w:rsid w:val="0019706B"/>
    <w:rsid w:val="001A1344"/>
    <w:rsid w:val="001A2153"/>
    <w:rsid w:val="001B2ADF"/>
    <w:rsid w:val="001B36F3"/>
    <w:rsid w:val="001B3EAE"/>
    <w:rsid w:val="001B6CCE"/>
    <w:rsid w:val="001B7DE0"/>
    <w:rsid w:val="001C33A6"/>
    <w:rsid w:val="001D0D43"/>
    <w:rsid w:val="001D196C"/>
    <w:rsid w:val="001D276E"/>
    <w:rsid w:val="001D723B"/>
    <w:rsid w:val="001E12CD"/>
    <w:rsid w:val="001E19FE"/>
    <w:rsid w:val="001E6E0C"/>
    <w:rsid w:val="001F02FE"/>
    <w:rsid w:val="001F076A"/>
    <w:rsid w:val="00203D0D"/>
    <w:rsid w:val="00207E5E"/>
    <w:rsid w:val="00216E52"/>
    <w:rsid w:val="0022019D"/>
    <w:rsid w:val="002209F2"/>
    <w:rsid w:val="00227464"/>
    <w:rsid w:val="00234760"/>
    <w:rsid w:val="00237923"/>
    <w:rsid w:val="002418ED"/>
    <w:rsid w:val="00246C5A"/>
    <w:rsid w:val="0024725A"/>
    <w:rsid w:val="00250964"/>
    <w:rsid w:val="002551D5"/>
    <w:rsid w:val="00260B3A"/>
    <w:rsid w:val="002636D4"/>
    <w:rsid w:val="002721D4"/>
    <w:rsid w:val="00276592"/>
    <w:rsid w:val="002808BF"/>
    <w:rsid w:val="00281B6B"/>
    <w:rsid w:val="00282161"/>
    <w:rsid w:val="002831C8"/>
    <w:rsid w:val="0029020B"/>
    <w:rsid w:val="002A0296"/>
    <w:rsid w:val="002B0EB8"/>
    <w:rsid w:val="002B0F17"/>
    <w:rsid w:val="002B15E8"/>
    <w:rsid w:val="002B1F7F"/>
    <w:rsid w:val="002B3D81"/>
    <w:rsid w:val="002B5C12"/>
    <w:rsid w:val="002B70DD"/>
    <w:rsid w:val="002C1960"/>
    <w:rsid w:val="002C2194"/>
    <w:rsid w:val="002C7784"/>
    <w:rsid w:val="002D44BE"/>
    <w:rsid w:val="002E0982"/>
    <w:rsid w:val="002F4673"/>
    <w:rsid w:val="002F70B2"/>
    <w:rsid w:val="002F781A"/>
    <w:rsid w:val="002F7D96"/>
    <w:rsid w:val="00303F43"/>
    <w:rsid w:val="003120E9"/>
    <w:rsid w:val="00313A33"/>
    <w:rsid w:val="00317B3D"/>
    <w:rsid w:val="00330104"/>
    <w:rsid w:val="0035128A"/>
    <w:rsid w:val="003618C0"/>
    <w:rsid w:val="00365B54"/>
    <w:rsid w:val="003660DD"/>
    <w:rsid w:val="003703ED"/>
    <w:rsid w:val="003704FB"/>
    <w:rsid w:val="003719EC"/>
    <w:rsid w:val="00372D12"/>
    <w:rsid w:val="00382DDE"/>
    <w:rsid w:val="00385ADC"/>
    <w:rsid w:val="0039097A"/>
    <w:rsid w:val="003A42C8"/>
    <w:rsid w:val="003A5B23"/>
    <w:rsid w:val="003A6DD2"/>
    <w:rsid w:val="003A71F1"/>
    <w:rsid w:val="003B1B34"/>
    <w:rsid w:val="003B743F"/>
    <w:rsid w:val="003C74AF"/>
    <w:rsid w:val="003D25C5"/>
    <w:rsid w:val="003E0424"/>
    <w:rsid w:val="003E378E"/>
    <w:rsid w:val="003E3E50"/>
    <w:rsid w:val="003E71FE"/>
    <w:rsid w:val="003F1944"/>
    <w:rsid w:val="00400A38"/>
    <w:rsid w:val="004030F4"/>
    <w:rsid w:val="004057F6"/>
    <w:rsid w:val="004222B5"/>
    <w:rsid w:val="00423C31"/>
    <w:rsid w:val="004251FD"/>
    <w:rsid w:val="00427D34"/>
    <w:rsid w:val="004321C9"/>
    <w:rsid w:val="00432395"/>
    <w:rsid w:val="00432F66"/>
    <w:rsid w:val="00433738"/>
    <w:rsid w:val="00442037"/>
    <w:rsid w:val="004427C0"/>
    <w:rsid w:val="00442C40"/>
    <w:rsid w:val="00453012"/>
    <w:rsid w:val="0045417B"/>
    <w:rsid w:val="00454400"/>
    <w:rsid w:val="00455E8A"/>
    <w:rsid w:val="00460102"/>
    <w:rsid w:val="004615E5"/>
    <w:rsid w:val="004632CC"/>
    <w:rsid w:val="00463312"/>
    <w:rsid w:val="004753BE"/>
    <w:rsid w:val="00477AD8"/>
    <w:rsid w:val="00477F3F"/>
    <w:rsid w:val="00483975"/>
    <w:rsid w:val="00487616"/>
    <w:rsid w:val="00487EF8"/>
    <w:rsid w:val="00492FA2"/>
    <w:rsid w:val="004952EF"/>
    <w:rsid w:val="004A5956"/>
    <w:rsid w:val="004A7AE7"/>
    <w:rsid w:val="004B18D1"/>
    <w:rsid w:val="004B1B78"/>
    <w:rsid w:val="004B4CFA"/>
    <w:rsid w:val="004B68C3"/>
    <w:rsid w:val="004C3735"/>
    <w:rsid w:val="004C4AB6"/>
    <w:rsid w:val="004D5BE8"/>
    <w:rsid w:val="004E0F62"/>
    <w:rsid w:val="004E3E1F"/>
    <w:rsid w:val="004F0378"/>
    <w:rsid w:val="004F1F3E"/>
    <w:rsid w:val="004F3D0E"/>
    <w:rsid w:val="004F5847"/>
    <w:rsid w:val="00505775"/>
    <w:rsid w:val="00510699"/>
    <w:rsid w:val="0051388D"/>
    <w:rsid w:val="00513D2A"/>
    <w:rsid w:val="0052253E"/>
    <w:rsid w:val="00527ECD"/>
    <w:rsid w:val="005369F1"/>
    <w:rsid w:val="00551745"/>
    <w:rsid w:val="00552DDA"/>
    <w:rsid w:val="00557EB4"/>
    <w:rsid w:val="0056239A"/>
    <w:rsid w:val="00563031"/>
    <w:rsid w:val="005706D1"/>
    <w:rsid w:val="00573667"/>
    <w:rsid w:val="005748E5"/>
    <w:rsid w:val="005761F3"/>
    <w:rsid w:val="00577AFA"/>
    <w:rsid w:val="00586B1E"/>
    <w:rsid w:val="00592AD0"/>
    <w:rsid w:val="00592C7E"/>
    <w:rsid w:val="00595E2B"/>
    <w:rsid w:val="005A731E"/>
    <w:rsid w:val="005B3C29"/>
    <w:rsid w:val="005B5773"/>
    <w:rsid w:val="005B5B60"/>
    <w:rsid w:val="005B7C10"/>
    <w:rsid w:val="005B7FC8"/>
    <w:rsid w:val="005C0053"/>
    <w:rsid w:val="005C05F1"/>
    <w:rsid w:val="005C1D86"/>
    <w:rsid w:val="005C6D6A"/>
    <w:rsid w:val="005D1AFC"/>
    <w:rsid w:val="005D4AEA"/>
    <w:rsid w:val="005E20A1"/>
    <w:rsid w:val="005F43EB"/>
    <w:rsid w:val="0060281B"/>
    <w:rsid w:val="00607C36"/>
    <w:rsid w:val="0061705E"/>
    <w:rsid w:val="00623DA3"/>
    <w:rsid w:val="0062440B"/>
    <w:rsid w:val="006305E2"/>
    <w:rsid w:val="006358CB"/>
    <w:rsid w:val="00637E04"/>
    <w:rsid w:val="00641195"/>
    <w:rsid w:val="00647247"/>
    <w:rsid w:val="006477D8"/>
    <w:rsid w:val="00647DAE"/>
    <w:rsid w:val="00650F58"/>
    <w:rsid w:val="00654399"/>
    <w:rsid w:val="00662339"/>
    <w:rsid w:val="00674690"/>
    <w:rsid w:val="00677695"/>
    <w:rsid w:val="00682354"/>
    <w:rsid w:val="00683511"/>
    <w:rsid w:val="006928E1"/>
    <w:rsid w:val="006A057A"/>
    <w:rsid w:val="006A10D2"/>
    <w:rsid w:val="006A3FFE"/>
    <w:rsid w:val="006B0B0F"/>
    <w:rsid w:val="006B7FF7"/>
    <w:rsid w:val="006C0727"/>
    <w:rsid w:val="006D0911"/>
    <w:rsid w:val="006D0E18"/>
    <w:rsid w:val="006D5A4D"/>
    <w:rsid w:val="006D5E7C"/>
    <w:rsid w:val="006D617B"/>
    <w:rsid w:val="006D75DD"/>
    <w:rsid w:val="006E145F"/>
    <w:rsid w:val="006E1575"/>
    <w:rsid w:val="006E593E"/>
    <w:rsid w:val="006E632A"/>
    <w:rsid w:val="006F00C5"/>
    <w:rsid w:val="006F03EE"/>
    <w:rsid w:val="006F2AF4"/>
    <w:rsid w:val="00704957"/>
    <w:rsid w:val="0070656E"/>
    <w:rsid w:val="0071436D"/>
    <w:rsid w:val="007160DC"/>
    <w:rsid w:val="00723CE0"/>
    <w:rsid w:val="00723DE1"/>
    <w:rsid w:val="00725DD9"/>
    <w:rsid w:val="007278E0"/>
    <w:rsid w:val="0073571E"/>
    <w:rsid w:val="00752DF8"/>
    <w:rsid w:val="007550EA"/>
    <w:rsid w:val="00760199"/>
    <w:rsid w:val="00760883"/>
    <w:rsid w:val="00770572"/>
    <w:rsid w:val="0079046C"/>
    <w:rsid w:val="0079103F"/>
    <w:rsid w:val="00794036"/>
    <w:rsid w:val="00796EA4"/>
    <w:rsid w:val="007A2508"/>
    <w:rsid w:val="007A4247"/>
    <w:rsid w:val="007B0DFC"/>
    <w:rsid w:val="007B14F5"/>
    <w:rsid w:val="007B2229"/>
    <w:rsid w:val="007B50E4"/>
    <w:rsid w:val="007B70F8"/>
    <w:rsid w:val="007C1B62"/>
    <w:rsid w:val="007C73D7"/>
    <w:rsid w:val="007D1E21"/>
    <w:rsid w:val="007D3AA3"/>
    <w:rsid w:val="007E02F5"/>
    <w:rsid w:val="007E2779"/>
    <w:rsid w:val="007E4DEA"/>
    <w:rsid w:val="007E57CC"/>
    <w:rsid w:val="007E6A49"/>
    <w:rsid w:val="007F53F0"/>
    <w:rsid w:val="007F779A"/>
    <w:rsid w:val="008040BD"/>
    <w:rsid w:val="008064B1"/>
    <w:rsid w:val="00817B17"/>
    <w:rsid w:val="00820D61"/>
    <w:rsid w:val="00820F37"/>
    <w:rsid w:val="008270D1"/>
    <w:rsid w:val="0084032B"/>
    <w:rsid w:val="00841E24"/>
    <w:rsid w:val="00842D3E"/>
    <w:rsid w:val="00843791"/>
    <w:rsid w:val="00845AA2"/>
    <w:rsid w:val="00853662"/>
    <w:rsid w:val="00865626"/>
    <w:rsid w:val="00875ED7"/>
    <w:rsid w:val="00877866"/>
    <w:rsid w:val="00883391"/>
    <w:rsid w:val="00887A6C"/>
    <w:rsid w:val="008944F3"/>
    <w:rsid w:val="008A273C"/>
    <w:rsid w:val="008B3144"/>
    <w:rsid w:val="008C33BD"/>
    <w:rsid w:val="008C5199"/>
    <w:rsid w:val="008C6FBE"/>
    <w:rsid w:val="008D42AE"/>
    <w:rsid w:val="008D7D53"/>
    <w:rsid w:val="008E0557"/>
    <w:rsid w:val="008E2115"/>
    <w:rsid w:val="008E3617"/>
    <w:rsid w:val="008E4E0D"/>
    <w:rsid w:val="008E6C44"/>
    <w:rsid w:val="008F673A"/>
    <w:rsid w:val="00904B6B"/>
    <w:rsid w:val="00904BF0"/>
    <w:rsid w:val="0090533F"/>
    <w:rsid w:val="009128BF"/>
    <w:rsid w:val="009404AE"/>
    <w:rsid w:val="00941916"/>
    <w:rsid w:val="00942142"/>
    <w:rsid w:val="0094617B"/>
    <w:rsid w:val="009477D8"/>
    <w:rsid w:val="00955FE2"/>
    <w:rsid w:val="00957827"/>
    <w:rsid w:val="00957E8C"/>
    <w:rsid w:val="009622DD"/>
    <w:rsid w:val="00970AB9"/>
    <w:rsid w:val="00980D46"/>
    <w:rsid w:val="00983594"/>
    <w:rsid w:val="00984DB5"/>
    <w:rsid w:val="009872AA"/>
    <w:rsid w:val="0098767A"/>
    <w:rsid w:val="009916C4"/>
    <w:rsid w:val="00992E41"/>
    <w:rsid w:val="009A44D0"/>
    <w:rsid w:val="009A5AFC"/>
    <w:rsid w:val="009B1B72"/>
    <w:rsid w:val="009B7510"/>
    <w:rsid w:val="009D205C"/>
    <w:rsid w:val="009D3D5D"/>
    <w:rsid w:val="009D73A0"/>
    <w:rsid w:val="009E0F8E"/>
    <w:rsid w:val="009E1D1E"/>
    <w:rsid w:val="009E223C"/>
    <w:rsid w:val="009E3B92"/>
    <w:rsid w:val="009E50D1"/>
    <w:rsid w:val="009E6B72"/>
    <w:rsid w:val="009F3912"/>
    <w:rsid w:val="009F74F6"/>
    <w:rsid w:val="00A035F4"/>
    <w:rsid w:val="00A03AED"/>
    <w:rsid w:val="00A10EF7"/>
    <w:rsid w:val="00A11928"/>
    <w:rsid w:val="00A12F0B"/>
    <w:rsid w:val="00A13E98"/>
    <w:rsid w:val="00A14789"/>
    <w:rsid w:val="00A14FB2"/>
    <w:rsid w:val="00A16EFE"/>
    <w:rsid w:val="00A21646"/>
    <w:rsid w:val="00A25393"/>
    <w:rsid w:val="00A25A3C"/>
    <w:rsid w:val="00A25C6B"/>
    <w:rsid w:val="00A30AA6"/>
    <w:rsid w:val="00A44453"/>
    <w:rsid w:val="00A457ED"/>
    <w:rsid w:val="00A5037C"/>
    <w:rsid w:val="00A50384"/>
    <w:rsid w:val="00A53DFA"/>
    <w:rsid w:val="00A56709"/>
    <w:rsid w:val="00A57930"/>
    <w:rsid w:val="00A62191"/>
    <w:rsid w:val="00A67BFD"/>
    <w:rsid w:val="00A707C2"/>
    <w:rsid w:val="00A738C2"/>
    <w:rsid w:val="00A743C2"/>
    <w:rsid w:val="00A97972"/>
    <w:rsid w:val="00AA0631"/>
    <w:rsid w:val="00AA0F03"/>
    <w:rsid w:val="00AA427C"/>
    <w:rsid w:val="00AA793C"/>
    <w:rsid w:val="00AB6947"/>
    <w:rsid w:val="00AC4C46"/>
    <w:rsid w:val="00AC7860"/>
    <w:rsid w:val="00AD2F59"/>
    <w:rsid w:val="00AD318F"/>
    <w:rsid w:val="00AD49C0"/>
    <w:rsid w:val="00AE08D3"/>
    <w:rsid w:val="00AE595F"/>
    <w:rsid w:val="00B016F4"/>
    <w:rsid w:val="00B04D0A"/>
    <w:rsid w:val="00B0526A"/>
    <w:rsid w:val="00B130FA"/>
    <w:rsid w:val="00B13EB6"/>
    <w:rsid w:val="00B15A84"/>
    <w:rsid w:val="00B20BC0"/>
    <w:rsid w:val="00B21A0A"/>
    <w:rsid w:val="00B26B82"/>
    <w:rsid w:val="00B26FDD"/>
    <w:rsid w:val="00B3785B"/>
    <w:rsid w:val="00B4205B"/>
    <w:rsid w:val="00B427AF"/>
    <w:rsid w:val="00B42BF7"/>
    <w:rsid w:val="00B46138"/>
    <w:rsid w:val="00B55175"/>
    <w:rsid w:val="00B61016"/>
    <w:rsid w:val="00B72110"/>
    <w:rsid w:val="00B721FF"/>
    <w:rsid w:val="00B7280F"/>
    <w:rsid w:val="00B75258"/>
    <w:rsid w:val="00B86940"/>
    <w:rsid w:val="00B9209D"/>
    <w:rsid w:val="00BA23BD"/>
    <w:rsid w:val="00BB28FB"/>
    <w:rsid w:val="00BB37F8"/>
    <w:rsid w:val="00BC4ABB"/>
    <w:rsid w:val="00BD011B"/>
    <w:rsid w:val="00BD201B"/>
    <w:rsid w:val="00BD3255"/>
    <w:rsid w:val="00BD48CF"/>
    <w:rsid w:val="00BD54A9"/>
    <w:rsid w:val="00BD6AC9"/>
    <w:rsid w:val="00BE386A"/>
    <w:rsid w:val="00BE68C2"/>
    <w:rsid w:val="00BF3A12"/>
    <w:rsid w:val="00BF49BD"/>
    <w:rsid w:val="00BF6BB6"/>
    <w:rsid w:val="00C00CB2"/>
    <w:rsid w:val="00C0210B"/>
    <w:rsid w:val="00C03247"/>
    <w:rsid w:val="00C120F8"/>
    <w:rsid w:val="00C14223"/>
    <w:rsid w:val="00C15F65"/>
    <w:rsid w:val="00C20497"/>
    <w:rsid w:val="00C30E84"/>
    <w:rsid w:val="00C344E4"/>
    <w:rsid w:val="00C40C43"/>
    <w:rsid w:val="00C42718"/>
    <w:rsid w:val="00C4305E"/>
    <w:rsid w:val="00C458FF"/>
    <w:rsid w:val="00C4657E"/>
    <w:rsid w:val="00C46A17"/>
    <w:rsid w:val="00C5023A"/>
    <w:rsid w:val="00C52844"/>
    <w:rsid w:val="00C56644"/>
    <w:rsid w:val="00C66C39"/>
    <w:rsid w:val="00C74469"/>
    <w:rsid w:val="00C84F53"/>
    <w:rsid w:val="00C85C7D"/>
    <w:rsid w:val="00C86A89"/>
    <w:rsid w:val="00C872A4"/>
    <w:rsid w:val="00C94196"/>
    <w:rsid w:val="00C96878"/>
    <w:rsid w:val="00CA09B2"/>
    <w:rsid w:val="00CA4D47"/>
    <w:rsid w:val="00CB265C"/>
    <w:rsid w:val="00CB6509"/>
    <w:rsid w:val="00CC1BD1"/>
    <w:rsid w:val="00CC3699"/>
    <w:rsid w:val="00CD73A4"/>
    <w:rsid w:val="00CE1DA3"/>
    <w:rsid w:val="00CE4715"/>
    <w:rsid w:val="00CE4E8A"/>
    <w:rsid w:val="00CE7E1C"/>
    <w:rsid w:val="00CE7F47"/>
    <w:rsid w:val="00CF386A"/>
    <w:rsid w:val="00CF5964"/>
    <w:rsid w:val="00CF6A27"/>
    <w:rsid w:val="00D02FAB"/>
    <w:rsid w:val="00D03157"/>
    <w:rsid w:val="00D0501D"/>
    <w:rsid w:val="00D07F56"/>
    <w:rsid w:val="00D13145"/>
    <w:rsid w:val="00D17247"/>
    <w:rsid w:val="00D236E1"/>
    <w:rsid w:val="00D24680"/>
    <w:rsid w:val="00D305FF"/>
    <w:rsid w:val="00D32E97"/>
    <w:rsid w:val="00D34960"/>
    <w:rsid w:val="00D3599A"/>
    <w:rsid w:val="00D41EBC"/>
    <w:rsid w:val="00D42DA2"/>
    <w:rsid w:val="00D455A0"/>
    <w:rsid w:val="00D46AC4"/>
    <w:rsid w:val="00D53644"/>
    <w:rsid w:val="00D638BB"/>
    <w:rsid w:val="00D657A5"/>
    <w:rsid w:val="00D73826"/>
    <w:rsid w:val="00D74A84"/>
    <w:rsid w:val="00D754FC"/>
    <w:rsid w:val="00D757C8"/>
    <w:rsid w:val="00D75A49"/>
    <w:rsid w:val="00D8167D"/>
    <w:rsid w:val="00D85969"/>
    <w:rsid w:val="00D85D7A"/>
    <w:rsid w:val="00D86CF4"/>
    <w:rsid w:val="00D93398"/>
    <w:rsid w:val="00DA3D10"/>
    <w:rsid w:val="00DA4D7F"/>
    <w:rsid w:val="00DC4CFF"/>
    <w:rsid w:val="00DC5928"/>
    <w:rsid w:val="00DC5A7B"/>
    <w:rsid w:val="00DD01FE"/>
    <w:rsid w:val="00DD0925"/>
    <w:rsid w:val="00DD18F9"/>
    <w:rsid w:val="00DD24D2"/>
    <w:rsid w:val="00DD2BAC"/>
    <w:rsid w:val="00DE0A26"/>
    <w:rsid w:val="00DE1057"/>
    <w:rsid w:val="00DE7DCC"/>
    <w:rsid w:val="00DF2B0D"/>
    <w:rsid w:val="00DF6BC8"/>
    <w:rsid w:val="00E0021D"/>
    <w:rsid w:val="00E0182F"/>
    <w:rsid w:val="00E05947"/>
    <w:rsid w:val="00E101C2"/>
    <w:rsid w:val="00E12C71"/>
    <w:rsid w:val="00E15447"/>
    <w:rsid w:val="00E179DA"/>
    <w:rsid w:val="00E20E31"/>
    <w:rsid w:val="00E33EB2"/>
    <w:rsid w:val="00E36C98"/>
    <w:rsid w:val="00E41687"/>
    <w:rsid w:val="00E42E55"/>
    <w:rsid w:val="00E43E2A"/>
    <w:rsid w:val="00E46DCF"/>
    <w:rsid w:val="00E603B8"/>
    <w:rsid w:val="00E61AC2"/>
    <w:rsid w:val="00E67902"/>
    <w:rsid w:val="00E7648A"/>
    <w:rsid w:val="00E94DEE"/>
    <w:rsid w:val="00E96D2C"/>
    <w:rsid w:val="00EA2494"/>
    <w:rsid w:val="00EA5E09"/>
    <w:rsid w:val="00EA61D5"/>
    <w:rsid w:val="00EB2E5E"/>
    <w:rsid w:val="00EB77FD"/>
    <w:rsid w:val="00EC0934"/>
    <w:rsid w:val="00EC2E47"/>
    <w:rsid w:val="00EC3443"/>
    <w:rsid w:val="00EE787C"/>
    <w:rsid w:val="00F02189"/>
    <w:rsid w:val="00F06183"/>
    <w:rsid w:val="00F06190"/>
    <w:rsid w:val="00F07722"/>
    <w:rsid w:val="00F15114"/>
    <w:rsid w:val="00F268D3"/>
    <w:rsid w:val="00F303E6"/>
    <w:rsid w:val="00F344EB"/>
    <w:rsid w:val="00F43B6A"/>
    <w:rsid w:val="00F43DBE"/>
    <w:rsid w:val="00F62BF1"/>
    <w:rsid w:val="00F733F0"/>
    <w:rsid w:val="00F746B5"/>
    <w:rsid w:val="00F7597E"/>
    <w:rsid w:val="00F75CAD"/>
    <w:rsid w:val="00F819C6"/>
    <w:rsid w:val="00F90BCC"/>
    <w:rsid w:val="00F93741"/>
    <w:rsid w:val="00FA41AC"/>
    <w:rsid w:val="00FA669A"/>
    <w:rsid w:val="00FA6BB4"/>
    <w:rsid w:val="00FB66AD"/>
    <w:rsid w:val="00FC00A9"/>
    <w:rsid w:val="00FC2989"/>
    <w:rsid w:val="00FC45CD"/>
    <w:rsid w:val="00FC529D"/>
    <w:rsid w:val="00FD2C1F"/>
    <w:rsid w:val="00FD39F7"/>
    <w:rsid w:val="00FD787F"/>
    <w:rsid w:val="00FE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23AA99-0FEA-48BA-9D25-B7D3521F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0A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289284502">
      <w:bodyDiv w:val="1"/>
      <w:marLeft w:val="0"/>
      <w:marRight w:val="0"/>
      <w:marTop w:val="0"/>
      <w:marBottom w:val="0"/>
      <w:divBdr>
        <w:top w:val="none" w:sz="0" w:space="0" w:color="auto"/>
        <w:left w:val="none" w:sz="0" w:space="0" w:color="auto"/>
        <w:bottom w:val="none" w:sz="0" w:space="0" w:color="auto"/>
        <w:right w:val="none" w:sz="0" w:space="0" w:color="auto"/>
      </w:divBdr>
      <w:divsChild>
        <w:div w:id="111481703">
          <w:marLeft w:val="1166"/>
          <w:marRight w:val="0"/>
          <w:marTop w:val="86"/>
          <w:marBottom w:val="0"/>
          <w:divBdr>
            <w:top w:val="none" w:sz="0" w:space="0" w:color="auto"/>
            <w:left w:val="none" w:sz="0" w:space="0" w:color="auto"/>
            <w:bottom w:val="none" w:sz="0" w:space="0" w:color="auto"/>
            <w:right w:val="none" w:sz="0" w:space="0" w:color="auto"/>
          </w:divBdr>
        </w:div>
        <w:div w:id="855114757">
          <w:marLeft w:val="1714"/>
          <w:marRight w:val="0"/>
          <w:marTop w:val="72"/>
          <w:marBottom w:val="0"/>
          <w:divBdr>
            <w:top w:val="none" w:sz="0" w:space="0" w:color="auto"/>
            <w:left w:val="none" w:sz="0" w:space="0" w:color="auto"/>
            <w:bottom w:val="none" w:sz="0" w:space="0" w:color="auto"/>
            <w:right w:val="none" w:sz="0" w:space="0" w:color="auto"/>
          </w:divBdr>
        </w:div>
        <w:div w:id="1211579586">
          <w:marLeft w:val="2246"/>
          <w:marRight w:val="0"/>
          <w:marTop w:val="62"/>
          <w:marBottom w:val="0"/>
          <w:divBdr>
            <w:top w:val="none" w:sz="0" w:space="0" w:color="auto"/>
            <w:left w:val="none" w:sz="0" w:space="0" w:color="auto"/>
            <w:bottom w:val="none" w:sz="0" w:space="0" w:color="auto"/>
            <w:right w:val="none" w:sz="0" w:space="0" w:color="auto"/>
          </w:divBdr>
        </w:div>
        <w:div w:id="1255433864">
          <w:marLeft w:val="1714"/>
          <w:marRight w:val="0"/>
          <w:marTop w:val="7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36952636">
      <w:bodyDiv w:val="1"/>
      <w:marLeft w:val="0"/>
      <w:marRight w:val="0"/>
      <w:marTop w:val="0"/>
      <w:marBottom w:val="0"/>
      <w:divBdr>
        <w:top w:val="none" w:sz="0" w:space="0" w:color="auto"/>
        <w:left w:val="none" w:sz="0" w:space="0" w:color="auto"/>
        <w:bottom w:val="none" w:sz="0" w:space="0" w:color="auto"/>
        <w:right w:val="none" w:sz="0" w:space="0" w:color="auto"/>
      </w:divBdr>
      <w:divsChild>
        <w:div w:id="171338911">
          <w:marLeft w:val="547"/>
          <w:marRight w:val="0"/>
          <w:marTop w:val="96"/>
          <w:marBottom w:val="0"/>
          <w:divBdr>
            <w:top w:val="none" w:sz="0" w:space="0" w:color="auto"/>
            <w:left w:val="none" w:sz="0" w:space="0" w:color="auto"/>
            <w:bottom w:val="none" w:sz="0" w:space="0" w:color="auto"/>
            <w:right w:val="none" w:sz="0" w:space="0" w:color="auto"/>
          </w:divBdr>
        </w:div>
        <w:div w:id="864245635">
          <w:marLeft w:val="547"/>
          <w:marRight w:val="0"/>
          <w:marTop w:val="96"/>
          <w:marBottom w:val="0"/>
          <w:divBdr>
            <w:top w:val="none" w:sz="0" w:space="0" w:color="auto"/>
            <w:left w:val="none" w:sz="0" w:space="0" w:color="auto"/>
            <w:bottom w:val="none" w:sz="0" w:space="0" w:color="auto"/>
            <w:right w:val="none" w:sz="0" w:space="0" w:color="auto"/>
          </w:divBdr>
        </w:div>
        <w:div w:id="1876306665">
          <w:marLeft w:val="1166"/>
          <w:marRight w:val="0"/>
          <w:marTop w:val="86"/>
          <w:marBottom w:val="0"/>
          <w:divBdr>
            <w:top w:val="none" w:sz="0" w:space="0" w:color="auto"/>
            <w:left w:val="none" w:sz="0" w:space="0" w:color="auto"/>
            <w:bottom w:val="none" w:sz="0" w:space="0" w:color="auto"/>
            <w:right w:val="none" w:sz="0" w:space="0" w:color="auto"/>
          </w:divBdr>
        </w:div>
        <w:div w:id="730034767">
          <w:marLeft w:val="1166"/>
          <w:marRight w:val="0"/>
          <w:marTop w:val="86"/>
          <w:marBottom w:val="0"/>
          <w:divBdr>
            <w:top w:val="none" w:sz="0" w:space="0" w:color="auto"/>
            <w:left w:val="none" w:sz="0" w:space="0" w:color="auto"/>
            <w:bottom w:val="none" w:sz="0" w:space="0" w:color="auto"/>
            <w:right w:val="none" w:sz="0" w:space="0" w:color="auto"/>
          </w:divBdr>
        </w:div>
        <w:div w:id="646789051">
          <w:marLeft w:val="547"/>
          <w:marRight w:val="0"/>
          <w:marTop w:val="96"/>
          <w:marBottom w:val="0"/>
          <w:divBdr>
            <w:top w:val="none" w:sz="0" w:space="0" w:color="auto"/>
            <w:left w:val="none" w:sz="0" w:space="0" w:color="auto"/>
            <w:bottom w:val="none" w:sz="0" w:space="0" w:color="auto"/>
            <w:right w:val="none" w:sz="0" w:space="0" w:color="auto"/>
          </w:divBdr>
        </w:div>
        <w:div w:id="1193498860">
          <w:marLeft w:val="1166"/>
          <w:marRight w:val="0"/>
          <w:marTop w:val="86"/>
          <w:marBottom w:val="0"/>
          <w:divBdr>
            <w:top w:val="none" w:sz="0" w:space="0" w:color="auto"/>
            <w:left w:val="none" w:sz="0" w:space="0" w:color="auto"/>
            <w:bottom w:val="none" w:sz="0" w:space="0" w:color="auto"/>
            <w:right w:val="none" w:sz="0" w:space="0" w:color="auto"/>
          </w:divBdr>
        </w:div>
        <w:div w:id="1421102710">
          <w:marLeft w:val="1166"/>
          <w:marRight w:val="0"/>
          <w:marTop w:val="86"/>
          <w:marBottom w:val="0"/>
          <w:divBdr>
            <w:top w:val="none" w:sz="0" w:space="0" w:color="auto"/>
            <w:left w:val="none" w:sz="0" w:space="0" w:color="auto"/>
            <w:bottom w:val="none" w:sz="0" w:space="0" w:color="auto"/>
            <w:right w:val="none" w:sz="0" w:space="0" w:color="auto"/>
          </w:divBdr>
        </w:div>
        <w:div w:id="476603943">
          <w:marLeft w:val="547"/>
          <w:marRight w:val="0"/>
          <w:marTop w:val="96"/>
          <w:marBottom w:val="0"/>
          <w:divBdr>
            <w:top w:val="none" w:sz="0" w:space="0" w:color="auto"/>
            <w:left w:val="none" w:sz="0" w:space="0" w:color="auto"/>
            <w:bottom w:val="none" w:sz="0" w:space="0" w:color="auto"/>
            <w:right w:val="none" w:sz="0" w:space="0" w:color="auto"/>
          </w:divBdr>
        </w:div>
        <w:div w:id="828249606">
          <w:marLeft w:val="1440"/>
          <w:marRight w:val="0"/>
          <w:marTop w:val="77"/>
          <w:marBottom w:val="0"/>
          <w:divBdr>
            <w:top w:val="none" w:sz="0" w:space="0" w:color="auto"/>
            <w:left w:val="none" w:sz="0" w:space="0" w:color="auto"/>
            <w:bottom w:val="none" w:sz="0" w:space="0" w:color="auto"/>
            <w:right w:val="none" w:sz="0" w:space="0" w:color="auto"/>
          </w:divBdr>
        </w:div>
        <w:div w:id="1566180493">
          <w:marLeft w:val="1440"/>
          <w:marRight w:val="0"/>
          <w:marTop w:val="77"/>
          <w:marBottom w:val="0"/>
          <w:divBdr>
            <w:top w:val="none" w:sz="0" w:space="0" w:color="auto"/>
            <w:left w:val="none" w:sz="0" w:space="0" w:color="auto"/>
            <w:bottom w:val="none" w:sz="0" w:space="0" w:color="auto"/>
            <w:right w:val="none" w:sz="0" w:space="0" w:color="auto"/>
          </w:divBdr>
        </w:div>
        <w:div w:id="1997145997">
          <w:marLeft w:val="1440"/>
          <w:marRight w:val="0"/>
          <w:marTop w:val="77"/>
          <w:marBottom w:val="0"/>
          <w:divBdr>
            <w:top w:val="none" w:sz="0" w:space="0" w:color="auto"/>
            <w:left w:val="none" w:sz="0" w:space="0" w:color="auto"/>
            <w:bottom w:val="none" w:sz="0" w:space="0" w:color="auto"/>
            <w:right w:val="none" w:sz="0" w:space="0" w:color="auto"/>
          </w:divBdr>
        </w:div>
        <w:div w:id="1789159135">
          <w:marLeft w:val="1440"/>
          <w:marRight w:val="0"/>
          <w:marTop w:val="77"/>
          <w:marBottom w:val="0"/>
          <w:divBdr>
            <w:top w:val="none" w:sz="0" w:space="0" w:color="auto"/>
            <w:left w:val="none" w:sz="0" w:space="0" w:color="auto"/>
            <w:bottom w:val="none" w:sz="0" w:space="0" w:color="auto"/>
            <w:right w:val="none" w:sz="0" w:space="0" w:color="auto"/>
          </w:divBdr>
        </w:div>
        <w:div w:id="1639728184">
          <w:marLeft w:val="1440"/>
          <w:marRight w:val="0"/>
          <w:marTop w:val="77"/>
          <w:marBottom w:val="0"/>
          <w:divBdr>
            <w:top w:val="none" w:sz="0" w:space="0" w:color="auto"/>
            <w:left w:val="none" w:sz="0" w:space="0" w:color="auto"/>
            <w:bottom w:val="none" w:sz="0" w:space="0" w:color="auto"/>
            <w:right w:val="none" w:sz="0" w:space="0" w:color="auto"/>
          </w:divBdr>
        </w:div>
        <w:div w:id="1594053472">
          <w:marLeft w:val="1440"/>
          <w:marRight w:val="0"/>
          <w:marTop w:val="77"/>
          <w:marBottom w:val="0"/>
          <w:divBdr>
            <w:top w:val="none" w:sz="0" w:space="0" w:color="auto"/>
            <w:left w:val="none" w:sz="0" w:space="0" w:color="auto"/>
            <w:bottom w:val="none" w:sz="0" w:space="0" w:color="auto"/>
            <w:right w:val="none" w:sz="0" w:space="0" w:color="auto"/>
          </w:divBdr>
        </w:div>
      </w:divsChild>
    </w:div>
    <w:div w:id="468209834">
      <w:bodyDiv w:val="1"/>
      <w:marLeft w:val="0"/>
      <w:marRight w:val="0"/>
      <w:marTop w:val="0"/>
      <w:marBottom w:val="0"/>
      <w:divBdr>
        <w:top w:val="none" w:sz="0" w:space="0" w:color="auto"/>
        <w:left w:val="none" w:sz="0" w:space="0" w:color="auto"/>
        <w:bottom w:val="none" w:sz="0" w:space="0" w:color="auto"/>
        <w:right w:val="none" w:sz="0" w:space="0" w:color="auto"/>
      </w:divBdr>
      <w:divsChild>
        <w:div w:id="1699306988">
          <w:marLeft w:val="547"/>
          <w:marRight w:val="0"/>
          <w:marTop w:val="144"/>
          <w:marBottom w:val="0"/>
          <w:divBdr>
            <w:top w:val="none" w:sz="0" w:space="0" w:color="auto"/>
            <w:left w:val="none" w:sz="0" w:space="0" w:color="auto"/>
            <w:bottom w:val="none" w:sz="0" w:space="0" w:color="auto"/>
            <w:right w:val="none" w:sz="0" w:space="0" w:color="auto"/>
          </w:divBdr>
        </w:div>
        <w:div w:id="2059695097">
          <w:marLeft w:val="547"/>
          <w:marRight w:val="0"/>
          <w:marTop w:val="144"/>
          <w:marBottom w:val="0"/>
          <w:divBdr>
            <w:top w:val="none" w:sz="0" w:space="0" w:color="auto"/>
            <w:left w:val="none" w:sz="0" w:space="0" w:color="auto"/>
            <w:bottom w:val="none" w:sz="0" w:space="0" w:color="auto"/>
            <w:right w:val="none" w:sz="0" w:space="0" w:color="auto"/>
          </w:divBdr>
        </w:div>
        <w:div w:id="1343237219">
          <w:marLeft w:val="547"/>
          <w:marRight w:val="0"/>
          <w:marTop w:val="144"/>
          <w:marBottom w:val="0"/>
          <w:divBdr>
            <w:top w:val="none" w:sz="0" w:space="0" w:color="auto"/>
            <w:left w:val="none" w:sz="0" w:space="0" w:color="auto"/>
            <w:bottom w:val="none" w:sz="0" w:space="0" w:color="auto"/>
            <w:right w:val="none" w:sz="0" w:space="0" w:color="auto"/>
          </w:divBdr>
        </w:div>
        <w:div w:id="767893616">
          <w:marLeft w:val="1166"/>
          <w:marRight w:val="0"/>
          <w:marTop w:val="125"/>
          <w:marBottom w:val="0"/>
          <w:divBdr>
            <w:top w:val="none" w:sz="0" w:space="0" w:color="auto"/>
            <w:left w:val="none" w:sz="0" w:space="0" w:color="auto"/>
            <w:bottom w:val="none" w:sz="0" w:space="0" w:color="auto"/>
            <w:right w:val="none" w:sz="0" w:space="0" w:color="auto"/>
          </w:divBdr>
        </w:div>
        <w:div w:id="1227913163">
          <w:marLeft w:val="1166"/>
          <w:marRight w:val="0"/>
          <w:marTop w:val="125"/>
          <w:marBottom w:val="0"/>
          <w:divBdr>
            <w:top w:val="none" w:sz="0" w:space="0" w:color="auto"/>
            <w:left w:val="none" w:sz="0" w:space="0" w:color="auto"/>
            <w:bottom w:val="none" w:sz="0" w:space="0" w:color="auto"/>
            <w:right w:val="none" w:sz="0" w:space="0" w:color="auto"/>
          </w:divBdr>
        </w:div>
        <w:div w:id="1731878479">
          <w:marLeft w:val="1166"/>
          <w:marRight w:val="0"/>
          <w:marTop w:val="125"/>
          <w:marBottom w:val="0"/>
          <w:divBdr>
            <w:top w:val="none" w:sz="0" w:space="0" w:color="auto"/>
            <w:left w:val="none" w:sz="0" w:space="0" w:color="auto"/>
            <w:bottom w:val="none" w:sz="0" w:space="0" w:color="auto"/>
            <w:right w:val="none" w:sz="0" w:space="0" w:color="auto"/>
          </w:divBdr>
        </w:div>
        <w:div w:id="1942755141">
          <w:marLeft w:val="1166"/>
          <w:marRight w:val="0"/>
          <w:marTop w:val="125"/>
          <w:marBottom w:val="0"/>
          <w:divBdr>
            <w:top w:val="none" w:sz="0" w:space="0" w:color="auto"/>
            <w:left w:val="none" w:sz="0" w:space="0" w:color="auto"/>
            <w:bottom w:val="none" w:sz="0" w:space="0" w:color="auto"/>
            <w:right w:val="none" w:sz="0" w:space="0" w:color="auto"/>
          </w:divBdr>
        </w:div>
        <w:div w:id="306931922">
          <w:marLeft w:val="547"/>
          <w:marRight w:val="0"/>
          <w:marTop w:val="144"/>
          <w:marBottom w:val="0"/>
          <w:divBdr>
            <w:top w:val="none" w:sz="0" w:space="0" w:color="auto"/>
            <w:left w:val="none" w:sz="0" w:space="0" w:color="auto"/>
            <w:bottom w:val="none" w:sz="0" w:space="0" w:color="auto"/>
            <w:right w:val="none" w:sz="0" w:space="0" w:color="auto"/>
          </w:divBdr>
        </w:div>
        <w:div w:id="849565675">
          <w:marLeft w:val="547"/>
          <w:marRight w:val="0"/>
          <w:marTop w:val="144"/>
          <w:marBottom w:val="0"/>
          <w:divBdr>
            <w:top w:val="none" w:sz="0" w:space="0" w:color="auto"/>
            <w:left w:val="none" w:sz="0" w:space="0" w:color="auto"/>
            <w:bottom w:val="none" w:sz="0" w:space="0" w:color="auto"/>
            <w:right w:val="none" w:sz="0" w:space="0" w:color="auto"/>
          </w:divBdr>
        </w:div>
        <w:div w:id="86003381">
          <w:marLeft w:val="547"/>
          <w:marRight w:val="0"/>
          <w:marTop w:val="144"/>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0999910">
      <w:bodyDiv w:val="1"/>
      <w:marLeft w:val="0"/>
      <w:marRight w:val="0"/>
      <w:marTop w:val="0"/>
      <w:marBottom w:val="0"/>
      <w:divBdr>
        <w:top w:val="none" w:sz="0" w:space="0" w:color="auto"/>
        <w:left w:val="none" w:sz="0" w:space="0" w:color="auto"/>
        <w:bottom w:val="none" w:sz="0" w:space="0" w:color="auto"/>
        <w:right w:val="none" w:sz="0" w:space="0" w:color="auto"/>
      </w:divBdr>
      <w:divsChild>
        <w:div w:id="2010404355">
          <w:marLeft w:val="547"/>
          <w:marRight w:val="0"/>
          <w:marTop w:val="106"/>
          <w:marBottom w:val="0"/>
          <w:divBdr>
            <w:top w:val="none" w:sz="0" w:space="0" w:color="auto"/>
            <w:left w:val="none" w:sz="0" w:space="0" w:color="auto"/>
            <w:bottom w:val="none" w:sz="0" w:space="0" w:color="auto"/>
            <w:right w:val="none" w:sz="0" w:space="0" w:color="auto"/>
          </w:divBdr>
        </w:div>
        <w:div w:id="899942450">
          <w:marLeft w:val="547"/>
          <w:marRight w:val="0"/>
          <w:marTop w:val="106"/>
          <w:marBottom w:val="0"/>
          <w:divBdr>
            <w:top w:val="none" w:sz="0" w:space="0" w:color="auto"/>
            <w:left w:val="none" w:sz="0" w:space="0" w:color="auto"/>
            <w:bottom w:val="none" w:sz="0" w:space="0" w:color="auto"/>
            <w:right w:val="none" w:sz="0" w:space="0" w:color="auto"/>
          </w:divBdr>
        </w:div>
        <w:div w:id="1310551315">
          <w:marLeft w:val="1166"/>
          <w:marRight w:val="0"/>
          <w:marTop w:val="96"/>
          <w:marBottom w:val="0"/>
          <w:divBdr>
            <w:top w:val="none" w:sz="0" w:space="0" w:color="auto"/>
            <w:left w:val="none" w:sz="0" w:space="0" w:color="auto"/>
            <w:bottom w:val="none" w:sz="0" w:space="0" w:color="auto"/>
            <w:right w:val="none" w:sz="0" w:space="0" w:color="auto"/>
          </w:divBdr>
        </w:div>
        <w:div w:id="1298604288">
          <w:marLeft w:val="1166"/>
          <w:marRight w:val="0"/>
          <w:marTop w:val="96"/>
          <w:marBottom w:val="0"/>
          <w:divBdr>
            <w:top w:val="none" w:sz="0" w:space="0" w:color="auto"/>
            <w:left w:val="none" w:sz="0" w:space="0" w:color="auto"/>
            <w:bottom w:val="none" w:sz="0" w:space="0" w:color="auto"/>
            <w:right w:val="none" w:sz="0" w:space="0" w:color="auto"/>
          </w:divBdr>
        </w:div>
        <w:div w:id="23286415">
          <w:marLeft w:val="1166"/>
          <w:marRight w:val="0"/>
          <w:marTop w:val="96"/>
          <w:marBottom w:val="0"/>
          <w:divBdr>
            <w:top w:val="none" w:sz="0" w:space="0" w:color="auto"/>
            <w:left w:val="none" w:sz="0" w:space="0" w:color="auto"/>
            <w:bottom w:val="none" w:sz="0" w:space="0" w:color="auto"/>
            <w:right w:val="none" w:sz="0" w:space="0" w:color="auto"/>
          </w:divBdr>
        </w:div>
        <w:div w:id="990017526">
          <w:marLeft w:val="547"/>
          <w:marRight w:val="0"/>
          <w:marTop w:val="106"/>
          <w:marBottom w:val="0"/>
          <w:divBdr>
            <w:top w:val="none" w:sz="0" w:space="0" w:color="auto"/>
            <w:left w:val="none" w:sz="0" w:space="0" w:color="auto"/>
            <w:bottom w:val="none" w:sz="0" w:space="0" w:color="auto"/>
            <w:right w:val="none" w:sz="0" w:space="0" w:color="auto"/>
          </w:divBdr>
        </w:div>
        <w:div w:id="1893886890">
          <w:marLeft w:val="1166"/>
          <w:marRight w:val="0"/>
          <w:marTop w:val="96"/>
          <w:marBottom w:val="0"/>
          <w:divBdr>
            <w:top w:val="none" w:sz="0" w:space="0" w:color="auto"/>
            <w:left w:val="none" w:sz="0" w:space="0" w:color="auto"/>
            <w:bottom w:val="none" w:sz="0" w:space="0" w:color="auto"/>
            <w:right w:val="none" w:sz="0" w:space="0" w:color="auto"/>
          </w:divBdr>
        </w:div>
        <w:div w:id="730496193">
          <w:marLeft w:val="1166"/>
          <w:marRight w:val="0"/>
          <w:marTop w:val="96"/>
          <w:marBottom w:val="0"/>
          <w:divBdr>
            <w:top w:val="none" w:sz="0" w:space="0" w:color="auto"/>
            <w:left w:val="none" w:sz="0" w:space="0" w:color="auto"/>
            <w:bottom w:val="none" w:sz="0" w:space="0" w:color="auto"/>
            <w:right w:val="none" w:sz="0" w:space="0" w:color="auto"/>
          </w:divBdr>
        </w:div>
        <w:div w:id="1902592812">
          <w:marLeft w:val="1166"/>
          <w:marRight w:val="0"/>
          <w:marTop w:val="96"/>
          <w:marBottom w:val="0"/>
          <w:divBdr>
            <w:top w:val="none" w:sz="0" w:space="0" w:color="auto"/>
            <w:left w:val="none" w:sz="0" w:space="0" w:color="auto"/>
            <w:bottom w:val="none" w:sz="0" w:space="0" w:color="auto"/>
            <w:right w:val="none" w:sz="0" w:space="0" w:color="auto"/>
          </w:divBdr>
        </w:div>
        <w:div w:id="1053315742">
          <w:marLeft w:val="547"/>
          <w:marRight w:val="0"/>
          <w:marTop w:val="106"/>
          <w:marBottom w:val="0"/>
          <w:divBdr>
            <w:top w:val="none" w:sz="0" w:space="0" w:color="auto"/>
            <w:left w:val="none" w:sz="0" w:space="0" w:color="auto"/>
            <w:bottom w:val="none" w:sz="0" w:space="0" w:color="auto"/>
            <w:right w:val="none" w:sz="0" w:space="0" w:color="auto"/>
          </w:divBdr>
        </w:div>
        <w:div w:id="665667357">
          <w:marLeft w:val="1166"/>
          <w:marRight w:val="0"/>
          <w:marTop w:val="96"/>
          <w:marBottom w:val="0"/>
          <w:divBdr>
            <w:top w:val="none" w:sz="0" w:space="0" w:color="auto"/>
            <w:left w:val="none" w:sz="0" w:space="0" w:color="auto"/>
            <w:bottom w:val="none" w:sz="0" w:space="0" w:color="auto"/>
            <w:right w:val="none" w:sz="0" w:space="0" w:color="auto"/>
          </w:divBdr>
        </w:div>
        <w:div w:id="1824275640">
          <w:marLeft w:val="1166"/>
          <w:marRight w:val="0"/>
          <w:marTop w:val="96"/>
          <w:marBottom w:val="0"/>
          <w:divBdr>
            <w:top w:val="none" w:sz="0" w:space="0" w:color="auto"/>
            <w:left w:val="none" w:sz="0" w:space="0" w:color="auto"/>
            <w:bottom w:val="none" w:sz="0" w:space="0" w:color="auto"/>
            <w:right w:val="none" w:sz="0" w:space="0" w:color="auto"/>
          </w:divBdr>
        </w:div>
        <w:div w:id="806047357">
          <w:marLeft w:val="547"/>
          <w:marRight w:val="0"/>
          <w:marTop w:val="106"/>
          <w:marBottom w:val="0"/>
          <w:divBdr>
            <w:top w:val="none" w:sz="0" w:space="0" w:color="auto"/>
            <w:left w:val="none" w:sz="0" w:space="0" w:color="auto"/>
            <w:bottom w:val="none" w:sz="0" w:space="0" w:color="auto"/>
            <w:right w:val="none" w:sz="0" w:space="0" w:color="auto"/>
          </w:divBdr>
        </w:div>
      </w:divsChild>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37126198">
      <w:bodyDiv w:val="1"/>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547"/>
          <w:marRight w:val="0"/>
          <w:marTop w:val="115"/>
          <w:marBottom w:val="0"/>
          <w:divBdr>
            <w:top w:val="none" w:sz="0" w:space="0" w:color="auto"/>
            <w:left w:val="none" w:sz="0" w:space="0" w:color="auto"/>
            <w:bottom w:val="none" w:sz="0" w:space="0" w:color="auto"/>
            <w:right w:val="none" w:sz="0" w:space="0" w:color="auto"/>
          </w:divBdr>
        </w:div>
        <w:div w:id="1585187434">
          <w:marLeft w:val="547"/>
          <w:marRight w:val="0"/>
          <w:marTop w:val="115"/>
          <w:marBottom w:val="0"/>
          <w:divBdr>
            <w:top w:val="none" w:sz="0" w:space="0" w:color="auto"/>
            <w:left w:val="none" w:sz="0" w:space="0" w:color="auto"/>
            <w:bottom w:val="none" w:sz="0" w:space="0" w:color="auto"/>
            <w:right w:val="none" w:sz="0" w:space="0" w:color="auto"/>
          </w:divBdr>
        </w:div>
        <w:div w:id="1734347931">
          <w:marLeft w:val="1166"/>
          <w:marRight w:val="0"/>
          <w:marTop w:val="96"/>
          <w:marBottom w:val="0"/>
          <w:divBdr>
            <w:top w:val="none" w:sz="0" w:space="0" w:color="auto"/>
            <w:left w:val="none" w:sz="0" w:space="0" w:color="auto"/>
            <w:bottom w:val="none" w:sz="0" w:space="0" w:color="auto"/>
            <w:right w:val="none" w:sz="0" w:space="0" w:color="auto"/>
          </w:divBdr>
        </w:div>
        <w:div w:id="121995099">
          <w:marLeft w:val="1166"/>
          <w:marRight w:val="0"/>
          <w:marTop w:val="96"/>
          <w:marBottom w:val="0"/>
          <w:divBdr>
            <w:top w:val="none" w:sz="0" w:space="0" w:color="auto"/>
            <w:left w:val="none" w:sz="0" w:space="0" w:color="auto"/>
            <w:bottom w:val="none" w:sz="0" w:space="0" w:color="auto"/>
            <w:right w:val="none" w:sz="0" w:space="0" w:color="auto"/>
          </w:divBdr>
        </w:div>
        <w:div w:id="685517714">
          <w:marLeft w:val="547"/>
          <w:marRight w:val="0"/>
          <w:marTop w:val="115"/>
          <w:marBottom w:val="0"/>
          <w:divBdr>
            <w:top w:val="none" w:sz="0" w:space="0" w:color="auto"/>
            <w:left w:val="none" w:sz="0" w:space="0" w:color="auto"/>
            <w:bottom w:val="none" w:sz="0" w:space="0" w:color="auto"/>
            <w:right w:val="none" w:sz="0" w:space="0" w:color="auto"/>
          </w:divBdr>
        </w:div>
        <w:div w:id="149368124">
          <w:marLeft w:val="547"/>
          <w:marRight w:val="0"/>
          <w:marTop w:val="115"/>
          <w:marBottom w:val="0"/>
          <w:divBdr>
            <w:top w:val="none" w:sz="0" w:space="0" w:color="auto"/>
            <w:left w:val="none" w:sz="0" w:space="0" w:color="auto"/>
            <w:bottom w:val="none" w:sz="0" w:space="0" w:color="auto"/>
            <w:right w:val="none" w:sz="0" w:space="0" w:color="auto"/>
          </w:divBdr>
        </w:div>
        <w:div w:id="1895503259">
          <w:marLeft w:val="1440"/>
          <w:marRight w:val="0"/>
          <w:marTop w:val="96"/>
          <w:marBottom w:val="0"/>
          <w:divBdr>
            <w:top w:val="none" w:sz="0" w:space="0" w:color="auto"/>
            <w:left w:val="none" w:sz="0" w:space="0" w:color="auto"/>
            <w:bottom w:val="none" w:sz="0" w:space="0" w:color="auto"/>
            <w:right w:val="none" w:sz="0" w:space="0" w:color="auto"/>
          </w:divBdr>
        </w:div>
        <w:div w:id="474220110">
          <w:marLeft w:val="1440"/>
          <w:marRight w:val="0"/>
          <w:marTop w:val="96"/>
          <w:marBottom w:val="0"/>
          <w:divBdr>
            <w:top w:val="none" w:sz="0" w:space="0" w:color="auto"/>
            <w:left w:val="none" w:sz="0" w:space="0" w:color="auto"/>
            <w:bottom w:val="none" w:sz="0" w:space="0" w:color="auto"/>
            <w:right w:val="none" w:sz="0" w:space="0" w:color="auto"/>
          </w:divBdr>
        </w:div>
        <w:div w:id="1967156929">
          <w:marLeft w:val="1440"/>
          <w:marRight w:val="0"/>
          <w:marTop w:val="96"/>
          <w:marBottom w:val="0"/>
          <w:divBdr>
            <w:top w:val="none" w:sz="0" w:space="0" w:color="auto"/>
            <w:left w:val="none" w:sz="0" w:space="0" w:color="auto"/>
            <w:bottom w:val="none" w:sz="0" w:space="0" w:color="auto"/>
            <w:right w:val="none" w:sz="0" w:space="0" w:color="auto"/>
          </w:divBdr>
        </w:div>
        <w:div w:id="1107967738">
          <w:marLeft w:val="1440"/>
          <w:marRight w:val="0"/>
          <w:marTop w:val="96"/>
          <w:marBottom w:val="0"/>
          <w:divBdr>
            <w:top w:val="none" w:sz="0" w:space="0" w:color="auto"/>
            <w:left w:val="none" w:sz="0" w:space="0" w:color="auto"/>
            <w:bottom w:val="none" w:sz="0" w:space="0" w:color="auto"/>
            <w:right w:val="none" w:sz="0" w:space="0" w:color="auto"/>
          </w:divBdr>
        </w:div>
        <w:div w:id="93526600">
          <w:marLeft w:val="1440"/>
          <w:marRight w:val="0"/>
          <w:marTop w:val="9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395619786">
      <w:bodyDiv w:val="1"/>
      <w:marLeft w:val="0"/>
      <w:marRight w:val="0"/>
      <w:marTop w:val="0"/>
      <w:marBottom w:val="0"/>
      <w:divBdr>
        <w:top w:val="none" w:sz="0" w:space="0" w:color="auto"/>
        <w:left w:val="none" w:sz="0" w:space="0" w:color="auto"/>
        <w:bottom w:val="none" w:sz="0" w:space="0" w:color="auto"/>
        <w:right w:val="none" w:sz="0" w:space="0" w:color="auto"/>
      </w:divBdr>
      <w:divsChild>
        <w:div w:id="1251161557">
          <w:marLeft w:val="547"/>
          <w:marRight w:val="0"/>
          <w:marTop w:val="154"/>
          <w:marBottom w:val="0"/>
          <w:divBdr>
            <w:top w:val="none" w:sz="0" w:space="0" w:color="auto"/>
            <w:left w:val="none" w:sz="0" w:space="0" w:color="auto"/>
            <w:bottom w:val="none" w:sz="0" w:space="0" w:color="auto"/>
            <w:right w:val="none" w:sz="0" w:space="0" w:color="auto"/>
          </w:divBdr>
        </w:div>
        <w:div w:id="926114645">
          <w:marLeft w:val="1166"/>
          <w:marRight w:val="0"/>
          <w:marTop w:val="134"/>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24828269">
      <w:bodyDiv w:val="1"/>
      <w:marLeft w:val="0"/>
      <w:marRight w:val="0"/>
      <w:marTop w:val="0"/>
      <w:marBottom w:val="0"/>
      <w:divBdr>
        <w:top w:val="none" w:sz="0" w:space="0" w:color="auto"/>
        <w:left w:val="none" w:sz="0" w:space="0" w:color="auto"/>
        <w:bottom w:val="none" w:sz="0" w:space="0" w:color="auto"/>
        <w:right w:val="none" w:sz="0" w:space="0" w:color="auto"/>
      </w:divBdr>
      <w:divsChild>
        <w:div w:id="1434327555">
          <w:marLeft w:val="1714"/>
          <w:marRight w:val="0"/>
          <w:marTop w:val="72"/>
          <w:marBottom w:val="0"/>
          <w:divBdr>
            <w:top w:val="none" w:sz="0" w:space="0" w:color="auto"/>
            <w:left w:val="none" w:sz="0" w:space="0" w:color="auto"/>
            <w:bottom w:val="none" w:sz="0" w:space="0" w:color="auto"/>
            <w:right w:val="none" w:sz="0" w:space="0" w:color="auto"/>
          </w:divBdr>
        </w:div>
        <w:div w:id="1402370933">
          <w:marLeft w:val="2246"/>
          <w:marRight w:val="0"/>
          <w:marTop w:val="62"/>
          <w:marBottom w:val="0"/>
          <w:divBdr>
            <w:top w:val="none" w:sz="0" w:space="0" w:color="auto"/>
            <w:left w:val="none" w:sz="0" w:space="0" w:color="auto"/>
            <w:bottom w:val="none" w:sz="0" w:space="0" w:color="auto"/>
            <w:right w:val="none" w:sz="0" w:space="0" w:color="auto"/>
          </w:divBdr>
        </w:div>
        <w:div w:id="2041778461">
          <w:marLeft w:val="1714"/>
          <w:marRight w:val="0"/>
          <w:marTop w:val="72"/>
          <w:marBottom w:val="0"/>
          <w:divBdr>
            <w:top w:val="none" w:sz="0" w:space="0" w:color="auto"/>
            <w:left w:val="none" w:sz="0" w:space="0" w:color="auto"/>
            <w:bottom w:val="none" w:sz="0" w:space="0" w:color="auto"/>
            <w:right w:val="none" w:sz="0" w:space="0" w:color="auto"/>
          </w:divBdr>
        </w:div>
        <w:div w:id="358244168">
          <w:marLeft w:val="2246"/>
          <w:marRight w:val="0"/>
          <w:marTop w:val="62"/>
          <w:marBottom w:val="0"/>
          <w:divBdr>
            <w:top w:val="none" w:sz="0" w:space="0" w:color="auto"/>
            <w:left w:val="none" w:sz="0" w:space="0" w:color="auto"/>
            <w:bottom w:val="none" w:sz="0" w:space="0" w:color="auto"/>
            <w:right w:val="none" w:sz="0" w:space="0" w:color="auto"/>
          </w:divBdr>
        </w:div>
        <w:div w:id="584801269">
          <w:marLeft w:val="1714"/>
          <w:marRight w:val="0"/>
          <w:marTop w:val="72"/>
          <w:marBottom w:val="0"/>
          <w:divBdr>
            <w:top w:val="none" w:sz="0" w:space="0" w:color="auto"/>
            <w:left w:val="none" w:sz="0" w:space="0" w:color="auto"/>
            <w:bottom w:val="none" w:sz="0" w:space="0" w:color="auto"/>
            <w:right w:val="none" w:sz="0" w:space="0" w:color="auto"/>
          </w:divBdr>
        </w:div>
        <w:div w:id="716783126">
          <w:marLeft w:val="2246"/>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77096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randall-consulting.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in.me/ieeesa_cone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privecsg/dcn/15/privecsg-15-0039-00-0000-internet-privacy-recommendations-a-survey.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privecsg/dcn/15/privecsg-15-0038" TargetMode="External"/><Relationship Id="rId4" Type="http://schemas.openxmlformats.org/officeDocument/2006/relationships/settings" Target="settings.xml"/><Relationship Id="rId9" Type="http://schemas.openxmlformats.org/officeDocument/2006/relationships/hyperlink" Target="mailto:j.c.zuniga@ieee.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8E380-A26B-4F91-98F0-0512E003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15</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7484</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Zuniga, Juan Carlos</cp:lastModifiedBy>
  <cp:revision>4</cp:revision>
  <cp:lastPrinted>2013-01-29T21:04:00Z</cp:lastPrinted>
  <dcterms:created xsi:type="dcterms:W3CDTF">2015-10-27T21:01:00Z</dcterms:created>
  <dcterms:modified xsi:type="dcterms:W3CDTF">2015-10-27T21:15:00Z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