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CD31B" w14:textId="66CF5B6B" w:rsidR="00CA09B2" w:rsidRPr="005A731E" w:rsidRDefault="00CA09B2">
      <w:pPr>
        <w:pStyle w:val="T1"/>
        <w:pBdr>
          <w:bottom w:val="single" w:sz="6" w:space="0" w:color="auto"/>
        </w:pBdr>
        <w:spacing w:after="240"/>
      </w:pPr>
      <w:r w:rsidRPr="005A731E">
        <w:t xml:space="preserve">IEEE </w:t>
      </w:r>
      <w:r w:rsidR="00B42BF7" w:rsidRPr="005A731E">
        <w:t>802</w:t>
      </w:r>
      <w:r w:rsidR="000D0451">
        <w:t xml:space="preserve"> </w:t>
      </w:r>
      <w:r w:rsidR="00B42BF7" w:rsidRPr="005A731E">
        <w:t>EC</w:t>
      </w:r>
      <w:r w:rsidR="000D0451">
        <w:t xml:space="preserve"> </w:t>
      </w:r>
      <w:r w:rsidR="00B42BF7" w:rsidRPr="005A731E">
        <w:t>SG</w:t>
      </w:r>
      <w:bookmarkStart w:id="0" w:name="_GoBack"/>
      <w:bookmarkEnd w:id="0"/>
      <w:r w:rsidRPr="005A731E">
        <w:br/>
      </w:r>
      <w:r w:rsidR="00A14FB2" w:rsidRPr="005A731E">
        <w:t>Privacy Recommendation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800"/>
        <w:gridCol w:w="2250"/>
        <w:gridCol w:w="1753"/>
        <w:gridCol w:w="359"/>
        <w:gridCol w:w="1800"/>
      </w:tblGrid>
      <w:tr w:rsidR="00677695" w:rsidRPr="005A731E" w14:paraId="0BF671FD" w14:textId="77777777" w:rsidTr="001F02FE">
        <w:trPr>
          <w:trHeight w:val="489"/>
          <w:jc w:val="center"/>
        </w:trPr>
        <w:tc>
          <w:tcPr>
            <w:tcW w:w="9804" w:type="dxa"/>
            <w:gridSpan w:val="6"/>
            <w:vAlign w:val="center"/>
          </w:tcPr>
          <w:p w14:paraId="4BFB8A53" w14:textId="39271E39" w:rsidR="0073571E" w:rsidRPr="005A731E" w:rsidRDefault="00E61AC2" w:rsidP="000421C7">
            <w:pPr>
              <w:pStyle w:val="T2"/>
            </w:pPr>
            <w:r w:rsidRPr="005A731E">
              <w:t xml:space="preserve">Minutes of </w:t>
            </w:r>
            <w:r w:rsidR="00A14FB2" w:rsidRPr="005A731E">
              <w:t>EC Privacy Recommendation</w:t>
            </w:r>
            <w:r w:rsidRPr="005A731E">
              <w:t xml:space="preserve"> SG </w:t>
            </w:r>
            <w:r w:rsidR="00975869">
              <w:t>Meeting</w:t>
            </w:r>
            <w:r w:rsidRPr="005A731E">
              <w:t xml:space="preserve"> </w:t>
            </w:r>
            <w:r w:rsidR="0073571E" w:rsidRPr="005A731E">
              <w:br/>
            </w:r>
            <w:r w:rsidR="000421C7">
              <w:t>July</w:t>
            </w:r>
            <w:r w:rsidR="00975869">
              <w:t xml:space="preserve"> </w:t>
            </w:r>
            <w:r w:rsidR="007A2E4A">
              <w:t xml:space="preserve"> </w:t>
            </w:r>
            <w:r w:rsidR="000421C7">
              <w:t>1</w:t>
            </w:r>
            <w:r w:rsidR="00975869">
              <w:t>3</w:t>
            </w:r>
            <w:r w:rsidR="000421C7">
              <w:t>-17</w:t>
            </w:r>
            <w:r w:rsidR="0073571E" w:rsidRPr="005A731E">
              <w:t>, 201</w:t>
            </w:r>
            <w:r w:rsidR="007A2E4A">
              <w:t>5</w:t>
            </w:r>
          </w:p>
        </w:tc>
      </w:tr>
      <w:tr w:rsidR="00677695" w:rsidRPr="005A731E" w14:paraId="268CF48F" w14:textId="77777777" w:rsidTr="001F02FE">
        <w:trPr>
          <w:trHeight w:val="362"/>
          <w:jc w:val="center"/>
        </w:trPr>
        <w:tc>
          <w:tcPr>
            <w:tcW w:w="9804" w:type="dxa"/>
            <w:gridSpan w:val="6"/>
            <w:vAlign w:val="center"/>
          </w:tcPr>
          <w:p w14:paraId="087FB69A" w14:textId="294E00F3" w:rsidR="00677695" w:rsidRPr="005A731E" w:rsidRDefault="00677695" w:rsidP="007F7A23">
            <w:pPr>
              <w:pStyle w:val="T2"/>
              <w:ind w:left="0"/>
              <w:rPr>
                <w:sz w:val="20"/>
              </w:rPr>
            </w:pPr>
          </w:p>
        </w:tc>
      </w:tr>
      <w:tr w:rsidR="00677695" w:rsidRPr="005A731E" w14:paraId="6AF8F895" w14:textId="77777777" w:rsidTr="001F02FE">
        <w:trPr>
          <w:cantSplit/>
          <w:trHeight w:val="235"/>
          <w:jc w:val="center"/>
        </w:trPr>
        <w:tc>
          <w:tcPr>
            <w:tcW w:w="9804" w:type="dxa"/>
            <w:gridSpan w:val="6"/>
            <w:vAlign w:val="center"/>
          </w:tcPr>
          <w:p w14:paraId="088ED7C9" w14:textId="77777777" w:rsidR="00677695" w:rsidRPr="005A731E" w:rsidRDefault="00677695">
            <w:pPr>
              <w:pStyle w:val="T2"/>
              <w:spacing w:after="0"/>
              <w:ind w:left="0" w:right="0"/>
              <w:jc w:val="left"/>
              <w:rPr>
                <w:sz w:val="20"/>
              </w:rPr>
            </w:pPr>
            <w:r w:rsidRPr="005A731E">
              <w:rPr>
                <w:sz w:val="20"/>
              </w:rPr>
              <w:t>Author(s):</w:t>
            </w:r>
          </w:p>
        </w:tc>
      </w:tr>
      <w:tr w:rsidR="00677695" w:rsidRPr="005A731E" w14:paraId="2EA19674" w14:textId="77777777" w:rsidTr="0075757E">
        <w:trPr>
          <w:trHeight w:val="225"/>
          <w:jc w:val="center"/>
        </w:trPr>
        <w:tc>
          <w:tcPr>
            <w:tcW w:w="1842" w:type="dxa"/>
            <w:vAlign w:val="center"/>
          </w:tcPr>
          <w:p w14:paraId="6C655FAA" w14:textId="77777777" w:rsidR="00677695" w:rsidRPr="005A731E" w:rsidRDefault="00677695">
            <w:pPr>
              <w:pStyle w:val="T2"/>
              <w:spacing w:after="0"/>
              <w:ind w:left="0" w:right="0"/>
              <w:jc w:val="left"/>
              <w:rPr>
                <w:sz w:val="20"/>
              </w:rPr>
            </w:pPr>
            <w:r w:rsidRPr="005A731E">
              <w:rPr>
                <w:sz w:val="20"/>
              </w:rPr>
              <w:t>Name</w:t>
            </w:r>
          </w:p>
        </w:tc>
        <w:tc>
          <w:tcPr>
            <w:tcW w:w="1800" w:type="dxa"/>
            <w:vAlign w:val="center"/>
          </w:tcPr>
          <w:p w14:paraId="0814008F" w14:textId="77777777" w:rsidR="00677695" w:rsidRPr="005A731E" w:rsidRDefault="00677695">
            <w:pPr>
              <w:pStyle w:val="T2"/>
              <w:spacing w:after="0"/>
              <w:ind w:left="0" w:right="0"/>
              <w:jc w:val="left"/>
              <w:rPr>
                <w:sz w:val="20"/>
              </w:rPr>
            </w:pPr>
            <w:r w:rsidRPr="005A731E">
              <w:rPr>
                <w:sz w:val="20"/>
              </w:rPr>
              <w:t>Affiliation</w:t>
            </w:r>
          </w:p>
        </w:tc>
        <w:tc>
          <w:tcPr>
            <w:tcW w:w="2250" w:type="dxa"/>
            <w:vAlign w:val="center"/>
          </w:tcPr>
          <w:p w14:paraId="026634E9" w14:textId="77777777" w:rsidR="00677695" w:rsidRPr="005A731E" w:rsidRDefault="00677695">
            <w:pPr>
              <w:pStyle w:val="T2"/>
              <w:spacing w:after="0"/>
              <w:ind w:left="0" w:right="0"/>
              <w:jc w:val="left"/>
              <w:rPr>
                <w:sz w:val="20"/>
              </w:rPr>
            </w:pPr>
            <w:r w:rsidRPr="005A731E">
              <w:rPr>
                <w:sz w:val="20"/>
              </w:rPr>
              <w:t>Address</w:t>
            </w:r>
          </w:p>
        </w:tc>
        <w:tc>
          <w:tcPr>
            <w:tcW w:w="2112" w:type="dxa"/>
            <w:gridSpan w:val="2"/>
            <w:vAlign w:val="center"/>
          </w:tcPr>
          <w:p w14:paraId="260882A6" w14:textId="77777777" w:rsidR="00677695" w:rsidRPr="005A731E" w:rsidRDefault="00677695">
            <w:pPr>
              <w:pStyle w:val="T2"/>
              <w:spacing w:after="0"/>
              <w:ind w:left="0" w:right="0"/>
              <w:jc w:val="left"/>
              <w:rPr>
                <w:sz w:val="20"/>
              </w:rPr>
            </w:pPr>
            <w:r w:rsidRPr="005A731E">
              <w:rPr>
                <w:sz w:val="20"/>
              </w:rPr>
              <w:t>Phone</w:t>
            </w:r>
          </w:p>
        </w:tc>
        <w:tc>
          <w:tcPr>
            <w:tcW w:w="1800" w:type="dxa"/>
            <w:vAlign w:val="center"/>
          </w:tcPr>
          <w:p w14:paraId="2F88D008" w14:textId="77777777" w:rsidR="00677695" w:rsidRPr="005A731E" w:rsidRDefault="00677695">
            <w:pPr>
              <w:pStyle w:val="T2"/>
              <w:spacing w:after="0"/>
              <w:ind w:left="0" w:right="0"/>
              <w:jc w:val="left"/>
              <w:rPr>
                <w:sz w:val="20"/>
              </w:rPr>
            </w:pPr>
            <w:r w:rsidRPr="005A731E">
              <w:rPr>
                <w:sz w:val="20"/>
              </w:rPr>
              <w:t>email</w:t>
            </w:r>
          </w:p>
        </w:tc>
      </w:tr>
      <w:tr w:rsidR="00EB1717" w:rsidRPr="005A731E" w14:paraId="243DA03E" w14:textId="77777777" w:rsidTr="000421C7">
        <w:trPr>
          <w:trHeight w:val="980"/>
          <w:jc w:val="center"/>
        </w:trPr>
        <w:tc>
          <w:tcPr>
            <w:tcW w:w="1842" w:type="dxa"/>
            <w:vAlign w:val="center"/>
          </w:tcPr>
          <w:p w14:paraId="3939CCAE" w14:textId="45B1D115" w:rsidR="00EB1717" w:rsidRPr="000421C7" w:rsidRDefault="00EB1717" w:rsidP="0075757E">
            <w:pPr>
              <w:pStyle w:val="T2"/>
              <w:spacing w:after="0"/>
              <w:ind w:left="0" w:right="0"/>
              <w:rPr>
                <w:rFonts w:cstheme="minorBidi"/>
                <w:b w:val="0"/>
                <w:sz w:val="22"/>
                <w:szCs w:val="22"/>
              </w:rPr>
            </w:pPr>
            <w:r w:rsidRPr="000421C7">
              <w:rPr>
                <w:rFonts w:cstheme="minorBidi"/>
                <w:b w:val="0"/>
                <w:sz w:val="22"/>
                <w:szCs w:val="22"/>
              </w:rPr>
              <w:t>Karen Randall</w:t>
            </w:r>
          </w:p>
        </w:tc>
        <w:tc>
          <w:tcPr>
            <w:tcW w:w="1800" w:type="dxa"/>
            <w:vAlign w:val="center"/>
          </w:tcPr>
          <w:p w14:paraId="796E0706" w14:textId="2870320D" w:rsidR="00EB1717" w:rsidRPr="000421C7" w:rsidRDefault="00EB1717" w:rsidP="000421C7">
            <w:pPr>
              <w:pStyle w:val="T2"/>
              <w:spacing w:after="0"/>
              <w:ind w:left="0" w:right="0"/>
              <w:rPr>
                <w:rFonts w:cstheme="minorBidi"/>
                <w:b w:val="0"/>
                <w:sz w:val="22"/>
                <w:szCs w:val="22"/>
              </w:rPr>
            </w:pPr>
            <w:r w:rsidRPr="000421C7">
              <w:rPr>
                <w:rFonts w:cstheme="minorBidi"/>
                <w:b w:val="0"/>
                <w:sz w:val="22"/>
                <w:szCs w:val="22"/>
              </w:rPr>
              <w:t xml:space="preserve">Randall </w:t>
            </w:r>
            <w:r w:rsidR="000421C7">
              <w:rPr>
                <w:rFonts w:cstheme="minorBidi"/>
                <w:b w:val="0"/>
                <w:sz w:val="22"/>
                <w:szCs w:val="22"/>
              </w:rPr>
              <w:t>Consulting</w:t>
            </w:r>
          </w:p>
        </w:tc>
        <w:tc>
          <w:tcPr>
            <w:tcW w:w="2250" w:type="dxa"/>
            <w:vAlign w:val="center"/>
          </w:tcPr>
          <w:p w14:paraId="0D106CE4" w14:textId="77777777" w:rsidR="00EB1717" w:rsidRPr="000421C7" w:rsidRDefault="00EB1717" w:rsidP="0075757E">
            <w:pPr>
              <w:pStyle w:val="T2"/>
              <w:spacing w:after="0"/>
              <w:ind w:left="0" w:right="0"/>
              <w:rPr>
                <w:b w:val="0"/>
                <w:sz w:val="20"/>
              </w:rPr>
            </w:pPr>
          </w:p>
        </w:tc>
        <w:tc>
          <w:tcPr>
            <w:tcW w:w="1753" w:type="dxa"/>
            <w:vAlign w:val="center"/>
          </w:tcPr>
          <w:p w14:paraId="4A2E161C" w14:textId="77777777" w:rsidR="00EB1717" w:rsidRPr="000421C7" w:rsidRDefault="00EB1717" w:rsidP="0075757E">
            <w:pPr>
              <w:pStyle w:val="T2"/>
              <w:spacing w:after="0"/>
              <w:ind w:left="0" w:right="0"/>
              <w:rPr>
                <w:b w:val="0"/>
              </w:rPr>
            </w:pPr>
          </w:p>
        </w:tc>
        <w:tc>
          <w:tcPr>
            <w:tcW w:w="2159" w:type="dxa"/>
            <w:gridSpan w:val="2"/>
            <w:vAlign w:val="center"/>
          </w:tcPr>
          <w:p w14:paraId="6512FB40" w14:textId="6097A5CA" w:rsidR="00EB1717" w:rsidRPr="000421C7" w:rsidRDefault="0094674C" w:rsidP="0075757E">
            <w:pPr>
              <w:pStyle w:val="T2"/>
              <w:spacing w:after="0"/>
              <w:ind w:left="0" w:right="0"/>
              <w:jc w:val="left"/>
              <w:rPr>
                <w:rFonts w:cstheme="minorBidi"/>
                <w:b w:val="0"/>
                <w:sz w:val="22"/>
                <w:szCs w:val="22"/>
              </w:rPr>
            </w:pPr>
            <w:hyperlink r:id="rId8" w:history="1">
              <w:r w:rsidR="00600F6E" w:rsidRPr="000421C7">
                <w:rPr>
                  <w:rStyle w:val="Hyperlink"/>
                  <w:rFonts w:cstheme="minorBidi"/>
                  <w:b w:val="0"/>
                  <w:sz w:val="22"/>
                  <w:szCs w:val="22"/>
                </w:rPr>
                <w:t>karen@randall-consulting.com</w:t>
              </w:r>
            </w:hyperlink>
            <w:r w:rsidR="00600F6E" w:rsidRPr="000421C7">
              <w:rPr>
                <w:rFonts w:cstheme="minorBidi"/>
                <w:b w:val="0"/>
                <w:sz w:val="22"/>
                <w:szCs w:val="22"/>
              </w:rPr>
              <w:t xml:space="preserve"> </w:t>
            </w:r>
          </w:p>
        </w:tc>
      </w:tr>
      <w:tr w:rsidR="008D6DB9" w:rsidRPr="005A731E" w14:paraId="06161564" w14:textId="77777777" w:rsidTr="000421C7">
        <w:trPr>
          <w:trHeight w:val="980"/>
          <w:jc w:val="center"/>
        </w:trPr>
        <w:tc>
          <w:tcPr>
            <w:tcW w:w="1842" w:type="dxa"/>
            <w:vAlign w:val="center"/>
          </w:tcPr>
          <w:p w14:paraId="7CB42A93" w14:textId="183F4E69" w:rsidR="008D6DB9" w:rsidRPr="000421C7" w:rsidRDefault="008D6DB9" w:rsidP="008D6DB9">
            <w:pPr>
              <w:pStyle w:val="T2"/>
              <w:spacing w:after="0"/>
              <w:ind w:left="0" w:right="0"/>
              <w:rPr>
                <w:rFonts w:cstheme="minorBidi"/>
                <w:b w:val="0"/>
                <w:sz w:val="22"/>
                <w:szCs w:val="22"/>
              </w:rPr>
            </w:pPr>
            <w:r w:rsidRPr="000421C7">
              <w:rPr>
                <w:rFonts w:cstheme="minorBidi"/>
                <w:b w:val="0"/>
                <w:sz w:val="22"/>
                <w:szCs w:val="22"/>
              </w:rPr>
              <w:t>Juan Carlos Zuniga</w:t>
            </w:r>
          </w:p>
        </w:tc>
        <w:tc>
          <w:tcPr>
            <w:tcW w:w="1800" w:type="dxa"/>
            <w:vAlign w:val="center"/>
          </w:tcPr>
          <w:p w14:paraId="26D23573" w14:textId="4FAFC4A5" w:rsidR="008D6DB9" w:rsidRPr="000421C7" w:rsidRDefault="008D6DB9" w:rsidP="008D6DB9">
            <w:pPr>
              <w:pStyle w:val="T2"/>
              <w:spacing w:after="0"/>
              <w:ind w:left="0" w:right="0"/>
              <w:rPr>
                <w:rFonts w:cstheme="minorBidi"/>
                <w:b w:val="0"/>
                <w:sz w:val="22"/>
                <w:szCs w:val="22"/>
              </w:rPr>
            </w:pPr>
            <w:r w:rsidRPr="000421C7">
              <w:rPr>
                <w:rFonts w:cstheme="minorBidi"/>
                <w:b w:val="0"/>
                <w:sz w:val="22"/>
                <w:szCs w:val="22"/>
              </w:rPr>
              <w:t>InterDigital</w:t>
            </w:r>
          </w:p>
        </w:tc>
        <w:tc>
          <w:tcPr>
            <w:tcW w:w="2250" w:type="dxa"/>
            <w:vAlign w:val="center"/>
          </w:tcPr>
          <w:p w14:paraId="695953EB" w14:textId="77777777" w:rsidR="008D6DB9" w:rsidRPr="000421C7" w:rsidRDefault="008D6DB9" w:rsidP="008D6DB9">
            <w:pPr>
              <w:pStyle w:val="T2"/>
              <w:spacing w:after="0"/>
              <w:ind w:left="0" w:right="0"/>
              <w:rPr>
                <w:b w:val="0"/>
                <w:sz w:val="20"/>
              </w:rPr>
            </w:pPr>
          </w:p>
        </w:tc>
        <w:tc>
          <w:tcPr>
            <w:tcW w:w="1753" w:type="dxa"/>
            <w:vAlign w:val="center"/>
          </w:tcPr>
          <w:p w14:paraId="22F541BA" w14:textId="77777777" w:rsidR="008D6DB9" w:rsidRPr="000421C7" w:rsidRDefault="008D6DB9" w:rsidP="008D6DB9">
            <w:pPr>
              <w:pStyle w:val="T2"/>
              <w:spacing w:after="0"/>
              <w:ind w:left="0" w:right="0"/>
              <w:rPr>
                <w:b w:val="0"/>
              </w:rPr>
            </w:pPr>
          </w:p>
        </w:tc>
        <w:tc>
          <w:tcPr>
            <w:tcW w:w="2159" w:type="dxa"/>
            <w:gridSpan w:val="2"/>
            <w:vAlign w:val="center"/>
          </w:tcPr>
          <w:p w14:paraId="35E750DE" w14:textId="5C3A0AED" w:rsidR="008D6DB9" w:rsidRPr="000421C7" w:rsidRDefault="0094674C" w:rsidP="008D6DB9">
            <w:pPr>
              <w:pStyle w:val="T2"/>
              <w:spacing w:after="0"/>
              <w:ind w:left="0" w:right="0"/>
              <w:jc w:val="left"/>
              <w:rPr>
                <w:b w:val="0"/>
              </w:rPr>
            </w:pPr>
            <w:hyperlink r:id="rId9" w:history="1">
              <w:r w:rsidR="007D40DC" w:rsidRPr="000421C7">
                <w:rPr>
                  <w:rStyle w:val="Hyperlink"/>
                  <w:rFonts w:cstheme="minorBidi"/>
                  <w:b w:val="0"/>
                  <w:sz w:val="22"/>
                  <w:szCs w:val="22"/>
                </w:rPr>
                <w:t>j.c.zuniga@ieee.org</w:t>
              </w:r>
            </w:hyperlink>
            <w:r w:rsidR="008D6DB9" w:rsidRPr="000421C7">
              <w:rPr>
                <w:rFonts w:cstheme="minorBidi"/>
                <w:b w:val="0"/>
                <w:sz w:val="22"/>
                <w:szCs w:val="22"/>
              </w:rPr>
              <w:t xml:space="preserve"> </w:t>
            </w:r>
          </w:p>
        </w:tc>
      </w:tr>
    </w:tbl>
    <w:p w14:paraId="65F1CD80" w14:textId="77777777" w:rsidR="00CA09B2" w:rsidRPr="005A731E" w:rsidRDefault="00207E5E">
      <w:pPr>
        <w:pStyle w:val="T1"/>
        <w:spacing w:after="120"/>
        <w:rPr>
          <w:sz w:val="22"/>
        </w:rPr>
      </w:pPr>
      <w:r w:rsidRPr="005A731E">
        <w:rPr>
          <w:noProof/>
          <w:lang w:val="en-US"/>
        </w:rPr>
        <mc:AlternateContent>
          <mc:Choice Requires="wps">
            <w:drawing>
              <wp:anchor distT="0" distB="0" distL="114300" distR="114300" simplePos="0" relativeHeight="251657728" behindDoc="0" locked="0" layoutInCell="0" allowOverlap="1" wp14:anchorId="1BE93ED2" wp14:editId="5E1BC65E">
                <wp:simplePos x="0" y="0"/>
                <wp:positionH relativeFrom="column">
                  <wp:posOffset>-62865</wp:posOffset>
                </wp:positionH>
                <wp:positionV relativeFrom="paragraph">
                  <wp:posOffset>205740</wp:posOffset>
                </wp:positionV>
                <wp:extent cx="5943600" cy="782320"/>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23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445B9F" w14:textId="77777777" w:rsidR="006C68C5" w:rsidRDefault="006C68C5">
                            <w:pPr>
                              <w:pStyle w:val="T1"/>
                              <w:spacing w:after="120"/>
                            </w:pPr>
                            <w:r>
                              <w:t>Abstract</w:t>
                            </w:r>
                          </w:p>
                          <w:p w14:paraId="0298701F" w14:textId="31000CBF" w:rsidR="0075757E" w:rsidRDefault="0075757E" w:rsidP="0075757E">
                            <w:pPr>
                              <w:jc w:val="both"/>
                            </w:pPr>
                            <w:r>
                              <w:t xml:space="preserve">Minutes of the EC Privacy Recommendation SG </w:t>
                            </w:r>
                            <w:r w:rsidR="003A3088">
                              <w:t xml:space="preserve">face-to-face meeting during the IEEE 802 </w:t>
                            </w:r>
                            <w:r w:rsidR="000421C7">
                              <w:t>July</w:t>
                            </w:r>
                            <w:r w:rsidR="00F82A04">
                              <w:t xml:space="preserve"> </w:t>
                            </w:r>
                            <w:r w:rsidR="003A3088">
                              <w:t>201</w:t>
                            </w:r>
                            <w:r w:rsidR="007A2E4A">
                              <w:t>5</w:t>
                            </w:r>
                            <w:r w:rsidR="003A3088">
                              <w:t xml:space="preserve"> </w:t>
                            </w:r>
                            <w:r w:rsidR="00975869">
                              <w:t>Plenary</w:t>
                            </w:r>
                            <w:r w:rsidR="007A2E4A">
                              <w:t xml:space="preserve"> meeting in </w:t>
                            </w:r>
                            <w:r w:rsidR="000421C7">
                              <w:t>Waikoloa, HI</w:t>
                            </w:r>
                            <w:r w:rsidR="003A3088">
                              <w:t>.</w:t>
                            </w:r>
                          </w:p>
                          <w:p w14:paraId="5F776632" w14:textId="77777777" w:rsidR="0075757E" w:rsidRDefault="0075757E">
                            <w:pPr>
                              <w:pStyle w:val="T1"/>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93ED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6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" o:allowincell="f" stroked="f">
                <v:textbox>
                  <w:txbxContent>
                    <w:p w14:paraId="37445B9F" w14:textId="77777777" w:rsidR="006C68C5" w:rsidRDefault="006C68C5">
                      <w:pPr>
                        <w:pStyle w:val="T1"/>
                        <w:spacing w:after="120"/>
                      </w:pPr>
                      <w:r>
                        <w:t>Abstract</w:t>
                      </w:r>
                    </w:p>
                    <w:p w14:paraId="0298701F" w14:textId="31000CBF" w:rsidR="0075757E" w:rsidRDefault="0075757E" w:rsidP="0075757E">
                      <w:pPr>
                        <w:jc w:val="both"/>
                      </w:pPr>
                      <w:r>
                        <w:t xml:space="preserve">Minutes of the EC Privacy Recommendation SG </w:t>
                      </w:r>
                      <w:r w:rsidR="003A3088">
                        <w:t xml:space="preserve">face-to-face meeting during the IEEE 802 </w:t>
                      </w:r>
                      <w:r w:rsidR="000421C7">
                        <w:t>July</w:t>
                      </w:r>
                      <w:r w:rsidR="00F82A04">
                        <w:t xml:space="preserve"> </w:t>
                      </w:r>
                      <w:r w:rsidR="003A3088">
                        <w:t>201</w:t>
                      </w:r>
                      <w:r w:rsidR="007A2E4A">
                        <w:t>5</w:t>
                      </w:r>
                      <w:r w:rsidR="003A3088">
                        <w:t xml:space="preserve"> </w:t>
                      </w:r>
                      <w:r w:rsidR="00975869">
                        <w:t>Plenary</w:t>
                      </w:r>
                      <w:r w:rsidR="007A2E4A">
                        <w:t xml:space="preserve"> meeting in </w:t>
                      </w:r>
                      <w:r w:rsidR="000421C7">
                        <w:t>Waikoloa, HI</w:t>
                      </w:r>
                      <w:r w:rsidR="003A3088">
                        <w:t>.</w:t>
                      </w:r>
                    </w:p>
                    <w:p w14:paraId="5F776632" w14:textId="77777777" w:rsidR="0075757E" w:rsidRDefault="0075757E">
                      <w:pPr>
                        <w:pStyle w:val="T1"/>
                        <w:spacing w:after="120"/>
                      </w:pPr>
                    </w:p>
                  </w:txbxContent>
                </v:textbox>
              </v:shape>
            </w:pict>
          </mc:Fallback>
        </mc:AlternateContent>
      </w:r>
    </w:p>
    <w:p w14:paraId="08658B9C" w14:textId="3C69C56E" w:rsidR="00C458FF" w:rsidRPr="005A731E" w:rsidRDefault="00CA09B2" w:rsidP="00C458FF">
      <w:r w:rsidRPr="005A731E">
        <w:br w:type="page"/>
      </w:r>
      <w:bookmarkStart w:id="1" w:name="OLE_LINK4"/>
      <w:bookmarkStart w:id="2" w:name="OLE_LINK5"/>
      <w:r w:rsidR="003A3088">
        <w:rPr>
          <w:b/>
          <w:szCs w:val="22"/>
          <w:u w:val="single"/>
        </w:rPr>
        <w:lastRenderedPageBreak/>
        <w:t>Tuesday</w:t>
      </w:r>
      <w:r w:rsidR="00C458FF" w:rsidRPr="005A731E">
        <w:rPr>
          <w:b/>
          <w:szCs w:val="22"/>
          <w:u w:val="single"/>
        </w:rPr>
        <w:t xml:space="preserve">, </w:t>
      </w:r>
      <w:r w:rsidR="000421C7">
        <w:rPr>
          <w:b/>
          <w:szCs w:val="22"/>
          <w:u w:val="single"/>
        </w:rPr>
        <w:t>July</w:t>
      </w:r>
      <w:r w:rsidR="00435650">
        <w:rPr>
          <w:b/>
          <w:szCs w:val="22"/>
          <w:u w:val="single"/>
        </w:rPr>
        <w:t xml:space="preserve"> </w:t>
      </w:r>
      <w:r w:rsidR="007A2E4A">
        <w:rPr>
          <w:b/>
          <w:szCs w:val="22"/>
          <w:u w:val="single"/>
        </w:rPr>
        <w:t>1</w:t>
      </w:r>
      <w:r w:rsidR="000421C7">
        <w:rPr>
          <w:b/>
          <w:szCs w:val="22"/>
          <w:u w:val="single"/>
        </w:rPr>
        <w:t>4</w:t>
      </w:r>
      <w:r w:rsidR="007A2E4A" w:rsidRPr="007A2E4A">
        <w:rPr>
          <w:b/>
          <w:szCs w:val="22"/>
          <w:u w:val="single"/>
          <w:vertAlign w:val="superscript"/>
        </w:rPr>
        <w:t>th</w:t>
      </w:r>
      <w:r w:rsidR="00463312" w:rsidRPr="005A731E">
        <w:rPr>
          <w:b/>
          <w:szCs w:val="22"/>
          <w:u w:val="single"/>
        </w:rPr>
        <w:t>, 201</w:t>
      </w:r>
      <w:r w:rsidR="007A2E4A">
        <w:rPr>
          <w:b/>
          <w:szCs w:val="22"/>
          <w:u w:val="single"/>
        </w:rPr>
        <w:t>5</w:t>
      </w:r>
    </w:p>
    <w:p w14:paraId="3AA9868F" w14:textId="77777777" w:rsidR="00A44453" w:rsidRPr="005A731E" w:rsidRDefault="00A44453" w:rsidP="00C458FF"/>
    <w:p w14:paraId="149C0035" w14:textId="77777777" w:rsidR="00C458FF" w:rsidRPr="005A731E" w:rsidRDefault="002B3D81" w:rsidP="00C458FF">
      <w:r w:rsidRPr="005A731E">
        <w:t xml:space="preserve">Chair: </w:t>
      </w:r>
      <w:r w:rsidR="00A14FB2" w:rsidRPr="005A731E">
        <w:t>Juan Carlos Zuniga</w:t>
      </w:r>
    </w:p>
    <w:p w14:paraId="3FC0A614" w14:textId="49D675F7" w:rsidR="00453012" w:rsidRPr="000E4D1D" w:rsidRDefault="00453012" w:rsidP="00C458FF">
      <w:pPr>
        <w:rPr>
          <w:lang w:val="en-US"/>
        </w:rPr>
      </w:pPr>
      <w:r w:rsidRPr="000E4D1D">
        <w:rPr>
          <w:lang w:val="en-US"/>
        </w:rPr>
        <w:t xml:space="preserve">Recording secretary: </w:t>
      </w:r>
      <w:r w:rsidR="00EB1717" w:rsidRPr="000E4D1D">
        <w:rPr>
          <w:lang w:val="en-US"/>
        </w:rPr>
        <w:t>Karen Randall</w:t>
      </w:r>
    </w:p>
    <w:p w14:paraId="5CB02947" w14:textId="77777777" w:rsidR="00C458FF" w:rsidRPr="000E4D1D" w:rsidRDefault="00C458FF" w:rsidP="00C458FF">
      <w:pPr>
        <w:rPr>
          <w:lang w:val="en-US"/>
        </w:rPr>
      </w:pPr>
    </w:p>
    <w:p w14:paraId="6D2C64BA" w14:textId="77777777" w:rsidR="00C458FF" w:rsidRPr="005A731E" w:rsidRDefault="00A53DFA" w:rsidP="00C458FF">
      <w:pPr>
        <w:rPr>
          <w:b/>
        </w:rPr>
      </w:pPr>
      <w:r w:rsidRPr="005A731E">
        <w:rPr>
          <w:b/>
        </w:rPr>
        <w:t>Call to order</w:t>
      </w:r>
    </w:p>
    <w:p w14:paraId="5B212EE7" w14:textId="15D6F132" w:rsidR="00A53DFA" w:rsidRPr="005A731E" w:rsidRDefault="00C458FF" w:rsidP="001F076A">
      <w:pPr>
        <w:pStyle w:val="ListParagraph"/>
        <w:numPr>
          <w:ilvl w:val="0"/>
          <w:numId w:val="1"/>
        </w:numPr>
      </w:pPr>
      <w:r w:rsidRPr="005A731E">
        <w:t xml:space="preserve">Meeting called to order </w:t>
      </w:r>
      <w:r w:rsidR="002209F2" w:rsidRPr="005A731E">
        <w:t xml:space="preserve">at </w:t>
      </w:r>
      <w:r w:rsidR="000E4D1D">
        <w:t>19</w:t>
      </w:r>
      <w:r w:rsidR="001F076A" w:rsidRPr="005A731E">
        <w:t>:</w:t>
      </w:r>
      <w:r w:rsidR="007A2E4A">
        <w:t>3</w:t>
      </w:r>
      <w:r w:rsidR="000421C7">
        <w:t>5</w:t>
      </w:r>
      <w:r w:rsidR="000E4D1D">
        <w:t xml:space="preserve"> hrs</w:t>
      </w:r>
      <w:r w:rsidR="007A2E4A">
        <w:t>.</w:t>
      </w:r>
      <w:r w:rsidRPr="005A731E">
        <w:t xml:space="preserve">  </w:t>
      </w:r>
    </w:p>
    <w:p w14:paraId="23112D29" w14:textId="77777777" w:rsidR="00FC00A9" w:rsidRDefault="00FC00A9" w:rsidP="00FC00A9">
      <w:pPr>
        <w:pStyle w:val="ListParagraph"/>
        <w:numPr>
          <w:ilvl w:val="0"/>
          <w:numId w:val="1"/>
        </w:numPr>
      </w:pPr>
      <w:r w:rsidRPr="005A731E">
        <w:t xml:space="preserve">The chair slides were posted: </w:t>
      </w:r>
    </w:p>
    <w:p w14:paraId="4F74D08E" w14:textId="55D349BD" w:rsidR="000421C7" w:rsidRDefault="0094674C" w:rsidP="00FC00A9">
      <w:pPr>
        <w:pStyle w:val="ListParagraph"/>
        <w:numPr>
          <w:ilvl w:val="0"/>
          <w:numId w:val="1"/>
        </w:numPr>
      </w:pPr>
      <w:hyperlink r:id="rId10" w:history="1">
        <w:r w:rsidR="000421C7" w:rsidRPr="00FA19EF">
          <w:rPr>
            <w:rStyle w:val="Hyperlink"/>
          </w:rPr>
          <w:t>https://mentor.ieee.org/privecsg/dcn/15/privecsg-15-0026-01-ecsg-july-plenary-meeting-slides.pptx</w:t>
        </w:r>
      </w:hyperlink>
      <w:r w:rsidR="000421C7">
        <w:rPr>
          <w:rStyle w:val="Hyperlink"/>
        </w:rPr>
        <w:t xml:space="preserve"> </w:t>
      </w:r>
    </w:p>
    <w:p w14:paraId="4FB4E39C" w14:textId="77777777" w:rsidR="000E4D1D" w:rsidRPr="005A731E" w:rsidRDefault="000E4D1D" w:rsidP="00AA0F03"/>
    <w:p w14:paraId="25C62EC5" w14:textId="77777777" w:rsidR="00F90BCC" w:rsidRPr="005A731E" w:rsidRDefault="00F90BCC" w:rsidP="00F90BCC">
      <w:pPr>
        <w:rPr>
          <w:b/>
        </w:rPr>
      </w:pPr>
      <w:r w:rsidRPr="005A731E">
        <w:rPr>
          <w:b/>
        </w:rPr>
        <w:t>IEEE WG Guidelines</w:t>
      </w:r>
    </w:p>
    <w:p w14:paraId="3EFCFD21" w14:textId="77777777" w:rsidR="00F90BCC" w:rsidRPr="005A731E" w:rsidRDefault="00F90BCC" w:rsidP="00F90BCC">
      <w:pPr>
        <w:pStyle w:val="ListParagraph"/>
        <w:numPr>
          <w:ilvl w:val="0"/>
          <w:numId w:val="1"/>
        </w:numPr>
        <w:ind w:left="360"/>
      </w:pPr>
      <w:r w:rsidRPr="005A731E">
        <w:t>The chair read the IEEE guidelines and asked for declaration of Potentially Essential Patents.</w:t>
      </w:r>
    </w:p>
    <w:p w14:paraId="0A87B25C" w14:textId="77777777" w:rsidR="00B130FA" w:rsidRPr="005A731E" w:rsidRDefault="00F90BCC" w:rsidP="00F90BCC">
      <w:pPr>
        <w:pStyle w:val="ListParagraph"/>
        <w:numPr>
          <w:ilvl w:val="1"/>
          <w:numId w:val="1"/>
        </w:numPr>
        <w:ind w:left="1080"/>
      </w:pPr>
      <w:r w:rsidRPr="005A731E">
        <w:t>No IPR issues were brought up</w:t>
      </w:r>
    </w:p>
    <w:p w14:paraId="12D21EF5" w14:textId="77777777" w:rsidR="00F90BCC" w:rsidRPr="005A731E" w:rsidRDefault="00F90BCC">
      <w:pPr>
        <w:pStyle w:val="ListParagraph"/>
        <w:rPr>
          <w:b/>
        </w:rPr>
      </w:pPr>
    </w:p>
    <w:p w14:paraId="21FA64F0" w14:textId="77777777" w:rsidR="00A53DFA" w:rsidRPr="005A731E" w:rsidRDefault="00A53DFA" w:rsidP="00A53DFA">
      <w:pPr>
        <w:rPr>
          <w:b/>
        </w:rPr>
      </w:pPr>
      <w:r w:rsidRPr="005A731E">
        <w:rPr>
          <w:b/>
        </w:rPr>
        <w:t>Appointment of recording secretary</w:t>
      </w:r>
    </w:p>
    <w:p w14:paraId="5CA47899" w14:textId="14479ECD" w:rsidR="00A53DFA" w:rsidRPr="000E4D1D" w:rsidRDefault="00A505A2" w:rsidP="0039097A">
      <w:pPr>
        <w:pStyle w:val="ListParagraph"/>
        <w:numPr>
          <w:ilvl w:val="0"/>
          <w:numId w:val="1"/>
        </w:numPr>
        <w:rPr>
          <w:lang w:val="en-US"/>
        </w:rPr>
      </w:pPr>
      <w:r w:rsidRPr="000E4D1D">
        <w:rPr>
          <w:lang w:val="en-US"/>
        </w:rPr>
        <w:t xml:space="preserve">Karen Randall </w:t>
      </w:r>
      <w:r w:rsidR="00FC2989" w:rsidRPr="000E4D1D">
        <w:rPr>
          <w:lang w:val="en-US"/>
        </w:rPr>
        <w:t>volunteered to</w:t>
      </w:r>
      <w:r w:rsidR="00A53DFA" w:rsidRPr="000E4D1D">
        <w:rPr>
          <w:lang w:val="en-US"/>
        </w:rPr>
        <w:t xml:space="preserve"> take notes</w:t>
      </w:r>
    </w:p>
    <w:p w14:paraId="7A772BD9" w14:textId="77777777" w:rsidR="00A53DFA" w:rsidRPr="000E4D1D" w:rsidRDefault="00A53DFA" w:rsidP="00C458FF">
      <w:pPr>
        <w:rPr>
          <w:lang w:val="en-US"/>
        </w:rPr>
      </w:pPr>
    </w:p>
    <w:p w14:paraId="32130337" w14:textId="77777777" w:rsidR="00A53DFA" w:rsidRPr="005A731E" w:rsidRDefault="00A53DFA" w:rsidP="00C458FF">
      <w:pPr>
        <w:rPr>
          <w:b/>
        </w:rPr>
      </w:pPr>
      <w:r w:rsidRPr="005A731E">
        <w:rPr>
          <w:b/>
        </w:rPr>
        <w:t>Agenda</w:t>
      </w:r>
    </w:p>
    <w:bookmarkEnd w:id="1"/>
    <w:bookmarkEnd w:id="2"/>
    <w:p w14:paraId="710A2E57" w14:textId="77777777" w:rsidR="000421C7" w:rsidRPr="002A567C" w:rsidRDefault="000421C7" w:rsidP="000421C7">
      <w:pPr>
        <w:numPr>
          <w:ilvl w:val="0"/>
          <w:numId w:val="41"/>
        </w:numPr>
        <w:spacing w:line="276" w:lineRule="auto"/>
      </w:pPr>
      <w:r w:rsidRPr="002A567C">
        <w:t>Welcome</w:t>
      </w:r>
    </w:p>
    <w:p w14:paraId="2EA0B937" w14:textId="77777777" w:rsidR="000421C7" w:rsidRPr="002A567C" w:rsidRDefault="000421C7" w:rsidP="000421C7">
      <w:pPr>
        <w:numPr>
          <w:ilvl w:val="0"/>
          <w:numId w:val="41"/>
        </w:numPr>
        <w:spacing w:line="276" w:lineRule="auto"/>
      </w:pPr>
      <w:r w:rsidRPr="002A567C">
        <w:t>Chair's slides</w:t>
      </w:r>
    </w:p>
    <w:p w14:paraId="66EE4553" w14:textId="77777777" w:rsidR="000421C7" w:rsidRPr="002A567C" w:rsidRDefault="000421C7" w:rsidP="000421C7">
      <w:pPr>
        <w:numPr>
          <w:ilvl w:val="1"/>
          <w:numId w:val="41"/>
        </w:numPr>
        <w:spacing w:line="276" w:lineRule="auto"/>
      </w:pPr>
      <w:r w:rsidRPr="002A567C">
        <w:t>IEEE Slides</w:t>
      </w:r>
    </w:p>
    <w:p w14:paraId="5DE672E4" w14:textId="77777777" w:rsidR="000421C7" w:rsidRPr="002A567C" w:rsidRDefault="000421C7" w:rsidP="000421C7">
      <w:pPr>
        <w:numPr>
          <w:ilvl w:val="1"/>
          <w:numId w:val="41"/>
        </w:numPr>
        <w:spacing w:line="276" w:lineRule="auto"/>
      </w:pPr>
      <w:r w:rsidRPr="002A567C">
        <w:t>Call meeting to order</w:t>
      </w:r>
    </w:p>
    <w:p w14:paraId="6CD28AB0" w14:textId="77777777" w:rsidR="000421C7" w:rsidRPr="002A567C" w:rsidRDefault="000421C7" w:rsidP="000421C7">
      <w:pPr>
        <w:numPr>
          <w:ilvl w:val="0"/>
          <w:numId w:val="41"/>
        </w:numPr>
        <w:spacing w:line="276" w:lineRule="auto"/>
      </w:pPr>
      <w:r w:rsidRPr="002A567C">
        <w:t>Group’s reports</w:t>
      </w:r>
    </w:p>
    <w:p w14:paraId="641F776C" w14:textId="77777777" w:rsidR="000421C7" w:rsidRPr="002A567C" w:rsidRDefault="000421C7" w:rsidP="000421C7">
      <w:pPr>
        <w:numPr>
          <w:ilvl w:val="1"/>
          <w:numId w:val="41"/>
        </w:numPr>
        <w:spacing w:line="276" w:lineRule="auto"/>
      </w:pPr>
      <w:r w:rsidRPr="002A567C">
        <w:t>IEEE Press Release on Privacy Trials and related media coverage</w:t>
      </w:r>
    </w:p>
    <w:p w14:paraId="2635633F" w14:textId="77777777" w:rsidR="000421C7" w:rsidRPr="002A567C" w:rsidRDefault="000421C7" w:rsidP="000421C7">
      <w:pPr>
        <w:numPr>
          <w:ilvl w:val="1"/>
          <w:numId w:val="41"/>
        </w:numPr>
        <w:spacing w:line="276" w:lineRule="auto"/>
      </w:pPr>
      <w:r w:rsidRPr="002A567C">
        <w:t>802 Privacy PAR/CSD potential comments’ resolution</w:t>
      </w:r>
    </w:p>
    <w:p w14:paraId="692D28C6" w14:textId="77777777" w:rsidR="000421C7" w:rsidRPr="002A567C" w:rsidRDefault="000421C7" w:rsidP="000421C7">
      <w:pPr>
        <w:numPr>
          <w:ilvl w:val="1"/>
          <w:numId w:val="41"/>
        </w:numPr>
        <w:spacing w:line="276" w:lineRule="auto"/>
      </w:pPr>
      <w:r w:rsidRPr="002A567C">
        <w:t>802.1 WG Motion and 802 EC Closing Report</w:t>
      </w:r>
    </w:p>
    <w:p w14:paraId="04821950" w14:textId="77777777" w:rsidR="000421C7" w:rsidRPr="002A567C" w:rsidRDefault="000421C7" w:rsidP="000421C7">
      <w:pPr>
        <w:numPr>
          <w:ilvl w:val="0"/>
          <w:numId w:val="41"/>
        </w:numPr>
        <w:spacing w:line="276" w:lineRule="auto"/>
      </w:pPr>
      <w:r w:rsidRPr="002A567C">
        <w:t>Technical Presentations</w:t>
      </w:r>
    </w:p>
    <w:p w14:paraId="0E11BC53" w14:textId="77777777" w:rsidR="000421C7" w:rsidRPr="002A567C" w:rsidRDefault="000421C7" w:rsidP="000421C7">
      <w:pPr>
        <w:numPr>
          <w:ilvl w:val="1"/>
          <w:numId w:val="41"/>
        </w:numPr>
        <w:spacing w:line="276" w:lineRule="auto"/>
      </w:pPr>
      <w:r w:rsidRPr="002A567C">
        <w:t>MAC Address Randomization Trial/Experiment</w:t>
      </w:r>
    </w:p>
    <w:p w14:paraId="597280B6" w14:textId="77777777" w:rsidR="000421C7" w:rsidRPr="002A567C" w:rsidRDefault="000421C7" w:rsidP="000421C7">
      <w:pPr>
        <w:numPr>
          <w:ilvl w:val="1"/>
          <w:numId w:val="41"/>
        </w:numPr>
        <w:spacing w:line="276" w:lineRule="auto"/>
      </w:pPr>
      <w:r w:rsidRPr="002A567C">
        <w:t>Threat model discussions</w:t>
      </w:r>
    </w:p>
    <w:p w14:paraId="18C0A7AD" w14:textId="77777777" w:rsidR="000421C7" w:rsidRPr="002A567C" w:rsidRDefault="000421C7" w:rsidP="000421C7">
      <w:pPr>
        <w:numPr>
          <w:ilvl w:val="0"/>
          <w:numId w:val="41"/>
        </w:numPr>
        <w:spacing w:line="276" w:lineRule="auto"/>
      </w:pPr>
      <w:r w:rsidRPr="002A567C">
        <w:t>Next Steps</w:t>
      </w:r>
    </w:p>
    <w:p w14:paraId="3FCA4AB9" w14:textId="77777777" w:rsidR="00E628EA" w:rsidRDefault="00E628EA" w:rsidP="00E628EA">
      <w:pPr>
        <w:rPr>
          <w:lang w:val="en-US"/>
        </w:rPr>
      </w:pPr>
    </w:p>
    <w:p w14:paraId="24FCA7FF" w14:textId="77777777" w:rsidR="00EA5E09" w:rsidRPr="005A731E" w:rsidRDefault="00EA5E09" w:rsidP="00C52844">
      <w:pPr>
        <w:rPr>
          <w:b/>
        </w:rPr>
      </w:pPr>
    </w:p>
    <w:p w14:paraId="0BC5A3CD" w14:textId="505621C2" w:rsidR="00CC1BD1" w:rsidRPr="005A731E" w:rsidRDefault="00957E8C" w:rsidP="00DE0A26">
      <w:pPr>
        <w:rPr>
          <w:b/>
        </w:rPr>
      </w:pPr>
      <w:r w:rsidRPr="005A731E">
        <w:rPr>
          <w:b/>
        </w:rPr>
        <w:t xml:space="preserve">Group’s </w:t>
      </w:r>
      <w:r w:rsidR="00963864">
        <w:rPr>
          <w:b/>
        </w:rPr>
        <w:t>updates</w:t>
      </w:r>
    </w:p>
    <w:p w14:paraId="2B3A465A" w14:textId="77777777" w:rsidR="00080721" w:rsidRDefault="00080721" w:rsidP="00080721"/>
    <w:p w14:paraId="75A9C0B6" w14:textId="12E71C26" w:rsidR="00AF6D20" w:rsidRPr="00435650" w:rsidRDefault="000421C7" w:rsidP="00963864">
      <w:pPr>
        <w:pStyle w:val="ListParagraph"/>
        <w:numPr>
          <w:ilvl w:val="0"/>
          <w:numId w:val="1"/>
        </w:numPr>
        <w:rPr>
          <w:b/>
        </w:rPr>
      </w:pPr>
      <w:r>
        <w:rPr>
          <w:b/>
        </w:rPr>
        <w:t>Media Coverage</w:t>
      </w:r>
    </w:p>
    <w:p w14:paraId="2D812E58" w14:textId="77777777" w:rsidR="00963864" w:rsidRPr="00963864" w:rsidRDefault="00963864" w:rsidP="00963864">
      <w:pPr>
        <w:rPr>
          <w:b/>
        </w:rPr>
      </w:pPr>
    </w:p>
    <w:p w14:paraId="472F96C0" w14:textId="77777777" w:rsidR="000421C7" w:rsidRDefault="000421C7" w:rsidP="000421C7">
      <w:r>
        <w:t xml:space="preserve">There have been a number of PR and media announcements about the Privacy trials that have been held at the IEEE 802 and IETF meetings. Links to the articles are available in the agenda slide deck. </w:t>
      </w:r>
    </w:p>
    <w:p w14:paraId="07DA12E2" w14:textId="77777777" w:rsidR="000421C7" w:rsidRDefault="000421C7" w:rsidP="000421C7"/>
    <w:p w14:paraId="74D41943" w14:textId="77777777" w:rsidR="000421C7" w:rsidRPr="00435650" w:rsidRDefault="000421C7" w:rsidP="000421C7">
      <w:pPr>
        <w:pStyle w:val="ListParagraph"/>
        <w:numPr>
          <w:ilvl w:val="0"/>
          <w:numId w:val="1"/>
        </w:numPr>
        <w:rPr>
          <w:b/>
        </w:rPr>
      </w:pPr>
      <w:r>
        <w:rPr>
          <w:b/>
        </w:rPr>
        <w:t>PAR/CSD</w:t>
      </w:r>
    </w:p>
    <w:p w14:paraId="07B71F64" w14:textId="77777777" w:rsidR="000421C7" w:rsidRDefault="000421C7" w:rsidP="000421C7"/>
    <w:p w14:paraId="173BF86D" w14:textId="77777777" w:rsidR="000421C7" w:rsidRDefault="000421C7" w:rsidP="000421C7">
      <w:r>
        <w:t>The</w:t>
      </w:r>
      <w:r w:rsidRPr="00442682">
        <w:t xml:space="preserve"> PAR and CSD </w:t>
      </w:r>
      <w:r>
        <w:t>were</w:t>
      </w:r>
      <w:r w:rsidRPr="00442682">
        <w:t xml:space="preserve"> pre-circulated </w:t>
      </w:r>
      <w:r>
        <w:t xml:space="preserve">in June for consideration by the WGs at this meeting. Comments were received from IEEE 802.3 and IEEE 802.11.  Generating responses to these comments is the first priority for this meeting. Some of the comments were administrative in nature, e.g., CSD needs to be a stand-alone document, removal of additional PAR information at the front of the CSD; text in Purpose doesn’t add anything beyond Scope. Other comments focused on clarifying some text, e.g., Purpose, Economic Feasibility, and Technical Feasibility. The WG </w:t>
      </w:r>
      <w:proofErr w:type="spellStart"/>
      <w:r>
        <w:t>wordsmithed</w:t>
      </w:r>
      <w:proofErr w:type="spellEnd"/>
      <w:r>
        <w:t xml:space="preserve"> the PAR/CSD based on the comments and all were asked to review prior to the next session on Wednesday.</w:t>
      </w:r>
    </w:p>
    <w:p w14:paraId="020F69F3" w14:textId="77777777" w:rsidR="000421C7" w:rsidRDefault="000421C7" w:rsidP="000421C7"/>
    <w:p w14:paraId="7C9FC83A" w14:textId="77777777" w:rsidR="000421C7" w:rsidRDefault="000421C7" w:rsidP="000421C7">
      <w:r w:rsidRPr="00442682">
        <w:t xml:space="preserve">The EC Privacy SG recessed (until </w:t>
      </w:r>
      <w:r>
        <w:t>Wednesday PM1</w:t>
      </w:r>
      <w:r w:rsidRPr="00442682">
        <w:t>) at 9:0</w:t>
      </w:r>
      <w:r>
        <w:t>4</w:t>
      </w:r>
      <w:r w:rsidRPr="00442682">
        <w:t xml:space="preserve">pm. </w:t>
      </w:r>
    </w:p>
    <w:p w14:paraId="7741E961" w14:textId="77777777" w:rsidR="00435650" w:rsidRDefault="00435650" w:rsidP="00435650">
      <w:pPr>
        <w:rPr>
          <w:szCs w:val="22"/>
        </w:rPr>
      </w:pPr>
    </w:p>
    <w:p w14:paraId="6090AFF2" w14:textId="77777777" w:rsidR="00435650" w:rsidRDefault="00435650" w:rsidP="00435650">
      <w:pPr>
        <w:rPr>
          <w:szCs w:val="22"/>
        </w:rPr>
      </w:pPr>
    </w:p>
    <w:p w14:paraId="23170261" w14:textId="77777777" w:rsidR="00435650" w:rsidRDefault="00435650" w:rsidP="00435650">
      <w:pPr>
        <w:rPr>
          <w:szCs w:val="22"/>
        </w:rPr>
      </w:pPr>
    </w:p>
    <w:p w14:paraId="44C312F6" w14:textId="77777777" w:rsidR="00435650" w:rsidRDefault="00435650" w:rsidP="00435650">
      <w:pPr>
        <w:rPr>
          <w:szCs w:val="22"/>
        </w:rPr>
      </w:pPr>
    </w:p>
    <w:p w14:paraId="0ABB4B66" w14:textId="77777777" w:rsidR="00435650" w:rsidRDefault="00435650" w:rsidP="00435650">
      <w:pPr>
        <w:rPr>
          <w:szCs w:val="22"/>
        </w:rPr>
      </w:pPr>
    </w:p>
    <w:p w14:paraId="46F2219E" w14:textId="2407D680" w:rsidR="00435650" w:rsidRPr="005A731E" w:rsidRDefault="000421C7" w:rsidP="00435650">
      <w:r>
        <w:rPr>
          <w:b/>
          <w:szCs w:val="22"/>
          <w:u w:val="single"/>
        </w:rPr>
        <w:t>Wednesday</w:t>
      </w:r>
      <w:r w:rsidR="00435650" w:rsidRPr="005A731E">
        <w:rPr>
          <w:b/>
          <w:szCs w:val="22"/>
          <w:u w:val="single"/>
        </w:rPr>
        <w:t xml:space="preserve">, </w:t>
      </w:r>
      <w:r w:rsidRPr="000421C7">
        <w:rPr>
          <w:b/>
          <w:szCs w:val="22"/>
          <w:u w:val="single"/>
        </w:rPr>
        <w:t>15 July 2015</w:t>
      </w:r>
      <w:r>
        <w:rPr>
          <w:b/>
          <w:szCs w:val="22"/>
          <w:u w:val="single"/>
        </w:rPr>
        <w:t xml:space="preserve"> </w:t>
      </w:r>
    </w:p>
    <w:p w14:paraId="4E484E56" w14:textId="77777777" w:rsidR="00435650" w:rsidRDefault="00435650" w:rsidP="00435650">
      <w:pPr>
        <w:rPr>
          <w:szCs w:val="22"/>
        </w:rPr>
      </w:pPr>
    </w:p>
    <w:p w14:paraId="6A8D4FEB" w14:textId="5BBCC1D8" w:rsidR="000421C7" w:rsidRDefault="000421C7" w:rsidP="000421C7">
      <w:r>
        <w:t>Juan Carlos called the meeting to order at 1:32pm.</w:t>
      </w:r>
    </w:p>
    <w:p w14:paraId="4A3FC928" w14:textId="77777777" w:rsidR="000421C7" w:rsidRDefault="000421C7" w:rsidP="000421C7"/>
    <w:p w14:paraId="0C14D4C2" w14:textId="77777777" w:rsidR="000421C7" w:rsidRDefault="000421C7" w:rsidP="000421C7">
      <w:r>
        <w:t xml:space="preserve">After review and some additional editorial changes, the revised PAR and CSD were posted to the mentor site at </w:t>
      </w:r>
      <w:hyperlink r:id="rId11" w:history="1">
        <w:r w:rsidRPr="001E2892">
          <w:rPr>
            <w:rStyle w:val="Hyperlink"/>
          </w:rPr>
          <w:t>PAR</w:t>
        </w:r>
      </w:hyperlink>
      <w:r>
        <w:t xml:space="preserve"> and </w:t>
      </w:r>
      <w:hyperlink r:id="rId12" w:history="1">
        <w:r w:rsidRPr="001E2892">
          <w:rPr>
            <w:rStyle w:val="Hyperlink"/>
          </w:rPr>
          <w:t>CSD</w:t>
        </w:r>
      </w:hyperlink>
      <w:r>
        <w:t>.  All comments received were addressed and responses prepared: (</w:t>
      </w:r>
      <w:hyperlink r:id="rId13" w:history="1">
        <w:r w:rsidRPr="00FA19EF">
          <w:rPr>
            <w:rStyle w:val="Hyperlink"/>
          </w:rPr>
          <w:t>https://mentor.ieee.org/privecsg/dcn/15/privecsg-15-0031-00-ecsg-response-to-par-and-csd-comments.pptx</w:t>
        </w:r>
      </w:hyperlink>
      <w:r>
        <w:t xml:space="preserve">).  </w:t>
      </w:r>
    </w:p>
    <w:p w14:paraId="1632C60F" w14:textId="77777777" w:rsidR="000421C7" w:rsidRDefault="000421C7" w:rsidP="000421C7"/>
    <w:p w14:paraId="34E4EE0A" w14:textId="77777777" w:rsidR="000421C7" w:rsidRDefault="000421C7" w:rsidP="000421C7">
      <w:r>
        <w:t xml:space="preserve">It was noted that the PAR would be assigned to the IEEE 802.1 WG but the project would be IEEE 802E. </w:t>
      </w:r>
    </w:p>
    <w:p w14:paraId="4D8CBF23" w14:textId="77777777" w:rsidR="000421C7" w:rsidRDefault="000421C7" w:rsidP="000421C7">
      <w:r>
        <w:t xml:space="preserve">MOTION to accept the two documents as the proposed PAR/CSD for consideration by IEEE 802.1 WG approval at the 802 EC closing meeting. </w:t>
      </w:r>
    </w:p>
    <w:p w14:paraId="2B8D82D3" w14:textId="77777777" w:rsidR="000421C7" w:rsidRDefault="000421C7" w:rsidP="000421C7">
      <w:r>
        <w:t>MOVE: Dan Harkins; SECOND: Karen Randall</w:t>
      </w:r>
    </w:p>
    <w:p w14:paraId="6EE09BB6" w14:textId="77777777" w:rsidR="000421C7" w:rsidRDefault="000421C7" w:rsidP="000421C7">
      <w:proofErr w:type="gramStart"/>
      <w:r>
        <w:t>vote</w:t>
      </w:r>
      <w:proofErr w:type="gramEnd"/>
      <w:r>
        <w:t xml:space="preserve"> – 7/0/0 (room count 8). Motion passes. </w:t>
      </w:r>
    </w:p>
    <w:p w14:paraId="39C284C3" w14:textId="77777777" w:rsidR="000421C7" w:rsidRDefault="000421C7" w:rsidP="000421C7"/>
    <w:p w14:paraId="766BF930" w14:textId="77777777" w:rsidR="000421C7" w:rsidRDefault="000421C7" w:rsidP="000421C7">
      <w:r w:rsidRPr="000421C7">
        <w:rPr>
          <w:b/>
          <w:u w:val="single"/>
        </w:rPr>
        <w:t>MOTION</w:t>
      </w:r>
      <w:r>
        <w:t xml:space="preserve"> to accept </w:t>
      </w:r>
      <w:proofErr w:type="gramStart"/>
      <w:r>
        <w:t>the accept</w:t>
      </w:r>
      <w:proofErr w:type="gramEnd"/>
      <w:r>
        <w:t xml:space="preserve"> the document privecsg-31 as the response to the PAR/CSD comments received from IEEE 802.3 and IEEE 802.11.</w:t>
      </w:r>
    </w:p>
    <w:p w14:paraId="2743AA2A" w14:textId="77777777" w:rsidR="000421C7" w:rsidRDefault="000421C7" w:rsidP="000421C7">
      <w:r>
        <w:t>MOVE: Paul Nikolich; SECOND: Dan Harkins</w:t>
      </w:r>
    </w:p>
    <w:p w14:paraId="69E3CD52" w14:textId="77777777" w:rsidR="000421C7" w:rsidRDefault="000421C7" w:rsidP="000421C7">
      <w:proofErr w:type="gramStart"/>
      <w:r>
        <w:t>vote</w:t>
      </w:r>
      <w:proofErr w:type="gramEnd"/>
      <w:r>
        <w:t xml:space="preserve"> – 7/0/0 (room count 8). </w:t>
      </w:r>
      <w:proofErr w:type="gramStart"/>
      <w:r>
        <w:t>motion</w:t>
      </w:r>
      <w:proofErr w:type="gramEnd"/>
      <w:r>
        <w:t xml:space="preserve"> passes. </w:t>
      </w:r>
    </w:p>
    <w:p w14:paraId="6348A83D" w14:textId="77777777" w:rsidR="000421C7" w:rsidRDefault="000421C7" w:rsidP="000421C7"/>
    <w:p w14:paraId="756B2A1D" w14:textId="77777777" w:rsidR="000421C7" w:rsidRDefault="000421C7" w:rsidP="000421C7">
      <w:r w:rsidRPr="00442682">
        <w:t xml:space="preserve">The EC Privacy SG recessed (until </w:t>
      </w:r>
      <w:r>
        <w:t>Thursday AM1</w:t>
      </w:r>
      <w:r w:rsidRPr="00442682">
        <w:t xml:space="preserve">) at </w:t>
      </w:r>
      <w:r>
        <w:t>2:55pm.</w:t>
      </w:r>
    </w:p>
    <w:p w14:paraId="73655109" w14:textId="77777777" w:rsidR="000421C7" w:rsidRDefault="000421C7" w:rsidP="000421C7"/>
    <w:p w14:paraId="0C0B5DAE" w14:textId="20E15FA8" w:rsidR="000421C7" w:rsidRPr="005A731E" w:rsidRDefault="000421C7" w:rsidP="000421C7">
      <w:r w:rsidRPr="000421C7">
        <w:rPr>
          <w:b/>
          <w:szCs w:val="22"/>
          <w:u w:val="single"/>
        </w:rPr>
        <w:t>Thursday, July 16, 2015</w:t>
      </w:r>
      <w:r>
        <w:rPr>
          <w:b/>
          <w:szCs w:val="22"/>
          <w:u w:val="single"/>
        </w:rPr>
        <w:t xml:space="preserve"> </w:t>
      </w:r>
    </w:p>
    <w:p w14:paraId="10E2B0BF" w14:textId="77777777" w:rsidR="000421C7" w:rsidRDefault="000421C7" w:rsidP="000421C7"/>
    <w:p w14:paraId="63A34735" w14:textId="77777777" w:rsidR="000421C7" w:rsidRDefault="000421C7" w:rsidP="000421C7"/>
    <w:p w14:paraId="2B3B8157" w14:textId="5F06398E" w:rsidR="000421C7" w:rsidRPr="00442682" w:rsidRDefault="000421C7" w:rsidP="000421C7">
      <w:r w:rsidRPr="00442682">
        <w:t>JC called the meeting to order at 8:10am.</w:t>
      </w:r>
    </w:p>
    <w:p w14:paraId="24DDA22D" w14:textId="77777777" w:rsidR="000421C7" w:rsidRDefault="000421C7" w:rsidP="000421C7">
      <w:r>
        <w:t xml:space="preserve">JC </w:t>
      </w:r>
      <w:r w:rsidRPr="00320CED">
        <w:t xml:space="preserve">commented that </w:t>
      </w:r>
      <w:r>
        <w:t xml:space="preserve">document </w:t>
      </w:r>
      <w:hyperlink r:id="rId14" w:history="1">
        <w:r w:rsidRPr="00981418">
          <w:rPr>
            <w:rStyle w:val="Hyperlink"/>
          </w:rPr>
          <w:t>privecsg-28</w:t>
        </w:r>
      </w:hyperlink>
      <w:r>
        <w:t xml:space="preserve"> contains a report of the privacy trial. It was noted that there are plans keep the network setup permanently at IETF and IEEE 802 meetings and there will be continued analysis of the impact of MAC address collision under different scenarios and with different network equipment vendors.  Some conference/technical papers are under preparation or have been submitted – </w:t>
      </w:r>
      <w:proofErr w:type="gramStart"/>
      <w:r>
        <w:t>a  paper</w:t>
      </w:r>
      <w:proofErr w:type="gramEnd"/>
      <w:r>
        <w:t xml:space="preserve"> for an IEEE conference on standards in November and another paper was submitted for a journal. </w:t>
      </w:r>
    </w:p>
    <w:p w14:paraId="65A35B55" w14:textId="77777777" w:rsidR="000421C7" w:rsidRDefault="000421C7" w:rsidP="000421C7">
      <w:r>
        <w:t xml:space="preserve">The IAB Privacy and Security Program is developing a Threat Model that is proposed to be used as a baseline document here. There are questions about how to endorse this document within an IEEE WG. More importantly, does this group think this a good document that it would want to endorse? What does endorsement mean? Is this the only threat model to consider? There is good information in the IAB document (some input from IEEE 802 members!) but process issues should be resolved before a final decision about this document can be made. </w:t>
      </w:r>
    </w:p>
    <w:p w14:paraId="46F3B48E" w14:textId="77777777" w:rsidR="000421C7" w:rsidRDefault="000421C7" w:rsidP="000421C7"/>
    <w:p w14:paraId="0E627BEA" w14:textId="77777777" w:rsidR="000421C7" w:rsidRDefault="000421C7" w:rsidP="000421C7">
      <w:r>
        <w:t xml:space="preserve">What other solutions are there for MAC privacy? Plan for some additional presentations in the future. </w:t>
      </w:r>
    </w:p>
    <w:p w14:paraId="733868B1" w14:textId="77777777" w:rsidR="000421C7" w:rsidRDefault="000421C7" w:rsidP="000421C7"/>
    <w:p w14:paraId="56154057" w14:textId="77777777" w:rsidR="000421C7" w:rsidRPr="00320CED" w:rsidRDefault="000421C7" w:rsidP="000421C7">
      <w:r>
        <w:t xml:space="preserve">In summary, JC will request an extension of the Privacy Study Group until the November plenary meeting, at which time a more formal handover to IEEE 802.1 can occur (assuming EC and </w:t>
      </w:r>
      <w:proofErr w:type="spellStart"/>
      <w:r>
        <w:t>NesCom</w:t>
      </w:r>
      <w:proofErr w:type="spellEnd"/>
      <w:r>
        <w:t xml:space="preserve"> approval of the PAR). The </w:t>
      </w:r>
      <w:proofErr w:type="spellStart"/>
      <w:r>
        <w:t>privescg</w:t>
      </w:r>
      <w:proofErr w:type="spellEnd"/>
      <w:r>
        <w:t xml:space="preserve"> mail-list will remain active. </w:t>
      </w:r>
      <w:r w:rsidRPr="00320CED">
        <w:t>JC proposed three teleconferences:</w:t>
      </w:r>
    </w:p>
    <w:p w14:paraId="08523522" w14:textId="77777777" w:rsidR="000421C7" w:rsidRPr="00320CED" w:rsidRDefault="000421C7" w:rsidP="000421C7">
      <w:pPr>
        <w:pStyle w:val="ListParagraph"/>
        <w:numPr>
          <w:ilvl w:val="0"/>
          <w:numId w:val="39"/>
        </w:numPr>
        <w:spacing w:after="200" w:line="276" w:lineRule="auto"/>
        <w:contextualSpacing/>
      </w:pPr>
      <w:r>
        <w:t>2 September 2015, 10:00 AM ET</w:t>
      </w:r>
    </w:p>
    <w:p w14:paraId="54CCFF90" w14:textId="77777777" w:rsidR="000421C7" w:rsidRPr="00320CED" w:rsidRDefault="000421C7" w:rsidP="000421C7">
      <w:pPr>
        <w:pStyle w:val="ListParagraph"/>
        <w:numPr>
          <w:ilvl w:val="0"/>
          <w:numId w:val="39"/>
        </w:numPr>
        <w:spacing w:after="200" w:line="276" w:lineRule="auto"/>
        <w:contextualSpacing/>
      </w:pPr>
      <w:r>
        <w:t>30 September 2015, 10:00 AM ET</w:t>
      </w:r>
    </w:p>
    <w:p w14:paraId="57752994" w14:textId="77777777" w:rsidR="000421C7" w:rsidRPr="00320CED" w:rsidRDefault="000421C7" w:rsidP="000421C7">
      <w:pPr>
        <w:pStyle w:val="ListParagraph"/>
        <w:numPr>
          <w:ilvl w:val="0"/>
          <w:numId w:val="39"/>
        </w:numPr>
        <w:spacing w:after="200" w:line="276" w:lineRule="auto"/>
        <w:contextualSpacing/>
      </w:pPr>
      <w:r>
        <w:t>21 October 2015, 10:00 AM ET</w:t>
      </w:r>
    </w:p>
    <w:p w14:paraId="44C8ECAE" w14:textId="77777777" w:rsidR="000421C7" w:rsidRDefault="000421C7" w:rsidP="000421C7">
      <w:r w:rsidRPr="00320CED">
        <w:lastRenderedPageBreak/>
        <w:t xml:space="preserve">There will be no meeting of the EC Privacy SG at either </w:t>
      </w:r>
      <w:r>
        <w:t>September</w:t>
      </w:r>
      <w:r w:rsidRPr="00320CED">
        <w:t xml:space="preserve"> 2015 interim meetings; the next face to face meeting will be at the </w:t>
      </w:r>
      <w:r>
        <w:t>November</w:t>
      </w:r>
      <w:r w:rsidRPr="00320CED">
        <w:t xml:space="preserve"> 2015 Plenary in </w:t>
      </w:r>
      <w:r>
        <w:t>Dallas, TX</w:t>
      </w:r>
      <w:r w:rsidRPr="00320CED">
        <w:t xml:space="preserve">, USA. </w:t>
      </w:r>
    </w:p>
    <w:p w14:paraId="011F7C16" w14:textId="77777777" w:rsidR="000421C7" w:rsidRDefault="000421C7" w:rsidP="000421C7"/>
    <w:p w14:paraId="2FE8197B" w14:textId="37748B26" w:rsidR="000421C7" w:rsidRPr="000421C7" w:rsidRDefault="000421C7" w:rsidP="000421C7">
      <w:pPr>
        <w:rPr>
          <w:b/>
          <w:u w:val="single"/>
        </w:rPr>
      </w:pPr>
      <w:r w:rsidRPr="000421C7">
        <w:rPr>
          <w:b/>
          <w:u w:val="single"/>
        </w:rPr>
        <w:t>Adjournment</w:t>
      </w:r>
    </w:p>
    <w:p w14:paraId="76265414" w14:textId="77777777" w:rsidR="000421C7" w:rsidRPr="00320CED" w:rsidRDefault="000421C7" w:rsidP="000421C7"/>
    <w:p w14:paraId="6B2CA7D9" w14:textId="77777777" w:rsidR="000421C7" w:rsidRDefault="000421C7" w:rsidP="000421C7">
      <w:r w:rsidRPr="00320CED">
        <w:t xml:space="preserve">The EC Privacy SG meeting was adjourned at </w:t>
      </w:r>
      <w:r>
        <w:t>8:47</w:t>
      </w:r>
      <w:r w:rsidRPr="00320CED">
        <w:t>am.</w:t>
      </w:r>
    </w:p>
    <w:p w14:paraId="574642AA" w14:textId="77777777" w:rsidR="008D6DB9" w:rsidRPr="00435650" w:rsidRDefault="008D6DB9" w:rsidP="000421C7">
      <w:pPr>
        <w:pStyle w:val="ListParagraph"/>
        <w:numPr>
          <w:ilvl w:val="0"/>
          <w:numId w:val="40"/>
        </w:numPr>
        <w:rPr>
          <w:lang w:val="en-US"/>
        </w:rPr>
      </w:pPr>
    </w:p>
    <w:sectPr w:rsidR="008D6DB9" w:rsidRPr="00435650" w:rsidSect="00227464">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7C310" w14:textId="77777777" w:rsidR="0094674C" w:rsidRDefault="0094674C">
      <w:r>
        <w:separator/>
      </w:r>
    </w:p>
  </w:endnote>
  <w:endnote w:type="continuationSeparator" w:id="0">
    <w:p w14:paraId="6DF14470" w14:textId="77777777" w:rsidR="0094674C" w:rsidRDefault="0094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BEAED" w14:textId="22CE32A5" w:rsidR="006C68C5" w:rsidRPr="007F7A23" w:rsidRDefault="00C614EA">
    <w:pPr>
      <w:pStyle w:val="Footer"/>
      <w:tabs>
        <w:tab w:val="clear" w:pos="6480"/>
        <w:tab w:val="center" w:pos="4680"/>
        <w:tab w:val="right" w:pos="9360"/>
      </w:tabs>
      <w:rPr>
        <w:sz w:val="18"/>
        <w:lang w:val="fr-FR"/>
      </w:rPr>
    </w:pPr>
    <w:r>
      <w:fldChar w:fldCharType="begin"/>
    </w:r>
    <w:r w:rsidRPr="007F7A23">
      <w:rPr>
        <w:lang w:val="fr-FR"/>
      </w:rPr>
      <w:instrText xml:space="preserve"> SUBJECT  \* MERGEFORMAT </w:instrText>
    </w:r>
    <w:r>
      <w:fldChar w:fldCharType="separate"/>
    </w:r>
    <w:r w:rsidR="006C68C5" w:rsidRPr="007F7A23">
      <w:rPr>
        <w:lang w:val="fr-FR"/>
      </w:rPr>
      <w:t>Minutes</w:t>
    </w:r>
    <w:r>
      <w:rPr>
        <w:lang w:val="es-MX"/>
      </w:rPr>
      <w:fldChar w:fldCharType="end"/>
    </w:r>
    <w:r w:rsidR="006C68C5" w:rsidRPr="007F7A23">
      <w:rPr>
        <w:lang w:val="fr-FR"/>
      </w:rPr>
      <w:tab/>
      <w:t xml:space="preserve">Page </w:t>
    </w:r>
    <w:r w:rsidR="006C68C5">
      <w:fldChar w:fldCharType="begin"/>
    </w:r>
    <w:r w:rsidR="006C68C5" w:rsidRPr="007F7A23">
      <w:rPr>
        <w:lang w:val="fr-FR"/>
      </w:rPr>
      <w:instrText xml:space="preserve">page </w:instrText>
    </w:r>
    <w:r w:rsidR="006C68C5">
      <w:fldChar w:fldCharType="separate"/>
    </w:r>
    <w:r w:rsidR="00FD7017">
      <w:rPr>
        <w:noProof/>
        <w:lang w:val="fr-FR"/>
      </w:rPr>
      <w:t>1</w:t>
    </w:r>
    <w:r w:rsidR="006C68C5">
      <w:fldChar w:fldCharType="end"/>
    </w:r>
    <w:r w:rsidR="006C68C5" w:rsidRPr="007F7A23">
      <w:rPr>
        <w:lang w:val="fr-FR"/>
      </w:rPr>
      <w:tab/>
    </w:r>
    <w:r w:rsidR="008D6DB9">
      <w:rPr>
        <w:sz w:val="18"/>
        <w:szCs w:val="18"/>
        <w:lang w:val="fr-FR"/>
      </w:rPr>
      <w:t xml:space="preserve">K Randall (Randall </w:t>
    </w:r>
    <w:r w:rsidR="000421C7">
      <w:rPr>
        <w:sz w:val="18"/>
        <w:szCs w:val="18"/>
        <w:lang w:val="fr-FR"/>
      </w:rPr>
      <w:t>Consulting</w:t>
    </w:r>
    <w:r w:rsidR="008D6DB9">
      <w:rPr>
        <w:sz w:val="18"/>
        <w:szCs w:val="18"/>
        <w:lang w:val="fr-FR"/>
      </w:rPr>
      <w:t>)</w:t>
    </w:r>
  </w:p>
  <w:p w14:paraId="6FD071D8" w14:textId="77777777" w:rsidR="006C68C5" w:rsidRPr="007F7A23" w:rsidRDefault="006C68C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36782" w14:textId="77777777" w:rsidR="0094674C" w:rsidRDefault="0094674C">
      <w:r>
        <w:separator/>
      </w:r>
    </w:p>
  </w:footnote>
  <w:footnote w:type="continuationSeparator" w:id="0">
    <w:p w14:paraId="2C4E5D04" w14:textId="77777777" w:rsidR="0094674C" w:rsidRDefault="00946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281E" w14:textId="10111DF9" w:rsidR="006C68C5" w:rsidRDefault="000421C7">
    <w:pPr>
      <w:pStyle w:val="Header"/>
      <w:tabs>
        <w:tab w:val="clear" w:pos="6480"/>
        <w:tab w:val="center" w:pos="4680"/>
        <w:tab w:val="right" w:pos="9360"/>
      </w:tabs>
    </w:pPr>
    <w:r>
      <w:t>July</w:t>
    </w:r>
    <w:r w:rsidR="00435650">
      <w:t xml:space="preserve"> </w:t>
    </w:r>
    <w:r w:rsidR="007A2E4A">
      <w:t>2015</w:t>
    </w:r>
    <w:r w:rsidR="006C68C5">
      <w:tab/>
    </w:r>
    <w:r w:rsidR="006C68C5">
      <w:tab/>
    </w:r>
    <w:fldSimple w:instr=" TITLE  \* MERGEFORMAT ">
      <w:r w:rsidR="006C68C5">
        <w:t>privecsg-1</w:t>
      </w:r>
      <w:r w:rsidR="007F7A23">
        <w:t>5</w:t>
      </w:r>
      <w:r w:rsidR="006C68C5">
        <w:t>-</w:t>
      </w:r>
      <w:r w:rsidR="00FD7017">
        <w:t>0036</w:t>
      </w:r>
      <w:r w:rsidR="006C68C5">
        <w:t>-00</w:t>
      </w:r>
    </w:fldSimple>
    <w:r w:rsidR="006C68C5">
      <w:t>-ecsg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BF4"/>
    <w:multiLevelType w:val="hybridMultilevel"/>
    <w:tmpl w:val="CA0A5ECE"/>
    <w:lvl w:ilvl="0" w:tplc="2F0423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571C"/>
    <w:multiLevelType w:val="hybridMultilevel"/>
    <w:tmpl w:val="0B1C6C44"/>
    <w:lvl w:ilvl="0" w:tplc="F68A942C">
      <w:start w:val="1"/>
      <w:numFmt w:val="bullet"/>
      <w:lvlText w:val="•"/>
      <w:lvlJc w:val="left"/>
      <w:pPr>
        <w:tabs>
          <w:tab w:val="num" w:pos="720"/>
        </w:tabs>
        <w:ind w:left="720" w:hanging="360"/>
      </w:pPr>
      <w:rPr>
        <w:rFonts w:ascii="Times New Roman" w:hAnsi="Times New Roman" w:hint="default"/>
      </w:rPr>
    </w:lvl>
    <w:lvl w:ilvl="1" w:tplc="FF88CD32">
      <w:start w:val="1050"/>
      <w:numFmt w:val="bullet"/>
      <w:lvlText w:val="–"/>
      <w:lvlJc w:val="left"/>
      <w:pPr>
        <w:tabs>
          <w:tab w:val="num" w:pos="1440"/>
        </w:tabs>
        <w:ind w:left="1440" w:hanging="360"/>
      </w:pPr>
      <w:rPr>
        <w:rFonts w:ascii="Times New Roman" w:hAnsi="Times New Roman" w:hint="default"/>
      </w:rPr>
    </w:lvl>
    <w:lvl w:ilvl="2" w:tplc="946A3340" w:tentative="1">
      <w:start w:val="1"/>
      <w:numFmt w:val="bullet"/>
      <w:lvlText w:val="•"/>
      <w:lvlJc w:val="left"/>
      <w:pPr>
        <w:tabs>
          <w:tab w:val="num" w:pos="2160"/>
        </w:tabs>
        <w:ind w:left="2160" w:hanging="360"/>
      </w:pPr>
      <w:rPr>
        <w:rFonts w:ascii="Times New Roman" w:hAnsi="Times New Roman" w:hint="default"/>
      </w:rPr>
    </w:lvl>
    <w:lvl w:ilvl="3" w:tplc="823247E8" w:tentative="1">
      <w:start w:val="1"/>
      <w:numFmt w:val="bullet"/>
      <w:lvlText w:val="•"/>
      <w:lvlJc w:val="left"/>
      <w:pPr>
        <w:tabs>
          <w:tab w:val="num" w:pos="2880"/>
        </w:tabs>
        <w:ind w:left="2880" w:hanging="360"/>
      </w:pPr>
      <w:rPr>
        <w:rFonts w:ascii="Times New Roman" w:hAnsi="Times New Roman" w:hint="default"/>
      </w:rPr>
    </w:lvl>
    <w:lvl w:ilvl="4" w:tplc="E8581806" w:tentative="1">
      <w:start w:val="1"/>
      <w:numFmt w:val="bullet"/>
      <w:lvlText w:val="•"/>
      <w:lvlJc w:val="left"/>
      <w:pPr>
        <w:tabs>
          <w:tab w:val="num" w:pos="3600"/>
        </w:tabs>
        <w:ind w:left="3600" w:hanging="360"/>
      </w:pPr>
      <w:rPr>
        <w:rFonts w:ascii="Times New Roman" w:hAnsi="Times New Roman" w:hint="default"/>
      </w:rPr>
    </w:lvl>
    <w:lvl w:ilvl="5" w:tplc="DFCEA07E" w:tentative="1">
      <w:start w:val="1"/>
      <w:numFmt w:val="bullet"/>
      <w:lvlText w:val="•"/>
      <w:lvlJc w:val="left"/>
      <w:pPr>
        <w:tabs>
          <w:tab w:val="num" w:pos="4320"/>
        </w:tabs>
        <w:ind w:left="4320" w:hanging="360"/>
      </w:pPr>
      <w:rPr>
        <w:rFonts w:ascii="Times New Roman" w:hAnsi="Times New Roman" w:hint="default"/>
      </w:rPr>
    </w:lvl>
    <w:lvl w:ilvl="6" w:tplc="93C448E8" w:tentative="1">
      <w:start w:val="1"/>
      <w:numFmt w:val="bullet"/>
      <w:lvlText w:val="•"/>
      <w:lvlJc w:val="left"/>
      <w:pPr>
        <w:tabs>
          <w:tab w:val="num" w:pos="5040"/>
        </w:tabs>
        <w:ind w:left="5040" w:hanging="360"/>
      </w:pPr>
      <w:rPr>
        <w:rFonts w:ascii="Times New Roman" w:hAnsi="Times New Roman" w:hint="default"/>
      </w:rPr>
    </w:lvl>
    <w:lvl w:ilvl="7" w:tplc="6DC49A50" w:tentative="1">
      <w:start w:val="1"/>
      <w:numFmt w:val="bullet"/>
      <w:lvlText w:val="•"/>
      <w:lvlJc w:val="left"/>
      <w:pPr>
        <w:tabs>
          <w:tab w:val="num" w:pos="5760"/>
        </w:tabs>
        <w:ind w:left="5760" w:hanging="360"/>
      </w:pPr>
      <w:rPr>
        <w:rFonts w:ascii="Times New Roman" w:hAnsi="Times New Roman" w:hint="default"/>
      </w:rPr>
    </w:lvl>
    <w:lvl w:ilvl="8" w:tplc="760C095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B24B90"/>
    <w:multiLevelType w:val="hybridMultilevel"/>
    <w:tmpl w:val="12C09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62B8E"/>
    <w:multiLevelType w:val="hybridMultilevel"/>
    <w:tmpl w:val="3870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26A9D"/>
    <w:multiLevelType w:val="hybridMultilevel"/>
    <w:tmpl w:val="96A859D8"/>
    <w:lvl w:ilvl="0" w:tplc="3A007434">
      <w:start w:val="1"/>
      <w:numFmt w:val="bullet"/>
      <w:lvlText w:val="•"/>
      <w:lvlJc w:val="left"/>
      <w:pPr>
        <w:tabs>
          <w:tab w:val="num" w:pos="720"/>
        </w:tabs>
        <w:ind w:left="720" w:hanging="360"/>
      </w:pPr>
      <w:rPr>
        <w:rFonts w:ascii="Times New Roman" w:hAnsi="Times New Roman" w:hint="default"/>
      </w:rPr>
    </w:lvl>
    <w:lvl w:ilvl="1" w:tplc="5E72BA88">
      <w:start w:val="104"/>
      <w:numFmt w:val="bullet"/>
      <w:lvlText w:val="–"/>
      <w:lvlJc w:val="left"/>
      <w:pPr>
        <w:tabs>
          <w:tab w:val="num" w:pos="1440"/>
        </w:tabs>
        <w:ind w:left="1440" w:hanging="360"/>
      </w:pPr>
      <w:rPr>
        <w:rFonts w:ascii="Times New Roman" w:hAnsi="Times New Roman" w:hint="default"/>
      </w:rPr>
    </w:lvl>
    <w:lvl w:ilvl="2" w:tplc="7646F9C2" w:tentative="1">
      <w:start w:val="1"/>
      <w:numFmt w:val="bullet"/>
      <w:lvlText w:val="•"/>
      <w:lvlJc w:val="left"/>
      <w:pPr>
        <w:tabs>
          <w:tab w:val="num" w:pos="2160"/>
        </w:tabs>
        <w:ind w:left="2160" w:hanging="360"/>
      </w:pPr>
      <w:rPr>
        <w:rFonts w:ascii="Times New Roman" w:hAnsi="Times New Roman" w:hint="default"/>
      </w:rPr>
    </w:lvl>
    <w:lvl w:ilvl="3" w:tplc="2812C428" w:tentative="1">
      <w:start w:val="1"/>
      <w:numFmt w:val="bullet"/>
      <w:lvlText w:val="•"/>
      <w:lvlJc w:val="left"/>
      <w:pPr>
        <w:tabs>
          <w:tab w:val="num" w:pos="2880"/>
        </w:tabs>
        <w:ind w:left="2880" w:hanging="360"/>
      </w:pPr>
      <w:rPr>
        <w:rFonts w:ascii="Times New Roman" w:hAnsi="Times New Roman" w:hint="default"/>
      </w:rPr>
    </w:lvl>
    <w:lvl w:ilvl="4" w:tplc="C41635DE" w:tentative="1">
      <w:start w:val="1"/>
      <w:numFmt w:val="bullet"/>
      <w:lvlText w:val="•"/>
      <w:lvlJc w:val="left"/>
      <w:pPr>
        <w:tabs>
          <w:tab w:val="num" w:pos="3600"/>
        </w:tabs>
        <w:ind w:left="3600" w:hanging="360"/>
      </w:pPr>
      <w:rPr>
        <w:rFonts w:ascii="Times New Roman" w:hAnsi="Times New Roman" w:hint="default"/>
      </w:rPr>
    </w:lvl>
    <w:lvl w:ilvl="5" w:tplc="FDE6F458" w:tentative="1">
      <w:start w:val="1"/>
      <w:numFmt w:val="bullet"/>
      <w:lvlText w:val="•"/>
      <w:lvlJc w:val="left"/>
      <w:pPr>
        <w:tabs>
          <w:tab w:val="num" w:pos="4320"/>
        </w:tabs>
        <w:ind w:left="4320" w:hanging="360"/>
      </w:pPr>
      <w:rPr>
        <w:rFonts w:ascii="Times New Roman" w:hAnsi="Times New Roman" w:hint="default"/>
      </w:rPr>
    </w:lvl>
    <w:lvl w:ilvl="6" w:tplc="9A2278F4" w:tentative="1">
      <w:start w:val="1"/>
      <w:numFmt w:val="bullet"/>
      <w:lvlText w:val="•"/>
      <w:lvlJc w:val="left"/>
      <w:pPr>
        <w:tabs>
          <w:tab w:val="num" w:pos="5040"/>
        </w:tabs>
        <w:ind w:left="5040" w:hanging="360"/>
      </w:pPr>
      <w:rPr>
        <w:rFonts w:ascii="Times New Roman" w:hAnsi="Times New Roman" w:hint="default"/>
      </w:rPr>
    </w:lvl>
    <w:lvl w:ilvl="7" w:tplc="AA92268A" w:tentative="1">
      <w:start w:val="1"/>
      <w:numFmt w:val="bullet"/>
      <w:lvlText w:val="•"/>
      <w:lvlJc w:val="left"/>
      <w:pPr>
        <w:tabs>
          <w:tab w:val="num" w:pos="5760"/>
        </w:tabs>
        <w:ind w:left="5760" w:hanging="360"/>
      </w:pPr>
      <w:rPr>
        <w:rFonts w:ascii="Times New Roman" w:hAnsi="Times New Roman" w:hint="default"/>
      </w:rPr>
    </w:lvl>
    <w:lvl w:ilvl="8" w:tplc="D786DFA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E911A4"/>
    <w:multiLevelType w:val="hybridMultilevel"/>
    <w:tmpl w:val="0BCCDA2E"/>
    <w:lvl w:ilvl="0" w:tplc="FD16BC7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A0A52"/>
    <w:multiLevelType w:val="hybridMultilevel"/>
    <w:tmpl w:val="15C8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35D35"/>
    <w:multiLevelType w:val="hybridMultilevel"/>
    <w:tmpl w:val="03820CA2"/>
    <w:lvl w:ilvl="0" w:tplc="AC70C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E7F15"/>
    <w:multiLevelType w:val="hybridMultilevel"/>
    <w:tmpl w:val="3E0C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E086D"/>
    <w:multiLevelType w:val="hybridMultilevel"/>
    <w:tmpl w:val="DBCE0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D3589A"/>
    <w:multiLevelType w:val="hybridMultilevel"/>
    <w:tmpl w:val="BC64FFA4"/>
    <w:lvl w:ilvl="0" w:tplc="CFBE2700">
      <w:start w:val="1"/>
      <w:numFmt w:val="bullet"/>
      <w:lvlText w:val="•"/>
      <w:lvlJc w:val="left"/>
      <w:pPr>
        <w:tabs>
          <w:tab w:val="num" w:pos="720"/>
        </w:tabs>
        <w:ind w:left="720" w:hanging="360"/>
      </w:pPr>
      <w:rPr>
        <w:rFonts w:ascii="Times New Roman" w:hAnsi="Times New Roman" w:hint="default"/>
      </w:rPr>
    </w:lvl>
    <w:lvl w:ilvl="1" w:tplc="9FD670A2" w:tentative="1">
      <w:start w:val="1"/>
      <w:numFmt w:val="bullet"/>
      <w:lvlText w:val="•"/>
      <w:lvlJc w:val="left"/>
      <w:pPr>
        <w:tabs>
          <w:tab w:val="num" w:pos="1440"/>
        </w:tabs>
        <w:ind w:left="1440" w:hanging="360"/>
      </w:pPr>
      <w:rPr>
        <w:rFonts w:ascii="Times New Roman" w:hAnsi="Times New Roman" w:hint="default"/>
      </w:rPr>
    </w:lvl>
    <w:lvl w:ilvl="2" w:tplc="6316AB1E">
      <w:start w:val="1"/>
      <w:numFmt w:val="bullet"/>
      <w:lvlText w:val="•"/>
      <w:lvlJc w:val="left"/>
      <w:pPr>
        <w:tabs>
          <w:tab w:val="num" w:pos="2160"/>
        </w:tabs>
        <w:ind w:left="2160" w:hanging="360"/>
      </w:pPr>
      <w:rPr>
        <w:rFonts w:ascii="Times New Roman" w:hAnsi="Times New Roman" w:hint="default"/>
      </w:rPr>
    </w:lvl>
    <w:lvl w:ilvl="3" w:tplc="1C30B55C">
      <w:start w:val="796"/>
      <w:numFmt w:val="bullet"/>
      <w:lvlText w:val="–"/>
      <w:lvlJc w:val="left"/>
      <w:pPr>
        <w:tabs>
          <w:tab w:val="num" w:pos="2880"/>
        </w:tabs>
        <w:ind w:left="2880" w:hanging="360"/>
      </w:pPr>
      <w:rPr>
        <w:rFonts w:ascii="Times New Roman" w:hAnsi="Times New Roman" w:hint="default"/>
      </w:rPr>
    </w:lvl>
    <w:lvl w:ilvl="4" w:tplc="22BE21A6" w:tentative="1">
      <w:start w:val="1"/>
      <w:numFmt w:val="bullet"/>
      <w:lvlText w:val="•"/>
      <w:lvlJc w:val="left"/>
      <w:pPr>
        <w:tabs>
          <w:tab w:val="num" w:pos="3600"/>
        </w:tabs>
        <w:ind w:left="3600" w:hanging="360"/>
      </w:pPr>
      <w:rPr>
        <w:rFonts w:ascii="Times New Roman" w:hAnsi="Times New Roman" w:hint="default"/>
      </w:rPr>
    </w:lvl>
    <w:lvl w:ilvl="5" w:tplc="248451A0" w:tentative="1">
      <w:start w:val="1"/>
      <w:numFmt w:val="bullet"/>
      <w:lvlText w:val="•"/>
      <w:lvlJc w:val="left"/>
      <w:pPr>
        <w:tabs>
          <w:tab w:val="num" w:pos="4320"/>
        </w:tabs>
        <w:ind w:left="4320" w:hanging="360"/>
      </w:pPr>
      <w:rPr>
        <w:rFonts w:ascii="Times New Roman" w:hAnsi="Times New Roman" w:hint="default"/>
      </w:rPr>
    </w:lvl>
    <w:lvl w:ilvl="6" w:tplc="BA3AB582" w:tentative="1">
      <w:start w:val="1"/>
      <w:numFmt w:val="bullet"/>
      <w:lvlText w:val="•"/>
      <w:lvlJc w:val="left"/>
      <w:pPr>
        <w:tabs>
          <w:tab w:val="num" w:pos="5040"/>
        </w:tabs>
        <w:ind w:left="5040" w:hanging="360"/>
      </w:pPr>
      <w:rPr>
        <w:rFonts w:ascii="Times New Roman" w:hAnsi="Times New Roman" w:hint="default"/>
      </w:rPr>
    </w:lvl>
    <w:lvl w:ilvl="7" w:tplc="D122B798" w:tentative="1">
      <w:start w:val="1"/>
      <w:numFmt w:val="bullet"/>
      <w:lvlText w:val="•"/>
      <w:lvlJc w:val="left"/>
      <w:pPr>
        <w:tabs>
          <w:tab w:val="num" w:pos="5760"/>
        </w:tabs>
        <w:ind w:left="5760" w:hanging="360"/>
      </w:pPr>
      <w:rPr>
        <w:rFonts w:ascii="Times New Roman" w:hAnsi="Times New Roman" w:hint="default"/>
      </w:rPr>
    </w:lvl>
    <w:lvl w:ilvl="8" w:tplc="EAC6682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9A4251D"/>
    <w:multiLevelType w:val="hybridMultilevel"/>
    <w:tmpl w:val="FC66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224D8"/>
    <w:multiLevelType w:val="hybridMultilevel"/>
    <w:tmpl w:val="BD668678"/>
    <w:lvl w:ilvl="0" w:tplc="7DC434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D13EA"/>
    <w:multiLevelType w:val="hybridMultilevel"/>
    <w:tmpl w:val="49466C64"/>
    <w:lvl w:ilvl="0" w:tplc="3A0A0248">
      <w:start w:val="1"/>
      <w:numFmt w:val="bullet"/>
      <w:lvlText w:val="•"/>
      <w:lvlJc w:val="left"/>
      <w:pPr>
        <w:tabs>
          <w:tab w:val="num" w:pos="720"/>
        </w:tabs>
        <w:ind w:left="720" w:hanging="360"/>
      </w:pPr>
      <w:rPr>
        <w:rFonts w:ascii="Times New Roman" w:hAnsi="Times New Roman" w:hint="default"/>
      </w:rPr>
    </w:lvl>
    <w:lvl w:ilvl="1" w:tplc="C368E01A">
      <w:start w:val="28"/>
      <w:numFmt w:val="bullet"/>
      <w:lvlText w:val="–"/>
      <w:lvlJc w:val="left"/>
      <w:pPr>
        <w:tabs>
          <w:tab w:val="num" w:pos="1440"/>
        </w:tabs>
        <w:ind w:left="1440" w:hanging="360"/>
      </w:pPr>
      <w:rPr>
        <w:rFonts w:ascii="Times New Roman" w:hAnsi="Times New Roman" w:hint="default"/>
      </w:rPr>
    </w:lvl>
    <w:lvl w:ilvl="2" w:tplc="FF807DBC" w:tentative="1">
      <w:start w:val="1"/>
      <w:numFmt w:val="bullet"/>
      <w:lvlText w:val="•"/>
      <w:lvlJc w:val="left"/>
      <w:pPr>
        <w:tabs>
          <w:tab w:val="num" w:pos="2160"/>
        </w:tabs>
        <w:ind w:left="2160" w:hanging="360"/>
      </w:pPr>
      <w:rPr>
        <w:rFonts w:ascii="Times New Roman" w:hAnsi="Times New Roman" w:hint="default"/>
      </w:rPr>
    </w:lvl>
    <w:lvl w:ilvl="3" w:tplc="2338806C" w:tentative="1">
      <w:start w:val="1"/>
      <w:numFmt w:val="bullet"/>
      <w:lvlText w:val="•"/>
      <w:lvlJc w:val="left"/>
      <w:pPr>
        <w:tabs>
          <w:tab w:val="num" w:pos="2880"/>
        </w:tabs>
        <w:ind w:left="2880" w:hanging="360"/>
      </w:pPr>
      <w:rPr>
        <w:rFonts w:ascii="Times New Roman" w:hAnsi="Times New Roman" w:hint="default"/>
      </w:rPr>
    </w:lvl>
    <w:lvl w:ilvl="4" w:tplc="29D2BC9C" w:tentative="1">
      <w:start w:val="1"/>
      <w:numFmt w:val="bullet"/>
      <w:lvlText w:val="•"/>
      <w:lvlJc w:val="left"/>
      <w:pPr>
        <w:tabs>
          <w:tab w:val="num" w:pos="3600"/>
        </w:tabs>
        <w:ind w:left="3600" w:hanging="360"/>
      </w:pPr>
      <w:rPr>
        <w:rFonts w:ascii="Times New Roman" w:hAnsi="Times New Roman" w:hint="default"/>
      </w:rPr>
    </w:lvl>
    <w:lvl w:ilvl="5" w:tplc="5E54478C" w:tentative="1">
      <w:start w:val="1"/>
      <w:numFmt w:val="bullet"/>
      <w:lvlText w:val="•"/>
      <w:lvlJc w:val="left"/>
      <w:pPr>
        <w:tabs>
          <w:tab w:val="num" w:pos="4320"/>
        </w:tabs>
        <w:ind w:left="4320" w:hanging="360"/>
      </w:pPr>
      <w:rPr>
        <w:rFonts w:ascii="Times New Roman" w:hAnsi="Times New Roman" w:hint="default"/>
      </w:rPr>
    </w:lvl>
    <w:lvl w:ilvl="6" w:tplc="3C20E0DA" w:tentative="1">
      <w:start w:val="1"/>
      <w:numFmt w:val="bullet"/>
      <w:lvlText w:val="•"/>
      <w:lvlJc w:val="left"/>
      <w:pPr>
        <w:tabs>
          <w:tab w:val="num" w:pos="5040"/>
        </w:tabs>
        <w:ind w:left="5040" w:hanging="360"/>
      </w:pPr>
      <w:rPr>
        <w:rFonts w:ascii="Times New Roman" w:hAnsi="Times New Roman" w:hint="default"/>
      </w:rPr>
    </w:lvl>
    <w:lvl w:ilvl="7" w:tplc="9462DA32" w:tentative="1">
      <w:start w:val="1"/>
      <w:numFmt w:val="bullet"/>
      <w:lvlText w:val="•"/>
      <w:lvlJc w:val="left"/>
      <w:pPr>
        <w:tabs>
          <w:tab w:val="num" w:pos="5760"/>
        </w:tabs>
        <w:ind w:left="5760" w:hanging="360"/>
      </w:pPr>
      <w:rPr>
        <w:rFonts w:ascii="Times New Roman" w:hAnsi="Times New Roman" w:hint="default"/>
      </w:rPr>
    </w:lvl>
    <w:lvl w:ilvl="8" w:tplc="71460BE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7502AA7"/>
    <w:multiLevelType w:val="hybridMultilevel"/>
    <w:tmpl w:val="18B4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46425"/>
    <w:multiLevelType w:val="hybridMultilevel"/>
    <w:tmpl w:val="586EF86C"/>
    <w:lvl w:ilvl="0" w:tplc="2F0423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C5079"/>
    <w:multiLevelType w:val="hybridMultilevel"/>
    <w:tmpl w:val="10B2D7F0"/>
    <w:lvl w:ilvl="0" w:tplc="BFB636B8">
      <w:start w:val="1"/>
      <w:numFmt w:val="bullet"/>
      <w:lvlText w:val="•"/>
      <w:lvlJc w:val="left"/>
      <w:pPr>
        <w:tabs>
          <w:tab w:val="num" w:pos="720"/>
        </w:tabs>
        <w:ind w:left="720" w:hanging="360"/>
      </w:pPr>
      <w:rPr>
        <w:rFonts w:ascii="Times New Roman" w:hAnsi="Times New Roman" w:hint="default"/>
      </w:rPr>
    </w:lvl>
    <w:lvl w:ilvl="1" w:tplc="C36EF34A">
      <w:start w:val="730"/>
      <w:numFmt w:val="bullet"/>
      <w:lvlText w:val="–"/>
      <w:lvlJc w:val="left"/>
      <w:pPr>
        <w:tabs>
          <w:tab w:val="num" w:pos="1440"/>
        </w:tabs>
        <w:ind w:left="1440" w:hanging="360"/>
      </w:pPr>
      <w:rPr>
        <w:rFonts w:ascii="Times New Roman" w:hAnsi="Times New Roman" w:hint="default"/>
      </w:rPr>
    </w:lvl>
    <w:lvl w:ilvl="2" w:tplc="08421FEA" w:tentative="1">
      <w:start w:val="1"/>
      <w:numFmt w:val="bullet"/>
      <w:lvlText w:val="•"/>
      <w:lvlJc w:val="left"/>
      <w:pPr>
        <w:tabs>
          <w:tab w:val="num" w:pos="2160"/>
        </w:tabs>
        <w:ind w:left="2160" w:hanging="360"/>
      </w:pPr>
      <w:rPr>
        <w:rFonts w:ascii="Times New Roman" w:hAnsi="Times New Roman" w:hint="default"/>
      </w:rPr>
    </w:lvl>
    <w:lvl w:ilvl="3" w:tplc="A34C1B22" w:tentative="1">
      <w:start w:val="1"/>
      <w:numFmt w:val="bullet"/>
      <w:lvlText w:val="•"/>
      <w:lvlJc w:val="left"/>
      <w:pPr>
        <w:tabs>
          <w:tab w:val="num" w:pos="2880"/>
        </w:tabs>
        <w:ind w:left="2880" w:hanging="360"/>
      </w:pPr>
      <w:rPr>
        <w:rFonts w:ascii="Times New Roman" w:hAnsi="Times New Roman" w:hint="default"/>
      </w:rPr>
    </w:lvl>
    <w:lvl w:ilvl="4" w:tplc="4056B8FC" w:tentative="1">
      <w:start w:val="1"/>
      <w:numFmt w:val="bullet"/>
      <w:lvlText w:val="•"/>
      <w:lvlJc w:val="left"/>
      <w:pPr>
        <w:tabs>
          <w:tab w:val="num" w:pos="3600"/>
        </w:tabs>
        <w:ind w:left="3600" w:hanging="360"/>
      </w:pPr>
      <w:rPr>
        <w:rFonts w:ascii="Times New Roman" w:hAnsi="Times New Roman" w:hint="default"/>
      </w:rPr>
    </w:lvl>
    <w:lvl w:ilvl="5" w:tplc="0C823F82" w:tentative="1">
      <w:start w:val="1"/>
      <w:numFmt w:val="bullet"/>
      <w:lvlText w:val="•"/>
      <w:lvlJc w:val="left"/>
      <w:pPr>
        <w:tabs>
          <w:tab w:val="num" w:pos="4320"/>
        </w:tabs>
        <w:ind w:left="4320" w:hanging="360"/>
      </w:pPr>
      <w:rPr>
        <w:rFonts w:ascii="Times New Roman" w:hAnsi="Times New Roman" w:hint="default"/>
      </w:rPr>
    </w:lvl>
    <w:lvl w:ilvl="6" w:tplc="B7A26B14" w:tentative="1">
      <w:start w:val="1"/>
      <w:numFmt w:val="bullet"/>
      <w:lvlText w:val="•"/>
      <w:lvlJc w:val="left"/>
      <w:pPr>
        <w:tabs>
          <w:tab w:val="num" w:pos="5040"/>
        </w:tabs>
        <w:ind w:left="5040" w:hanging="360"/>
      </w:pPr>
      <w:rPr>
        <w:rFonts w:ascii="Times New Roman" w:hAnsi="Times New Roman" w:hint="default"/>
      </w:rPr>
    </w:lvl>
    <w:lvl w:ilvl="7" w:tplc="4454BB72" w:tentative="1">
      <w:start w:val="1"/>
      <w:numFmt w:val="bullet"/>
      <w:lvlText w:val="•"/>
      <w:lvlJc w:val="left"/>
      <w:pPr>
        <w:tabs>
          <w:tab w:val="num" w:pos="5760"/>
        </w:tabs>
        <w:ind w:left="5760" w:hanging="360"/>
      </w:pPr>
      <w:rPr>
        <w:rFonts w:ascii="Times New Roman" w:hAnsi="Times New Roman" w:hint="default"/>
      </w:rPr>
    </w:lvl>
    <w:lvl w:ilvl="8" w:tplc="AFD2B2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96C7702"/>
    <w:multiLevelType w:val="hybridMultilevel"/>
    <w:tmpl w:val="C0F641F6"/>
    <w:lvl w:ilvl="0" w:tplc="0B02C110">
      <w:start w:val="1"/>
      <w:numFmt w:val="bullet"/>
      <w:lvlText w:val="•"/>
      <w:lvlJc w:val="left"/>
      <w:pPr>
        <w:tabs>
          <w:tab w:val="num" w:pos="720"/>
        </w:tabs>
        <w:ind w:left="720" w:hanging="360"/>
      </w:pPr>
      <w:rPr>
        <w:rFonts w:ascii="Times New Roman" w:hAnsi="Times New Roman" w:hint="default"/>
      </w:rPr>
    </w:lvl>
    <w:lvl w:ilvl="1" w:tplc="193C94D6">
      <w:start w:val="1461"/>
      <w:numFmt w:val="bullet"/>
      <w:lvlText w:val="–"/>
      <w:lvlJc w:val="left"/>
      <w:pPr>
        <w:tabs>
          <w:tab w:val="num" w:pos="1440"/>
        </w:tabs>
        <w:ind w:left="1440" w:hanging="360"/>
      </w:pPr>
      <w:rPr>
        <w:rFonts w:ascii="Times New Roman" w:hAnsi="Times New Roman" w:hint="default"/>
      </w:rPr>
    </w:lvl>
    <w:lvl w:ilvl="2" w:tplc="7DA2295A">
      <w:start w:val="1461"/>
      <w:numFmt w:val="bullet"/>
      <w:lvlText w:val="•"/>
      <w:lvlJc w:val="left"/>
      <w:pPr>
        <w:tabs>
          <w:tab w:val="num" w:pos="2160"/>
        </w:tabs>
        <w:ind w:left="2160" w:hanging="360"/>
      </w:pPr>
      <w:rPr>
        <w:rFonts w:ascii="Times New Roman" w:hAnsi="Times New Roman" w:hint="default"/>
      </w:rPr>
    </w:lvl>
    <w:lvl w:ilvl="3" w:tplc="EC2AC7B2">
      <w:start w:val="1"/>
      <w:numFmt w:val="bullet"/>
      <w:lvlText w:val="•"/>
      <w:lvlJc w:val="left"/>
      <w:pPr>
        <w:tabs>
          <w:tab w:val="num" w:pos="2880"/>
        </w:tabs>
        <w:ind w:left="2880" w:hanging="360"/>
      </w:pPr>
      <w:rPr>
        <w:rFonts w:ascii="Times New Roman" w:hAnsi="Times New Roman" w:hint="default"/>
      </w:rPr>
    </w:lvl>
    <w:lvl w:ilvl="4" w:tplc="958471EA" w:tentative="1">
      <w:start w:val="1"/>
      <w:numFmt w:val="bullet"/>
      <w:lvlText w:val="•"/>
      <w:lvlJc w:val="left"/>
      <w:pPr>
        <w:tabs>
          <w:tab w:val="num" w:pos="3600"/>
        </w:tabs>
        <w:ind w:left="3600" w:hanging="360"/>
      </w:pPr>
      <w:rPr>
        <w:rFonts w:ascii="Times New Roman" w:hAnsi="Times New Roman" w:hint="default"/>
      </w:rPr>
    </w:lvl>
    <w:lvl w:ilvl="5" w:tplc="A33488B6" w:tentative="1">
      <w:start w:val="1"/>
      <w:numFmt w:val="bullet"/>
      <w:lvlText w:val="•"/>
      <w:lvlJc w:val="left"/>
      <w:pPr>
        <w:tabs>
          <w:tab w:val="num" w:pos="4320"/>
        </w:tabs>
        <w:ind w:left="4320" w:hanging="360"/>
      </w:pPr>
      <w:rPr>
        <w:rFonts w:ascii="Times New Roman" w:hAnsi="Times New Roman" w:hint="default"/>
      </w:rPr>
    </w:lvl>
    <w:lvl w:ilvl="6" w:tplc="3656E9BC" w:tentative="1">
      <w:start w:val="1"/>
      <w:numFmt w:val="bullet"/>
      <w:lvlText w:val="•"/>
      <w:lvlJc w:val="left"/>
      <w:pPr>
        <w:tabs>
          <w:tab w:val="num" w:pos="5040"/>
        </w:tabs>
        <w:ind w:left="5040" w:hanging="360"/>
      </w:pPr>
      <w:rPr>
        <w:rFonts w:ascii="Times New Roman" w:hAnsi="Times New Roman" w:hint="default"/>
      </w:rPr>
    </w:lvl>
    <w:lvl w:ilvl="7" w:tplc="7DBAC430" w:tentative="1">
      <w:start w:val="1"/>
      <w:numFmt w:val="bullet"/>
      <w:lvlText w:val="•"/>
      <w:lvlJc w:val="left"/>
      <w:pPr>
        <w:tabs>
          <w:tab w:val="num" w:pos="5760"/>
        </w:tabs>
        <w:ind w:left="5760" w:hanging="360"/>
      </w:pPr>
      <w:rPr>
        <w:rFonts w:ascii="Times New Roman" w:hAnsi="Times New Roman" w:hint="default"/>
      </w:rPr>
    </w:lvl>
    <w:lvl w:ilvl="8" w:tplc="DE9A5F1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BD979F1"/>
    <w:multiLevelType w:val="hybridMultilevel"/>
    <w:tmpl w:val="C01ECB28"/>
    <w:lvl w:ilvl="0" w:tplc="43209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5F7AA2"/>
    <w:multiLevelType w:val="hybridMultilevel"/>
    <w:tmpl w:val="CBE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63036"/>
    <w:multiLevelType w:val="hybridMultilevel"/>
    <w:tmpl w:val="CDD4B4C4"/>
    <w:lvl w:ilvl="0" w:tplc="FD16BC78">
      <w:start w:val="1"/>
      <w:numFmt w:val="bullet"/>
      <w:lvlText w:val="•"/>
      <w:lvlJc w:val="left"/>
      <w:pPr>
        <w:tabs>
          <w:tab w:val="num" w:pos="1080"/>
        </w:tabs>
        <w:ind w:left="1080" w:hanging="360"/>
      </w:pPr>
      <w:rPr>
        <w:rFonts w:ascii="Times New Roman" w:hAnsi="Times New Roman" w:hint="default"/>
      </w:rPr>
    </w:lvl>
    <w:lvl w:ilvl="1" w:tplc="E578C74C">
      <w:start w:val="28"/>
      <w:numFmt w:val="bullet"/>
      <w:lvlText w:val="–"/>
      <w:lvlJc w:val="left"/>
      <w:pPr>
        <w:tabs>
          <w:tab w:val="num" w:pos="1800"/>
        </w:tabs>
        <w:ind w:left="1800" w:hanging="360"/>
      </w:pPr>
      <w:rPr>
        <w:rFonts w:ascii="Times New Roman" w:hAnsi="Times New Roman" w:hint="default"/>
      </w:rPr>
    </w:lvl>
    <w:lvl w:ilvl="2" w:tplc="54407E6E">
      <w:start w:val="1"/>
      <w:numFmt w:val="bullet"/>
      <w:lvlText w:val="•"/>
      <w:lvlJc w:val="left"/>
      <w:pPr>
        <w:tabs>
          <w:tab w:val="num" w:pos="2520"/>
        </w:tabs>
        <w:ind w:left="2520" w:hanging="360"/>
      </w:pPr>
      <w:rPr>
        <w:rFonts w:ascii="Times New Roman" w:hAnsi="Times New Roman" w:hint="default"/>
      </w:rPr>
    </w:lvl>
    <w:lvl w:ilvl="3" w:tplc="A34C3250">
      <w:start w:val="1"/>
      <w:numFmt w:val="bullet"/>
      <w:lvlText w:val="•"/>
      <w:lvlJc w:val="left"/>
      <w:pPr>
        <w:tabs>
          <w:tab w:val="num" w:pos="3240"/>
        </w:tabs>
        <w:ind w:left="3240" w:hanging="360"/>
      </w:pPr>
      <w:rPr>
        <w:rFonts w:ascii="Times New Roman" w:hAnsi="Times New Roman" w:hint="default"/>
      </w:rPr>
    </w:lvl>
    <w:lvl w:ilvl="4" w:tplc="8438EE50" w:tentative="1">
      <w:start w:val="1"/>
      <w:numFmt w:val="bullet"/>
      <w:lvlText w:val="•"/>
      <w:lvlJc w:val="left"/>
      <w:pPr>
        <w:tabs>
          <w:tab w:val="num" w:pos="3960"/>
        </w:tabs>
        <w:ind w:left="3960" w:hanging="360"/>
      </w:pPr>
      <w:rPr>
        <w:rFonts w:ascii="Times New Roman" w:hAnsi="Times New Roman" w:hint="default"/>
      </w:rPr>
    </w:lvl>
    <w:lvl w:ilvl="5" w:tplc="2C02D3AA" w:tentative="1">
      <w:start w:val="1"/>
      <w:numFmt w:val="bullet"/>
      <w:lvlText w:val="•"/>
      <w:lvlJc w:val="left"/>
      <w:pPr>
        <w:tabs>
          <w:tab w:val="num" w:pos="4680"/>
        </w:tabs>
        <w:ind w:left="4680" w:hanging="360"/>
      </w:pPr>
      <w:rPr>
        <w:rFonts w:ascii="Times New Roman" w:hAnsi="Times New Roman" w:hint="default"/>
      </w:rPr>
    </w:lvl>
    <w:lvl w:ilvl="6" w:tplc="A26EDEE2" w:tentative="1">
      <w:start w:val="1"/>
      <w:numFmt w:val="bullet"/>
      <w:lvlText w:val="•"/>
      <w:lvlJc w:val="left"/>
      <w:pPr>
        <w:tabs>
          <w:tab w:val="num" w:pos="5400"/>
        </w:tabs>
        <w:ind w:left="5400" w:hanging="360"/>
      </w:pPr>
      <w:rPr>
        <w:rFonts w:ascii="Times New Roman" w:hAnsi="Times New Roman" w:hint="default"/>
      </w:rPr>
    </w:lvl>
    <w:lvl w:ilvl="7" w:tplc="32CC486A" w:tentative="1">
      <w:start w:val="1"/>
      <w:numFmt w:val="bullet"/>
      <w:lvlText w:val="•"/>
      <w:lvlJc w:val="left"/>
      <w:pPr>
        <w:tabs>
          <w:tab w:val="num" w:pos="6120"/>
        </w:tabs>
        <w:ind w:left="6120" w:hanging="360"/>
      </w:pPr>
      <w:rPr>
        <w:rFonts w:ascii="Times New Roman" w:hAnsi="Times New Roman" w:hint="default"/>
      </w:rPr>
    </w:lvl>
    <w:lvl w:ilvl="8" w:tplc="5A5A8396" w:tentative="1">
      <w:start w:val="1"/>
      <w:numFmt w:val="bullet"/>
      <w:lvlText w:val="•"/>
      <w:lvlJc w:val="left"/>
      <w:pPr>
        <w:tabs>
          <w:tab w:val="num" w:pos="6840"/>
        </w:tabs>
        <w:ind w:left="6840" w:hanging="360"/>
      </w:pPr>
      <w:rPr>
        <w:rFonts w:ascii="Times New Roman" w:hAnsi="Times New Roman" w:hint="default"/>
      </w:rPr>
    </w:lvl>
  </w:abstractNum>
  <w:abstractNum w:abstractNumId="22" w15:restartNumberingAfterBreak="0">
    <w:nsid w:val="4E5F66B6"/>
    <w:multiLevelType w:val="hybridMultilevel"/>
    <w:tmpl w:val="27821830"/>
    <w:lvl w:ilvl="0" w:tplc="FBAC95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F1A0C"/>
    <w:multiLevelType w:val="hybridMultilevel"/>
    <w:tmpl w:val="F31C30E0"/>
    <w:lvl w:ilvl="0" w:tplc="793696F4">
      <w:start w:val="1"/>
      <w:numFmt w:val="bullet"/>
      <w:lvlText w:val="–"/>
      <w:lvlJc w:val="left"/>
      <w:pPr>
        <w:tabs>
          <w:tab w:val="num" w:pos="360"/>
        </w:tabs>
        <w:ind w:left="360" w:hanging="360"/>
      </w:pPr>
      <w:rPr>
        <w:rFonts w:ascii="Times New Roman" w:hAnsi="Times New Roman" w:hint="default"/>
      </w:rPr>
    </w:lvl>
    <w:lvl w:ilvl="1" w:tplc="A048931A">
      <w:start w:val="1"/>
      <w:numFmt w:val="bullet"/>
      <w:lvlText w:val="–"/>
      <w:lvlJc w:val="left"/>
      <w:pPr>
        <w:tabs>
          <w:tab w:val="num" w:pos="1080"/>
        </w:tabs>
        <w:ind w:left="1080" w:hanging="360"/>
      </w:pPr>
      <w:rPr>
        <w:rFonts w:ascii="Times New Roman" w:hAnsi="Times New Roman" w:hint="default"/>
      </w:rPr>
    </w:lvl>
    <w:lvl w:ilvl="2" w:tplc="E5ACAA62">
      <w:start w:val="1679"/>
      <w:numFmt w:val="bullet"/>
      <w:lvlText w:val="•"/>
      <w:lvlJc w:val="left"/>
      <w:pPr>
        <w:tabs>
          <w:tab w:val="num" w:pos="1800"/>
        </w:tabs>
        <w:ind w:left="1800" w:hanging="360"/>
      </w:pPr>
      <w:rPr>
        <w:rFonts w:ascii="Times New Roman" w:hAnsi="Times New Roman" w:hint="default"/>
      </w:rPr>
    </w:lvl>
    <w:lvl w:ilvl="3" w:tplc="EAF8BC5E" w:tentative="1">
      <w:start w:val="1"/>
      <w:numFmt w:val="bullet"/>
      <w:lvlText w:val="–"/>
      <w:lvlJc w:val="left"/>
      <w:pPr>
        <w:tabs>
          <w:tab w:val="num" w:pos="2520"/>
        </w:tabs>
        <w:ind w:left="2520" w:hanging="360"/>
      </w:pPr>
      <w:rPr>
        <w:rFonts w:ascii="Times New Roman" w:hAnsi="Times New Roman" w:hint="default"/>
      </w:rPr>
    </w:lvl>
    <w:lvl w:ilvl="4" w:tplc="E61673BC" w:tentative="1">
      <w:start w:val="1"/>
      <w:numFmt w:val="bullet"/>
      <w:lvlText w:val="–"/>
      <w:lvlJc w:val="left"/>
      <w:pPr>
        <w:tabs>
          <w:tab w:val="num" w:pos="3240"/>
        </w:tabs>
        <w:ind w:left="3240" w:hanging="360"/>
      </w:pPr>
      <w:rPr>
        <w:rFonts w:ascii="Times New Roman" w:hAnsi="Times New Roman" w:hint="default"/>
      </w:rPr>
    </w:lvl>
    <w:lvl w:ilvl="5" w:tplc="8B98B0D6" w:tentative="1">
      <w:start w:val="1"/>
      <w:numFmt w:val="bullet"/>
      <w:lvlText w:val="–"/>
      <w:lvlJc w:val="left"/>
      <w:pPr>
        <w:tabs>
          <w:tab w:val="num" w:pos="3960"/>
        </w:tabs>
        <w:ind w:left="3960" w:hanging="360"/>
      </w:pPr>
      <w:rPr>
        <w:rFonts w:ascii="Times New Roman" w:hAnsi="Times New Roman" w:hint="default"/>
      </w:rPr>
    </w:lvl>
    <w:lvl w:ilvl="6" w:tplc="8FC8646E" w:tentative="1">
      <w:start w:val="1"/>
      <w:numFmt w:val="bullet"/>
      <w:lvlText w:val="–"/>
      <w:lvlJc w:val="left"/>
      <w:pPr>
        <w:tabs>
          <w:tab w:val="num" w:pos="4680"/>
        </w:tabs>
        <w:ind w:left="4680" w:hanging="360"/>
      </w:pPr>
      <w:rPr>
        <w:rFonts w:ascii="Times New Roman" w:hAnsi="Times New Roman" w:hint="default"/>
      </w:rPr>
    </w:lvl>
    <w:lvl w:ilvl="7" w:tplc="442E043E" w:tentative="1">
      <w:start w:val="1"/>
      <w:numFmt w:val="bullet"/>
      <w:lvlText w:val="–"/>
      <w:lvlJc w:val="left"/>
      <w:pPr>
        <w:tabs>
          <w:tab w:val="num" w:pos="5400"/>
        </w:tabs>
        <w:ind w:left="5400" w:hanging="360"/>
      </w:pPr>
      <w:rPr>
        <w:rFonts w:ascii="Times New Roman" w:hAnsi="Times New Roman" w:hint="default"/>
      </w:rPr>
    </w:lvl>
    <w:lvl w:ilvl="8" w:tplc="0980F16C"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57743319"/>
    <w:multiLevelType w:val="hybridMultilevel"/>
    <w:tmpl w:val="D5B890B4"/>
    <w:lvl w:ilvl="0" w:tplc="46CA188A">
      <w:start w:val="1"/>
      <w:numFmt w:val="bullet"/>
      <w:lvlText w:val="•"/>
      <w:lvlJc w:val="left"/>
      <w:pPr>
        <w:tabs>
          <w:tab w:val="num" w:pos="720"/>
        </w:tabs>
        <w:ind w:left="720" w:hanging="360"/>
      </w:pPr>
      <w:rPr>
        <w:rFonts w:ascii="Times New Roman" w:hAnsi="Times New Roman" w:hint="default"/>
      </w:rPr>
    </w:lvl>
    <w:lvl w:ilvl="1" w:tplc="B6AC8B9C">
      <w:start w:val="794"/>
      <w:numFmt w:val="bullet"/>
      <w:lvlText w:val="–"/>
      <w:lvlJc w:val="left"/>
      <w:pPr>
        <w:tabs>
          <w:tab w:val="num" w:pos="1440"/>
        </w:tabs>
        <w:ind w:left="1440" w:hanging="360"/>
      </w:pPr>
      <w:rPr>
        <w:rFonts w:ascii="Times New Roman" w:hAnsi="Times New Roman"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A303A70"/>
    <w:multiLevelType w:val="hybridMultilevel"/>
    <w:tmpl w:val="3B16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55CBF"/>
    <w:multiLevelType w:val="hybridMultilevel"/>
    <w:tmpl w:val="5E42A774"/>
    <w:lvl w:ilvl="0" w:tplc="FBAC950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590DB2"/>
    <w:multiLevelType w:val="hybridMultilevel"/>
    <w:tmpl w:val="76B2E83E"/>
    <w:lvl w:ilvl="0" w:tplc="6A580F8C">
      <w:start w:val="1"/>
      <w:numFmt w:val="bullet"/>
      <w:lvlText w:val="•"/>
      <w:lvlJc w:val="left"/>
      <w:pPr>
        <w:ind w:left="720" w:hanging="360"/>
      </w:pPr>
      <w:rPr>
        <w:rFonts w:ascii="Times New Roman" w:hAnsi="Times New Roman" w:hint="default"/>
      </w:rPr>
    </w:lvl>
    <w:lvl w:ilvl="1" w:tplc="43209B2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8229A"/>
    <w:multiLevelType w:val="hybridMultilevel"/>
    <w:tmpl w:val="335CBCDA"/>
    <w:lvl w:ilvl="0" w:tplc="46CA188A">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2A50D80"/>
    <w:multiLevelType w:val="hybridMultilevel"/>
    <w:tmpl w:val="47305730"/>
    <w:lvl w:ilvl="0" w:tplc="56767F7A">
      <w:start w:val="1"/>
      <w:numFmt w:val="bullet"/>
      <w:lvlText w:val="•"/>
      <w:lvlJc w:val="left"/>
      <w:pPr>
        <w:tabs>
          <w:tab w:val="num" w:pos="720"/>
        </w:tabs>
        <w:ind w:left="720" w:hanging="360"/>
      </w:pPr>
      <w:rPr>
        <w:rFonts w:ascii="Times New Roman" w:hAnsi="Times New Roman" w:hint="default"/>
      </w:rPr>
    </w:lvl>
    <w:lvl w:ilvl="1" w:tplc="F8E279AA">
      <w:start w:val="730"/>
      <w:numFmt w:val="bullet"/>
      <w:lvlText w:val="–"/>
      <w:lvlJc w:val="left"/>
      <w:pPr>
        <w:tabs>
          <w:tab w:val="num" w:pos="1440"/>
        </w:tabs>
        <w:ind w:left="1440" w:hanging="360"/>
      </w:pPr>
      <w:rPr>
        <w:rFonts w:ascii="Times New Roman" w:hAnsi="Times New Roman" w:hint="default"/>
      </w:rPr>
    </w:lvl>
    <w:lvl w:ilvl="2" w:tplc="0CA20B9E" w:tentative="1">
      <w:start w:val="1"/>
      <w:numFmt w:val="bullet"/>
      <w:lvlText w:val="•"/>
      <w:lvlJc w:val="left"/>
      <w:pPr>
        <w:tabs>
          <w:tab w:val="num" w:pos="2160"/>
        </w:tabs>
        <w:ind w:left="2160" w:hanging="360"/>
      </w:pPr>
      <w:rPr>
        <w:rFonts w:ascii="Times New Roman" w:hAnsi="Times New Roman" w:hint="default"/>
      </w:rPr>
    </w:lvl>
    <w:lvl w:ilvl="3" w:tplc="0ECAC442" w:tentative="1">
      <w:start w:val="1"/>
      <w:numFmt w:val="bullet"/>
      <w:lvlText w:val="•"/>
      <w:lvlJc w:val="left"/>
      <w:pPr>
        <w:tabs>
          <w:tab w:val="num" w:pos="2880"/>
        </w:tabs>
        <w:ind w:left="2880" w:hanging="360"/>
      </w:pPr>
      <w:rPr>
        <w:rFonts w:ascii="Times New Roman" w:hAnsi="Times New Roman" w:hint="default"/>
      </w:rPr>
    </w:lvl>
    <w:lvl w:ilvl="4" w:tplc="9EDE4E36" w:tentative="1">
      <w:start w:val="1"/>
      <w:numFmt w:val="bullet"/>
      <w:lvlText w:val="•"/>
      <w:lvlJc w:val="left"/>
      <w:pPr>
        <w:tabs>
          <w:tab w:val="num" w:pos="3600"/>
        </w:tabs>
        <w:ind w:left="3600" w:hanging="360"/>
      </w:pPr>
      <w:rPr>
        <w:rFonts w:ascii="Times New Roman" w:hAnsi="Times New Roman" w:hint="default"/>
      </w:rPr>
    </w:lvl>
    <w:lvl w:ilvl="5" w:tplc="D444C8CE" w:tentative="1">
      <w:start w:val="1"/>
      <w:numFmt w:val="bullet"/>
      <w:lvlText w:val="•"/>
      <w:lvlJc w:val="left"/>
      <w:pPr>
        <w:tabs>
          <w:tab w:val="num" w:pos="4320"/>
        </w:tabs>
        <w:ind w:left="4320" w:hanging="360"/>
      </w:pPr>
      <w:rPr>
        <w:rFonts w:ascii="Times New Roman" w:hAnsi="Times New Roman" w:hint="default"/>
      </w:rPr>
    </w:lvl>
    <w:lvl w:ilvl="6" w:tplc="0302ABEC" w:tentative="1">
      <w:start w:val="1"/>
      <w:numFmt w:val="bullet"/>
      <w:lvlText w:val="•"/>
      <w:lvlJc w:val="left"/>
      <w:pPr>
        <w:tabs>
          <w:tab w:val="num" w:pos="5040"/>
        </w:tabs>
        <w:ind w:left="5040" w:hanging="360"/>
      </w:pPr>
      <w:rPr>
        <w:rFonts w:ascii="Times New Roman" w:hAnsi="Times New Roman" w:hint="default"/>
      </w:rPr>
    </w:lvl>
    <w:lvl w:ilvl="7" w:tplc="1306103E" w:tentative="1">
      <w:start w:val="1"/>
      <w:numFmt w:val="bullet"/>
      <w:lvlText w:val="•"/>
      <w:lvlJc w:val="left"/>
      <w:pPr>
        <w:tabs>
          <w:tab w:val="num" w:pos="5760"/>
        </w:tabs>
        <w:ind w:left="5760" w:hanging="360"/>
      </w:pPr>
      <w:rPr>
        <w:rFonts w:ascii="Times New Roman" w:hAnsi="Times New Roman" w:hint="default"/>
      </w:rPr>
    </w:lvl>
    <w:lvl w:ilvl="8" w:tplc="5D08647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4880B3D"/>
    <w:multiLevelType w:val="hybridMultilevel"/>
    <w:tmpl w:val="A10E235A"/>
    <w:lvl w:ilvl="0" w:tplc="A042A054">
      <w:start w:val="1"/>
      <w:numFmt w:val="bullet"/>
      <w:lvlText w:val="•"/>
      <w:lvlJc w:val="left"/>
      <w:pPr>
        <w:tabs>
          <w:tab w:val="num" w:pos="1080"/>
        </w:tabs>
        <w:ind w:left="1080" w:hanging="360"/>
      </w:pPr>
      <w:rPr>
        <w:rFonts w:ascii="Times New Roman" w:hAnsi="Times New Roman" w:hint="default"/>
      </w:rPr>
    </w:lvl>
    <w:lvl w:ilvl="1" w:tplc="57F6FAE6">
      <w:start w:val="1"/>
      <w:numFmt w:val="bullet"/>
      <w:lvlText w:val="•"/>
      <w:lvlJc w:val="left"/>
      <w:pPr>
        <w:tabs>
          <w:tab w:val="num" w:pos="1800"/>
        </w:tabs>
        <w:ind w:left="1800" w:hanging="360"/>
      </w:pPr>
      <w:rPr>
        <w:rFonts w:ascii="Times New Roman" w:hAnsi="Times New Roman" w:hint="default"/>
      </w:rPr>
    </w:lvl>
    <w:lvl w:ilvl="2" w:tplc="F0429A0E">
      <w:start w:val="1"/>
      <w:numFmt w:val="bullet"/>
      <w:lvlText w:val="•"/>
      <w:lvlJc w:val="left"/>
      <w:pPr>
        <w:tabs>
          <w:tab w:val="num" w:pos="2520"/>
        </w:tabs>
        <w:ind w:left="2520" w:hanging="360"/>
      </w:pPr>
      <w:rPr>
        <w:rFonts w:ascii="Times New Roman" w:hAnsi="Times New Roman" w:hint="default"/>
      </w:rPr>
    </w:lvl>
    <w:lvl w:ilvl="3" w:tplc="B798C014" w:tentative="1">
      <w:start w:val="1"/>
      <w:numFmt w:val="bullet"/>
      <w:lvlText w:val="•"/>
      <w:lvlJc w:val="left"/>
      <w:pPr>
        <w:tabs>
          <w:tab w:val="num" w:pos="3240"/>
        </w:tabs>
        <w:ind w:left="3240" w:hanging="360"/>
      </w:pPr>
      <w:rPr>
        <w:rFonts w:ascii="Times New Roman" w:hAnsi="Times New Roman" w:hint="default"/>
      </w:rPr>
    </w:lvl>
    <w:lvl w:ilvl="4" w:tplc="5A225CD2" w:tentative="1">
      <w:start w:val="1"/>
      <w:numFmt w:val="bullet"/>
      <w:lvlText w:val="•"/>
      <w:lvlJc w:val="left"/>
      <w:pPr>
        <w:tabs>
          <w:tab w:val="num" w:pos="3960"/>
        </w:tabs>
        <w:ind w:left="3960" w:hanging="360"/>
      </w:pPr>
      <w:rPr>
        <w:rFonts w:ascii="Times New Roman" w:hAnsi="Times New Roman" w:hint="default"/>
      </w:rPr>
    </w:lvl>
    <w:lvl w:ilvl="5" w:tplc="5F3CDCFC" w:tentative="1">
      <w:start w:val="1"/>
      <w:numFmt w:val="bullet"/>
      <w:lvlText w:val="•"/>
      <w:lvlJc w:val="left"/>
      <w:pPr>
        <w:tabs>
          <w:tab w:val="num" w:pos="4680"/>
        </w:tabs>
        <w:ind w:left="4680" w:hanging="360"/>
      </w:pPr>
      <w:rPr>
        <w:rFonts w:ascii="Times New Roman" w:hAnsi="Times New Roman" w:hint="default"/>
      </w:rPr>
    </w:lvl>
    <w:lvl w:ilvl="6" w:tplc="48403228" w:tentative="1">
      <w:start w:val="1"/>
      <w:numFmt w:val="bullet"/>
      <w:lvlText w:val="•"/>
      <w:lvlJc w:val="left"/>
      <w:pPr>
        <w:tabs>
          <w:tab w:val="num" w:pos="5400"/>
        </w:tabs>
        <w:ind w:left="5400" w:hanging="360"/>
      </w:pPr>
      <w:rPr>
        <w:rFonts w:ascii="Times New Roman" w:hAnsi="Times New Roman" w:hint="default"/>
      </w:rPr>
    </w:lvl>
    <w:lvl w:ilvl="7" w:tplc="6E9E2C7C" w:tentative="1">
      <w:start w:val="1"/>
      <w:numFmt w:val="bullet"/>
      <w:lvlText w:val="•"/>
      <w:lvlJc w:val="left"/>
      <w:pPr>
        <w:tabs>
          <w:tab w:val="num" w:pos="6120"/>
        </w:tabs>
        <w:ind w:left="6120" w:hanging="360"/>
      </w:pPr>
      <w:rPr>
        <w:rFonts w:ascii="Times New Roman" w:hAnsi="Times New Roman" w:hint="default"/>
      </w:rPr>
    </w:lvl>
    <w:lvl w:ilvl="8" w:tplc="D924F180" w:tentative="1">
      <w:start w:val="1"/>
      <w:numFmt w:val="bullet"/>
      <w:lvlText w:val="•"/>
      <w:lvlJc w:val="left"/>
      <w:pPr>
        <w:tabs>
          <w:tab w:val="num" w:pos="6840"/>
        </w:tabs>
        <w:ind w:left="6840" w:hanging="360"/>
      </w:pPr>
      <w:rPr>
        <w:rFonts w:ascii="Times New Roman" w:hAnsi="Times New Roman" w:hint="default"/>
      </w:rPr>
    </w:lvl>
  </w:abstractNum>
  <w:abstractNum w:abstractNumId="31" w15:restartNumberingAfterBreak="0">
    <w:nsid w:val="665A632B"/>
    <w:multiLevelType w:val="hybridMultilevel"/>
    <w:tmpl w:val="81900C26"/>
    <w:lvl w:ilvl="0" w:tplc="6A580F8C">
      <w:start w:val="1"/>
      <w:numFmt w:val="bullet"/>
      <w:lvlText w:val="•"/>
      <w:lvlJc w:val="left"/>
      <w:pPr>
        <w:tabs>
          <w:tab w:val="num" w:pos="720"/>
        </w:tabs>
        <w:ind w:left="720" w:hanging="360"/>
      </w:pPr>
      <w:rPr>
        <w:rFonts w:ascii="Times New Roman" w:hAnsi="Times New Roman" w:hint="default"/>
      </w:rPr>
    </w:lvl>
    <w:lvl w:ilvl="1" w:tplc="B3846970">
      <w:start w:val="1049"/>
      <w:numFmt w:val="bullet"/>
      <w:lvlText w:val="–"/>
      <w:lvlJc w:val="left"/>
      <w:pPr>
        <w:tabs>
          <w:tab w:val="num" w:pos="1440"/>
        </w:tabs>
        <w:ind w:left="1440" w:hanging="360"/>
      </w:pPr>
      <w:rPr>
        <w:rFonts w:ascii="Times New Roman" w:hAnsi="Times New Roman" w:hint="default"/>
      </w:rPr>
    </w:lvl>
    <w:lvl w:ilvl="2" w:tplc="72440CEC" w:tentative="1">
      <w:start w:val="1"/>
      <w:numFmt w:val="bullet"/>
      <w:lvlText w:val="•"/>
      <w:lvlJc w:val="left"/>
      <w:pPr>
        <w:tabs>
          <w:tab w:val="num" w:pos="2160"/>
        </w:tabs>
        <w:ind w:left="2160" w:hanging="360"/>
      </w:pPr>
      <w:rPr>
        <w:rFonts w:ascii="Times New Roman" w:hAnsi="Times New Roman" w:hint="default"/>
      </w:rPr>
    </w:lvl>
    <w:lvl w:ilvl="3" w:tplc="17289E8A" w:tentative="1">
      <w:start w:val="1"/>
      <w:numFmt w:val="bullet"/>
      <w:lvlText w:val="•"/>
      <w:lvlJc w:val="left"/>
      <w:pPr>
        <w:tabs>
          <w:tab w:val="num" w:pos="2880"/>
        </w:tabs>
        <w:ind w:left="2880" w:hanging="360"/>
      </w:pPr>
      <w:rPr>
        <w:rFonts w:ascii="Times New Roman" w:hAnsi="Times New Roman" w:hint="default"/>
      </w:rPr>
    </w:lvl>
    <w:lvl w:ilvl="4" w:tplc="947E4E6E" w:tentative="1">
      <w:start w:val="1"/>
      <w:numFmt w:val="bullet"/>
      <w:lvlText w:val="•"/>
      <w:lvlJc w:val="left"/>
      <w:pPr>
        <w:tabs>
          <w:tab w:val="num" w:pos="3600"/>
        </w:tabs>
        <w:ind w:left="3600" w:hanging="360"/>
      </w:pPr>
      <w:rPr>
        <w:rFonts w:ascii="Times New Roman" w:hAnsi="Times New Roman" w:hint="default"/>
      </w:rPr>
    </w:lvl>
    <w:lvl w:ilvl="5" w:tplc="4762D0DA" w:tentative="1">
      <w:start w:val="1"/>
      <w:numFmt w:val="bullet"/>
      <w:lvlText w:val="•"/>
      <w:lvlJc w:val="left"/>
      <w:pPr>
        <w:tabs>
          <w:tab w:val="num" w:pos="4320"/>
        </w:tabs>
        <w:ind w:left="4320" w:hanging="360"/>
      </w:pPr>
      <w:rPr>
        <w:rFonts w:ascii="Times New Roman" w:hAnsi="Times New Roman" w:hint="default"/>
      </w:rPr>
    </w:lvl>
    <w:lvl w:ilvl="6" w:tplc="B066B9C4" w:tentative="1">
      <w:start w:val="1"/>
      <w:numFmt w:val="bullet"/>
      <w:lvlText w:val="•"/>
      <w:lvlJc w:val="left"/>
      <w:pPr>
        <w:tabs>
          <w:tab w:val="num" w:pos="5040"/>
        </w:tabs>
        <w:ind w:left="5040" w:hanging="360"/>
      </w:pPr>
      <w:rPr>
        <w:rFonts w:ascii="Times New Roman" w:hAnsi="Times New Roman" w:hint="default"/>
      </w:rPr>
    </w:lvl>
    <w:lvl w:ilvl="7" w:tplc="12D2701A" w:tentative="1">
      <w:start w:val="1"/>
      <w:numFmt w:val="bullet"/>
      <w:lvlText w:val="•"/>
      <w:lvlJc w:val="left"/>
      <w:pPr>
        <w:tabs>
          <w:tab w:val="num" w:pos="5760"/>
        </w:tabs>
        <w:ind w:left="5760" w:hanging="360"/>
      </w:pPr>
      <w:rPr>
        <w:rFonts w:ascii="Times New Roman" w:hAnsi="Times New Roman" w:hint="default"/>
      </w:rPr>
    </w:lvl>
    <w:lvl w:ilvl="8" w:tplc="2EF8670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8072F16"/>
    <w:multiLevelType w:val="hybridMultilevel"/>
    <w:tmpl w:val="16E22F24"/>
    <w:lvl w:ilvl="0" w:tplc="CB3A1912">
      <w:start w:val="1"/>
      <w:numFmt w:val="bullet"/>
      <w:lvlText w:val="–"/>
      <w:lvlJc w:val="left"/>
      <w:pPr>
        <w:tabs>
          <w:tab w:val="num" w:pos="720"/>
        </w:tabs>
        <w:ind w:left="720" w:hanging="360"/>
      </w:pPr>
      <w:rPr>
        <w:rFonts w:ascii="Times New Roman" w:hAnsi="Times New Roman" w:hint="default"/>
      </w:rPr>
    </w:lvl>
    <w:lvl w:ilvl="1" w:tplc="261C7894">
      <w:start w:val="1"/>
      <w:numFmt w:val="bullet"/>
      <w:lvlText w:val="–"/>
      <w:lvlJc w:val="left"/>
      <w:pPr>
        <w:tabs>
          <w:tab w:val="num" w:pos="1440"/>
        </w:tabs>
        <w:ind w:left="1440" w:hanging="360"/>
      </w:pPr>
      <w:rPr>
        <w:rFonts w:ascii="Times New Roman" w:hAnsi="Times New Roman" w:hint="default"/>
      </w:rPr>
    </w:lvl>
    <w:lvl w:ilvl="2" w:tplc="45F0686E" w:tentative="1">
      <w:start w:val="1"/>
      <w:numFmt w:val="bullet"/>
      <w:lvlText w:val="–"/>
      <w:lvlJc w:val="left"/>
      <w:pPr>
        <w:tabs>
          <w:tab w:val="num" w:pos="2160"/>
        </w:tabs>
        <w:ind w:left="2160" w:hanging="360"/>
      </w:pPr>
      <w:rPr>
        <w:rFonts w:ascii="Times New Roman" w:hAnsi="Times New Roman" w:hint="default"/>
      </w:rPr>
    </w:lvl>
    <w:lvl w:ilvl="3" w:tplc="B3D8F544" w:tentative="1">
      <w:start w:val="1"/>
      <w:numFmt w:val="bullet"/>
      <w:lvlText w:val="–"/>
      <w:lvlJc w:val="left"/>
      <w:pPr>
        <w:tabs>
          <w:tab w:val="num" w:pos="2880"/>
        </w:tabs>
        <w:ind w:left="2880" w:hanging="360"/>
      </w:pPr>
      <w:rPr>
        <w:rFonts w:ascii="Times New Roman" w:hAnsi="Times New Roman" w:hint="default"/>
      </w:rPr>
    </w:lvl>
    <w:lvl w:ilvl="4" w:tplc="BEC63EA8" w:tentative="1">
      <w:start w:val="1"/>
      <w:numFmt w:val="bullet"/>
      <w:lvlText w:val="–"/>
      <w:lvlJc w:val="left"/>
      <w:pPr>
        <w:tabs>
          <w:tab w:val="num" w:pos="3600"/>
        </w:tabs>
        <w:ind w:left="3600" w:hanging="360"/>
      </w:pPr>
      <w:rPr>
        <w:rFonts w:ascii="Times New Roman" w:hAnsi="Times New Roman" w:hint="default"/>
      </w:rPr>
    </w:lvl>
    <w:lvl w:ilvl="5" w:tplc="19D0BE22" w:tentative="1">
      <w:start w:val="1"/>
      <w:numFmt w:val="bullet"/>
      <w:lvlText w:val="–"/>
      <w:lvlJc w:val="left"/>
      <w:pPr>
        <w:tabs>
          <w:tab w:val="num" w:pos="4320"/>
        </w:tabs>
        <w:ind w:left="4320" w:hanging="360"/>
      </w:pPr>
      <w:rPr>
        <w:rFonts w:ascii="Times New Roman" w:hAnsi="Times New Roman" w:hint="default"/>
      </w:rPr>
    </w:lvl>
    <w:lvl w:ilvl="6" w:tplc="B0C28F5C" w:tentative="1">
      <w:start w:val="1"/>
      <w:numFmt w:val="bullet"/>
      <w:lvlText w:val="–"/>
      <w:lvlJc w:val="left"/>
      <w:pPr>
        <w:tabs>
          <w:tab w:val="num" w:pos="5040"/>
        </w:tabs>
        <w:ind w:left="5040" w:hanging="360"/>
      </w:pPr>
      <w:rPr>
        <w:rFonts w:ascii="Times New Roman" w:hAnsi="Times New Roman" w:hint="default"/>
      </w:rPr>
    </w:lvl>
    <w:lvl w:ilvl="7" w:tplc="24763CBE" w:tentative="1">
      <w:start w:val="1"/>
      <w:numFmt w:val="bullet"/>
      <w:lvlText w:val="–"/>
      <w:lvlJc w:val="left"/>
      <w:pPr>
        <w:tabs>
          <w:tab w:val="num" w:pos="5760"/>
        </w:tabs>
        <w:ind w:left="5760" w:hanging="360"/>
      </w:pPr>
      <w:rPr>
        <w:rFonts w:ascii="Times New Roman" w:hAnsi="Times New Roman" w:hint="default"/>
      </w:rPr>
    </w:lvl>
    <w:lvl w:ilvl="8" w:tplc="C040042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C222323"/>
    <w:multiLevelType w:val="hybridMultilevel"/>
    <w:tmpl w:val="81F2AC56"/>
    <w:lvl w:ilvl="0" w:tplc="0374CF26">
      <w:start w:val="1"/>
      <w:numFmt w:val="bullet"/>
      <w:lvlText w:val="–"/>
      <w:lvlJc w:val="left"/>
      <w:pPr>
        <w:tabs>
          <w:tab w:val="num" w:pos="720"/>
        </w:tabs>
        <w:ind w:left="720" w:hanging="360"/>
      </w:pPr>
      <w:rPr>
        <w:rFonts w:ascii="Times New Roman" w:hAnsi="Times New Roman" w:hint="default"/>
      </w:rPr>
    </w:lvl>
    <w:lvl w:ilvl="1" w:tplc="9EA0FAB4">
      <w:start w:val="1"/>
      <w:numFmt w:val="bullet"/>
      <w:lvlText w:val="–"/>
      <w:lvlJc w:val="left"/>
      <w:pPr>
        <w:tabs>
          <w:tab w:val="num" w:pos="1440"/>
        </w:tabs>
        <w:ind w:left="1440" w:hanging="360"/>
      </w:pPr>
      <w:rPr>
        <w:rFonts w:ascii="Times New Roman" w:hAnsi="Times New Roman" w:hint="default"/>
      </w:rPr>
    </w:lvl>
    <w:lvl w:ilvl="2" w:tplc="941EDBDA">
      <w:start w:val="767"/>
      <w:numFmt w:val="bullet"/>
      <w:lvlText w:val="•"/>
      <w:lvlJc w:val="left"/>
      <w:pPr>
        <w:tabs>
          <w:tab w:val="num" w:pos="2160"/>
        </w:tabs>
        <w:ind w:left="2160" w:hanging="360"/>
      </w:pPr>
      <w:rPr>
        <w:rFonts w:ascii="Times New Roman" w:hAnsi="Times New Roman" w:hint="default"/>
      </w:rPr>
    </w:lvl>
    <w:lvl w:ilvl="3" w:tplc="E604CC7A">
      <w:start w:val="767"/>
      <w:numFmt w:val="bullet"/>
      <w:lvlText w:val="–"/>
      <w:lvlJc w:val="left"/>
      <w:pPr>
        <w:tabs>
          <w:tab w:val="num" w:pos="2880"/>
        </w:tabs>
        <w:ind w:left="2880" w:hanging="360"/>
      </w:pPr>
      <w:rPr>
        <w:rFonts w:ascii="Times New Roman" w:hAnsi="Times New Roman" w:hint="default"/>
      </w:rPr>
    </w:lvl>
    <w:lvl w:ilvl="4" w:tplc="E2F8DDE4" w:tentative="1">
      <w:start w:val="1"/>
      <w:numFmt w:val="bullet"/>
      <w:lvlText w:val="–"/>
      <w:lvlJc w:val="left"/>
      <w:pPr>
        <w:tabs>
          <w:tab w:val="num" w:pos="3600"/>
        </w:tabs>
        <w:ind w:left="3600" w:hanging="360"/>
      </w:pPr>
      <w:rPr>
        <w:rFonts w:ascii="Times New Roman" w:hAnsi="Times New Roman" w:hint="default"/>
      </w:rPr>
    </w:lvl>
    <w:lvl w:ilvl="5" w:tplc="0BF2813E" w:tentative="1">
      <w:start w:val="1"/>
      <w:numFmt w:val="bullet"/>
      <w:lvlText w:val="–"/>
      <w:lvlJc w:val="left"/>
      <w:pPr>
        <w:tabs>
          <w:tab w:val="num" w:pos="4320"/>
        </w:tabs>
        <w:ind w:left="4320" w:hanging="360"/>
      </w:pPr>
      <w:rPr>
        <w:rFonts w:ascii="Times New Roman" w:hAnsi="Times New Roman" w:hint="default"/>
      </w:rPr>
    </w:lvl>
    <w:lvl w:ilvl="6" w:tplc="B14E6D88" w:tentative="1">
      <w:start w:val="1"/>
      <w:numFmt w:val="bullet"/>
      <w:lvlText w:val="–"/>
      <w:lvlJc w:val="left"/>
      <w:pPr>
        <w:tabs>
          <w:tab w:val="num" w:pos="5040"/>
        </w:tabs>
        <w:ind w:left="5040" w:hanging="360"/>
      </w:pPr>
      <w:rPr>
        <w:rFonts w:ascii="Times New Roman" w:hAnsi="Times New Roman" w:hint="default"/>
      </w:rPr>
    </w:lvl>
    <w:lvl w:ilvl="7" w:tplc="93DCEB74" w:tentative="1">
      <w:start w:val="1"/>
      <w:numFmt w:val="bullet"/>
      <w:lvlText w:val="–"/>
      <w:lvlJc w:val="left"/>
      <w:pPr>
        <w:tabs>
          <w:tab w:val="num" w:pos="5760"/>
        </w:tabs>
        <w:ind w:left="5760" w:hanging="360"/>
      </w:pPr>
      <w:rPr>
        <w:rFonts w:ascii="Times New Roman" w:hAnsi="Times New Roman" w:hint="default"/>
      </w:rPr>
    </w:lvl>
    <w:lvl w:ilvl="8" w:tplc="48A445B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0CB6EAC"/>
    <w:multiLevelType w:val="hybridMultilevel"/>
    <w:tmpl w:val="8C5872CA"/>
    <w:lvl w:ilvl="0" w:tplc="FBAC950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2D203B"/>
    <w:multiLevelType w:val="hybridMultilevel"/>
    <w:tmpl w:val="46AE0D30"/>
    <w:lvl w:ilvl="0" w:tplc="3A0A0248">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EC4183"/>
    <w:multiLevelType w:val="hybridMultilevel"/>
    <w:tmpl w:val="7736CF34"/>
    <w:lvl w:ilvl="0" w:tplc="11683A4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563C2B"/>
    <w:multiLevelType w:val="hybridMultilevel"/>
    <w:tmpl w:val="3C248C0E"/>
    <w:lvl w:ilvl="0" w:tplc="FBAC95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16E84"/>
    <w:multiLevelType w:val="hybridMultilevel"/>
    <w:tmpl w:val="3CDAF480"/>
    <w:lvl w:ilvl="0" w:tplc="98407186">
      <w:start w:val="1"/>
      <w:numFmt w:val="bullet"/>
      <w:lvlText w:val="•"/>
      <w:lvlJc w:val="left"/>
      <w:pPr>
        <w:tabs>
          <w:tab w:val="num" w:pos="720"/>
        </w:tabs>
        <w:ind w:left="720" w:hanging="360"/>
      </w:pPr>
      <w:rPr>
        <w:rFonts w:ascii="Times New Roman" w:hAnsi="Times New Roman" w:hint="default"/>
      </w:rPr>
    </w:lvl>
    <w:lvl w:ilvl="1" w:tplc="8BD6050A">
      <w:start w:val="1202"/>
      <w:numFmt w:val="bullet"/>
      <w:lvlText w:val="–"/>
      <w:lvlJc w:val="left"/>
      <w:pPr>
        <w:tabs>
          <w:tab w:val="num" w:pos="1440"/>
        </w:tabs>
        <w:ind w:left="1440" w:hanging="360"/>
      </w:pPr>
      <w:rPr>
        <w:rFonts w:ascii="Times New Roman" w:hAnsi="Times New Roman" w:hint="default"/>
      </w:rPr>
    </w:lvl>
    <w:lvl w:ilvl="2" w:tplc="892E38BC" w:tentative="1">
      <w:start w:val="1"/>
      <w:numFmt w:val="bullet"/>
      <w:lvlText w:val="•"/>
      <w:lvlJc w:val="left"/>
      <w:pPr>
        <w:tabs>
          <w:tab w:val="num" w:pos="2160"/>
        </w:tabs>
        <w:ind w:left="2160" w:hanging="360"/>
      </w:pPr>
      <w:rPr>
        <w:rFonts w:ascii="Times New Roman" w:hAnsi="Times New Roman" w:hint="default"/>
      </w:rPr>
    </w:lvl>
    <w:lvl w:ilvl="3" w:tplc="CDA6DB6C" w:tentative="1">
      <w:start w:val="1"/>
      <w:numFmt w:val="bullet"/>
      <w:lvlText w:val="•"/>
      <w:lvlJc w:val="left"/>
      <w:pPr>
        <w:tabs>
          <w:tab w:val="num" w:pos="2880"/>
        </w:tabs>
        <w:ind w:left="2880" w:hanging="360"/>
      </w:pPr>
      <w:rPr>
        <w:rFonts w:ascii="Times New Roman" w:hAnsi="Times New Roman" w:hint="default"/>
      </w:rPr>
    </w:lvl>
    <w:lvl w:ilvl="4" w:tplc="5816DE8A" w:tentative="1">
      <w:start w:val="1"/>
      <w:numFmt w:val="bullet"/>
      <w:lvlText w:val="•"/>
      <w:lvlJc w:val="left"/>
      <w:pPr>
        <w:tabs>
          <w:tab w:val="num" w:pos="3600"/>
        </w:tabs>
        <w:ind w:left="3600" w:hanging="360"/>
      </w:pPr>
      <w:rPr>
        <w:rFonts w:ascii="Times New Roman" w:hAnsi="Times New Roman" w:hint="default"/>
      </w:rPr>
    </w:lvl>
    <w:lvl w:ilvl="5" w:tplc="17CC6114" w:tentative="1">
      <w:start w:val="1"/>
      <w:numFmt w:val="bullet"/>
      <w:lvlText w:val="•"/>
      <w:lvlJc w:val="left"/>
      <w:pPr>
        <w:tabs>
          <w:tab w:val="num" w:pos="4320"/>
        </w:tabs>
        <w:ind w:left="4320" w:hanging="360"/>
      </w:pPr>
      <w:rPr>
        <w:rFonts w:ascii="Times New Roman" w:hAnsi="Times New Roman" w:hint="default"/>
      </w:rPr>
    </w:lvl>
    <w:lvl w:ilvl="6" w:tplc="D6FAC66A" w:tentative="1">
      <w:start w:val="1"/>
      <w:numFmt w:val="bullet"/>
      <w:lvlText w:val="•"/>
      <w:lvlJc w:val="left"/>
      <w:pPr>
        <w:tabs>
          <w:tab w:val="num" w:pos="5040"/>
        </w:tabs>
        <w:ind w:left="5040" w:hanging="360"/>
      </w:pPr>
      <w:rPr>
        <w:rFonts w:ascii="Times New Roman" w:hAnsi="Times New Roman" w:hint="default"/>
      </w:rPr>
    </w:lvl>
    <w:lvl w:ilvl="7" w:tplc="44E6A162" w:tentative="1">
      <w:start w:val="1"/>
      <w:numFmt w:val="bullet"/>
      <w:lvlText w:val="•"/>
      <w:lvlJc w:val="left"/>
      <w:pPr>
        <w:tabs>
          <w:tab w:val="num" w:pos="5760"/>
        </w:tabs>
        <w:ind w:left="5760" w:hanging="360"/>
      </w:pPr>
      <w:rPr>
        <w:rFonts w:ascii="Times New Roman" w:hAnsi="Times New Roman" w:hint="default"/>
      </w:rPr>
    </w:lvl>
    <w:lvl w:ilvl="8" w:tplc="B4ACE30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B912B1C"/>
    <w:multiLevelType w:val="hybridMultilevel"/>
    <w:tmpl w:val="07FE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0"/>
  </w:num>
  <w:num w:numId="4">
    <w:abstractNumId w:val="18"/>
  </w:num>
  <w:num w:numId="5">
    <w:abstractNumId w:val="38"/>
  </w:num>
  <w:num w:numId="6">
    <w:abstractNumId w:val="12"/>
  </w:num>
  <w:num w:numId="7">
    <w:abstractNumId w:val="5"/>
  </w:num>
  <w:num w:numId="8">
    <w:abstractNumId w:val="20"/>
  </w:num>
  <w:num w:numId="9">
    <w:abstractNumId w:val="39"/>
  </w:num>
  <w:num w:numId="10">
    <w:abstractNumId w:val="15"/>
  </w:num>
  <w:num w:numId="11">
    <w:abstractNumId w:val="11"/>
  </w:num>
  <w:num w:numId="12">
    <w:abstractNumId w:val="33"/>
  </w:num>
  <w:num w:numId="13">
    <w:abstractNumId w:val="17"/>
  </w:num>
  <w:num w:numId="14">
    <w:abstractNumId w:val="29"/>
  </w:num>
  <w:num w:numId="15">
    <w:abstractNumId w:val="24"/>
  </w:num>
  <w:num w:numId="16">
    <w:abstractNumId w:val="28"/>
  </w:num>
  <w:num w:numId="17">
    <w:abstractNumId w:val="9"/>
  </w:num>
  <w:num w:numId="18">
    <w:abstractNumId w:val="7"/>
  </w:num>
  <w:num w:numId="19">
    <w:abstractNumId w:val="4"/>
  </w:num>
  <w:num w:numId="20">
    <w:abstractNumId w:val="25"/>
  </w:num>
  <w:num w:numId="21">
    <w:abstractNumId w:val="14"/>
  </w:num>
  <w:num w:numId="22">
    <w:abstractNumId w:val="32"/>
  </w:num>
  <w:num w:numId="23">
    <w:abstractNumId w:val="2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6"/>
  </w:num>
  <w:num w:numId="27">
    <w:abstractNumId w:val="23"/>
  </w:num>
  <w:num w:numId="28">
    <w:abstractNumId w:val="8"/>
  </w:num>
  <w:num w:numId="29">
    <w:abstractNumId w:val="13"/>
  </w:num>
  <w:num w:numId="30">
    <w:abstractNumId w:val="37"/>
  </w:num>
  <w:num w:numId="31">
    <w:abstractNumId w:val="36"/>
  </w:num>
  <w:num w:numId="32">
    <w:abstractNumId w:val="34"/>
  </w:num>
  <w:num w:numId="33">
    <w:abstractNumId w:val="22"/>
  </w:num>
  <w:num w:numId="34">
    <w:abstractNumId w:val="31"/>
  </w:num>
  <w:num w:numId="35">
    <w:abstractNumId w:val="35"/>
  </w:num>
  <w:num w:numId="36">
    <w:abstractNumId w:val="19"/>
  </w:num>
  <w:num w:numId="37">
    <w:abstractNumId w:val="0"/>
  </w:num>
  <w:num w:numId="38">
    <w:abstractNumId w:val="16"/>
  </w:num>
  <w:num w:numId="39">
    <w:abstractNumId w:val="27"/>
  </w:num>
  <w:num w:numId="40">
    <w:abstractNumId w:val="26"/>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529"/>
    <w:rsid w:val="00001E79"/>
    <w:rsid w:val="00011AE5"/>
    <w:rsid w:val="0001240C"/>
    <w:rsid w:val="00012451"/>
    <w:rsid w:val="00012C0A"/>
    <w:rsid w:val="00023F62"/>
    <w:rsid w:val="00025DE1"/>
    <w:rsid w:val="00034D94"/>
    <w:rsid w:val="000421C7"/>
    <w:rsid w:val="00043554"/>
    <w:rsid w:val="000441AF"/>
    <w:rsid w:val="00072C09"/>
    <w:rsid w:val="00073588"/>
    <w:rsid w:val="00080721"/>
    <w:rsid w:val="00086F4E"/>
    <w:rsid w:val="00090555"/>
    <w:rsid w:val="00090D21"/>
    <w:rsid w:val="000967C3"/>
    <w:rsid w:val="00097748"/>
    <w:rsid w:val="000A0AF7"/>
    <w:rsid w:val="000B0471"/>
    <w:rsid w:val="000B2275"/>
    <w:rsid w:val="000B7BA8"/>
    <w:rsid w:val="000C13B3"/>
    <w:rsid w:val="000C5D8C"/>
    <w:rsid w:val="000D01BE"/>
    <w:rsid w:val="000D0451"/>
    <w:rsid w:val="000D2E67"/>
    <w:rsid w:val="000D58D5"/>
    <w:rsid w:val="000E03DA"/>
    <w:rsid w:val="000E225B"/>
    <w:rsid w:val="000E4D1D"/>
    <w:rsid w:val="000F27F6"/>
    <w:rsid w:val="0010426F"/>
    <w:rsid w:val="0010512B"/>
    <w:rsid w:val="00112B78"/>
    <w:rsid w:val="0011301E"/>
    <w:rsid w:val="001205C7"/>
    <w:rsid w:val="001216B1"/>
    <w:rsid w:val="001312E0"/>
    <w:rsid w:val="00142AA2"/>
    <w:rsid w:val="001540A3"/>
    <w:rsid w:val="00167E07"/>
    <w:rsid w:val="001703B7"/>
    <w:rsid w:val="0017630E"/>
    <w:rsid w:val="00184EAE"/>
    <w:rsid w:val="00186BFE"/>
    <w:rsid w:val="00187AB8"/>
    <w:rsid w:val="001911F1"/>
    <w:rsid w:val="00192AEC"/>
    <w:rsid w:val="0019706B"/>
    <w:rsid w:val="001A1344"/>
    <w:rsid w:val="001A2153"/>
    <w:rsid w:val="001B2ADF"/>
    <w:rsid w:val="001B36F3"/>
    <w:rsid w:val="001B3EAE"/>
    <w:rsid w:val="001B6CCE"/>
    <w:rsid w:val="001B7DE0"/>
    <w:rsid w:val="001C1F37"/>
    <w:rsid w:val="001C33A6"/>
    <w:rsid w:val="001D0D43"/>
    <w:rsid w:val="001D196C"/>
    <w:rsid w:val="001D276E"/>
    <w:rsid w:val="001D723B"/>
    <w:rsid w:val="001E12CD"/>
    <w:rsid w:val="001E19FE"/>
    <w:rsid w:val="001E6E0C"/>
    <w:rsid w:val="001F02FE"/>
    <w:rsid w:val="001F076A"/>
    <w:rsid w:val="00203D0D"/>
    <w:rsid w:val="00207E5E"/>
    <w:rsid w:val="00216E52"/>
    <w:rsid w:val="00216ECE"/>
    <w:rsid w:val="0022019D"/>
    <w:rsid w:val="002209F2"/>
    <w:rsid w:val="00227199"/>
    <w:rsid w:val="00227464"/>
    <w:rsid w:val="00234760"/>
    <w:rsid w:val="00237923"/>
    <w:rsid w:val="002418ED"/>
    <w:rsid w:val="0024725A"/>
    <w:rsid w:val="00250964"/>
    <w:rsid w:val="002551D5"/>
    <w:rsid w:val="00260B3A"/>
    <w:rsid w:val="002636D4"/>
    <w:rsid w:val="00276592"/>
    <w:rsid w:val="002808BF"/>
    <w:rsid w:val="00281B6B"/>
    <w:rsid w:val="00282161"/>
    <w:rsid w:val="002831C8"/>
    <w:rsid w:val="00286CCF"/>
    <w:rsid w:val="0029020B"/>
    <w:rsid w:val="002A0296"/>
    <w:rsid w:val="002B0EB8"/>
    <w:rsid w:val="002B0F17"/>
    <w:rsid w:val="002B15E8"/>
    <w:rsid w:val="002B1F7F"/>
    <w:rsid w:val="002B3D81"/>
    <w:rsid w:val="002B5C12"/>
    <w:rsid w:val="002B70DD"/>
    <w:rsid w:val="002C1960"/>
    <w:rsid w:val="002C2194"/>
    <w:rsid w:val="002C7784"/>
    <w:rsid w:val="002D44BE"/>
    <w:rsid w:val="002E0982"/>
    <w:rsid w:val="002F4673"/>
    <w:rsid w:val="002F70B2"/>
    <w:rsid w:val="002F781A"/>
    <w:rsid w:val="00303F43"/>
    <w:rsid w:val="003120E9"/>
    <w:rsid w:val="00313A33"/>
    <w:rsid w:val="00317B3D"/>
    <w:rsid w:val="00330104"/>
    <w:rsid w:val="0033382B"/>
    <w:rsid w:val="0035128A"/>
    <w:rsid w:val="003612ED"/>
    <w:rsid w:val="00365B54"/>
    <w:rsid w:val="003660DD"/>
    <w:rsid w:val="003703ED"/>
    <w:rsid w:val="003704FB"/>
    <w:rsid w:val="003719EC"/>
    <w:rsid w:val="00372D12"/>
    <w:rsid w:val="00382DDE"/>
    <w:rsid w:val="00385ADC"/>
    <w:rsid w:val="0039097A"/>
    <w:rsid w:val="003A3088"/>
    <w:rsid w:val="003A42C8"/>
    <w:rsid w:val="003A5B23"/>
    <w:rsid w:val="003A6DD2"/>
    <w:rsid w:val="003A71F1"/>
    <w:rsid w:val="003B1B34"/>
    <w:rsid w:val="003B743F"/>
    <w:rsid w:val="003C74AF"/>
    <w:rsid w:val="003D05C1"/>
    <w:rsid w:val="003D25C5"/>
    <w:rsid w:val="003E0424"/>
    <w:rsid w:val="003E378E"/>
    <w:rsid w:val="003E3E50"/>
    <w:rsid w:val="003E71FE"/>
    <w:rsid w:val="003F1944"/>
    <w:rsid w:val="00400A38"/>
    <w:rsid w:val="004030F4"/>
    <w:rsid w:val="004057F6"/>
    <w:rsid w:val="004059EE"/>
    <w:rsid w:val="00422222"/>
    <w:rsid w:val="004222B5"/>
    <w:rsid w:val="00423C31"/>
    <w:rsid w:val="004251FD"/>
    <w:rsid w:val="00427D34"/>
    <w:rsid w:val="004321C9"/>
    <w:rsid w:val="00432F66"/>
    <w:rsid w:val="00433738"/>
    <w:rsid w:val="00435650"/>
    <w:rsid w:val="00442037"/>
    <w:rsid w:val="004427C0"/>
    <w:rsid w:val="00442C40"/>
    <w:rsid w:val="00443ECB"/>
    <w:rsid w:val="00453012"/>
    <w:rsid w:val="0045417B"/>
    <w:rsid w:val="00454400"/>
    <w:rsid w:val="00455E8A"/>
    <w:rsid w:val="00460102"/>
    <w:rsid w:val="004615E5"/>
    <w:rsid w:val="004632CC"/>
    <w:rsid w:val="00463312"/>
    <w:rsid w:val="004753BE"/>
    <w:rsid w:val="00477AD8"/>
    <w:rsid w:val="00477F3F"/>
    <w:rsid w:val="00483975"/>
    <w:rsid w:val="00487616"/>
    <w:rsid w:val="00487EF8"/>
    <w:rsid w:val="00492FA2"/>
    <w:rsid w:val="004952EF"/>
    <w:rsid w:val="004A5956"/>
    <w:rsid w:val="004B18D1"/>
    <w:rsid w:val="004B1B78"/>
    <w:rsid w:val="004B4CFA"/>
    <w:rsid w:val="004B68C3"/>
    <w:rsid w:val="004C3735"/>
    <w:rsid w:val="004C4AB6"/>
    <w:rsid w:val="004D5BE8"/>
    <w:rsid w:val="004F0378"/>
    <w:rsid w:val="004F1F3E"/>
    <w:rsid w:val="004F3D0E"/>
    <w:rsid w:val="00505775"/>
    <w:rsid w:val="00510699"/>
    <w:rsid w:val="0051388D"/>
    <w:rsid w:val="00513D2A"/>
    <w:rsid w:val="0052253E"/>
    <w:rsid w:val="00527ECD"/>
    <w:rsid w:val="0053402A"/>
    <w:rsid w:val="005369F1"/>
    <w:rsid w:val="00551745"/>
    <w:rsid w:val="00552DDA"/>
    <w:rsid w:val="00557EB4"/>
    <w:rsid w:val="0056239A"/>
    <w:rsid w:val="00563031"/>
    <w:rsid w:val="005706D1"/>
    <w:rsid w:val="005723F1"/>
    <w:rsid w:val="00573667"/>
    <w:rsid w:val="005748E5"/>
    <w:rsid w:val="005761F3"/>
    <w:rsid w:val="00577AFA"/>
    <w:rsid w:val="00586B1E"/>
    <w:rsid w:val="00592AD0"/>
    <w:rsid w:val="00592C7E"/>
    <w:rsid w:val="0059712E"/>
    <w:rsid w:val="005A731E"/>
    <w:rsid w:val="005B3C29"/>
    <w:rsid w:val="005B5773"/>
    <w:rsid w:val="005B5B60"/>
    <w:rsid w:val="005B7C10"/>
    <w:rsid w:val="005B7FC8"/>
    <w:rsid w:val="005C0053"/>
    <w:rsid w:val="005C05F1"/>
    <w:rsid w:val="005C1D86"/>
    <w:rsid w:val="005C6D6A"/>
    <w:rsid w:val="005D1AFC"/>
    <w:rsid w:val="005D4AEA"/>
    <w:rsid w:val="005E20A1"/>
    <w:rsid w:val="005F43EB"/>
    <w:rsid w:val="00600F6E"/>
    <w:rsid w:val="0060281B"/>
    <w:rsid w:val="00607C36"/>
    <w:rsid w:val="0061705E"/>
    <w:rsid w:val="00623DA3"/>
    <w:rsid w:val="0062440B"/>
    <w:rsid w:val="006305E2"/>
    <w:rsid w:val="006358CB"/>
    <w:rsid w:val="00637E04"/>
    <w:rsid w:val="00641195"/>
    <w:rsid w:val="00647247"/>
    <w:rsid w:val="006477D8"/>
    <w:rsid w:val="00647DAE"/>
    <w:rsid w:val="00650F58"/>
    <w:rsid w:val="00654399"/>
    <w:rsid w:val="00662339"/>
    <w:rsid w:val="00674690"/>
    <w:rsid w:val="00677695"/>
    <w:rsid w:val="00681A3A"/>
    <w:rsid w:val="00682354"/>
    <w:rsid w:val="00683511"/>
    <w:rsid w:val="006928E1"/>
    <w:rsid w:val="006A057A"/>
    <w:rsid w:val="006A10D2"/>
    <w:rsid w:val="006A3FFE"/>
    <w:rsid w:val="006B0B0F"/>
    <w:rsid w:val="006B7FF7"/>
    <w:rsid w:val="006C0727"/>
    <w:rsid w:val="006C68C5"/>
    <w:rsid w:val="006D0911"/>
    <w:rsid w:val="006D0E18"/>
    <w:rsid w:val="006D5A4D"/>
    <w:rsid w:val="006D75DD"/>
    <w:rsid w:val="006E145F"/>
    <w:rsid w:val="006E1575"/>
    <w:rsid w:val="006E593E"/>
    <w:rsid w:val="006E632A"/>
    <w:rsid w:val="006F00C5"/>
    <w:rsid w:val="006F03EE"/>
    <w:rsid w:val="006F2074"/>
    <w:rsid w:val="006F2AF4"/>
    <w:rsid w:val="00704957"/>
    <w:rsid w:val="0070656E"/>
    <w:rsid w:val="007127B7"/>
    <w:rsid w:val="0071436D"/>
    <w:rsid w:val="007160DC"/>
    <w:rsid w:val="00716B8F"/>
    <w:rsid w:val="00717DFF"/>
    <w:rsid w:val="00723CE0"/>
    <w:rsid w:val="00723DE1"/>
    <w:rsid w:val="00725DD9"/>
    <w:rsid w:val="007278E0"/>
    <w:rsid w:val="0073571E"/>
    <w:rsid w:val="00752DF8"/>
    <w:rsid w:val="0075757E"/>
    <w:rsid w:val="00760199"/>
    <w:rsid w:val="00760883"/>
    <w:rsid w:val="00770572"/>
    <w:rsid w:val="0079046C"/>
    <w:rsid w:val="0079103F"/>
    <w:rsid w:val="00794036"/>
    <w:rsid w:val="00796EA4"/>
    <w:rsid w:val="007A182E"/>
    <w:rsid w:val="007A2508"/>
    <w:rsid w:val="007A2E4A"/>
    <w:rsid w:val="007A4247"/>
    <w:rsid w:val="007B0DFC"/>
    <w:rsid w:val="007B14F5"/>
    <w:rsid w:val="007B2229"/>
    <w:rsid w:val="007B50E4"/>
    <w:rsid w:val="007B70F8"/>
    <w:rsid w:val="007C1B62"/>
    <w:rsid w:val="007C73D7"/>
    <w:rsid w:val="007D1E21"/>
    <w:rsid w:val="007D3AA3"/>
    <w:rsid w:val="007D40DC"/>
    <w:rsid w:val="007E02F5"/>
    <w:rsid w:val="007E2779"/>
    <w:rsid w:val="007E4DEA"/>
    <w:rsid w:val="007E57CC"/>
    <w:rsid w:val="007E6A49"/>
    <w:rsid w:val="007F3292"/>
    <w:rsid w:val="007F6FB6"/>
    <w:rsid w:val="007F72CB"/>
    <w:rsid w:val="007F779A"/>
    <w:rsid w:val="007F7A23"/>
    <w:rsid w:val="008040BD"/>
    <w:rsid w:val="008064B1"/>
    <w:rsid w:val="00817B17"/>
    <w:rsid w:val="00820D61"/>
    <w:rsid w:val="00820F37"/>
    <w:rsid w:val="008270D1"/>
    <w:rsid w:val="0084032B"/>
    <w:rsid w:val="00841E24"/>
    <w:rsid w:val="00843791"/>
    <w:rsid w:val="00845AA2"/>
    <w:rsid w:val="00853662"/>
    <w:rsid w:val="00865626"/>
    <w:rsid w:val="00875ED7"/>
    <w:rsid w:val="00877866"/>
    <w:rsid w:val="00883391"/>
    <w:rsid w:val="00887A6C"/>
    <w:rsid w:val="008944F3"/>
    <w:rsid w:val="008A273C"/>
    <w:rsid w:val="008B3144"/>
    <w:rsid w:val="008B6E70"/>
    <w:rsid w:val="008C33BD"/>
    <w:rsid w:val="008C5199"/>
    <w:rsid w:val="008C6FBE"/>
    <w:rsid w:val="008D1213"/>
    <w:rsid w:val="008D42AE"/>
    <w:rsid w:val="008D6DB9"/>
    <w:rsid w:val="008D7D53"/>
    <w:rsid w:val="008E0557"/>
    <w:rsid w:val="008E2115"/>
    <w:rsid w:val="008E3617"/>
    <w:rsid w:val="008E4E0D"/>
    <w:rsid w:val="008E6C44"/>
    <w:rsid w:val="008F673A"/>
    <w:rsid w:val="00904B6B"/>
    <w:rsid w:val="00904BF0"/>
    <w:rsid w:val="0090533F"/>
    <w:rsid w:val="009128BF"/>
    <w:rsid w:val="00912905"/>
    <w:rsid w:val="009404AE"/>
    <w:rsid w:val="00941916"/>
    <w:rsid w:val="00942142"/>
    <w:rsid w:val="00943BFE"/>
    <w:rsid w:val="0094515F"/>
    <w:rsid w:val="0094617B"/>
    <w:rsid w:val="0094674C"/>
    <w:rsid w:val="009477D8"/>
    <w:rsid w:val="00950A3E"/>
    <w:rsid w:val="00955FE2"/>
    <w:rsid w:val="00957827"/>
    <w:rsid w:val="00957E8C"/>
    <w:rsid w:val="00963864"/>
    <w:rsid w:val="00970AB9"/>
    <w:rsid w:val="00975869"/>
    <w:rsid w:val="00980D46"/>
    <w:rsid w:val="00983594"/>
    <w:rsid w:val="00984DB5"/>
    <w:rsid w:val="009872AA"/>
    <w:rsid w:val="0098767A"/>
    <w:rsid w:val="009916C4"/>
    <w:rsid w:val="00992E41"/>
    <w:rsid w:val="009A08A5"/>
    <w:rsid w:val="009A24FE"/>
    <w:rsid w:val="009A2AC1"/>
    <w:rsid w:val="009A44D0"/>
    <w:rsid w:val="009A5AFC"/>
    <w:rsid w:val="009B1B72"/>
    <w:rsid w:val="009B7510"/>
    <w:rsid w:val="009D205C"/>
    <w:rsid w:val="009D3D5D"/>
    <w:rsid w:val="009D73A0"/>
    <w:rsid w:val="009E0F8E"/>
    <w:rsid w:val="009E1D1E"/>
    <w:rsid w:val="009E223C"/>
    <w:rsid w:val="009E36AF"/>
    <w:rsid w:val="009E3B92"/>
    <w:rsid w:val="009E50D1"/>
    <w:rsid w:val="009E6B72"/>
    <w:rsid w:val="009F3912"/>
    <w:rsid w:val="009F5D1F"/>
    <w:rsid w:val="009F74F6"/>
    <w:rsid w:val="00A035F4"/>
    <w:rsid w:val="00A03AED"/>
    <w:rsid w:val="00A10EF7"/>
    <w:rsid w:val="00A11928"/>
    <w:rsid w:val="00A12F0B"/>
    <w:rsid w:val="00A14FB2"/>
    <w:rsid w:val="00A16EFE"/>
    <w:rsid w:val="00A21646"/>
    <w:rsid w:val="00A25393"/>
    <w:rsid w:val="00A25A3C"/>
    <w:rsid w:val="00A25C6B"/>
    <w:rsid w:val="00A30AA6"/>
    <w:rsid w:val="00A44453"/>
    <w:rsid w:val="00A457ED"/>
    <w:rsid w:val="00A50384"/>
    <w:rsid w:val="00A505A2"/>
    <w:rsid w:val="00A53DFA"/>
    <w:rsid w:val="00A56709"/>
    <w:rsid w:val="00A62191"/>
    <w:rsid w:val="00A67BFD"/>
    <w:rsid w:val="00A707C2"/>
    <w:rsid w:val="00A738C2"/>
    <w:rsid w:val="00AA0631"/>
    <w:rsid w:val="00AA0F03"/>
    <w:rsid w:val="00AA427C"/>
    <w:rsid w:val="00AA793C"/>
    <w:rsid w:val="00AB6947"/>
    <w:rsid w:val="00AC4C46"/>
    <w:rsid w:val="00AC6A54"/>
    <w:rsid w:val="00AC7860"/>
    <w:rsid w:val="00AD2F59"/>
    <w:rsid w:val="00AD318F"/>
    <w:rsid w:val="00AD49C0"/>
    <w:rsid w:val="00AE08D3"/>
    <w:rsid w:val="00AF6D20"/>
    <w:rsid w:val="00B016F4"/>
    <w:rsid w:val="00B04D0A"/>
    <w:rsid w:val="00B0526A"/>
    <w:rsid w:val="00B130FA"/>
    <w:rsid w:val="00B13EB6"/>
    <w:rsid w:val="00B20BC0"/>
    <w:rsid w:val="00B21A0A"/>
    <w:rsid w:val="00B26B82"/>
    <w:rsid w:val="00B26FDD"/>
    <w:rsid w:val="00B3785B"/>
    <w:rsid w:val="00B4205B"/>
    <w:rsid w:val="00B427AF"/>
    <w:rsid w:val="00B42BF7"/>
    <w:rsid w:val="00B46138"/>
    <w:rsid w:val="00B55175"/>
    <w:rsid w:val="00B61016"/>
    <w:rsid w:val="00B71CCE"/>
    <w:rsid w:val="00B72110"/>
    <w:rsid w:val="00B721FF"/>
    <w:rsid w:val="00B7280F"/>
    <w:rsid w:val="00B75258"/>
    <w:rsid w:val="00B86940"/>
    <w:rsid w:val="00B9209D"/>
    <w:rsid w:val="00BA23BD"/>
    <w:rsid w:val="00BB28FB"/>
    <w:rsid w:val="00BB37F8"/>
    <w:rsid w:val="00BC4ABB"/>
    <w:rsid w:val="00BD011B"/>
    <w:rsid w:val="00BD201B"/>
    <w:rsid w:val="00BD3255"/>
    <w:rsid w:val="00BD48CF"/>
    <w:rsid w:val="00BD5024"/>
    <w:rsid w:val="00BD54A9"/>
    <w:rsid w:val="00BD6AC9"/>
    <w:rsid w:val="00BD6ACD"/>
    <w:rsid w:val="00BE0394"/>
    <w:rsid w:val="00BE33E9"/>
    <w:rsid w:val="00BE386A"/>
    <w:rsid w:val="00BE68C2"/>
    <w:rsid w:val="00BF3A12"/>
    <w:rsid w:val="00BF49BD"/>
    <w:rsid w:val="00BF6BB6"/>
    <w:rsid w:val="00C0210B"/>
    <w:rsid w:val="00C03247"/>
    <w:rsid w:val="00C04197"/>
    <w:rsid w:val="00C14223"/>
    <w:rsid w:val="00C15F65"/>
    <w:rsid w:val="00C20497"/>
    <w:rsid w:val="00C30E84"/>
    <w:rsid w:val="00C344E4"/>
    <w:rsid w:val="00C40C43"/>
    <w:rsid w:val="00C42FE2"/>
    <w:rsid w:val="00C4305E"/>
    <w:rsid w:val="00C458FF"/>
    <w:rsid w:val="00C4657E"/>
    <w:rsid w:val="00C46A17"/>
    <w:rsid w:val="00C5023A"/>
    <w:rsid w:val="00C52844"/>
    <w:rsid w:val="00C53AE3"/>
    <w:rsid w:val="00C614EA"/>
    <w:rsid w:val="00C66C39"/>
    <w:rsid w:val="00C74469"/>
    <w:rsid w:val="00C84F53"/>
    <w:rsid w:val="00C85C7D"/>
    <w:rsid w:val="00C86A89"/>
    <w:rsid w:val="00C872A4"/>
    <w:rsid w:val="00C94196"/>
    <w:rsid w:val="00C96878"/>
    <w:rsid w:val="00CA09B2"/>
    <w:rsid w:val="00CA25CF"/>
    <w:rsid w:val="00CA4D47"/>
    <w:rsid w:val="00CB265C"/>
    <w:rsid w:val="00CB6509"/>
    <w:rsid w:val="00CC1BD1"/>
    <w:rsid w:val="00CC3699"/>
    <w:rsid w:val="00CE1DA3"/>
    <w:rsid w:val="00CE4715"/>
    <w:rsid w:val="00CE4E8A"/>
    <w:rsid w:val="00CE7E1C"/>
    <w:rsid w:val="00CE7F47"/>
    <w:rsid w:val="00CF386A"/>
    <w:rsid w:val="00CF5964"/>
    <w:rsid w:val="00CF6A27"/>
    <w:rsid w:val="00D02FAB"/>
    <w:rsid w:val="00D03157"/>
    <w:rsid w:val="00D0501D"/>
    <w:rsid w:val="00D06C37"/>
    <w:rsid w:val="00D07F56"/>
    <w:rsid w:val="00D236E1"/>
    <w:rsid w:val="00D24680"/>
    <w:rsid w:val="00D305FF"/>
    <w:rsid w:val="00D32E97"/>
    <w:rsid w:val="00D34960"/>
    <w:rsid w:val="00D3599A"/>
    <w:rsid w:val="00D41EBC"/>
    <w:rsid w:val="00D42DA2"/>
    <w:rsid w:val="00D455A0"/>
    <w:rsid w:val="00D46AC4"/>
    <w:rsid w:val="00D53644"/>
    <w:rsid w:val="00D638BB"/>
    <w:rsid w:val="00D657A5"/>
    <w:rsid w:val="00D73826"/>
    <w:rsid w:val="00D74A84"/>
    <w:rsid w:val="00D754FC"/>
    <w:rsid w:val="00D757C8"/>
    <w:rsid w:val="00D75A49"/>
    <w:rsid w:val="00D8167D"/>
    <w:rsid w:val="00D85969"/>
    <w:rsid w:val="00D85D7A"/>
    <w:rsid w:val="00D86CF4"/>
    <w:rsid w:val="00D87E57"/>
    <w:rsid w:val="00D93398"/>
    <w:rsid w:val="00DA3D10"/>
    <w:rsid w:val="00DA4D7F"/>
    <w:rsid w:val="00DC4CFF"/>
    <w:rsid w:val="00DC5928"/>
    <w:rsid w:val="00DC5A7B"/>
    <w:rsid w:val="00DD01FE"/>
    <w:rsid w:val="00DD0925"/>
    <w:rsid w:val="00DD18F9"/>
    <w:rsid w:val="00DD24D2"/>
    <w:rsid w:val="00DD2BAC"/>
    <w:rsid w:val="00DE0A26"/>
    <w:rsid w:val="00DE1057"/>
    <w:rsid w:val="00DF2B0D"/>
    <w:rsid w:val="00DF6BC8"/>
    <w:rsid w:val="00E0021D"/>
    <w:rsid w:val="00E0182F"/>
    <w:rsid w:val="00E05947"/>
    <w:rsid w:val="00E101C2"/>
    <w:rsid w:val="00E12C71"/>
    <w:rsid w:val="00E12F54"/>
    <w:rsid w:val="00E15447"/>
    <w:rsid w:val="00E179DA"/>
    <w:rsid w:val="00E20E31"/>
    <w:rsid w:val="00E36C98"/>
    <w:rsid w:val="00E36E32"/>
    <w:rsid w:val="00E41687"/>
    <w:rsid w:val="00E4278A"/>
    <w:rsid w:val="00E42E55"/>
    <w:rsid w:val="00E43E2A"/>
    <w:rsid w:val="00E46DCF"/>
    <w:rsid w:val="00E61AC2"/>
    <w:rsid w:val="00E628EA"/>
    <w:rsid w:val="00E67902"/>
    <w:rsid w:val="00E7648A"/>
    <w:rsid w:val="00E94DEE"/>
    <w:rsid w:val="00E95193"/>
    <w:rsid w:val="00EA2494"/>
    <w:rsid w:val="00EA42B9"/>
    <w:rsid w:val="00EA5E09"/>
    <w:rsid w:val="00EA61D5"/>
    <w:rsid w:val="00EB1717"/>
    <w:rsid w:val="00EB2E5E"/>
    <w:rsid w:val="00EB77FD"/>
    <w:rsid w:val="00EC0863"/>
    <w:rsid w:val="00EC0934"/>
    <w:rsid w:val="00EC2E47"/>
    <w:rsid w:val="00EC3443"/>
    <w:rsid w:val="00F02189"/>
    <w:rsid w:val="00F06183"/>
    <w:rsid w:val="00F06190"/>
    <w:rsid w:val="00F07722"/>
    <w:rsid w:val="00F15114"/>
    <w:rsid w:val="00F20436"/>
    <w:rsid w:val="00F268D3"/>
    <w:rsid w:val="00F303E6"/>
    <w:rsid w:val="00F344EB"/>
    <w:rsid w:val="00F43B6A"/>
    <w:rsid w:val="00F43DBE"/>
    <w:rsid w:val="00F62BF1"/>
    <w:rsid w:val="00F733F0"/>
    <w:rsid w:val="00F746B5"/>
    <w:rsid w:val="00F7597E"/>
    <w:rsid w:val="00F75CAD"/>
    <w:rsid w:val="00F819C6"/>
    <w:rsid w:val="00F82A04"/>
    <w:rsid w:val="00F90BCC"/>
    <w:rsid w:val="00F93741"/>
    <w:rsid w:val="00FA41AC"/>
    <w:rsid w:val="00FA669A"/>
    <w:rsid w:val="00FA6BB4"/>
    <w:rsid w:val="00FB66AD"/>
    <w:rsid w:val="00FC00A9"/>
    <w:rsid w:val="00FC2989"/>
    <w:rsid w:val="00FC529D"/>
    <w:rsid w:val="00FD2C1F"/>
    <w:rsid w:val="00FD7017"/>
    <w:rsid w:val="00FD739F"/>
    <w:rsid w:val="00FD787F"/>
    <w:rsid w:val="00FE5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ABCFA0"/>
  <w15:docId w15:val="{52845850-6D24-4ED1-A7A9-3DFC25FA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0A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7414156">
      <w:bodyDiv w:val="1"/>
      <w:marLeft w:val="0"/>
      <w:marRight w:val="0"/>
      <w:marTop w:val="0"/>
      <w:marBottom w:val="0"/>
      <w:divBdr>
        <w:top w:val="none" w:sz="0" w:space="0" w:color="auto"/>
        <w:left w:val="none" w:sz="0" w:space="0" w:color="auto"/>
        <w:bottom w:val="none" w:sz="0" w:space="0" w:color="auto"/>
        <w:right w:val="none" w:sz="0" w:space="0" w:color="auto"/>
      </w:divBdr>
      <w:divsChild>
        <w:div w:id="1186600928">
          <w:marLeft w:val="1714"/>
          <w:marRight w:val="0"/>
          <w:marTop w:val="62"/>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75514098">
      <w:bodyDiv w:val="1"/>
      <w:marLeft w:val="0"/>
      <w:marRight w:val="0"/>
      <w:marTop w:val="0"/>
      <w:marBottom w:val="0"/>
      <w:divBdr>
        <w:top w:val="none" w:sz="0" w:space="0" w:color="auto"/>
        <w:left w:val="none" w:sz="0" w:space="0" w:color="auto"/>
        <w:bottom w:val="none" w:sz="0" w:space="0" w:color="auto"/>
        <w:right w:val="none" w:sz="0" w:space="0" w:color="auto"/>
      </w:divBdr>
      <w:divsChild>
        <w:div w:id="1142505802">
          <w:marLeft w:val="547"/>
          <w:marRight w:val="0"/>
          <w:marTop w:val="86"/>
          <w:marBottom w:val="0"/>
          <w:divBdr>
            <w:top w:val="none" w:sz="0" w:space="0" w:color="auto"/>
            <w:left w:val="none" w:sz="0" w:space="0" w:color="auto"/>
            <w:bottom w:val="none" w:sz="0" w:space="0" w:color="auto"/>
            <w:right w:val="none" w:sz="0" w:space="0" w:color="auto"/>
          </w:divBdr>
        </w:div>
        <w:div w:id="1626307964">
          <w:marLeft w:val="1166"/>
          <w:marRight w:val="0"/>
          <w:marTop w:val="72"/>
          <w:marBottom w:val="0"/>
          <w:divBdr>
            <w:top w:val="none" w:sz="0" w:space="0" w:color="auto"/>
            <w:left w:val="none" w:sz="0" w:space="0" w:color="auto"/>
            <w:bottom w:val="none" w:sz="0" w:space="0" w:color="auto"/>
            <w:right w:val="none" w:sz="0" w:space="0" w:color="auto"/>
          </w:divBdr>
        </w:div>
        <w:div w:id="578370179">
          <w:marLeft w:val="1714"/>
          <w:marRight w:val="0"/>
          <w:marTop w:val="62"/>
          <w:marBottom w:val="0"/>
          <w:divBdr>
            <w:top w:val="none" w:sz="0" w:space="0" w:color="auto"/>
            <w:left w:val="none" w:sz="0" w:space="0" w:color="auto"/>
            <w:bottom w:val="none" w:sz="0" w:space="0" w:color="auto"/>
            <w:right w:val="none" w:sz="0" w:space="0" w:color="auto"/>
          </w:divBdr>
        </w:div>
        <w:div w:id="1079330148">
          <w:marLeft w:val="1714"/>
          <w:marRight w:val="0"/>
          <w:marTop w:val="62"/>
          <w:marBottom w:val="0"/>
          <w:divBdr>
            <w:top w:val="none" w:sz="0" w:space="0" w:color="auto"/>
            <w:left w:val="none" w:sz="0" w:space="0" w:color="auto"/>
            <w:bottom w:val="none" w:sz="0" w:space="0" w:color="auto"/>
            <w:right w:val="none" w:sz="0" w:space="0" w:color="auto"/>
          </w:divBdr>
        </w:div>
        <w:div w:id="686057721">
          <w:marLeft w:val="1166"/>
          <w:marRight w:val="0"/>
          <w:marTop w:val="72"/>
          <w:marBottom w:val="0"/>
          <w:divBdr>
            <w:top w:val="none" w:sz="0" w:space="0" w:color="auto"/>
            <w:left w:val="none" w:sz="0" w:space="0" w:color="auto"/>
            <w:bottom w:val="none" w:sz="0" w:space="0" w:color="auto"/>
            <w:right w:val="none" w:sz="0" w:space="0" w:color="auto"/>
          </w:divBdr>
        </w:div>
        <w:div w:id="969359892">
          <w:marLeft w:val="1714"/>
          <w:marRight w:val="0"/>
          <w:marTop w:val="6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72057335">
      <w:bodyDiv w:val="1"/>
      <w:marLeft w:val="0"/>
      <w:marRight w:val="0"/>
      <w:marTop w:val="0"/>
      <w:marBottom w:val="0"/>
      <w:divBdr>
        <w:top w:val="none" w:sz="0" w:space="0" w:color="auto"/>
        <w:left w:val="none" w:sz="0" w:space="0" w:color="auto"/>
        <w:bottom w:val="none" w:sz="0" w:space="0" w:color="auto"/>
        <w:right w:val="none" w:sz="0" w:space="0" w:color="auto"/>
      </w:divBdr>
      <w:divsChild>
        <w:div w:id="1694958015">
          <w:marLeft w:val="547"/>
          <w:marRight w:val="0"/>
          <w:marTop w:val="154"/>
          <w:marBottom w:val="0"/>
          <w:divBdr>
            <w:top w:val="none" w:sz="0" w:space="0" w:color="auto"/>
            <w:left w:val="none" w:sz="0" w:space="0" w:color="auto"/>
            <w:bottom w:val="none" w:sz="0" w:space="0" w:color="auto"/>
            <w:right w:val="none" w:sz="0" w:space="0" w:color="auto"/>
          </w:divBdr>
        </w:div>
      </w:divsChild>
    </w:div>
    <w:div w:id="289284502">
      <w:bodyDiv w:val="1"/>
      <w:marLeft w:val="0"/>
      <w:marRight w:val="0"/>
      <w:marTop w:val="0"/>
      <w:marBottom w:val="0"/>
      <w:divBdr>
        <w:top w:val="none" w:sz="0" w:space="0" w:color="auto"/>
        <w:left w:val="none" w:sz="0" w:space="0" w:color="auto"/>
        <w:bottom w:val="none" w:sz="0" w:space="0" w:color="auto"/>
        <w:right w:val="none" w:sz="0" w:space="0" w:color="auto"/>
      </w:divBdr>
      <w:divsChild>
        <w:div w:id="111481703">
          <w:marLeft w:val="1166"/>
          <w:marRight w:val="0"/>
          <w:marTop w:val="86"/>
          <w:marBottom w:val="0"/>
          <w:divBdr>
            <w:top w:val="none" w:sz="0" w:space="0" w:color="auto"/>
            <w:left w:val="none" w:sz="0" w:space="0" w:color="auto"/>
            <w:bottom w:val="none" w:sz="0" w:space="0" w:color="auto"/>
            <w:right w:val="none" w:sz="0" w:space="0" w:color="auto"/>
          </w:divBdr>
        </w:div>
        <w:div w:id="855114757">
          <w:marLeft w:val="1714"/>
          <w:marRight w:val="0"/>
          <w:marTop w:val="72"/>
          <w:marBottom w:val="0"/>
          <w:divBdr>
            <w:top w:val="none" w:sz="0" w:space="0" w:color="auto"/>
            <w:left w:val="none" w:sz="0" w:space="0" w:color="auto"/>
            <w:bottom w:val="none" w:sz="0" w:space="0" w:color="auto"/>
            <w:right w:val="none" w:sz="0" w:space="0" w:color="auto"/>
          </w:divBdr>
        </w:div>
        <w:div w:id="1211579586">
          <w:marLeft w:val="2246"/>
          <w:marRight w:val="0"/>
          <w:marTop w:val="62"/>
          <w:marBottom w:val="0"/>
          <w:divBdr>
            <w:top w:val="none" w:sz="0" w:space="0" w:color="auto"/>
            <w:left w:val="none" w:sz="0" w:space="0" w:color="auto"/>
            <w:bottom w:val="none" w:sz="0" w:space="0" w:color="auto"/>
            <w:right w:val="none" w:sz="0" w:space="0" w:color="auto"/>
          </w:divBdr>
        </w:div>
        <w:div w:id="1255433864">
          <w:marLeft w:val="1714"/>
          <w:marRight w:val="0"/>
          <w:marTop w:val="72"/>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68209834">
      <w:bodyDiv w:val="1"/>
      <w:marLeft w:val="0"/>
      <w:marRight w:val="0"/>
      <w:marTop w:val="0"/>
      <w:marBottom w:val="0"/>
      <w:divBdr>
        <w:top w:val="none" w:sz="0" w:space="0" w:color="auto"/>
        <w:left w:val="none" w:sz="0" w:space="0" w:color="auto"/>
        <w:bottom w:val="none" w:sz="0" w:space="0" w:color="auto"/>
        <w:right w:val="none" w:sz="0" w:space="0" w:color="auto"/>
      </w:divBdr>
      <w:divsChild>
        <w:div w:id="1699306988">
          <w:marLeft w:val="547"/>
          <w:marRight w:val="0"/>
          <w:marTop w:val="144"/>
          <w:marBottom w:val="0"/>
          <w:divBdr>
            <w:top w:val="none" w:sz="0" w:space="0" w:color="auto"/>
            <w:left w:val="none" w:sz="0" w:space="0" w:color="auto"/>
            <w:bottom w:val="none" w:sz="0" w:space="0" w:color="auto"/>
            <w:right w:val="none" w:sz="0" w:space="0" w:color="auto"/>
          </w:divBdr>
        </w:div>
        <w:div w:id="2059695097">
          <w:marLeft w:val="547"/>
          <w:marRight w:val="0"/>
          <w:marTop w:val="144"/>
          <w:marBottom w:val="0"/>
          <w:divBdr>
            <w:top w:val="none" w:sz="0" w:space="0" w:color="auto"/>
            <w:left w:val="none" w:sz="0" w:space="0" w:color="auto"/>
            <w:bottom w:val="none" w:sz="0" w:space="0" w:color="auto"/>
            <w:right w:val="none" w:sz="0" w:space="0" w:color="auto"/>
          </w:divBdr>
        </w:div>
        <w:div w:id="1343237219">
          <w:marLeft w:val="547"/>
          <w:marRight w:val="0"/>
          <w:marTop w:val="144"/>
          <w:marBottom w:val="0"/>
          <w:divBdr>
            <w:top w:val="none" w:sz="0" w:space="0" w:color="auto"/>
            <w:left w:val="none" w:sz="0" w:space="0" w:color="auto"/>
            <w:bottom w:val="none" w:sz="0" w:space="0" w:color="auto"/>
            <w:right w:val="none" w:sz="0" w:space="0" w:color="auto"/>
          </w:divBdr>
        </w:div>
        <w:div w:id="767893616">
          <w:marLeft w:val="1166"/>
          <w:marRight w:val="0"/>
          <w:marTop w:val="125"/>
          <w:marBottom w:val="0"/>
          <w:divBdr>
            <w:top w:val="none" w:sz="0" w:space="0" w:color="auto"/>
            <w:left w:val="none" w:sz="0" w:space="0" w:color="auto"/>
            <w:bottom w:val="none" w:sz="0" w:space="0" w:color="auto"/>
            <w:right w:val="none" w:sz="0" w:space="0" w:color="auto"/>
          </w:divBdr>
        </w:div>
        <w:div w:id="1227913163">
          <w:marLeft w:val="1166"/>
          <w:marRight w:val="0"/>
          <w:marTop w:val="125"/>
          <w:marBottom w:val="0"/>
          <w:divBdr>
            <w:top w:val="none" w:sz="0" w:space="0" w:color="auto"/>
            <w:left w:val="none" w:sz="0" w:space="0" w:color="auto"/>
            <w:bottom w:val="none" w:sz="0" w:space="0" w:color="auto"/>
            <w:right w:val="none" w:sz="0" w:space="0" w:color="auto"/>
          </w:divBdr>
        </w:div>
        <w:div w:id="1731878479">
          <w:marLeft w:val="1166"/>
          <w:marRight w:val="0"/>
          <w:marTop w:val="125"/>
          <w:marBottom w:val="0"/>
          <w:divBdr>
            <w:top w:val="none" w:sz="0" w:space="0" w:color="auto"/>
            <w:left w:val="none" w:sz="0" w:space="0" w:color="auto"/>
            <w:bottom w:val="none" w:sz="0" w:space="0" w:color="auto"/>
            <w:right w:val="none" w:sz="0" w:space="0" w:color="auto"/>
          </w:divBdr>
        </w:div>
        <w:div w:id="1942755141">
          <w:marLeft w:val="1166"/>
          <w:marRight w:val="0"/>
          <w:marTop w:val="125"/>
          <w:marBottom w:val="0"/>
          <w:divBdr>
            <w:top w:val="none" w:sz="0" w:space="0" w:color="auto"/>
            <w:left w:val="none" w:sz="0" w:space="0" w:color="auto"/>
            <w:bottom w:val="none" w:sz="0" w:space="0" w:color="auto"/>
            <w:right w:val="none" w:sz="0" w:space="0" w:color="auto"/>
          </w:divBdr>
        </w:div>
        <w:div w:id="306931922">
          <w:marLeft w:val="547"/>
          <w:marRight w:val="0"/>
          <w:marTop w:val="144"/>
          <w:marBottom w:val="0"/>
          <w:divBdr>
            <w:top w:val="none" w:sz="0" w:space="0" w:color="auto"/>
            <w:left w:val="none" w:sz="0" w:space="0" w:color="auto"/>
            <w:bottom w:val="none" w:sz="0" w:space="0" w:color="auto"/>
            <w:right w:val="none" w:sz="0" w:space="0" w:color="auto"/>
          </w:divBdr>
        </w:div>
        <w:div w:id="849565675">
          <w:marLeft w:val="547"/>
          <w:marRight w:val="0"/>
          <w:marTop w:val="144"/>
          <w:marBottom w:val="0"/>
          <w:divBdr>
            <w:top w:val="none" w:sz="0" w:space="0" w:color="auto"/>
            <w:left w:val="none" w:sz="0" w:space="0" w:color="auto"/>
            <w:bottom w:val="none" w:sz="0" w:space="0" w:color="auto"/>
            <w:right w:val="none" w:sz="0" w:space="0" w:color="auto"/>
          </w:divBdr>
        </w:div>
        <w:div w:id="86003381">
          <w:marLeft w:val="547"/>
          <w:marRight w:val="0"/>
          <w:marTop w:val="144"/>
          <w:marBottom w:val="0"/>
          <w:divBdr>
            <w:top w:val="none" w:sz="0" w:space="0" w:color="auto"/>
            <w:left w:val="none" w:sz="0" w:space="0" w:color="auto"/>
            <w:bottom w:val="none" w:sz="0" w:space="0" w:color="auto"/>
            <w:right w:val="none" w:sz="0" w:space="0" w:color="auto"/>
          </w:divBdr>
        </w:div>
      </w:divsChild>
    </w:div>
    <w:div w:id="514924936">
      <w:bodyDiv w:val="1"/>
      <w:marLeft w:val="0"/>
      <w:marRight w:val="0"/>
      <w:marTop w:val="0"/>
      <w:marBottom w:val="0"/>
      <w:divBdr>
        <w:top w:val="none" w:sz="0" w:space="0" w:color="auto"/>
        <w:left w:val="none" w:sz="0" w:space="0" w:color="auto"/>
        <w:bottom w:val="none" w:sz="0" w:space="0" w:color="auto"/>
        <w:right w:val="none" w:sz="0" w:space="0" w:color="auto"/>
      </w:divBdr>
      <w:divsChild>
        <w:div w:id="2069524125">
          <w:marLeft w:val="1714"/>
          <w:marRight w:val="0"/>
          <w:marTop w:val="62"/>
          <w:marBottom w:val="0"/>
          <w:divBdr>
            <w:top w:val="none" w:sz="0" w:space="0" w:color="auto"/>
            <w:left w:val="none" w:sz="0" w:space="0" w:color="auto"/>
            <w:bottom w:val="none" w:sz="0" w:space="0" w:color="auto"/>
            <w:right w:val="none" w:sz="0" w:space="0" w:color="auto"/>
          </w:divBdr>
        </w:div>
      </w:divsChild>
    </w:div>
    <w:div w:id="580413189">
      <w:bodyDiv w:val="1"/>
      <w:marLeft w:val="0"/>
      <w:marRight w:val="0"/>
      <w:marTop w:val="0"/>
      <w:marBottom w:val="0"/>
      <w:divBdr>
        <w:top w:val="none" w:sz="0" w:space="0" w:color="auto"/>
        <w:left w:val="none" w:sz="0" w:space="0" w:color="auto"/>
        <w:bottom w:val="none" w:sz="0" w:space="0" w:color="auto"/>
        <w:right w:val="none" w:sz="0" w:space="0" w:color="auto"/>
      </w:divBdr>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30999910">
      <w:bodyDiv w:val="1"/>
      <w:marLeft w:val="0"/>
      <w:marRight w:val="0"/>
      <w:marTop w:val="0"/>
      <w:marBottom w:val="0"/>
      <w:divBdr>
        <w:top w:val="none" w:sz="0" w:space="0" w:color="auto"/>
        <w:left w:val="none" w:sz="0" w:space="0" w:color="auto"/>
        <w:bottom w:val="none" w:sz="0" w:space="0" w:color="auto"/>
        <w:right w:val="none" w:sz="0" w:space="0" w:color="auto"/>
      </w:divBdr>
      <w:divsChild>
        <w:div w:id="2010404355">
          <w:marLeft w:val="547"/>
          <w:marRight w:val="0"/>
          <w:marTop w:val="106"/>
          <w:marBottom w:val="0"/>
          <w:divBdr>
            <w:top w:val="none" w:sz="0" w:space="0" w:color="auto"/>
            <w:left w:val="none" w:sz="0" w:space="0" w:color="auto"/>
            <w:bottom w:val="none" w:sz="0" w:space="0" w:color="auto"/>
            <w:right w:val="none" w:sz="0" w:space="0" w:color="auto"/>
          </w:divBdr>
        </w:div>
        <w:div w:id="899942450">
          <w:marLeft w:val="547"/>
          <w:marRight w:val="0"/>
          <w:marTop w:val="106"/>
          <w:marBottom w:val="0"/>
          <w:divBdr>
            <w:top w:val="none" w:sz="0" w:space="0" w:color="auto"/>
            <w:left w:val="none" w:sz="0" w:space="0" w:color="auto"/>
            <w:bottom w:val="none" w:sz="0" w:space="0" w:color="auto"/>
            <w:right w:val="none" w:sz="0" w:space="0" w:color="auto"/>
          </w:divBdr>
        </w:div>
        <w:div w:id="1310551315">
          <w:marLeft w:val="1166"/>
          <w:marRight w:val="0"/>
          <w:marTop w:val="96"/>
          <w:marBottom w:val="0"/>
          <w:divBdr>
            <w:top w:val="none" w:sz="0" w:space="0" w:color="auto"/>
            <w:left w:val="none" w:sz="0" w:space="0" w:color="auto"/>
            <w:bottom w:val="none" w:sz="0" w:space="0" w:color="auto"/>
            <w:right w:val="none" w:sz="0" w:space="0" w:color="auto"/>
          </w:divBdr>
        </w:div>
        <w:div w:id="1298604288">
          <w:marLeft w:val="1166"/>
          <w:marRight w:val="0"/>
          <w:marTop w:val="96"/>
          <w:marBottom w:val="0"/>
          <w:divBdr>
            <w:top w:val="none" w:sz="0" w:space="0" w:color="auto"/>
            <w:left w:val="none" w:sz="0" w:space="0" w:color="auto"/>
            <w:bottom w:val="none" w:sz="0" w:space="0" w:color="auto"/>
            <w:right w:val="none" w:sz="0" w:space="0" w:color="auto"/>
          </w:divBdr>
        </w:div>
        <w:div w:id="23286415">
          <w:marLeft w:val="1166"/>
          <w:marRight w:val="0"/>
          <w:marTop w:val="96"/>
          <w:marBottom w:val="0"/>
          <w:divBdr>
            <w:top w:val="none" w:sz="0" w:space="0" w:color="auto"/>
            <w:left w:val="none" w:sz="0" w:space="0" w:color="auto"/>
            <w:bottom w:val="none" w:sz="0" w:space="0" w:color="auto"/>
            <w:right w:val="none" w:sz="0" w:space="0" w:color="auto"/>
          </w:divBdr>
        </w:div>
        <w:div w:id="990017526">
          <w:marLeft w:val="547"/>
          <w:marRight w:val="0"/>
          <w:marTop w:val="106"/>
          <w:marBottom w:val="0"/>
          <w:divBdr>
            <w:top w:val="none" w:sz="0" w:space="0" w:color="auto"/>
            <w:left w:val="none" w:sz="0" w:space="0" w:color="auto"/>
            <w:bottom w:val="none" w:sz="0" w:space="0" w:color="auto"/>
            <w:right w:val="none" w:sz="0" w:space="0" w:color="auto"/>
          </w:divBdr>
        </w:div>
        <w:div w:id="1893886890">
          <w:marLeft w:val="1166"/>
          <w:marRight w:val="0"/>
          <w:marTop w:val="96"/>
          <w:marBottom w:val="0"/>
          <w:divBdr>
            <w:top w:val="none" w:sz="0" w:space="0" w:color="auto"/>
            <w:left w:val="none" w:sz="0" w:space="0" w:color="auto"/>
            <w:bottom w:val="none" w:sz="0" w:space="0" w:color="auto"/>
            <w:right w:val="none" w:sz="0" w:space="0" w:color="auto"/>
          </w:divBdr>
        </w:div>
        <w:div w:id="730496193">
          <w:marLeft w:val="1166"/>
          <w:marRight w:val="0"/>
          <w:marTop w:val="96"/>
          <w:marBottom w:val="0"/>
          <w:divBdr>
            <w:top w:val="none" w:sz="0" w:space="0" w:color="auto"/>
            <w:left w:val="none" w:sz="0" w:space="0" w:color="auto"/>
            <w:bottom w:val="none" w:sz="0" w:space="0" w:color="auto"/>
            <w:right w:val="none" w:sz="0" w:space="0" w:color="auto"/>
          </w:divBdr>
        </w:div>
        <w:div w:id="1902592812">
          <w:marLeft w:val="1166"/>
          <w:marRight w:val="0"/>
          <w:marTop w:val="96"/>
          <w:marBottom w:val="0"/>
          <w:divBdr>
            <w:top w:val="none" w:sz="0" w:space="0" w:color="auto"/>
            <w:left w:val="none" w:sz="0" w:space="0" w:color="auto"/>
            <w:bottom w:val="none" w:sz="0" w:space="0" w:color="auto"/>
            <w:right w:val="none" w:sz="0" w:space="0" w:color="auto"/>
          </w:divBdr>
        </w:div>
        <w:div w:id="1053315742">
          <w:marLeft w:val="547"/>
          <w:marRight w:val="0"/>
          <w:marTop w:val="106"/>
          <w:marBottom w:val="0"/>
          <w:divBdr>
            <w:top w:val="none" w:sz="0" w:space="0" w:color="auto"/>
            <w:left w:val="none" w:sz="0" w:space="0" w:color="auto"/>
            <w:bottom w:val="none" w:sz="0" w:space="0" w:color="auto"/>
            <w:right w:val="none" w:sz="0" w:space="0" w:color="auto"/>
          </w:divBdr>
        </w:div>
        <w:div w:id="665667357">
          <w:marLeft w:val="1166"/>
          <w:marRight w:val="0"/>
          <w:marTop w:val="96"/>
          <w:marBottom w:val="0"/>
          <w:divBdr>
            <w:top w:val="none" w:sz="0" w:space="0" w:color="auto"/>
            <w:left w:val="none" w:sz="0" w:space="0" w:color="auto"/>
            <w:bottom w:val="none" w:sz="0" w:space="0" w:color="auto"/>
            <w:right w:val="none" w:sz="0" w:space="0" w:color="auto"/>
          </w:divBdr>
        </w:div>
        <w:div w:id="1824275640">
          <w:marLeft w:val="1166"/>
          <w:marRight w:val="0"/>
          <w:marTop w:val="96"/>
          <w:marBottom w:val="0"/>
          <w:divBdr>
            <w:top w:val="none" w:sz="0" w:space="0" w:color="auto"/>
            <w:left w:val="none" w:sz="0" w:space="0" w:color="auto"/>
            <w:bottom w:val="none" w:sz="0" w:space="0" w:color="auto"/>
            <w:right w:val="none" w:sz="0" w:space="0" w:color="auto"/>
          </w:divBdr>
        </w:div>
        <w:div w:id="806047357">
          <w:marLeft w:val="547"/>
          <w:marRight w:val="0"/>
          <w:marTop w:val="106"/>
          <w:marBottom w:val="0"/>
          <w:divBdr>
            <w:top w:val="none" w:sz="0" w:space="0" w:color="auto"/>
            <w:left w:val="none" w:sz="0" w:space="0" w:color="auto"/>
            <w:bottom w:val="none" w:sz="0" w:space="0" w:color="auto"/>
            <w:right w:val="none" w:sz="0" w:space="0" w:color="auto"/>
          </w:divBdr>
        </w:div>
      </w:divsChild>
    </w:div>
    <w:div w:id="731273201">
      <w:bodyDiv w:val="1"/>
      <w:marLeft w:val="0"/>
      <w:marRight w:val="0"/>
      <w:marTop w:val="0"/>
      <w:marBottom w:val="0"/>
      <w:divBdr>
        <w:top w:val="none" w:sz="0" w:space="0" w:color="auto"/>
        <w:left w:val="none" w:sz="0" w:space="0" w:color="auto"/>
        <w:bottom w:val="none" w:sz="0" w:space="0" w:color="auto"/>
        <w:right w:val="none" w:sz="0" w:space="0" w:color="auto"/>
      </w:divBdr>
      <w:divsChild>
        <w:div w:id="1535000561">
          <w:marLeft w:val="547"/>
          <w:marRight w:val="0"/>
          <w:marTop w:val="106"/>
          <w:marBottom w:val="0"/>
          <w:divBdr>
            <w:top w:val="none" w:sz="0" w:space="0" w:color="auto"/>
            <w:left w:val="none" w:sz="0" w:space="0" w:color="auto"/>
            <w:bottom w:val="none" w:sz="0" w:space="0" w:color="auto"/>
            <w:right w:val="none" w:sz="0" w:space="0" w:color="auto"/>
          </w:divBdr>
        </w:div>
        <w:div w:id="276301968">
          <w:marLeft w:val="547"/>
          <w:marRight w:val="0"/>
          <w:marTop w:val="106"/>
          <w:marBottom w:val="0"/>
          <w:divBdr>
            <w:top w:val="none" w:sz="0" w:space="0" w:color="auto"/>
            <w:left w:val="none" w:sz="0" w:space="0" w:color="auto"/>
            <w:bottom w:val="none" w:sz="0" w:space="0" w:color="auto"/>
            <w:right w:val="none" w:sz="0" w:space="0" w:color="auto"/>
          </w:divBdr>
        </w:div>
        <w:div w:id="262305579">
          <w:marLeft w:val="1166"/>
          <w:marRight w:val="0"/>
          <w:marTop w:val="96"/>
          <w:marBottom w:val="0"/>
          <w:divBdr>
            <w:top w:val="none" w:sz="0" w:space="0" w:color="auto"/>
            <w:left w:val="none" w:sz="0" w:space="0" w:color="auto"/>
            <w:bottom w:val="none" w:sz="0" w:space="0" w:color="auto"/>
            <w:right w:val="none" w:sz="0" w:space="0" w:color="auto"/>
          </w:divBdr>
        </w:div>
        <w:div w:id="1325282613">
          <w:marLeft w:val="1166"/>
          <w:marRight w:val="0"/>
          <w:marTop w:val="96"/>
          <w:marBottom w:val="0"/>
          <w:divBdr>
            <w:top w:val="none" w:sz="0" w:space="0" w:color="auto"/>
            <w:left w:val="none" w:sz="0" w:space="0" w:color="auto"/>
            <w:bottom w:val="none" w:sz="0" w:space="0" w:color="auto"/>
            <w:right w:val="none" w:sz="0" w:space="0" w:color="auto"/>
          </w:divBdr>
        </w:div>
        <w:div w:id="1225486739">
          <w:marLeft w:val="1714"/>
          <w:marRight w:val="0"/>
          <w:marTop w:val="82"/>
          <w:marBottom w:val="0"/>
          <w:divBdr>
            <w:top w:val="none" w:sz="0" w:space="0" w:color="auto"/>
            <w:left w:val="none" w:sz="0" w:space="0" w:color="auto"/>
            <w:bottom w:val="none" w:sz="0" w:space="0" w:color="auto"/>
            <w:right w:val="none" w:sz="0" w:space="0" w:color="auto"/>
          </w:divBdr>
        </w:div>
        <w:div w:id="1015154946">
          <w:marLeft w:val="1166"/>
          <w:marRight w:val="0"/>
          <w:marTop w:val="96"/>
          <w:marBottom w:val="0"/>
          <w:divBdr>
            <w:top w:val="none" w:sz="0" w:space="0" w:color="auto"/>
            <w:left w:val="none" w:sz="0" w:space="0" w:color="auto"/>
            <w:bottom w:val="none" w:sz="0" w:space="0" w:color="auto"/>
            <w:right w:val="none" w:sz="0" w:space="0" w:color="auto"/>
          </w:divBdr>
        </w:div>
      </w:divsChild>
    </w:div>
    <w:div w:id="740568740">
      <w:bodyDiv w:val="1"/>
      <w:marLeft w:val="0"/>
      <w:marRight w:val="0"/>
      <w:marTop w:val="0"/>
      <w:marBottom w:val="0"/>
      <w:divBdr>
        <w:top w:val="none" w:sz="0" w:space="0" w:color="auto"/>
        <w:left w:val="none" w:sz="0" w:space="0" w:color="auto"/>
        <w:bottom w:val="none" w:sz="0" w:space="0" w:color="auto"/>
        <w:right w:val="none" w:sz="0" w:space="0" w:color="auto"/>
      </w:divBdr>
      <w:divsChild>
        <w:div w:id="293217626">
          <w:marLeft w:val="547"/>
          <w:marRight w:val="0"/>
          <w:marTop w:val="130"/>
          <w:marBottom w:val="0"/>
          <w:divBdr>
            <w:top w:val="none" w:sz="0" w:space="0" w:color="auto"/>
            <w:left w:val="none" w:sz="0" w:space="0" w:color="auto"/>
            <w:bottom w:val="none" w:sz="0" w:space="0" w:color="auto"/>
            <w:right w:val="none" w:sz="0" w:space="0" w:color="auto"/>
          </w:divBdr>
        </w:div>
        <w:div w:id="5064803">
          <w:marLeft w:val="1166"/>
          <w:marRight w:val="0"/>
          <w:marTop w:val="115"/>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07054290">
      <w:bodyDiv w:val="1"/>
      <w:marLeft w:val="0"/>
      <w:marRight w:val="0"/>
      <w:marTop w:val="0"/>
      <w:marBottom w:val="0"/>
      <w:divBdr>
        <w:top w:val="none" w:sz="0" w:space="0" w:color="auto"/>
        <w:left w:val="none" w:sz="0" w:space="0" w:color="auto"/>
        <w:bottom w:val="none" w:sz="0" w:space="0" w:color="auto"/>
        <w:right w:val="none" w:sz="0" w:space="0" w:color="auto"/>
      </w:divBdr>
      <w:divsChild>
        <w:div w:id="250237986">
          <w:marLeft w:val="2246"/>
          <w:marRight w:val="0"/>
          <w:marTop w:val="53"/>
          <w:marBottom w:val="0"/>
          <w:divBdr>
            <w:top w:val="none" w:sz="0" w:space="0" w:color="auto"/>
            <w:left w:val="none" w:sz="0" w:space="0" w:color="auto"/>
            <w:bottom w:val="none" w:sz="0" w:space="0" w:color="auto"/>
            <w:right w:val="none" w:sz="0" w:space="0" w:color="auto"/>
          </w:divBdr>
        </w:div>
      </w:divsChild>
    </w:div>
    <w:div w:id="1037126198">
      <w:bodyDiv w:val="1"/>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547"/>
          <w:marRight w:val="0"/>
          <w:marTop w:val="115"/>
          <w:marBottom w:val="0"/>
          <w:divBdr>
            <w:top w:val="none" w:sz="0" w:space="0" w:color="auto"/>
            <w:left w:val="none" w:sz="0" w:space="0" w:color="auto"/>
            <w:bottom w:val="none" w:sz="0" w:space="0" w:color="auto"/>
            <w:right w:val="none" w:sz="0" w:space="0" w:color="auto"/>
          </w:divBdr>
        </w:div>
        <w:div w:id="1585187434">
          <w:marLeft w:val="547"/>
          <w:marRight w:val="0"/>
          <w:marTop w:val="115"/>
          <w:marBottom w:val="0"/>
          <w:divBdr>
            <w:top w:val="none" w:sz="0" w:space="0" w:color="auto"/>
            <w:left w:val="none" w:sz="0" w:space="0" w:color="auto"/>
            <w:bottom w:val="none" w:sz="0" w:space="0" w:color="auto"/>
            <w:right w:val="none" w:sz="0" w:space="0" w:color="auto"/>
          </w:divBdr>
        </w:div>
        <w:div w:id="1734347931">
          <w:marLeft w:val="1166"/>
          <w:marRight w:val="0"/>
          <w:marTop w:val="96"/>
          <w:marBottom w:val="0"/>
          <w:divBdr>
            <w:top w:val="none" w:sz="0" w:space="0" w:color="auto"/>
            <w:left w:val="none" w:sz="0" w:space="0" w:color="auto"/>
            <w:bottom w:val="none" w:sz="0" w:space="0" w:color="auto"/>
            <w:right w:val="none" w:sz="0" w:space="0" w:color="auto"/>
          </w:divBdr>
        </w:div>
        <w:div w:id="121995099">
          <w:marLeft w:val="1166"/>
          <w:marRight w:val="0"/>
          <w:marTop w:val="96"/>
          <w:marBottom w:val="0"/>
          <w:divBdr>
            <w:top w:val="none" w:sz="0" w:space="0" w:color="auto"/>
            <w:left w:val="none" w:sz="0" w:space="0" w:color="auto"/>
            <w:bottom w:val="none" w:sz="0" w:space="0" w:color="auto"/>
            <w:right w:val="none" w:sz="0" w:space="0" w:color="auto"/>
          </w:divBdr>
        </w:div>
        <w:div w:id="685517714">
          <w:marLeft w:val="547"/>
          <w:marRight w:val="0"/>
          <w:marTop w:val="115"/>
          <w:marBottom w:val="0"/>
          <w:divBdr>
            <w:top w:val="none" w:sz="0" w:space="0" w:color="auto"/>
            <w:left w:val="none" w:sz="0" w:space="0" w:color="auto"/>
            <w:bottom w:val="none" w:sz="0" w:space="0" w:color="auto"/>
            <w:right w:val="none" w:sz="0" w:space="0" w:color="auto"/>
          </w:divBdr>
        </w:div>
        <w:div w:id="149368124">
          <w:marLeft w:val="547"/>
          <w:marRight w:val="0"/>
          <w:marTop w:val="115"/>
          <w:marBottom w:val="0"/>
          <w:divBdr>
            <w:top w:val="none" w:sz="0" w:space="0" w:color="auto"/>
            <w:left w:val="none" w:sz="0" w:space="0" w:color="auto"/>
            <w:bottom w:val="none" w:sz="0" w:space="0" w:color="auto"/>
            <w:right w:val="none" w:sz="0" w:space="0" w:color="auto"/>
          </w:divBdr>
        </w:div>
        <w:div w:id="1895503259">
          <w:marLeft w:val="1440"/>
          <w:marRight w:val="0"/>
          <w:marTop w:val="96"/>
          <w:marBottom w:val="0"/>
          <w:divBdr>
            <w:top w:val="none" w:sz="0" w:space="0" w:color="auto"/>
            <w:left w:val="none" w:sz="0" w:space="0" w:color="auto"/>
            <w:bottom w:val="none" w:sz="0" w:space="0" w:color="auto"/>
            <w:right w:val="none" w:sz="0" w:space="0" w:color="auto"/>
          </w:divBdr>
        </w:div>
        <w:div w:id="474220110">
          <w:marLeft w:val="1440"/>
          <w:marRight w:val="0"/>
          <w:marTop w:val="96"/>
          <w:marBottom w:val="0"/>
          <w:divBdr>
            <w:top w:val="none" w:sz="0" w:space="0" w:color="auto"/>
            <w:left w:val="none" w:sz="0" w:space="0" w:color="auto"/>
            <w:bottom w:val="none" w:sz="0" w:space="0" w:color="auto"/>
            <w:right w:val="none" w:sz="0" w:space="0" w:color="auto"/>
          </w:divBdr>
        </w:div>
        <w:div w:id="1967156929">
          <w:marLeft w:val="1440"/>
          <w:marRight w:val="0"/>
          <w:marTop w:val="96"/>
          <w:marBottom w:val="0"/>
          <w:divBdr>
            <w:top w:val="none" w:sz="0" w:space="0" w:color="auto"/>
            <w:left w:val="none" w:sz="0" w:space="0" w:color="auto"/>
            <w:bottom w:val="none" w:sz="0" w:space="0" w:color="auto"/>
            <w:right w:val="none" w:sz="0" w:space="0" w:color="auto"/>
          </w:divBdr>
        </w:div>
        <w:div w:id="1107967738">
          <w:marLeft w:val="1440"/>
          <w:marRight w:val="0"/>
          <w:marTop w:val="96"/>
          <w:marBottom w:val="0"/>
          <w:divBdr>
            <w:top w:val="none" w:sz="0" w:space="0" w:color="auto"/>
            <w:left w:val="none" w:sz="0" w:space="0" w:color="auto"/>
            <w:bottom w:val="none" w:sz="0" w:space="0" w:color="auto"/>
            <w:right w:val="none" w:sz="0" w:space="0" w:color="auto"/>
          </w:divBdr>
        </w:div>
        <w:div w:id="93526600">
          <w:marLeft w:val="1440"/>
          <w:marRight w:val="0"/>
          <w:marTop w:val="96"/>
          <w:marBottom w:val="0"/>
          <w:divBdr>
            <w:top w:val="none" w:sz="0" w:space="0" w:color="auto"/>
            <w:left w:val="none" w:sz="0" w:space="0" w:color="auto"/>
            <w:bottom w:val="none" w:sz="0" w:space="0" w:color="auto"/>
            <w:right w:val="none" w:sz="0" w:space="0" w:color="auto"/>
          </w:divBdr>
        </w:div>
      </w:divsChild>
    </w:div>
    <w:div w:id="1050805477">
      <w:bodyDiv w:val="1"/>
      <w:marLeft w:val="0"/>
      <w:marRight w:val="0"/>
      <w:marTop w:val="0"/>
      <w:marBottom w:val="0"/>
      <w:divBdr>
        <w:top w:val="none" w:sz="0" w:space="0" w:color="auto"/>
        <w:left w:val="none" w:sz="0" w:space="0" w:color="auto"/>
        <w:bottom w:val="none" w:sz="0" w:space="0" w:color="auto"/>
        <w:right w:val="none" w:sz="0" w:space="0" w:color="auto"/>
      </w:divBdr>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092506925">
      <w:bodyDiv w:val="1"/>
      <w:marLeft w:val="0"/>
      <w:marRight w:val="0"/>
      <w:marTop w:val="0"/>
      <w:marBottom w:val="0"/>
      <w:divBdr>
        <w:top w:val="none" w:sz="0" w:space="0" w:color="auto"/>
        <w:left w:val="none" w:sz="0" w:space="0" w:color="auto"/>
        <w:bottom w:val="none" w:sz="0" w:space="0" w:color="auto"/>
        <w:right w:val="none" w:sz="0" w:space="0" w:color="auto"/>
      </w:divBdr>
      <w:divsChild>
        <w:div w:id="977689342">
          <w:marLeft w:val="1166"/>
          <w:marRight w:val="0"/>
          <w:marTop w:val="86"/>
          <w:marBottom w:val="0"/>
          <w:divBdr>
            <w:top w:val="none" w:sz="0" w:space="0" w:color="auto"/>
            <w:left w:val="none" w:sz="0" w:space="0" w:color="auto"/>
            <w:bottom w:val="none" w:sz="0" w:space="0" w:color="auto"/>
            <w:right w:val="none" w:sz="0" w:space="0" w:color="auto"/>
          </w:divBdr>
        </w:div>
        <w:div w:id="1713067399">
          <w:marLeft w:val="1166"/>
          <w:marRight w:val="0"/>
          <w:marTop w:val="86"/>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10915442">
      <w:bodyDiv w:val="1"/>
      <w:marLeft w:val="0"/>
      <w:marRight w:val="0"/>
      <w:marTop w:val="0"/>
      <w:marBottom w:val="0"/>
      <w:divBdr>
        <w:top w:val="none" w:sz="0" w:space="0" w:color="auto"/>
        <w:left w:val="none" w:sz="0" w:space="0" w:color="auto"/>
        <w:bottom w:val="none" w:sz="0" w:space="0" w:color="auto"/>
        <w:right w:val="none" w:sz="0" w:space="0" w:color="auto"/>
      </w:divBdr>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395619786">
      <w:bodyDiv w:val="1"/>
      <w:marLeft w:val="0"/>
      <w:marRight w:val="0"/>
      <w:marTop w:val="0"/>
      <w:marBottom w:val="0"/>
      <w:divBdr>
        <w:top w:val="none" w:sz="0" w:space="0" w:color="auto"/>
        <w:left w:val="none" w:sz="0" w:space="0" w:color="auto"/>
        <w:bottom w:val="none" w:sz="0" w:space="0" w:color="auto"/>
        <w:right w:val="none" w:sz="0" w:space="0" w:color="auto"/>
      </w:divBdr>
      <w:divsChild>
        <w:div w:id="1251161557">
          <w:marLeft w:val="547"/>
          <w:marRight w:val="0"/>
          <w:marTop w:val="154"/>
          <w:marBottom w:val="0"/>
          <w:divBdr>
            <w:top w:val="none" w:sz="0" w:space="0" w:color="auto"/>
            <w:left w:val="none" w:sz="0" w:space="0" w:color="auto"/>
            <w:bottom w:val="none" w:sz="0" w:space="0" w:color="auto"/>
            <w:right w:val="none" w:sz="0" w:space="0" w:color="auto"/>
          </w:divBdr>
        </w:div>
        <w:div w:id="926114645">
          <w:marLeft w:val="1166"/>
          <w:marRight w:val="0"/>
          <w:marTop w:val="134"/>
          <w:marBottom w:val="0"/>
          <w:divBdr>
            <w:top w:val="none" w:sz="0" w:space="0" w:color="auto"/>
            <w:left w:val="none" w:sz="0" w:space="0" w:color="auto"/>
            <w:bottom w:val="none" w:sz="0" w:space="0" w:color="auto"/>
            <w:right w:val="none" w:sz="0" w:space="0" w:color="auto"/>
          </w:divBdr>
        </w:div>
      </w:divsChild>
    </w:div>
    <w:div w:id="1463225909">
      <w:bodyDiv w:val="1"/>
      <w:marLeft w:val="0"/>
      <w:marRight w:val="0"/>
      <w:marTop w:val="0"/>
      <w:marBottom w:val="0"/>
      <w:divBdr>
        <w:top w:val="none" w:sz="0" w:space="0" w:color="auto"/>
        <w:left w:val="none" w:sz="0" w:space="0" w:color="auto"/>
        <w:bottom w:val="none" w:sz="0" w:space="0" w:color="auto"/>
        <w:right w:val="none" w:sz="0" w:space="0" w:color="auto"/>
      </w:divBdr>
      <w:divsChild>
        <w:div w:id="2069644959">
          <w:marLeft w:val="1714"/>
          <w:marRight w:val="0"/>
          <w:marTop w:val="62"/>
          <w:marBottom w:val="0"/>
          <w:divBdr>
            <w:top w:val="none" w:sz="0" w:space="0" w:color="auto"/>
            <w:left w:val="none" w:sz="0" w:space="0" w:color="auto"/>
            <w:bottom w:val="none" w:sz="0" w:space="0" w:color="auto"/>
            <w:right w:val="none" w:sz="0" w:space="0" w:color="auto"/>
          </w:divBdr>
        </w:div>
      </w:divsChild>
    </w:div>
    <w:div w:id="1517304362">
      <w:bodyDiv w:val="1"/>
      <w:marLeft w:val="0"/>
      <w:marRight w:val="0"/>
      <w:marTop w:val="0"/>
      <w:marBottom w:val="0"/>
      <w:divBdr>
        <w:top w:val="none" w:sz="0" w:space="0" w:color="auto"/>
        <w:left w:val="none" w:sz="0" w:space="0" w:color="auto"/>
        <w:bottom w:val="none" w:sz="0" w:space="0" w:color="auto"/>
        <w:right w:val="none" w:sz="0" w:space="0" w:color="auto"/>
      </w:divBdr>
      <w:divsChild>
        <w:div w:id="1601840450">
          <w:marLeft w:val="547"/>
          <w:marRight w:val="0"/>
          <w:marTop w:val="115"/>
          <w:marBottom w:val="0"/>
          <w:divBdr>
            <w:top w:val="none" w:sz="0" w:space="0" w:color="auto"/>
            <w:left w:val="none" w:sz="0" w:space="0" w:color="auto"/>
            <w:bottom w:val="none" w:sz="0" w:space="0" w:color="auto"/>
            <w:right w:val="none" w:sz="0" w:space="0" w:color="auto"/>
          </w:divBdr>
        </w:div>
        <w:div w:id="164058361">
          <w:marLeft w:val="547"/>
          <w:marRight w:val="0"/>
          <w:marTop w:val="115"/>
          <w:marBottom w:val="0"/>
          <w:divBdr>
            <w:top w:val="none" w:sz="0" w:space="0" w:color="auto"/>
            <w:left w:val="none" w:sz="0" w:space="0" w:color="auto"/>
            <w:bottom w:val="none" w:sz="0" w:space="0" w:color="auto"/>
            <w:right w:val="none" w:sz="0" w:space="0" w:color="auto"/>
          </w:divBdr>
        </w:div>
        <w:div w:id="628782042">
          <w:marLeft w:val="1166"/>
          <w:marRight w:val="0"/>
          <w:marTop w:val="96"/>
          <w:marBottom w:val="0"/>
          <w:divBdr>
            <w:top w:val="none" w:sz="0" w:space="0" w:color="auto"/>
            <w:left w:val="none" w:sz="0" w:space="0" w:color="auto"/>
            <w:bottom w:val="none" w:sz="0" w:space="0" w:color="auto"/>
            <w:right w:val="none" w:sz="0" w:space="0" w:color="auto"/>
          </w:divBdr>
        </w:div>
        <w:div w:id="372121498">
          <w:marLeft w:val="1166"/>
          <w:marRight w:val="0"/>
          <w:marTop w:val="96"/>
          <w:marBottom w:val="0"/>
          <w:divBdr>
            <w:top w:val="none" w:sz="0" w:space="0" w:color="auto"/>
            <w:left w:val="none" w:sz="0" w:space="0" w:color="auto"/>
            <w:bottom w:val="none" w:sz="0" w:space="0" w:color="auto"/>
            <w:right w:val="none" w:sz="0" w:space="0" w:color="auto"/>
          </w:divBdr>
        </w:div>
        <w:div w:id="1619096353">
          <w:marLeft w:val="547"/>
          <w:marRight w:val="0"/>
          <w:marTop w:val="115"/>
          <w:marBottom w:val="0"/>
          <w:divBdr>
            <w:top w:val="none" w:sz="0" w:space="0" w:color="auto"/>
            <w:left w:val="none" w:sz="0" w:space="0" w:color="auto"/>
            <w:bottom w:val="none" w:sz="0" w:space="0" w:color="auto"/>
            <w:right w:val="none" w:sz="0" w:space="0" w:color="auto"/>
          </w:divBdr>
        </w:div>
        <w:div w:id="1447237375">
          <w:marLeft w:val="1166"/>
          <w:marRight w:val="0"/>
          <w:marTop w:val="96"/>
          <w:marBottom w:val="0"/>
          <w:divBdr>
            <w:top w:val="none" w:sz="0" w:space="0" w:color="auto"/>
            <w:left w:val="none" w:sz="0" w:space="0" w:color="auto"/>
            <w:bottom w:val="none" w:sz="0" w:space="0" w:color="auto"/>
            <w:right w:val="none" w:sz="0" w:space="0" w:color="auto"/>
          </w:divBdr>
        </w:div>
        <w:div w:id="472067151">
          <w:marLeft w:val="1166"/>
          <w:marRight w:val="0"/>
          <w:marTop w:val="96"/>
          <w:marBottom w:val="0"/>
          <w:divBdr>
            <w:top w:val="none" w:sz="0" w:space="0" w:color="auto"/>
            <w:left w:val="none" w:sz="0" w:space="0" w:color="auto"/>
            <w:bottom w:val="none" w:sz="0" w:space="0" w:color="auto"/>
            <w:right w:val="none" w:sz="0" w:space="0" w:color="auto"/>
          </w:divBdr>
        </w:div>
        <w:div w:id="499472095">
          <w:marLeft w:val="547"/>
          <w:marRight w:val="0"/>
          <w:marTop w:val="115"/>
          <w:marBottom w:val="0"/>
          <w:divBdr>
            <w:top w:val="none" w:sz="0" w:space="0" w:color="auto"/>
            <w:left w:val="none" w:sz="0" w:space="0" w:color="auto"/>
            <w:bottom w:val="none" w:sz="0" w:space="0" w:color="auto"/>
            <w:right w:val="none" w:sz="0" w:space="0" w:color="auto"/>
          </w:divBdr>
        </w:div>
        <w:div w:id="404762187">
          <w:marLeft w:val="1166"/>
          <w:marRight w:val="0"/>
          <w:marTop w:val="96"/>
          <w:marBottom w:val="0"/>
          <w:divBdr>
            <w:top w:val="none" w:sz="0" w:space="0" w:color="auto"/>
            <w:left w:val="none" w:sz="0" w:space="0" w:color="auto"/>
            <w:bottom w:val="none" w:sz="0" w:space="0" w:color="auto"/>
            <w:right w:val="none" w:sz="0" w:space="0" w:color="auto"/>
          </w:divBdr>
        </w:div>
        <w:div w:id="778377625">
          <w:marLeft w:val="1166"/>
          <w:marRight w:val="0"/>
          <w:marTop w:val="96"/>
          <w:marBottom w:val="0"/>
          <w:divBdr>
            <w:top w:val="none" w:sz="0" w:space="0" w:color="auto"/>
            <w:left w:val="none" w:sz="0" w:space="0" w:color="auto"/>
            <w:bottom w:val="none" w:sz="0" w:space="0" w:color="auto"/>
            <w:right w:val="none" w:sz="0" w:space="0" w:color="auto"/>
          </w:divBdr>
        </w:div>
        <w:div w:id="937640376">
          <w:marLeft w:val="1166"/>
          <w:marRight w:val="0"/>
          <w:marTop w:val="96"/>
          <w:marBottom w:val="0"/>
          <w:divBdr>
            <w:top w:val="none" w:sz="0" w:space="0" w:color="auto"/>
            <w:left w:val="none" w:sz="0" w:space="0" w:color="auto"/>
            <w:bottom w:val="none" w:sz="0" w:space="0" w:color="auto"/>
            <w:right w:val="none" w:sz="0" w:space="0" w:color="auto"/>
          </w:divBdr>
        </w:div>
      </w:divsChild>
    </w:div>
    <w:div w:id="1524828269">
      <w:bodyDiv w:val="1"/>
      <w:marLeft w:val="0"/>
      <w:marRight w:val="0"/>
      <w:marTop w:val="0"/>
      <w:marBottom w:val="0"/>
      <w:divBdr>
        <w:top w:val="none" w:sz="0" w:space="0" w:color="auto"/>
        <w:left w:val="none" w:sz="0" w:space="0" w:color="auto"/>
        <w:bottom w:val="none" w:sz="0" w:space="0" w:color="auto"/>
        <w:right w:val="none" w:sz="0" w:space="0" w:color="auto"/>
      </w:divBdr>
      <w:divsChild>
        <w:div w:id="1434327555">
          <w:marLeft w:val="1714"/>
          <w:marRight w:val="0"/>
          <w:marTop w:val="72"/>
          <w:marBottom w:val="0"/>
          <w:divBdr>
            <w:top w:val="none" w:sz="0" w:space="0" w:color="auto"/>
            <w:left w:val="none" w:sz="0" w:space="0" w:color="auto"/>
            <w:bottom w:val="none" w:sz="0" w:space="0" w:color="auto"/>
            <w:right w:val="none" w:sz="0" w:space="0" w:color="auto"/>
          </w:divBdr>
        </w:div>
        <w:div w:id="1402370933">
          <w:marLeft w:val="2246"/>
          <w:marRight w:val="0"/>
          <w:marTop w:val="62"/>
          <w:marBottom w:val="0"/>
          <w:divBdr>
            <w:top w:val="none" w:sz="0" w:space="0" w:color="auto"/>
            <w:left w:val="none" w:sz="0" w:space="0" w:color="auto"/>
            <w:bottom w:val="none" w:sz="0" w:space="0" w:color="auto"/>
            <w:right w:val="none" w:sz="0" w:space="0" w:color="auto"/>
          </w:divBdr>
        </w:div>
        <w:div w:id="2041778461">
          <w:marLeft w:val="1714"/>
          <w:marRight w:val="0"/>
          <w:marTop w:val="72"/>
          <w:marBottom w:val="0"/>
          <w:divBdr>
            <w:top w:val="none" w:sz="0" w:space="0" w:color="auto"/>
            <w:left w:val="none" w:sz="0" w:space="0" w:color="auto"/>
            <w:bottom w:val="none" w:sz="0" w:space="0" w:color="auto"/>
            <w:right w:val="none" w:sz="0" w:space="0" w:color="auto"/>
          </w:divBdr>
        </w:div>
        <w:div w:id="358244168">
          <w:marLeft w:val="2246"/>
          <w:marRight w:val="0"/>
          <w:marTop w:val="62"/>
          <w:marBottom w:val="0"/>
          <w:divBdr>
            <w:top w:val="none" w:sz="0" w:space="0" w:color="auto"/>
            <w:left w:val="none" w:sz="0" w:space="0" w:color="auto"/>
            <w:bottom w:val="none" w:sz="0" w:space="0" w:color="auto"/>
            <w:right w:val="none" w:sz="0" w:space="0" w:color="auto"/>
          </w:divBdr>
        </w:div>
        <w:div w:id="584801269">
          <w:marLeft w:val="1714"/>
          <w:marRight w:val="0"/>
          <w:marTop w:val="72"/>
          <w:marBottom w:val="0"/>
          <w:divBdr>
            <w:top w:val="none" w:sz="0" w:space="0" w:color="auto"/>
            <w:left w:val="none" w:sz="0" w:space="0" w:color="auto"/>
            <w:bottom w:val="none" w:sz="0" w:space="0" w:color="auto"/>
            <w:right w:val="none" w:sz="0" w:space="0" w:color="auto"/>
          </w:divBdr>
        </w:div>
        <w:div w:id="716783126">
          <w:marLeft w:val="2246"/>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77096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48701948">
      <w:bodyDiv w:val="1"/>
      <w:marLeft w:val="0"/>
      <w:marRight w:val="0"/>
      <w:marTop w:val="0"/>
      <w:marBottom w:val="0"/>
      <w:divBdr>
        <w:top w:val="none" w:sz="0" w:space="0" w:color="auto"/>
        <w:left w:val="none" w:sz="0" w:space="0" w:color="auto"/>
        <w:bottom w:val="none" w:sz="0" w:space="0" w:color="auto"/>
        <w:right w:val="none" w:sz="0" w:space="0" w:color="auto"/>
      </w:divBdr>
      <w:divsChild>
        <w:div w:id="1360623163">
          <w:marLeft w:val="2246"/>
          <w:marRight w:val="0"/>
          <w:marTop w:val="53"/>
          <w:marBottom w:val="0"/>
          <w:divBdr>
            <w:top w:val="none" w:sz="0" w:space="0" w:color="auto"/>
            <w:left w:val="none" w:sz="0" w:space="0" w:color="auto"/>
            <w:bottom w:val="none" w:sz="0" w:space="0" w:color="auto"/>
            <w:right w:val="none" w:sz="0" w:space="0" w:color="auto"/>
          </w:divBdr>
        </w:div>
      </w:divsChild>
    </w:div>
    <w:div w:id="1649628664">
      <w:bodyDiv w:val="1"/>
      <w:marLeft w:val="0"/>
      <w:marRight w:val="0"/>
      <w:marTop w:val="0"/>
      <w:marBottom w:val="0"/>
      <w:divBdr>
        <w:top w:val="none" w:sz="0" w:space="0" w:color="auto"/>
        <w:left w:val="none" w:sz="0" w:space="0" w:color="auto"/>
        <w:bottom w:val="none" w:sz="0" w:space="0" w:color="auto"/>
        <w:right w:val="none" w:sz="0" w:space="0" w:color="auto"/>
      </w:divBdr>
      <w:divsChild>
        <w:div w:id="498274875">
          <w:marLeft w:val="2246"/>
          <w:marRight w:val="0"/>
          <w:marTop w:val="53"/>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1927029662">
      <w:bodyDiv w:val="1"/>
      <w:marLeft w:val="0"/>
      <w:marRight w:val="0"/>
      <w:marTop w:val="0"/>
      <w:marBottom w:val="0"/>
      <w:divBdr>
        <w:top w:val="none" w:sz="0" w:space="0" w:color="auto"/>
        <w:left w:val="none" w:sz="0" w:space="0" w:color="auto"/>
        <w:bottom w:val="none" w:sz="0" w:space="0" w:color="auto"/>
        <w:right w:val="none" w:sz="0" w:space="0" w:color="auto"/>
      </w:divBdr>
      <w:divsChild>
        <w:div w:id="1980959313">
          <w:marLeft w:val="547"/>
          <w:marRight w:val="0"/>
          <w:marTop w:val="115"/>
          <w:marBottom w:val="0"/>
          <w:divBdr>
            <w:top w:val="none" w:sz="0" w:space="0" w:color="auto"/>
            <w:left w:val="none" w:sz="0" w:space="0" w:color="auto"/>
            <w:bottom w:val="none" w:sz="0" w:space="0" w:color="auto"/>
            <w:right w:val="none" w:sz="0" w:space="0" w:color="auto"/>
          </w:divBdr>
        </w:div>
        <w:div w:id="1932355536">
          <w:marLeft w:val="547"/>
          <w:marRight w:val="0"/>
          <w:marTop w:val="115"/>
          <w:marBottom w:val="0"/>
          <w:divBdr>
            <w:top w:val="none" w:sz="0" w:space="0" w:color="auto"/>
            <w:left w:val="none" w:sz="0" w:space="0" w:color="auto"/>
            <w:bottom w:val="none" w:sz="0" w:space="0" w:color="auto"/>
            <w:right w:val="none" w:sz="0" w:space="0" w:color="auto"/>
          </w:divBdr>
        </w:div>
        <w:div w:id="1657296921">
          <w:marLeft w:val="547"/>
          <w:marRight w:val="0"/>
          <w:marTop w:val="115"/>
          <w:marBottom w:val="0"/>
          <w:divBdr>
            <w:top w:val="none" w:sz="0" w:space="0" w:color="auto"/>
            <w:left w:val="none" w:sz="0" w:space="0" w:color="auto"/>
            <w:bottom w:val="none" w:sz="0" w:space="0" w:color="auto"/>
            <w:right w:val="none" w:sz="0" w:space="0" w:color="auto"/>
          </w:divBdr>
        </w:div>
        <w:div w:id="764957220">
          <w:marLeft w:val="547"/>
          <w:marRight w:val="0"/>
          <w:marTop w:val="115"/>
          <w:marBottom w:val="0"/>
          <w:divBdr>
            <w:top w:val="none" w:sz="0" w:space="0" w:color="auto"/>
            <w:left w:val="none" w:sz="0" w:space="0" w:color="auto"/>
            <w:bottom w:val="none" w:sz="0" w:space="0" w:color="auto"/>
            <w:right w:val="none" w:sz="0" w:space="0" w:color="auto"/>
          </w:divBdr>
        </w:div>
        <w:div w:id="1598832641">
          <w:marLeft w:val="1166"/>
          <w:marRight w:val="0"/>
          <w:marTop w:val="115"/>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randall-consulting.com" TargetMode="External"/><Relationship Id="rId13" Type="http://schemas.openxmlformats.org/officeDocument/2006/relationships/hyperlink" Target="https://mentor.ieee.org/privecsg/dcn/15/privecsg-15-0031-00-ecsg-response-to-par-and-csd-comments.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privecsg/dcn/15/privecsg-15-0029-01-0000-privacy-ec-sg-csd-proposal.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privecsg/dcn/15/privecsg-15-0030-00-ecsg-privacy-ec-sg-par-proposal.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privecsg/dcn/15/privecsg-15-0026-01-ecsg-july-plenary-meeting-slides.pptx" TargetMode="External"/><Relationship Id="rId4" Type="http://schemas.openxmlformats.org/officeDocument/2006/relationships/settings" Target="settings.xml"/><Relationship Id="rId9" Type="http://schemas.openxmlformats.org/officeDocument/2006/relationships/hyperlink" Target="mailto:j.c.zuniga@ieee.org" TargetMode="External"/><Relationship Id="rId14" Type="http://schemas.openxmlformats.org/officeDocument/2006/relationships/hyperlink" Target="https://mentor.ieee.org/privecsg/dcn/15/privecsg-15-0028-00-0000-wifi-privacy-network-experiment-at-ieee-802-may-plenary-and-ietf91-meeting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F09F8-3510-4BA4-822C-8C4A5BAF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10</TotalTime>
  <Pages>1</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5629</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Jim Lansford</dc:creator>
  <cp:keywords>January 2013</cp:keywords>
  <dc:description>Jim Lansford, CSR</dc:description>
  <cp:lastModifiedBy>Zuniga, Juan Carlos</cp:lastModifiedBy>
  <cp:revision>5</cp:revision>
  <cp:lastPrinted>2013-01-29T21:04:00Z</cp:lastPrinted>
  <dcterms:created xsi:type="dcterms:W3CDTF">2015-10-20T22:58:00Z</dcterms:created>
  <dcterms:modified xsi:type="dcterms:W3CDTF">2015-10-20T23:56:00Z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