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D31B" w14:textId="66CF5B6B" w:rsidR="00CA09B2" w:rsidRPr="005A731E" w:rsidRDefault="00CA09B2">
      <w:pPr>
        <w:pStyle w:val="T1"/>
        <w:pBdr>
          <w:bottom w:val="single" w:sz="6" w:space="0" w:color="auto"/>
        </w:pBdr>
        <w:spacing w:after="240"/>
      </w:pPr>
      <w:r w:rsidRPr="005A731E">
        <w:t xml:space="preserve">IEEE </w:t>
      </w:r>
      <w:r w:rsidR="00B42BF7" w:rsidRPr="005A731E">
        <w:t>802</w:t>
      </w:r>
      <w:r w:rsidR="000D0451">
        <w:t xml:space="preserve"> </w:t>
      </w:r>
      <w:r w:rsidR="00B42BF7" w:rsidRPr="005A731E">
        <w:t>EC</w:t>
      </w:r>
      <w:r w:rsidR="000D0451">
        <w:t xml:space="preserve"> </w:t>
      </w:r>
      <w:r w:rsidR="00B42BF7" w:rsidRPr="005A731E">
        <w:t>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00"/>
        <w:gridCol w:w="2250"/>
        <w:gridCol w:w="2112"/>
        <w:gridCol w:w="1800"/>
      </w:tblGrid>
      <w:tr w:rsidR="00677695" w:rsidRPr="005A731E" w14:paraId="0BF671FD" w14:textId="77777777" w:rsidTr="001F02FE">
        <w:trPr>
          <w:trHeight w:val="489"/>
          <w:jc w:val="center"/>
        </w:trPr>
        <w:tc>
          <w:tcPr>
            <w:tcW w:w="9804" w:type="dxa"/>
            <w:gridSpan w:val="5"/>
            <w:vAlign w:val="center"/>
          </w:tcPr>
          <w:p w14:paraId="4BFB8A53" w14:textId="3B909A2A" w:rsidR="0073571E" w:rsidRPr="005A731E" w:rsidRDefault="00E61AC2" w:rsidP="003A3088">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3A3088">
              <w:t>November 3-7</w:t>
            </w:r>
            <w:r w:rsidR="0073571E" w:rsidRPr="005A731E">
              <w:t>, 201</w:t>
            </w:r>
            <w:r w:rsidR="00090D21" w:rsidRPr="005A731E">
              <w:t>4</w:t>
            </w:r>
          </w:p>
        </w:tc>
      </w:tr>
      <w:tr w:rsidR="00677695" w:rsidRPr="005A731E" w14:paraId="268CF48F" w14:textId="77777777" w:rsidTr="001F02FE">
        <w:trPr>
          <w:trHeight w:val="362"/>
          <w:jc w:val="center"/>
        </w:trPr>
        <w:tc>
          <w:tcPr>
            <w:tcW w:w="9804" w:type="dxa"/>
            <w:gridSpan w:val="5"/>
            <w:vAlign w:val="center"/>
          </w:tcPr>
          <w:p w14:paraId="087FB69A" w14:textId="6EBDDB13" w:rsidR="00677695" w:rsidRPr="005A731E" w:rsidRDefault="00677695" w:rsidP="007F7A23">
            <w:pPr>
              <w:pStyle w:val="T2"/>
              <w:ind w:left="0"/>
              <w:rPr>
                <w:sz w:val="20"/>
              </w:rPr>
            </w:pPr>
            <w:r w:rsidRPr="005A731E">
              <w:rPr>
                <w:sz w:val="20"/>
              </w:rPr>
              <w:t>Date:</w:t>
            </w:r>
            <w:r w:rsidR="0001240C" w:rsidRPr="005A731E">
              <w:rPr>
                <w:b w:val="0"/>
                <w:sz w:val="20"/>
              </w:rPr>
              <w:t xml:space="preserve"> </w:t>
            </w:r>
            <w:r w:rsidR="007F7A23">
              <w:rPr>
                <w:b w:val="0"/>
                <w:sz w:val="20"/>
              </w:rPr>
              <w:t xml:space="preserve">13 </w:t>
            </w:r>
            <w:bookmarkStart w:id="0" w:name="_GoBack"/>
            <w:bookmarkEnd w:id="0"/>
            <w:r w:rsidR="007F7A23">
              <w:rPr>
                <w:b w:val="0"/>
                <w:sz w:val="20"/>
              </w:rPr>
              <w:t>January</w:t>
            </w:r>
            <w:r w:rsidR="003A3088">
              <w:rPr>
                <w:b w:val="0"/>
                <w:sz w:val="20"/>
              </w:rPr>
              <w:t xml:space="preserve"> </w:t>
            </w:r>
            <w:r w:rsidR="00011AE5" w:rsidRPr="005A731E">
              <w:rPr>
                <w:b w:val="0"/>
                <w:sz w:val="20"/>
              </w:rPr>
              <w:t>201</w:t>
            </w:r>
            <w:r w:rsidR="007F7A23">
              <w:rPr>
                <w:b w:val="0"/>
                <w:sz w:val="20"/>
              </w:rPr>
              <w:t>5</w:t>
            </w:r>
          </w:p>
        </w:tc>
      </w:tr>
      <w:tr w:rsidR="00677695" w:rsidRPr="005A731E" w14:paraId="6AF8F895" w14:textId="77777777" w:rsidTr="001F02FE">
        <w:trPr>
          <w:cantSplit/>
          <w:trHeight w:val="235"/>
          <w:jc w:val="center"/>
        </w:trPr>
        <w:tc>
          <w:tcPr>
            <w:tcW w:w="9804" w:type="dxa"/>
            <w:gridSpan w:val="5"/>
            <w:vAlign w:val="center"/>
          </w:tcPr>
          <w:p w14:paraId="088ED7C9" w14:textId="77777777" w:rsidR="00677695" w:rsidRPr="005A731E" w:rsidRDefault="00677695">
            <w:pPr>
              <w:pStyle w:val="T2"/>
              <w:spacing w:after="0"/>
              <w:ind w:left="0" w:right="0"/>
              <w:jc w:val="left"/>
              <w:rPr>
                <w:sz w:val="20"/>
              </w:rPr>
            </w:pPr>
            <w:r w:rsidRPr="005A731E">
              <w:rPr>
                <w:sz w:val="20"/>
              </w:rPr>
              <w:t>Author(s):</w:t>
            </w:r>
          </w:p>
        </w:tc>
      </w:tr>
      <w:tr w:rsidR="00677695" w:rsidRPr="005A731E" w14:paraId="2EA19674" w14:textId="77777777" w:rsidTr="0075757E">
        <w:trPr>
          <w:trHeight w:val="225"/>
          <w:jc w:val="center"/>
        </w:trPr>
        <w:tc>
          <w:tcPr>
            <w:tcW w:w="1842" w:type="dxa"/>
            <w:vAlign w:val="center"/>
          </w:tcPr>
          <w:p w14:paraId="6C655FAA" w14:textId="77777777" w:rsidR="00677695" w:rsidRPr="005A731E" w:rsidRDefault="00677695">
            <w:pPr>
              <w:pStyle w:val="T2"/>
              <w:spacing w:after="0"/>
              <w:ind w:left="0" w:right="0"/>
              <w:jc w:val="left"/>
              <w:rPr>
                <w:sz w:val="20"/>
              </w:rPr>
            </w:pPr>
            <w:r w:rsidRPr="005A731E">
              <w:rPr>
                <w:sz w:val="20"/>
              </w:rPr>
              <w:t>Name</w:t>
            </w:r>
          </w:p>
        </w:tc>
        <w:tc>
          <w:tcPr>
            <w:tcW w:w="1800" w:type="dxa"/>
            <w:vAlign w:val="center"/>
          </w:tcPr>
          <w:p w14:paraId="0814008F" w14:textId="77777777" w:rsidR="00677695" w:rsidRPr="005A731E" w:rsidRDefault="00677695">
            <w:pPr>
              <w:pStyle w:val="T2"/>
              <w:spacing w:after="0"/>
              <w:ind w:left="0" w:right="0"/>
              <w:jc w:val="left"/>
              <w:rPr>
                <w:sz w:val="20"/>
              </w:rPr>
            </w:pPr>
            <w:r w:rsidRPr="005A731E">
              <w:rPr>
                <w:sz w:val="20"/>
              </w:rPr>
              <w:t>Affiliation</w:t>
            </w:r>
          </w:p>
        </w:tc>
        <w:tc>
          <w:tcPr>
            <w:tcW w:w="2250" w:type="dxa"/>
            <w:vAlign w:val="center"/>
          </w:tcPr>
          <w:p w14:paraId="026634E9" w14:textId="77777777" w:rsidR="00677695" w:rsidRPr="005A731E" w:rsidRDefault="00677695">
            <w:pPr>
              <w:pStyle w:val="T2"/>
              <w:spacing w:after="0"/>
              <w:ind w:left="0" w:right="0"/>
              <w:jc w:val="left"/>
              <w:rPr>
                <w:sz w:val="20"/>
              </w:rPr>
            </w:pPr>
            <w:r w:rsidRPr="005A731E">
              <w:rPr>
                <w:sz w:val="20"/>
              </w:rPr>
              <w:t>Address</w:t>
            </w:r>
          </w:p>
        </w:tc>
        <w:tc>
          <w:tcPr>
            <w:tcW w:w="2112" w:type="dxa"/>
            <w:vAlign w:val="center"/>
          </w:tcPr>
          <w:p w14:paraId="260882A6" w14:textId="77777777" w:rsidR="00677695" w:rsidRPr="005A731E" w:rsidRDefault="00677695">
            <w:pPr>
              <w:pStyle w:val="T2"/>
              <w:spacing w:after="0"/>
              <w:ind w:left="0" w:right="0"/>
              <w:jc w:val="left"/>
              <w:rPr>
                <w:sz w:val="20"/>
              </w:rPr>
            </w:pPr>
            <w:r w:rsidRPr="005A731E">
              <w:rPr>
                <w:sz w:val="20"/>
              </w:rPr>
              <w:t>Phone</w:t>
            </w:r>
          </w:p>
        </w:tc>
        <w:tc>
          <w:tcPr>
            <w:tcW w:w="1800" w:type="dxa"/>
            <w:vAlign w:val="center"/>
          </w:tcPr>
          <w:p w14:paraId="2F88D008" w14:textId="77777777" w:rsidR="00677695" w:rsidRPr="005A731E" w:rsidRDefault="00677695">
            <w:pPr>
              <w:pStyle w:val="T2"/>
              <w:spacing w:after="0"/>
              <w:ind w:left="0" w:right="0"/>
              <w:jc w:val="left"/>
              <w:rPr>
                <w:sz w:val="20"/>
              </w:rPr>
            </w:pPr>
            <w:r w:rsidRPr="005A731E">
              <w:rPr>
                <w:sz w:val="20"/>
              </w:rPr>
              <w:t>email</w:t>
            </w:r>
          </w:p>
        </w:tc>
      </w:tr>
      <w:tr w:rsidR="003A3088" w:rsidRPr="005A731E" w14:paraId="7C6C7BC4" w14:textId="77777777" w:rsidTr="0075757E">
        <w:trPr>
          <w:trHeight w:val="980"/>
          <w:jc w:val="center"/>
        </w:trPr>
        <w:tc>
          <w:tcPr>
            <w:tcW w:w="1842" w:type="dxa"/>
            <w:vAlign w:val="center"/>
          </w:tcPr>
          <w:p w14:paraId="45E55A04" w14:textId="68D500FE" w:rsidR="003A3088" w:rsidRDefault="003A3088" w:rsidP="0075757E">
            <w:pPr>
              <w:pStyle w:val="T2"/>
              <w:spacing w:after="0"/>
              <w:ind w:left="0" w:right="0"/>
              <w:rPr>
                <w:rFonts w:cstheme="minorBidi"/>
                <w:sz w:val="22"/>
                <w:szCs w:val="22"/>
              </w:rPr>
            </w:pPr>
            <w:r>
              <w:rPr>
                <w:rFonts w:cstheme="minorBidi"/>
                <w:sz w:val="22"/>
                <w:szCs w:val="22"/>
              </w:rPr>
              <w:t>Joseph Levy</w:t>
            </w:r>
          </w:p>
        </w:tc>
        <w:tc>
          <w:tcPr>
            <w:tcW w:w="1800" w:type="dxa"/>
            <w:vAlign w:val="center"/>
          </w:tcPr>
          <w:p w14:paraId="0ABB1DF4" w14:textId="1D1B9A1B" w:rsidR="003A3088" w:rsidRDefault="003A3088" w:rsidP="0075757E">
            <w:pPr>
              <w:pStyle w:val="T2"/>
              <w:spacing w:after="0"/>
              <w:ind w:left="0" w:right="0"/>
              <w:rPr>
                <w:rFonts w:cstheme="minorBidi"/>
                <w:sz w:val="22"/>
                <w:szCs w:val="22"/>
              </w:rPr>
            </w:pPr>
            <w:r>
              <w:rPr>
                <w:rFonts w:cstheme="minorBidi"/>
                <w:sz w:val="22"/>
                <w:szCs w:val="22"/>
              </w:rPr>
              <w:t>InterDigital</w:t>
            </w:r>
          </w:p>
        </w:tc>
        <w:tc>
          <w:tcPr>
            <w:tcW w:w="2250" w:type="dxa"/>
            <w:vAlign w:val="center"/>
          </w:tcPr>
          <w:p w14:paraId="4778CC97" w14:textId="77777777" w:rsidR="003A3088" w:rsidRPr="002A0296" w:rsidRDefault="003A3088" w:rsidP="0075757E">
            <w:pPr>
              <w:pStyle w:val="T2"/>
              <w:spacing w:after="0"/>
              <w:ind w:left="0" w:right="0"/>
              <w:rPr>
                <w:b w:val="0"/>
                <w:sz w:val="20"/>
              </w:rPr>
            </w:pPr>
          </w:p>
        </w:tc>
        <w:tc>
          <w:tcPr>
            <w:tcW w:w="2112" w:type="dxa"/>
            <w:vAlign w:val="center"/>
          </w:tcPr>
          <w:p w14:paraId="004DAA7B" w14:textId="77777777" w:rsidR="003A3088" w:rsidRDefault="003A3088" w:rsidP="0075757E">
            <w:pPr>
              <w:pStyle w:val="T2"/>
              <w:spacing w:after="0"/>
              <w:ind w:left="0" w:right="0"/>
            </w:pPr>
          </w:p>
        </w:tc>
        <w:tc>
          <w:tcPr>
            <w:tcW w:w="1800" w:type="dxa"/>
            <w:vAlign w:val="center"/>
          </w:tcPr>
          <w:p w14:paraId="3E91DA32" w14:textId="1619266A" w:rsidR="003A3088" w:rsidRDefault="009E36AF" w:rsidP="0075757E">
            <w:pPr>
              <w:pStyle w:val="T2"/>
              <w:spacing w:after="0"/>
              <w:ind w:left="0" w:right="0"/>
              <w:jc w:val="left"/>
            </w:pPr>
            <w:hyperlink r:id="rId8" w:history="1">
              <w:r w:rsidR="003A3088">
                <w:rPr>
                  <w:rStyle w:val="Hyperlink"/>
                  <w:sz w:val="20"/>
                </w:rPr>
                <w:t>joseph.levy@interdigital.com</w:t>
              </w:r>
            </w:hyperlink>
            <w:r w:rsidR="003A3088" w:rsidRPr="003A3088">
              <w:rPr>
                <w:sz w:val="20"/>
              </w:rPr>
              <w:t xml:space="preserve"> </w:t>
            </w:r>
          </w:p>
        </w:tc>
      </w:tr>
      <w:tr w:rsidR="00EB1717" w:rsidRPr="005A731E" w14:paraId="243DA03E" w14:textId="77777777" w:rsidTr="0075757E">
        <w:trPr>
          <w:trHeight w:val="980"/>
          <w:jc w:val="center"/>
        </w:trPr>
        <w:tc>
          <w:tcPr>
            <w:tcW w:w="1842" w:type="dxa"/>
            <w:vAlign w:val="center"/>
          </w:tcPr>
          <w:p w14:paraId="3939CCAE" w14:textId="45B1D115" w:rsidR="00EB1717" w:rsidRDefault="00EB1717" w:rsidP="0075757E">
            <w:pPr>
              <w:pStyle w:val="T2"/>
              <w:spacing w:after="0"/>
              <w:ind w:left="0" w:right="0"/>
              <w:rPr>
                <w:rFonts w:cstheme="minorBidi"/>
                <w:sz w:val="22"/>
                <w:szCs w:val="22"/>
              </w:rPr>
            </w:pPr>
            <w:r>
              <w:rPr>
                <w:rFonts w:cstheme="minorBidi"/>
                <w:sz w:val="22"/>
                <w:szCs w:val="22"/>
              </w:rPr>
              <w:t>Karen Randall</w:t>
            </w:r>
          </w:p>
        </w:tc>
        <w:tc>
          <w:tcPr>
            <w:tcW w:w="1800" w:type="dxa"/>
            <w:vAlign w:val="center"/>
          </w:tcPr>
          <w:p w14:paraId="796E0706" w14:textId="51AEFE00" w:rsidR="00EB1717" w:rsidRDefault="00EB1717" w:rsidP="0075757E">
            <w:pPr>
              <w:pStyle w:val="T2"/>
              <w:spacing w:after="0"/>
              <w:ind w:left="0" w:right="0"/>
              <w:rPr>
                <w:rFonts w:cstheme="minorBidi"/>
                <w:sz w:val="22"/>
                <w:szCs w:val="22"/>
              </w:rPr>
            </w:pPr>
            <w:r>
              <w:rPr>
                <w:rFonts w:cstheme="minorBidi"/>
                <w:sz w:val="22"/>
                <w:szCs w:val="22"/>
              </w:rPr>
              <w:t>Randall Associates</w:t>
            </w:r>
          </w:p>
        </w:tc>
        <w:tc>
          <w:tcPr>
            <w:tcW w:w="2250" w:type="dxa"/>
            <w:vAlign w:val="center"/>
          </w:tcPr>
          <w:p w14:paraId="0D106CE4" w14:textId="77777777" w:rsidR="00EB1717" w:rsidRPr="002A0296" w:rsidRDefault="00EB1717" w:rsidP="0075757E">
            <w:pPr>
              <w:pStyle w:val="T2"/>
              <w:spacing w:after="0"/>
              <w:ind w:left="0" w:right="0"/>
              <w:rPr>
                <w:b w:val="0"/>
                <w:sz w:val="20"/>
              </w:rPr>
            </w:pPr>
          </w:p>
        </w:tc>
        <w:tc>
          <w:tcPr>
            <w:tcW w:w="2112" w:type="dxa"/>
            <w:vAlign w:val="center"/>
          </w:tcPr>
          <w:p w14:paraId="4A2E161C" w14:textId="77777777" w:rsidR="00EB1717" w:rsidRDefault="00EB1717" w:rsidP="0075757E">
            <w:pPr>
              <w:pStyle w:val="T2"/>
              <w:spacing w:after="0"/>
              <w:ind w:left="0" w:right="0"/>
            </w:pPr>
          </w:p>
        </w:tc>
        <w:tc>
          <w:tcPr>
            <w:tcW w:w="1800" w:type="dxa"/>
            <w:vAlign w:val="center"/>
          </w:tcPr>
          <w:p w14:paraId="6512FB40" w14:textId="6097A5CA" w:rsidR="00EB1717" w:rsidRDefault="009E36AF" w:rsidP="0075757E">
            <w:pPr>
              <w:pStyle w:val="T2"/>
              <w:spacing w:after="0"/>
              <w:ind w:left="0" w:right="0"/>
              <w:jc w:val="left"/>
              <w:rPr>
                <w:rFonts w:cstheme="minorBidi"/>
                <w:sz w:val="22"/>
                <w:szCs w:val="22"/>
              </w:rPr>
            </w:pPr>
            <w:hyperlink r:id="rId9" w:history="1">
              <w:r w:rsidR="00600F6E" w:rsidRPr="00A6664D">
                <w:rPr>
                  <w:rStyle w:val="Hyperlink"/>
                  <w:rFonts w:cstheme="minorBidi"/>
                  <w:sz w:val="22"/>
                  <w:szCs w:val="22"/>
                </w:rPr>
                <w:t>karen@randall-consulting.com</w:t>
              </w:r>
            </w:hyperlink>
            <w:r w:rsidR="00600F6E">
              <w:rPr>
                <w:rFonts w:cstheme="minorBidi"/>
                <w:sz w:val="22"/>
                <w:szCs w:val="22"/>
              </w:rPr>
              <w:t xml:space="preserve"> </w:t>
            </w:r>
          </w:p>
        </w:tc>
      </w:tr>
    </w:tbl>
    <w:p w14:paraId="65F1CD80" w14:textId="77777777"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1BE93ED2" wp14:editId="5E1BC65E">
                <wp:simplePos x="0" y="0"/>
                <wp:positionH relativeFrom="column">
                  <wp:posOffset>-62865</wp:posOffset>
                </wp:positionH>
                <wp:positionV relativeFrom="paragraph">
                  <wp:posOffset>205740</wp:posOffset>
                </wp:positionV>
                <wp:extent cx="5943600" cy="782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445B9F" w14:textId="77777777" w:rsidR="006C68C5" w:rsidRDefault="006C68C5">
                            <w:pPr>
                              <w:pStyle w:val="T1"/>
                              <w:spacing w:after="120"/>
                            </w:pPr>
                            <w:r>
                              <w:t>Abstract</w:t>
                            </w:r>
                          </w:p>
                          <w:p w14:paraId="0298701F" w14:textId="3A8F5D9D" w:rsidR="0075757E" w:rsidRDefault="0075757E" w:rsidP="0075757E">
                            <w:pPr>
                              <w:jc w:val="both"/>
                            </w:pPr>
                            <w:r>
                              <w:t xml:space="preserve">Minutes of the EC Privacy Recommendation SG </w:t>
                            </w:r>
                            <w:r w:rsidR="003A3088">
                              <w:t>face-to-face meeting during the IEEE 802 November 2014 Plenary in San Antonio, TX, USA.</w:t>
                            </w:r>
                          </w:p>
                          <w:p w14:paraId="5F776632" w14:textId="77777777" w:rsidR="0075757E" w:rsidRDefault="0075757E">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3E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" o:allowincell="f" stroked="f">
                <v:textbox>
                  <w:txbxContent>
                    <w:p w14:paraId="37445B9F" w14:textId="77777777" w:rsidR="006C68C5" w:rsidRDefault="006C68C5">
                      <w:pPr>
                        <w:pStyle w:val="T1"/>
                        <w:spacing w:after="120"/>
                      </w:pPr>
                      <w:r>
                        <w:t>Abstract</w:t>
                      </w:r>
                    </w:p>
                    <w:p w14:paraId="0298701F" w14:textId="3A8F5D9D" w:rsidR="0075757E" w:rsidRDefault="0075757E" w:rsidP="0075757E">
                      <w:pPr>
                        <w:jc w:val="both"/>
                      </w:pPr>
                      <w:r>
                        <w:t xml:space="preserve">Minutes of the EC Privacy Recommendation SG </w:t>
                      </w:r>
                      <w:r w:rsidR="003A3088">
                        <w:t>face-to-face meeting during the IEEE 802 November 2014 Plenary in San Antonio, TX, USA.</w:t>
                      </w:r>
                    </w:p>
                    <w:p w14:paraId="5F776632" w14:textId="77777777" w:rsidR="0075757E" w:rsidRDefault="0075757E">
                      <w:pPr>
                        <w:pStyle w:val="T1"/>
                        <w:spacing w:after="120"/>
                      </w:pPr>
                    </w:p>
                  </w:txbxContent>
                </v:textbox>
              </v:shape>
            </w:pict>
          </mc:Fallback>
        </mc:AlternateContent>
      </w:r>
    </w:p>
    <w:p w14:paraId="08658B9C" w14:textId="59530728" w:rsidR="00C458FF" w:rsidRPr="005A731E" w:rsidRDefault="00CA09B2" w:rsidP="00C458FF">
      <w:r w:rsidRPr="005A731E">
        <w:br w:type="page"/>
      </w:r>
      <w:bookmarkStart w:id="1" w:name="OLE_LINK4"/>
      <w:bookmarkStart w:id="2" w:name="OLE_LINK5"/>
      <w:r w:rsidR="003A3088">
        <w:rPr>
          <w:b/>
          <w:szCs w:val="22"/>
          <w:u w:val="single"/>
        </w:rPr>
        <w:lastRenderedPageBreak/>
        <w:t>Tuesday</w:t>
      </w:r>
      <w:r w:rsidR="00C458FF" w:rsidRPr="005A731E">
        <w:rPr>
          <w:b/>
          <w:szCs w:val="22"/>
          <w:u w:val="single"/>
        </w:rPr>
        <w:t xml:space="preserve">, </w:t>
      </w:r>
      <w:r w:rsidR="003A3088">
        <w:rPr>
          <w:b/>
          <w:szCs w:val="22"/>
          <w:u w:val="single"/>
        </w:rPr>
        <w:t>November 4</w:t>
      </w:r>
      <w:r w:rsidR="003A3088" w:rsidRPr="003A3088">
        <w:rPr>
          <w:b/>
          <w:szCs w:val="22"/>
          <w:u w:val="single"/>
          <w:vertAlign w:val="superscript"/>
        </w:rPr>
        <w:t>th</w:t>
      </w:r>
      <w:r w:rsidR="00463312" w:rsidRPr="005A731E">
        <w:rPr>
          <w:b/>
          <w:szCs w:val="22"/>
          <w:u w:val="single"/>
        </w:rPr>
        <w:t>, 201</w:t>
      </w:r>
      <w:r w:rsidR="001F076A" w:rsidRPr="005A731E">
        <w:rPr>
          <w:b/>
          <w:szCs w:val="22"/>
          <w:u w:val="single"/>
        </w:rPr>
        <w:t>4</w:t>
      </w:r>
    </w:p>
    <w:p w14:paraId="3AA9868F" w14:textId="77777777" w:rsidR="00A44453" w:rsidRPr="005A731E" w:rsidRDefault="00A44453" w:rsidP="00C458FF"/>
    <w:p w14:paraId="149C0035" w14:textId="77777777" w:rsidR="00C458FF" w:rsidRPr="005A731E" w:rsidRDefault="002B3D81" w:rsidP="00C458FF">
      <w:r w:rsidRPr="005A731E">
        <w:t xml:space="preserve">Chair: </w:t>
      </w:r>
      <w:r w:rsidR="00A14FB2" w:rsidRPr="005A731E">
        <w:t>Juan Carlos Zuniga</w:t>
      </w:r>
    </w:p>
    <w:p w14:paraId="3FC0A614" w14:textId="690B9AFC" w:rsidR="00453012" w:rsidRPr="000E4D1D" w:rsidRDefault="00453012" w:rsidP="00C458FF">
      <w:pPr>
        <w:rPr>
          <w:lang w:val="en-US"/>
        </w:rPr>
      </w:pPr>
      <w:r w:rsidRPr="000E4D1D">
        <w:rPr>
          <w:lang w:val="en-US"/>
        </w:rPr>
        <w:t xml:space="preserve">Recording secretary: </w:t>
      </w:r>
      <w:r w:rsidR="000E4D1D" w:rsidRPr="000E4D1D">
        <w:rPr>
          <w:lang w:val="en-US"/>
        </w:rPr>
        <w:t>Joseph Levy</w:t>
      </w:r>
      <w:r w:rsidR="00EB1717" w:rsidRPr="000E4D1D">
        <w:rPr>
          <w:lang w:val="en-US"/>
        </w:rPr>
        <w:t xml:space="preserve"> and Karen Randall</w:t>
      </w:r>
    </w:p>
    <w:p w14:paraId="5CB02947" w14:textId="77777777" w:rsidR="00C458FF" w:rsidRPr="000E4D1D" w:rsidRDefault="00C458FF" w:rsidP="00C458FF">
      <w:pPr>
        <w:rPr>
          <w:lang w:val="en-US"/>
        </w:rPr>
      </w:pPr>
    </w:p>
    <w:p w14:paraId="6D2C64BA" w14:textId="77777777" w:rsidR="00C458FF" w:rsidRPr="005A731E" w:rsidRDefault="00A53DFA" w:rsidP="00C458FF">
      <w:pPr>
        <w:rPr>
          <w:b/>
        </w:rPr>
      </w:pPr>
      <w:r w:rsidRPr="005A731E">
        <w:rPr>
          <w:b/>
        </w:rPr>
        <w:t>Call to order</w:t>
      </w:r>
    </w:p>
    <w:p w14:paraId="5B212EE7" w14:textId="4AF5A500" w:rsidR="00A53DFA" w:rsidRPr="005A731E" w:rsidRDefault="00C458FF" w:rsidP="001F076A">
      <w:pPr>
        <w:pStyle w:val="ListParagraph"/>
        <w:numPr>
          <w:ilvl w:val="0"/>
          <w:numId w:val="1"/>
        </w:numPr>
      </w:pPr>
      <w:r w:rsidRPr="005A731E">
        <w:t xml:space="preserve">Meeting called to order </w:t>
      </w:r>
      <w:r w:rsidR="002209F2" w:rsidRPr="005A731E">
        <w:t xml:space="preserve">at </w:t>
      </w:r>
      <w:r w:rsidR="000E4D1D">
        <w:t>19</w:t>
      </w:r>
      <w:r w:rsidR="001F076A" w:rsidRPr="005A731E">
        <w:t>:</w:t>
      </w:r>
      <w:r w:rsidR="000E4D1D">
        <w:t xml:space="preserve">35 </w:t>
      </w:r>
      <w:proofErr w:type="spellStart"/>
      <w:r w:rsidR="000E4D1D">
        <w:t>hrs</w:t>
      </w:r>
      <w:proofErr w:type="spellEnd"/>
      <w:r w:rsidR="00234760">
        <w:t xml:space="preserve"> EDT</w:t>
      </w:r>
      <w:r w:rsidRPr="005A731E">
        <w:t xml:space="preserve">.  </w:t>
      </w:r>
    </w:p>
    <w:p w14:paraId="23112D29" w14:textId="77777777" w:rsidR="00FC00A9" w:rsidRDefault="00FC00A9" w:rsidP="00FC00A9">
      <w:pPr>
        <w:pStyle w:val="ListParagraph"/>
        <w:numPr>
          <w:ilvl w:val="0"/>
          <w:numId w:val="1"/>
        </w:numPr>
      </w:pPr>
      <w:r w:rsidRPr="005A731E">
        <w:t xml:space="preserve">The chair slides were posted: </w:t>
      </w:r>
    </w:p>
    <w:p w14:paraId="08A46513" w14:textId="3310BEEE" w:rsidR="00AA0F03" w:rsidRDefault="009E36AF" w:rsidP="00AA0F03">
      <w:pPr>
        <w:pStyle w:val="ListParagraph"/>
        <w:numPr>
          <w:ilvl w:val="0"/>
          <w:numId w:val="1"/>
        </w:numPr>
      </w:pPr>
      <w:hyperlink r:id="rId10" w:history="1">
        <w:r w:rsidR="000E4D1D" w:rsidRPr="0031622D">
          <w:rPr>
            <w:rStyle w:val="Hyperlink"/>
          </w:rPr>
          <w:t>https://mentor.ieee.org/privecsg/dcn/14/privecsg-14-0021-00-ecsg-nov-plenary-meeting-slides.pptx</w:t>
        </w:r>
      </w:hyperlink>
    </w:p>
    <w:p w14:paraId="4FB4E39C" w14:textId="77777777" w:rsidR="000E4D1D" w:rsidRPr="005A731E" w:rsidRDefault="000E4D1D" w:rsidP="00AA0F03"/>
    <w:p w14:paraId="25C62EC5" w14:textId="77777777" w:rsidR="00F90BCC" w:rsidRPr="005A731E" w:rsidRDefault="00F90BCC" w:rsidP="00F90BCC">
      <w:pPr>
        <w:rPr>
          <w:b/>
        </w:rPr>
      </w:pPr>
      <w:r w:rsidRPr="005A731E">
        <w:rPr>
          <w:b/>
        </w:rPr>
        <w:t>IEEE WG Guidelines</w:t>
      </w:r>
    </w:p>
    <w:p w14:paraId="3EFCFD21" w14:textId="77777777"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14:paraId="0A87B25C" w14:textId="77777777" w:rsidR="00B130FA" w:rsidRPr="005A731E" w:rsidRDefault="00F90BCC" w:rsidP="00F90BCC">
      <w:pPr>
        <w:pStyle w:val="ListParagraph"/>
        <w:numPr>
          <w:ilvl w:val="1"/>
          <w:numId w:val="1"/>
        </w:numPr>
        <w:ind w:left="1080"/>
      </w:pPr>
      <w:r w:rsidRPr="005A731E">
        <w:t>No IPR issues were brought up</w:t>
      </w:r>
    </w:p>
    <w:p w14:paraId="12D21EF5" w14:textId="77777777" w:rsidR="00F90BCC" w:rsidRPr="005A731E" w:rsidRDefault="00F90BCC">
      <w:pPr>
        <w:pStyle w:val="ListParagraph"/>
        <w:rPr>
          <w:b/>
        </w:rPr>
      </w:pPr>
    </w:p>
    <w:p w14:paraId="21FA64F0" w14:textId="77777777" w:rsidR="00A53DFA" w:rsidRPr="005A731E" w:rsidRDefault="00A53DFA" w:rsidP="00A53DFA">
      <w:pPr>
        <w:rPr>
          <w:b/>
        </w:rPr>
      </w:pPr>
      <w:r w:rsidRPr="005A731E">
        <w:rPr>
          <w:b/>
        </w:rPr>
        <w:t>Appointment of recording secretary</w:t>
      </w:r>
    </w:p>
    <w:p w14:paraId="5CA47899" w14:textId="2F5EC278" w:rsidR="00A53DFA" w:rsidRPr="000E4D1D" w:rsidRDefault="000E4D1D" w:rsidP="0039097A">
      <w:pPr>
        <w:pStyle w:val="ListParagraph"/>
        <w:numPr>
          <w:ilvl w:val="0"/>
          <w:numId w:val="1"/>
        </w:numPr>
        <w:rPr>
          <w:lang w:val="en-US"/>
        </w:rPr>
      </w:pPr>
      <w:r w:rsidRPr="000E4D1D">
        <w:rPr>
          <w:lang w:val="en-US"/>
        </w:rPr>
        <w:t>Joseph Levy</w:t>
      </w:r>
      <w:r w:rsidR="00FC00A9" w:rsidRPr="000E4D1D">
        <w:rPr>
          <w:lang w:val="en-US"/>
        </w:rPr>
        <w:t xml:space="preserve"> </w:t>
      </w:r>
      <w:r w:rsidR="00A505A2" w:rsidRPr="000E4D1D">
        <w:rPr>
          <w:lang w:val="en-US"/>
        </w:rPr>
        <w:t xml:space="preserve">and Karen Randall </w:t>
      </w:r>
      <w:r w:rsidR="00FC2989" w:rsidRPr="000E4D1D">
        <w:rPr>
          <w:lang w:val="en-US"/>
        </w:rPr>
        <w:t>volunteered to</w:t>
      </w:r>
      <w:r w:rsidR="00A53DFA" w:rsidRPr="000E4D1D">
        <w:rPr>
          <w:lang w:val="en-US"/>
        </w:rPr>
        <w:t xml:space="preserve"> take notes</w:t>
      </w:r>
    </w:p>
    <w:p w14:paraId="7A772BD9" w14:textId="77777777" w:rsidR="00A53DFA" w:rsidRPr="000E4D1D" w:rsidRDefault="00A53DFA" w:rsidP="00C458FF">
      <w:pPr>
        <w:rPr>
          <w:lang w:val="en-US"/>
        </w:rPr>
      </w:pPr>
    </w:p>
    <w:p w14:paraId="32130337" w14:textId="77777777" w:rsidR="00A53DFA" w:rsidRPr="005A731E" w:rsidRDefault="00A53DFA" w:rsidP="00C458FF">
      <w:pPr>
        <w:rPr>
          <w:b/>
        </w:rPr>
      </w:pPr>
      <w:r w:rsidRPr="005A731E">
        <w:rPr>
          <w:b/>
        </w:rPr>
        <w:t>Agenda</w:t>
      </w:r>
    </w:p>
    <w:bookmarkEnd w:id="1"/>
    <w:bookmarkEnd w:id="2"/>
    <w:p w14:paraId="24E3AD4C" w14:textId="77777777" w:rsidR="00681A3A" w:rsidRPr="00E628EA" w:rsidRDefault="00286CCF" w:rsidP="00E628EA">
      <w:pPr>
        <w:numPr>
          <w:ilvl w:val="0"/>
          <w:numId w:val="21"/>
        </w:numPr>
        <w:rPr>
          <w:lang w:val="en-US"/>
        </w:rPr>
      </w:pPr>
      <w:r w:rsidRPr="00E628EA">
        <w:rPr>
          <w:lang w:val="en-US"/>
        </w:rPr>
        <w:t>Welcome</w:t>
      </w:r>
    </w:p>
    <w:p w14:paraId="4D7C14CD" w14:textId="77777777" w:rsidR="00681A3A" w:rsidRPr="00E628EA" w:rsidRDefault="00286CCF" w:rsidP="00E628EA">
      <w:pPr>
        <w:numPr>
          <w:ilvl w:val="0"/>
          <w:numId w:val="21"/>
        </w:numPr>
        <w:rPr>
          <w:lang w:val="en-US"/>
        </w:rPr>
      </w:pPr>
      <w:r w:rsidRPr="00E628EA">
        <w:rPr>
          <w:lang w:val="en-US"/>
        </w:rPr>
        <w:t>Chair's slides</w:t>
      </w:r>
    </w:p>
    <w:p w14:paraId="2C36CE4C" w14:textId="77777777" w:rsidR="00681A3A" w:rsidRPr="00E628EA" w:rsidRDefault="00286CCF" w:rsidP="00E628EA">
      <w:pPr>
        <w:numPr>
          <w:ilvl w:val="1"/>
          <w:numId w:val="21"/>
        </w:numPr>
        <w:rPr>
          <w:lang w:val="en-US"/>
        </w:rPr>
      </w:pPr>
      <w:r w:rsidRPr="00E628EA">
        <w:rPr>
          <w:lang w:val="en-US"/>
        </w:rPr>
        <w:t>IEEE Slides</w:t>
      </w:r>
    </w:p>
    <w:p w14:paraId="4D94FA92" w14:textId="77777777" w:rsidR="00681A3A" w:rsidRPr="00E628EA" w:rsidRDefault="00286CCF" w:rsidP="00E628EA">
      <w:pPr>
        <w:numPr>
          <w:ilvl w:val="1"/>
          <w:numId w:val="21"/>
        </w:numPr>
        <w:rPr>
          <w:lang w:val="en-US"/>
        </w:rPr>
      </w:pPr>
      <w:r w:rsidRPr="00E628EA">
        <w:rPr>
          <w:lang w:val="en-US"/>
        </w:rPr>
        <w:t>Call meeting to order</w:t>
      </w:r>
    </w:p>
    <w:p w14:paraId="675D9F62" w14:textId="77777777" w:rsidR="00681A3A" w:rsidRPr="00E628EA" w:rsidRDefault="00286CCF" w:rsidP="00E628EA">
      <w:pPr>
        <w:numPr>
          <w:ilvl w:val="0"/>
          <w:numId w:val="21"/>
        </w:numPr>
        <w:rPr>
          <w:lang w:val="en-US"/>
        </w:rPr>
      </w:pPr>
      <w:r w:rsidRPr="00E628EA">
        <w:rPr>
          <w:lang w:val="en-US"/>
        </w:rPr>
        <w:t>Group’s updates</w:t>
      </w:r>
    </w:p>
    <w:p w14:paraId="0DB86578" w14:textId="77777777" w:rsidR="00681A3A" w:rsidRPr="00E628EA" w:rsidRDefault="00286CCF" w:rsidP="00E628EA">
      <w:pPr>
        <w:numPr>
          <w:ilvl w:val="1"/>
          <w:numId w:val="21"/>
        </w:numPr>
        <w:rPr>
          <w:lang w:val="en-US"/>
        </w:rPr>
      </w:pPr>
      <w:r w:rsidRPr="00E628EA">
        <w:rPr>
          <w:lang w:val="en-US"/>
        </w:rPr>
        <w:t>802c PAR update / comments to be submitted</w:t>
      </w:r>
    </w:p>
    <w:p w14:paraId="76197186" w14:textId="77777777" w:rsidR="00681A3A" w:rsidRPr="00E628EA" w:rsidRDefault="00286CCF" w:rsidP="00E628EA">
      <w:pPr>
        <w:numPr>
          <w:ilvl w:val="1"/>
          <w:numId w:val="21"/>
        </w:numPr>
        <w:rPr>
          <w:lang w:val="en-US"/>
        </w:rPr>
      </w:pPr>
      <w:r w:rsidRPr="00E628EA">
        <w:rPr>
          <w:lang w:val="en-US"/>
        </w:rPr>
        <w:t>EC Closing Report</w:t>
      </w:r>
    </w:p>
    <w:p w14:paraId="49252614" w14:textId="77777777" w:rsidR="00681A3A" w:rsidRPr="00E628EA" w:rsidRDefault="00286CCF" w:rsidP="00E628EA">
      <w:pPr>
        <w:numPr>
          <w:ilvl w:val="0"/>
          <w:numId w:val="21"/>
        </w:numPr>
        <w:rPr>
          <w:lang w:val="en-US"/>
        </w:rPr>
      </w:pPr>
      <w:r w:rsidRPr="00E628EA">
        <w:rPr>
          <w:lang w:val="en-US"/>
        </w:rPr>
        <w:t>Technical Presentations</w:t>
      </w:r>
    </w:p>
    <w:p w14:paraId="3132A59B" w14:textId="77777777" w:rsidR="00681A3A" w:rsidRPr="00E628EA" w:rsidRDefault="00286CCF" w:rsidP="00E628EA">
      <w:pPr>
        <w:numPr>
          <w:ilvl w:val="1"/>
          <w:numId w:val="21"/>
        </w:numPr>
        <w:rPr>
          <w:lang w:val="en-US"/>
        </w:rPr>
      </w:pPr>
      <w:r w:rsidRPr="00E628EA">
        <w:rPr>
          <w:lang w:val="en-US"/>
        </w:rPr>
        <w:t>Separation of Access and Core Partitioning in the Local Space</w:t>
      </w:r>
    </w:p>
    <w:p w14:paraId="7F080B10" w14:textId="77777777" w:rsidR="00681A3A" w:rsidRPr="00E628EA" w:rsidRDefault="00286CCF" w:rsidP="00E628EA">
      <w:pPr>
        <w:numPr>
          <w:ilvl w:val="1"/>
          <w:numId w:val="21"/>
        </w:numPr>
        <w:rPr>
          <w:lang w:val="en-US"/>
        </w:rPr>
      </w:pPr>
      <w:r w:rsidRPr="00E628EA">
        <w:rPr>
          <w:lang w:val="en-US"/>
        </w:rPr>
        <w:t>Privacy Threat Model</w:t>
      </w:r>
    </w:p>
    <w:p w14:paraId="729D6A42" w14:textId="77777777" w:rsidR="00681A3A" w:rsidRPr="00E628EA" w:rsidRDefault="00286CCF" w:rsidP="00E628EA">
      <w:pPr>
        <w:numPr>
          <w:ilvl w:val="1"/>
          <w:numId w:val="21"/>
        </w:numPr>
        <w:rPr>
          <w:lang w:val="en-US"/>
        </w:rPr>
      </w:pPr>
      <w:r w:rsidRPr="00E628EA">
        <w:rPr>
          <w:lang w:val="en-US"/>
        </w:rPr>
        <w:t>IETF MAC Address Randomization Trial Status &amp; Wiki Page</w:t>
      </w:r>
    </w:p>
    <w:p w14:paraId="49CF6DE9" w14:textId="1C025326" w:rsidR="00957E8C" w:rsidRPr="00E628EA" w:rsidRDefault="00E628EA" w:rsidP="00E628EA">
      <w:pPr>
        <w:pStyle w:val="ListParagraph"/>
        <w:numPr>
          <w:ilvl w:val="0"/>
          <w:numId w:val="21"/>
        </w:numPr>
        <w:rPr>
          <w:lang w:val="en-US"/>
        </w:rPr>
      </w:pPr>
      <w:r w:rsidRPr="00E628EA">
        <w:rPr>
          <w:lang w:val="en-US"/>
        </w:rPr>
        <w:t>Next Steps</w:t>
      </w:r>
    </w:p>
    <w:p w14:paraId="3FCA4AB9" w14:textId="77777777" w:rsidR="00E628EA" w:rsidRDefault="00E628EA" w:rsidP="00E628EA">
      <w:pPr>
        <w:rPr>
          <w:lang w:val="en-US"/>
        </w:rPr>
      </w:pPr>
    </w:p>
    <w:p w14:paraId="24FCA7FF" w14:textId="77777777" w:rsidR="00EA5E09" w:rsidRPr="005A731E" w:rsidRDefault="00EA5E09" w:rsidP="00C52844">
      <w:pPr>
        <w:rPr>
          <w:b/>
        </w:rPr>
      </w:pPr>
    </w:p>
    <w:p w14:paraId="0BC5A3CD" w14:textId="505621C2" w:rsidR="00CC1BD1" w:rsidRPr="005A731E" w:rsidRDefault="00957E8C" w:rsidP="00DE0A26">
      <w:pPr>
        <w:rPr>
          <w:b/>
        </w:rPr>
      </w:pPr>
      <w:r w:rsidRPr="005A731E">
        <w:rPr>
          <w:b/>
        </w:rPr>
        <w:t xml:space="preserve">Group’s </w:t>
      </w:r>
      <w:r w:rsidR="00963864">
        <w:rPr>
          <w:b/>
        </w:rPr>
        <w:t>updates</w:t>
      </w:r>
    </w:p>
    <w:p w14:paraId="2B3A465A" w14:textId="77777777" w:rsidR="00080721" w:rsidRDefault="00080721" w:rsidP="00080721"/>
    <w:p w14:paraId="75A9C0B6" w14:textId="4B901A3B" w:rsidR="00AF6D20" w:rsidRDefault="00963864" w:rsidP="00963864">
      <w:pPr>
        <w:pStyle w:val="ListParagraph"/>
        <w:numPr>
          <w:ilvl w:val="0"/>
          <w:numId w:val="1"/>
        </w:numPr>
        <w:rPr>
          <w:b/>
        </w:rPr>
      </w:pPr>
      <w:r>
        <w:rPr>
          <w:b/>
        </w:rPr>
        <w:t xml:space="preserve">IEEE </w:t>
      </w:r>
      <w:r w:rsidR="00AF6D20" w:rsidRPr="00963864">
        <w:rPr>
          <w:b/>
        </w:rPr>
        <w:t>802c PAR</w:t>
      </w:r>
    </w:p>
    <w:p w14:paraId="2D812E58" w14:textId="77777777" w:rsidR="00963864" w:rsidRPr="00963864" w:rsidRDefault="00963864" w:rsidP="00963864">
      <w:pPr>
        <w:rPr>
          <w:b/>
        </w:rPr>
      </w:pPr>
    </w:p>
    <w:p w14:paraId="3B9971A9" w14:textId="77777777" w:rsidR="00681A3A" w:rsidRPr="00BE0394" w:rsidRDefault="00286CCF" w:rsidP="00BE0394">
      <w:pPr>
        <w:numPr>
          <w:ilvl w:val="0"/>
          <w:numId w:val="23"/>
        </w:numPr>
        <w:rPr>
          <w:lang w:val="en-US"/>
        </w:rPr>
      </w:pPr>
      <w:r w:rsidRPr="00BE0394">
        <w:rPr>
          <w:lang w:val="en-US"/>
        </w:rPr>
        <w:t>Amendment to IEEE Standard 802-2014</w:t>
      </w:r>
    </w:p>
    <w:p w14:paraId="08AA44BA" w14:textId="77777777" w:rsidR="00681A3A" w:rsidRPr="00BE0394" w:rsidRDefault="00286CCF" w:rsidP="00BE0394">
      <w:pPr>
        <w:numPr>
          <w:ilvl w:val="0"/>
          <w:numId w:val="23"/>
        </w:numPr>
        <w:rPr>
          <w:lang w:val="en-US"/>
        </w:rPr>
      </w:pPr>
      <w:r w:rsidRPr="00BE0394">
        <w:rPr>
          <w:lang w:val="en-US"/>
        </w:rPr>
        <w:t>Local address space usage recommendations and rules</w:t>
      </w:r>
    </w:p>
    <w:p w14:paraId="071B4F5E" w14:textId="77777777" w:rsidR="00681A3A" w:rsidRPr="00BE0394" w:rsidRDefault="00286CCF" w:rsidP="00BE0394">
      <w:pPr>
        <w:numPr>
          <w:ilvl w:val="0"/>
          <w:numId w:val="23"/>
        </w:numPr>
        <w:rPr>
          <w:lang w:val="fr-FR"/>
        </w:rPr>
      </w:pPr>
      <w:r w:rsidRPr="00BE0394">
        <w:rPr>
          <w:lang w:val="fr-FR"/>
        </w:rPr>
        <w:t xml:space="preserve">PAR: </w:t>
      </w:r>
      <w:hyperlink r:id="rId11" w:history="1">
        <w:r w:rsidRPr="00BE0394">
          <w:rPr>
            <w:rStyle w:val="Hyperlink"/>
            <w:lang w:val="fr-FR"/>
          </w:rPr>
          <w:t>http://</w:t>
        </w:r>
      </w:hyperlink>
      <w:hyperlink r:id="rId12" w:history="1">
        <w:r w:rsidRPr="00BE0394">
          <w:rPr>
            <w:rStyle w:val="Hyperlink"/>
            <w:lang w:val="fr-FR"/>
          </w:rPr>
          <w:t>www.ieee802.org/1/files/public/docs2014/new-addresses-thaler-local-address-par-v01.pdf</w:t>
        </w:r>
      </w:hyperlink>
      <w:r w:rsidRPr="00BE0394">
        <w:rPr>
          <w:lang w:val="fr-FR"/>
        </w:rPr>
        <w:t xml:space="preserve"> </w:t>
      </w:r>
    </w:p>
    <w:p w14:paraId="3DC07AAD" w14:textId="77777777" w:rsidR="00681A3A" w:rsidRPr="00BE0394" w:rsidRDefault="00286CCF" w:rsidP="00BE0394">
      <w:pPr>
        <w:numPr>
          <w:ilvl w:val="0"/>
          <w:numId w:val="23"/>
        </w:numPr>
        <w:rPr>
          <w:lang w:val="en-US"/>
        </w:rPr>
      </w:pPr>
      <w:r w:rsidRPr="00BE0394">
        <w:rPr>
          <w:lang w:val="en-US"/>
        </w:rPr>
        <w:t xml:space="preserve">CSD: </w:t>
      </w:r>
      <w:hyperlink r:id="rId13" w:history="1">
        <w:r w:rsidRPr="00BE0394">
          <w:rPr>
            <w:rStyle w:val="Hyperlink"/>
            <w:lang w:val="en-US"/>
          </w:rPr>
          <w:t>http://</w:t>
        </w:r>
      </w:hyperlink>
      <w:hyperlink r:id="rId14" w:history="1">
        <w:r w:rsidRPr="00BE0394">
          <w:rPr>
            <w:rStyle w:val="Hyperlink"/>
            <w:lang w:val="en-US"/>
          </w:rPr>
          <w:t>www.ieee802.org/1/files/public/docs2014/new-addresses-thaler-local-address-csd-v01.pdf</w:t>
        </w:r>
      </w:hyperlink>
    </w:p>
    <w:p w14:paraId="2681F44E" w14:textId="08F5480F" w:rsidR="00BE0394" w:rsidRDefault="00BE0394" w:rsidP="00BE0394">
      <w:pPr>
        <w:numPr>
          <w:ilvl w:val="1"/>
          <w:numId w:val="23"/>
        </w:numPr>
        <w:rPr>
          <w:lang w:val="en-US"/>
        </w:rPr>
      </w:pPr>
      <w:r>
        <w:rPr>
          <w:lang w:val="en-US"/>
        </w:rPr>
        <w:t xml:space="preserve">Juan Carlos pointed out that </w:t>
      </w:r>
      <w:r w:rsidRPr="00BE0394">
        <w:rPr>
          <w:lang w:val="en-US"/>
        </w:rPr>
        <w:t>EC will accept comments from us as long as they are submitted by 24:00 hours tonight.</w:t>
      </w:r>
    </w:p>
    <w:p w14:paraId="2C01052D" w14:textId="02FC95CB" w:rsidR="00BE0394" w:rsidRDefault="00BE0394" w:rsidP="00BE0394">
      <w:pPr>
        <w:pStyle w:val="ListParagraph"/>
        <w:numPr>
          <w:ilvl w:val="1"/>
          <w:numId w:val="23"/>
        </w:numPr>
      </w:pPr>
      <w:r>
        <w:t xml:space="preserve">Roger Marks presented: </w:t>
      </w:r>
      <w:hyperlink r:id="rId15" w:history="1">
        <w:r w:rsidRPr="0031622D">
          <w:rPr>
            <w:rStyle w:val="Hyperlink"/>
          </w:rPr>
          <w:t>https://mentor.ieee.org/privecsg/dcn/14/privecsg-14-0019-01-0000-separation-of-access-and-core-partitioning-in-the-local-space.pdf</w:t>
        </w:r>
      </w:hyperlink>
    </w:p>
    <w:p w14:paraId="06DAF463" w14:textId="77777777" w:rsidR="00BE0394" w:rsidRDefault="00BE0394" w:rsidP="00BE0394">
      <w:pPr>
        <w:rPr>
          <w:lang w:val="en-US"/>
        </w:rPr>
      </w:pPr>
    </w:p>
    <w:p w14:paraId="3E304E10" w14:textId="77777777" w:rsidR="00BE0394" w:rsidRDefault="00BE0394" w:rsidP="00BE0394">
      <w:r>
        <w:t>Pat – I think the end use – I don’t know if the same protocol that are using them even have to know that how to use them .</w:t>
      </w:r>
    </w:p>
    <w:p w14:paraId="5E2F96EC" w14:textId="77777777" w:rsidR="00BE0394" w:rsidRDefault="00BE0394" w:rsidP="00BE0394">
      <w:proofErr w:type="spellStart"/>
      <w:r>
        <w:t>Ans</w:t>
      </w:r>
      <w:proofErr w:type="spellEnd"/>
      <w:r>
        <w:t xml:space="preserve"> – the enable is to enable 802 protocols that can use these addresses.</w:t>
      </w:r>
    </w:p>
    <w:p w14:paraId="62BDD724" w14:textId="77777777" w:rsidR="00BE0394" w:rsidRDefault="00BE0394" w:rsidP="00BE0394">
      <w:r>
        <w:t>Pat</w:t>
      </w:r>
      <w:proofErr w:type="gramStart"/>
      <w:r>
        <w:t>  -</w:t>
      </w:r>
      <w:proofErr w:type="gramEnd"/>
      <w:r>
        <w:t xml:space="preserve"> the existing PAR does say there is a block for local assignment. One could talk about other uses.  I don’t know how big a block we would need for reserved use or another need. </w:t>
      </w:r>
    </w:p>
    <w:p w14:paraId="27F36023" w14:textId="77777777" w:rsidR="00BE0394" w:rsidRDefault="00BE0394" w:rsidP="00BE0394">
      <w:proofErr w:type="spellStart"/>
      <w:r>
        <w:lastRenderedPageBreak/>
        <w:t>Ans</w:t>
      </w:r>
      <w:proofErr w:type="spellEnd"/>
      <w:r>
        <w:t xml:space="preserve"> – all the space is the </w:t>
      </w:r>
      <w:proofErr w:type="spellStart"/>
      <w:proofErr w:type="gramStart"/>
      <w:r>
        <w:t>sid</w:t>
      </w:r>
      <w:proofErr w:type="spellEnd"/>
      <w:proofErr w:type="gramEnd"/>
      <w:r>
        <w:t xml:space="preserve"> space, the RAC says it is all their space. All I am saying is that some space should be reserved. </w:t>
      </w:r>
    </w:p>
    <w:p w14:paraId="3EBBF34F" w14:textId="77777777" w:rsidR="00BE0394" w:rsidRDefault="00BE0394" w:rsidP="00BE0394">
      <w:r>
        <w:t xml:space="preserve">Dan Harkens – your presentation started really well – with the stations arbitrarily choosing a mac address and </w:t>
      </w:r>
      <w:proofErr w:type="gramStart"/>
      <w:r>
        <w:t>the it</w:t>
      </w:r>
      <w:proofErr w:type="gramEnd"/>
      <w:r>
        <w:t xml:space="preserve"> is translated to the core.  Then you started talking about allocation of the local address space. </w:t>
      </w:r>
    </w:p>
    <w:p w14:paraId="4B71FA4F" w14:textId="77777777" w:rsidR="00BE0394" w:rsidRDefault="00BE0394" w:rsidP="00BE0394">
      <w:proofErr w:type="spellStart"/>
      <w:r>
        <w:t>Ans</w:t>
      </w:r>
      <w:proofErr w:type="spellEnd"/>
      <w:r>
        <w:t xml:space="preserve"> –This is not advocacy – it is just my view on what could happen. </w:t>
      </w:r>
    </w:p>
    <w:p w14:paraId="6E9C9604" w14:textId="77777777" w:rsidR="00BE0394" w:rsidRDefault="00BE0394" w:rsidP="00BE0394">
      <w:r>
        <w:t xml:space="preserve">Geoff – RAT member – the purpose of the CID was for people who needed a corporate identifier – who did not manufacture and needed a number. So this proposal is a miss application of the intent of the CID.  My understanding of the PAR – currently the local administrator controls all the local addresses, the PAR is to enable some of that space not be under the control of the local administrator. </w:t>
      </w:r>
    </w:p>
    <w:p w14:paraId="0834182F" w14:textId="77777777" w:rsidR="00BE0394" w:rsidRDefault="00BE0394" w:rsidP="00BE0394">
      <w:r>
        <w:t xml:space="preserve">Paul Lambert – I am very against any of this type of assignment.  For privacy the more addresses the better for privacy.   I am not sure why you can’t have private agreements.   I would like to see us go back to the PAR and address the privacy issues. </w:t>
      </w:r>
    </w:p>
    <w:p w14:paraId="519078F2" w14:textId="77777777" w:rsidR="00BE0394" w:rsidRDefault="00BE0394" w:rsidP="00BE0394">
      <w:r>
        <w:t>Pat – It is impossible of putting everything in the PAR – it is about protocols and the need for blocks defined for protocols.   I don’t think there is a privacy if ¼ the address are not available.   I think there still will be a low probability of collision.   This really does not make it any less private as there is no way to associate the random address to the user.  Disagreed with Geoff with the meaning of the CID and the purpose of the CID – this has been the use of CID address from the beginning.   I presented this to the RAC and there were no issues from the RAC.</w:t>
      </w:r>
    </w:p>
    <w:p w14:paraId="2E7CCCC2" w14:textId="77777777" w:rsidR="00BE0394" w:rsidRDefault="00BE0394" w:rsidP="00BE0394">
      <w:r>
        <w:t xml:space="preserve">Bob – I know there are networks out there 30,000 addresses.  Regarding security, I have been working on provable addresses.  We can define a coordinator which can vet a MAC address, on a particular network.   I think we can do this from a security and collision view. We want to play in the local space, we should be able to define a way to all play well in the space.  We should do this cryptographically. </w:t>
      </w:r>
    </w:p>
    <w:p w14:paraId="04C7F716" w14:textId="77777777" w:rsidR="00BE0394" w:rsidRDefault="00BE0394" w:rsidP="00BE0394">
      <w:r>
        <w:t>Roger – I only care of a small space for 802 to be able to build protocol on.</w:t>
      </w:r>
    </w:p>
    <w:p w14:paraId="2F0B2CF7" w14:textId="77777777" w:rsidR="00BE0394" w:rsidRDefault="00BE0394" w:rsidP="00BE0394"/>
    <w:p w14:paraId="5AC8DD9E" w14:textId="77777777" w:rsidR="00BE0394" w:rsidRDefault="00BE0394" w:rsidP="00BE0394"/>
    <w:p w14:paraId="065EBAD9" w14:textId="77777777" w:rsidR="00BE0394" w:rsidRDefault="00BE0394" w:rsidP="00BE0394">
      <w:pPr>
        <w:pStyle w:val="ListParagraph"/>
        <w:numPr>
          <w:ilvl w:val="0"/>
          <w:numId w:val="26"/>
        </w:numPr>
      </w:pPr>
      <w:r>
        <w:t>Comments  on the 802c PAR and CSD “Local media Access Control (MAC) Addressing”</w:t>
      </w:r>
    </w:p>
    <w:p w14:paraId="423105E6" w14:textId="77777777" w:rsidR="00BE0394" w:rsidRDefault="00BE0394" w:rsidP="00BE0394"/>
    <w:p w14:paraId="7B32BE9E" w14:textId="77777777" w:rsidR="00BE0394" w:rsidRDefault="00BE0394" w:rsidP="00BE0394">
      <w:pPr>
        <w:pStyle w:val="ListParagraph"/>
        <w:numPr>
          <w:ilvl w:val="0"/>
          <w:numId w:val="23"/>
        </w:numPr>
        <w:spacing w:after="200" w:line="276" w:lineRule="auto"/>
        <w:contextualSpacing/>
      </w:pPr>
      <w:r>
        <w:t>The 802c recommendations should allow (i.e. should not prevent) random assignment of MAC addresses for first time communications over-the-air, without the need to implement either a claiming or an assignment protocol.</w:t>
      </w:r>
    </w:p>
    <w:p w14:paraId="64C79E8B" w14:textId="77777777" w:rsidR="00BE0394" w:rsidRDefault="00BE0394" w:rsidP="00BE0394">
      <w:pPr>
        <w:pStyle w:val="ListParagraph"/>
        <w:numPr>
          <w:ilvl w:val="1"/>
          <w:numId w:val="23"/>
        </w:numPr>
        <w:spacing w:after="200" w:line="276" w:lineRule="auto"/>
        <w:contextualSpacing/>
      </w:pPr>
      <w:r>
        <w:t>Does this need to be over the whole space</w:t>
      </w:r>
    </w:p>
    <w:p w14:paraId="591A311B" w14:textId="77777777" w:rsidR="00BE0394" w:rsidRDefault="00BE0394" w:rsidP="00BE0394">
      <w:pPr>
        <w:pStyle w:val="ListParagraph"/>
        <w:numPr>
          <w:ilvl w:val="1"/>
          <w:numId w:val="23"/>
        </w:numPr>
        <w:spacing w:after="200" w:line="276" w:lineRule="auto"/>
        <w:contextualSpacing/>
      </w:pPr>
      <w:r>
        <w:t>Pat – I think it could be constricted without is hurting anything, and I also believe it need not be constricted.</w:t>
      </w:r>
    </w:p>
    <w:p w14:paraId="5CDAC740" w14:textId="77777777" w:rsidR="00BE0394" w:rsidRDefault="00BE0394" w:rsidP="00BE0394">
      <w:pPr>
        <w:pStyle w:val="ListParagraph"/>
        <w:numPr>
          <w:ilvl w:val="1"/>
          <w:numId w:val="23"/>
        </w:numPr>
        <w:spacing w:after="200" w:line="276" w:lineRule="auto"/>
        <w:contextualSpacing/>
      </w:pPr>
      <w:r>
        <w:t>Andrew – I don’t think we would really need all 48 bits, for first access.  Also I see privacy for first connection, but we don’t see why we are not concerned about privacy while we are connected.  Privacy is a social issue, one potential social solution is the law.  If the law said this, there will be bad actors, but most will not and hence privacy will improve.    JCZ – response – we are doing both probing connected MAC address.</w:t>
      </w:r>
    </w:p>
    <w:p w14:paraId="501AD869" w14:textId="77777777" w:rsidR="00BE0394" w:rsidRDefault="00BE0394" w:rsidP="00BE0394">
      <w:pPr>
        <w:pStyle w:val="ListParagraph"/>
        <w:numPr>
          <w:ilvl w:val="1"/>
          <w:numId w:val="23"/>
        </w:numPr>
        <w:spacing w:after="200" w:line="276" w:lineRule="auto"/>
        <w:contextualSpacing/>
      </w:pPr>
      <w:r>
        <w:t xml:space="preserve">Andrew – I think if we want to make this comment we need to turn it into a real sentence. </w:t>
      </w:r>
    </w:p>
    <w:p w14:paraId="30ED1F25" w14:textId="77777777" w:rsidR="00BE0394" w:rsidRDefault="00BE0394" w:rsidP="00BE0394">
      <w:pPr>
        <w:pStyle w:val="ListParagraph"/>
        <w:numPr>
          <w:ilvl w:val="1"/>
          <w:numId w:val="23"/>
        </w:numPr>
        <w:spacing w:after="200" w:line="276" w:lineRule="auto"/>
        <w:contextualSpacing/>
      </w:pPr>
      <w:r>
        <w:t xml:space="preserve">Dan – I think we are concerned beyond access, and do want to address connected devices.  We could do some type of address assignment – I don’t see a need to limit the address space.  All of the issues that have been brought up in the PAR can be dealt with, without dividing the address space. </w:t>
      </w:r>
    </w:p>
    <w:p w14:paraId="13D0909B" w14:textId="77777777" w:rsidR="00BE0394" w:rsidRDefault="00BE0394" w:rsidP="00BE0394">
      <w:pPr>
        <w:pStyle w:val="ListParagraph"/>
        <w:numPr>
          <w:ilvl w:val="1"/>
          <w:numId w:val="23"/>
        </w:numPr>
        <w:spacing w:after="200" w:line="276" w:lineRule="auto"/>
        <w:contextualSpacing/>
      </w:pPr>
      <w:r>
        <w:t xml:space="preserve">PAT – we need the subdividing in the wired world.   We have the need for protocols. As of now there are not rules and random blocks are currently assigned.  The block is chosen when the protocol is written.   So if we get a handle on this we will get control on this. </w:t>
      </w:r>
    </w:p>
    <w:p w14:paraId="43484CB2" w14:textId="77777777" w:rsidR="00BE0394" w:rsidRDefault="00BE0394" w:rsidP="00BE0394">
      <w:pPr>
        <w:pStyle w:val="ListParagraph"/>
        <w:numPr>
          <w:ilvl w:val="1"/>
          <w:numId w:val="23"/>
        </w:numPr>
        <w:spacing w:after="200" w:line="276" w:lineRule="auto"/>
        <w:contextualSpacing/>
      </w:pPr>
      <w:r>
        <w:t xml:space="preserve">Dan – this seems to say there are protocols that are currently doing this without allocation of MAC address.  </w:t>
      </w:r>
    </w:p>
    <w:p w14:paraId="47B31FF5" w14:textId="77777777" w:rsidR="00BE0394" w:rsidRDefault="00BE0394" w:rsidP="00BE0394">
      <w:pPr>
        <w:pStyle w:val="ListParagraph"/>
        <w:numPr>
          <w:ilvl w:val="1"/>
          <w:numId w:val="23"/>
        </w:numPr>
        <w:spacing w:after="200" w:line="276" w:lineRule="auto"/>
        <w:contextualSpacing/>
      </w:pPr>
      <w:r>
        <w:lastRenderedPageBreak/>
        <w:t xml:space="preserve">Andrew – I’m hearing a lot of passion.  We may be getting to the end point way to prematurely.  And we all have different views of the problem, let alone the solution.  I would like to see the stakeholders to reach some consensus on what the problems are. </w:t>
      </w:r>
    </w:p>
    <w:p w14:paraId="3DDDC4EF" w14:textId="77777777" w:rsidR="00BE0394" w:rsidRDefault="00BE0394" w:rsidP="00BE0394">
      <w:pPr>
        <w:pStyle w:val="ListParagraph"/>
        <w:numPr>
          <w:ilvl w:val="1"/>
          <w:numId w:val="23"/>
        </w:numPr>
        <w:spacing w:after="200" w:line="276" w:lineRule="auto"/>
        <w:contextualSpacing/>
      </w:pPr>
      <w:proofErr w:type="gramStart"/>
      <w:r>
        <w:t>Joseph ???</w:t>
      </w:r>
      <w:proofErr w:type="gramEnd"/>
      <w:r>
        <w:t xml:space="preserve"> – I think having random mac address would complicate who is connected to the network. -  I think it has to say local space in this bullet. </w:t>
      </w:r>
    </w:p>
    <w:p w14:paraId="7FD8D0DF" w14:textId="77777777" w:rsidR="00BE0394" w:rsidRDefault="00BE0394" w:rsidP="00BE0394">
      <w:pPr>
        <w:pStyle w:val="ListParagraph"/>
        <w:numPr>
          <w:ilvl w:val="1"/>
          <w:numId w:val="23"/>
        </w:numPr>
        <w:spacing w:after="200" w:line="276" w:lineRule="auto"/>
        <w:contextualSpacing/>
      </w:pPr>
      <w:r>
        <w:t xml:space="preserve">Pat – some of the users need to use an allocation plan that will work. </w:t>
      </w:r>
    </w:p>
    <w:p w14:paraId="3BD2093A" w14:textId="77777777" w:rsidR="00BE0394" w:rsidRDefault="00BE0394" w:rsidP="00BE0394">
      <w:pPr>
        <w:pStyle w:val="ListParagraph"/>
        <w:numPr>
          <w:ilvl w:val="1"/>
          <w:numId w:val="23"/>
        </w:numPr>
        <w:spacing w:after="200" w:line="276" w:lineRule="auto"/>
        <w:contextualSpacing/>
      </w:pPr>
      <w:r>
        <w:t xml:space="preserve">Bob – wireless devices MAC address end up on wire – and just because you v-LAN –doesn’t mean that I should put everyone on their own physical network and bridge them to the rest of the network.  There are too many conflicting view out there to create rules that will work.   We know what will be put on the network. </w:t>
      </w:r>
    </w:p>
    <w:p w14:paraId="03B8C69F" w14:textId="77777777" w:rsidR="00BE0394" w:rsidRDefault="00BE0394" w:rsidP="00BE0394">
      <w:pPr>
        <w:pStyle w:val="ListParagraph"/>
        <w:numPr>
          <w:ilvl w:val="1"/>
          <w:numId w:val="23"/>
        </w:numPr>
        <w:spacing w:after="200" w:line="276" w:lineRule="auto"/>
        <w:contextualSpacing/>
      </w:pPr>
      <w:r>
        <w:t xml:space="preserve">Pat – FCOE is already doing this, not doing </w:t>
      </w:r>
      <w:proofErr w:type="spellStart"/>
      <w:r>
        <w:t>nessicaraly</w:t>
      </w:r>
      <w:proofErr w:type="spellEnd"/>
      <w:r>
        <w:t xml:space="preserve"> doing the band plan.   This is already going on, and we are trying to organize this so we can move forward in the future.</w:t>
      </w:r>
    </w:p>
    <w:p w14:paraId="62A87F5A" w14:textId="77777777" w:rsidR="00BE0394" w:rsidRDefault="00BE0394" w:rsidP="00BE0394">
      <w:pPr>
        <w:pStyle w:val="ListParagraph"/>
        <w:numPr>
          <w:ilvl w:val="1"/>
          <w:numId w:val="23"/>
        </w:numPr>
        <w:spacing w:after="200" w:line="276" w:lineRule="auto"/>
        <w:contextualSpacing/>
      </w:pPr>
      <w:r>
        <w:t>Paul – I don’t see that this solves the problem – defining address with protocols, if there are multiple instances of the same protocol.   Having people pay for a virtual protocol does not seem to be the best way forward.   Leaving to the vendors to deal with this, is a trivial and unimportant problem.</w:t>
      </w:r>
    </w:p>
    <w:p w14:paraId="752A855F" w14:textId="77777777" w:rsidR="00BE0394" w:rsidRDefault="00BE0394" w:rsidP="00BE0394">
      <w:pPr>
        <w:pStyle w:val="ListParagraph"/>
        <w:numPr>
          <w:ilvl w:val="1"/>
          <w:numId w:val="23"/>
        </w:numPr>
        <w:spacing w:after="200" w:line="276" w:lineRule="auto"/>
        <w:contextualSpacing/>
      </w:pPr>
      <w:r>
        <w:t xml:space="preserve">Pat – there are existing protocols – the talk to each other and divide up the space.   It is for protocol using B and can divide up the space. </w:t>
      </w:r>
    </w:p>
    <w:p w14:paraId="7B4B7A01" w14:textId="77777777" w:rsidR="00BE0394" w:rsidRDefault="00BE0394" w:rsidP="00BE0394">
      <w:pPr>
        <w:pStyle w:val="ListParagraph"/>
        <w:numPr>
          <w:ilvl w:val="1"/>
          <w:numId w:val="23"/>
        </w:numPr>
        <w:spacing w:after="200" w:line="276" w:lineRule="auto"/>
        <w:contextualSpacing/>
      </w:pPr>
      <w:r>
        <w:t xml:space="preserve">Joni – I don’t see way the solution is in the PAR – if people need a globally unique address – locally administrated addresses are not unique.   I think this statement should be removed from the PAR, and dealt with within the group. </w:t>
      </w:r>
    </w:p>
    <w:p w14:paraId="1994792B" w14:textId="77777777" w:rsidR="00BE0394" w:rsidRDefault="00BE0394" w:rsidP="00BE0394">
      <w:pPr>
        <w:pStyle w:val="ListParagraph"/>
        <w:numPr>
          <w:ilvl w:val="1"/>
          <w:numId w:val="23"/>
        </w:numPr>
        <w:spacing w:after="200" w:line="276" w:lineRule="auto"/>
        <w:contextualSpacing/>
      </w:pPr>
      <w:r>
        <w:t>Chair – three questions</w:t>
      </w:r>
    </w:p>
    <w:p w14:paraId="6FF92363" w14:textId="77777777" w:rsidR="00BE0394" w:rsidRDefault="00BE0394" w:rsidP="00BE0394">
      <w:pPr>
        <w:pStyle w:val="ListParagraph"/>
        <w:numPr>
          <w:ilvl w:val="2"/>
          <w:numId w:val="23"/>
        </w:numPr>
        <w:spacing w:after="200" w:line="276" w:lineRule="auto"/>
        <w:contextualSpacing/>
      </w:pPr>
      <w:r>
        <w:t>Is there is a need to allocate a portion of the address space for protocols using an IEEE Registration Authority assigned Company ID. Another r portion of the local address space will be allocated for assignment by local administrators”?</w:t>
      </w:r>
    </w:p>
    <w:p w14:paraId="43CF72B8" w14:textId="77777777" w:rsidR="00BE0394" w:rsidRDefault="00BE0394" w:rsidP="00BE0394">
      <w:pPr>
        <w:pStyle w:val="ListParagraph"/>
        <w:numPr>
          <w:ilvl w:val="3"/>
          <w:numId w:val="23"/>
        </w:numPr>
        <w:spacing w:after="200" w:line="276" w:lineRule="auto"/>
        <w:contextualSpacing/>
      </w:pPr>
      <w:r>
        <w:t xml:space="preserve">Y/N/A – 2/7/10 </w:t>
      </w:r>
    </w:p>
    <w:p w14:paraId="0870CA19" w14:textId="77777777" w:rsidR="00BE0394" w:rsidRDefault="00BE0394" w:rsidP="00BE0394">
      <w:pPr>
        <w:pStyle w:val="ListParagraph"/>
        <w:numPr>
          <w:ilvl w:val="2"/>
          <w:numId w:val="23"/>
        </w:numPr>
        <w:spacing w:after="200" w:line="276" w:lineRule="auto"/>
        <w:contextualSpacing/>
      </w:pPr>
      <w:r>
        <w:t>Are there a privacy issue with allocating portions of the local address space?</w:t>
      </w:r>
    </w:p>
    <w:p w14:paraId="6A05DEF8" w14:textId="77777777" w:rsidR="00BE0394" w:rsidRDefault="00BE0394" w:rsidP="00BE0394">
      <w:pPr>
        <w:pStyle w:val="ListParagraph"/>
        <w:numPr>
          <w:ilvl w:val="3"/>
          <w:numId w:val="23"/>
        </w:numPr>
        <w:spacing w:after="200" w:line="276" w:lineRule="auto"/>
        <w:contextualSpacing/>
      </w:pPr>
      <w:r>
        <w:t>Y/N/A – 8/4/9</w:t>
      </w:r>
    </w:p>
    <w:p w14:paraId="7E47D1A4" w14:textId="77777777" w:rsidR="00BE0394" w:rsidRDefault="00BE0394" w:rsidP="00BE0394">
      <w:pPr>
        <w:pStyle w:val="ListParagraph"/>
        <w:numPr>
          <w:ilvl w:val="2"/>
          <w:numId w:val="23"/>
        </w:numPr>
        <w:spacing w:after="200" w:line="276" w:lineRule="auto"/>
        <w:contextualSpacing/>
      </w:pPr>
      <w:r>
        <w:t>Should the 802.1 working group consider postpone submitting the RAR for approval?</w:t>
      </w:r>
    </w:p>
    <w:p w14:paraId="244282F5" w14:textId="77777777" w:rsidR="00BE0394" w:rsidRDefault="00BE0394" w:rsidP="00BE0394">
      <w:pPr>
        <w:pStyle w:val="ListParagraph"/>
        <w:numPr>
          <w:ilvl w:val="3"/>
          <w:numId w:val="23"/>
        </w:numPr>
        <w:spacing w:after="200" w:line="276" w:lineRule="auto"/>
        <w:contextualSpacing/>
      </w:pPr>
      <w:r>
        <w:t xml:space="preserve">Y/N/A – 13/1/4 </w:t>
      </w:r>
    </w:p>
    <w:p w14:paraId="26A6A694" w14:textId="77777777" w:rsidR="00BE0394" w:rsidRDefault="00BE0394" w:rsidP="00BE0394">
      <w:pPr>
        <w:pStyle w:val="ListParagraph"/>
        <w:numPr>
          <w:ilvl w:val="2"/>
          <w:numId w:val="23"/>
        </w:numPr>
        <w:spacing w:after="200" w:line="276" w:lineRule="auto"/>
        <w:contextualSpacing/>
      </w:pPr>
      <w:r>
        <w:t xml:space="preserve">The SG recommends that the 802.1 working group develop a MAC management protocol.   </w:t>
      </w:r>
    </w:p>
    <w:p w14:paraId="625150BC" w14:textId="77777777" w:rsidR="00BE0394" w:rsidRDefault="00BE0394" w:rsidP="00BE0394">
      <w:pPr>
        <w:pStyle w:val="ListParagraph"/>
        <w:numPr>
          <w:ilvl w:val="3"/>
          <w:numId w:val="23"/>
        </w:numPr>
        <w:spacing w:after="200" w:line="276" w:lineRule="auto"/>
        <w:contextualSpacing/>
      </w:pPr>
      <w:r>
        <w:t xml:space="preserve">Y/N/A – Not taken </w:t>
      </w:r>
    </w:p>
    <w:p w14:paraId="64931562" w14:textId="77777777" w:rsidR="00BE0394" w:rsidRDefault="00BE0394" w:rsidP="00BE0394">
      <w:pPr>
        <w:pStyle w:val="ListParagraph"/>
        <w:numPr>
          <w:ilvl w:val="2"/>
          <w:numId w:val="23"/>
        </w:numPr>
        <w:spacing w:after="200" w:line="276" w:lineRule="auto"/>
        <w:contextualSpacing/>
      </w:pPr>
      <w:r>
        <w:t xml:space="preserve">Minimum number of bits required for a </w:t>
      </w:r>
      <w:proofErr w:type="spellStart"/>
      <w:r>
        <w:t>WiFi</w:t>
      </w:r>
      <w:proofErr w:type="spellEnd"/>
      <w:r>
        <w:t xml:space="preserve"> deployment with random MAC addresses?</w:t>
      </w:r>
    </w:p>
    <w:p w14:paraId="79A84FAD" w14:textId="77777777" w:rsidR="00BE0394" w:rsidRDefault="00BE0394" w:rsidP="00BE0394">
      <w:pPr>
        <w:pStyle w:val="ListParagraph"/>
        <w:numPr>
          <w:ilvl w:val="1"/>
          <w:numId w:val="23"/>
        </w:numPr>
        <w:spacing w:after="200" w:line="276" w:lineRule="auto"/>
        <w:contextualSpacing/>
      </w:pPr>
      <w:r>
        <w:t>Chair – two comments – slide 3, and slide 4. y/n/a: 16/1/3</w:t>
      </w:r>
    </w:p>
    <w:p w14:paraId="1C2F1B29" w14:textId="44DA25A4" w:rsidR="00681A3A" w:rsidRPr="00BE0394" w:rsidRDefault="00286CCF" w:rsidP="00BE0394">
      <w:pPr>
        <w:numPr>
          <w:ilvl w:val="0"/>
          <w:numId w:val="23"/>
        </w:numPr>
        <w:rPr>
          <w:lang w:val="en-US"/>
        </w:rPr>
      </w:pPr>
      <w:r w:rsidRPr="00BE0394">
        <w:rPr>
          <w:lang w:val="en-US"/>
        </w:rPr>
        <w:t xml:space="preserve">Comments from Privacy EC SG to 802.1 about 802c PAR </w:t>
      </w:r>
      <w:r w:rsidR="00BE0394">
        <w:rPr>
          <w:lang w:val="en-US"/>
        </w:rPr>
        <w:t xml:space="preserve">were </w:t>
      </w:r>
      <w:r w:rsidRPr="00BE0394">
        <w:rPr>
          <w:lang w:val="en-US"/>
        </w:rPr>
        <w:t>compiled and submitted</w:t>
      </w:r>
      <w:r w:rsidR="00BE0394">
        <w:rPr>
          <w:lang w:val="en-US"/>
        </w:rPr>
        <w:t xml:space="preserve"> before the deadline on the evening of Nov 4</w:t>
      </w:r>
      <w:r w:rsidRPr="00BE0394">
        <w:rPr>
          <w:lang w:val="en-US"/>
        </w:rPr>
        <w:t xml:space="preserve">: </w:t>
      </w:r>
      <w:hyperlink r:id="rId16" w:history="1">
        <w:r w:rsidRPr="00BE0394">
          <w:rPr>
            <w:rStyle w:val="Hyperlink"/>
            <w:lang w:val="en-US"/>
          </w:rPr>
          <w:t>https</w:t>
        </w:r>
      </w:hyperlink>
      <w:hyperlink r:id="rId17" w:history="1">
        <w:r w:rsidRPr="00BE0394">
          <w:rPr>
            <w:rStyle w:val="Hyperlink"/>
            <w:lang w:val="en-US"/>
          </w:rPr>
          <w:t>://</w:t>
        </w:r>
      </w:hyperlink>
      <w:hyperlink r:id="rId18" w:history="1">
        <w:r w:rsidRPr="00BE0394">
          <w:rPr>
            <w:rStyle w:val="Hyperlink"/>
            <w:lang w:val="en-US"/>
          </w:rPr>
          <w:t>mentor.ieee.org/privecsg/dcn/14/privecsg-14-0022-01-ecsg-comments-to-802c-par-csd.pptx</w:t>
        </w:r>
      </w:hyperlink>
    </w:p>
    <w:p w14:paraId="35B80E99" w14:textId="77777777" w:rsidR="00AF6D20" w:rsidRDefault="00AF6D20" w:rsidP="00080721">
      <w:pPr>
        <w:rPr>
          <w:lang w:val="en-US"/>
        </w:rPr>
      </w:pPr>
    </w:p>
    <w:p w14:paraId="6AAA31F6" w14:textId="7E72639A" w:rsidR="00AC6A54" w:rsidRPr="001C1F37" w:rsidRDefault="001C1F37" w:rsidP="001C1F37">
      <w:pPr>
        <w:pStyle w:val="ListParagraph"/>
        <w:numPr>
          <w:ilvl w:val="0"/>
          <w:numId w:val="1"/>
        </w:numPr>
        <w:tabs>
          <w:tab w:val="left" w:pos="1035"/>
        </w:tabs>
        <w:rPr>
          <w:lang w:val="en-US"/>
        </w:rPr>
      </w:pPr>
      <w:r w:rsidRPr="001C1F37">
        <w:rPr>
          <w:lang w:val="en-US"/>
        </w:rPr>
        <w:t xml:space="preserve">Meeting recessed at 21:30 </w:t>
      </w:r>
      <w:proofErr w:type="spellStart"/>
      <w:r w:rsidRPr="001C1F37">
        <w:rPr>
          <w:lang w:val="en-US"/>
        </w:rPr>
        <w:t>hrs</w:t>
      </w:r>
      <w:proofErr w:type="spellEnd"/>
    </w:p>
    <w:p w14:paraId="1E4B9CB6" w14:textId="77777777" w:rsidR="00AC6A54" w:rsidRDefault="00AC6A54" w:rsidP="00080721">
      <w:pPr>
        <w:rPr>
          <w:lang w:val="en-US"/>
        </w:rPr>
      </w:pPr>
    </w:p>
    <w:p w14:paraId="55C7ACA3" w14:textId="77777777" w:rsidR="00AC6A54" w:rsidRDefault="00AC6A54" w:rsidP="00080721">
      <w:pPr>
        <w:rPr>
          <w:lang w:val="en-US"/>
        </w:rPr>
      </w:pPr>
    </w:p>
    <w:p w14:paraId="38F7B88B" w14:textId="376CA3F9" w:rsidR="001C1F37" w:rsidRPr="005A731E" w:rsidRDefault="001C1F37" w:rsidP="001C1F37">
      <w:r>
        <w:rPr>
          <w:b/>
          <w:szCs w:val="22"/>
          <w:u w:val="single"/>
        </w:rPr>
        <w:t>Thursday</w:t>
      </w:r>
      <w:r w:rsidRPr="005A731E">
        <w:rPr>
          <w:b/>
          <w:szCs w:val="22"/>
          <w:u w:val="single"/>
        </w:rPr>
        <w:t xml:space="preserve">, </w:t>
      </w:r>
      <w:r>
        <w:rPr>
          <w:b/>
          <w:szCs w:val="22"/>
          <w:u w:val="single"/>
        </w:rPr>
        <w:t>November 6</w:t>
      </w:r>
      <w:r w:rsidRPr="003A3088">
        <w:rPr>
          <w:b/>
          <w:szCs w:val="22"/>
          <w:u w:val="single"/>
          <w:vertAlign w:val="superscript"/>
        </w:rPr>
        <w:t>th</w:t>
      </w:r>
      <w:r w:rsidRPr="005A731E">
        <w:rPr>
          <w:b/>
          <w:szCs w:val="22"/>
          <w:u w:val="single"/>
        </w:rPr>
        <w:t>, 2014</w:t>
      </w:r>
    </w:p>
    <w:p w14:paraId="6836BDBB" w14:textId="77777777" w:rsidR="00AC6A54" w:rsidRDefault="00AC6A54" w:rsidP="00080721">
      <w:pPr>
        <w:rPr>
          <w:lang w:val="en-US"/>
        </w:rPr>
      </w:pPr>
    </w:p>
    <w:p w14:paraId="5425F235" w14:textId="77777777" w:rsidR="001C1F37" w:rsidRPr="005A731E" w:rsidRDefault="001C1F37" w:rsidP="001C1F37">
      <w:pPr>
        <w:rPr>
          <w:b/>
        </w:rPr>
      </w:pPr>
    </w:p>
    <w:p w14:paraId="4206438C" w14:textId="77777777" w:rsidR="001C1F37" w:rsidRPr="005A731E" w:rsidRDefault="001C1F37" w:rsidP="001C1F37">
      <w:pPr>
        <w:rPr>
          <w:b/>
        </w:rPr>
      </w:pPr>
      <w:r w:rsidRPr="005A731E">
        <w:rPr>
          <w:b/>
        </w:rPr>
        <w:t>Call to order</w:t>
      </w:r>
    </w:p>
    <w:p w14:paraId="055A26C2" w14:textId="748107EF" w:rsidR="001C1F37" w:rsidRPr="005A731E" w:rsidRDefault="001C1F37" w:rsidP="001C1F37">
      <w:pPr>
        <w:pStyle w:val="ListParagraph"/>
        <w:numPr>
          <w:ilvl w:val="0"/>
          <w:numId w:val="1"/>
        </w:numPr>
      </w:pPr>
      <w:r w:rsidRPr="005A731E">
        <w:t xml:space="preserve">Meeting called to order at </w:t>
      </w:r>
      <w:r>
        <w:t>19</w:t>
      </w:r>
      <w:r w:rsidRPr="005A731E">
        <w:t>:</w:t>
      </w:r>
      <w:r>
        <w:t xml:space="preserve">31 </w:t>
      </w:r>
      <w:proofErr w:type="spellStart"/>
      <w:r>
        <w:t>hrs</w:t>
      </w:r>
      <w:proofErr w:type="spellEnd"/>
      <w:r>
        <w:t xml:space="preserve"> EDT</w:t>
      </w:r>
      <w:r w:rsidRPr="005A731E">
        <w:t xml:space="preserve">.  </w:t>
      </w:r>
    </w:p>
    <w:p w14:paraId="6E8D8C3B" w14:textId="3F47B8A4" w:rsidR="001C1F37" w:rsidRDefault="001C1F37" w:rsidP="001C1F37">
      <w:pPr>
        <w:pStyle w:val="ListParagraph"/>
        <w:numPr>
          <w:ilvl w:val="0"/>
          <w:numId w:val="1"/>
        </w:numPr>
      </w:pPr>
      <w:r>
        <w:t>An updated version of the</w:t>
      </w:r>
      <w:r w:rsidRPr="005A731E">
        <w:t xml:space="preserve"> chair slides </w:t>
      </w:r>
      <w:r>
        <w:t>was presented</w:t>
      </w:r>
      <w:r w:rsidRPr="005A731E">
        <w:t xml:space="preserve">: </w:t>
      </w:r>
    </w:p>
    <w:p w14:paraId="71F040C9" w14:textId="2A11113B" w:rsidR="001C1F37" w:rsidRDefault="009E36AF" w:rsidP="001C1F37">
      <w:pPr>
        <w:pStyle w:val="ListParagraph"/>
        <w:numPr>
          <w:ilvl w:val="0"/>
          <w:numId w:val="1"/>
        </w:numPr>
      </w:pPr>
      <w:hyperlink r:id="rId19" w:history="1">
        <w:r w:rsidR="001C1F37" w:rsidRPr="000D4581">
          <w:rPr>
            <w:rStyle w:val="Hyperlink"/>
          </w:rPr>
          <w:t>https://mentor.ieee.org/privecsg/dcn/14/privecsg-14-0021-01-ecsg-nov-plenary-meeting-slides.pptx</w:t>
        </w:r>
      </w:hyperlink>
    </w:p>
    <w:p w14:paraId="1F98414D" w14:textId="77777777" w:rsidR="001C1F37" w:rsidRDefault="001C1F37" w:rsidP="001C1F37"/>
    <w:p w14:paraId="6BCEC9AA" w14:textId="77777777" w:rsidR="001C1F37" w:rsidRDefault="001C1F37" w:rsidP="001C1F37">
      <w:pPr>
        <w:rPr>
          <w:b/>
        </w:rPr>
      </w:pPr>
    </w:p>
    <w:p w14:paraId="4EC9C7C0" w14:textId="77777777" w:rsidR="001C1F37" w:rsidRPr="005A731E" w:rsidRDefault="001C1F37" w:rsidP="001C1F37">
      <w:pPr>
        <w:rPr>
          <w:b/>
        </w:rPr>
      </w:pPr>
      <w:r w:rsidRPr="005A731E">
        <w:rPr>
          <w:b/>
        </w:rPr>
        <w:t>Review of minutes</w:t>
      </w:r>
    </w:p>
    <w:p w14:paraId="2E00EB31" w14:textId="77777777" w:rsidR="001C1F37" w:rsidRPr="00E628EA" w:rsidRDefault="001C1F37" w:rsidP="001C1F37">
      <w:pPr>
        <w:pStyle w:val="ListParagraph"/>
        <w:numPr>
          <w:ilvl w:val="0"/>
          <w:numId w:val="1"/>
        </w:numPr>
        <w:rPr>
          <w:lang w:val="en-US"/>
        </w:rPr>
      </w:pPr>
      <w:r w:rsidRPr="00E628EA">
        <w:rPr>
          <w:lang w:val="en-US"/>
        </w:rPr>
        <w:t xml:space="preserve">Oct 1 </w:t>
      </w:r>
      <w:hyperlink r:id="rId20" w:history="1">
        <w:r w:rsidRPr="00E628EA">
          <w:rPr>
            <w:rStyle w:val="Hyperlink"/>
            <w:lang w:val="en-US"/>
          </w:rPr>
          <w:t>https://</w:t>
        </w:r>
      </w:hyperlink>
      <w:hyperlink r:id="rId21" w:history="1">
        <w:r w:rsidRPr="00E628EA">
          <w:rPr>
            <w:rStyle w:val="Hyperlink"/>
            <w:lang w:val="en-US"/>
          </w:rPr>
          <w:t>mentor.ieee.org/privecsg/dcn/14/privecsg-14-0016-00-ecsg-minutes-of-ec-privacy-recommendation-sg-teleconference-october-1st-2014.docx</w:t>
        </w:r>
      </w:hyperlink>
    </w:p>
    <w:p w14:paraId="744B737D" w14:textId="77777777" w:rsidR="001C1F37" w:rsidRPr="00E628EA" w:rsidRDefault="001C1F37" w:rsidP="001C1F37">
      <w:pPr>
        <w:pStyle w:val="ListParagraph"/>
        <w:numPr>
          <w:ilvl w:val="0"/>
          <w:numId w:val="1"/>
        </w:numPr>
        <w:rPr>
          <w:lang w:val="en-US"/>
        </w:rPr>
      </w:pPr>
      <w:r w:rsidRPr="00E628EA">
        <w:rPr>
          <w:lang w:val="en-US"/>
        </w:rPr>
        <w:t xml:space="preserve">Oct 22 </w:t>
      </w:r>
      <w:hyperlink r:id="rId22" w:history="1">
        <w:r w:rsidRPr="00E628EA">
          <w:rPr>
            <w:rStyle w:val="Hyperlink"/>
            <w:lang w:val="en-US"/>
          </w:rPr>
          <w:t>https</w:t>
        </w:r>
      </w:hyperlink>
      <w:hyperlink r:id="rId23" w:history="1">
        <w:r w:rsidRPr="00E628EA">
          <w:rPr>
            <w:rStyle w:val="Hyperlink"/>
            <w:lang w:val="en-US"/>
          </w:rPr>
          <w:t>://</w:t>
        </w:r>
      </w:hyperlink>
      <w:hyperlink r:id="rId24" w:history="1">
        <w:r w:rsidRPr="00E628EA">
          <w:rPr>
            <w:rStyle w:val="Hyperlink"/>
            <w:lang w:val="en-US"/>
          </w:rPr>
          <w:t>mentor.ieee.org/privecsg/dcn/14/privecsg-14-0018-00-ecsg-minutes-of-ec-privacy-recommendation-sg-teleconference-october-22nd-2014.docx</w:t>
        </w:r>
      </w:hyperlink>
    </w:p>
    <w:p w14:paraId="0D9A8790" w14:textId="53F72E18" w:rsidR="001C1F37" w:rsidRPr="005A731E" w:rsidRDefault="001C1F37" w:rsidP="001C1F37">
      <w:pPr>
        <w:pStyle w:val="ListParagraph"/>
        <w:numPr>
          <w:ilvl w:val="0"/>
          <w:numId w:val="1"/>
        </w:numPr>
      </w:pPr>
      <w:r>
        <w:t>Juan Carlos: Approval of minutes from Oct 1 and Oct 22, 2014 teleconferences were approved by vote: 12 in favour, 0 against 0, 1 abstained.</w:t>
      </w:r>
    </w:p>
    <w:p w14:paraId="1719AAF1" w14:textId="77777777" w:rsidR="00AC6A54" w:rsidRDefault="00AC6A54" w:rsidP="00080721"/>
    <w:p w14:paraId="1BECFE24" w14:textId="77777777" w:rsidR="00216ECE" w:rsidRPr="001C1F37" w:rsidRDefault="00216ECE" w:rsidP="00080721"/>
    <w:p w14:paraId="7980410B" w14:textId="241D5096" w:rsidR="001C1F37" w:rsidRDefault="001C1F37" w:rsidP="00216ECE">
      <w:pPr>
        <w:pStyle w:val="ListParagraph"/>
        <w:numPr>
          <w:ilvl w:val="0"/>
          <w:numId w:val="1"/>
        </w:numPr>
        <w:rPr>
          <w:b/>
        </w:rPr>
      </w:pPr>
      <w:r w:rsidRPr="00216ECE">
        <w:rPr>
          <w:b/>
        </w:rPr>
        <w:t>802c PAR Report – follow up</w:t>
      </w:r>
    </w:p>
    <w:p w14:paraId="6DDE794D" w14:textId="77777777" w:rsidR="00216ECE" w:rsidRPr="00216ECE" w:rsidRDefault="00216ECE" w:rsidP="00216ECE">
      <w:pPr>
        <w:rPr>
          <w:b/>
        </w:rPr>
      </w:pPr>
    </w:p>
    <w:p w14:paraId="2CB65509" w14:textId="4C7C0639" w:rsidR="001C1F37" w:rsidRDefault="001C1F37" w:rsidP="001C1F37">
      <w:r>
        <w:t>An updated slide on IEEE 802c par with the final comments that were submitted on Tuesday night</w:t>
      </w:r>
      <w:r w:rsidR="007F7A23">
        <w:t xml:space="preserve"> was shown</w:t>
      </w:r>
      <w:r>
        <w:t>.</w:t>
      </w:r>
    </w:p>
    <w:p w14:paraId="15ADFAE1" w14:textId="77777777" w:rsidR="001C1F37" w:rsidRDefault="001C1F37" w:rsidP="001C1F37"/>
    <w:p w14:paraId="69E91681" w14:textId="78C9C14B" w:rsidR="001C1F37" w:rsidRDefault="007F7A23" w:rsidP="001C1F37">
      <w:r>
        <w:t>Juan Carlos reported that at the 802.1 WG meeting i</w:t>
      </w:r>
      <w:r w:rsidR="001C1F37">
        <w:t xml:space="preserve">t was decided not to submit the PAR at this meeting; instead, a request to form a Study Group will be made. </w:t>
      </w:r>
    </w:p>
    <w:p w14:paraId="6AB6C4CC" w14:textId="77777777" w:rsidR="001C1F37" w:rsidRDefault="001C1F37" w:rsidP="001C1F37"/>
    <w:p w14:paraId="00A8C485" w14:textId="77777777" w:rsidR="001C1F37" w:rsidRDefault="001C1F37" w:rsidP="001C1F37"/>
    <w:p w14:paraId="6AE09785" w14:textId="47824885" w:rsidR="00216ECE" w:rsidRDefault="00216ECE" w:rsidP="00216ECE">
      <w:pPr>
        <w:pStyle w:val="ListParagraph"/>
        <w:numPr>
          <w:ilvl w:val="0"/>
          <w:numId w:val="19"/>
        </w:numPr>
        <w:rPr>
          <w:b/>
        </w:rPr>
      </w:pPr>
      <w:r w:rsidRPr="007F72CB">
        <w:rPr>
          <w:b/>
        </w:rPr>
        <w:t>IETF MAC addre</w:t>
      </w:r>
      <w:r>
        <w:rPr>
          <w:b/>
        </w:rPr>
        <w:t xml:space="preserve">ss randomization trial </w:t>
      </w:r>
    </w:p>
    <w:p w14:paraId="2E1143B5" w14:textId="77777777" w:rsidR="001C1F37" w:rsidRDefault="001C1F37" w:rsidP="001C1F37"/>
    <w:p w14:paraId="675F3F5B" w14:textId="77777777" w:rsidR="001C1F37" w:rsidRDefault="001C1F37" w:rsidP="001C1F37">
      <w:r>
        <w:t xml:space="preserve">Discussion about MAC randomization trial at IETF 91. Will be inviting attendees to participate in the trial by following instructions in the wiki page. JC showed the Wiki page and summarized the details about the trial. He reviewed the trial setup (e.g., different SSID: separate VLAN, DHCP, Switching and AAA infrastructure; etc.) and the statistics to be collected (both network and client metrics). </w:t>
      </w:r>
    </w:p>
    <w:p w14:paraId="4C0E86A3" w14:textId="77777777" w:rsidR="001C1F37" w:rsidRDefault="001C1F37" w:rsidP="001C1F37">
      <w:r>
        <w:t>Dan: why client report which MAC address used?</w:t>
      </w:r>
    </w:p>
    <w:p w14:paraId="644FE95D" w14:textId="77777777" w:rsidR="001C1F37" w:rsidRDefault="001C1F37" w:rsidP="001C1F37">
      <w:r>
        <w:t xml:space="preserve">Reply: if they can provide client ID, the server will have the correlation. </w:t>
      </w:r>
      <w:proofErr w:type="gramStart"/>
      <w:r>
        <w:t>yes</w:t>
      </w:r>
      <w:proofErr w:type="gramEnd"/>
      <w:r>
        <w:t xml:space="preserve">. </w:t>
      </w:r>
      <w:proofErr w:type="gramStart"/>
      <w:r>
        <w:t>this</w:t>
      </w:r>
      <w:proofErr w:type="gramEnd"/>
      <w:r>
        <w:t xml:space="preserve"> is a backup? </w:t>
      </w:r>
    </w:p>
    <w:p w14:paraId="68B87FEE" w14:textId="77777777" w:rsidR="001C1F37" w:rsidRDefault="001C1F37" w:rsidP="001C1F37">
      <w:r>
        <w:t>Dan commented that he has been using a random MAC all this week.</w:t>
      </w:r>
    </w:p>
    <w:p w14:paraId="0910C3ED" w14:textId="77777777" w:rsidR="001C1F37" w:rsidRDefault="001C1F37" w:rsidP="001C1F37">
      <w:r>
        <w:t xml:space="preserve">Andrew: is there a test hypothesis associated w/each of the variables? </w:t>
      </w:r>
      <w:proofErr w:type="gramStart"/>
      <w:r>
        <w:t>it</w:t>
      </w:r>
      <w:proofErr w:type="gramEnd"/>
      <w:r>
        <w:t xml:space="preserve"> might be useful to have some formal hypotheses. </w:t>
      </w:r>
    </w:p>
    <w:p w14:paraId="6339153D" w14:textId="77777777" w:rsidR="001C1F37" w:rsidRDefault="001C1F37" w:rsidP="001C1F37"/>
    <w:p w14:paraId="4104A2BB" w14:textId="61940481" w:rsidR="00216ECE" w:rsidRDefault="00216ECE" w:rsidP="00216ECE">
      <w:pPr>
        <w:pStyle w:val="ListParagraph"/>
        <w:numPr>
          <w:ilvl w:val="0"/>
          <w:numId w:val="19"/>
        </w:numPr>
        <w:rPr>
          <w:b/>
        </w:rPr>
      </w:pPr>
      <w:r>
        <w:rPr>
          <w:b/>
        </w:rPr>
        <w:t xml:space="preserve">Privacy Threat Model </w:t>
      </w:r>
    </w:p>
    <w:p w14:paraId="2CAB41B6" w14:textId="77777777" w:rsidR="00216ECE" w:rsidRDefault="00216ECE" w:rsidP="001C1F37"/>
    <w:p w14:paraId="1FF0C391" w14:textId="36B99A46" w:rsidR="001C1F37" w:rsidRDefault="001C1F37" w:rsidP="001C1F37">
      <w:r>
        <w:t>Privacy Threat Model. JC reviewed the presentation (</w:t>
      </w:r>
      <w:hyperlink r:id="rId25" w:history="1">
        <w:r w:rsidR="00216ECE">
          <w:rPr>
            <w:rStyle w:val="Hyperlink"/>
          </w:rPr>
          <w:t>https://mentor.ieee.org/privecsg/dcn/14/privecsg-14-0014-00-0000-802-privacy-threat-model.pptx</w:t>
        </w:r>
      </w:hyperlink>
      <w:r>
        <w:t xml:space="preserve">) that had been quickly presented during the last teleconference. It is envisioned that this is a draft privacy threat model that can be used as a baseline or reference.  </w:t>
      </w:r>
    </w:p>
    <w:p w14:paraId="728B558F" w14:textId="77777777" w:rsidR="001C1F37" w:rsidRDefault="001C1F37" w:rsidP="001C1F37">
      <w:r>
        <w:t xml:space="preserve">Roger Comment – intrusion (slide 11) – not necessarily just the </w:t>
      </w:r>
      <w:proofErr w:type="gramStart"/>
      <w:r>
        <w:t>initiator  (</w:t>
      </w:r>
      <w:proofErr w:type="gramEnd"/>
      <w:r>
        <w:t>in the last bullet)</w:t>
      </w:r>
    </w:p>
    <w:p w14:paraId="665E3E84" w14:textId="77777777" w:rsidR="001C1F37" w:rsidRDefault="001C1F37" w:rsidP="001C1F37">
      <w:r>
        <w:t xml:space="preserve">Dan Harkins – comment on Secondary Use (slide15). </w:t>
      </w:r>
      <w:proofErr w:type="gramStart"/>
      <w:r>
        <w:t>thinks</w:t>
      </w:r>
      <w:proofErr w:type="gramEnd"/>
      <w:r>
        <w:t xml:space="preserve"> it may be in IEEE 802 scope (point made in last bullet item on the page that there are </w:t>
      </w:r>
      <w:r w:rsidRPr="00020FCF">
        <w:t>secondary uses made of link layer identifiers</w:t>
      </w:r>
      <w:r>
        <w:t>).</w:t>
      </w:r>
    </w:p>
    <w:p w14:paraId="489139A0" w14:textId="77777777" w:rsidR="001C1F37" w:rsidRDefault="001C1F37" w:rsidP="001C1F37">
      <w:r>
        <w:t>Andrew Myles – moving forward, are proposals being judged against the model?</w:t>
      </w:r>
    </w:p>
    <w:p w14:paraId="065C89A4" w14:textId="77777777" w:rsidR="001C1F37" w:rsidRDefault="001C1F37" w:rsidP="001C1F37">
      <w:r>
        <w:t xml:space="preserve">Response – idea would be to adopt some sort of threat model </w:t>
      </w:r>
    </w:p>
    <w:p w14:paraId="27191C3D" w14:textId="77777777" w:rsidR="001C1F37" w:rsidRDefault="001C1F37" w:rsidP="001C1F37">
      <w:r>
        <w:t xml:space="preserve">It will be important to know which </w:t>
      </w:r>
      <w:proofErr w:type="gramStart"/>
      <w:r>
        <w:t>are the “important” threats</w:t>
      </w:r>
      <w:proofErr w:type="gramEnd"/>
      <w:r>
        <w:t xml:space="preserve">. </w:t>
      </w:r>
    </w:p>
    <w:p w14:paraId="095D2AD4" w14:textId="77777777" w:rsidR="001C1F37" w:rsidRDefault="001C1F37" w:rsidP="001C1F37"/>
    <w:p w14:paraId="5640B240" w14:textId="77777777" w:rsidR="001C1F37" w:rsidRDefault="001C1F37" w:rsidP="001C1F37">
      <w:r>
        <w:t xml:space="preserve">Proposed next steps. </w:t>
      </w:r>
      <w:proofErr w:type="gramStart"/>
      <w:r>
        <w:t>most</w:t>
      </w:r>
      <w:proofErr w:type="gramEnd"/>
      <w:r>
        <w:t xml:space="preserve"> of the work of this group has been on the email exploder or in the teleconference. </w:t>
      </w:r>
      <w:proofErr w:type="gramStart"/>
      <w:r>
        <w:t>this</w:t>
      </w:r>
      <w:proofErr w:type="gramEnd"/>
      <w:r>
        <w:t xml:space="preserve"> has worked well. </w:t>
      </w:r>
    </w:p>
    <w:p w14:paraId="641D8A25" w14:textId="0CD49B73" w:rsidR="007F7A23" w:rsidRDefault="007F7A23" w:rsidP="007F7A23">
      <w:pPr>
        <w:pStyle w:val="ListParagraph"/>
        <w:numPr>
          <w:ilvl w:val="0"/>
          <w:numId w:val="19"/>
        </w:numPr>
        <w:rPr>
          <w:b/>
        </w:rPr>
      </w:pPr>
      <w:r>
        <w:rPr>
          <w:b/>
        </w:rPr>
        <w:lastRenderedPageBreak/>
        <w:t xml:space="preserve">Privacy </w:t>
      </w:r>
      <w:r>
        <w:rPr>
          <w:b/>
        </w:rPr>
        <w:t>EC SG extension</w:t>
      </w:r>
      <w:r>
        <w:rPr>
          <w:b/>
        </w:rPr>
        <w:t xml:space="preserve"> </w:t>
      </w:r>
    </w:p>
    <w:p w14:paraId="7FD6879D" w14:textId="77777777" w:rsidR="007F7A23" w:rsidRDefault="007F7A23" w:rsidP="001C1F37"/>
    <w:p w14:paraId="0B0313AD" w14:textId="77777777" w:rsidR="001C1F37" w:rsidRDefault="001C1F37" w:rsidP="001C1F37">
      <w:r>
        <w:t>Request extension of the Privacy Recommendation EC SG until the end of the March ‘15 meeting</w:t>
      </w:r>
    </w:p>
    <w:p w14:paraId="10167FD5" w14:textId="77777777" w:rsidR="001C1F37" w:rsidRDefault="001C1F37" w:rsidP="001C1F37">
      <w:r>
        <w:t>Develop a PAR/CSD on recommended privacy practices for IEEE 802 protocols</w:t>
      </w:r>
    </w:p>
    <w:p w14:paraId="4A32D9C2" w14:textId="77777777" w:rsidR="001C1F37" w:rsidRDefault="001C1F37" w:rsidP="001C1F37">
      <w:r>
        <w:t>Continue call for proposals to discuss technical topics</w:t>
      </w:r>
    </w:p>
    <w:p w14:paraId="1BD8B6FA" w14:textId="77777777" w:rsidR="001C1F37" w:rsidRDefault="001C1F37" w:rsidP="001C1F37"/>
    <w:p w14:paraId="63F063F1" w14:textId="77777777" w:rsidR="001C1F37" w:rsidRPr="00020FCF" w:rsidRDefault="001C1F37" w:rsidP="001C1F37">
      <w:pPr>
        <w:numPr>
          <w:ilvl w:val="0"/>
          <w:numId w:val="27"/>
        </w:numPr>
        <w:spacing w:line="276" w:lineRule="auto"/>
      </w:pPr>
      <w:r w:rsidRPr="00020FCF">
        <w:t>10 December 2014, (10:00 AM ET) Teleconference</w:t>
      </w:r>
    </w:p>
    <w:p w14:paraId="18370D90" w14:textId="77777777" w:rsidR="001C1F37" w:rsidRPr="00020FCF" w:rsidRDefault="001C1F37" w:rsidP="001C1F37">
      <w:pPr>
        <w:numPr>
          <w:ilvl w:val="0"/>
          <w:numId w:val="27"/>
        </w:numPr>
        <w:spacing w:line="276" w:lineRule="auto"/>
      </w:pPr>
      <w:r w:rsidRPr="00020FCF">
        <w:t>January</w:t>
      </w:r>
    </w:p>
    <w:p w14:paraId="13100E34" w14:textId="77777777" w:rsidR="001C1F37" w:rsidRPr="00020FCF" w:rsidRDefault="001C1F37" w:rsidP="001C1F37">
      <w:pPr>
        <w:numPr>
          <w:ilvl w:val="1"/>
          <w:numId w:val="27"/>
        </w:numPr>
        <w:spacing w:line="276" w:lineRule="auto"/>
      </w:pPr>
      <w:r w:rsidRPr="00020FCF">
        <w:t>12-15 January 2015, IEEE Interim meeting in Atlanta</w:t>
      </w:r>
    </w:p>
    <w:p w14:paraId="69FD9FE7" w14:textId="77777777" w:rsidR="001C1F37" w:rsidRPr="00020FCF" w:rsidRDefault="001C1F37" w:rsidP="001C1F37">
      <w:pPr>
        <w:numPr>
          <w:ilvl w:val="0"/>
          <w:numId w:val="27"/>
        </w:numPr>
        <w:spacing w:line="276" w:lineRule="auto"/>
      </w:pPr>
      <w:r w:rsidRPr="00020FCF">
        <w:t>4 February 2015, (10:00 AM ET) Teleconference</w:t>
      </w:r>
    </w:p>
    <w:p w14:paraId="41EC57E8" w14:textId="77777777" w:rsidR="001C1F37" w:rsidRPr="00020FCF" w:rsidRDefault="001C1F37" w:rsidP="001C1F37">
      <w:pPr>
        <w:numPr>
          <w:ilvl w:val="1"/>
          <w:numId w:val="27"/>
        </w:numPr>
        <w:spacing w:line="276" w:lineRule="auto"/>
      </w:pPr>
      <w:r w:rsidRPr="00020FCF">
        <w:t>Potential PAR/CSD submission</w:t>
      </w:r>
    </w:p>
    <w:p w14:paraId="22F523D8" w14:textId="77777777" w:rsidR="001C1F37" w:rsidRPr="00020FCF" w:rsidRDefault="001C1F37" w:rsidP="001C1F37">
      <w:pPr>
        <w:numPr>
          <w:ilvl w:val="0"/>
          <w:numId w:val="27"/>
        </w:numPr>
        <w:spacing w:line="276" w:lineRule="auto"/>
      </w:pPr>
      <w:r w:rsidRPr="00020FCF">
        <w:t>25 February 2015, (10:00 AM ET) Teleconference</w:t>
      </w:r>
    </w:p>
    <w:p w14:paraId="316CD0AA" w14:textId="77777777" w:rsidR="001C1F37" w:rsidRPr="00020FCF" w:rsidRDefault="001C1F37" w:rsidP="001C1F37">
      <w:pPr>
        <w:numPr>
          <w:ilvl w:val="0"/>
          <w:numId w:val="27"/>
        </w:numPr>
        <w:spacing w:line="276" w:lineRule="auto"/>
      </w:pPr>
      <w:r w:rsidRPr="00020FCF">
        <w:t>8-13 March, 2015, IEEE 802 Plenary meeting in Berlin, Germany</w:t>
      </w:r>
    </w:p>
    <w:p w14:paraId="368DD044" w14:textId="77777777" w:rsidR="001C1F37" w:rsidRDefault="001C1F37" w:rsidP="001C1F37"/>
    <w:p w14:paraId="797B979E" w14:textId="77777777" w:rsidR="001C1F37" w:rsidRDefault="001C1F37" w:rsidP="001C1F37">
      <w:r>
        <w:t xml:space="preserve">Andrew –any plans to rotate the times/pain around. </w:t>
      </w:r>
    </w:p>
    <w:p w14:paraId="15747D37" w14:textId="77777777" w:rsidR="001C1F37" w:rsidRDefault="001C1F37" w:rsidP="001C1F37">
      <w:proofErr w:type="gramStart"/>
      <w:r>
        <w:t>do</w:t>
      </w:r>
      <w:proofErr w:type="gramEnd"/>
      <w:r>
        <w:t xml:space="preserve"> we want to change any of the times? </w:t>
      </w:r>
      <w:proofErr w:type="gramStart"/>
      <w:r>
        <w:t>n</w:t>
      </w:r>
      <w:proofErr w:type="gramEnd"/>
      <w:r>
        <w:t xml:space="preserve"> America: 15; Europe: 4; </w:t>
      </w:r>
      <w:proofErr w:type="spellStart"/>
      <w:r>
        <w:t>asia</w:t>
      </w:r>
      <w:proofErr w:type="spellEnd"/>
      <w:r>
        <w:t xml:space="preserve"> 2</w:t>
      </w:r>
    </w:p>
    <w:p w14:paraId="30F4615A" w14:textId="77777777" w:rsidR="001C1F37" w:rsidRDefault="001C1F37" w:rsidP="001C1F37">
      <w:proofErr w:type="gramStart"/>
      <w:r>
        <w:t>withdraw</w:t>
      </w:r>
      <w:proofErr w:type="gramEnd"/>
      <w:r>
        <w:t xml:space="preserve"> comment this time but consider for future teleconference planning. </w:t>
      </w:r>
    </w:p>
    <w:p w14:paraId="2A478048" w14:textId="77777777" w:rsidR="001C1F37" w:rsidRDefault="001C1F37" w:rsidP="001C1F37"/>
    <w:p w14:paraId="141101AE" w14:textId="77777777" w:rsidR="001C1F37" w:rsidRDefault="001C1F37" w:rsidP="001C1F37">
      <w:r>
        <w:t xml:space="preserve">Proposed Next Steps: </w:t>
      </w:r>
    </w:p>
    <w:p w14:paraId="6B7A3A8A" w14:textId="77777777" w:rsidR="001C1F37" w:rsidRDefault="001C1F37" w:rsidP="001C1F37">
      <w:proofErr w:type="gramStart"/>
      <w:r>
        <w:t>request</w:t>
      </w:r>
      <w:proofErr w:type="gramEnd"/>
      <w:r>
        <w:t xml:space="preserve"> extension, develop PAR, proposed plan. </w:t>
      </w:r>
    </w:p>
    <w:p w14:paraId="4B24A12A" w14:textId="77777777" w:rsidR="001C1F37" w:rsidRDefault="001C1F37" w:rsidP="001C1F37">
      <w:r>
        <w:br/>
        <w:t xml:space="preserve">SG votes: </w:t>
      </w:r>
    </w:p>
    <w:p w14:paraId="5747AACA" w14:textId="77777777" w:rsidR="001C1F37" w:rsidRDefault="001C1F37" w:rsidP="001C1F37">
      <w:r>
        <w:t>Request extension of the Privacy Recommendation EC SG until the end of the March ‘15 meeting</w:t>
      </w:r>
    </w:p>
    <w:p w14:paraId="736FDBC0" w14:textId="77777777" w:rsidR="001C1F37" w:rsidRDefault="001C1F37" w:rsidP="001C1F37">
      <w:r>
        <w:t xml:space="preserve">20/0/0 </w:t>
      </w:r>
    </w:p>
    <w:p w14:paraId="254E42D2" w14:textId="77777777" w:rsidR="001C1F37" w:rsidRDefault="001C1F37" w:rsidP="001C1F37"/>
    <w:p w14:paraId="466645AF" w14:textId="77777777" w:rsidR="001C1F37" w:rsidRDefault="001C1F37" w:rsidP="001C1F37">
      <w:r>
        <w:t xml:space="preserve">Should we work on developing a PAR/CSD on recommended privacy practices for IEEE 802 </w:t>
      </w:r>
      <w:proofErr w:type="gramStart"/>
      <w:r>
        <w:t>protocols.</w:t>
      </w:r>
      <w:proofErr w:type="gramEnd"/>
      <w:r>
        <w:t xml:space="preserve"> </w:t>
      </w:r>
    </w:p>
    <w:p w14:paraId="5C8C2AC8" w14:textId="77777777" w:rsidR="001C1F37" w:rsidRDefault="001C1F37" w:rsidP="001C1F37">
      <w:r>
        <w:t xml:space="preserve">Think request may be premature now. Appears to be active interest in this topic, with a goal of writing the PAR.  </w:t>
      </w:r>
    </w:p>
    <w:p w14:paraId="08521D31" w14:textId="77777777" w:rsidR="001C1F37" w:rsidRDefault="001C1F37" w:rsidP="001C1F37"/>
    <w:p w14:paraId="51368ECE" w14:textId="77777777" w:rsidR="001C1F37" w:rsidRDefault="001C1F37" w:rsidP="001C1F37">
      <w:r>
        <w:t xml:space="preserve">Approval of plan for upcoming meetings and teleconferences. </w:t>
      </w:r>
    </w:p>
    <w:p w14:paraId="351162E8" w14:textId="77777777" w:rsidR="001C1F37" w:rsidRDefault="001C1F37" w:rsidP="001C1F37">
      <w:r>
        <w:t>Y:  20/0/0</w:t>
      </w:r>
    </w:p>
    <w:p w14:paraId="770C3199" w14:textId="77777777" w:rsidR="001C1F37" w:rsidRDefault="001C1F37" w:rsidP="001C1F37"/>
    <w:p w14:paraId="29D7BA30" w14:textId="77777777" w:rsidR="001C1F37" w:rsidRDefault="001C1F37" w:rsidP="001C1F37">
      <w:r>
        <w:t xml:space="preserve">JC will generate report to EC and request and extension of SG until March meeting. </w:t>
      </w:r>
    </w:p>
    <w:p w14:paraId="215EA6A5" w14:textId="77777777" w:rsidR="007F7A23" w:rsidRDefault="007F7A23" w:rsidP="007F7A23">
      <w:pPr>
        <w:rPr>
          <w:b/>
        </w:rPr>
      </w:pPr>
    </w:p>
    <w:p w14:paraId="472BC8D4" w14:textId="77777777" w:rsidR="007F7A23" w:rsidRPr="005A731E" w:rsidRDefault="007F7A23" w:rsidP="007F7A23">
      <w:pPr>
        <w:rPr>
          <w:b/>
        </w:rPr>
      </w:pPr>
      <w:r w:rsidRPr="005A731E">
        <w:rPr>
          <w:b/>
        </w:rPr>
        <w:t xml:space="preserve">AOB </w:t>
      </w:r>
    </w:p>
    <w:p w14:paraId="75C45264" w14:textId="77777777" w:rsidR="007F7A23" w:rsidRPr="005A731E" w:rsidRDefault="007F7A23" w:rsidP="007F7A23">
      <w:pPr>
        <w:pStyle w:val="ListParagraph"/>
        <w:numPr>
          <w:ilvl w:val="0"/>
          <w:numId w:val="10"/>
        </w:numPr>
      </w:pPr>
      <w:r w:rsidRPr="005A731E">
        <w:t>None</w:t>
      </w:r>
    </w:p>
    <w:p w14:paraId="0799BD51" w14:textId="77777777" w:rsidR="007F7A23" w:rsidRPr="005A731E" w:rsidRDefault="007F7A23" w:rsidP="007F7A23"/>
    <w:p w14:paraId="300090FD" w14:textId="77777777" w:rsidR="007F7A23" w:rsidRPr="005A731E" w:rsidRDefault="007F7A23" w:rsidP="007F7A23">
      <w:pPr>
        <w:rPr>
          <w:b/>
        </w:rPr>
      </w:pPr>
      <w:r w:rsidRPr="005A731E">
        <w:rPr>
          <w:b/>
        </w:rPr>
        <w:t>Adjournment</w:t>
      </w:r>
    </w:p>
    <w:p w14:paraId="6EFEC356" w14:textId="77777777" w:rsidR="007F7A23" w:rsidRDefault="007F7A23" w:rsidP="007F7A23">
      <w:pPr>
        <w:pStyle w:val="ListParagraph"/>
        <w:numPr>
          <w:ilvl w:val="0"/>
          <w:numId w:val="1"/>
        </w:numPr>
      </w:pPr>
      <w:r>
        <w:t xml:space="preserve">Meeting adjourned at 20:30 </w:t>
      </w:r>
      <w:proofErr w:type="spellStart"/>
      <w:r>
        <w:t>hrs</w:t>
      </w:r>
      <w:proofErr w:type="spellEnd"/>
    </w:p>
    <w:p w14:paraId="540E83CD" w14:textId="77777777" w:rsidR="001C1F37" w:rsidRDefault="001C1F37" w:rsidP="001C1F37"/>
    <w:p w14:paraId="658C0432" w14:textId="77777777" w:rsidR="007F7A23" w:rsidRDefault="007F7A23" w:rsidP="001C1F37"/>
    <w:p w14:paraId="4789CCD4" w14:textId="77777777" w:rsidR="007F7A23" w:rsidRDefault="007F7A23" w:rsidP="001C1F37"/>
    <w:p w14:paraId="4EBFAAA1" w14:textId="77777777" w:rsidR="00AC6A54" w:rsidRDefault="00AC6A54" w:rsidP="00080721">
      <w:pPr>
        <w:rPr>
          <w:lang w:val="en-US"/>
        </w:rPr>
      </w:pPr>
    </w:p>
    <w:sectPr w:rsidR="00AC6A54" w:rsidSect="00227464">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F4B32" w14:textId="77777777" w:rsidR="009E36AF" w:rsidRDefault="009E36AF">
      <w:r>
        <w:separator/>
      </w:r>
    </w:p>
  </w:endnote>
  <w:endnote w:type="continuationSeparator" w:id="0">
    <w:p w14:paraId="26015082" w14:textId="77777777" w:rsidR="009E36AF" w:rsidRDefault="009E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AED" w14:textId="757EAAC0" w:rsidR="006C68C5" w:rsidRPr="007F7A23" w:rsidRDefault="00C614EA">
    <w:pPr>
      <w:pStyle w:val="Footer"/>
      <w:tabs>
        <w:tab w:val="clear" w:pos="6480"/>
        <w:tab w:val="center" w:pos="4680"/>
        <w:tab w:val="right" w:pos="9360"/>
      </w:tabs>
      <w:rPr>
        <w:sz w:val="18"/>
        <w:lang w:val="fr-FR"/>
      </w:rPr>
    </w:pPr>
    <w:r>
      <w:fldChar w:fldCharType="begin"/>
    </w:r>
    <w:r w:rsidRPr="007F7A23">
      <w:rPr>
        <w:lang w:val="fr-FR"/>
      </w:rPr>
      <w:instrText xml:space="preserve"> SUBJECT  \* MERGEFORMAT </w:instrText>
    </w:r>
    <w:r>
      <w:fldChar w:fldCharType="separate"/>
    </w:r>
    <w:r w:rsidR="006C68C5" w:rsidRPr="007F7A23">
      <w:rPr>
        <w:lang w:val="fr-FR"/>
      </w:rPr>
      <w:t>Minutes</w:t>
    </w:r>
    <w:r>
      <w:rPr>
        <w:lang w:val="es-MX"/>
      </w:rPr>
      <w:fldChar w:fldCharType="end"/>
    </w:r>
    <w:r w:rsidR="006C68C5" w:rsidRPr="007F7A23">
      <w:rPr>
        <w:lang w:val="fr-FR"/>
      </w:rPr>
      <w:tab/>
      <w:t xml:space="preserve">Page </w:t>
    </w:r>
    <w:r w:rsidR="006C68C5">
      <w:fldChar w:fldCharType="begin"/>
    </w:r>
    <w:r w:rsidR="006C68C5" w:rsidRPr="007F7A23">
      <w:rPr>
        <w:lang w:val="fr-FR"/>
      </w:rPr>
      <w:instrText xml:space="preserve">page </w:instrText>
    </w:r>
    <w:r w:rsidR="006C68C5">
      <w:fldChar w:fldCharType="separate"/>
    </w:r>
    <w:r w:rsidR="007F7A23">
      <w:rPr>
        <w:noProof/>
        <w:lang w:val="fr-FR"/>
      </w:rPr>
      <w:t>6</w:t>
    </w:r>
    <w:r w:rsidR="006C68C5">
      <w:fldChar w:fldCharType="end"/>
    </w:r>
    <w:r w:rsidR="006C68C5" w:rsidRPr="007F7A23">
      <w:rPr>
        <w:lang w:val="fr-FR"/>
      </w:rPr>
      <w:tab/>
    </w:r>
    <w:r w:rsidR="007F7A23" w:rsidRPr="007F7A23">
      <w:rPr>
        <w:sz w:val="18"/>
        <w:szCs w:val="18"/>
        <w:lang w:val="fr-FR"/>
      </w:rPr>
      <w:t>Joseph Levy</w:t>
    </w:r>
    <w:r w:rsidR="006C68C5" w:rsidRPr="007F7A23">
      <w:rPr>
        <w:sz w:val="18"/>
        <w:szCs w:val="18"/>
        <w:lang w:val="fr-FR"/>
      </w:rPr>
      <w:t xml:space="preserve"> (</w:t>
    </w:r>
    <w:r w:rsidR="007F7A23" w:rsidRPr="007F7A23">
      <w:rPr>
        <w:sz w:val="18"/>
        <w:szCs w:val="18"/>
        <w:lang w:val="fr-FR"/>
      </w:rPr>
      <w:t>InterDigital)</w:t>
    </w:r>
    <w:r w:rsidR="006C68C5" w:rsidRPr="007F7A23">
      <w:rPr>
        <w:sz w:val="18"/>
        <w:szCs w:val="18"/>
        <w:lang w:val="fr-FR"/>
      </w:rPr>
      <w:t>, et al.</w:t>
    </w:r>
  </w:p>
  <w:p w14:paraId="6FD071D8" w14:textId="77777777" w:rsidR="006C68C5" w:rsidRPr="007F7A23" w:rsidRDefault="006C68C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070FD" w14:textId="77777777" w:rsidR="009E36AF" w:rsidRDefault="009E36AF">
      <w:r>
        <w:separator/>
      </w:r>
    </w:p>
  </w:footnote>
  <w:footnote w:type="continuationSeparator" w:id="0">
    <w:p w14:paraId="1AC6BDAA" w14:textId="77777777" w:rsidR="009E36AF" w:rsidRDefault="009E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81E" w14:textId="510227F5" w:rsidR="006C68C5" w:rsidRDefault="003A3088">
    <w:pPr>
      <w:pStyle w:val="Header"/>
      <w:tabs>
        <w:tab w:val="clear" w:pos="6480"/>
        <w:tab w:val="center" w:pos="4680"/>
        <w:tab w:val="right" w:pos="9360"/>
      </w:tabs>
    </w:pPr>
    <w:r>
      <w:t>November</w:t>
    </w:r>
    <w:r w:rsidR="006C68C5">
      <w:t xml:space="preserve"> 2014</w:t>
    </w:r>
    <w:r w:rsidR="006C68C5">
      <w:tab/>
    </w:r>
    <w:r w:rsidR="006C68C5">
      <w:tab/>
    </w:r>
    <w:fldSimple w:instr=" TITLE  \* MERGEFORMAT ">
      <w:r w:rsidR="006C68C5">
        <w:t>privecsg-1</w:t>
      </w:r>
      <w:r w:rsidR="007F7A23">
        <w:t>5</w:t>
      </w:r>
      <w:r w:rsidR="006C68C5">
        <w:t>-</w:t>
      </w:r>
      <w:r w:rsidR="007F7A23">
        <w:t>0001</w:t>
      </w:r>
      <w:r w:rsidR="006C68C5">
        <w:t>-00</w:t>
      </w:r>
    </w:fldSimple>
    <w:r w:rsidR="006C68C5">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B90"/>
    <w:multiLevelType w:val="hybridMultilevel"/>
    <w:tmpl w:val="12C0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2B8E"/>
    <w:multiLevelType w:val="hybridMultilevel"/>
    <w:tmpl w:val="387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911A4"/>
    <w:multiLevelType w:val="hybridMultilevel"/>
    <w:tmpl w:val="0BCCDA2E"/>
    <w:lvl w:ilvl="0" w:tplc="FD16BC7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A0A52"/>
    <w:multiLevelType w:val="hybridMultilevel"/>
    <w:tmpl w:val="15C8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E086D"/>
    <w:multiLevelType w:val="hybridMultilevel"/>
    <w:tmpl w:val="DBCE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D13EA"/>
    <w:multiLevelType w:val="hybridMultilevel"/>
    <w:tmpl w:val="49466C64"/>
    <w:lvl w:ilvl="0" w:tplc="3A0A0248">
      <w:start w:val="1"/>
      <w:numFmt w:val="bullet"/>
      <w:lvlText w:val="•"/>
      <w:lvlJc w:val="left"/>
      <w:pPr>
        <w:tabs>
          <w:tab w:val="num" w:pos="720"/>
        </w:tabs>
        <w:ind w:left="720" w:hanging="360"/>
      </w:pPr>
      <w:rPr>
        <w:rFonts w:ascii="Times New Roman" w:hAnsi="Times New Roman" w:hint="default"/>
      </w:rPr>
    </w:lvl>
    <w:lvl w:ilvl="1" w:tplc="C368E01A">
      <w:start w:val="28"/>
      <w:numFmt w:val="bullet"/>
      <w:lvlText w:val="–"/>
      <w:lvlJc w:val="left"/>
      <w:pPr>
        <w:tabs>
          <w:tab w:val="num" w:pos="1440"/>
        </w:tabs>
        <w:ind w:left="1440" w:hanging="360"/>
      </w:pPr>
      <w:rPr>
        <w:rFonts w:ascii="Times New Roman" w:hAnsi="Times New Roman" w:hint="default"/>
      </w:rPr>
    </w:lvl>
    <w:lvl w:ilvl="2" w:tplc="FF807DBC" w:tentative="1">
      <w:start w:val="1"/>
      <w:numFmt w:val="bullet"/>
      <w:lvlText w:val="•"/>
      <w:lvlJc w:val="left"/>
      <w:pPr>
        <w:tabs>
          <w:tab w:val="num" w:pos="2160"/>
        </w:tabs>
        <w:ind w:left="2160" w:hanging="360"/>
      </w:pPr>
      <w:rPr>
        <w:rFonts w:ascii="Times New Roman" w:hAnsi="Times New Roman" w:hint="default"/>
      </w:rPr>
    </w:lvl>
    <w:lvl w:ilvl="3" w:tplc="2338806C" w:tentative="1">
      <w:start w:val="1"/>
      <w:numFmt w:val="bullet"/>
      <w:lvlText w:val="•"/>
      <w:lvlJc w:val="left"/>
      <w:pPr>
        <w:tabs>
          <w:tab w:val="num" w:pos="2880"/>
        </w:tabs>
        <w:ind w:left="2880" w:hanging="360"/>
      </w:pPr>
      <w:rPr>
        <w:rFonts w:ascii="Times New Roman" w:hAnsi="Times New Roman" w:hint="default"/>
      </w:rPr>
    </w:lvl>
    <w:lvl w:ilvl="4" w:tplc="29D2BC9C" w:tentative="1">
      <w:start w:val="1"/>
      <w:numFmt w:val="bullet"/>
      <w:lvlText w:val="•"/>
      <w:lvlJc w:val="left"/>
      <w:pPr>
        <w:tabs>
          <w:tab w:val="num" w:pos="3600"/>
        </w:tabs>
        <w:ind w:left="3600" w:hanging="360"/>
      </w:pPr>
      <w:rPr>
        <w:rFonts w:ascii="Times New Roman" w:hAnsi="Times New Roman" w:hint="default"/>
      </w:rPr>
    </w:lvl>
    <w:lvl w:ilvl="5" w:tplc="5E54478C" w:tentative="1">
      <w:start w:val="1"/>
      <w:numFmt w:val="bullet"/>
      <w:lvlText w:val="•"/>
      <w:lvlJc w:val="left"/>
      <w:pPr>
        <w:tabs>
          <w:tab w:val="num" w:pos="4320"/>
        </w:tabs>
        <w:ind w:left="4320" w:hanging="360"/>
      </w:pPr>
      <w:rPr>
        <w:rFonts w:ascii="Times New Roman" w:hAnsi="Times New Roman" w:hint="default"/>
      </w:rPr>
    </w:lvl>
    <w:lvl w:ilvl="6" w:tplc="3C20E0DA" w:tentative="1">
      <w:start w:val="1"/>
      <w:numFmt w:val="bullet"/>
      <w:lvlText w:val="•"/>
      <w:lvlJc w:val="left"/>
      <w:pPr>
        <w:tabs>
          <w:tab w:val="num" w:pos="5040"/>
        </w:tabs>
        <w:ind w:left="5040" w:hanging="360"/>
      </w:pPr>
      <w:rPr>
        <w:rFonts w:ascii="Times New Roman" w:hAnsi="Times New Roman" w:hint="default"/>
      </w:rPr>
    </w:lvl>
    <w:lvl w:ilvl="7" w:tplc="9462DA32" w:tentative="1">
      <w:start w:val="1"/>
      <w:numFmt w:val="bullet"/>
      <w:lvlText w:val="•"/>
      <w:lvlJc w:val="left"/>
      <w:pPr>
        <w:tabs>
          <w:tab w:val="num" w:pos="5760"/>
        </w:tabs>
        <w:ind w:left="5760" w:hanging="360"/>
      </w:pPr>
      <w:rPr>
        <w:rFonts w:ascii="Times New Roman" w:hAnsi="Times New Roman" w:hint="default"/>
      </w:rPr>
    </w:lvl>
    <w:lvl w:ilvl="8" w:tplc="71460B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63036"/>
    <w:multiLevelType w:val="hybridMultilevel"/>
    <w:tmpl w:val="CDD4B4C4"/>
    <w:lvl w:ilvl="0" w:tplc="FD16BC78">
      <w:start w:val="1"/>
      <w:numFmt w:val="bullet"/>
      <w:lvlText w:val="•"/>
      <w:lvlJc w:val="left"/>
      <w:pPr>
        <w:tabs>
          <w:tab w:val="num" w:pos="720"/>
        </w:tabs>
        <w:ind w:left="720" w:hanging="360"/>
      </w:pPr>
      <w:rPr>
        <w:rFonts w:ascii="Times New Roman" w:hAnsi="Times New Roman" w:hint="default"/>
      </w:rPr>
    </w:lvl>
    <w:lvl w:ilvl="1" w:tplc="E578C74C">
      <w:start w:val="28"/>
      <w:numFmt w:val="bullet"/>
      <w:lvlText w:val="–"/>
      <w:lvlJc w:val="left"/>
      <w:pPr>
        <w:tabs>
          <w:tab w:val="num" w:pos="1440"/>
        </w:tabs>
        <w:ind w:left="1440" w:hanging="360"/>
      </w:pPr>
      <w:rPr>
        <w:rFonts w:ascii="Times New Roman" w:hAnsi="Times New Roman" w:hint="default"/>
      </w:rPr>
    </w:lvl>
    <w:lvl w:ilvl="2" w:tplc="54407E6E">
      <w:start w:val="1"/>
      <w:numFmt w:val="bullet"/>
      <w:lvlText w:val="•"/>
      <w:lvlJc w:val="left"/>
      <w:pPr>
        <w:tabs>
          <w:tab w:val="num" w:pos="2160"/>
        </w:tabs>
        <w:ind w:left="2160" w:hanging="360"/>
      </w:pPr>
      <w:rPr>
        <w:rFonts w:ascii="Times New Roman" w:hAnsi="Times New Roman" w:hint="default"/>
      </w:rPr>
    </w:lvl>
    <w:lvl w:ilvl="3" w:tplc="A34C3250">
      <w:start w:val="1"/>
      <w:numFmt w:val="bullet"/>
      <w:lvlText w:val="•"/>
      <w:lvlJc w:val="left"/>
      <w:pPr>
        <w:tabs>
          <w:tab w:val="num" w:pos="2880"/>
        </w:tabs>
        <w:ind w:left="2880" w:hanging="360"/>
      </w:pPr>
      <w:rPr>
        <w:rFonts w:ascii="Times New Roman" w:hAnsi="Times New Roman" w:hint="default"/>
      </w:rPr>
    </w:lvl>
    <w:lvl w:ilvl="4" w:tplc="8438EE50" w:tentative="1">
      <w:start w:val="1"/>
      <w:numFmt w:val="bullet"/>
      <w:lvlText w:val="•"/>
      <w:lvlJc w:val="left"/>
      <w:pPr>
        <w:tabs>
          <w:tab w:val="num" w:pos="3600"/>
        </w:tabs>
        <w:ind w:left="3600" w:hanging="360"/>
      </w:pPr>
      <w:rPr>
        <w:rFonts w:ascii="Times New Roman" w:hAnsi="Times New Roman" w:hint="default"/>
      </w:rPr>
    </w:lvl>
    <w:lvl w:ilvl="5" w:tplc="2C02D3AA" w:tentative="1">
      <w:start w:val="1"/>
      <w:numFmt w:val="bullet"/>
      <w:lvlText w:val="•"/>
      <w:lvlJc w:val="left"/>
      <w:pPr>
        <w:tabs>
          <w:tab w:val="num" w:pos="4320"/>
        </w:tabs>
        <w:ind w:left="4320" w:hanging="360"/>
      </w:pPr>
      <w:rPr>
        <w:rFonts w:ascii="Times New Roman" w:hAnsi="Times New Roman" w:hint="default"/>
      </w:rPr>
    </w:lvl>
    <w:lvl w:ilvl="6" w:tplc="A26EDEE2" w:tentative="1">
      <w:start w:val="1"/>
      <w:numFmt w:val="bullet"/>
      <w:lvlText w:val="•"/>
      <w:lvlJc w:val="left"/>
      <w:pPr>
        <w:tabs>
          <w:tab w:val="num" w:pos="5040"/>
        </w:tabs>
        <w:ind w:left="5040" w:hanging="360"/>
      </w:pPr>
      <w:rPr>
        <w:rFonts w:ascii="Times New Roman" w:hAnsi="Times New Roman" w:hint="default"/>
      </w:rPr>
    </w:lvl>
    <w:lvl w:ilvl="7" w:tplc="32CC486A" w:tentative="1">
      <w:start w:val="1"/>
      <w:numFmt w:val="bullet"/>
      <w:lvlText w:val="•"/>
      <w:lvlJc w:val="left"/>
      <w:pPr>
        <w:tabs>
          <w:tab w:val="num" w:pos="5760"/>
        </w:tabs>
        <w:ind w:left="5760" w:hanging="360"/>
      </w:pPr>
      <w:rPr>
        <w:rFonts w:ascii="Times New Roman" w:hAnsi="Times New Roman" w:hint="default"/>
      </w:rPr>
    </w:lvl>
    <w:lvl w:ilvl="8" w:tplc="5A5A83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1F1A0C"/>
    <w:multiLevelType w:val="hybridMultilevel"/>
    <w:tmpl w:val="F31C30E0"/>
    <w:lvl w:ilvl="0" w:tplc="793696F4">
      <w:start w:val="1"/>
      <w:numFmt w:val="bullet"/>
      <w:lvlText w:val="–"/>
      <w:lvlJc w:val="left"/>
      <w:pPr>
        <w:tabs>
          <w:tab w:val="num" w:pos="360"/>
        </w:tabs>
        <w:ind w:left="360" w:hanging="360"/>
      </w:pPr>
      <w:rPr>
        <w:rFonts w:ascii="Times New Roman" w:hAnsi="Times New Roman" w:hint="default"/>
      </w:rPr>
    </w:lvl>
    <w:lvl w:ilvl="1" w:tplc="A048931A">
      <w:start w:val="1"/>
      <w:numFmt w:val="bullet"/>
      <w:lvlText w:val="–"/>
      <w:lvlJc w:val="left"/>
      <w:pPr>
        <w:tabs>
          <w:tab w:val="num" w:pos="1080"/>
        </w:tabs>
        <w:ind w:left="1080" w:hanging="360"/>
      </w:pPr>
      <w:rPr>
        <w:rFonts w:ascii="Times New Roman" w:hAnsi="Times New Roman" w:hint="default"/>
      </w:rPr>
    </w:lvl>
    <w:lvl w:ilvl="2" w:tplc="E5ACAA62">
      <w:start w:val="1679"/>
      <w:numFmt w:val="bullet"/>
      <w:lvlText w:val="•"/>
      <w:lvlJc w:val="left"/>
      <w:pPr>
        <w:tabs>
          <w:tab w:val="num" w:pos="1800"/>
        </w:tabs>
        <w:ind w:left="1800" w:hanging="360"/>
      </w:pPr>
      <w:rPr>
        <w:rFonts w:ascii="Times New Roman" w:hAnsi="Times New Roman" w:hint="default"/>
      </w:rPr>
    </w:lvl>
    <w:lvl w:ilvl="3" w:tplc="EAF8BC5E" w:tentative="1">
      <w:start w:val="1"/>
      <w:numFmt w:val="bullet"/>
      <w:lvlText w:val="–"/>
      <w:lvlJc w:val="left"/>
      <w:pPr>
        <w:tabs>
          <w:tab w:val="num" w:pos="2520"/>
        </w:tabs>
        <w:ind w:left="2520" w:hanging="360"/>
      </w:pPr>
      <w:rPr>
        <w:rFonts w:ascii="Times New Roman" w:hAnsi="Times New Roman" w:hint="default"/>
      </w:rPr>
    </w:lvl>
    <w:lvl w:ilvl="4" w:tplc="E61673BC" w:tentative="1">
      <w:start w:val="1"/>
      <w:numFmt w:val="bullet"/>
      <w:lvlText w:val="–"/>
      <w:lvlJc w:val="left"/>
      <w:pPr>
        <w:tabs>
          <w:tab w:val="num" w:pos="3240"/>
        </w:tabs>
        <w:ind w:left="3240" w:hanging="360"/>
      </w:pPr>
      <w:rPr>
        <w:rFonts w:ascii="Times New Roman" w:hAnsi="Times New Roman" w:hint="default"/>
      </w:rPr>
    </w:lvl>
    <w:lvl w:ilvl="5" w:tplc="8B98B0D6" w:tentative="1">
      <w:start w:val="1"/>
      <w:numFmt w:val="bullet"/>
      <w:lvlText w:val="–"/>
      <w:lvlJc w:val="left"/>
      <w:pPr>
        <w:tabs>
          <w:tab w:val="num" w:pos="3960"/>
        </w:tabs>
        <w:ind w:left="3960" w:hanging="360"/>
      </w:pPr>
      <w:rPr>
        <w:rFonts w:ascii="Times New Roman" w:hAnsi="Times New Roman" w:hint="default"/>
      </w:rPr>
    </w:lvl>
    <w:lvl w:ilvl="6" w:tplc="8FC8646E" w:tentative="1">
      <w:start w:val="1"/>
      <w:numFmt w:val="bullet"/>
      <w:lvlText w:val="–"/>
      <w:lvlJc w:val="left"/>
      <w:pPr>
        <w:tabs>
          <w:tab w:val="num" w:pos="4680"/>
        </w:tabs>
        <w:ind w:left="4680" w:hanging="360"/>
      </w:pPr>
      <w:rPr>
        <w:rFonts w:ascii="Times New Roman" w:hAnsi="Times New Roman" w:hint="default"/>
      </w:rPr>
    </w:lvl>
    <w:lvl w:ilvl="7" w:tplc="442E043E" w:tentative="1">
      <w:start w:val="1"/>
      <w:numFmt w:val="bullet"/>
      <w:lvlText w:val="–"/>
      <w:lvlJc w:val="left"/>
      <w:pPr>
        <w:tabs>
          <w:tab w:val="num" w:pos="5400"/>
        </w:tabs>
        <w:ind w:left="5400" w:hanging="360"/>
      </w:pPr>
      <w:rPr>
        <w:rFonts w:ascii="Times New Roman" w:hAnsi="Times New Roman" w:hint="default"/>
      </w:rPr>
    </w:lvl>
    <w:lvl w:ilvl="8" w:tplc="0980F16C" w:tentative="1">
      <w:start w:val="1"/>
      <w:numFmt w:val="bullet"/>
      <w:lvlText w:val="–"/>
      <w:lvlJc w:val="left"/>
      <w:pPr>
        <w:tabs>
          <w:tab w:val="num" w:pos="6120"/>
        </w:tabs>
        <w:ind w:left="6120" w:hanging="360"/>
      </w:pPr>
      <w:rPr>
        <w:rFonts w:ascii="Times New Roman" w:hAnsi="Times New Roman" w:hint="default"/>
      </w:rPr>
    </w:lvl>
  </w:abstractNum>
  <w:abstractNum w:abstractNumId="17">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303A70"/>
    <w:multiLevelType w:val="hybridMultilevel"/>
    <w:tmpl w:val="3B1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2">
    <w:nsid w:val="68072F16"/>
    <w:multiLevelType w:val="hybridMultilevel"/>
    <w:tmpl w:val="16E22F24"/>
    <w:lvl w:ilvl="0" w:tplc="CB3A1912">
      <w:start w:val="1"/>
      <w:numFmt w:val="bullet"/>
      <w:lvlText w:val="–"/>
      <w:lvlJc w:val="left"/>
      <w:pPr>
        <w:tabs>
          <w:tab w:val="num" w:pos="720"/>
        </w:tabs>
        <w:ind w:left="720" w:hanging="360"/>
      </w:pPr>
      <w:rPr>
        <w:rFonts w:ascii="Times New Roman" w:hAnsi="Times New Roman" w:hint="default"/>
      </w:rPr>
    </w:lvl>
    <w:lvl w:ilvl="1" w:tplc="261C7894">
      <w:start w:val="1"/>
      <w:numFmt w:val="bullet"/>
      <w:lvlText w:val="–"/>
      <w:lvlJc w:val="left"/>
      <w:pPr>
        <w:tabs>
          <w:tab w:val="num" w:pos="1440"/>
        </w:tabs>
        <w:ind w:left="1440" w:hanging="360"/>
      </w:pPr>
      <w:rPr>
        <w:rFonts w:ascii="Times New Roman" w:hAnsi="Times New Roman" w:hint="default"/>
      </w:rPr>
    </w:lvl>
    <w:lvl w:ilvl="2" w:tplc="45F0686E" w:tentative="1">
      <w:start w:val="1"/>
      <w:numFmt w:val="bullet"/>
      <w:lvlText w:val="–"/>
      <w:lvlJc w:val="left"/>
      <w:pPr>
        <w:tabs>
          <w:tab w:val="num" w:pos="2160"/>
        </w:tabs>
        <w:ind w:left="2160" w:hanging="360"/>
      </w:pPr>
      <w:rPr>
        <w:rFonts w:ascii="Times New Roman" w:hAnsi="Times New Roman" w:hint="default"/>
      </w:rPr>
    </w:lvl>
    <w:lvl w:ilvl="3" w:tplc="B3D8F544" w:tentative="1">
      <w:start w:val="1"/>
      <w:numFmt w:val="bullet"/>
      <w:lvlText w:val="–"/>
      <w:lvlJc w:val="left"/>
      <w:pPr>
        <w:tabs>
          <w:tab w:val="num" w:pos="2880"/>
        </w:tabs>
        <w:ind w:left="2880" w:hanging="360"/>
      </w:pPr>
      <w:rPr>
        <w:rFonts w:ascii="Times New Roman" w:hAnsi="Times New Roman" w:hint="default"/>
      </w:rPr>
    </w:lvl>
    <w:lvl w:ilvl="4" w:tplc="BEC63EA8" w:tentative="1">
      <w:start w:val="1"/>
      <w:numFmt w:val="bullet"/>
      <w:lvlText w:val="–"/>
      <w:lvlJc w:val="left"/>
      <w:pPr>
        <w:tabs>
          <w:tab w:val="num" w:pos="3600"/>
        </w:tabs>
        <w:ind w:left="3600" w:hanging="360"/>
      </w:pPr>
      <w:rPr>
        <w:rFonts w:ascii="Times New Roman" w:hAnsi="Times New Roman" w:hint="default"/>
      </w:rPr>
    </w:lvl>
    <w:lvl w:ilvl="5" w:tplc="19D0BE22" w:tentative="1">
      <w:start w:val="1"/>
      <w:numFmt w:val="bullet"/>
      <w:lvlText w:val="–"/>
      <w:lvlJc w:val="left"/>
      <w:pPr>
        <w:tabs>
          <w:tab w:val="num" w:pos="4320"/>
        </w:tabs>
        <w:ind w:left="4320" w:hanging="360"/>
      </w:pPr>
      <w:rPr>
        <w:rFonts w:ascii="Times New Roman" w:hAnsi="Times New Roman" w:hint="default"/>
      </w:rPr>
    </w:lvl>
    <w:lvl w:ilvl="6" w:tplc="B0C28F5C" w:tentative="1">
      <w:start w:val="1"/>
      <w:numFmt w:val="bullet"/>
      <w:lvlText w:val="–"/>
      <w:lvlJc w:val="left"/>
      <w:pPr>
        <w:tabs>
          <w:tab w:val="num" w:pos="5040"/>
        </w:tabs>
        <w:ind w:left="5040" w:hanging="360"/>
      </w:pPr>
      <w:rPr>
        <w:rFonts w:ascii="Times New Roman" w:hAnsi="Times New Roman" w:hint="default"/>
      </w:rPr>
    </w:lvl>
    <w:lvl w:ilvl="7" w:tplc="24763CBE" w:tentative="1">
      <w:start w:val="1"/>
      <w:numFmt w:val="bullet"/>
      <w:lvlText w:val="–"/>
      <w:lvlJc w:val="left"/>
      <w:pPr>
        <w:tabs>
          <w:tab w:val="num" w:pos="5760"/>
        </w:tabs>
        <w:ind w:left="5760" w:hanging="360"/>
      </w:pPr>
      <w:rPr>
        <w:rFonts w:ascii="Times New Roman" w:hAnsi="Times New Roman" w:hint="default"/>
      </w:rPr>
    </w:lvl>
    <w:lvl w:ilvl="8" w:tplc="C040042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13"/>
  </w:num>
  <w:num w:numId="5">
    <w:abstractNumId w:val="24"/>
  </w:num>
  <w:num w:numId="6">
    <w:abstractNumId w:val="9"/>
  </w:num>
  <w:num w:numId="7">
    <w:abstractNumId w:val="3"/>
  </w:num>
  <w:num w:numId="8">
    <w:abstractNumId w:val="14"/>
  </w:num>
  <w:num w:numId="9">
    <w:abstractNumId w:val="25"/>
  </w:num>
  <w:num w:numId="10">
    <w:abstractNumId w:val="11"/>
  </w:num>
  <w:num w:numId="11">
    <w:abstractNumId w:val="8"/>
  </w:num>
  <w:num w:numId="12">
    <w:abstractNumId w:val="23"/>
  </w:num>
  <w:num w:numId="13">
    <w:abstractNumId w:val="12"/>
  </w:num>
  <w:num w:numId="14">
    <w:abstractNumId w:val="20"/>
  </w:num>
  <w:num w:numId="15">
    <w:abstractNumId w:val="17"/>
  </w:num>
  <w:num w:numId="16">
    <w:abstractNumId w:val="19"/>
  </w:num>
  <w:num w:numId="17">
    <w:abstractNumId w:val="6"/>
  </w:num>
  <w:num w:numId="18">
    <w:abstractNumId w:val="5"/>
  </w:num>
  <w:num w:numId="19">
    <w:abstractNumId w:val="2"/>
  </w:num>
  <w:num w:numId="20">
    <w:abstractNumId w:val="18"/>
  </w:num>
  <w:num w:numId="21">
    <w:abstractNumId w:val="10"/>
  </w:num>
  <w:num w:numId="22">
    <w:abstractNumId w:val="22"/>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67C3"/>
    <w:rsid w:val="00097748"/>
    <w:rsid w:val="000A0AF7"/>
    <w:rsid w:val="000B0471"/>
    <w:rsid w:val="000B2275"/>
    <w:rsid w:val="000B7BA8"/>
    <w:rsid w:val="000C13B3"/>
    <w:rsid w:val="000C5D8C"/>
    <w:rsid w:val="000D01BE"/>
    <w:rsid w:val="000D0451"/>
    <w:rsid w:val="000D2E67"/>
    <w:rsid w:val="000D58D5"/>
    <w:rsid w:val="000E03DA"/>
    <w:rsid w:val="000E225B"/>
    <w:rsid w:val="000E4D1D"/>
    <w:rsid w:val="000F27F6"/>
    <w:rsid w:val="0010426F"/>
    <w:rsid w:val="0010512B"/>
    <w:rsid w:val="00112B78"/>
    <w:rsid w:val="0011301E"/>
    <w:rsid w:val="001205C7"/>
    <w:rsid w:val="001216B1"/>
    <w:rsid w:val="001312E0"/>
    <w:rsid w:val="00142AA2"/>
    <w:rsid w:val="001540A3"/>
    <w:rsid w:val="00167E07"/>
    <w:rsid w:val="001703B7"/>
    <w:rsid w:val="0017630E"/>
    <w:rsid w:val="00184EAE"/>
    <w:rsid w:val="00187AB8"/>
    <w:rsid w:val="001911F1"/>
    <w:rsid w:val="00192AEC"/>
    <w:rsid w:val="0019706B"/>
    <w:rsid w:val="001A1344"/>
    <w:rsid w:val="001A2153"/>
    <w:rsid w:val="001B2ADF"/>
    <w:rsid w:val="001B36F3"/>
    <w:rsid w:val="001B3EAE"/>
    <w:rsid w:val="001B6CCE"/>
    <w:rsid w:val="001B7DE0"/>
    <w:rsid w:val="001C1F37"/>
    <w:rsid w:val="001C33A6"/>
    <w:rsid w:val="001D0D43"/>
    <w:rsid w:val="001D196C"/>
    <w:rsid w:val="001D276E"/>
    <w:rsid w:val="001D723B"/>
    <w:rsid w:val="001E12CD"/>
    <w:rsid w:val="001E19FE"/>
    <w:rsid w:val="001E6E0C"/>
    <w:rsid w:val="001F02FE"/>
    <w:rsid w:val="001F076A"/>
    <w:rsid w:val="00203D0D"/>
    <w:rsid w:val="00207E5E"/>
    <w:rsid w:val="00216E52"/>
    <w:rsid w:val="00216ECE"/>
    <w:rsid w:val="0022019D"/>
    <w:rsid w:val="002209F2"/>
    <w:rsid w:val="00227199"/>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86CCF"/>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3382B"/>
    <w:rsid w:val="0035128A"/>
    <w:rsid w:val="003612ED"/>
    <w:rsid w:val="00365B54"/>
    <w:rsid w:val="003660DD"/>
    <w:rsid w:val="003703ED"/>
    <w:rsid w:val="003704FB"/>
    <w:rsid w:val="003719EC"/>
    <w:rsid w:val="00372D12"/>
    <w:rsid w:val="00382DDE"/>
    <w:rsid w:val="00385ADC"/>
    <w:rsid w:val="0039097A"/>
    <w:rsid w:val="003A3088"/>
    <w:rsid w:val="003A42C8"/>
    <w:rsid w:val="003A5B23"/>
    <w:rsid w:val="003A6DD2"/>
    <w:rsid w:val="003A71F1"/>
    <w:rsid w:val="003B1B34"/>
    <w:rsid w:val="003B743F"/>
    <w:rsid w:val="003C74AF"/>
    <w:rsid w:val="003D05C1"/>
    <w:rsid w:val="003D25C5"/>
    <w:rsid w:val="003E0424"/>
    <w:rsid w:val="003E378E"/>
    <w:rsid w:val="003E3E50"/>
    <w:rsid w:val="003E71FE"/>
    <w:rsid w:val="003F1944"/>
    <w:rsid w:val="00400A38"/>
    <w:rsid w:val="004030F4"/>
    <w:rsid w:val="004057F6"/>
    <w:rsid w:val="004059EE"/>
    <w:rsid w:val="00422222"/>
    <w:rsid w:val="004222B5"/>
    <w:rsid w:val="00423C31"/>
    <w:rsid w:val="004251FD"/>
    <w:rsid w:val="00427D34"/>
    <w:rsid w:val="004321C9"/>
    <w:rsid w:val="00432F66"/>
    <w:rsid w:val="00433738"/>
    <w:rsid w:val="00442037"/>
    <w:rsid w:val="004427C0"/>
    <w:rsid w:val="00442C40"/>
    <w:rsid w:val="00443ECB"/>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402A"/>
    <w:rsid w:val="005369F1"/>
    <w:rsid w:val="00551745"/>
    <w:rsid w:val="00552DDA"/>
    <w:rsid w:val="00557EB4"/>
    <w:rsid w:val="0056239A"/>
    <w:rsid w:val="00563031"/>
    <w:rsid w:val="005706D1"/>
    <w:rsid w:val="005723F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0F6E"/>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1A3A"/>
    <w:rsid w:val="00682354"/>
    <w:rsid w:val="00683511"/>
    <w:rsid w:val="006928E1"/>
    <w:rsid w:val="006A057A"/>
    <w:rsid w:val="006A10D2"/>
    <w:rsid w:val="006A3FFE"/>
    <w:rsid w:val="006B0B0F"/>
    <w:rsid w:val="006B7FF7"/>
    <w:rsid w:val="006C0727"/>
    <w:rsid w:val="006C68C5"/>
    <w:rsid w:val="006D0911"/>
    <w:rsid w:val="006D0E18"/>
    <w:rsid w:val="006D5A4D"/>
    <w:rsid w:val="006D75DD"/>
    <w:rsid w:val="006E145F"/>
    <w:rsid w:val="006E1575"/>
    <w:rsid w:val="006E593E"/>
    <w:rsid w:val="006E632A"/>
    <w:rsid w:val="006F00C5"/>
    <w:rsid w:val="006F03EE"/>
    <w:rsid w:val="006F2074"/>
    <w:rsid w:val="006F2AF4"/>
    <w:rsid w:val="00704957"/>
    <w:rsid w:val="0070656E"/>
    <w:rsid w:val="0071436D"/>
    <w:rsid w:val="007160DC"/>
    <w:rsid w:val="00716B8F"/>
    <w:rsid w:val="00717DFF"/>
    <w:rsid w:val="00723CE0"/>
    <w:rsid w:val="00723DE1"/>
    <w:rsid w:val="00725DD9"/>
    <w:rsid w:val="007278E0"/>
    <w:rsid w:val="0073571E"/>
    <w:rsid w:val="00752DF8"/>
    <w:rsid w:val="0075757E"/>
    <w:rsid w:val="00760199"/>
    <w:rsid w:val="00760883"/>
    <w:rsid w:val="00770572"/>
    <w:rsid w:val="0079046C"/>
    <w:rsid w:val="0079103F"/>
    <w:rsid w:val="00794036"/>
    <w:rsid w:val="00796EA4"/>
    <w:rsid w:val="007A182E"/>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3292"/>
    <w:rsid w:val="007F6FB6"/>
    <w:rsid w:val="007F72CB"/>
    <w:rsid w:val="007F779A"/>
    <w:rsid w:val="007F7A23"/>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3BFE"/>
    <w:rsid w:val="0094515F"/>
    <w:rsid w:val="0094617B"/>
    <w:rsid w:val="009477D8"/>
    <w:rsid w:val="00950A3E"/>
    <w:rsid w:val="00955FE2"/>
    <w:rsid w:val="00957827"/>
    <w:rsid w:val="00957E8C"/>
    <w:rsid w:val="00963864"/>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6AF"/>
    <w:rsid w:val="009E3B92"/>
    <w:rsid w:val="009E50D1"/>
    <w:rsid w:val="009E6B72"/>
    <w:rsid w:val="009F3912"/>
    <w:rsid w:val="009F5D1F"/>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05A2"/>
    <w:rsid w:val="00A53DFA"/>
    <w:rsid w:val="00A56709"/>
    <w:rsid w:val="00A62191"/>
    <w:rsid w:val="00A67BFD"/>
    <w:rsid w:val="00A707C2"/>
    <w:rsid w:val="00A738C2"/>
    <w:rsid w:val="00AA0631"/>
    <w:rsid w:val="00AA0F03"/>
    <w:rsid w:val="00AA427C"/>
    <w:rsid w:val="00AA793C"/>
    <w:rsid w:val="00AB6947"/>
    <w:rsid w:val="00AC4C46"/>
    <w:rsid w:val="00AC6A54"/>
    <w:rsid w:val="00AC7860"/>
    <w:rsid w:val="00AD2F59"/>
    <w:rsid w:val="00AD318F"/>
    <w:rsid w:val="00AD49C0"/>
    <w:rsid w:val="00AE08D3"/>
    <w:rsid w:val="00AF6D20"/>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1CCE"/>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024"/>
    <w:rsid w:val="00BD54A9"/>
    <w:rsid w:val="00BD6AC9"/>
    <w:rsid w:val="00BD6ACD"/>
    <w:rsid w:val="00BE0394"/>
    <w:rsid w:val="00BE33E9"/>
    <w:rsid w:val="00BE386A"/>
    <w:rsid w:val="00BE68C2"/>
    <w:rsid w:val="00BF3A12"/>
    <w:rsid w:val="00BF49BD"/>
    <w:rsid w:val="00BF6BB6"/>
    <w:rsid w:val="00C0210B"/>
    <w:rsid w:val="00C03247"/>
    <w:rsid w:val="00C04197"/>
    <w:rsid w:val="00C14223"/>
    <w:rsid w:val="00C15F65"/>
    <w:rsid w:val="00C20497"/>
    <w:rsid w:val="00C30E84"/>
    <w:rsid w:val="00C344E4"/>
    <w:rsid w:val="00C40C43"/>
    <w:rsid w:val="00C42FE2"/>
    <w:rsid w:val="00C4305E"/>
    <w:rsid w:val="00C458FF"/>
    <w:rsid w:val="00C4657E"/>
    <w:rsid w:val="00C46A17"/>
    <w:rsid w:val="00C5023A"/>
    <w:rsid w:val="00C52844"/>
    <w:rsid w:val="00C53AE3"/>
    <w:rsid w:val="00C614EA"/>
    <w:rsid w:val="00C66C39"/>
    <w:rsid w:val="00C74469"/>
    <w:rsid w:val="00C84F53"/>
    <w:rsid w:val="00C85C7D"/>
    <w:rsid w:val="00C86A89"/>
    <w:rsid w:val="00C872A4"/>
    <w:rsid w:val="00C94196"/>
    <w:rsid w:val="00C96878"/>
    <w:rsid w:val="00CA09B2"/>
    <w:rsid w:val="00CA25CF"/>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6C37"/>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2F54"/>
    <w:rsid w:val="00E15447"/>
    <w:rsid w:val="00E179DA"/>
    <w:rsid w:val="00E20E31"/>
    <w:rsid w:val="00E36C98"/>
    <w:rsid w:val="00E36E32"/>
    <w:rsid w:val="00E41687"/>
    <w:rsid w:val="00E42E55"/>
    <w:rsid w:val="00E43E2A"/>
    <w:rsid w:val="00E46DCF"/>
    <w:rsid w:val="00E61AC2"/>
    <w:rsid w:val="00E628EA"/>
    <w:rsid w:val="00E67902"/>
    <w:rsid w:val="00E7648A"/>
    <w:rsid w:val="00E94DEE"/>
    <w:rsid w:val="00EA2494"/>
    <w:rsid w:val="00EA42B9"/>
    <w:rsid w:val="00EA5E09"/>
    <w:rsid w:val="00EA61D5"/>
    <w:rsid w:val="00EB1717"/>
    <w:rsid w:val="00EB2E5E"/>
    <w:rsid w:val="00EB77FD"/>
    <w:rsid w:val="00EC0863"/>
    <w:rsid w:val="00EC0934"/>
    <w:rsid w:val="00EC2E47"/>
    <w:rsid w:val="00EC3443"/>
    <w:rsid w:val="00F02189"/>
    <w:rsid w:val="00F06183"/>
    <w:rsid w:val="00F06190"/>
    <w:rsid w:val="00F07722"/>
    <w:rsid w:val="00F15114"/>
    <w:rsid w:val="00F20436"/>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39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CFA0"/>
  <w15:docId w15:val="{52845850-6D24-4ED1-A7A9-3DFC25F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0413189">
      <w:bodyDiv w:val="1"/>
      <w:marLeft w:val="0"/>
      <w:marRight w:val="0"/>
      <w:marTop w:val="0"/>
      <w:marBottom w:val="0"/>
      <w:divBdr>
        <w:top w:val="none" w:sz="0" w:space="0" w:color="auto"/>
        <w:left w:val="none" w:sz="0" w:space="0" w:color="auto"/>
        <w:bottom w:val="none" w:sz="0" w:space="0" w:color="auto"/>
        <w:right w:val="none" w:sz="0" w:space="0" w:color="auto"/>
      </w:divBdr>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50805477">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2506925">
      <w:bodyDiv w:val="1"/>
      <w:marLeft w:val="0"/>
      <w:marRight w:val="0"/>
      <w:marTop w:val="0"/>
      <w:marBottom w:val="0"/>
      <w:divBdr>
        <w:top w:val="none" w:sz="0" w:space="0" w:color="auto"/>
        <w:left w:val="none" w:sz="0" w:space="0" w:color="auto"/>
        <w:bottom w:val="none" w:sz="0" w:space="0" w:color="auto"/>
        <w:right w:val="none" w:sz="0" w:space="0" w:color="auto"/>
      </w:divBdr>
      <w:divsChild>
        <w:div w:id="977689342">
          <w:marLeft w:val="1166"/>
          <w:marRight w:val="0"/>
          <w:marTop w:val="86"/>
          <w:marBottom w:val="0"/>
          <w:divBdr>
            <w:top w:val="none" w:sz="0" w:space="0" w:color="auto"/>
            <w:left w:val="none" w:sz="0" w:space="0" w:color="auto"/>
            <w:bottom w:val="none" w:sz="0" w:space="0" w:color="auto"/>
            <w:right w:val="none" w:sz="0" w:space="0" w:color="auto"/>
          </w:divBdr>
        </w:div>
        <w:div w:id="1713067399">
          <w:marLeft w:val="1166"/>
          <w:marRight w:val="0"/>
          <w:marTop w:val="86"/>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10915442">
      <w:bodyDiv w:val="1"/>
      <w:marLeft w:val="0"/>
      <w:marRight w:val="0"/>
      <w:marTop w:val="0"/>
      <w:marBottom w:val="0"/>
      <w:divBdr>
        <w:top w:val="none" w:sz="0" w:space="0" w:color="auto"/>
        <w:left w:val="none" w:sz="0" w:space="0" w:color="auto"/>
        <w:bottom w:val="none" w:sz="0" w:space="0" w:color="auto"/>
        <w:right w:val="none" w:sz="0" w:space="0" w:color="auto"/>
      </w:divBdr>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17304362">
      <w:bodyDiv w:val="1"/>
      <w:marLeft w:val="0"/>
      <w:marRight w:val="0"/>
      <w:marTop w:val="0"/>
      <w:marBottom w:val="0"/>
      <w:divBdr>
        <w:top w:val="none" w:sz="0" w:space="0" w:color="auto"/>
        <w:left w:val="none" w:sz="0" w:space="0" w:color="auto"/>
        <w:bottom w:val="none" w:sz="0" w:space="0" w:color="auto"/>
        <w:right w:val="none" w:sz="0" w:space="0" w:color="auto"/>
      </w:divBdr>
      <w:divsChild>
        <w:div w:id="1601840450">
          <w:marLeft w:val="547"/>
          <w:marRight w:val="0"/>
          <w:marTop w:val="115"/>
          <w:marBottom w:val="0"/>
          <w:divBdr>
            <w:top w:val="none" w:sz="0" w:space="0" w:color="auto"/>
            <w:left w:val="none" w:sz="0" w:space="0" w:color="auto"/>
            <w:bottom w:val="none" w:sz="0" w:space="0" w:color="auto"/>
            <w:right w:val="none" w:sz="0" w:space="0" w:color="auto"/>
          </w:divBdr>
        </w:div>
        <w:div w:id="164058361">
          <w:marLeft w:val="547"/>
          <w:marRight w:val="0"/>
          <w:marTop w:val="115"/>
          <w:marBottom w:val="0"/>
          <w:divBdr>
            <w:top w:val="none" w:sz="0" w:space="0" w:color="auto"/>
            <w:left w:val="none" w:sz="0" w:space="0" w:color="auto"/>
            <w:bottom w:val="none" w:sz="0" w:space="0" w:color="auto"/>
            <w:right w:val="none" w:sz="0" w:space="0" w:color="auto"/>
          </w:divBdr>
        </w:div>
        <w:div w:id="628782042">
          <w:marLeft w:val="1166"/>
          <w:marRight w:val="0"/>
          <w:marTop w:val="96"/>
          <w:marBottom w:val="0"/>
          <w:divBdr>
            <w:top w:val="none" w:sz="0" w:space="0" w:color="auto"/>
            <w:left w:val="none" w:sz="0" w:space="0" w:color="auto"/>
            <w:bottom w:val="none" w:sz="0" w:space="0" w:color="auto"/>
            <w:right w:val="none" w:sz="0" w:space="0" w:color="auto"/>
          </w:divBdr>
        </w:div>
        <w:div w:id="372121498">
          <w:marLeft w:val="1166"/>
          <w:marRight w:val="0"/>
          <w:marTop w:val="96"/>
          <w:marBottom w:val="0"/>
          <w:divBdr>
            <w:top w:val="none" w:sz="0" w:space="0" w:color="auto"/>
            <w:left w:val="none" w:sz="0" w:space="0" w:color="auto"/>
            <w:bottom w:val="none" w:sz="0" w:space="0" w:color="auto"/>
            <w:right w:val="none" w:sz="0" w:space="0" w:color="auto"/>
          </w:divBdr>
        </w:div>
        <w:div w:id="1619096353">
          <w:marLeft w:val="547"/>
          <w:marRight w:val="0"/>
          <w:marTop w:val="115"/>
          <w:marBottom w:val="0"/>
          <w:divBdr>
            <w:top w:val="none" w:sz="0" w:space="0" w:color="auto"/>
            <w:left w:val="none" w:sz="0" w:space="0" w:color="auto"/>
            <w:bottom w:val="none" w:sz="0" w:space="0" w:color="auto"/>
            <w:right w:val="none" w:sz="0" w:space="0" w:color="auto"/>
          </w:divBdr>
        </w:div>
        <w:div w:id="1447237375">
          <w:marLeft w:val="1166"/>
          <w:marRight w:val="0"/>
          <w:marTop w:val="96"/>
          <w:marBottom w:val="0"/>
          <w:divBdr>
            <w:top w:val="none" w:sz="0" w:space="0" w:color="auto"/>
            <w:left w:val="none" w:sz="0" w:space="0" w:color="auto"/>
            <w:bottom w:val="none" w:sz="0" w:space="0" w:color="auto"/>
            <w:right w:val="none" w:sz="0" w:space="0" w:color="auto"/>
          </w:divBdr>
        </w:div>
        <w:div w:id="472067151">
          <w:marLeft w:val="1166"/>
          <w:marRight w:val="0"/>
          <w:marTop w:val="96"/>
          <w:marBottom w:val="0"/>
          <w:divBdr>
            <w:top w:val="none" w:sz="0" w:space="0" w:color="auto"/>
            <w:left w:val="none" w:sz="0" w:space="0" w:color="auto"/>
            <w:bottom w:val="none" w:sz="0" w:space="0" w:color="auto"/>
            <w:right w:val="none" w:sz="0" w:space="0" w:color="auto"/>
          </w:divBdr>
        </w:div>
        <w:div w:id="499472095">
          <w:marLeft w:val="547"/>
          <w:marRight w:val="0"/>
          <w:marTop w:val="115"/>
          <w:marBottom w:val="0"/>
          <w:divBdr>
            <w:top w:val="none" w:sz="0" w:space="0" w:color="auto"/>
            <w:left w:val="none" w:sz="0" w:space="0" w:color="auto"/>
            <w:bottom w:val="none" w:sz="0" w:space="0" w:color="auto"/>
            <w:right w:val="none" w:sz="0" w:space="0" w:color="auto"/>
          </w:divBdr>
        </w:div>
        <w:div w:id="404762187">
          <w:marLeft w:val="1166"/>
          <w:marRight w:val="0"/>
          <w:marTop w:val="96"/>
          <w:marBottom w:val="0"/>
          <w:divBdr>
            <w:top w:val="none" w:sz="0" w:space="0" w:color="auto"/>
            <w:left w:val="none" w:sz="0" w:space="0" w:color="auto"/>
            <w:bottom w:val="none" w:sz="0" w:space="0" w:color="auto"/>
            <w:right w:val="none" w:sz="0" w:space="0" w:color="auto"/>
          </w:divBdr>
        </w:div>
        <w:div w:id="778377625">
          <w:marLeft w:val="1166"/>
          <w:marRight w:val="0"/>
          <w:marTop w:val="96"/>
          <w:marBottom w:val="0"/>
          <w:divBdr>
            <w:top w:val="none" w:sz="0" w:space="0" w:color="auto"/>
            <w:left w:val="none" w:sz="0" w:space="0" w:color="auto"/>
            <w:bottom w:val="none" w:sz="0" w:space="0" w:color="auto"/>
            <w:right w:val="none" w:sz="0" w:space="0" w:color="auto"/>
          </w:divBdr>
        </w:div>
        <w:div w:id="937640376">
          <w:marLeft w:val="1166"/>
          <w:marRight w:val="0"/>
          <w:marTop w:val="96"/>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7029662">
      <w:bodyDiv w:val="1"/>
      <w:marLeft w:val="0"/>
      <w:marRight w:val="0"/>
      <w:marTop w:val="0"/>
      <w:marBottom w:val="0"/>
      <w:divBdr>
        <w:top w:val="none" w:sz="0" w:space="0" w:color="auto"/>
        <w:left w:val="none" w:sz="0" w:space="0" w:color="auto"/>
        <w:bottom w:val="none" w:sz="0" w:space="0" w:color="auto"/>
        <w:right w:val="none" w:sz="0" w:space="0" w:color="auto"/>
      </w:divBdr>
      <w:divsChild>
        <w:div w:id="1980959313">
          <w:marLeft w:val="547"/>
          <w:marRight w:val="0"/>
          <w:marTop w:val="115"/>
          <w:marBottom w:val="0"/>
          <w:divBdr>
            <w:top w:val="none" w:sz="0" w:space="0" w:color="auto"/>
            <w:left w:val="none" w:sz="0" w:space="0" w:color="auto"/>
            <w:bottom w:val="none" w:sz="0" w:space="0" w:color="auto"/>
            <w:right w:val="none" w:sz="0" w:space="0" w:color="auto"/>
          </w:divBdr>
        </w:div>
        <w:div w:id="1932355536">
          <w:marLeft w:val="547"/>
          <w:marRight w:val="0"/>
          <w:marTop w:val="115"/>
          <w:marBottom w:val="0"/>
          <w:divBdr>
            <w:top w:val="none" w:sz="0" w:space="0" w:color="auto"/>
            <w:left w:val="none" w:sz="0" w:space="0" w:color="auto"/>
            <w:bottom w:val="none" w:sz="0" w:space="0" w:color="auto"/>
            <w:right w:val="none" w:sz="0" w:space="0" w:color="auto"/>
          </w:divBdr>
        </w:div>
        <w:div w:id="1657296921">
          <w:marLeft w:val="547"/>
          <w:marRight w:val="0"/>
          <w:marTop w:val="115"/>
          <w:marBottom w:val="0"/>
          <w:divBdr>
            <w:top w:val="none" w:sz="0" w:space="0" w:color="auto"/>
            <w:left w:val="none" w:sz="0" w:space="0" w:color="auto"/>
            <w:bottom w:val="none" w:sz="0" w:space="0" w:color="auto"/>
            <w:right w:val="none" w:sz="0" w:space="0" w:color="auto"/>
          </w:divBdr>
        </w:div>
        <w:div w:id="764957220">
          <w:marLeft w:val="547"/>
          <w:marRight w:val="0"/>
          <w:marTop w:val="115"/>
          <w:marBottom w:val="0"/>
          <w:divBdr>
            <w:top w:val="none" w:sz="0" w:space="0" w:color="auto"/>
            <w:left w:val="none" w:sz="0" w:space="0" w:color="auto"/>
            <w:bottom w:val="none" w:sz="0" w:space="0" w:color="auto"/>
            <w:right w:val="none" w:sz="0" w:space="0" w:color="auto"/>
          </w:divBdr>
        </w:div>
        <w:div w:id="1598832641">
          <w:marLeft w:val="1166"/>
          <w:marRight w:val="0"/>
          <w:marTop w:val="115"/>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www.ieee802.org/1/files/public/docs2014/new-addresses-thaler-local-address-csd-v01.pdf" TargetMode="External"/><Relationship Id="rId18" Type="http://schemas.openxmlformats.org/officeDocument/2006/relationships/hyperlink" Target="https://mentor.ieee.org/privecsg/dcn/14/privecsg-14-0022-01-ecsg-comments-to-802c-par-csd.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privecsg/dcn/14/privecsg-14-0016-00-ecsg-minutes-of-ec-privacy-recommendation-sg-teleconference-october-1st-2014.docx" TargetMode="External"/><Relationship Id="rId7" Type="http://schemas.openxmlformats.org/officeDocument/2006/relationships/endnotes" Target="endnotes.xml"/><Relationship Id="rId12" Type="http://schemas.openxmlformats.org/officeDocument/2006/relationships/hyperlink" Target="http://www.ieee802.org/1/files/public/docs2014/new-addresses-thaler-local-address-par-v01.pdf" TargetMode="External"/><Relationship Id="rId17" Type="http://schemas.openxmlformats.org/officeDocument/2006/relationships/hyperlink" Target="https://mentor.ieee.org/privecsg/dcn/14/privecsg-14-0022-01-ecsg-comments-to-802c-par-csd.pptx" TargetMode="External"/><Relationship Id="rId25" Type="http://schemas.openxmlformats.org/officeDocument/2006/relationships/hyperlink" Target="https://mentor.ieee.org/privecsg/dcn/14/privecsg-14-0014-00-0000-802-privacy-threat-model.pptx" TargetMode="External"/><Relationship Id="rId2" Type="http://schemas.openxmlformats.org/officeDocument/2006/relationships/numbering" Target="numbering.xml"/><Relationship Id="rId16" Type="http://schemas.openxmlformats.org/officeDocument/2006/relationships/hyperlink" Target="https://mentor.ieee.org/privecsg/dcn/14/privecsg-14-0022-01-ecsg-comments-to-802c-par-csd.pptx" TargetMode="External"/><Relationship Id="rId20" Type="http://schemas.openxmlformats.org/officeDocument/2006/relationships/hyperlink" Target="https://mentor.ieee.org/privecsg/dcn/14/privecsg-14-0016-00-ecsg-minutes-of-ec-privacy-recommendation-sg-teleconference-october-1st-201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files/public/docs2014/new-addresses-thaler-local-address-par-v01.pdf" TargetMode="External"/><Relationship Id="rId24" Type="http://schemas.openxmlformats.org/officeDocument/2006/relationships/hyperlink" Target="https://mentor.ieee.org/privecsg/dcn/14/privecsg-14-0018-00-ecsg-minutes-of-ec-privacy-recommendation-sg-teleconference-october-22nd-2014.docx" TargetMode="External"/><Relationship Id="rId5" Type="http://schemas.openxmlformats.org/officeDocument/2006/relationships/webSettings" Target="webSettings.xml"/><Relationship Id="rId15" Type="http://schemas.openxmlformats.org/officeDocument/2006/relationships/hyperlink" Target="https://mentor.ieee.org/privecsg/dcn/14/privecsg-14-0019-01-0000-separation-of-access-and-core-partitioning-in-the-local-space.pdf" TargetMode="External"/><Relationship Id="rId23" Type="http://schemas.openxmlformats.org/officeDocument/2006/relationships/hyperlink" Target="https://mentor.ieee.org/privecsg/dcn/14/privecsg-14-0018-00-ecsg-minutes-of-ec-privacy-recommendation-sg-teleconference-october-22nd-2014.docx" TargetMode="External"/><Relationship Id="rId28" Type="http://schemas.openxmlformats.org/officeDocument/2006/relationships/fontTable" Target="fontTable.xml"/><Relationship Id="rId10" Type="http://schemas.openxmlformats.org/officeDocument/2006/relationships/hyperlink" Target="https://mentor.ieee.org/privecsg/dcn/14/privecsg-14-0021-00-ecsg-nov-plenary-meeting-slides.pptx" TargetMode="External"/><Relationship Id="rId19" Type="http://schemas.openxmlformats.org/officeDocument/2006/relationships/hyperlink" Target="https://mentor.ieee.org/privecsg/dcn/14/privecsg-14-0021-01-ecsg-nov-plenary-meeting-slides.pptx" TargetMode="External"/><Relationship Id="rId4" Type="http://schemas.openxmlformats.org/officeDocument/2006/relationships/settings" Target="settings.xml"/><Relationship Id="rId9" Type="http://schemas.openxmlformats.org/officeDocument/2006/relationships/hyperlink" Target="mailto:karen@randall-consulting.com" TargetMode="External"/><Relationship Id="rId14" Type="http://schemas.openxmlformats.org/officeDocument/2006/relationships/hyperlink" Target="http://www.ieee802.org/1/files/public/docs2014/new-addresses-thaler-local-address-csd-v01.pdf" TargetMode="External"/><Relationship Id="rId22" Type="http://schemas.openxmlformats.org/officeDocument/2006/relationships/hyperlink" Target="https://mentor.ieee.org/privecsg/dcn/14/privecsg-14-0018-00-ecsg-minutes-of-ec-privacy-recommendation-sg-teleconference-october-22nd-2014.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5873-3151-41FA-A890-EB8C798A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93</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14767</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dc:creator>
  <cp:keywords>January 2013</cp:keywords>
  <dc:description>Jim Lansford, CSR</dc:description>
  <cp:lastModifiedBy>Zuniga, Juan Carlos</cp:lastModifiedBy>
  <cp:revision>6</cp:revision>
  <cp:lastPrinted>2013-01-29T21:04:00Z</cp:lastPrinted>
  <dcterms:created xsi:type="dcterms:W3CDTF">2015-01-12T22:05:00Z</dcterms:created>
  <dcterms:modified xsi:type="dcterms:W3CDTF">2015-01-13T16:36:00Z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