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15F9" w:rsidRDefault="0010409A">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pStyle w:val="Title"/>
            </w:pPr>
            <w:r>
              <w:t>Minutes of IEEE 802.1</w:t>
            </w:r>
            <w:r>
              <w:rPr>
                <w:lang w:eastAsia="zh-CN"/>
              </w:rPr>
              <w:t>CF</w:t>
            </w:r>
            <w:r>
              <w:t xml:space="preserve"> OmniRAN TG conference call</w:t>
            </w:r>
            <w:r>
              <w:br/>
              <w:t>on April 11</w:t>
            </w:r>
            <w:r>
              <w:rPr>
                <w:vertAlign w:val="superscript"/>
              </w:rPr>
              <w:t>th</w:t>
            </w:r>
            <w:r>
              <w:t>, 0930-1100AM ET</w:t>
            </w:r>
          </w:p>
        </w:tc>
      </w:tr>
      <w:tr w:rsidR="00DC15F9">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tabs>
                <w:tab w:val="left" w:pos="3282"/>
              </w:tabs>
              <w:rPr>
                <w:b/>
              </w:rPr>
            </w:pPr>
            <w:r>
              <w:rPr>
                <w:b/>
              </w:rPr>
              <w:t xml:space="preserve">Date:  </w:t>
            </w:r>
            <w:r>
              <w:rPr>
                <w:b/>
              </w:rPr>
              <w:tab/>
              <w:t xml:space="preserve">April </w:t>
            </w:r>
            <w:r>
              <w:rPr>
                <w:b/>
                <w:lang w:eastAsia="zh-CN"/>
              </w:rPr>
              <w:t>12</w:t>
            </w:r>
            <w:r>
              <w:rPr>
                <w:b/>
                <w:vertAlign w:val="superscript"/>
              </w:rPr>
              <w:t>th</w:t>
            </w:r>
            <w:r>
              <w:rPr>
                <w:b/>
              </w:rPr>
              <w:t>, 2017</w:t>
            </w:r>
          </w:p>
        </w:tc>
      </w:tr>
      <w:tr w:rsidR="00DC15F9">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Author(s):</w:t>
            </w:r>
          </w:p>
        </w:tc>
      </w:tr>
      <w:tr w:rsidR="00DC15F9">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email</w:t>
            </w:r>
          </w:p>
        </w:tc>
      </w:tr>
      <w:tr w:rsidR="00DC15F9">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r>
              <w:t>Walter Pienciak</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DC15F9"/>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lang w:eastAsia="zh-CN"/>
              </w:rPr>
            </w:pPr>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hyperlink r:id="rId8">
              <w:r>
                <w:rPr>
                  <w:rStyle w:val="InternetLink"/>
                  <w:color w:val="0000FF"/>
                  <w:sz w:val="16"/>
                </w:rPr>
                <w:t>w.pienciak@ieee.org</w:t>
              </w:r>
            </w:hyperlink>
          </w:p>
        </w:tc>
      </w:tr>
    </w:tbl>
    <w:p w:rsidR="00DC15F9" w:rsidRDefault="00DC15F9"/>
    <w:p w:rsidR="00DC15F9" w:rsidRDefault="00DC15F9"/>
    <w:p w:rsidR="00DC15F9" w:rsidRDefault="00DC15F9"/>
    <w:p w:rsidR="00DC15F9" w:rsidRDefault="00DC15F9">
      <w:bookmarkStart w:id="0" w:name="_GoBack"/>
      <w:bookmarkEnd w:id="0"/>
    </w:p>
    <w:p w:rsidR="00DC15F9" w:rsidRDefault="0010409A">
      <w:r>
        <w:rPr>
          <w:noProof/>
        </w:rPr>
        <mc:AlternateContent>
          <mc:Choice Requires="wps">
            <w:drawing>
              <wp:anchor distT="0" distB="0" distL="114300" distR="114300" simplePos="0" relativeHeight="3" behindDoc="0" locked="0" layoutInCell="1" allowOverlap="1" wp14:anchorId="0B5F6A31">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15F9" w:rsidRDefault="0010409A">
                            <w:pPr>
                              <w:pStyle w:val="Heading2"/>
                              <w:rPr>
                                <w:color w:val="00000A"/>
                              </w:rPr>
                            </w:pPr>
                            <w:r>
                              <w:rPr>
                                <w:color w:val="00000A"/>
                              </w:rPr>
                              <w:t>Abstract</w:t>
                            </w:r>
                          </w:p>
                          <w:p w:rsidR="00DC15F9" w:rsidRDefault="0010409A">
                            <w:pPr>
                              <w:pStyle w:val="FrameContents"/>
                            </w:pPr>
                            <w:r>
                              <w:rPr>
                                <w:color w:val="00000A"/>
                              </w:rPr>
                              <w:t xml:space="preserve">Minutes of the IEEE 802.1 OmniRAN conference call on April </w:t>
                            </w:r>
                            <w:r>
                              <w:rPr>
                                <w:color w:val="00000A"/>
                                <w:lang w:eastAsia="zh-CN"/>
                              </w:rPr>
                              <w:t>11</w:t>
                            </w:r>
                            <w:r>
                              <w:rPr>
                                <w:color w:val="00000A"/>
                                <w:vertAlign w:val="superscript"/>
                              </w:rPr>
                              <w:t>th</w:t>
                            </w:r>
                            <w:r>
                              <w:rPr>
                                <w:color w:val="00000A"/>
                              </w:rPr>
                              <w:t>, 2017</w:t>
                            </w:r>
                          </w:p>
                        </w:txbxContent>
                      </wps:txbx>
                      <wps:bodyPr>
                        <a:noAutofit/>
                      </wps:bodyPr>
                    </wps:wsp>
                  </a:graphicData>
                </a:graphic>
              </wp:anchor>
            </w:drawing>
          </mc:Choice>
          <mc:Fallback>
            <w:pict/>
          </mc:Fallback>
        </mc:AlternateContent>
      </w:r>
      <w:r>
        <w:br w:type="page"/>
      </w:r>
    </w:p>
    <w:p w:rsidR="00DC15F9" w:rsidRDefault="0010409A">
      <w:bookmarkStart w:id="1" w:name="h.gjdgxs"/>
      <w:bookmarkEnd w:id="1"/>
      <w:r>
        <w:lastRenderedPageBreak/>
        <w:t>Chair: Max Riegel</w:t>
      </w:r>
    </w:p>
    <w:p w:rsidR="00DC15F9" w:rsidRDefault="0010409A">
      <w:pPr>
        <w:rPr>
          <w:lang w:eastAsia="zh-CN"/>
        </w:rPr>
      </w:pPr>
      <w:r>
        <w:t xml:space="preserve">Recording secretary: </w:t>
      </w:r>
      <w:r>
        <w:rPr>
          <w:lang w:eastAsia="zh-CN"/>
        </w:rPr>
        <w:t>Walter Pienciak</w:t>
      </w:r>
    </w:p>
    <w:p w:rsidR="00DC15F9" w:rsidRDefault="0010409A">
      <w:pPr>
        <w:pStyle w:val="Heading2"/>
      </w:pPr>
      <w:r>
        <w:t>Call to order</w:t>
      </w:r>
    </w:p>
    <w:p w:rsidR="00DC15F9" w:rsidRDefault="0010409A">
      <w:pPr>
        <w:pStyle w:val="Normal-bullet"/>
        <w:numPr>
          <w:ilvl w:val="0"/>
          <w:numId w:val="1"/>
        </w:numPr>
      </w:pPr>
      <w:r>
        <w:t xml:space="preserve">Meeting called to order by Max Riegel at 09:32AM ET  </w:t>
      </w:r>
    </w:p>
    <w:p w:rsidR="00DC15F9" w:rsidRDefault="0010409A">
      <w:pPr>
        <w:pStyle w:val="ListParagraph"/>
        <w:numPr>
          <w:ilvl w:val="0"/>
          <w:numId w:val="1"/>
        </w:numPr>
      </w:pPr>
      <w:r>
        <w:t xml:space="preserve">Meeting was guided by </w:t>
      </w:r>
      <w:r>
        <w:t>the slides uploaded and maintained by the chair:</w:t>
      </w:r>
      <w:r>
        <w:br/>
      </w:r>
      <w:hyperlink r:id="rId9">
        <w:r>
          <w:rPr>
            <w:rStyle w:val="InternetLink"/>
          </w:rPr>
          <w:t>https://mentor.ieee.org/omniran/dcn/17/omniran-17-0037-00-00TG-apr-11th-confcall-slides.pptx</w:t>
        </w:r>
      </w:hyperlink>
    </w:p>
    <w:p w:rsidR="00DC15F9" w:rsidRDefault="0010409A">
      <w:pPr>
        <w:pStyle w:val="Heading2"/>
      </w:pPr>
      <w:r>
        <w:t>Minutes</w:t>
      </w:r>
    </w:p>
    <w:p w:rsidR="00DC15F9" w:rsidRDefault="0010409A">
      <w:pPr>
        <w:pStyle w:val="Normal-bullet"/>
        <w:numPr>
          <w:ilvl w:val="0"/>
          <w:numId w:val="1"/>
        </w:numPr>
      </w:pPr>
      <w:r>
        <w:t>Walter Pienciak volunteered to take notes.</w:t>
      </w:r>
    </w:p>
    <w:p w:rsidR="00DC15F9" w:rsidRDefault="0010409A">
      <w:pPr>
        <w:pStyle w:val="Heading2"/>
      </w:pPr>
      <w:r>
        <w:t>Attendance</w:t>
      </w:r>
    </w:p>
    <w:p w:rsidR="00DC15F9" w:rsidRDefault="0010409A">
      <w:pPr>
        <w:pStyle w:val="Normal-bullet"/>
        <w:numPr>
          <w:ilvl w:val="0"/>
          <w:numId w:val="1"/>
        </w:numPr>
      </w:pPr>
      <w:r>
        <w:t>Participants</w:t>
      </w:r>
    </w:p>
    <w:p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tc>
          <w:tcPr>
            <w:tcW w:w="2394"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pPr>
              <w:rPr>
                <w:b/>
                <w:bCs/>
              </w:rPr>
            </w:pPr>
            <w:r>
              <w:rPr>
                <w:b/>
                <w:bCs/>
              </w:rPr>
              <w:t>Affiliation</w:t>
            </w:r>
          </w:p>
        </w:tc>
      </w:tr>
      <w:tr w:rsidR="00DC15F9">
        <w:tc>
          <w:tcPr>
            <w:tcW w:w="2394"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Nokia Bell Labs</w:t>
            </w:r>
          </w:p>
        </w:tc>
      </w:tr>
      <w:tr w:rsidR="00DC15F9">
        <w:tc>
          <w:tcPr>
            <w:tcW w:w="2394"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IEEE</w:t>
            </w:r>
          </w:p>
        </w:tc>
      </w:tr>
      <w:tr w:rsidR="00DC15F9">
        <w:tc>
          <w:tcPr>
            <w:tcW w:w="2394"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 xml:space="preserve">Fujitsu </w:t>
            </w:r>
          </w:p>
        </w:tc>
      </w:tr>
      <w:tr w:rsidR="00DC15F9">
        <w:tc>
          <w:tcPr>
            <w:tcW w:w="2394"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DC15F9"/>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DC15F9"/>
        </w:tc>
      </w:tr>
    </w:tbl>
    <w:p w:rsidR="00DC15F9" w:rsidRDefault="00DC15F9"/>
    <w:p w:rsidR="00DC15F9" w:rsidRDefault="0010409A">
      <w:pPr>
        <w:pStyle w:val="Heading2"/>
      </w:pPr>
      <w:r>
        <w:t>IEEE WG Guidelines</w:t>
      </w:r>
    </w:p>
    <w:p w:rsidR="00DC15F9" w:rsidRDefault="0010409A">
      <w:pPr>
        <w:pStyle w:val="Normal-bullet"/>
        <w:numPr>
          <w:ilvl w:val="0"/>
          <w:numId w:val="1"/>
        </w:numPr>
      </w:pPr>
      <w:r>
        <w:t xml:space="preserve">The chair presented the mandatory IEEE SA guideline slides and asked </w:t>
      </w:r>
      <w:r>
        <w:t>for anybody willing to make an IPR announcement.</w:t>
      </w:r>
    </w:p>
    <w:p w:rsidR="00DC15F9" w:rsidRDefault="0010409A">
      <w:pPr>
        <w:pStyle w:val="Normal-dash"/>
        <w:numPr>
          <w:ilvl w:val="0"/>
          <w:numId w:val="3"/>
        </w:numPr>
      </w:pPr>
      <w:r>
        <w:t>No IPR declaration was made.</w:t>
      </w:r>
    </w:p>
    <w:p w:rsidR="00DC15F9" w:rsidRDefault="0010409A">
      <w:pPr>
        <w:pStyle w:val="Heading2"/>
      </w:pPr>
      <w:r>
        <w:t>Agenda approval</w:t>
      </w:r>
    </w:p>
    <w:p w:rsidR="00DC15F9" w:rsidRDefault="0010409A">
      <w:pPr>
        <w:pStyle w:val="Normal-bullet"/>
        <w:numPr>
          <w:ilvl w:val="0"/>
          <w:numId w:val="2"/>
        </w:numPr>
        <w:ind w:left="357" w:hanging="357"/>
      </w:pPr>
      <w:r>
        <w:t>Agenda as proposed in the chair’s meeting slides:</w:t>
      </w:r>
    </w:p>
    <w:p w:rsidR="00DC15F9" w:rsidRDefault="0010409A">
      <w:pPr>
        <w:pStyle w:val="Normal-dash"/>
        <w:numPr>
          <w:ilvl w:val="0"/>
          <w:numId w:val="3"/>
        </w:numPr>
      </w:pPr>
      <w:r>
        <w:t>Review of minutes</w:t>
      </w:r>
    </w:p>
    <w:p w:rsidR="00DC15F9" w:rsidRDefault="0010409A">
      <w:pPr>
        <w:pStyle w:val="Normal-dot"/>
        <w:numPr>
          <w:ilvl w:val="0"/>
          <w:numId w:val="4"/>
        </w:numPr>
        <w:ind w:left="1037" w:hanging="357"/>
      </w:pPr>
      <w:r>
        <w:t>Vancouver F2F minutes</w:t>
      </w:r>
    </w:p>
    <w:p w:rsidR="00DC15F9" w:rsidRDefault="0010409A">
      <w:pPr>
        <w:pStyle w:val="Normal-small-blt"/>
        <w:numPr>
          <w:ilvl w:val="0"/>
          <w:numId w:val="5"/>
        </w:numPr>
      </w:pPr>
      <w:hyperlink r:id="rId10">
        <w:r>
          <w:rPr>
            <w:rStyle w:val="InternetLink"/>
          </w:rPr>
          <w:t>https://mentor.ieee.org/omniran/dcn/17/omniran-17-0036-00-00TG-mar-2017-f2f-meeting-minutes.docx</w:t>
        </w:r>
      </w:hyperlink>
    </w:p>
    <w:p w:rsidR="00DC15F9" w:rsidRDefault="0010409A">
      <w:pPr>
        <w:pStyle w:val="Normal-small-blt"/>
        <w:numPr>
          <w:ilvl w:val="0"/>
          <w:numId w:val="5"/>
        </w:numPr>
      </w:pPr>
      <w:hyperlink r:id="rId11">
        <w:r>
          <w:rPr>
            <w:rStyle w:val="InternetLink"/>
          </w:rPr>
          <w:t>https://mentor.ieee.org/omniran/dcn/17/omniran-17-0035-00-5gaa-mar-15th-f2f-meeting-minutes-for-5g-action-a.docx</w:t>
        </w:r>
      </w:hyperlink>
    </w:p>
    <w:p w:rsidR="00DC15F9" w:rsidRDefault="0010409A">
      <w:pPr>
        <w:pStyle w:val="Normal-dash"/>
        <w:numPr>
          <w:ilvl w:val="0"/>
          <w:numId w:val="3"/>
        </w:numPr>
      </w:pPr>
      <w:r>
        <w:t>Reports</w:t>
      </w:r>
    </w:p>
    <w:p w:rsidR="00DC15F9" w:rsidRDefault="0010409A">
      <w:pPr>
        <w:pStyle w:val="Normal-dot"/>
        <w:numPr>
          <w:ilvl w:val="0"/>
          <w:numId w:val="4"/>
        </w:numPr>
        <w:ind w:left="1037" w:hanging="357"/>
      </w:pPr>
      <w:r>
        <w:t>ICAID</w:t>
      </w:r>
    </w:p>
    <w:p w:rsidR="00DC15F9" w:rsidRDefault="0010409A">
      <w:pPr>
        <w:pStyle w:val="Normal-small-blt"/>
        <w:numPr>
          <w:ilvl w:val="0"/>
          <w:numId w:val="5"/>
        </w:numPr>
      </w:pPr>
      <w:r>
        <w:t xml:space="preserve">Approval by SASB: </w:t>
      </w:r>
      <w:hyperlink r:id="rId12">
        <w:r>
          <w:rPr>
            <w:rStyle w:val="InternetLink"/>
          </w:rPr>
          <w:t>http://standards.ieee.org/about/sasb/0317sasbmin.pdf</w:t>
        </w:r>
      </w:hyperlink>
    </w:p>
    <w:p w:rsidR="00DC15F9" w:rsidRDefault="0010409A">
      <w:pPr>
        <w:pStyle w:val="Normal-small-blt"/>
        <w:numPr>
          <w:ilvl w:val="0"/>
          <w:numId w:val="5"/>
        </w:numPr>
      </w:pPr>
      <w:r>
        <w:t xml:space="preserve">Approval by ICcom: </w:t>
      </w:r>
      <w:hyperlink r:id="rId13">
        <w:r>
          <w:rPr>
            <w:rStyle w:val="InternetLink"/>
          </w:rPr>
          <w:t>http://standards.ieee.org/about/sasb/iccom/032217mins.pdf</w:t>
        </w:r>
      </w:hyperlink>
    </w:p>
    <w:p w:rsidR="00DC15F9" w:rsidRDefault="0010409A">
      <w:pPr>
        <w:pStyle w:val="Normal-dot"/>
        <w:numPr>
          <w:ilvl w:val="0"/>
          <w:numId w:val="4"/>
        </w:numPr>
        <w:ind w:left="1037" w:hanging="357"/>
      </w:pPr>
      <w:r>
        <w:t>?</w:t>
      </w:r>
    </w:p>
    <w:p w:rsidR="00DC15F9" w:rsidRDefault="0010409A">
      <w:pPr>
        <w:pStyle w:val="Normal-dash"/>
        <w:numPr>
          <w:ilvl w:val="0"/>
          <w:numId w:val="3"/>
        </w:numPr>
      </w:pPr>
      <w:r>
        <w:t>Comment resolution of P802.1CF D0.4</w:t>
      </w:r>
    </w:p>
    <w:p w:rsidR="00DC15F9" w:rsidRDefault="0010409A">
      <w:pPr>
        <w:pStyle w:val="Normal-dot"/>
        <w:numPr>
          <w:ilvl w:val="0"/>
          <w:numId w:val="4"/>
        </w:numPr>
        <w:ind w:left="1037" w:hanging="357"/>
      </w:pPr>
      <w:hyperlink r:id="rId14">
        <w:r>
          <w:rPr>
            <w:rStyle w:val="InternetLink"/>
          </w:rPr>
          <w:t>https://mentor.ieee.org/omniran/dcn/17/omniran-17-0030-02-CF00-802-1cf-d0-4-collected-comments.xls</w:t>
        </w:r>
      </w:hyperlink>
    </w:p>
    <w:p w:rsidR="00DC15F9" w:rsidRDefault="0010409A">
      <w:pPr>
        <w:pStyle w:val="Normal-small-blt"/>
        <w:numPr>
          <w:ilvl w:val="0"/>
          <w:numId w:val="5"/>
        </w:numPr>
      </w:pPr>
      <w:hyperlink r:id="rId15">
        <w:r>
          <w:rPr>
            <w:rStyle w:val="InternetLink"/>
          </w:rPr>
          <w:t>https://mentor.ieee.org/omniran/dcn/17/omniran-17-0024-00-CF00-chapt-7-2-8-mapping-to-ieee802-technologies.docx</w:t>
        </w:r>
      </w:hyperlink>
    </w:p>
    <w:p w:rsidR="00DC15F9" w:rsidRDefault="0010409A">
      <w:pPr>
        <w:pStyle w:val="Normal-small-blt"/>
        <w:numPr>
          <w:ilvl w:val="0"/>
          <w:numId w:val="5"/>
        </w:numPr>
      </w:pPr>
      <w:hyperlink r:id="rId16">
        <w:r>
          <w:rPr>
            <w:rStyle w:val="InternetLink"/>
          </w:rPr>
          <w:t>https://mentor.ieee.org/omniran/dcn/17/omniran-17-0025-00-CF00-chapt-7-5-8-mapping-to-ieee802-technologies.docx</w:t>
        </w:r>
      </w:hyperlink>
    </w:p>
    <w:p w:rsidR="00DC15F9" w:rsidRDefault="0010409A">
      <w:pPr>
        <w:pStyle w:val="Normal-small-blt"/>
        <w:numPr>
          <w:ilvl w:val="0"/>
          <w:numId w:val="5"/>
        </w:numPr>
      </w:pPr>
      <w:hyperlink r:id="rId17">
        <w:r>
          <w:rPr>
            <w:rStyle w:val="InternetLink"/>
          </w:rPr>
          <w:t>https://mentor.ieee.org/omniran/dcn/17/omniran-17-0026-00-CF00-chapt-7-6-8-mapping-to-ieee802-technologies.docx</w:t>
        </w:r>
      </w:hyperlink>
    </w:p>
    <w:p w:rsidR="00DC15F9" w:rsidRDefault="0010409A">
      <w:pPr>
        <w:pStyle w:val="Normal-dash"/>
        <w:numPr>
          <w:ilvl w:val="0"/>
          <w:numId w:val="3"/>
        </w:numPr>
      </w:pPr>
      <w:r>
        <w:t>New contributions to 802.1CF</w:t>
      </w:r>
    </w:p>
    <w:p w:rsidR="00DC15F9" w:rsidRDefault="0010409A">
      <w:pPr>
        <w:pStyle w:val="Normal-dot"/>
        <w:numPr>
          <w:ilvl w:val="0"/>
          <w:numId w:val="4"/>
        </w:numPr>
        <w:ind w:left="1037" w:hanging="357"/>
      </w:pPr>
      <w:r>
        <w:t xml:space="preserve">No new </w:t>
      </w:r>
      <w:r>
        <w:t>contributions</w:t>
      </w:r>
    </w:p>
    <w:p w:rsidR="00DC15F9" w:rsidRDefault="0010409A">
      <w:pPr>
        <w:pStyle w:val="Normal-dash"/>
        <w:numPr>
          <w:ilvl w:val="0"/>
          <w:numId w:val="3"/>
        </w:numPr>
      </w:pPr>
      <w:r>
        <w:t>AoB</w:t>
      </w:r>
    </w:p>
    <w:p w:rsidR="00DC15F9" w:rsidRDefault="0010409A">
      <w:pPr>
        <w:pStyle w:val="Normal-dot"/>
        <w:numPr>
          <w:ilvl w:val="0"/>
          <w:numId w:val="4"/>
        </w:numPr>
        <w:ind w:left="1037" w:hanging="357"/>
      </w:pPr>
      <w:r>
        <w:t>Plans for the Stuttgart interim on May 15-18</w:t>
      </w:r>
    </w:p>
    <w:p w:rsidR="00DC15F9" w:rsidRDefault="0010409A">
      <w:pPr>
        <w:pStyle w:val="Normal-dot"/>
        <w:numPr>
          <w:ilvl w:val="0"/>
          <w:numId w:val="4"/>
        </w:numPr>
        <w:ind w:left="1037" w:hanging="357"/>
      </w:pPr>
      <w:r>
        <w:t>?</w:t>
      </w:r>
    </w:p>
    <w:p w:rsidR="00DC15F9" w:rsidRDefault="0010409A">
      <w:pPr>
        <w:pStyle w:val="Normal-dash"/>
        <w:numPr>
          <w:ilvl w:val="0"/>
          <w:numId w:val="3"/>
        </w:numPr>
      </w:pPr>
      <w:r>
        <w:t>AoB</w:t>
      </w:r>
    </w:p>
    <w:p w:rsidR="00DC15F9" w:rsidRDefault="0010409A">
      <w:pPr>
        <w:pStyle w:val="Normal-bullet"/>
        <w:numPr>
          <w:ilvl w:val="0"/>
          <w:numId w:val="2"/>
        </w:numPr>
        <w:ind w:left="357" w:hanging="357"/>
      </w:pPr>
      <w:r>
        <w:t>Agenda approved without further requests.</w:t>
      </w:r>
    </w:p>
    <w:p w:rsidR="00DC15F9" w:rsidRDefault="0010409A">
      <w:pPr>
        <w:pStyle w:val="Heading2"/>
        <w:rPr>
          <w:lang w:eastAsia="zh-CN"/>
        </w:rPr>
      </w:pPr>
      <w:r>
        <w:rPr>
          <w:lang w:eastAsia="zh-CN"/>
        </w:rPr>
        <w:t>Review of minutes</w:t>
      </w:r>
    </w:p>
    <w:p w:rsidR="00DC15F9" w:rsidRDefault="0010409A">
      <w:pPr>
        <w:pStyle w:val="Normal-bullet"/>
        <w:numPr>
          <w:ilvl w:val="0"/>
          <w:numId w:val="2"/>
        </w:numPr>
        <w:ind w:left="357" w:hanging="357"/>
        <w:rPr>
          <w:lang w:eastAsia="zh-CN"/>
        </w:rPr>
      </w:pPr>
      <w:r>
        <w:rPr>
          <w:lang w:eastAsia="zh-CN"/>
        </w:rPr>
        <w:t>Vancouver F2F minutes</w:t>
      </w:r>
    </w:p>
    <w:p w:rsidR="00DC15F9" w:rsidRDefault="0010409A">
      <w:pPr>
        <w:pStyle w:val="Normal-dash"/>
        <w:numPr>
          <w:ilvl w:val="0"/>
          <w:numId w:val="3"/>
        </w:numPr>
      </w:pPr>
      <w:hyperlink r:id="rId18">
        <w:r>
          <w:rPr>
            <w:rStyle w:val="InternetLink"/>
            <w:lang w:eastAsia="zh-CN"/>
          </w:rPr>
          <w:t>https://mentor.ieee.org/omniran/dcn/17/omniran-17-0036-00-00TG-mar-2017-f2f-meeting-minutes.docx</w:t>
        </w:r>
      </w:hyperlink>
    </w:p>
    <w:p w:rsidR="00DC15F9" w:rsidRDefault="0010409A">
      <w:pPr>
        <w:pStyle w:val="Normal-dash"/>
        <w:numPr>
          <w:ilvl w:val="0"/>
          <w:numId w:val="3"/>
        </w:numPr>
      </w:pPr>
      <w:hyperlink r:id="rId19">
        <w:r>
          <w:rPr>
            <w:rStyle w:val="InternetLink"/>
            <w:lang w:eastAsia="zh-CN"/>
          </w:rPr>
          <w:t>https://mentor.ieee.org/omniran/dcn/17/omniran-17-0035-00-5gaa-mar-15th-f2f-meeting-minutes-for-5g-action-a.docx</w:t>
        </w:r>
      </w:hyperlink>
    </w:p>
    <w:p w:rsidR="00DC15F9" w:rsidRDefault="0010409A">
      <w:pPr>
        <w:pStyle w:val="Normal-dot"/>
        <w:numPr>
          <w:ilvl w:val="0"/>
          <w:numId w:val="4"/>
        </w:numPr>
        <w:ind w:left="1037" w:hanging="357"/>
        <w:rPr>
          <w:lang w:eastAsia="zh-CN"/>
        </w:rPr>
      </w:pPr>
      <w:r>
        <w:rPr>
          <w:lang w:eastAsia="zh-CN"/>
        </w:rPr>
        <w:t>Hao asked for a small correction to the March 2017 F2F meeting minutes. There is no conclusion yet about the location of the data modeling sect</w:t>
      </w:r>
      <w:r>
        <w:rPr>
          <w:lang w:eastAsia="zh-CN"/>
        </w:rPr>
        <w:t>ion in the document.</w:t>
      </w:r>
    </w:p>
    <w:p w:rsidR="00DC15F9" w:rsidRDefault="0010409A">
      <w:pPr>
        <w:pStyle w:val="Normal-dot"/>
        <w:numPr>
          <w:ilvl w:val="0"/>
          <w:numId w:val="4"/>
        </w:numPr>
        <w:ind w:left="1037" w:hanging="357"/>
        <w:rPr>
          <w:lang w:eastAsia="zh-CN"/>
        </w:rPr>
      </w:pPr>
      <w:r>
        <w:rPr>
          <w:lang w:eastAsia="zh-CN"/>
        </w:rPr>
        <w:t>Chair offered to introduce correction to the minutes and upload a corrected version after the call.</w:t>
      </w:r>
    </w:p>
    <w:p w:rsidR="00DC15F9" w:rsidRDefault="0010409A">
      <w:pPr>
        <w:pStyle w:val="Normal-dot"/>
        <w:numPr>
          <w:ilvl w:val="0"/>
          <w:numId w:val="4"/>
        </w:numPr>
        <w:ind w:left="1037" w:hanging="357"/>
        <w:rPr>
          <w:lang w:eastAsia="zh-CN"/>
        </w:rPr>
      </w:pPr>
      <w:r>
        <w:rPr>
          <w:lang w:eastAsia="zh-CN"/>
        </w:rPr>
        <w:t>No further comments received on the minutes</w:t>
      </w:r>
    </w:p>
    <w:p w:rsidR="00DC15F9" w:rsidRDefault="0010409A">
      <w:pPr>
        <w:pStyle w:val="Heading2"/>
      </w:pPr>
      <w:r>
        <w:t>Reports</w:t>
      </w:r>
    </w:p>
    <w:p w:rsidR="00DC15F9" w:rsidRDefault="0010409A">
      <w:pPr>
        <w:pStyle w:val="Normal-bullet"/>
        <w:numPr>
          <w:ilvl w:val="0"/>
          <w:numId w:val="2"/>
        </w:numPr>
        <w:ind w:left="357" w:hanging="357"/>
      </w:pPr>
      <w:r>
        <w:t>ICAID</w:t>
      </w:r>
    </w:p>
    <w:p w:rsidR="00DC15F9" w:rsidRDefault="0010409A">
      <w:pPr>
        <w:pStyle w:val="Normal-dash"/>
        <w:numPr>
          <w:ilvl w:val="0"/>
          <w:numId w:val="3"/>
        </w:numPr>
      </w:pPr>
      <w:r>
        <w:t>Approval by SASB on March 23</w:t>
      </w:r>
      <w:r>
        <w:rPr>
          <w:vertAlign w:val="superscript"/>
        </w:rPr>
        <w:t>rd</w:t>
      </w:r>
      <w:r>
        <w:t xml:space="preserve">: </w:t>
      </w:r>
      <w:hyperlink r:id="rId20">
        <w:r>
          <w:rPr>
            <w:rStyle w:val="InternetLink"/>
          </w:rPr>
          <w:t>http://standards.ieee.org/about/sasb/0317sasbmin.pdf</w:t>
        </w:r>
      </w:hyperlink>
    </w:p>
    <w:p w:rsidR="00DC15F9" w:rsidRDefault="0010409A">
      <w:pPr>
        <w:pStyle w:val="Normal-dot"/>
        <w:numPr>
          <w:ilvl w:val="0"/>
          <w:numId w:val="4"/>
        </w:numPr>
        <w:ind w:left="1037" w:hanging="357"/>
      </w:pPr>
      <w:r>
        <w:t>BTW: Approval by ICcom on March 22</w:t>
      </w:r>
      <w:r>
        <w:rPr>
          <w:vertAlign w:val="superscript"/>
        </w:rPr>
        <w:t>nd</w:t>
      </w:r>
      <w:r>
        <w:t xml:space="preserve">: </w:t>
      </w:r>
      <w:hyperlink r:id="rId21">
        <w:r>
          <w:rPr>
            <w:rStyle w:val="InternetLink"/>
          </w:rPr>
          <w:t>http://standards.ieee.org/about/sasb/iccom/032217mins.pdf</w:t>
        </w:r>
      </w:hyperlink>
    </w:p>
    <w:p w:rsidR="00DC15F9" w:rsidRDefault="0010409A">
      <w:pPr>
        <w:pStyle w:val="Normal-dot"/>
        <w:numPr>
          <w:ilvl w:val="0"/>
          <w:numId w:val="4"/>
        </w:numPr>
        <w:ind w:left="1037" w:hanging="357"/>
      </w:pPr>
      <w:r>
        <w:t>Cha</w:t>
      </w:r>
      <w:r>
        <w:t xml:space="preserve">ir reported the successful approval of the 802.1 Industry Connections activity. </w:t>
      </w:r>
    </w:p>
    <w:p w:rsidR="00DC15F9" w:rsidRDefault="0010409A">
      <w:pPr>
        <w:pStyle w:val="Normal-dot"/>
        <w:numPr>
          <w:ilvl w:val="0"/>
          <w:numId w:val="4"/>
        </w:numPr>
        <w:ind w:left="1037" w:hanging="357"/>
      </w:pPr>
      <w:r>
        <w:t xml:space="preserve">Glenn is still looking for someone </w:t>
      </w:r>
      <w:r>
        <w:t>to drive</w:t>
      </w:r>
      <w:r>
        <w:t xml:space="preserve"> the activity. </w:t>
      </w:r>
    </w:p>
    <w:p w:rsidR="00DC15F9" w:rsidRDefault="0010409A">
      <w:pPr>
        <w:pStyle w:val="Normal-dot"/>
        <w:numPr>
          <w:ilvl w:val="0"/>
          <w:numId w:val="4"/>
        </w:numPr>
        <w:ind w:left="1037" w:hanging="357"/>
      </w:pPr>
      <w:r>
        <w:t>Max reported that he was offered the position, but he had to decline due to shortage of spare resources. Neve</w:t>
      </w:r>
      <w:r>
        <w:t>rtheless, he intends to contribute to the activity, both in person and out of the OmniRAN TG, in particular to advertise and promote the 802.1CF specification to potential users in industry.</w:t>
      </w:r>
    </w:p>
    <w:p w:rsidR="00DC15F9" w:rsidRDefault="0010409A">
      <w:pPr>
        <w:pStyle w:val="Normal-bullet"/>
        <w:numPr>
          <w:ilvl w:val="0"/>
          <w:numId w:val="2"/>
        </w:numPr>
        <w:ind w:left="357" w:hanging="357"/>
      </w:pPr>
      <w:r>
        <w:t>Nothing else was reported.</w:t>
      </w:r>
    </w:p>
    <w:p w:rsidR="00DC15F9" w:rsidRDefault="0010409A">
      <w:pPr>
        <w:pStyle w:val="Heading2"/>
      </w:pPr>
      <w:r>
        <w:t>Comment resolution of P802.1CF D0.4</w:t>
      </w:r>
    </w:p>
    <w:p w:rsidR="00DC15F9" w:rsidRDefault="0010409A">
      <w:pPr>
        <w:pStyle w:val="Normal-bullet"/>
        <w:numPr>
          <w:ilvl w:val="0"/>
          <w:numId w:val="2"/>
        </w:numPr>
        <w:ind w:left="357" w:hanging="357"/>
      </w:pPr>
      <w:hyperlink r:id="rId22">
        <w:r>
          <w:rPr>
            <w:rStyle w:val="InternetLink"/>
          </w:rPr>
          <w:t>https://mentor.ieee.org/omniran/dcn/17/omniran-17-0030-02-CF00-802-1cf-d0-4-collected-comments.xls</w:t>
        </w:r>
      </w:hyperlink>
    </w:p>
    <w:p w:rsidR="00DC15F9" w:rsidRDefault="0010409A">
      <w:pPr>
        <w:pStyle w:val="Normal-dash"/>
        <w:numPr>
          <w:ilvl w:val="0"/>
          <w:numId w:val="3"/>
        </w:numPr>
      </w:pPr>
      <w:r>
        <w:t>Chair opened the last revision of the com</w:t>
      </w:r>
      <w:r>
        <w:t>ment</w:t>
      </w:r>
      <w:r>
        <w:t xml:space="preserve"> spreadsheet and reviewed the open comments.</w:t>
      </w:r>
    </w:p>
    <w:p w:rsidR="00DC15F9" w:rsidRDefault="0010409A">
      <w:pPr>
        <w:pStyle w:val="Normal-dash"/>
        <w:numPr>
          <w:ilvl w:val="0"/>
          <w:numId w:val="3"/>
        </w:numPr>
      </w:pPr>
      <w:r>
        <w:t xml:space="preserve">Max made the proposal to rearrange introductory text of section 6.2 to provide better explanation of the scope directly at the beginning of chapter 6. The group supported the idea. Max will provide a text </w:t>
      </w:r>
      <w:r>
        <w:t>proposal for the next conference call (comment 2).</w:t>
      </w:r>
    </w:p>
    <w:p w:rsidR="00DC15F9" w:rsidRDefault="0010409A">
      <w:pPr>
        <w:pStyle w:val="Normal-dash"/>
        <w:numPr>
          <w:ilvl w:val="0"/>
          <w:numId w:val="3"/>
        </w:numPr>
      </w:pPr>
      <w:r>
        <w:t>The contributions on deployment scenarios discussed at the Vancouver meeting were finally adopted. There was some discussion regard</w:t>
      </w:r>
      <w:r>
        <w:t>ing</w:t>
      </w:r>
      <w:r>
        <w:t xml:space="preserve"> the dangling interfaces in the second figure of the Wi-Fi router desc</w:t>
      </w:r>
      <w:r>
        <w:t>ription leading to the conclusion that the current representation is appropriate (comments 11, 15, 16)</w:t>
      </w:r>
    </w:p>
    <w:p w:rsidR="00DC15F9" w:rsidRDefault="0010409A">
      <w:pPr>
        <w:pStyle w:val="Normal-dash"/>
        <w:numPr>
          <w:ilvl w:val="0"/>
          <w:numId w:val="3"/>
        </w:numPr>
      </w:pPr>
      <w:r>
        <w:lastRenderedPageBreak/>
        <w:t>Hao offered to create a revised version of the figure of the residential gateway following the usual orientation of terminal towards access network (term</w:t>
      </w:r>
      <w:r>
        <w:t>inal is shown on the left side of the figure) for review in the next confcall.</w:t>
      </w:r>
    </w:p>
    <w:p w:rsidR="00DC15F9" w:rsidRDefault="0010409A">
      <w:pPr>
        <w:pStyle w:val="Normal-dash"/>
        <w:numPr>
          <w:ilvl w:val="0"/>
          <w:numId w:val="3"/>
        </w:numPr>
      </w:pPr>
      <w:r>
        <w:t>Max explained that he will come back with proposal regarding ‘certificates’ in section 7.2. He believes that ‘credential’ should be used instead as the generic term for the mean</w:t>
      </w:r>
      <w:r>
        <w:t>s to realize mutual trust between peers. ‘certificate’ denotes a particular implementation of a credential. (comment 18)</w:t>
      </w:r>
    </w:p>
    <w:p w:rsidR="00DC15F9" w:rsidRDefault="0010409A">
      <w:pPr>
        <w:pStyle w:val="Normal-dash"/>
        <w:numPr>
          <w:ilvl w:val="0"/>
          <w:numId w:val="3"/>
        </w:numPr>
      </w:pPr>
      <w:hyperlink r:id="rId23">
        <w:r>
          <w:rPr>
            <w:rStyle w:val="InternetLink"/>
          </w:rPr>
          <w:t>https://mentor.ieee.org/omniran/dcn/17/omniran-17-0024-00-CF00-chapt-7-2-8-mapping-to-ieee802-technologies.docx</w:t>
        </w:r>
      </w:hyperlink>
    </w:p>
    <w:p w:rsidR="00DC15F9" w:rsidRDefault="0010409A">
      <w:pPr>
        <w:pStyle w:val="Normal-dot"/>
        <w:numPr>
          <w:ilvl w:val="0"/>
          <w:numId w:val="4"/>
        </w:numPr>
        <w:ind w:left="1037" w:hanging="357"/>
      </w:pPr>
      <w:r>
        <w:t>Max introduced his contribution for section 7.2.8 explaining that it worked out to be more appropriate to describe realization of NDS for variou</w:t>
      </w:r>
      <w:r>
        <w:t>s technologies in separate sections, as not all technologies support all functions described in the chapter for various reasons. The proposed text was considered appropriate and will be added to the next revision (comment 19)</w:t>
      </w:r>
    </w:p>
    <w:p w:rsidR="00DC15F9" w:rsidRDefault="0010409A">
      <w:pPr>
        <w:pStyle w:val="Normal-dot"/>
        <w:numPr>
          <w:ilvl w:val="0"/>
          <w:numId w:val="4"/>
        </w:numPr>
        <w:ind w:left="1037" w:hanging="357"/>
      </w:pPr>
      <w:r>
        <w:t>Hao raised the issue</w:t>
      </w:r>
      <w:r>
        <w:t xml:space="preserve"> whether </w:t>
      </w:r>
      <w:r>
        <w:t xml:space="preserve">the edition of the IEEE 802 standards should be mentioned when making references to particular clauses. </w:t>
      </w:r>
    </w:p>
    <w:p w:rsidR="00DC15F9" w:rsidRDefault="0010409A">
      <w:pPr>
        <w:pStyle w:val="Normal-small-blt"/>
        <w:numPr>
          <w:ilvl w:val="0"/>
          <w:numId w:val="5"/>
        </w:numPr>
      </w:pPr>
      <w:r>
        <w:t>The chair appreciated the comment and provided the hint to add the edition year of the referenced IEEE 802 standards in the Normative References chapte</w:t>
      </w:r>
      <w:r>
        <w:t>r. Likely the clauses numbers will be maintained in upcoming revisions, but sometimes revisions introduce major rearrangements of the specifications.</w:t>
      </w:r>
    </w:p>
    <w:p w:rsidR="00DC15F9" w:rsidRDefault="0010409A">
      <w:pPr>
        <w:pStyle w:val="Normal-dash"/>
        <w:numPr>
          <w:ilvl w:val="0"/>
          <w:numId w:val="3"/>
        </w:numPr>
      </w:pPr>
      <w:hyperlink r:id="rId24">
        <w:r>
          <w:rPr>
            <w:rStyle w:val="InternetLink"/>
          </w:rPr>
          <w:t>https://mentor.ieee.org/omniran/dcn/17/omniran-17-0025-00-CF00-chapt-7-5-8-mapping-to-ieee802-technologies.docx</w:t>
        </w:r>
      </w:hyperlink>
    </w:p>
    <w:p w:rsidR="00DC15F9" w:rsidRDefault="0010409A">
      <w:pPr>
        <w:pStyle w:val="Normal-dot"/>
        <w:numPr>
          <w:ilvl w:val="0"/>
          <w:numId w:val="4"/>
        </w:numPr>
        <w:ind w:left="1037" w:hanging="357"/>
      </w:pPr>
      <w:r>
        <w:t>Max introduced his proposal of references to the IEEE 802 specifications. He explained that a table seems to be appropr</w:t>
      </w:r>
      <w:r>
        <w:t>iate for this purpose.</w:t>
      </w:r>
    </w:p>
    <w:p w:rsidR="00DC15F9" w:rsidRDefault="0010409A">
      <w:pPr>
        <w:pStyle w:val="Normal-dot"/>
        <w:numPr>
          <w:ilvl w:val="0"/>
          <w:numId w:val="4"/>
        </w:numPr>
        <w:ind w:left="1037" w:hanging="357"/>
      </w:pPr>
      <w:r>
        <w:t>Hao remarked that the relation of table entries to the described functions should become clear, i.e. the term ‘filtering’ does not appear in the text, and the purpose of the ‘filtering’ function is not obvious from the text.</w:t>
      </w:r>
    </w:p>
    <w:p w:rsidR="00DC15F9" w:rsidRDefault="0010409A">
      <w:pPr>
        <w:pStyle w:val="Normal-small-blt"/>
        <w:numPr>
          <w:ilvl w:val="0"/>
          <w:numId w:val="5"/>
        </w:numPr>
      </w:pPr>
      <w:r>
        <w:t>Max will</w:t>
      </w:r>
      <w:r>
        <w:t xml:space="preserve"> revise the document replacing the term ‘filtering’ with the related term appearing in the specification text. (comment 33)</w:t>
      </w:r>
    </w:p>
    <w:p w:rsidR="00DC15F9" w:rsidRDefault="0010409A">
      <w:pPr>
        <w:pStyle w:val="Normal-dash"/>
        <w:numPr>
          <w:ilvl w:val="0"/>
          <w:numId w:val="3"/>
        </w:numPr>
      </w:pPr>
      <w:hyperlink r:id="rId25">
        <w:r>
          <w:rPr>
            <w:rStyle w:val="InternetLink"/>
          </w:rPr>
          <w:t>h</w:t>
        </w:r>
        <w:r>
          <w:rPr>
            <w:rStyle w:val="InternetLink"/>
          </w:rPr>
          <w:t>ttps://mentor.ieee.org/omniran/dcn/17/omniran-17-0026-00-CF00-chapt-7-6-8-mapping-to-ieee802-technologies.docx</w:t>
        </w:r>
      </w:hyperlink>
    </w:p>
    <w:p w:rsidR="00DC15F9" w:rsidRDefault="0010409A">
      <w:pPr>
        <w:pStyle w:val="Normal-dot"/>
        <w:numPr>
          <w:ilvl w:val="0"/>
          <w:numId w:val="4"/>
        </w:numPr>
        <w:ind w:left="1037" w:hanging="357"/>
      </w:pPr>
      <w:r>
        <w:t xml:space="preserve">Max introduced his proposal mentioning that the term ‘QoS’ does not appear in the IEEE 802.3 specification at all, </w:t>
      </w:r>
      <w:r>
        <w:t>which</w:t>
      </w:r>
      <w:r>
        <w:t xml:space="preserve"> led to the result on</w:t>
      </w:r>
      <w:r>
        <w:t>ly IEEE 802.1 specifications appearing under IEEE 802.3.</w:t>
      </w:r>
    </w:p>
    <w:p w:rsidR="00DC15F9" w:rsidRDefault="0010409A">
      <w:pPr>
        <w:pStyle w:val="Normal-dot"/>
        <w:numPr>
          <w:ilvl w:val="0"/>
          <w:numId w:val="4"/>
        </w:numPr>
        <w:ind w:left="1037" w:hanging="357"/>
      </w:pPr>
      <w:r>
        <w:t>Hao asked for the possibility to review the referenced sections in relation to the references in the accounting sections, as references to QoS related attributes are made in the accounting section as</w:t>
      </w:r>
      <w:r>
        <w:t xml:space="preserve"> well.</w:t>
      </w:r>
    </w:p>
    <w:p w:rsidR="00DC15F9" w:rsidRDefault="0010409A">
      <w:pPr>
        <w:pStyle w:val="Normal-dot"/>
        <w:numPr>
          <w:ilvl w:val="0"/>
          <w:numId w:val="4"/>
        </w:numPr>
        <w:ind w:left="1037" w:hanging="357"/>
      </w:pPr>
      <w:r>
        <w:t>It was agreed that both sections should expose the same references for the same capabilities. Hao will provide the results of the review in the next conference call. (comment 36)</w:t>
      </w:r>
    </w:p>
    <w:p w:rsidR="00DC15F9" w:rsidRDefault="0010409A">
      <w:pPr>
        <w:pStyle w:val="Normal-dash"/>
        <w:numPr>
          <w:ilvl w:val="0"/>
          <w:numId w:val="3"/>
        </w:numPr>
      </w:pPr>
      <w:r>
        <w:t xml:space="preserve">Only open comment still missing proposed remedy is comment 47 on text </w:t>
      </w:r>
      <w:r>
        <w:t xml:space="preserve">for section 8.3 on virtualized network instantiation. </w:t>
      </w:r>
    </w:p>
    <w:p w:rsidR="00DC15F9" w:rsidRDefault="0010409A">
      <w:pPr>
        <w:pStyle w:val="Normal-dot"/>
        <w:numPr>
          <w:ilvl w:val="0"/>
          <w:numId w:val="4"/>
        </w:numPr>
        <w:ind w:left="1037" w:hanging="357"/>
      </w:pPr>
      <w:r>
        <w:t>Max will create a text proposal prior to the next conference call on May 2</w:t>
      </w:r>
      <w:r>
        <w:rPr>
          <w:vertAlign w:val="superscript"/>
        </w:rPr>
        <w:t>nd</w:t>
      </w:r>
      <w:r>
        <w:t>, and will explicitly invite Yonggang Fang (ZTETX) for the review in the next conference call.</w:t>
      </w:r>
    </w:p>
    <w:p w:rsidR="00DC15F9" w:rsidRDefault="0010409A">
      <w:pPr>
        <w:pStyle w:val="Heading2"/>
      </w:pPr>
      <w:r>
        <w:t>New contributions to P802.1CF</w:t>
      </w:r>
    </w:p>
    <w:p w:rsidR="00DC15F9" w:rsidRDefault="0010409A">
      <w:pPr>
        <w:pStyle w:val="Normal-bullet"/>
        <w:numPr>
          <w:ilvl w:val="0"/>
          <w:numId w:val="2"/>
        </w:numPr>
        <w:ind w:left="357" w:hanging="357"/>
      </w:pPr>
      <w:r>
        <w:t>No new contribution submitted for discussion in the conference call.</w:t>
      </w:r>
    </w:p>
    <w:p w:rsidR="00DC15F9" w:rsidRDefault="0010409A">
      <w:pPr>
        <w:pStyle w:val="Heading2"/>
      </w:pPr>
      <w:r>
        <w:t>AOB</w:t>
      </w:r>
    </w:p>
    <w:p w:rsidR="00DC15F9" w:rsidRDefault="0010409A">
      <w:pPr>
        <w:pStyle w:val="Normal-bullet"/>
        <w:numPr>
          <w:ilvl w:val="0"/>
          <w:numId w:val="2"/>
        </w:numPr>
        <w:ind w:left="357" w:hanging="357"/>
      </w:pPr>
      <w:r>
        <w:t>Plans for the Stuttgart interim on May 15-18</w:t>
      </w:r>
    </w:p>
    <w:p w:rsidR="00DC15F9" w:rsidRDefault="0010409A">
      <w:pPr>
        <w:pStyle w:val="Normal-dash"/>
        <w:numPr>
          <w:ilvl w:val="0"/>
          <w:numId w:val="3"/>
        </w:numPr>
      </w:pPr>
      <w:r>
        <w:lastRenderedPageBreak/>
        <w:t>The chair informed that preliminary planning of the May F2F interim meeting foresees two half days on Monday afternoon and Tuesday afterno</w:t>
      </w:r>
      <w:r>
        <w:t xml:space="preserve">on for OmniRAN TG discussions. </w:t>
      </w:r>
    </w:p>
    <w:p w:rsidR="00DC15F9" w:rsidRDefault="0010409A">
      <w:pPr>
        <w:pStyle w:val="Normal-dash"/>
        <w:numPr>
          <w:ilvl w:val="0"/>
          <w:numId w:val="3"/>
        </w:numPr>
      </w:pPr>
      <w:r>
        <w:t>It was brought up that the current assignment may be too limited, and to have sufficient time for comprehensive discussions and careful review of the contributions it would be better to add another half-day meeting on Wednes</w:t>
      </w:r>
      <w:r>
        <w:t xml:space="preserve">day. </w:t>
      </w:r>
    </w:p>
    <w:p w:rsidR="00DC15F9" w:rsidRDefault="0010409A">
      <w:pPr>
        <w:pStyle w:val="Normal-dash"/>
        <w:numPr>
          <w:ilvl w:val="0"/>
          <w:numId w:val="3"/>
        </w:numPr>
      </w:pPr>
      <w:r>
        <w:t>The chair will forward the additional demand for meeting time to the meeting organizer.</w:t>
      </w:r>
    </w:p>
    <w:p w:rsidR="00DC15F9" w:rsidRDefault="0010409A">
      <w:pPr>
        <w:pStyle w:val="Normal-bullet"/>
        <w:numPr>
          <w:ilvl w:val="0"/>
          <w:numId w:val="2"/>
        </w:numPr>
        <w:ind w:left="357" w:hanging="357"/>
      </w:pPr>
      <w:r>
        <w:t>When being asked, the chair explained that currently no OmniRAN special session is planned for discussion of input to the IC activity. However such special sessio</w:t>
      </w:r>
      <w:r>
        <w:t>n could be easily arranged if the IC activities would start.</w:t>
      </w:r>
    </w:p>
    <w:p w:rsidR="00DC15F9" w:rsidRDefault="0010409A">
      <w:pPr>
        <w:pStyle w:val="Normal-bullet"/>
        <w:numPr>
          <w:ilvl w:val="0"/>
          <w:numId w:val="2"/>
        </w:numPr>
        <w:ind w:left="357" w:hanging="357"/>
      </w:pPr>
      <w:r>
        <w:t>Next meeting: Conference call on May 2</w:t>
      </w:r>
      <w:r>
        <w:rPr>
          <w:vertAlign w:val="superscript"/>
        </w:rPr>
        <w:t>nd</w:t>
      </w:r>
      <w:r>
        <w:t>, 0930-1100AM ET. Agenda proposal and dial-in information distributed on 802.1 mailing list and provided on OmniRAN TG Wiki page.</w:t>
      </w:r>
    </w:p>
    <w:p w:rsidR="00DC15F9" w:rsidRDefault="00DC15F9">
      <w:pPr>
        <w:pStyle w:val="Normal-bullet"/>
      </w:pPr>
    </w:p>
    <w:p w:rsidR="00DC15F9" w:rsidRDefault="0010409A">
      <w:pPr>
        <w:pStyle w:val="Normal-bullet"/>
      </w:pPr>
      <w:r>
        <w:t xml:space="preserve">The chair adjourned the </w:t>
      </w:r>
      <w:r>
        <w:t>meeting at 10:59 AM ET.</w:t>
      </w:r>
    </w:p>
    <w:sectPr w:rsidR="00DC15F9">
      <w:headerReference w:type="default" r:id="rId26"/>
      <w:footerReference w:type="default" r:id="rId27"/>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9A" w:rsidRDefault="0010409A">
      <w:pPr>
        <w:spacing w:after="0" w:line="240" w:lineRule="auto"/>
      </w:pPr>
      <w:r>
        <w:separator/>
      </w:r>
    </w:p>
  </w:endnote>
  <w:endnote w:type="continuationSeparator" w:id="0">
    <w:p w:rsidR="0010409A" w:rsidRDefault="0010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F9" w:rsidRDefault="0010409A">
    <w:pPr>
      <w:tabs>
        <w:tab w:val="center" w:pos="4680"/>
        <w:tab w:val="right" w:pos="9923"/>
      </w:tabs>
    </w:pPr>
    <w:r>
      <w:rPr>
        <w:sz w:val="24"/>
      </w:rPr>
      <w:br/>
    </w:r>
    <w:r>
      <w:t>Apr 2017 Minutes</w:t>
    </w:r>
    <w:r>
      <w:tab/>
      <w:t xml:space="preserve">Page </w:t>
    </w:r>
    <w:r>
      <w:fldChar w:fldCharType="begin"/>
    </w:r>
    <w:r>
      <w:instrText>PAGE</w:instrText>
    </w:r>
    <w:r>
      <w:fldChar w:fldCharType="separate"/>
    </w:r>
    <w:r w:rsidR="0051363C">
      <w:rPr>
        <w:noProof/>
      </w:rPr>
      <w:t>2</w:t>
    </w:r>
    <w:r>
      <w:fldChar w:fldCharType="end"/>
    </w:r>
    <w:r>
      <w:tab/>
      <w:t>Walter Pienciak (IEEE SA)</w:t>
    </w:r>
  </w:p>
  <w:p w:rsidR="00DC15F9" w:rsidRDefault="00DC15F9">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9A" w:rsidRDefault="0010409A">
      <w:pPr>
        <w:spacing w:after="0" w:line="240" w:lineRule="auto"/>
      </w:pPr>
      <w:r>
        <w:separator/>
      </w:r>
    </w:p>
  </w:footnote>
  <w:footnote w:type="continuationSeparator" w:id="0">
    <w:p w:rsidR="0010409A" w:rsidRDefault="0010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F9" w:rsidRDefault="0010409A">
    <w:pPr>
      <w:tabs>
        <w:tab w:val="center" w:pos="4680"/>
        <w:tab w:val="right" w:pos="9923"/>
      </w:tabs>
      <w:spacing w:before="432"/>
      <w:rPr>
        <w:b/>
        <w:sz w:val="28"/>
      </w:rPr>
    </w:pPr>
    <w:r>
      <w:rPr>
        <w:b/>
        <w:sz w:val="28"/>
      </w:rPr>
      <w:t>April 2017</w:t>
    </w:r>
    <w:r>
      <w:rPr>
        <w:b/>
        <w:sz w:val="28"/>
      </w:rPr>
      <w:tab/>
    </w:r>
    <w:r>
      <w:rPr>
        <w:b/>
        <w:sz w:val="28"/>
      </w:rPr>
      <w:tab/>
      <w:t>omniran-17-0038-00-00TG</w:t>
    </w:r>
    <w:r>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15:restartNumberingAfterBreak="0">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 w15:restartNumberingAfterBreak="0">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3" w15:restartNumberingAfterBreak="0">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93D7D1A"/>
    <w:multiLevelType w:val="multilevel"/>
    <w:tmpl w:val="525E4A0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7E834448"/>
    <w:multiLevelType w:val="multilevel"/>
    <w:tmpl w:val="6C5C5C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F9"/>
    <w:rsid w:val="0010409A"/>
    <w:rsid w:val="0051363C"/>
    <w:rsid w:val="00DC15F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A8D31-8001-40A0-BC85-D690911C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7C16"/>
    <w:pPr>
      <w:suppressAutoHyphens/>
      <w:spacing w:after="60" w:line="216" w:lineRule="auto"/>
    </w:pPr>
    <w:rPr>
      <w:rFonts w:eastAsia="SimSun"/>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styleId="Mention">
    <w:name w:val="Mention"/>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tandards.ieee.org/about/sasb/iccom/032217mins.pdf" TargetMode="External"/><Relationship Id="rId18" Type="http://schemas.openxmlformats.org/officeDocument/2006/relationships/hyperlink" Target="https://mentor.ieee.org/omniran/dcn/17/omniran-17-0036-00-00TG-mar-2017-f2f-meeting-minut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andards.ieee.org/about/sasb/iccom/032217mins.pdf" TargetMode="External"/><Relationship Id="rId7" Type="http://schemas.openxmlformats.org/officeDocument/2006/relationships/endnotes" Target="endnotes.xml"/><Relationship Id="rId12" Type="http://schemas.openxmlformats.org/officeDocument/2006/relationships/hyperlink" Target="http://standards.ieee.org/about/sasb/0317sasbmin.pdf" TargetMode="External"/><Relationship Id="rId17" Type="http://schemas.openxmlformats.org/officeDocument/2006/relationships/hyperlink" Target="https://mentor.ieee.org/omniran/dcn/17/omniran-17-0026-00-CF00-chapt-7-6-8-mapping-to-ieee802-technologies.docx" TargetMode="External"/><Relationship Id="rId25" Type="http://schemas.openxmlformats.org/officeDocument/2006/relationships/hyperlink" Target="https://mentor.ieee.org/omniran/dcn/17/omniran-17-0026-00-CF00-chapt-7-6-8-mapping-to-ieee802-technologies.docx" TargetMode="External"/><Relationship Id="rId2" Type="http://schemas.openxmlformats.org/officeDocument/2006/relationships/numbering" Target="numbering.xml"/><Relationship Id="rId16" Type="http://schemas.openxmlformats.org/officeDocument/2006/relationships/hyperlink" Target="https://mentor.ieee.org/omniran/dcn/17/omniran-17-0025-00-CF00-chapt-7-5-8-mapping-to-ieee802-technologies.docx" TargetMode="External"/><Relationship Id="rId20" Type="http://schemas.openxmlformats.org/officeDocument/2006/relationships/hyperlink" Target="http://standards.ieee.org/about/sasb/0317sasbmi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7/omniran-17-0035-00-5gaa-mar-15th-f2f-meeting-minutes-for-5g-action-a.docx" TargetMode="External"/><Relationship Id="rId24" Type="http://schemas.openxmlformats.org/officeDocument/2006/relationships/hyperlink" Target="https://mentor.ieee.org/omniran/dcn/17/omniran-17-0025-00-CF00-chapt-7-5-8-mapping-to-ieee802-technologies.docx" TargetMode="External"/><Relationship Id="rId5" Type="http://schemas.openxmlformats.org/officeDocument/2006/relationships/webSettings" Target="webSettings.xml"/><Relationship Id="rId15" Type="http://schemas.openxmlformats.org/officeDocument/2006/relationships/hyperlink" Target="https://mentor.ieee.org/omniran/dcn/17/omniran-17-0024-00-CF00-chapt-7-2-8-mapping-to-ieee802-technologies.docx" TargetMode="External"/><Relationship Id="rId23" Type="http://schemas.openxmlformats.org/officeDocument/2006/relationships/hyperlink" Target="https://mentor.ieee.org/omniran/dcn/17/omniran-17-0024-00-CF00-chapt-7-2-8-mapping-to-ieee802-technologies.docx" TargetMode="External"/><Relationship Id="rId28" Type="http://schemas.openxmlformats.org/officeDocument/2006/relationships/fontTable" Target="fontTable.xml"/><Relationship Id="rId10" Type="http://schemas.openxmlformats.org/officeDocument/2006/relationships/hyperlink" Target="https://mentor.ieee.org/omniran/dcn/17/omniran-17-0036-00-00TG-mar-2017-f2f-meeting-minutes.docx" TargetMode="External"/><Relationship Id="rId19" Type="http://schemas.openxmlformats.org/officeDocument/2006/relationships/hyperlink" Target="https://mentor.ieee.org/omniran/dcn/17/omniran-17-0035-00-5gaa-mar-15th-f2f-meeting-minutes-for-5g-action-a.docx" TargetMode="External"/><Relationship Id="rId4" Type="http://schemas.openxmlformats.org/officeDocument/2006/relationships/settings" Target="settings.xml"/><Relationship Id="rId9" Type="http://schemas.openxmlformats.org/officeDocument/2006/relationships/hyperlink" Target="https://mentor.ieee.org/omniran/dcn/17/omniran-17-0037-00-00TG-apr-11th-confcall-slides.pptx" TargetMode="External"/><Relationship Id="rId14" Type="http://schemas.openxmlformats.org/officeDocument/2006/relationships/hyperlink" Target="https://mentor.ieee.org/omniran/dcn/17/omniran-17-0030-02-CF00-802-1cf-d0-4-collected-comments.xls" TargetMode="External"/><Relationship Id="rId22" Type="http://schemas.openxmlformats.org/officeDocument/2006/relationships/hyperlink" Target="https://mentor.ieee.org/omniran/dcn/17/omniran-17-0030-02-CF00-802-1cf-d0-4-collected-comment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4261-7D69-4A39-ACAA-1D9C8EFD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Pienciak, Walter</dc:creator>
  <dc:description/>
  <cp:lastModifiedBy>Riegel, Maximilian (Nokia - DE/Munich)</cp:lastModifiedBy>
  <cp:revision>2</cp:revision>
  <dcterms:created xsi:type="dcterms:W3CDTF">2017-04-18T09:51:00Z</dcterms:created>
  <dcterms:modified xsi:type="dcterms:W3CDTF">2017-04-18T09:51:00Z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