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256F" w14:textId="77777777" w:rsidR="00871C42" w:rsidRDefault="00871C42" w:rsidP="00871C42">
      <w:pPr>
        <w:pStyle w:val="Subtitle"/>
      </w:pPr>
    </w:p>
    <w:p w14:paraId="7E2BC466" w14:textId="77777777" w:rsidR="00871C42" w:rsidRDefault="0060653B" w:rsidP="00871C42">
      <w:pPr>
        <w:pStyle w:val="Subtitle"/>
      </w:pPr>
      <w:r>
        <w:rPr>
          <w:lang w:val="en-US"/>
        </w:rPr>
        <w:t>IEEE 802 network enhancements for the next decade</w:t>
      </w:r>
    </w:p>
    <w:p w14:paraId="701A7C48" w14:textId="77777777" w:rsidR="00871C42" w:rsidRPr="00662CE4" w:rsidRDefault="00871C42" w:rsidP="00871C42">
      <w:pPr>
        <w:pStyle w:val="Subtitle"/>
      </w:pPr>
      <w:r w:rsidRPr="00662CE4">
        <w:t>Industry Connections Activity Initiation Document (ICAID)</w:t>
      </w:r>
    </w:p>
    <w:p w14:paraId="431EC07B" w14:textId="77777777" w:rsidR="00871C42" w:rsidRPr="00662CE4" w:rsidRDefault="00871C42" w:rsidP="00871C42">
      <w:pPr>
        <w:pStyle w:val="Subtitle"/>
      </w:pPr>
      <w:r w:rsidRPr="00662CE4">
        <w:t xml:space="preserve">Version: </w:t>
      </w:r>
      <w:r w:rsidR="00F46994">
        <w:t>1.0</w:t>
      </w:r>
      <w:r>
        <w:t xml:space="preserve">, </w:t>
      </w:r>
      <w:r w:rsidR="00DA1D0A">
        <w:t>2017-01-31</w:t>
      </w:r>
    </w:p>
    <w:p w14:paraId="0DCAFEEF" w14:textId="77777777" w:rsidR="00871C42" w:rsidRDefault="00871C42" w:rsidP="00871C42"/>
    <w:p w14:paraId="3FA2DEE8" w14:textId="77777777" w:rsidR="00871C42" w:rsidRPr="00662CE4" w:rsidRDefault="00871C42" w:rsidP="00871C42"/>
    <w:p w14:paraId="664E3A14" w14:textId="77777777" w:rsidR="00871C42" w:rsidRPr="00D716DB" w:rsidRDefault="00871C42" w:rsidP="00871C42">
      <w:pPr>
        <w:pStyle w:val="Heading1"/>
        <w:rPr>
          <w:color w:val="FF0000"/>
          <w:sz w:val="22"/>
        </w:rPr>
      </w:pPr>
      <w:r w:rsidRPr="00D716DB">
        <w:rPr>
          <w:color w:val="FF0000"/>
          <w:sz w:val="22"/>
        </w:rPr>
        <w:t>Instructions</w:t>
      </w:r>
    </w:p>
    <w:p w14:paraId="6216FC43"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26D87EDE"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5A87CD09"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26D1A990"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5462C43D" w14:textId="77777777" w:rsidR="00871C42" w:rsidRDefault="00871C42" w:rsidP="00871C42"/>
    <w:p w14:paraId="6C0F4A93" w14:textId="77777777" w:rsidR="00871C42" w:rsidRPr="005B5738" w:rsidRDefault="00871C42" w:rsidP="00871C42"/>
    <w:p w14:paraId="21ACD141" w14:textId="77777777" w:rsidR="00871C42" w:rsidRPr="00D716DB" w:rsidRDefault="00871C42" w:rsidP="00871C42">
      <w:pPr>
        <w:pStyle w:val="MyHeading"/>
      </w:pPr>
      <w:r>
        <w:t>Contact</w:t>
      </w:r>
    </w:p>
    <w:p w14:paraId="7DE47B2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4155B7D9" w14:textId="77777777" w:rsidR="00871C42" w:rsidRDefault="00871C42" w:rsidP="00871C42"/>
    <w:p w14:paraId="107AE5AA" w14:textId="77777777" w:rsidR="00871C42" w:rsidRPr="00E13231" w:rsidRDefault="00871C42" w:rsidP="00871C42">
      <w:r w:rsidRPr="00397D1C">
        <w:rPr>
          <w:b/>
        </w:rPr>
        <w:t>Name:</w:t>
      </w:r>
      <w:r w:rsidR="009B1AB2">
        <w:rPr>
          <w:b/>
        </w:rPr>
        <w:t xml:space="preserve"> </w:t>
      </w:r>
      <w:r w:rsidR="009B1AB2" w:rsidRPr="00E13231">
        <w:t>Glenn Parsons</w:t>
      </w:r>
    </w:p>
    <w:p w14:paraId="55C95877" w14:textId="77777777"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28539F6E" w14:textId="77777777" w:rsidR="00871C42" w:rsidRDefault="00871C42" w:rsidP="00871C42">
      <w:r w:rsidRPr="00397D1C">
        <w:rPr>
          <w:b/>
        </w:rPr>
        <w:t>Phone:</w:t>
      </w:r>
      <w:r w:rsidR="008062E9">
        <w:rPr>
          <w:b/>
        </w:rPr>
        <w:t xml:space="preserve"> </w:t>
      </w:r>
      <w:r w:rsidR="008062E9" w:rsidRPr="00E13231">
        <w:t>613-963-8141</w:t>
      </w:r>
    </w:p>
    <w:p w14:paraId="2B17FC67" w14:textId="77777777" w:rsidR="00871C42" w:rsidRDefault="00871C42" w:rsidP="00871C42">
      <w:r>
        <w:rPr>
          <w:b/>
        </w:rPr>
        <w:t>Employer</w:t>
      </w:r>
      <w:r w:rsidRPr="00397D1C">
        <w:rPr>
          <w:b/>
        </w:rPr>
        <w:t>:</w:t>
      </w:r>
      <w:r>
        <w:t xml:space="preserve"> </w:t>
      </w:r>
      <w:r w:rsidR="008062E9">
        <w:t>Ericsson</w:t>
      </w:r>
    </w:p>
    <w:p w14:paraId="523AD329" w14:textId="77777777" w:rsidR="00871C42" w:rsidRDefault="00871C42" w:rsidP="00871C42">
      <w:r>
        <w:rPr>
          <w:b/>
        </w:rPr>
        <w:t>Affiliation</w:t>
      </w:r>
      <w:r w:rsidRPr="00397D1C">
        <w:rPr>
          <w:b/>
        </w:rPr>
        <w:t>:</w:t>
      </w:r>
      <w:r>
        <w:t xml:space="preserve"> </w:t>
      </w:r>
      <w:r w:rsidR="008062E9">
        <w:t>Ericsson</w:t>
      </w:r>
    </w:p>
    <w:p w14:paraId="35C39A45" w14:textId="77777777" w:rsidR="00871C42" w:rsidRDefault="00871C42" w:rsidP="00871C42"/>
    <w:p w14:paraId="2C0222C2" w14:textId="77777777" w:rsidR="00871C42" w:rsidRPr="005B5738" w:rsidRDefault="00871C42" w:rsidP="00871C42"/>
    <w:p w14:paraId="68FC3036" w14:textId="77777777" w:rsidR="00871C42" w:rsidRPr="00D716DB" w:rsidRDefault="00871C42" w:rsidP="00871C42">
      <w:pPr>
        <w:pStyle w:val="MyHeading"/>
      </w:pPr>
      <w:r>
        <w:t xml:space="preserve">Participation and </w:t>
      </w:r>
      <w:commentRangeStart w:id="0"/>
      <w:r>
        <w:t>Voting Model</w:t>
      </w:r>
      <w:commentRangeEnd w:id="0"/>
      <w:r w:rsidR="00E3410C">
        <w:rPr>
          <w:rStyle w:val="CommentReference"/>
          <w:b w:val="0"/>
          <w:u w:val="none"/>
        </w:rPr>
        <w:commentReference w:id="0"/>
      </w:r>
    </w:p>
    <w:p w14:paraId="2DD26940"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7C1C89B9" w14:textId="77777777" w:rsidR="00871C42" w:rsidRPr="00B00C23" w:rsidRDefault="00871C42" w:rsidP="00871C42"/>
    <w:p w14:paraId="6DDC775D" w14:textId="77777777" w:rsidR="00871C42" w:rsidRDefault="00871C42" w:rsidP="00871C42">
      <w:r>
        <w:t>Individual-Based</w:t>
      </w:r>
    </w:p>
    <w:p w14:paraId="3DDC200C" w14:textId="77777777" w:rsidR="00871C42" w:rsidRDefault="00871C42" w:rsidP="00871C42"/>
    <w:p w14:paraId="40C6508A" w14:textId="77777777" w:rsidR="00871C42" w:rsidRDefault="00871C42" w:rsidP="00871C42">
      <w:pPr>
        <w:pStyle w:val="MyHeading"/>
      </w:pPr>
      <w:r>
        <w:br w:type="page"/>
      </w:r>
      <w:r w:rsidRPr="005D12CC">
        <w:lastRenderedPageBreak/>
        <w:t>Purpose</w:t>
      </w:r>
    </w:p>
    <w:p w14:paraId="130C925B" w14:textId="77777777" w:rsidR="00871C42" w:rsidRPr="006E6B10" w:rsidRDefault="00871C42" w:rsidP="00871C42"/>
    <w:p w14:paraId="645766D4" w14:textId="77777777" w:rsidR="00871C42" w:rsidRDefault="00871C42" w:rsidP="00871C42">
      <w:pPr>
        <w:pStyle w:val="MySubHeading"/>
      </w:pPr>
      <w:r>
        <w:t>Motivation and Goal</w:t>
      </w:r>
    </w:p>
    <w:p w14:paraId="0810AE95"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03063C43" w14:textId="77777777" w:rsidR="00871C42" w:rsidRDefault="00871C42" w:rsidP="00871C42"/>
    <w:p w14:paraId="2142774F"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0DE7E88C" w14:textId="77777777" w:rsidR="00871C42"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 IEEE 802 technologies are mainly deployed in communication infrastructures outside of the IMT domain, and may require enhancements to </w:t>
      </w:r>
      <w:r w:rsidR="00EC526D">
        <w:t xml:space="preserve">address </w:t>
      </w:r>
      <w:commentRangeStart w:id="2"/>
      <w:r>
        <w:t xml:space="preserve">the emerging requirements </w:t>
      </w:r>
      <w:commentRangeEnd w:id="2"/>
      <w:r w:rsidR="007A2DA5">
        <w:rPr>
          <w:rStyle w:val="CommentReference"/>
          <w:lang w:val="x-none" w:eastAsia="x-none"/>
        </w:rPr>
        <w:commentReference w:id="2"/>
      </w:r>
      <w:r>
        <w:t>of future communications.</w:t>
      </w:r>
    </w:p>
    <w:p w14:paraId="14D0FAFC" w14:textId="77777777" w:rsidR="00871C42" w:rsidRDefault="00871C42" w:rsidP="00871C42"/>
    <w:p w14:paraId="30394AE6" w14:textId="77777777" w:rsidR="00871C42" w:rsidRDefault="00871C42" w:rsidP="00871C42">
      <w:r w:rsidRPr="008679B6">
        <w:t xml:space="preserve">The goal of this activity is to assess </w:t>
      </w:r>
      <w:r>
        <w:t xml:space="preserve">emerging </w:t>
      </w:r>
      <w:r w:rsidRPr="008679B6">
        <w:t xml:space="preserve">requirements for </w:t>
      </w:r>
      <w:r>
        <w:t xml:space="preserve">IEEE 802-based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w:t>
      </w:r>
      <w:commentRangeStart w:id="3"/>
      <w:r w:rsidR="0060653B">
        <w:t>Topics concerning</w:t>
      </w:r>
      <w:r w:rsidR="00CF3228">
        <w:t xml:space="preserve"> enhance</w:t>
      </w:r>
      <w:r w:rsidR="0060653B">
        <w:t>d</w:t>
      </w:r>
      <w:r w:rsidR="00CF3228">
        <w:t xml:space="preserve"> cooperative functionality among existing IEEE s</w:t>
      </w:r>
      <w:r w:rsidR="0060653B">
        <w:t>tandards in support of network integration</w:t>
      </w:r>
      <w:r w:rsidR="00CF3228">
        <w:t xml:space="preserve"> will be encouraged.</w:t>
      </w:r>
      <w:commentRangeEnd w:id="3"/>
      <w:r w:rsidR="007A2DA5">
        <w:rPr>
          <w:rStyle w:val="CommentReference"/>
          <w:lang w:val="x-none" w:eastAsia="x-none"/>
        </w:rPr>
        <w:commentReference w:id="3"/>
      </w:r>
    </w:p>
    <w:p w14:paraId="20FB199F" w14:textId="77777777" w:rsidR="00871C42" w:rsidRDefault="00871C42" w:rsidP="00871C42"/>
    <w:p w14:paraId="5C12A7DA" w14:textId="77777777" w:rsidR="00871C42" w:rsidRDefault="00871C42" w:rsidP="00871C42">
      <w:pPr>
        <w:pStyle w:val="MySubHeading"/>
      </w:pPr>
      <w:r>
        <w:t>Related Work</w:t>
      </w:r>
    </w:p>
    <w:p w14:paraId="52BE2DC9"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64EF5ED2" w14:textId="77777777" w:rsidR="00871C42" w:rsidRDefault="00871C42" w:rsidP="00871C42"/>
    <w:p w14:paraId="4E158038" w14:textId="77777777"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p>
    <w:p w14:paraId="29E4CDB2" w14:textId="77777777" w:rsidR="00871C42" w:rsidRDefault="00871C42" w:rsidP="00871C42">
      <w:pPr>
        <w:rPr>
          <w:highlight w:val="lightGray"/>
        </w:rPr>
      </w:pPr>
    </w:p>
    <w:p w14:paraId="49B3E7FA" w14:textId="77777777" w:rsidR="00871C42" w:rsidRDefault="00871C42" w:rsidP="00871C42">
      <w:pPr>
        <w:pStyle w:val="MySubHeading"/>
      </w:pPr>
      <w:r>
        <w:t>Previously Published Material</w:t>
      </w:r>
    </w:p>
    <w:p w14:paraId="15D73225"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7BAB847D" w14:textId="77777777" w:rsidR="00871C42" w:rsidRDefault="00871C42" w:rsidP="00871C42"/>
    <w:p w14:paraId="7E06A173" w14:textId="77777777" w:rsidR="00871C42" w:rsidRDefault="00871C42" w:rsidP="00871C42">
      <w:r>
        <w:t>None</w:t>
      </w:r>
    </w:p>
    <w:p w14:paraId="5F6CA44C" w14:textId="77777777" w:rsidR="00871C42" w:rsidRDefault="00871C42" w:rsidP="00871C42"/>
    <w:p w14:paraId="65E7EA9F" w14:textId="77777777" w:rsidR="00871C42" w:rsidRDefault="00871C42" w:rsidP="00871C42">
      <w:pPr>
        <w:pStyle w:val="MySubHeading"/>
      </w:pPr>
      <w:r w:rsidRPr="00CF5CC7">
        <w:t>Potential Markets Served</w:t>
      </w:r>
    </w:p>
    <w:p w14:paraId="0D20CF00"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3EB1E26E" w14:textId="77777777" w:rsidR="00871C42" w:rsidRPr="00BD711F" w:rsidRDefault="00871C42" w:rsidP="00871C42"/>
    <w:p w14:paraId="49486EFA"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7AD63E90" w14:textId="77777777" w:rsidR="00871C42" w:rsidRDefault="00871C42" w:rsidP="00871C42"/>
    <w:p w14:paraId="082B210A" w14:textId="77777777" w:rsidR="008570D5" w:rsidRDefault="008570D5" w:rsidP="00871C42"/>
    <w:p w14:paraId="799F2085" w14:textId="77777777" w:rsidR="00871C42" w:rsidRPr="00071DB0" w:rsidRDefault="00871C42" w:rsidP="00871C42">
      <w:pPr>
        <w:pStyle w:val="MyHeading"/>
      </w:pPr>
      <w:r>
        <w:t>Estimated Timeframe</w:t>
      </w:r>
    </w:p>
    <w:p w14:paraId="68AF8EBE"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3203F5C0" w14:textId="77777777" w:rsidR="00871C42" w:rsidRPr="00BD711F" w:rsidRDefault="00871C42" w:rsidP="00871C42"/>
    <w:p w14:paraId="5CF7A1B6" w14:textId="77777777" w:rsidR="00871C42" w:rsidRDefault="00871C42" w:rsidP="00871C42">
      <w:r>
        <w:rPr>
          <w:b/>
        </w:rPr>
        <w:t>Expected Completion Date</w:t>
      </w:r>
      <w:r w:rsidRPr="00397D1C">
        <w:rPr>
          <w:b/>
        </w:rPr>
        <w:t>:</w:t>
      </w:r>
      <w:r>
        <w:t xml:space="preserve"> 3/2019</w:t>
      </w:r>
    </w:p>
    <w:p w14:paraId="2303B097" w14:textId="77777777" w:rsidR="00871C42" w:rsidRDefault="00871C42" w:rsidP="00871C42"/>
    <w:p w14:paraId="5F9A52CA"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3E670997" w14:textId="77777777" w:rsidR="00871C42" w:rsidRDefault="00871C42" w:rsidP="00871C42"/>
    <w:p w14:paraId="11E7C983" w14:textId="77777777" w:rsidR="00871C42" w:rsidRDefault="00871C42" w:rsidP="00871C42"/>
    <w:p w14:paraId="042A7066" w14:textId="77777777" w:rsidR="00871C42" w:rsidRPr="00071DB0" w:rsidRDefault="00871C42" w:rsidP="00871C42">
      <w:pPr>
        <w:pStyle w:val="MyHeading"/>
      </w:pPr>
      <w:r>
        <w:t>Proposed Deliverables</w:t>
      </w:r>
    </w:p>
    <w:p w14:paraId="6B26A94E"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53A14A4" w14:textId="77777777" w:rsidR="00871C42" w:rsidRPr="00BD711F" w:rsidRDefault="00871C42" w:rsidP="00871C42"/>
    <w:p w14:paraId="6036A26E" w14:textId="77777777" w:rsidR="00E13231" w:rsidRDefault="00871C42" w:rsidP="00871C42">
      <w:r>
        <w:t>There will be</w:t>
      </w:r>
      <w:r w:rsidR="008417EB">
        <w:t xml:space="preserve"> two</w:t>
      </w:r>
      <w:r>
        <w:t xml:space="preserve"> deliverables</w:t>
      </w:r>
      <w:r w:rsidR="008570D5">
        <w:t>:</w:t>
      </w:r>
      <w:r>
        <w:t xml:space="preserve">  </w:t>
      </w:r>
    </w:p>
    <w:p w14:paraId="2B024169"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10941EC2" w14:textId="77777777" w:rsidR="00871C42" w:rsidRDefault="008417EB" w:rsidP="008570D5">
      <w:pPr>
        <w:pStyle w:val="ListParagraph"/>
        <w:numPr>
          <w:ilvl w:val="0"/>
          <w:numId w:val="46"/>
        </w:numPr>
      </w:pPr>
      <w:r>
        <w:t>A r</w:t>
      </w:r>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1D6CA224" w14:textId="77777777" w:rsidR="00871C42" w:rsidRDefault="00871C42" w:rsidP="00871C42"/>
    <w:p w14:paraId="6B94F240" w14:textId="77777777" w:rsidR="00871C42" w:rsidRDefault="00871C42" w:rsidP="00871C42"/>
    <w:p w14:paraId="4C1E83C6" w14:textId="77777777" w:rsidR="00871C42" w:rsidRPr="00071DB0" w:rsidRDefault="00871C42" w:rsidP="00871C42">
      <w:pPr>
        <w:pStyle w:val="MyHeading"/>
      </w:pPr>
      <w:r>
        <w:t>Funding Requirements</w:t>
      </w:r>
    </w:p>
    <w:p w14:paraId="49B22CF4"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5373674E" w14:textId="77777777" w:rsidR="00871C42" w:rsidRPr="00BD711F" w:rsidRDefault="00871C42" w:rsidP="00871C42"/>
    <w:p w14:paraId="0D4EECF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7E45F3F" w14:textId="77777777" w:rsidR="00871C42" w:rsidRDefault="00871C42" w:rsidP="00871C42">
      <w:pPr>
        <w:tabs>
          <w:tab w:val="left" w:pos="3405"/>
        </w:tabs>
      </w:pPr>
      <w:r>
        <w:tab/>
      </w:r>
    </w:p>
    <w:p w14:paraId="7F26C63B" w14:textId="77777777" w:rsidR="00871C42" w:rsidRDefault="00871C42" w:rsidP="00871C42"/>
    <w:p w14:paraId="0D8FB72E" w14:textId="77777777" w:rsidR="00871C42" w:rsidRDefault="00871C42" w:rsidP="00871C42">
      <w:pPr>
        <w:pStyle w:val="MyHeading"/>
      </w:pPr>
      <w:r>
        <w:t>Management and Procedures</w:t>
      </w:r>
    </w:p>
    <w:p w14:paraId="5D7308FF" w14:textId="77777777" w:rsidR="00871C42" w:rsidRDefault="00871C42" w:rsidP="00871C42"/>
    <w:p w14:paraId="212CFBB3" w14:textId="77777777" w:rsidR="00871C42" w:rsidRPr="00E4390C" w:rsidRDefault="00871C42" w:rsidP="00871C42">
      <w:pPr>
        <w:pStyle w:val="MySubHeading"/>
      </w:pPr>
      <w:r>
        <w:t>IEEE Sponsoring Committee</w:t>
      </w:r>
    </w:p>
    <w:p w14:paraId="55C0CC6E"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606F7FF6" w14:textId="77777777" w:rsidR="00871C42" w:rsidRDefault="00871C42" w:rsidP="00871C42"/>
    <w:p w14:paraId="308CDEB4"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agreed to oversee this activity</w:t>
      </w:r>
      <w:proofErr w:type="gramStart"/>
      <w:r w:rsidRPr="009C16DF">
        <w:rPr>
          <w:b/>
        </w:rPr>
        <w:t>?:</w:t>
      </w:r>
      <w:proofErr w:type="gramEnd"/>
      <w:r>
        <w:t xml:space="preserve"> Yes</w:t>
      </w:r>
    </w:p>
    <w:p w14:paraId="27486D2B" w14:textId="77777777" w:rsidR="00871C42" w:rsidRDefault="00871C42" w:rsidP="00871C42"/>
    <w:p w14:paraId="2090D2EE" w14:textId="77777777" w:rsidR="00871C42" w:rsidRDefault="00871C42" w:rsidP="00871C42">
      <w:pPr>
        <w:rPr>
          <w:color w:val="FF0000"/>
          <w:sz w:val="20"/>
        </w:rPr>
      </w:pPr>
      <w:r>
        <w:rPr>
          <w:color w:val="FF0000"/>
          <w:sz w:val="20"/>
        </w:rPr>
        <w:t>If yes, indicate the sponsoring committee’s name and its chair’s contact information.</w:t>
      </w:r>
    </w:p>
    <w:p w14:paraId="6EF8B2CC" w14:textId="77777777" w:rsidR="00871C42" w:rsidRPr="00FF1500" w:rsidRDefault="00871C42" w:rsidP="00871C42"/>
    <w:p w14:paraId="55F0411B" w14:textId="77777777" w:rsidR="00871C42" w:rsidRDefault="00871C42" w:rsidP="00871C42">
      <w:pPr>
        <w:rPr>
          <w:b/>
        </w:rPr>
      </w:pPr>
      <w:r>
        <w:rPr>
          <w:b/>
        </w:rPr>
        <w:t xml:space="preserve">Sponsoring Committee Name: </w:t>
      </w:r>
      <w:r w:rsidRPr="008570D5">
        <w:t>IEEE 802 LAN/MAN Standards Committee</w:t>
      </w:r>
    </w:p>
    <w:p w14:paraId="7CFE9287" w14:textId="77777777" w:rsidR="00871C42" w:rsidRDefault="00871C42" w:rsidP="00871C42">
      <w:pPr>
        <w:rPr>
          <w:b/>
        </w:rPr>
      </w:pPr>
      <w:r>
        <w:rPr>
          <w:b/>
        </w:rPr>
        <w:t xml:space="preserve">Chair’s Name: </w:t>
      </w:r>
      <w:r w:rsidRPr="008570D5">
        <w:t>Paul Nikolich</w:t>
      </w:r>
    </w:p>
    <w:p w14:paraId="4D48508F" w14:textId="77777777" w:rsidR="00871C42" w:rsidRDefault="00871C42" w:rsidP="00871C42">
      <w:pPr>
        <w:rPr>
          <w:b/>
        </w:rPr>
      </w:pPr>
      <w:r>
        <w:rPr>
          <w:b/>
        </w:rPr>
        <w:t xml:space="preserve">Chair’s Email Address: </w:t>
      </w:r>
      <w:hyperlink r:id="rId11" w:history="1">
        <w:r w:rsidRPr="008570D5">
          <w:rPr>
            <w:rStyle w:val="Hyperlink"/>
          </w:rPr>
          <w:t>p.nikolich@ieee.org</w:t>
        </w:r>
      </w:hyperlink>
    </w:p>
    <w:p w14:paraId="6A47602E" w14:textId="77777777" w:rsidR="00871C42" w:rsidRDefault="00871C42" w:rsidP="00871C42">
      <w:pPr>
        <w:rPr>
          <w:b/>
        </w:rPr>
      </w:pPr>
      <w:r>
        <w:rPr>
          <w:b/>
        </w:rPr>
        <w:t xml:space="preserve">Chair’s Phone: </w:t>
      </w:r>
      <w:r w:rsidRPr="008570D5">
        <w:t>857</w:t>
      </w:r>
      <w:r w:rsidR="008570D5">
        <w:t>-</w:t>
      </w:r>
      <w:r w:rsidRPr="008570D5">
        <w:t>205</w:t>
      </w:r>
      <w:r w:rsidR="008570D5">
        <w:t>-</w:t>
      </w:r>
      <w:r w:rsidRPr="008570D5">
        <w:t>0050</w:t>
      </w:r>
    </w:p>
    <w:p w14:paraId="4F41A392" w14:textId="77777777" w:rsidR="00871C42" w:rsidRDefault="00871C42" w:rsidP="00871C42"/>
    <w:p w14:paraId="242CF03B" w14:textId="77777777" w:rsidR="00871C42" w:rsidRDefault="00871C42" w:rsidP="00871C42">
      <w:pPr>
        <w:pStyle w:val="MySubHeading"/>
      </w:pPr>
      <w:bookmarkStart w:id="4" w:name="_Ref326845286"/>
      <w:r>
        <w:t>Activity Management</w:t>
      </w:r>
      <w:bookmarkEnd w:id="4"/>
    </w:p>
    <w:p w14:paraId="6B08D941"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4D8379F0" w14:textId="77777777" w:rsidR="00871C42" w:rsidRDefault="00871C42" w:rsidP="00871C42"/>
    <w:p w14:paraId="47E9D89C" w14:textId="77777777" w:rsidR="00871C42" w:rsidRDefault="00871C42" w:rsidP="00871C42">
      <w:r>
        <w:t>N/A</w:t>
      </w:r>
    </w:p>
    <w:p w14:paraId="7127AC24" w14:textId="77777777" w:rsidR="00871C42" w:rsidRDefault="00871C42" w:rsidP="00871C42"/>
    <w:p w14:paraId="1A03C842" w14:textId="77777777" w:rsidR="00871C42" w:rsidRDefault="00871C42" w:rsidP="00871C42">
      <w:pPr>
        <w:pStyle w:val="MySubHeading"/>
      </w:pPr>
      <w:bookmarkStart w:id="5" w:name="_Ref326845329"/>
      <w:r>
        <w:t>Procedures</w:t>
      </w:r>
      <w:bookmarkEnd w:id="5"/>
    </w:p>
    <w:p w14:paraId="1E26441A"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3D0F4ECB" w14:textId="77777777" w:rsidR="00871C42" w:rsidRDefault="00871C42" w:rsidP="00871C42"/>
    <w:p w14:paraId="0F4EA82D" w14:textId="77777777" w:rsidR="00564E3C" w:rsidRDefault="00564E3C" w:rsidP="00871C42">
      <w:r>
        <w:t>IEEE 802 Policies &amp; Procedures</w:t>
      </w:r>
    </w:p>
    <w:p w14:paraId="57968570" w14:textId="77777777" w:rsidR="00564E3C" w:rsidRDefault="00871C42" w:rsidP="00871C42">
      <w:r w:rsidRPr="00FB4EA4">
        <w:t>IEEE 802 LMSC Operations Manual</w:t>
      </w:r>
    </w:p>
    <w:p w14:paraId="4489F147"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7AFA1797" w14:textId="77777777" w:rsidR="00871C42" w:rsidRDefault="00871C42" w:rsidP="00871C42"/>
    <w:p w14:paraId="67680426" w14:textId="77777777" w:rsidR="00564E3C" w:rsidRDefault="00564E3C" w:rsidP="00871C42"/>
    <w:p w14:paraId="1C740F3B" w14:textId="77777777" w:rsidR="00871C42" w:rsidRDefault="00871C42" w:rsidP="00871C42">
      <w:pPr>
        <w:pStyle w:val="MyHeading"/>
      </w:pPr>
      <w:r>
        <w:t>Participants</w:t>
      </w:r>
    </w:p>
    <w:p w14:paraId="2B7913B7" w14:textId="77777777" w:rsidR="00871C42" w:rsidRDefault="00871C42" w:rsidP="00871C42"/>
    <w:p w14:paraId="5EF61FAE" w14:textId="77777777" w:rsidR="00871C42" w:rsidRPr="00BA0E02" w:rsidRDefault="00871C42" w:rsidP="00871C42">
      <w:pPr>
        <w:pStyle w:val="MySubHeading"/>
      </w:pPr>
      <w:r>
        <w:t>Stakeholder Communities</w:t>
      </w:r>
    </w:p>
    <w:p w14:paraId="232A4C00"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8B26428" w14:textId="77777777" w:rsidR="00871C42" w:rsidRDefault="00871C42" w:rsidP="00871C42"/>
    <w:p w14:paraId="5EB9294C" w14:textId="77777777"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proofErr w:type="spellStart"/>
      <w:r w:rsidR="00363012">
        <w:rPr>
          <w:rFonts w:ascii="Arial" w:hAnsi="Arial" w:cs="Arial"/>
          <w:sz w:val="23"/>
          <w:szCs w:val="23"/>
          <w:lang w:eastAsia="zh-CN"/>
        </w:rPr>
        <w:t>eHealth</w:t>
      </w:r>
      <w:proofErr w:type="spellEnd"/>
      <w:r w:rsidR="00363012">
        <w:rPr>
          <w:rFonts w:ascii="Arial" w:hAnsi="Arial" w:cs="Arial"/>
          <w:sz w:val="23"/>
          <w:szCs w:val="23"/>
          <w:lang w:eastAsia="zh-CN"/>
        </w:rPr>
        <w:t xml:space="preserve">, smart cities, IoT, </w:t>
      </w:r>
      <w:r>
        <w:rPr>
          <w:rFonts w:ascii="Arial" w:hAnsi="Arial" w:cs="Arial"/>
          <w:sz w:val="23"/>
          <w:szCs w:val="23"/>
          <w:lang w:eastAsia="zh-CN"/>
        </w:rPr>
        <w:t>and industrial applications</w:t>
      </w:r>
      <w:r w:rsidRPr="008C4D75">
        <w:rPr>
          <w:rFonts w:ascii="Arial" w:hAnsi="Arial" w:cs="Arial"/>
          <w:sz w:val="23"/>
          <w:szCs w:val="23"/>
          <w:lang w:eastAsia="zh-CN"/>
        </w:rPr>
        <w:t>.</w:t>
      </w:r>
    </w:p>
    <w:p w14:paraId="00722F7D" w14:textId="77777777" w:rsidR="00871C42" w:rsidRDefault="00871C42" w:rsidP="00871C42"/>
    <w:p w14:paraId="379490F3" w14:textId="77777777" w:rsidR="00871C42" w:rsidRDefault="00871C42" w:rsidP="00871C42">
      <w:pPr>
        <w:pStyle w:val="MySubHeading"/>
      </w:pPr>
      <w:r>
        <w:t>Expected Number of Participants</w:t>
      </w:r>
    </w:p>
    <w:p w14:paraId="59897924"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09F94E98" w14:textId="77777777" w:rsidR="00871C42" w:rsidRDefault="00871C42" w:rsidP="00871C42"/>
    <w:p w14:paraId="3C48E201" w14:textId="77777777" w:rsidR="00871C42" w:rsidRDefault="00871C42" w:rsidP="00871C42">
      <w:r>
        <w:t>50 individuals</w:t>
      </w:r>
    </w:p>
    <w:p w14:paraId="53131076" w14:textId="77777777" w:rsidR="00871C42" w:rsidRDefault="00871C42" w:rsidP="00871C42"/>
    <w:p w14:paraId="1D6B5F61" w14:textId="77777777" w:rsidR="00871C42" w:rsidRDefault="00871C42" w:rsidP="00871C42">
      <w:pPr>
        <w:pStyle w:val="MySubHeading"/>
      </w:pPr>
      <w:r>
        <w:t>Initial Participants</w:t>
      </w:r>
    </w:p>
    <w:p w14:paraId="3B36BDEB"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3E20A442" w14:textId="77777777" w:rsidR="00871C42" w:rsidRDefault="00871C42" w:rsidP="00871C42"/>
    <w:p w14:paraId="054A412F"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54116D69" w14:textId="77777777">
        <w:tc>
          <w:tcPr>
            <w:tcW w:w="2718" w:type="dxa"/>
          </w:tcPr>
          <w:p w14:paraId="0CB36D50" w14:textId="77777777" w:rsidR="00871C42" w:rsidRPr="00844B09" w:rsidRDefault="00871C42" w:rsidP="00871C42">
            <w:pPr>
              <w:rPr>
                <w:b/>
              </w:rPr>
            </w:pPr>
            <w:r w:rsidRPr="00844B09">
              <w:rPr>
                <w:b/>
              </w:rPr>
              <w:t>Entity</w:t>
            </w:r>
          </w:p>
        </w:tc>
        <w:tc>
          <w:tcPr>
            <w:tcW w:w="3240" w:type="dxa"/>
          </w:tcPr>
          <w:p w14:paraId="5A75433E" w14:textId="77777777" w:rsidR="00871C42" w:rsidRPr="00844B09" w:rsidRDefault="00871C42" w:rsidP="00871C42">
            <w:pPr>
              <w:rPr>
                <w:b/>
              </w:rPr>
            </w:pPr>
            <w:r w:rsidRPr="00844B09">
              <w:rPr>
                <w:b/>
              </w:rPr>
              <w:t>Primary Contact</w:t>
            </w:r>
          </w:p>
        </w:tc>
        <w:tc>
          <w:tcPr>
            <w:tcW w:w="3618" w:type="dxa"/>
          </w:tcPr>
          <w:p w14:paraId="5FA18FAB" w14:textId="77777777" w:rsidR="00871C42" w:rsidRPr="00844B09" w:rsidRDefault="00871C42" w:rsidP="00871C42">
            <w:pPr>
              <w:rPr>
                <w:b/>
              </w:rPr>
            </w:pPr>
            <w:r w:rsidRPr="00844B09">
              <w:rPr>
                <w:b/>
              </w:rPr>
              <w:t>Additional Representatives</w:t>
            </w:r>
          </w:p>
        </w:tc>
      </w:tr>
      <w:tr w:rsidR="00871C42" w14:paraId="46CE8D6C" w14:textId="77777777">
        <w:tc>
          <w:tcPr>
            <w:tcW w:w="2718" w:type="dxa"/>
          </w:tcPr>
          <w:p w14:paraId="3B9F2A43" w14:textId="77777777" w:rsidR="00871C42" w:rsidRPr="00844B09" w:rsidRDefault="00871C42" w:rsidP="00871C42">
            <w:pPr>
              <w:rPr>
                <w:highlight w:val="lightGray"/>
              </w:rPr>
            </w:pPr>
            <w:r w:rsidRPr="00844B09">
              <w:rPr>
                <w:highlight w:val="lightGray"/>
              </w:rPr>
              <w:t>Entity Name</w:t>
            </w:r>
          </w:p>
        </w:tc>
        <w:tc>
          <w:tcPr>
            <w:tcW w:w="3240" w:type="dxa"/>
          </w:tcPr>
          <w:p w14:paraId="6425335D" w14:textId="77777777" w:rsidR="00871C42" w:rsidRPr="00844B09" w:rsidRDefault="00871C42" w:rsidP="00871C42">
            <w:pPr>
              <w:rPr>
                <w:highlight w:val="lightGray"/>
              </w:rPr>
            </w:pPr>
            <w:r w:rsidRPr="00844B09">
              <w:rPr>
                <w:highlight w:val="lightGray"/>
              </w:rPr>
              <w:t>Contact Name</w:t>
            </w:r>
          </w:p>
          <w:p w14:paraId="02306DA0" w14:textId="77777777" w:rsidR="00871C42" w:rsidRPr="00844B09" w:rsidRDefault="00871C42" w:rsidP="00871C42">
            <w:pPr>
              <w:rPr>
                <w:highlight w:val="lightGray"/>
              </w:rPr>
            </w:pPr>
            <w:r w:rsidRPr="00844B09">
              <w:rPr>
                <w:highlight w:val="lightGray"/>
              </w:rPr>
              <w:lastRenderedPageBreak/>
              <w:t>Email Address</w:t>
            </w:r>
          </w:p>
          <w:p w14:paraId="16EA49C0" w14:textId="77777777" w:rsidR="00871C42" w:rsidRPr="00844B09" w:rsidRDefault="00871C42" w:rsidP="00871C42">
            <w:pPr>
              <w:rPr>
                <w:highlight w:val="lightGray"/>
              </w:rPr>
            </w:pPr>
            <w:r w:rsidRPr="00844B09">
              <w:rPr>
                <w:highlight w:val="lightGray"/>
              </w:rPr>
              <w:t>Phone Number</w:t>
            </w:r>
          </w:p>
        </w:tc>
        <w:tc>
          <w:tcPr>
            <w:tcW w:w="3618" w:type="dxa"/>
          </w:tcPr>
          <w:p w14:paraId="351C0E30" w14:textId="77777777" w:rsidR="00871C42" w:rsidRPr="00844B09" w:rsidRDefault="00871C42" w:rsidP="00871C42">
            <w:pPr>
              <w:rPr>
                <w:highlight w:val="lightGray"/>
              </w:rPr>
            </w:pPr>
            <w:r w:rsidRPr="00844B09">
              <w:rPr>
                <w:highlight w:val="lightGray"/>
              </w:rPr>
              <w:lastRenderedPageBreak/>
              <w:t>Name, Email Address</w:t>
            </w:r>
          </w:p>
          <w:p w14:paraId="10592434" w14:textId="77777777" w:rsidR="00871C42" w:rsidRDefault="00871C42" w:rsidP="00871C42">
            <w:r w:rsidRPr="00844B09">
              <w:rPr>
                <w:highlight w:val="lightGray"/>
              </w:rPr>
              <w:lastRenderedPageBreak/>
              <w:t>Name, Email Address</w:t>
            </w:r>
          </w:p>
        </w:tc>
      </w:tr>
      <w:tr w:rsidR="00871C42" w14:paraId="2128F8F6" w14:textId="77777777">
        <w:tc>
          <w:tcPr>
            <w:tcW w:w="2718" w:type="dxa"/>
          </w:tcPr>
          <w:p w14:paraId="7D143A5A" w14:textId="77777777" w:rsidR="00871C42" w:rsidRDefault="00871C42" w:rsidP="00871C42"/>
        </w:tc>
        <w:tc>
          <w:tcPr>
            <w:tcW w:w="3240" w:type="dxa"/>
          </w:tcPr>
          <w:p w14:paraId="0C0F91E6" w14:textId="77777777" w:rsidR="00871C42" w:rsidRDefault="00871C42" w:rsidP="00871C42"/>
        </w:tc>
        <w:tc>
          <w:tcPr>
            <w:tcW w:w="3618" w:type="dxa"/>
          </w:tcPr>
          <w:p w14:paraId="4C5CDA21" w14:textId="77777777" w:rsidR="00871C42" w:rsidRDefault="00871C42" w:rsidP="00871C42"/>
        </w:tc>
      </w:tr>
    </w:tbl>
    <w:p w14:paraId="3BE3A818" w14:textId="77777777" w:rsidR="00871C42" w:rsidRDefault="00871C42" w:rsidP="00871C42"/>
    <w:p w14:paraId="27B47970" w14:textId="77777777" w:rsidR="00871C42" w:rsidRDefault="00871C42" w:rsidP="00871C42"/>
    <w:p w14:paraId="51A3738F"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1A1AEDE5" w14:textId="77777777" w:rsidTr="00527AF6">
        <w:trPr>
          <w:cantSplit/>
        </w:trPr>
        <w:tc>
          <w:tcPr>
            <w:tcW w:w="1838" w:type="dxa"/>
          </w:tcPr>
          <w:p w14:paraId="069525CC" w14:textId="77777777" w:rsidR="00871C42" w:rsidRPr="00531A64" w:rsidRDefault="00871C42" w:rsidP="00871C42">
            <w:pPr>
              <w:rPr>
                <w:b/>
              </w:rPr>
            </w:pPr>
            <w:r w:rsidRPr="00531A64">
              <w:rPr>
                <w:b/>
              </w:rPr>
              <w:t>Individual</w:t>
            </w:r>
          </w:p>
        </w:tc>
        <w:tc>
          <w:tcPr>
            <w:tcW w:w="3402" w:type="dxa"/>
          </w:tcPr>
          <w:p w14:paraId="22D7A55B" w14:textId="77777777" w:rsidR="00871C42" w:rsidRPr="00531A64" w:rsidDel="00380B4D" w:rsidRDefault="00871C42" w:rsidP="00871C42">
            <w:pPr>
              <w:rPr>
                <w:b/>
              </w:rPr>
            </w:pPr>
            <w:r w:rsidRPr="00531A64">
              <w:rPr>
                <w:b/>
              </w:rPr>
              <w:t>Contact Info</w:t>
            </w:r>
            <w:r>
              <w:rPr>
                <w:b/>
              </w:rPr>
              <w:t>rmation</w:t>
            </w:r>
          </w:p>
        </w:tc>
        <w:tc>
          <w:tcPr>
            <w:tcW w:w="2126" w:type="dxa"/>
          </w:tcPr>
          <w:p w14:paraId="45EF47E9" w14:textId="77777777" w:rsidR="00871C42" w:rsidRPr="00531A64" w:rsidDel="00380B4D" w:rsidRDefault="00871C42" w:rsidP="00871C42">
            <w:pPr>
              <w:rPr>
                <w:b/>
              </w:rPr>
            </w:pPr>
            <w:r w:rsidRPr="00531A64">
              <w:rPr>
                <w:b/>
              </w:rPr>
              <w:t>Employer</w:t>
            </w:r>
          </w:p>
        </w:tc>
        <w:tc>
          <w:tcPr>
            <w:tcW w:w="2196" w:type="dxa"/>
          </w:tcPr>
          <w:p w14:paraId="07A683CC" w14:textId="77777777" w:rsidR="00871C42" w:rsidRPr="00531A64" w:rsidDel="00380B4D" w:rsidRDefault="00871C42" w:rsidP="00871C42">
            <w:pPr>
              <w:rPr>
                <w:b/>
              </w:rPr>
            </w:pPr>
            <w:r w:rsidRPr="00531A64">
              <w:rPr>
                <w:b/>
              </w:rPr>
              <w:t>Affiliation</w:t>
            </w:r>
          </w:p>
        </w:tc>
      </w:tr>
      <w:tr w:rsidR="00527AF6" w:rsidRPr="009369C1" w14:paraId="1A72B343" w14:textId="77777777" w:rsidTr="00527AF6">
        <w:trPr>
          <w:cantSplit/>
          <w:trHeight w:val="562"/>
        </w:trPr>
        <w:tc>
          <w:tcPr>
            <w:tcW w:w="1838" w:type="dxa"/>
          </w:tcPr>
          <w:p w14:paraId="16253A4B"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2D3A0964" w14:textId="77777777" w:rsidR="00871C42" w:rsidRPr="009369C1" w:rsidRDefault="00765EFF" w:rsidP="009369C1">
            <w:pPr>
              <w:rPr>
                <w:rFonts w:ascii="Arial" w:hAnsi="Arial" w:cs="Arial"/>
                <w:sz w:val="24"/>
              </w:rPr>
            </w:pPr>
            <w:hyperlink r:id="rId12"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2687195F"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27E51566"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062C9753" w14:textId="77777777" w:rsidTr="00527AF6">
        <w:trPr>
          <w:cantSplit/>
        </w:trPr>
        <w:tc>
          <w:tcPr>
            <w:tcW w:w="1838" w:type="dxa"/>
          </w:tcPr>
          <w:p w14:paraId="3D53D693"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545B98F2" w14:textId="77777777" w:rsidR="00871C42" w:rsidRPr="009369C1" w:rsidRDefault="00765EFF" w:rsidP="009369C1">
            <w:pPr>
              <w:rPr>
                <w:rFonts w:ascii="Arial" w:hAnsi="Arial" w:cs="Arial"/>
                <w:sz w:val="24"/>
              </w:rPr>
            </w:pPr>
            <w:hyperlink r:id="rId13" w:history="1">
              <w:r w:rsidR="009369C1" w:rsidRPr="009369C1">
                <w:rPr>
                  <w:rStyle w:val="Hyperlink"/>
                  <w:rFonts w:ascii="Arial" w:hAnsi="Arial" w:cs="Arial"/>
                  <w:sz w:val="24"/>
                </w:rPr>
                <w:t>jslevy@ieee.org</w:t>
              </w:r>
            </w:hyperlink>
          </w:p>
          <w:p w14:paraId="59076A0F"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C7C9BBE"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236F76C8"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73A290F3" w14:textId="77777777" w:rsidTr="00527AF6">
        <w:trPr>
          <w:cantSplit/>
        </w:trPr>
        <w:tc>
          <w:tcPr>
            <w:tcW w:w="1838" w:type="dxa"/>
          </w:tcPr>
          <w:p w14:paraId="77B5F542"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1A8EE854" w14:textId="77777777" w:rsidR="00527AF6" w:rsidRDefault="00765EFF" w:rsidP="009369C1">
            <w:pPr>
              <w:widowControl w:val="0"/>
              <w:autoSpaceDE w:val="0"/>
              <w:autoSpaceDN w:val="0"/>
              <w:adjustRightInd w:val="0"/>
              <w:rPr>
                <w:rFonts w:ascii="Arial" w:hAnsi="Arial" w:cs="Arial"/>
                <w:color w:val="000000"/>
                <w:sz w:val="24"/>
                <w:lang w:val="en-GB" w:eastAsia="en-GB"/>
              </w:rPr>
            </w:pPr>
            <w:hyperlink r:id="rId14" w:history="1">
              <w:r w:rsidR="00527AF6" w:rsidRPr="00E02419">
                <w:rPr>
                  <w:rStyle w:val="Hyperlink"/>
                  <w:rFonts w:ascii="Arial" w:hAnsi="Arial" w:cs="Arial"/>
                  <w:sz w:val="24"/>
                  <w:lang w:val="en-GB" w:eastAsia="en-GB"/>
                </w:rPr>
                <w:t>roger@ethair.net</w:t>
              </w:r>
            </w:hyperlink>
          </w:p>
          <w:p w14:paraId="7773A20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2A1BB345"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03B937E9"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730332CE" w14:textId="77777777" w:rsidTr="00527AF6">
        <w:trPr>
          <w:cantSplit/>
        </w:trPr>
        <w:tc>
          <w:tcPr>
            <w:tcW w:w="1838" w:type="dxa"/>
          </w:tcPr>
          <w:p w14:paraId="3E9FBA08"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10B09336" w14:textId="77777777" w:rsidR="009369C1" w:rsidRPr="009369C1" w:rsidRDefault="00765EFF" w:rsidP="009369C1">
            <w:pPr>
              <w:rPr>
                <w:rFonts w:ascii="Arial" w:hAnsi="Arial" w:cs="Arial"/>
                <w:sz w:val="24"/>
              </w:rPr>
            </w:pPr>
            <w:hyperlink r:id="rId15" w:history="1">
              <w:r w:rsidR="009369C1" w:rsidRPr="009369C1">
                <w:rPr>
                  <w:rStyle w:val="Hyperlink"/>
                  <w:rFonts w:ascii="Arial" w:hAnsi="Arial" w:cs="Arial"/>
                  <w:sz w:val="24"/>
                </w:rPr>
                <w:t>glenn.parsons@ericsson.com</w:t>
              </w:r>
            </w:hyperlink>
          </w:p>
          <w:p w14:paraId="610C2AF9"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2AD980AE"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752A4E1A"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60522360" w14:textId="77777777" w:rsidTr="00527AF6">
        <w:trPr>
          <w:cantSplit/>
        </w:trPr>
        <w:tc>
          <w:tcPr>
            <w:tcW w:w="1838" w:type="dxa"/>
          </w:tcPr>
          <w:p w14:paraId="5CC0F04F" w14:textId="77777777"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70D0010E" w14:textId="77777777" w:rsidR="009369C1" w:rsidRPr="009369C1" w:rsidRDefault="00765EFF" w:rsidP="009369C1">
            <w:pPr>
              <w:rPr>
                <w:rFonts w:ascii="Arial" w:hAnsi="Arial" w:cs="Arial"/>
                <w:sz w:val="24"/>
              </w:rPr>
            </w:pPr>
            <w:hyperlink r:id="rId16" w:history="1">
              <w:r w:rsidR="009369C1" w:rsidRPr="009369C1">
                <w:rPr>
                  <w:rStyle w:val="Hyperlink"/>
                  <w:rFonts w:ascii="Arial" w:hAnsi="Arial" w:cs="Arial"/>
                  <w:sz w:val="24"/>
                </w:rPr>
                <w:t>p.nikolich@ieee.org</w:t>
              </w:r>
            </w:hyperlink>
          </w:p>
          <w:p w14:paraId="76C567AD"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0E273FC7"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12C66660"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3E144E8B" w14:textId="77777777" w:rsidTr="00527AF6">
        <w:trPr>
          <w:cantSplit/>
        </w:trPr>
        <w:tc>
          <w:tcPr>
            <w:tcW w:w="1838" w:type="dxa"/>
          </w:tcPr>
          <w:p w14:paraId="4A24040C" w14:textId="77777777" w:rsidR="009369C1" w:rsidRPr="009369C1" w:rsidRDefault="009369C1" w:rsidP="009369C1">
            <w:pPr>
              <w:rPr>
                <w:rFonts w:ascii="Arial" w:hAnsi="Arial" w:cs="Arial"/>
                <w:sz w:val="24"/>
              </w:rPr>
            </w:pPr>
          </w:p>
        </w:tc>
        <w:tc>
          <w:tcPr>
            <w:tcW w:w="3402" w:type="dxa"/>
          </w:tcPr>
          <w:p w14:paraId="62BC28F5" w14:textId="77777777" w:rsidR="009369C1" w:rsidRPr="009369C1" w:rsidRDefault="009369C1" w:rsidP="009369C1">
            <w:pPr>
              <w:rPr>
                <w:rFonts w:ascii="Arial" w:hAnsi="Arial" w:cs="Arial"/>
                <w:sz w:val="24"/>
              </w:rPr>
            </w:pPr>
          </w:p>
        </w:tc>
        <w:tc>
          <w:tcPr>
            <w:tcW w:w="2126" w:type="dxa"/>
          </w:tcPr>
          <w:p w14:paraId="677C2EB8" w14:textId="77777777" w:rsidR="009369C1" w:rsidRPr="00527AF6" w:rsidRDefault="009369C1" w:rsidP="009369C1">
            <w:pPr>
              <w:rPr>
                <w:rFonts w:ascii="Arial" w:hAnsi="Arial" w:cs="Arial"/>
                <w:sz w:val="24"/>
              </w:rPr>
            </w:pPr>
          </w:p>
        </w:tc>
        <w:tc>
          <w:tcPr>
            <w:tcW w:w="2196" w:type="dxa"/>
          </w:tcPr>
          <w:p w14:paraId="22194261" w14:textId="77777777" w:rsidR="009369C1" w:rsidRPr="00527AF6" w:rsidRDefault="009369C1" w:rsidP="009369C1">
            <w:pPr>
              <w:rPr>
                <w:rFonts w:ascii="Arial" w:hAnsi="Arial" w:cs="Arial"/>
                <w:sz w:val="24"/>
              </w:rPr>
            </w:pPr>
          </w:p>
        </w:tc>
      </w:tr>
      <w:tr w:rsidR="00527AF6" w:rsidRPr="009369C1" w14:paraId="44AA1CAC" w14:textId="77777777" w:rsidTr="00527AF6">
        <w:trPr>
          <w:cantSplit/>
        </w:trPr>
        <w:tc>
          <w:tcPr>
            <w:tcW w:w="1838" w:type="dxa"/>
          </w:tcPr>
          <w:p w14:paraId="2C15F307" w14:textId="77777777" w:rsidR="009369C1" w:rsidRPr="009369C1" w:rsidRDefault="009369C1" w:rsidP="009369C1">
            <w:pPr>
              <w:rPr>
                <w:rFonts w:ascii="Arial" w:hAnsi="Arial" w:cs="Arial"/>
                <w:sz w:val="24"/>
              </w:rPr>
            </w:pPr>
          </w:p>
        </w:tc>
        <w:tc>
          <w:tcPr>
            <w:tcW w:w="3402" w:type="dxa"/>
          </w:tcPr>
          <w:p w14:paraId="611926C9" w14:textId="77777777" w:rsidR="009369C1" w:rsidRPr="009369C1" w:rsidRDefault="009369C1" w:rsidP="009369C1">
            <w:pPr>
              <w:rPr>
                <w:rFonts w:ascii="Arial" w:hAnsi="Arial" w:cs="Arial"/>
                <w:sz w:val="24"/>
              </w:rPr>
            </w:pPr>
          </w:p>
        </w:tc>
        <w:tc>
          <w:tcPr>
            <w:tcW w:w="2126" w:type="dxa"/>
          </w:tcPr>
          <w:p w14:paraId="1CF1E5A8" w14:textId="77777777" w:rsidR="009369C1" w:rsidRPr="00527AF6" w:rsidRDefault="009369C1" w:rsidP="009369C1">
            <w:pPr>
              <w:rPr>
                <w:rFonts w:ascii="Arial" w:hAnsi="Arial" w:cs="Arial"/>
                <w:sz w:val="24"/>
              </w:rPr>
            </w:pPr>
          </w:p>
        </w:tc>
        <w:tc>
          <w:tcPr>
            <w:tcW w:w="2196" w:type="dxa"/>
          </w:tcPr>
          <w:p w14:paraId="07042272" w14:textId="77777777" w:rsidR="009369C1" w:rsidRPr="00527AF6" w:rsidRDefault="009369C1" w:rsidP="009369C1">
            <w:pPr>
              <w:rPr>
                <w:rFonts w:ascii="Arial" w:hAnsi="Arial" w:cs="Arial"/>
                <w:sz w:val="24"/>
              </w:rPr>
            </w:pPr>
          </w:p>
        </w:tc>
      </w:tr>
    </w:tbl>
    <w:p w14:paraId="4D1AC13C" w14:textId="77777777" w:rsidR="00527AF6" w:rsidRDefault="00527AF6" w:rsidP="00527AF6">
      <w:pPr>
        <w:pStyle w:val="Heading1"/>
        <w:tabs>
          <w:tab w:val="left" w:pos="7909"/>
        </w:tabs>
      </w:pPr>
    </w:p>
    <w:p w14:paraId="1673F0F8" w14:textId="77777777" w:rsidR="00527AF6" w:rsidRDefault="00527AF6" w:rsidP="00527AF6">
      <w:pPr>
        <w:pStyle w:val="Heading1"/>
        <w:tabs>
          <w:tab w:val="left" w:pos="7909"/>
        </w:tabs>
      </w:pPr>
    </w:p>
    <w:p w14:paraId="78F00938" w14:textId="77777777" w:rsidR="00871C42" w:rsidRDefault="00871C42" w:rsidP="00527AF6">
      <w:pPr>
        <w:pStyle w:val="Heading1"/>
        <w:tabs>
          <w:tab w:val="left" w:pos="7909"/>
        </w:tabs>
      </w:pPr>
      <w:r>
        <w:t>Supporters to be confirmed</w:t>
      </w:r>
    </w:p>
    <w:p w14:paraId="2B9EB33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0BE38EDF" w14:textId="77777777">
        <w:trPr>
          <w:cantSplit/>
        </w:trPr>
        <w:tc>
          <w:tcPr>
            <w:tcW w:w="2160" w:type="dxa"/>
          </w:tcPr>
          <w:p w14:paraId="024E00DA" w14:textId="77777777" w:rsidR="00871C42" w:rsidRPr="000139C7" w:rsidRDefault="00871C42" w:rsidP="00871C42">
            <w:pPr>
              <w:rPr>
                <w:rFonts w:ascii="Times New Roman" w:hAnsi="Times New Roman"/>
                <w:szCs w:val="22"/>
              </w:rPr>
            </w:pPr>
          </w:p>
        </w:tc>
        <w:tc>
          <w:tcPr>
            <w:tcW w:w="3265" w:type="dxa"/>
          </w:tcPr>
          <w:p w14:paraId="058363B2" w14:textId="77777777" w:rsidR="00871C42" w:rsidRPr="000139C7" w:rsidRDefault="00871C42" w:rsidP="00871C42">
            <w:pPr>
              <w:rPr>
                <w:rFonts w:ascii="Times New Roman" w:hAnsi="Times New Roman"/>
                <w:szCs w:val="22"/>
              </w:rPr>
            </w:pPr>
          </w:p>
        </w:tc>
        <w:tc>
          <w:tcPr>
            <w:tcW w:w="1977" w:type="dxa"/>
          </w:tcPr>
          <w:p w14:paraId="1C94557F" w14:textId="77777777" w:rsidR="00871C42" w:rsidRPr="000139C7" w:rsidRDefault="00871C42" w:rsidP="00871C42">
            <w:pPr>
              <w:rPr>
                <w:rFonts w:ascii="Times New Roman" w:hAnsi="Times New Roman"/>
                <w:szCs w:val="22"/>
              </w:rPr>
            </w:pPr>
          </w:p>
        </w:tc>
        <w:tc>
          <w:tcPr>
            <w:tcW w:w="2160" w:type="dxa"/>
          </w:tcPr>
          <w:p w14:paraId="01A0AB98" w14:textId="77777777" w:rsidR="00871C42" w:rsidRPr="000139C7" w:rsidRDefault="00871C42" w:rsidP="00871C42">
            <w:pPr>
              <w:rPr>
                <w:rFonts w:ascii="Times New Roman" w:hAnsi="Times New Roman"/>
                <w:szCs w:val="22"/>
              </w:rPr>
            </w:pPr>
          </w:p>
        </w:tc>
      </w:tr>
    </w:tbl>
    <w:p w14:paraId="33ECB607" w14:textId="77777777" w:rsidR="00871C42" w:rsidRPr="002E0500" w:rsidRDefault="00871C42" w:rsidP="00871C42"/>
    <w:sectPr w:rsidR="00871C42" w:rsidRPr="002E0500" w:rsidSect="00871C42">
      <w:head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i Wang" w:date="2017-02-15T10:49:00Z" w:initials="LW">
    <w:p w14:paraId="6F5CBA59" w14:textId="1775F348" w:rsidR="00E3410C" w:rsidRDefault="00E3410C" w:rsidP="00E3410C">
      <w:pPr>
        <w:pStyle w:val="CommentText"/>
        <w:rPr>
          <w:lang w:val="en-US"/>
        </w:rPr>
      </w:pPr>
      <w:r>
        <w:rPr>
          <w:rStyle w:val="CommentReference"/>
        </w:rPr>
        <w:annotationRef/>
      </w:r>
      <w:r>
        <w:rPr>
          <w:lang w:val="en-US"/>
        </w:rPr>
        <w:t>Is this 802.1 voting right? If so, how about people from other 802 groups who are participating in this activity only</w:t>
      </w:r>
      <w:r w:rsidR="00A71231">
        <w:rPr>
          <w:lang w:val="en-US"/>
        </w:rPr>
        <w:t>,</w:t>
      </w:r>
      <w:r>
        <w:rPr>
          <w:lang w:val="en-US"/>
        </w:rPr>
        <w:t xml:space="preserve"> not other dot1 work? </w:t>
      </w:r>
    </w:p>
    <w:p w14:paraId="1F0D948C" w14:textId="77777777" w:rsidR="00A71231" w:rsidRPr="00651458" w:rsidRDefault="00A71231" w:rsidP="00E3410C">
      <w:pPr>
        <w:pStyle w:val="CommentText"/>
        <w:rPr>
          <w:lang w:val="en-US"/>
        </w:rPr>
      </w:pPr>
      <w:bookmarkStart w:id="1" w:name="_GoBack"/>
      <w:bookmarkEnd w:id="1"/>
    </w:p>
    <w:p w14:paraId="0012CC9B" w14:textId="5647E448" w:rsidR="00E3410C" w:rsidRPr="00E3410C" w:rsidRDefault="00A71231">
      <w:pPr>
        <w:pStyle w:val="CommentText"/>
        <w:rPr>
          <w:lang w:val="en-US"/>
        </w:rPr>
      </w:pPr>
      <w:r>
        <w:rPr>
          <w:lang w:val="en-US"/>
        </w:rPr>
        <w:t xml:space="preserve">Also, </w:t>
      </w:r>
      <w:r w:rsidRPr="00A71231">
        <w:rPr>
          <w:lang w:val="en-US"/>
        </w:rPr>
        <w:t>will reciprocal voting right be given?</w:t>
      </w:r>
    </w:p>
  </w:comment>
  <w:comment w:id="2" w:author="Lei Wang" w:date="2017-02-14T11:05:00Z" w:initials="LW">
    <w:p w14:paraId="1CC6B2A0" w14:textId="4747AECD" w:rsidR="007A2DA5" w:rsidRPr="007A2DA5" w:rsidRDefault="007A2DA5">
      <w:pPr>
        <w:pStyle w:val="CommentText"/>
        <w:rPr>
          <w:lang w:val="en-US"/>
        </w:rPr>
      </w:pPr>
      <w:r>
        <w:rPr>
          <w:rStyle w:val="CommentReference"/>
        </w:rPr>
        <w:annotationRef/>
      </w:r>
      <w:r>
        <w:rPr>
          <w:lang w:val="en-US"/>
        </w:rPr>
        <w:t>Are “the emerging requirements” referring to ITM-2020 requirements? If so, would like to suggest having a clear text to clarify this project is not limited to IMT-2020 requirements, should be more generic, although IMT-2020 requirements can be used as starting point.</w:t>
      </w:r>
    </w:p>
  </w:comment>
  <w:comment w:id="3" w:author="Lei Wang" w:date="2017-02-14T11:12:00Z" w:initials="LW">
    <w:p w14:paraId="2409BC66" w14:textId="10034458" w:rsidR="007A2DA5" w:rsidRPr="007A2DA5" w:rsidRDefault="007A2DA5">
      <w:pPr>
        <w:pStyle w:val="CommentText"/>
        <w:rPr>
          <w:lang w:val="en-US"/>
        </w:rPr>
      </w:pPr>
      <w:r>
        <w:rPr>
          <w:rStyle w:val="CommentReference"/>
        </w:rPr>
        <w:annotationRef/>
      </w:r>
      <w:r>
        <w:rPr>
          <w:lang w:val="en-US"/>
        </w:rPr>
        <w:t>As an ICAID, it should be wildly open, meaning welcome any inputs, not to encouraging something specific. So, would like to suggest deleting this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2CC9B" w15:done="0"/>
  <w15:commentEx w15:paraId="1CC6B2A0" w15:done="0"/>
  <w15:commentEx w15:paraId="2409BC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46E15" w14:textId="77777777" w:rsidR="00765EFF" w:rsidRDefault="00765EFF" w:rsidP="00871C42">
      <w:r>
        <w:separator/>
      </w:r>
    </w:p>
  </w:endnote>
  <w:endnote w:type="continuationSeparator" w:id="0">
    <w:p w14:paraId="7A4C753B" w14:textId="77777777" w:rsidR="00765EFF" w:rsidRDefault="00765EFF"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1207" w14:textId="77777777" w:rsidR="00765EFF" w:rsidRDefault="00765EFF" w:rsidP="00871C42">
      <w:r>
        <w:separator/>
      </w:r>
    </w:p>
  </w:footnote>
  <w:footnote w:type="continuationSeparator" w:id="0">
    <w:p w14:paraId="2345A552" w14:textId="77777777" w:rsidR="00765EFF" w:rsidRDefault="00765EFF" w:rsidP="0087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7D6C" w14:textId="77777777" w:rsidR="008B07D4" w:rsidRDefault="008B07D4">
    <w:pPr>
      <w:pStyle w:val="Header"/>
      <w:jc w:val="right"/>
    </w:pPr>
    <w:r>
      <w:fldChar w:fldCharType="begin"/>
    </w:r>
    <w:r>
      <w:instrText xml:space="preserve"> PAGE   \* MERGEFORMAT </w:instrText>
    </w:r>
    <w:r>
      <w:fldChar w:fldCharType="separate"/>
    </w:r>
    <w:r w:rsidR="00A71231">
      <w:rPr>
        <w:noProof/>
      </w:rPr>
      <w:t>5</w:t>
    </w:r>
    <w:r>
      <w:fldChar w:fldCharType="end"/>
    </w:r>
  </w:p>
  <w:p w14:paraId="2B219524" w14:textId="77777777" w:rsidR="008B07D4" w:rsidRDefault="008B07D4" w:rsidP="00871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997D" w14:textId="77777777" w:rsidR="008B07D4" w:rsidRDefault="008B07D4">
    <w:pPr>
      <w:pStyle w:val="Header"/>
    </w:pPr>
    <w:r>
      <w:rPr>
        <w:noProof/>
        <w:lang w:val="en-US" w:eastAsia="zh-CN"/>
      </w:rPr>
      <w:drawing>
        <wp:anchor distT="0" distB="0" distL="114300" distR="114300" simplePos="0" relativeHeight="251658240" behindDoc="1" locked="0" layoutInCell="1" allowOverlap="1" wp14:anchorId="18988C0D" wp14:editId="2F419130">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Wang">
    <w15:presenceInfo w15:providerId="AD" w15:userId="S-1-5-21-147214757-305610072-1517763936-4286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0B6D2F"/>
    <w:rsid w:val="00161406"/>
    <w:rsid w:val="001C2DC5"/>
    <w:rsid w:val="002C2327"/>
    <w:rsid w:val="00345C2A"/>
    <w:rsid w:val="00363012"/>
    <w:rsid w:val="003E61B1"/>
    <w:rsid w:val="00403682"/>
    <w:rsid w:val="00527AF6"/>
    <w:rsid w:val="00564E3C"/>
    <w:rsid w:val="00570A7A"/>
    <w:rsid w:val="005860A8"/>
    <w:rsid w:val="005C474B"/>
    <w:rsid w:val="0060653B"/>
    <w:rsid w:val="00651458"/>
    <w:rsid w:val="006B1B83"/>
    <w:rsid w:val="007624D1"/>
    <w:rsid w:val="00765EFF"/>
    <w:rsid w:val="007A2DA5"/>
    <w:rsid w:val="007E37CC"/>
    <w:rsid w:val="008062E9"/>
    <w:rsid w:val="008417EB"/>
    <w:rsid w:val="008570D5"/>
    <w:rsid w:val="00871C42"/>
    <w:rsid w:val="008B07D4"/>
    <w:rsid w:val="008C774F"/>
    <w:rsid w:val="009369C1"/>
    <w:rsid w:val="009B1AB2"/>
    <w:rsid w:val="00A53369"/>
    <w:rsid w:val="00A71231"/>
    <w:rsid w:val="00AA0FF3"/>
    <w:rsid w:val="00AB0A29"/>
    <w:rsid w:val="00B81BE0"/>
    <w:rsid w:val="00C3197A"/>
    <w:rsid w:val="00C50F14"/>
    <w:rsid w:val="00C53D3A"/>
    <w:rsid w:val="00CC59F6"/>
    <w:rsid w:val="00CF3228"/>
    <w:rsid w:val="00DA1D0A"/>
    <w:rsid w:val="00E13231"/>
    <w:rsid w:val="00E3410C"/>
    <w:rsid w:val="00EC526D"/>
    <w:rsid w:val="00EC5E33"/>
    <w:rsid w:val="00F25A0D"/>
    <w:rsid w:val="00F46994"/>
    <w:rsid w:val="00FE21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C64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jslevy@iee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dustryconnections@ieee.org" TargetMode="External"/><Relationship Id="rId12" Type="http://schemas.openxmlformats.org/officeDocument/2006/relationships/hyperlink" Target="mailto:maximilian.riegel@noki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nikolich@ieee.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yperlink" Target="mailto:glenn.parsons@ericsson.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roger@ethai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9449</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Lei Wang</cp:lastModifiedBy>
  <cp:revision>4</cp:revision>
  <cp:lastPrinted>2015-11-10T13:46:00Z</cp:lastPrinted>
  <dcterms:created xsi:type="dcterms:W3CDTF">2017-02-23T07:14:00Z</dcterms:created>
  <dcterms:modified xsi:type="dcterms:W3CDTF">2017-02-23T18:59:00Z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