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BB4193" w14:textId="77777777" w:rsidR="0092701D" w:rsidRPr="00206420" w:rsidRDefault="0092701D" w:rsidP="00B11B9C">
      <w:pPr>
        <w:rPr>
          <w:lang w:val="en-GB"/>
        </w:rPr>
      </w:pPr>
    </w:p>
    <w:tbl>
      <w:tblPr>
        <w:tblW w:w="4962" w:type="pct"/>
        <w:tblCellMar>
          <w:left w:w="0" w:type="dxa"/>
          <w:right w:w="0" w:type="dxa"/>
        </w:tblCellMar>
        <w:tblLook w:val="04A0" w:firstRow="1" w:lastRow="0" w:firstColumn="1" w:lastColumn="0" w:noHBand="0" w:noVBand="1"/>
      </w:tblPr>
      <w:tblGrid>
        <w:gridCol w:w="2546"/>
        <w:gridCol w:w="2430"/>
        <w:gridCol w:w="2006"/>
        <w:gridCol w:w="2531"/>
      </w:tblGrid>
      <w:tr w:rsidR="00B11B9C" w:rsidRPr="00206420" w14:paraId="31E5E54D"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BCF7C72" w14:textId="5F35E7B4" w:rsidR="00B11B9C" w:rsidRPr="00206420" w:rsidRDefault="00936DAD">
            <w:pPr>
              <w:spacing w:line="276" w:lineRule="auto"/>
              <w:jc w:val="center"/>
              <w:rPr>
                <w:kern w:val="2"/>
                <w:sz w:val="36"/>
                <w:szCs w:val="36"/>
                <w:lang w:val="en-GB" w:bidi="en-US"/>
              </w:rPr>
            </w:pPr>
            <w:r w:rsidRPr="00206420">
              <w:rPr>
                <w:kern w:val="2"/>
                <w:sz w:val="36"/>
                <w:szCs w:val="36"/>
                <w:lang w:val="en-GB"/>
              </w:rPr>
              <w:t xml:space="preserve">OmniRAN SDN Use Cases and Requirements </w:t>
            </w:r>
          </w:p>
        </w:tc>
      </w:tr>
      <w:tr w:rsidR="00B11B9C" w:rsidRPr="00206420" w14:paraId="51CD9DF2"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B9A842D" w14:textId="0648A48E" w:rsidR="00B11B9C" w:rsidRPr="00206420" w:rsidRDefault="00B11B9C" w:rsidP="00936DAD">
            <w:pPr>
              <w:pStyle w:val="Front-Matter"/>
              <w:spacing w:line="276" w:lineRule="auto"/>
              <w:jc w:val="center"/>
              <w:rPr>
                <w:kern w:val="2"/>
                <w:lang w:val="en-GB"/>
              </w:rPr>
            </w:pPr>
            <w:r w:rsidRPr="00206420">
              <w:rPr>
                <w:kern w:val="2"/>
                <w:lang w:val="en-GB"/>
              </w:rPr>
              <w:t>Date: [</w:t>
            </w:r>
            <w:r w:rsidR="00936DAD" w:rsidRPr="00206420">
              <w:rPr>
                <w:kern w:val="2"/>
                <w:lang w:val="en-GB"/>
              </w:rPr>
              <w:t>2014</w:t>
            </w:r>
            <w:r w:rsidRPr="00206420">
              <w:rPr>
                <w:kern w:val="2"/>
                <w:lang w:val="en-GB"/>
              </w:rPr>
              <w:t>-</w:t>
            </w:r>
            <w:r w:rsidR="00936DAD" w:rsidRPr="00206420">
              <w:rPr>
                <w:kern w:val="2"/>
                <w:lang w:val="en-GB"/>
              </w:rPr>
              <w:t>05</w:t>
            </w:r>
            <w:r w:rsidRPr="00206420">
              <w:rPr>
                <w:kern w:val="2"/>
                <w:lang w:val="en-GB"/>
              </w:rPr>
              <w:t>-</w:t>
            </w:r>
            <w:r w:rsidR="00936DAD" w:rsidRPr="00206420">
              <w:rPr>
                <w:kern w:val="2"/>
                <w:lang w:val="en-GB"/>
              </w:rPr>
              <w:t>1</w:t>
            </w:r>
            <w:r w:rsidR="005D41DF">
              <w:rPr>
                <w:kern w:val="2"/>
                <w:lang w:val="en-GB"/>
              </w:rPr>
              <w:t>5</w:t>
            </w:r>
            <w:r w:rsidRPr="00206420">
              <w:rPr>
                <w:kern w:val="2"/>
                <w:lang w:val="en-GB"/>
              </w:rPr>
              <w:t>]</w:t>
            </w:r>
          </w:p>
        </w:tc>
      </w:tr>
      <w:tr w:rsidR="00B11B9C" w:rsidRPr="00206420" w14:paraId="6FB716A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58312075" w14:textId="77777777" w:rsidR="00B11B9C" w:rsidRPr="00206420" w:rsidRDefault="00B11B9C">
            <w:pPr>
              <w:pStyle w:val="Front-Matter"/>
              <w:spacing w:line="276" w:lineRule="auto"/>
              <w:rPr>
                <w:b/>
                <w:kern w:val="2"/>
                <w:lang w:val="en-GB"/>
              </w:rPr>
            </w:pPr>
            <w:r w:rsidRPr="00206420">
              <w:rPr>
                <w:b/>
                <w:kern w:val="2"/>
                <w:lang w:val="en-GB"/>
              </w:rPr>
              <w:t xml:space="preserve">Authors: </w:t>
            </w:r>
          </w:p>
        </w:tc>
      </w:tr>
      <w:tr w:rsidR="00B11B9C" w:rsidRPr="00206420" w14:paraId="46DEE452" w14:textId="77777777"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DECB897" w14:textId="77777777" w:rsidR="00B11B9C" w:rsidRPr="00206420" w:rsidRDefault="00B11B9C">
            <w:pPr>
              <w:pStyle w:val="Front-Matter"/>
              <w:spacing w:line="276" w:lineRule="auto"/>
              <w:rPr>
                <w:kern w:val="2"/>
                <w:sz w:val="18"/>
                <w:szCs w:val="18"/>
                <w:lang w:val="en-GB"/>
              </w:rPr>
            </w:pPr>
            <w:r w:rsidRPr="00206420">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D727469" w14:textId="77777777" w:rsidR="00B11B9C" w:rsidRPr="00206420" w:rsidRDefault="00B11B9C">
            <w:pPr>
              <w:pStyle w:val="Front-Matter"/>
              <w:spacing w:line="276" w:lineRule="auto"/>
              <w:rPr>
                <w:kern w:val="2"/>
                <w:sz w:val="18"/>
                <w:szCs w:val="18"/>
                <w:lang w:val="en-GB"/>
              </w:rPr>
            </w:pPr>
            <w:r w:rsidRPr="00206420">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AE8CE25" w14:textId="77777777" w:rsidR="00B11B9C" w:rsidRPr="00206420" w:rsidRDefault="00B11B9C">
            <w:pPr>
              <w:pStyle w:val="Front-Matter"/>
              <w:spacing w:line="276" w:lineRule="auto"/>
              <w:rPr>
                <w:kern w:val="2"/>
                <w:sz w:val="18"/>
                <w:szCs w:val="18"/>
                <w:lang w:val="en-GB"/>
              </w:rPr>
            </w:pPr>
            <w:r w:rsidRPr="00206420">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039076F" w14:textId="77777777" w:rsidR="00B11B9C" w:rsidRPr="00206420" w:rsidRDefault="00B11B9C">
            <w:pPr>
              <w:pStyle w:val="Front-Matter"/>
              <w:spacing w:line="276" w:lineRule="auto"/>
              <w:rPr>
                <w:kern w:val="2"/>
                <w:sz w:val="18"/>
                <w:szCs w:val="18"/>
                <w:lang w:val="en-GB"/>
              </w:rPr>
            </w:pPr>
            <w:r w:rsidRPr="00206420">
              <w:rPr>
                <w:kern w:val="2"/>
                <w:sz w:val="18"/>
                <w:szCs w:val="18"/>
                <w:lang w:val="en-GB"/>
              </w:rPr>
              <w:t xml:space="preserve">Email </w:t>
            </w:r>
          </w:p>
        </w:tc>
      </w:tr>
      <w:tr w:rsidR="00B11B9C" w:rsidRPr="005D41DF" w14:paraId="49E7C743"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FEA0410" w14:textId="7675936A" w:rsidR="00B11B9C" w:rsidRPr="00206420" w:rsidRDefault="00936DAD">
            <w:pPr>
              <w:spacing w:line="276" w:lineRule="auto"/>
              <w:rPr>
                <w:rFonts w:cstheme="minorBidi"/>
                <w:sz w:val="22"/>
                <w:szCs w:val="22"/>
                <w:lang w:val="en-GB"/>
              </w:rPr>
            </w:pPr>
            <w:r w:rsidRPr="00206420">
              <w:rPr>
                <w:rFonts w:cstheme="minorBidi"/>
                <w:sz w:val="22"/>
                <w:szCs w:val="22"/>
                <w:lang w:val="en-GB"/>
              </w:rPr>
              <w:t xml:space="preserve">Antonio de la </w:t>
            </w:r>
            <w:proofErr w:type="spellStart"/>
            <w:r w:rsidRPr="00206420">
              <w:rPr>
                <w:rFonts w:cstheme="minorBidi"/>
                <w:sz w:val="22"/>
                <w:szCs w:val="22"/>
                <w:lang w:val="en-GB"/>
              </w:rPr>
              <w:t>Oliva</w:t>
            </w:r>
            <w:proofErr w:type="spellEnd"/>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FAAD7B0" w14:textId="4A81A836" w:rsidR="00B11B9C" w:rsidRPr="00206420" w:rsidRDefault="00936DAD">
            <w:pPr>
              <w:spacing w:line="276" w:lineRule="auto"/>
              <w:rPr>
                <w:rFonts w:cstheme="minorBidi"/>
                <w:sz w:val="22"/>
                <w:szCs w:val="22"/>
                <w:lang w:val="en-GB"/>
              </w:rPr>
            </w:pPr>
            <w:r w:rsidRPr="00206420">
              <w:rPr>
                <w:rFonts w:cstheme="minorBidi"/>
                <w:sz w:val="22"/>
                <w:szCs w:val="22"/>
                <w:lang w:val="en-GB"/>
              </w:rPr>
              <w:t>UC</w:t>
            </w:r>
            <w:r w:rsidR="00323FA6">
              <w:rPr>
                <w:rFonts w:cstheme="minorBidi"/>
                <w:sz w:val="22"/>
                <w:szCs w:val="22"/>
                <w:lang w:val="en-GB"/>
              </w:rPr>
              <w:t>3</w:t>
            </w:r>
            <w:r w:rsidRPr="00206420">
              <w:rPr>
                <w:rFonts w:cstheme="minorBidi"/>
                <w:sz w:val="22"/>
                <w:szCs w:val="22"/>
                <w:lang w:val="en-GB"/>
              </w:rPr>
              <w:t>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8218122" w14:textId="77777777" w:rsidR="00B11B9C" w:rsidRPr="00206420" w:rsidRDefault="00B11B9C">
            <w:pPr>
              <w:spacing w:line="276" w:lineRule="auto"/>
              <w:rPr>
                <w:rFonts w:cstheme="minorBidi"/>
                <w:sz w:val="22"/>
                <w:szCs w:val="22"/>
                <w:lang w:val="en-GB"/>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863DB7B" w14:textId="735D6CD9" w:rsidR="00B11B9C" w:rsidRPr="00206420" w:rsidRDefault="00465BE9">
            <w:pPr>
              <w:spacing w:line="276" w:lineRule="auto"/>
              <w:rPr>
                <w:rFonts w:cstheme="minorBidi"/>
                <w:sz w:val="22"/>
                <w:szCs w:val="22"/>
                <w:lang w:val="en-GB"/>
              </w:rPr>
            </w:pPr>
            <w:hyperlink r:id="rId8" w:history="1">
              <w:r w:rsidR="00936DAD" w:rsidRPr="00206420">
                <w:rPr>
                  <w:rStyle w:val="Hyperlink"/>
                  <w:rFonts w:cstheme="minorBidi"/>
                  <w:sz w:val="22"/>
                  <w:szCs w:val="22"/>
                  <w:lang w:val="en-GB"/>
                </w:rPr>
                <w:t>aoliva@it.uc3m.es</w:t>
              </w:r>
            </w:hyperlink>
          </w:p>
        </w:tc>
      </w:tr>
      <w:tr w:rsidR="00B11B9C" w:rsidRPr="00206420" w14:paraId="2FAD0D3C"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BD43D6A" w14:textId="6225A6E2" w:rsidR="00B11B9C" w:rsidRPr="00206420" w:rsidRDefault="00936DAD">
            <w:pPr>
              <w:spacing w:line="276" w:lineRule="auto"/>
              <w:rPr>
                <w:rFonts w:cstheme="minorBidi"/>
                <w:sz w:val="22"/>
                <w:szCs w:val="22"/>
                <w:lang w:val="en-GB"/>
              </w:rPr>
            </w:pPr>
            <w:r w:rsidRPr="00206420">
              <w:rPr>
                <w:rFonts w:cstheme="minorBidi"/>
                <w:sz w:val="22"/>
                <w:szCs w:val="22"/>
                <w:lang w:val="en-GB"/>
              </w:rPr>
              <w:t>Juan Carlos Zuniga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844F0CF" w14:textId="5980153A" w:rsidR="00B11B9C" w:rsidRPr="00206420" w:rsidRDefault="00936DAD">
            <w:pPr>
              <w:spacing w:line="276" w:lineRule="auto"/>
              <w:rPr>
                <w:rFonts w:cstheme="minorBidi"/>
                <w:sz w:val="22"/>
                <w:szCs w:val="22"/>
                <w:lang w:val="en-GB"/>
              </w:rPr>
            </w:pPr>
            <w:proofErr w:type="spellStart"/>
            <w:r w:rsidRPr="00206420">
              <w:rPr>
                <w:rFonts w:cstheme="minorBidi"/>
                <w:sz w:val="22"/>
                <w:szCs w:val="22"/>
                <w:lang w:val="en-GB"/>
              </w:rPr>
              <w:t>InterDigital</w:t>
            </w:r>
            <w:proofErr w:type="spellEnd"/>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7D72539" w14:textId="77777777" w:rsidR="00B11B9C" w:rsidRPr="00206420" w:rsidRDefault="00B11B9C">
            <w:pPr>
              <w:spacing w:line="276" w:lineRule="auto"/>
              <w:rPr>
                <w:rFonts w:cstheme="minorBidi"/>
                <w:sz w:val="22"/>
                <w:szCs w:val="22"/>
                <w:lang w:val="en-GB"/>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3BB9E19" w14:textId="206FDF31" w:rsidR="00B11B9C" w:rsidRPr="00206420" w:rsidRDefault="00465BE9">
            <w:pPr>
              <w:spacing w:line="276" w:lineRule="auto"/>
              <w:rPr>
                <w:rFonts w:cstheme="minorBidi"/>
                <w:sz w:val="22"/>
                <w:szCs w:val="22"/>
                <w:lang w:val="en-GB"/>
              </w:rPr>
            </w:pPr>
            <w:hyperlink r:id="rId9" w:history="1">
              <w:r w:rsidR="00936DAD" w:rsidRPr="00206420">
                <w:rPr>
                  <w:rStyle w:val="Hyperlink"/>
                  <w:rFonts w:cstheme="minorBidi"/>
                  <w:sz w:val="22"/>
                  <w:szCs w:val="22"/>
                  <w:lang w:val="en-GB"/>
                </w:rPr>
                <w:t>j.c.zuniga@ieee.org</w:t>
              </w:r>
            </w:hyperlink>
          </w:p>
        </w:tc>
      </w:tr>
      <w:tr w:rsidR="00B11B9C" w:rsidRPr="00206420" w14:paraId="406D309F" w14:textId="77777777"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1CE17CB5" w14:textId="7ED2111F" w:rsidR="00B11B9C" w:rsidRPr="00DF29A2" w:rsidRDefault="00936DAD">
            <w:pPr>
              <w:spacing w:line="276" w:lineRule="auto"/>
              <w:rPr>
                <w:rFonts w:cstheme="minorBidi"/>
                <w:sz w:val="22"/>
                <w:szCs w:val="22"/>
                <w:lang w:val="en-GB"/>
              </w:rPr>
            </w:pPr>
            <w:r w:rsidRPr="00DF29A2">
              <w:rPr>
                <w:rFonts w:cstheme="minorBidi"/>
                <w:sz w:val="22"/>
                <w:szCs w:val="22"/>
                <w:lang w:val="en-GB"/>
              </w:rPr>
              <w:t>Paul Congdon</w:t>
            </w: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179F14A" w14:textId="5BE7C68D" w:rsidR="00B11B9C" w:rsidRPr="00DF29A2" w:rsidRDefault="00936DAD">
            <w:pPr>
              <w:spacing w:line="276" w:lineRule="auto"/>
              <w:rPr>
                <w:rFonts w:cstheme="minorBidi"/>
                <w:sz w:val="22"/>
                <w:szCs w:val="22"/>
                <w:lang w:val="en-GB"/>
              </w:rPr>
            </w:pPr>
            <w:proofErr w:type="spellStart"/>
            <w:r w:rsidRPr="00DF29A2">
              <w:rPr>
                <w:rFonts w:cstheme="minorBidi"/>
                <w:sz w:val="22"/>
                <w:szCs w:val="22"/>
                <w:lang w:val="en-GB"/>
              </w:rPr>
              <w:t>Tallac</w:t>
            </w:r>
            <w:proofErr w:type="spellEnd"/>
            <w:r w:rsidRPr="00DF29A2">
              <w:rPr>
                <w:rFonts w:cstheme="minorBidi"/>
                <w:sz w:val="22"/>
                <w:szCs w:val="22"/>
                <w:lang w:val="en-GB"/>
              </w:rPr>
              <w:t xml:space="preserve"> Networks</w:t>
            </w: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E2A6CF1" w14:textId="77777777" w:rsidR="00B11B9C" w:rsidRPr="00DF29A2" w:rsidRDefault="00B11B9C">
            <w:pPr>
              <w:spacing w:line="276" w:lineRule="auto"/>
              <w:rPr>
                <w:rFonts w:cstheme="minorBidi"/>
                <w:sz w:val="22"/>
                <w:szCs w:val="22"/>
                <w:lang w:val="en-GB"/>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0CA210DA" w14:textId="6DC18F3B" w:rsidR="00B11B9C" w:rsidRPr="00206420" w:rsidRDefault="00597991">
            <w:pPr>
              <w:spacing w:line="276" w:lineRule="auto"/>
              <w:rPr>
                <w:rFonts w:cstheme="minorBidi"/>
                <w:sz w:val="22"/>
                <w:szCs w:val="22"/>
                <w:lang w:val="en-GB"/>
              </w:rPr>
            </w:pPr>
            <w:hyperlink r:id="rId10" w:history="1">
              <w:r w:rsidR="00936DAD" w:rsidRPr="00DF29A2">
                <w:rPr>
                  <w:rStyle w:val="Hyperlink"/>
                  <w:rFonts w:cstheme="minorBidi"/>
                  <w:sz w:val="22"/>
                  <w:szCs w:val="22"/>
                  <w:lang w:val="en-GB"/>
                </w:rPr>
                <w:t>paul.congdon@tallac.com</w:t>
              </w:r>
            </w:hyperlink>
          </w:p>
        </w:tc>
      </w:tr>
      <w:tr w:rsidR="00B11B9C" w:rsidRPr="00206420" w14:paraId="4249AA3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7EF0ACB" w14:textId="77777777" w:rsidR="00B11B9C" w:rsidRPr="00206420" w:rsidRDefault="00B11B9C">
            <w:pPr>
              <w:pStyle w:val="Front-Matter"/>
              <w:spacing w:line="276" w:lineRule="auto"/>
              <w:rPr>
                <w:b/>
                <w:kern w:val="2"/>
                <w:sz w:val="20"/>
                <w:szCs w:val="20"/>
                <w:lang w:val="en-GB"/>
              </w:rPr>
            </w:pPr>
            <w:r w:rsidRPr="00206420">
              <w:rPr>
                <w:b/>
                <w:kern w:val="2"/>
                <w:sz w:val="20"/>
                <w:szCs w:val="20"/>
                <w:lang w:val="en-GB"/>
              </w:rPr>
              <w:t>Notice:</w:t>
            </w:r>
          </w:p>
          <w:p w14:paraId="687DEF13" w14:textId="52E005EF" w:rsidR="00B11B9C" w:rsidRPr="00206420" w:rsidRDefault="00B11B9C" w:rsidP="005D2ED3">
            <w:pPr>
              <w:pStyle w:val="Front-Matter"/>
              <w:spacing w:line="276" w:lineRule="auto"/>
              <w:rPr>
                <w:kern w:val="2"/>
                <w:sz w:val="20"/>
                <w:szCs w:val="20"/>
                <w:lang w:val="en-GB"/>
              </w:rPr>
            </w:pPr>
            <w:r w:rsidRPr="00206420">
              <w:rPr>
                <w:kern w:val="2"/>
                <w:sz w:val="20"/>
                <w:szCs w:val="20"/>
                <w:lang w:val="en-GB"/>
              </w:rPr>
              <w:t xml:space="preserve">This document does not represent the agreed view of the </w:t>
            </w:r>
            <w:r w:rsidR="005D2ED3">
              <w:rPr>
                <w:kern w:val="2"/>
                <w:sz w:val="20"/>
                <w:szCs w:val="20"/>
                <w:lang w:val="en-GB"/>
              </w:rPr>
              <w:t>802.1 OmniRAN TG</w:t>
            </w:r>
            <w:r w:rsidRPr="00206420">
              <w:rPr>
                <w:kern w:val="2"/>
                <w:sz w:val="20"/>
                <w:szCs w:val="20"/>
                <w:lang w:val="en-GB"/>
              </w:rPr>
              <w:t xml:space="preserve">. It represents only the views of the participants listed in the ‘Authors:’ field above. It is offered as a basis for discussion. It is not binding on the </w:t>
            </w:r>
            <w:proofErr w:type="gramStart"/>
            <w:r w:rsidRPr="00206420">
              <w:rPr>
                <w:kern w:val="2"/>
                <w:sz w:val="20"/>
                <w:szCs w:val="20"/>
                <w:lang w:val="en-GB"/>
              </w:rPr>
              <w:t>contributor, who reserve</w:t>
            </w:r>
            <w:proofErr w:type="gramEnd"/>
            <w:r w:rsidRPr="00206420">
              <w:rPr>
                <w:kern w:val="2"/>
                <w:sz w:val="20"/>
                <w:szCs w:val="20"/>
                <w:lang w:val="en-GB"/>
              </w:rPr>
              <w:t xml:space="preserve"> the right to add, amend or withdraw material contained herein. </w:t>
            </w:r>
          </w:p>
        </w:tc>
      </w:tr>
      <w:tr w:rsidR="00B11B9C" w:rsidRPr="00206420" w14:paraId="7BDFDB0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F147CB7" w14:textId="77777777" w:rsidR="00B11B9C" w:rsidRPr="00206420" w:rsidRDefault="00B11B9C">
            <w:pPr>
              <w:pStyle w:val="Front-Matter"/>
              <w:spacing w:line="276" w:lineRule="auto"/>
              <w:rPr>
                <w:b/>
                <w:kern w:val="2"/>
                <w:sz w:val="20"/>
                <w:szCs w:val="20"/>
                <w:lang w:val="en-GB"/>
              </w:rPr>
            </w:pPr>
            <w:r w:rsidRPr="00206420">
              <w:rPr>
                <w:b/>
                <w:kern w:val="2"/>
                <w:sz w:val="20"/>
                <w:szCs w:val="20"/>
                <w:lang w:val="en-GB"/>
              </w:rPr>
              <w:t>Copyright policy:</w:t>
            </w:r>
          </w:p>
          <w:p w14:paraId="700145CE" w14:textId="77777777" w:rsidR="00B11B9C" w:rsidRPr="00206420" w:rsidRDefault="00B11B9C">
            <w:pPr>
              <w:pStyle w:val="Front-Matter"/>
              <w:spacing w:line="276" w:lineRule="auto"/>
              <w:rPr>
                <w:kern w:val="2"/>
                <w:sz w:val="20"/>
                <w:szCs w:val="20"/>
                <w:lang w:val="en-GB"/>
              </w:rPr>
            </w:pPr>
            <w:r w:rsidRPr="00206420">
              <w:rPr>
                <w:kern w:val="2"/>
                <w:sz w:val="20"/>
                <w:szCs w:val="20"/>
                <w:lang w:val="en-GB"/>
              </w:rPr>
              <w:t>The contributor is familiar with the IEEE-SA Copyright Policy &lt;</w:t>
            </w:r>
            <w:hyperlink r:id="rId11" w:history="1">
              <w:r w:rsidRPr="00206420">
                <w:rPr>
                  <w:rStyle w:val="Hyperlink"/>
                  <w:sz w:val="20"/>
                  <w:szCs w:val="20"/>
                  <w:lang w:val="en-GB"/>
                </w:rPr>
                <w:t>http://standards.ieee.org/IPR/copyrightpolicy.html</w:t>
              </w:r>
            </w:hyperlink>
            <w:r w:rsidRPr="00206420">
              <w:rPr>
                <w:kern w:val="2"/>
                <w:sz w:val="20"/>
                <w:szCs w:val="20"/>
                <w:lang w:val="en-GB"/>
              </w:rPr>
              <w:t xml:space="preserve">&gt;. </w:t>
            </w:r>
          </w:p>
        </w:tc>
      </w:tr>
      <w:tr w:rsidR="00B11B9C" w:rsidRPr="00206420" w14:paraId="03A277A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5E3A597" w14:textId="77777777" w:rsidR="00B11B9C" w:rsidRPr="00206420" w:rsidRDefault="00B11B9C">
            <w:pPr>
              <w:pStyle w:val="Front-Matter"/>
              <w:spacing w:line="276" w:lineRule="auto"/>
              <w:rPr>
                <w:b/>
                <w:kern w:val="2"/>
                <w:sz w:val="20"/>
                <w:szCs w:val="20"/>
                <w:lang w:val="en-GB"/>
              </w:rPr>
            </w:pPr>
            <w:r w:rsidRPr="00206420">
              <w:rPr>
                <w:b/>
                <w:kern w:val="2"/>
                <w:sz w:val="20"/>
                <w:szCs w:val="20"/>
                <w:lang w:val="en-GB"/>
              </w:rPr>
              <w:t xml:space="preserve">Patent policy: </w:t>
            </w:r>
          </w:p>
          <w:p w14:paraId="1954754A" w14:textId="77777777" w:rsidR="00B11B9C" w:rsidRPr="00206420" w:rsidRDefault="00B11B9C">
            <w:pPr>
              <w:pStyle w:val="Front-Matter"/>
              <w:spacing w:line="276" w:lineRule="auto"/>
              <w:rPr>
                <w:kern w:val="2"/>
                <w:sz w:val="20"/>
                <w:szCs w:val="20"/>
                <w:lang w:val="en-GB"/>
              </w:rPr>
            </w:pPr>
            <w:r w:rsidRPr="00206420">
              <w:rPr>
                <w:kern w:val="2"/>
                <w:sz w:val="20"/>
                <w:szCs w:val="20"/>
                <w:lang w:val="en-GB"/>
              </w:rPr>
              <w:t>The contributor is familiar with the IEEE-SA Patent Policy and Procedures:</w:t>
            </w:r>
          </w:p>
          <w:p w14:paraId="58244CC8" w14:textId="77777777" w:rsidR="00B11B9C" w:rsidRPr="00206420" w:rsidRDefault="00B11B9C">
            <w:pPr>
              <w:pStyle w:val="Front-Matter"/>
              <w:spacing w:line="276" w:lineRule="auto"/>
              <w:rPr>
                <w:kern w:val="2"/>
                <w:sz w:val="20"/>
                <w:szCs w:val="20"/>
                <w:lang w:val="en-GB"/>
              </w:rPr>
            </w:pPr>
            <w:r w:rsidRPr="00206420">
              <w:rPr>
                <w:kern w:val="2"/>
                <w:sz w:val="20"/>
                <w:szCs w:val="20"/>
                <w:lang w:val="en-GB"/>
              </w:rPr>
              <w:t>&lt;</w:t>
            </w:r>
            <w:hyperlink r:id="rId12" w:history="1">
              <w:r w:rsidRPr="00206420">
                <w:rPr>
                  <w:rStyle w:val="Hyperlink"/>
                  <w:sz w:val="20"/>
                  <w:szCs w:val="20"/>
                  <w:lang w:val="en-GB"/>
                </w:rPr>
                <w:t>http://standards.ieee.org/guides/bylaws/sect6-7.html#6</w:t>
              </w:r>
            </w:hyperlink>
            <w:r w:rsidRPr="00206420">
              <w:rPr>
                <w:kern w:val="2"/>
                <w:sz w:val="20"/>
                <w:szCs w:val="20"/>
                <w:lang w:val="en-GB"/>
              </w:rPr>
              <w:t>&gt; and &lt;</w:t>
            </w:r>
            <w:hyperlink r:id="rId13" w:history="1">
              <w:r w:rsidRPr="00206420">
                <w:rPr>
                  <w:rStyle w:val="Hyperlink"/>
                  <w:sz w:val="20"/>
                  <w:szCs w:val="20"/>
                  <w:lang w:val="en-GB"/>
                </w:rPr>
                <w:t>http://standards.ieee.org/guides/opman/sect6.html#6.3</w:t>
              </w:r>
            </w:hyperlink>
            <w:r w:rsidRPr="00206420">
              <w:rPr>
                <w:kern w:val="2"/>
                <w:sz w:val="20"/>
                <w:szCs w:val="20"/>
                <w:lang w:val="en-GB"/>
              </w:rPr>
              <w:t>&gt;.</w:t>
            </w:r>
          </w:p>
        </w:tc>
      </w:tr>
    </w:tbl>
    <w:p w14:paraId="0AD48009" w14:textId="77777777" w:rsidR="00B11B9C" w:rsidRPr="00206420" w:rsidRDefault="00B11B9C" w:rsidP="00B11B9C">
      <w:pPr>
        <w:rPr>
          <w:lang w:val="en-GB"/>
        </w:rPr>
      </w:pPr>
    </w:p>
    <w:p w14:paraId="15408841" w14:textId="77777777" w:rsidR="00B11B9C" w:rsidRPr="00206420" w:rsidRDefault="00B11B9C" w:rsidP="00B11B9C">
      <w:pPr>
        <w:rPr>
          <w:lang w:val="en-GB"/>
        </w:rPr>
      </w:pPr>
    </w:p>
    <w:p w14:paraId="67B7D4D1" w14:textId="77777777" w:rsidR="00B11B9C" w:rsidRPr="00206420" w:rsidRDefault="00B11B9C" w:rsidP="00B11B9C">
      <w:pPr>
        <w:pStyle w:val="Heading"/>
        <w:rPr>
          <w:lang w:val="en-GB"/>
        </w:rPr>
      </w:pPr>
      <w:r w:rsidRPr="00206420">
        <w:rPr>
          <w:lang w:val="en-GB"/>
        </w:rPr>
        <w:t>Abstract</w:t>
      </w:r>
    </w:p>
    <w:p w14:paraId="481FA807" w14:textId="69712C7F" w:rsidR="00936DAD" w:rsidRPr="00206420" w:rsidRDefault="00936DAD" w:rsidP="00936DAD">
      <w:pPr>
        <w:pStyle w:val="Title"/>
        <w:jc w:val="left"/>
        <w:rPr>
          <w:rFonts w:ascii="Times" w:hAnsi="Times"/>
          <w:b w:val="0"/>
          <w:sz w:val="24"/>
          <w:lang w:val="en-GB"/>
        </w:rPr>
      </w:pPr>
      <w:r w:rsidRPr="00206420">
        <w:rPr>
          <w:rFonts w:ascii="Times" w:hAnsi="Times"/>
          <w:b w:val="0"/>
          <w:sz w:val="24"/>
          <w:lang w:val="en-GB"/>
        </w:rPr>
        <w:t xml:space="preserve">This document provides a summary of some possible use cases for Software-Defined Networking (SDN) </w:t>
      </w:r>
      <w:r w:rsidR="007D7522" w:rsidRPr="00206420">
        <w:rPr>
          <w:rFonts w:ascii="Times" w:hAnsi="Times"/>
          <w:b w:val="0"/>
          <w:sz w:val="24"/>
          <w:lang w:val="en-GB"/>
        </w:rPr>
        <w:t>concepts</w:t>
      </w:r>
      <w:r w:rsidRPr="00206420">
        <w:rPr>
          <w:rFonts w:ascii="Times" w:hAnsi="Times"/>
          <w:b w:val="0"/>
          <w:sz w:val="24"/>
          <w:lang w:val="en-GB"/>
        </w:rPr>
        <w:t xml:space="preserve"> in 802 technologies. It provides a high level description of the use cases and it derives the requirements that are applicable to OmniRAN SDN. </w:t>
      </w:r>
    </w:p>
    <w:p w14:paraId="5DEF672A" w14:textId="7705C61A" w:rsidR="000F4DAA" w:rsidRPr="00206420" w:rsidRDefault="0092701D" w:rsidP="00936DAD">
      <w:pPr>
        <w:pStyle w:val="Title"/>
        <w:jc w:val="left"/>
        <w:rPr>
          <w:lang w:val="en-GB"/>
        </w:rPr>
      </w:pPr>
      <w:r w:rsidRPr="00206420">
        <w:rPr>
          <w:lang w:val="en-GB"/>
        </w:rPr>
        <w:br w:type="page"/>
      </w:r>
      <w:r w:rsidR="00C733D8" w:rsidRPr="00206420">
        <w:rPr>
          <w:lang w:val="en-GB"/>
        </w:rPr>
        <w:lastRenderedPageBreak/>
        <w:t>OMNIRAN SDN Use cases</w:t>
      </w:r>
    </w:p>
    <w:p w14:paraId="2254D772" w14:textId="1454E985" w:rsidR="00C733D8" w:rsidRPr="00206420" w:rsidRDefault="00AE7FFE" w:rsidP="000F4DAA">
      <w:pPr>
        <w:pStyle w:val="Heading1"/>
        <w:rPr>
          <w:rFonts w:ascii="Times New Roman" w:hAnsi="Times New Roman"/>
          <w:b w:val="0"/>
          <w:sz w:val="24"/>
          <w:szCs w:val="24"/>
          <w:lang w:val="en-GB"/>
        </w:rPr>
      </w:pPr>
      <w:r w:rsidRPr="00206420">
        <w:rPr>
          <w:rFonts w:ascii="Times New Roman" w:hAnsi="Times New Roman"/>
          <w:b w:val="0"/>
          <w:sz w:val="24"/>
          <w:szCs w:val="24"/>
          <w:lang w:val="en-GB"/>
        </w:rPr>
        <w:t>This document presents an aggregated view of the different SDN-based u</w:t>
      </w:r>
      <w:r w:rsidR="00936DAD" w:rsidRPr="00206420">
        <w:rPr>
          <w:rFonts w:ascii="Times New Roman" w:hAnsi="Times New Roman"/>
          <w:b w:val="0"/>
          <w:sz w:val="24"/>
          <w:szCs w:val="24"/>
          <w:lang w:val="en-GB"/>
        </w:rPr>
        <w:t>se cases being discussed in Omni</w:t>
      </w:r>
      <w:r w:rsidRPr="00206420">
        <w:rPr>
          <w:rFonts w:ascii="Times New Roman" w:hAnsi="Times New Roman"/>
          <w:b w:val="0"/>
          <w:sz w:val="24"/>
          <w:szCs w:val="24"/>
          <w:lang w:val="en-GB"/>
        </w:rPr>
        <w:t xml:space="preserve">RAN. </w:t>
      </w:r>
      <w:r w:rsidR="00191DF5" w:rsidRPr="00206420">
        <w:rPr>
          <w:rFonts w:ascii="Times New Roman" w:hAnsi="Times New Roman"/>
          <w:b w:val="0"/>
          <w:sz w:val="24"/>
          <w:szCs w:val="24"/>
          <w:lang w:val="en-GB"/>
        </w:rPr>
        <w:t>It is based on several contributions which are listed in the following:</w:t>
      </w:r>
    </w:p>
    <w:p w14:paraId="2BD9EDA2" w14:textId="77777777" w:rsidR="00726669" w:rsidRPr="00206420" w:rsidRDefault="00465BE9" w:rsidP="00726669">
      <w:pPr>
        <w:pStyle w:val="Body"/>
        <w:numPr>
          <w:ilvl w:val="0"/>
          <w:numId w:val="11"/>
        </w:numPr>
        <w:rPr>
          <w:rFonts w:ascii="Times New Roman" w:hAnsi="Times New Roman"/>
          <w:szCs w:val="24"/>
          <w:lang w:val="en-GB"/>
        </w:rPr>
      </w:pPr>
      <w:hyperlink r:id="rId14" w:history="1">
        <w:r w:rsidR="00726669" w:rsidRPr="00206420">
          <w:rPr>
            <w:rStyle w:val="Hyperlink"/>
            <w:rFonts w:ascii="Times New Roman" w:hAnsi="Times New Roman"/>
            <w:szCs w:val="24"/>
            <w:lang w:val="en-GB"/>
          </w:rPr>
          <w:t>https://mentor.ieee.org/omniran/dcn/14/omniran-14-0009-00-0000-onf-wireless-and-mobile-wg-status-update.pptx</w:t>
        </w:r>
      </w:hyperlink>
    </w:p>
    <w:p w14:paraId="627E22B0" w14:textId="77777777" w:rsidR="00191DF5" w:rsidRPr="00206420" w:rsidRDefault="00465BE9" w:rsidP="00191DF5">
      <w:pPr>
        <w:pStyle w:val="Body"/>
        <w:numPr>
          <w:ilvl w:val="0"/>
          <w:numId w:val="11"/>
        </w:numPr>
        <w:rPr>
          <w:rFonts w:ascii="Times New Roman" w:hAnsi="Times New Roman"/>
          <w:szCs w:val="24"/>
          <w:lang w:val="en-GB"/>
        </w:rPr>
      </w:pPr>
      <w:hyperlink r:id="rId15" w:history="1">
        <w:r w:rsidR="00FD5B39" w:rsidRPr="00206420">
          <w:rPr>
            <w:rStyle w:val="Hyperlink"/>
            <w:rFonts w:ascii="Times New Roman" w:hAnsi="Times New Roman"/>
            <w:szCs w:val="24"/>
            <w:lang w:val="en-GB"/>
          </w:rPr>
          <w:t>https://mentor.ieee.org/omniran/dcn/14/omniran-14-0029-00-0000-sdn-based-use-cases-for-bof.pptx</w:t>
        </w:r>
      </w:hyperlink>
    </w:p>
    <w:p w14:paraId="1C0594AE" w14:textId="77777777" w:rsidR="005813C6" w:rsidRPr="00206420" w:rsidRDefault="00465BE9" w:rsidP="005813C6">
      <w:pPr>
        <w:pStyle w:val="Body"/>
        <w:numPr>
          <w:ilvl w:val="0"/>
          <w:numId w:val="11"/>
        </w:numPr>
        <w:rPr>
          <w:rFonts w:ascii="Times New Roman" w:hAnsi="Times New Roman"/>
          <w:szCs w:val="24"/>
          <w:lang w:val="en-GB"/>
        </w:rPr>
      </w:pPr>
      <w:hyperlink r:id="rId16" w:history="1">
        <w:r w:rsidR="005813C6" w:rsidRPr="00206420">
          <w:rPr>
            <w:rStyle w:val="Hyperlink"/>
            <w:rFonts w:ascii="Times New Roman" w:hAnsi="Times New Roman"/>
            <w:szCs w:val="24"/>
            <w:lang w:val="en-GB"/>
          </w:rPr>
          <w:t>https://mentor.ieee.org/omniran/dcn/14/omniran-14-0002-00-0000-sdn-based-control-plane-and-data-plane-separation-in-omniran-network-reference-model.pptx</w:t>
        </w:r>
      </w:hyperlink>
    </w:p>
    <w:p w14:paraId="1D25896A" w14:textId="77777777" w:rsidR="00191DF5" w:rsidRPr="00206420" w:rsidRDefault="00191DF5" w:rsidP="00191DF5">
      <w:pPr>
        <w:pStyle w:val="Body"/>
        <w:rPr>
          <w:rFonts w:ascii="Times New Roman" w:hAnsi="Times New Roman"/>
          <w:szCs w:val="24"/>
          <w:lang w:val="en-GB"/>
        </w:rPr>
      </w:pPr>
      <w:r w:rsidRPr="00206420">
        <w:rPr>
          <w:rFonts w:ascii="Times New Roman" w:hAnsi="Times New Roman"/>
          <w:szCs w:val="24"/>
          <w:lang w:val="en-GB"/>
        </w:rPr>
        <w:t>The use cases currently identified of interest to the OMNIRAN TG are the following:</w:t>
      </w:r>
    </w:p>
    <w:p w14:paraId="441575CF" w14:textId="77777777" w:rsidR="003D0B9D" w:rsidRPr="00206420" w:rsidRDefault="003D0B9D" w:rsidP="003D0B9D">
      <w:pPr>
        <w:pStyle w:val="Body"/>
        <w:numPr>
          <w:ilvl w:val="0"/>
          <w:numId w:val="11"/>
        </w:numPr>
        <w:rPr>
          <w:rFonts w:ascii="Times New Roman" w:hAnsi="Times New Roman"/>
          <w:szCs w:val="24"/>
          <w:lang w:val="en-GB"/>
        </w:rPr>
      </w:pPr>
      <w:r w:rsidRPr="00206420">
        <w:rPr>
          <w:rFonts w:ascii="Times New Roman" w:hAnsi="Times New Roman"/>
          <w:szCs w:val="24"/>
          <w:lang w:val="en-GB"/>
        </w:rPr>
        <w:t>Functional Split of IEEE 802 technologies</w:t>
      </w:r>
    </w:p>
    <w:p w14:paraId="065558ED" w14:textId="77777777" w:rsidR="00FD5B39" w:rsidRPr="00206420" w:rsidRDefault="00FD5B39" w:rsidP="00FD5B39">
      <w:pPr>
        <w:pStyle w:val="Body"/>
        <w:numPr>
          <w:ilvl w:val="0"/>
          <w:numId w:val="11"/>
        </w:numPr>
        <w:rPr>
          <w:rFonts w:ascii="Times New Roman" w:hAnsi="Times New Roman"/>
          <w:szCs w:val="24"/>
          <w:lang w:val="en-GB"/>
        </w:rPr>
      </w:pPr>
      <w:r w:rsidRPr="00206420">
        <w:rPr>
          <w:rFonts w:ascii="Times New Roman" w:hAnsi="Times New Roman"/>
          <w:szCs w:val="24"/>
          <w:lang w:val="en-GB"/>
        </w:rPr>
        <w:t>Large Scale Access Management</w:t>
      </w:r>
    </w:p>
    <w:p w14:paraId="13411D98" w14:textId="77777777" w:rsidR="00FD5B39" w:rsidRPr="00206420" w:rsidRDefault="00EF2BBB" w:rsidP="00FD5B39">
      <w:pPr>
        <w:pStyle w:val="Body"/>
        <w:numPr>
          <w:ilvl w:val="0"/>
          <w:numId w:val="11"/>
        </w:numPr>
        <w:rPr>
          <w:rFonts w:ascii="Times New Roman" w:hAnsi="Times New Roman"/>
          <w:szCs w:val="24"/>
          <w:lang w:val="en-GB"/>
        </w:rPr>
      </w:pPr>
      <w:r w:rsidRPr="00206420">
        <w:rPr>
          <w:rFonts w:ascii="Times New Roman" w:hAnsi="Times New Roman"/>
          <w:szCs w:val="24"/>
          <w:lang w:val="en-GB"/>
        </w:rPr>
        <w:t>Virtualization and sharing of IEEE 802 technologies</w:t>
      </w:r>
    </w:p>
    <w:p w14:paraId="44190B1D" w14:textId="77777777" w:rsidR="00FD5B39" w:rsidRPr="00206420" w:rsidRDefault="00FD5B39" w:rsidP="00FD5B39">
      <w:pPr>
        <w:pStyle w:val="Body"/>
        <w:numPr>
          <w:ilvl w:val="0"/>
          <w:numId w:val="11"/>
        </w:numPr>
        <w:rPr>
          <w:rFonts w:ascii="Times New Roman" w:hAnsi="Times New Roman"/>
          <w:szCs w:val="24"/>
          <w:lang w:val="en-GB"/>
        </w:rPr>
      </w:pPr>
      <w:r w:rsidRPr="00206420">
        <w:rPr>
          <w:rFonts w:ascii="Times New Roman" w:hAnsi="Times New Roman"/>
          <w:szCs w:val="24"/>
          <w:lang w:val="en-GB"/>
        </w:rPr>
        <w:t>Unified Access Control</w:t>
      </w:r>
    </w:p>
    <w:p w14:paraId="0FCC2889" w14:textId="77777777" w:rsidR="00EF2BBB" w:rsidRPr="00206420" w:rsidRDefault="00EF2BBB" w:rsidP="00191DF5">
      <w:pPr>
        <w:pStyle w:val="Body"/>
        <w:rPr>
          <w:lang w:val="en-GB"/>
        </w:rPr>
      </w:pPr>
    </w:p>
    <w:p w14:paraId="5FC66226" w14:textId="77777777" w:rsidR="00602753" w:rsidRPr="00206420" w:rsidRDefault="00602753">
      <w:pPr>
        <w:rPr>
          <w:rFonts w:ascii="Helvetica" w:hAnsi="Helvetica"/>
          <w:b/>
          <w:kern w:val="1"/>
          <w:sz w:val="28"/>
          <w:lang w:val="en-GB"/>
        </w:rPr>
      </w:pPr>
      <w:r w:rsidRPr="00206420">
        <w:rPr>
          <w:lang w:val="en-GB"/>
        </w:rPr>
        <w:br w:type="page"/>
      </w:r>
    </w:p>
    <w:p w14:paraId="58B03A8C" w14:textId="77777777" w:rsidR="00EF2BBB" w:rsidRPr="00206420" w:rsidRDefault="00EF2BBB" w:rsidP="000F4DAA">
      <w:pPr>
        <w:pStyle w:val="Heading1"/>
        <w:rPr>
          <w:lang w:val="en-GB"/>
        </w:rPr>
      </w:pPr>
      <w:r w:rsidRPr="00206420">
        <w:rPr>
          <w:lang w:val="en-GB"/>
        </w:rPr>
        <w:lastRenderedPageBreak/>
        <w:t>Functional Split of IEEE 802 technologies</w:t>
      </w:r>
    </w:p>
    <w:p w14:paraId="01C553EC" w14:textId="2431F9FC" w:rsidR="00173F86" w:rsidRPr="00206420" w:rsidRDefault="00602753" w:rsidP="00173F86">
      <w:pPr>
        <w:pStyle w:val="Body"/>
        <w:jc w:val="both"/>
        <w:rPr>
          <w:lang w:val="en-GB"/>
        </w:rPr>
      </w:pPr>
      <w:r w:rsidRPr="00206420">
        <w:rPr>
          <w:lang w:val="en-GB"/>
        </w:rPr>
        <w:t xml:space="preserve">A common trend nowadays is to split </w:t>
      </w:r>
      <w:r w:rsidR="00E92CA2" w:rsidRPr="00206420">
        <w:rPr>
          <w:lang w:val="en-GB"/>
        </w:rPr>
        <w:t xml:space="preserve">wireless </w:t>
      </w:r>
      <w:r w:rsidR="00AD02DB">
        <w:rPr>
          <w:lang w:val="en-GB"/>
        </w:rPr>
        <w:t>solution</w:t>
      </w:r>
      <w:r w:rsidR="00AD02DB" w:rsidRPr="00206420">
        <w:rPr>
          <w:lang w:val="en-GB"/>
        </w:rPr>
        <w:t xml:space="preserve"> </w:t>
      </w:r>
      <w:r w:rsidR="00E92CA2" w:rsidRPr="00206420">
        <w:rPr>
          <w:lang w:val="en-GB"/>
        </w:rPr>
        <w:t xml:space="preserve">functionality </w:t>
      </w:r>
      <w:r w:rsidR="00AD02DB">
        <w:rPr>
          <w:lang w:val="en-GB"/>
        </w:rPr>
        <w:t>amongst</w:t>
      </w:r>
      <w:r w:rsidR="00AD02DB" w:rsidRPr="00206420">
        <w:rPr>
          <w:lang w:val="en-GB"/>
        </w:rPr>
        <w:t xml:space="preserve"> </w:t>
      </w:r>
      <w:r w:rsidR="00E92CA2" w:rsidRPr="00206420">
        <w:rPr>
          <w:lang w:val="en-GB"/>
        </w:rPr>
        <w:t>different physical locations in order to provide enhanced operation (</w:t>
      </w:r>
      <w:r w:rsidR="00470CEC" w:rsidRPr="00206420">
        <w:rPr>
          <w:lang w:val="en-GB"/>
        </w:rPr>
        <w:t xml:space="preserve">i.e. </w:t>
      </w:r>
      <w:r w:rsidR="00E92CA2" w:rsidRPr="00206420">
        <w:rPr>
          <w:lang w:val="en-GB"/>
        </w:rPr>
        <w:t>through centralization of several functions) and management. This trend can be observed for example in IEEE 802.11 technologies which are commonl</w:t>
      </w:r>
      <w:r w:rsidR="00397DA2" w:rsidRPr="00206420">
        <w:rPr>
          <w:lang w:val="en-GB"/>
        </w:rPr>
        <w:t xml:space="preserve">y deployed following a model based on the centralization of several functions such as access control or channel </w:t>
      </w:r>
      <w:r w:rsidR="0058762A" w:rsidRPr="00206420">
        <w:rPr>
          <w:lang w:val="en-GB"/>
        </w:rPr>
        <w:t xml:space="preserve">configuration and the deployment of transparent access points in charge of forwarding the data plane. This mode of deployment follows the </w:t>
      </w:r>
      <w:r w:rsidR="00AB5B68" w:rsidRPr="00206420">
        <w:rPr>
          <w:lang w:val="en-GB"/>
        </w:rPr>
        <w:t>so-called</w:t>
      </w:r>
      <w:r w:rsidR="0058762A" w:rsidRPr="00206420">
        <w:rPr>
          <w:lang w:val="en-GB"/>
        </w:rPr>
        <w:t xml:space="preserve"> controller-based deployment and its present in the portfolio of major </w:t>
      </w:r>
      <w:r w:rsidR="00173F86" w:rsidRPr="00206420">
        <w:rPr>
          <w:lang w:val="en-GB"/>
        </w:rPr>
        <w:t>vendors of IEEE 802.11 hardware solutions.</w:t>
      </w:r>
    </w:p>
    <w:p w14:paraId="0A314866" w14:textId="77777777" w:rsidR="00173F86" w:rsidRPr="00206420" w:rsidRDefault="00173F86" w:rsidP="00173F86">
      <w:pPr>
        <w:pStyle w:val="Body"/>
        <w:jc w:val="both"/>
        <w:rPr>
          <w:lang w:val="en-GB"/>
        </w:rPr>
      </w:pPr>
      <w:r w:rsidRPr="00206420">
        <w:rPr>
          <w:lang w:val="en-GB"/>
        </w:rPr>
        <w:t xml:space="preserve">This model of functionally splitting the different operations of the wireless technologies can be applied to </w:t>
      </w:r>
      <w:r w:rsidR="00183EFF" w:rsidRPr="00206420">
        <w:rPr>
          <w:lang w:val="en-GB"/>
        </w:rPr>
        <w:t>the different wireless technologies in general, providing centralized configuration/management and control interfaces in charge of the control plane, while deploying a disjoint and optimized data-path.</w:t>
      </w:r>
    </w:p>
    <w:p w14:paraId="55997D6C" w14:textId="77777777" w:rsidR="00457E16" w:rsidRPr="00206420" w:rsidRDefault="00457E16" w:rsidP="00173F86">
      <w:pPr>
        <w:pStyle w:val="Body"/>
        <w:jc w:val="both"/>
        <w:rPr>
          <w:lang w:val="en-GB"/>
        </w:rPr>
      </w:pPr>
    </w:p>
    <w:p w14:paraId="1FB3255C" w14:textId="77777777" w:rsidR="000F4DAA" w:rsidRPr="00206420" w:rsidRDefault="000F4DAA" w:rsidP="000F4DAA">
      <w:pPr>
        <w:pStyle w:val="Heading1"/>
        <w:rPr>
          <w:lang w:val="en-GB"/>
        </w:rPr>
      </w:pPr>
      <w:r w:rsidRPr="00206420">
        <w:rPr>
          <w:lang w:val="en-GB"/>
        </w:rPr>
        <w:t>Deployment Domain</w:t>
      </w:r>
    </w:p>
    <w:p w14:paraId="36ACFCA6" w14:textId="24CB331C" w:rsidR="000F4DAA" w:rsidRPr="00206420" w:rsidRDefault="00A41EF4" w:rsidP="009A2E31">
      <w:pPr>
        <w:pStyle w:val="Body"/>
        <w:jc w:val="both"/>
        <w:rPr>
          <w:lang w:val="en-GB"/>
        </w:rPr>
      </w:pPr>
      <w:r w:rsidRPr="00206420">
        <w:rPr>
          <w:lang w:val="en-GB"/>
        </w:rPr>
        <w:t>The functional split of control and data planes can be applied to any IEEE 802 technology in the access</w:t>
      </w:r>
      <w:r w:rsidR="00AD02DB">
        <w:rPr>
          <w:lang w:val="en-GB"/>
        </w:rPr>
        <w:t xml:space="preserve"> area</w:t>
      </w:r>
      <w:r w:rsidRPr="00206420">
        <w:rPr>
          <w:lang w:val="en-GB"/>
        </w:rPr>
        <w:t xml:space="preserve"> (</w:t>
      </w:r>
      <w:r w:rsidR="007D7522" w:rsidRPr="00206420">
        <w:rPr>
          <w:lang w:val="en-GB"/>
        </w:rPr>
        <w:t xml:space="preserve">similarly to what is </w:t>
      </w:r>
      <w:r w:rsidRPr="00206420">
        <w:rPr>
          <w:lang w:val="en-GB"/>
        </w:rPr>
        <w:t>already done in technologies such as IEEE 802.11) and backhaul</w:t>
      </w:r>
      <w:r w:rsidR="00AD02DB">
        <w:rPr>
          <w:lang w:val="en-GB"/>
        </w:rPr>
        <w:t xml:space="preserve"> area</w:t>
      </w:r>
      <w:r w:rsidRPr="00206420">
        <w:rPr>
          <w:lang w:val="en-GB"/>
        </w:rPr>
        <w:t xml:space="preserve"> (</w:t>
      </w:r>
      <w:r w:rsidR="007D7522" w:rsidRPr="00206420">
        <w:rPr>
          <w:lang w:val="en-GB"/>
        </w:rPr>
        <w:t xml:space="preserve">like </w:t>
      </w:r>
      <w:r w:rsidRPr="00206420">
        <w:rPr>
          <w:lang w:val="en-GB"/>
        </w:rPr>
        <w:t xml:space="preserve">IEEE </w:t>
      </w:r>
      <w:r w:rsidR="0098452B" w:rsidRPr="00206420">
        <w:rPr>
          <w:lang w:val="en-GB"/>
        </w:rPr>
        <w:t>802.16). In wired technologies</w:t>
      </w:r>
      <w:r w:rsidR="00AD02DB">
        <w:rPr>
          <w:lang w:val="en-GB"/>
        </w:rPr>
        <w:t>,</w:t>
      </w:r>
      <w:r w:rsidR="0098452B" w:rsidRPr="00206420">
        <w:rPr>
          <w:lang w:val="en-GB"/>
        </w:rPr>
        <w:t xml:space="preserve"> such as IEEE 802.3</w:t>
      </w:r>
      <w:r w:rsidR="00AD02DB">
        <w:rPr>
          <w:lang w:val="en-GB"/>
        </w:rPr>
        <w:t>,</w:t>
      </w:r>
      <w:r w:rsidR="0098452B" w:rsidRPr="00206420">
        <w:rPr>
          <w:lang w:val="en-GB"/>
        </w:rPr>
        <w:t xml:space="preserve"> recent advances in SDN protocols such as </w:t>
      </w:r>
      <w:proofErr w:type="spellStart"/>
      <w:r w:rsidR="0098452B" w:rsidRPr="00206420">
        <w:rPr>
          <w:lang w:val="en-GB"/>
        </w:rPr>
        <w:t>OpenFlow</w:t>
      </w:r>
      <w:proofErr w:type="spellEnd"/>
      <w:r w:rsidR="0098452B" w:rsidRPr="00206420">
        <w:rPr>
          <w:lang w:val="en-GB"/>
        </w:rPr>
        <w:t xml:space="preserve"> enable the control</w:t>
      </w:r>
      <w:r w:rsidR="004151DA" w:rsidRPr="00206420">
        <w:rPr>
          <w:lang w:val="en-GB"/>
        </w:rPr>
        <w:t>-</w:t>
      </w:r>
      <w:r w:rsidR="0098452B" w:rsidRPr="00206420">
        <w:rPr>
          <w:lang w:val="en-GB"/>
        </w:rPr>
        <w:t xml:space="preserve"> and </w:t>
      </w:r>
      <w:r w:rsidR="00540B46" w:rsidRPr="00206420">
        <w:rPr>
          <w:lang w:val="en-GB"/>
        </w:rPr>
        <w:t>data</w:t>
      </w:r>
      <w:r w:rsidR="004151DA" w:rsidRPr="00206420">
        <w:rPr>
          <w:lang w:val="en-GB"/>
        </w:rPr>
        <w:t>-planes</w:t>
      </w:r>
      <w:r w:rsidR="00540B46" w:rsidRPr="00206420">
        <w:rPr>
          <w:lang w:val="en-GB"/>
        </w:rPr>
        <w:t xml:space="preserve"> split.</w:t>
      </w:r>
    </w:p>
    <w:p w14:paraId="7C6D7BF6" w14:textId="77777777" w:rsidR="00457E16" w:rsidRPr="00206420" w:rsidRDefault="00457E16" w:rsidP="009A2E31">
      <w:pPr>
        <w:pStyle w:val="Body"/>
        <w:jc w:val="both"/>
        <w:rPr>
          <w:lang w:val="en-GB"/>
        </w:rPr>
      </w:pPr>
    </w:p>
    <w:p w14:paraId="25654CC7" w14:textId="77777777" w:rsidR="000F4DAA" w:rsidRPr="00206420" w:rsidRDefault="000F4DAA" w:rsidP="000F4DAA">
      <w:pPr>
        <w:pStyle w:val="Heading1"/>
        <w:rPr>
          <w:lang w:val="en-GB"/>
        </w:rPr>
      </w:pPr>
      <w:r w:rsidRPr="00206420">
        <w:rPr>
          <w:lang w:val="en-GB"/>
        </w:rPr>
        <w:t>Use Case Description</w:t>
      </w:r>
    </w:p>
    <w:p w14:paraId="3A3F2FA2" w14:textId="77777777" w:rsidR="000F4DAA" w:rsidRPr="00206420" w:rsidRDefault="00540B46" w:rsidP="009A2E31">
      <w:pPr>
        <w:pStyle w:val="Body"/>
        <w:jc w:val="both"/>
        <w:rPr>
          <w:lang w:val="en-GB"/>
        </w:rPr>
      </w:pPr>
      <w:r w:rsidRPr="00206420">
        <w:rPr>
          <w:lang w:val="en-GB"/>
        </w:rPr>
        <w:t>In order to apply SDN concepts to IEEE 802 technologies, mechanisms enabling the split between the control/configuration of the network and the actual data forwarding must be provided. The functional split can be implemented following different models:</w:t>
      </w:r>
    </w:p>
    <w:p w14:paraId="25131C51" w14:textId="32F0808D" w:rsidR="00540B46" w:rsidRPr="00206420" w:rsidRDefault="00D64358" w:rsidP="009A2E31">
      <w:pPr>
        <w:pStyle w:val="Body"/>
        <w:numPr>
          <w:ilvl w:val="0"/>
          <w:numId w:val="14"/>
        </w:numPr>
        <w:jc w:val="both"/>
        <w:rPr>
          <w:lang w:val="en-GB"/>
        </w:rPr>
      </w:pPr>
      <w:r w:rsidRPr="00206420">
        <w:rPr>
          <w:lang w:val="en-GB"/>
        </w:rPr>
        <w:t xml:space="preserve">Data, </w:t>
      </w:r>
      <w:r w:rsidR="008507AA" w:rsidRPr="00206420">
        <w:rPr>
          <w:lang w:val="en-GB"/>
        </w:rPr>
        <w:t xml:space="preserve">control </w:t>
      </w:r>
      <w:r w:rsidRPr="00206420">
        <w:rPr>
          <w:lang w:val="en-GB"/>
        </w:rPr>
        <w:t xml:space="preserve">and configuration </w:t>
      </w:r>
      <w:r w:rsidR="008507AA" w:rsidRPr="00206420">
        <w:rPr>
          <w:lang w:val="en-GB"/>
        </w:rPr>
        <w:t xml:space="preserve">mechanisms are integrated in the same entity. This is the most common model of operation and the </w:t>
      </w:r>
      <w:r w:rsidR="00510DDD" w:rsidRPr="00206420">
        <w:rPr>
          <w:lang w:val="en-GB"/>
        </w:rPr>
        <w:t>most widely</w:t>
      </w:r>
      <w:r w:rsidR="008507AA" w:rsidRPr="00206420">
        <w:rPr>
          <w:lang w:val="en-GB"/>
        </w:rPr>
        <w:t xml:space="preserve"> deployed. For example this is the case of an AP working in standalone mode</w:t>
      </w:r>
      <w:r w:rsidRPr="00206420">
        <w:rPr>
          <w:lang w:val="en-GB"/>
        </w:rPr>
        <w:t>, with all MAC and PHY layers included in the same box.</w:t>
      </w:r>
    </w:p>
    <w:p w14:paraId="69320752" w14:textId="77777777" w:rsidR="00D64358" w:rsidRPr="00206420" w:rsidRDefault="00D64358" w:rsidP="009A2E31">
      <w:pPr>
        <w:pStyle w:val="Body"/>
        <w:numPr>
          <w:ilvl w:val="0"/>
          <w:numId w:val="14"/>
        </w:numPr>
        <w:jc w:val="both"/>
        <w:rPr>
          <w:lang w:val="en-GB"/>
        </w:rPr>
      </w:pPr>
      <w:r w:rsidRPr="00206420">
        <w:rPr>
          <w:lang w:val="en-GB"/>
        </w:rPr>
        <w:t xml:space="preserve">Configuration mechanisms are performed through external API. This is the case of </w:t>
      </w:r>
      <w:r w:rsidR="00540D51" w:rsidRPr="00206420">
        <w:rPr>
          <w:lang w:val="en-GB"/>
        </w:rPr>
        <w:t xml:space="preserve">technologies controlled by, e.g., SNMP. A separate management system configures the network elements, e.g., channel, </w:t>
      </w:r>
      <w:proofErr w:type="spellStart"/>
      <w:r w:rsidR="00540D51" w:rsidRPr="00206420">
        <w:rPr>
          <w:lang w:val="en-GB"/>
        </w:rPr>
        <w:t>Tx</w:t>
      </w:r>
      <w:proofErr w:type="spellEnd"/>
      <w:r w:rsidR="00540D51" w:rsidRPr="00206420">
        <w:rPr>
          <w:lang w:val="en-GB"/>
        </w:rPr>
        <w:t xml:space="preserve"> power, etc. by generating remote primitives and messages and running an external configuration protocol.</w:t>
      </w:r>
    </w:p>
    <w:p w14:paraId="3F4FC1F6" w14:textId="2CAD8BE7" w:rsidR="00540D51" w:rsidRPr="00206420" w:rsidRDefault="004151DA" w:rsidP="009A2E31">
      <w:pPr>
        <w:pStyle w:val="Body"/>
        <w:numPr>
          <w:ilvl w:val="0"/>
          <w:numId w:val="14"/>
        </w:numPr>
        <w:jc w:val="both"/>
        <w:rPr>
          <w:lang w:val="en-GB"/>
        </w:rPr>
      </w:pPr>
      <w:r w:rsidRPr="00206420">
        <w:rPr>
          <w:lang w:val="en-GB"/>
        </w:rPr>
        <w:t xml:space="preserve">Different levels of control mechanisms are deployed in an external entity. This is the case of technologies relying on external controllers running parts of the control plane. </w:t>
      </w:r>
      <w:r w:rsidR="002C1019" w:rsidRPr="00206420">
        <w:rPr>
          <w:lang w:val="en-GB"/>
        </w:rPr>
        <w:t>There are multiple levels of splitting possible, from cases where just some functions such as the association of users are controlled</w:t>
      </w:r>
      <w:r w:rsidR="001C23AE" w:rsidRPr="00206420">
        <w:rPr>
          <w:lang w:val="en-GB"/>
        </w:rPr>
        <w:t xml:space="preserve"> (but the MAC layer runs on the point of attachment)</w:t>
      </w:r>
      <w:r w:rsidR="002C1019" w:rsidRPr="00206420">
        <w:rPr>
          <w:lang w:val="en-GB"/>
        </w:rPr>
        <w:t xml:space="preserve"> to cases where the complete MAC </w:t>
      </w:r>
      <w:r w:rsidR="00AD02DB">
        <w:rPr>
          <w:lang w:val="en-GB"/>
        </w:rPr>
        <w:t>runs</w:t>
      </w:r>
      <w:r w:rsidR="002C1019" w:rsidRPr="00206420">
        <w:rPr>
          <w:lang w:val="en-GB"/>
        </w:rPr>
        <w:t xml:space="preserve"> in a separate box. In this last case, the points of attachment act as simple radio heads or trans</w:t>
      </w:r>
      <w:r w:rsidR="001C23AE" w:rsidRPr="00206420">
        <w:rPr>
          <w:lang w:val="en-GB"/>
        </w:rPr>
        <w:t>parent APs forwarding all frames</w:t>
      </w:r>
      <w:r w:rsidR="002C1019" w:rsidRPr="00206420">
        <w:rPr>
          <w:lang w:val="en-GB"/>
        </w:rPr>
        <w:t xml:space="preserve"> to the central controller.</w:t>
      </w:r>
      <w:r w:rsidR="00D24221" w:rsidRPr="00206420">
        <w:rPr>
          <w:lang w:val="en-GB"/>
        </w:rPr>
        <w:t xml:space="preserve"> This configuration can take the form of the extreme case of C-RAN </w:t>
      </w:r>
      <w:r w:rsidR="0012731A">
        <w:rPr>
          <w:lang w:val="en-GB"/>
        </w:rPr>
        <w:t>(</w:t>
      </w:r>
      <w:r w:rsidR="00D24221" w:rsidRPr="00206420">
        <w:rPr>
          <w:lang w:val="en-GB"/>
        </w:rPr>
        <w:t>Cloud-RAN</w:t>
      </w:r>
      <w:r w:rsidR="0012731A">
        <w:rPr>
          <w:lang w:val="en-GB"/>
        </w:rPr>
        <w:t xml:space="preserve"> </w:t>
      </w:r>
      <w:r w:rsidR="0012731A">
        <w:rPr>
          <w:lang w:val="en-GB"/>
        </w:rPr>
        <w:fldChar w:fldCharType="begin"/>
      </w:r>
      <w:r w:rsidR="0012731A">
        <w:rPr>
          <w:lang w:val="en-GB"/>
        </w:rPr>
        <w:instrText xml:space="preserve"> REF _Ref261764651 \r \h </w:instrText>
      </w:r>
      <w:r w:rsidR="0012731A">
        <w:rPr>
          <w:lang w:val="en-GB"/>
        </w:rPr>
      </w:r>
      <w:r w:rsidR="0012731A">
        <w:rPr>
          <w:lang w:val="en-GB"/>
        </w:rPr>
        <w:fldChar w:fldCharType="separate"/>
      </w:r>
      <w:r w:rsidR="0012731A">
        <w:rPr>
          <w:lang w:val="en-GB"/>
        </w:rPr>
        <w:t>[1]</w:t>
      </w:r>
      <w:r w:rsidR="0012731A">
        <w:rPr>
          <w:lang w:val="en-GB"/>
        </w:rPr>
        <w:fldChar w:fldCharType="end"/>
      </w:r>
      <w:r w:rsidR="0012731A">
        <w:rPr>
          <w:lang w:val="en-GB"/>
        </w:rPr>
        <w:t>)</w:t>
      </w:r>
      <w:r w:rsidR="00D24221" w:rsidRPr="00206420">
        <w:rPr>
          <w:lang w:val="en-GB"/>
        </w:rPr>
        <w:t xml:space="preserve"> concepts where the complete MAC and higher layer control functions are located in a cloud or data </w:t>
      </w:r>
      <w:proofErr w:type="spellStart"/>
      <w:r w:rsidR="00D24221" w:rsidRPr="00206420">
        <w:rPr>
          <w:lang w:val="en-GB"/>
        </w:rPr>
        <w:t>center</w:t>
      </w:r>
      <w:proofErr w:type="spellEnd"/>
      <w:r w:rsidR="00D24221" w:rsidRPr="00206420">
        <w:rPr>
          <w:lang w:val="en-GB"/>
        </w:rPr>
        <w:t>.</w:t>
      </w:r>
      <w:r w:rsidR="001C23AE" w:rsidRPr="00206420">
        <w:rPr>
          <w:lang w:val="en-GB"/>
        </w:rPr>
        <w:t xml:space="preserve"> </w:t>
      </w:r>
    </w:p>
    <w:p w14:paraId="71D0C6CB" w14:textId="77777777" w:rsidR="00D24221" w:rsidRPr="00206420" w:rsidRDefault="0010140E" w:rsidP="009A2E31">
      <w:pPr>
        <w:pStyle w:val="Body"/>
        <w:jc w:val="both"/>
        <w:rPr>
          <w:lang w:val="en-GB"/>
        </w:rPr>
      </w:pPr>
      <w:r w:rsidRPr="00206420">
        <w:rPr>
          <w:lang w:val="en-GB"/>
        </w:rPr>
        <w:lastRenderedPageBreak/>
        <w:t>In the same way, the data-path can also take different forms:</w:t>
      </w:r>
    </w:p>
    <w:p w14:paraId="71673E13" w14:textId="77777777" w:rsidR="0010140E" w:rsidRPr="00206420" w:rsidRDefault="0010140E" w:rsidP="009A2E31">
      <w:pPr>
        <w:pStyle w:val="Body"/>
        <w:numPr>
          <w:ilvl w:val="0"/>
          <w:numId w:val="15"/>
        </w:numPr>
        <w:jc w:val="both"/>
        <w:rPr>
          <w:lang w:val="en-GB"/>
        </w:rPr>
      </w:pPr>
      <w:r w:rsidRPr="00206420">
        <w:rPr>
          <w:lang w:val="en-GB"/>
        </w:rPr>
        <w:t>The data-path goes through the central controller which forwards data frames to the appropriate AP.</w:t>
      </w:r>
    </w:p>
    <w:p w14:paraId="20C54123" w14:textId="4F8071EB" w:rsidR="0010140E" w:rsidRPr="00206420" w:rsidRDefault="0010140E" w:rsidP="009A2E31">
      <w:pPr>
        <w:pStyle w:val="Body"/>
        <w:numPr>
          <w:ilvl w:val="0"/>
          <w:numId w:val="15"/>
        </w:numPr>
        <w:jc w:val="both"/>
        <w:rPr>
          <w:lang w:val="en-GB"/>
        </w:rPr>
      </w:pPr>
      <w:r w:rsidRPr="00206420">
        <w:rPr>
          <w:lang w:val="en-GB"/>
        </w:rPr>
        <w:t xml:space="preserve">The data-path is completely disjoint from the control </w:t>
      </w:r>
      <w:r w:rsidR="00644617" w:rsidRPr="00206420">
        <w:rPr>
          <w:lang w:val="en-GB"/>
        </w:rPr>
        <w:t>path and goes directly to the point of attachment were the user is located. This solution requires other mechanisms to control the data-path configuration that may or may not be co-located with the control plane.</w:t>
      </w:r>
    </w:p>
    <w:p w14:paraId="4A609449" w14:textId="18DCF809" w:rsidR="000F4DAA" w:rsidRPr="00206420" w:rsidRDefault="001C23AE" w:rsidP="009A2E31">
      <w:pPr>
        <w:pStyle w:val="Body"/>
        <w:jc w:val="both"/>
        <w:rPr>
          <w:lang w:val="en-GB"/>
        </w:rPr>
      </w:pPr>
      <w:r w:rsidRPr="00206420">
        <w:rPr>
          <w:lang w:val="en-GB"/>
        </w:rPr>
        <w:t xml:space="preserve">In summary, this use case considers three different layers that can be separated: data-plane, control-plane and </w:t>
      </w:r>
      <w:r w:rsidR="005D2ED3">
        <w:rPr>
          <w:lang w:val="en-GB"/>
        </w:rPr>
        <w:t>management-plane</w:t>
      </w:r>
      <w:r w:rsidRPr="00206420">
        <w:rPr>
          <w:lang w:val="en-GB"/>
        </w:rPr>
        <w:t>.</w:t>
      </w:r>
    </w:p>
    <w:p w14:paraId="762593AD" w14:textId="2DF5DE19" w:rsidR="00F56535" w:rsidRPr="00206420" w:rsidRDefault="00510DDD" w:rsidP="009A2E31">
      <w:pPr>
        <w:pStyle w:val="Body"/>
        <w:jc w:val="both"/>
        <w:rPr>
          <w:lang w:val="en-GB"/>
        </w:rPr>
      </w:pPr>
      <w:r w:rsidRPr="00206420">
        <w:rPr>
          <w:lang w:val="en-GB"/>
        </w:rPr>
        <w:t>It</w:t>
      </w:r>
      <w:r w:rsidR="00F56535" w:rsidRPr="00206420">
        <w:rPr>
          <w:lang w:val="en-GB"/>
        </w:rPr>
        <w:t xml:space="preserve"> is worth noting that the functional split forms the basis for the sharing and virtualization of the IEEE 802 technologies. </w:t>
      </w:r>
      <w:r w:rsidR="00AD02DB">
        <w:rPr>
          <w:lang w:val="en-GB"/>
        </w:rPr>
        <w:t>These mechanism enable</w:t>
      </w:r>
      <w:r w:rsidR="00F56535" w:rsidRPr="00206420">
        <w:rPr>
          <w:lang w:val="en-GB"/>
        </w:rPr>
        <w:t xml:space="preserve"> </w:t>
      </w:r>
      <w:r w:rsidR="00512E50" w:rsidRPr="00206420">
        <w:rPr>
          <w:lang w:val="en-GB"/>
        </w:rPr>
        <w:t>an IEEE 802 based network were different elements are shared and different data-paths and control-plane</w:t>
      </w:r>
      <w:r w:rsidR="009A2E31" w:rsidRPr="00206420">
        <w:rPr>
          <w:lang w:val="en-GB"/>
        </w:rPr>
        <w:t>s are deployed and orchestrated</w:t>
      </w:r>
      <w:r w:rsidR="00512E50" w:rsidRPr="00206420">
        <w:rPr>
          <w:lang w:val="en-GB"/>
        </w:rPr>
        <w:t xml:space="preserve"> in order to achieve coherent operation.</w:t>
      </w:r>
    </w:p>
    <w:p w14:paraId="1A9F47EA" w14:textId="77777777" w:rsidR="000F4DAA" w:rsidRPr="00206420" w:rsidRDefault="000F4DAA" w:rsidP="000F4DAA">
      <w:pPr>
        <w:pStyle w:val="Body"/>
        <w:rPr>
          <w:lang w:val="en-GB"/>
        </w:rPr>
      </w:pPr>
    </w:p>
    <w:p w14:paraId="6B969D6B" w14:textId="77777777" w:rsidR="000F4DAA" w:rsidRPr="00206420" w:rsidRDefault="000F4DAA" w:rsidP="00457E16">
      <w:pPr>
        <w:pStyle w:val="Heading1"/>
        <w:keepLines/>
        <w:rPr>
          <w:lang w:val="en-GB"/>
        </w:rPr>
      </w:pPr>
      <w:r w:rsidRPr="00206420">
        <w:rPr>
          <w:lang w:val="en-GB"/>
        </w:rPr>
        <w:lastRenderedPageBreak/>
        <w:t>OmniRAN Architecture Mapping</w:t>
      </w:r>
    </w:p>
    <w:p w14:paraId="02CA8800" w14:textId="77777777" w:rsidR="00457E16" w:rsidRPr="00206420" w:rsidRDefault="00457E16" w:rsidP="00457E16">
      <w:pPr>
        <w:pStyle w:val="Body"/>
        <w:keepNext/>
        <w:keepLines/>
        <w:rPr>
          <w:lang w:val="en-GB"/>
        </w:rPr>
      </w:pPr>
    </w:p>
    <w:p w14:paraId="0C2201AB" w14:textId="77777777" w:rsidR="000F4DAA" w:rsidRPr="00206420" w:rsidRDefault="00E20915" w:rsidP="00457E16">
      <w:pPr>
        <w:pStyle w:val="Body"/>
        <w:keepNext/>
        <w:keepLines/>
        <w:rPr>
          <w:lang w:val="en-GB"/>
        </w:rPr>
      </w:pPr>
      <w:r w:rsidRPr="00206420">
        <w:rPr>
          <w:noProof/>
        </w:rPr>
        <w:drawing>
          <wp:inline distT="0" distB="0" distL="0" distR="0" wp14:anchorId="5B05F244" wp14:editId="0E2BF658">
            <wp:extent cx="5943600" cy="47307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ran_arch.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730750"/>
                    </a:xfrm>
                    <a:prstGeom prst="rect">
                      <a:avLst/>
                    </a:prstGeom>
                  </pic:spPr>
                </pic:pic>
              </a:graphicData>
            </a:graphic>
          </wp:inline>
        </w:drawing>
      </w:r>
    </w:p>
    <w:p w14:paraId="0FA6B0E6" w14:textId="77777777" w:rsidR="000F4DAA" w:rsidRPr="00206420" w:rsidRDefault="000F4DAA" w:rsidP="00457E16">
      <w:pPr>
        <w:pStyle w:val="Body"/>
        <w:keepNext/>
        <w:keepLines/>
        <w:rPr>
          <w:lang w:val="en-GB"/>
        </w:rPr>
      </w:pPr>
    </w:p>
    <w:p w14:paraId="08DD2EBE" w14:textId="77777777" w:rsidR="005C4F15" w:rsidRPr="00206420" w:rsidRDefault="005C4F15" w:rsidP="00B458F2">
      <w:pPr>
        <w:pStyle w:val="Body"/>
        <w:jc w:val="both"/>
        <w:rPr>
          <w:lang w:val="en-GB"/>
        </w:rPr>
      </w:pPr>
      <w:r w:rsidRPr="00206420">
        <w:rPr>
          <w:lang w:val="en-GB"/>
        </w:rPr>
        <w:t xml:space="preserve">Following previous discussion in </w:t>
      </w:r>
      <w:hyperlink r:id="rId18" w:history="1">
        <w:r w:rsidRPr="00206420">
          <w:rPr>
            <w:rStyle w:val="Hyperlink"/>
            <w:lang w:val="en-GB"/>
          </w:rPr>
          <w:t>https://mentor.ieee.org/omniran/dcn/14/omniran-14-0002-00-0000-sdn-based-control-plane-and-data-plane-separation-in-omniran-network-reference-model.pptx</w:t>
        </w:r>
      </w:hyperlink>
      <w:r w:rsidRPr="00206420">
        <w:rPr>
          <w:lang w:val="en-GB"/>
        </w:rPr>
        <w:t xml:space="preserve">, the </w:t>
      </w:r>
      <w:r w:rsidR="00146681" w:rsidRPr="00206420">
        <w:rPr>
          <w:lang w:val="en-GB"/>
        </w:rPr>
        <w:t xml:space="preserve">functional split will </w:t>
      </w:r>
      <w:r w:rsidRPr="00206420">
        <w:rPr>
          <w:lang w:val="en-GB"/>
        </w:rPr>
        <w:t>imp</w:t>
      </w:r>
      <w:r w:rsidR="00146681" w:rsidRPr="00206420">
        <w:rPr>
          <w:lang w:val="en-GB"/>
        </w:rPr>
        <w:t>act the R2</w:t>
      </w:r>
      <w:r w:rsidR="00E7705F" w:rsidRPr="00206420">
        <w:rPr>
          <w:lang w:val="en-GB"/>
        </w:rPr>
        <w:t xml:space="preserve"> and R3 interfaces </w:t>
      </w:r>
      <w:r w:rsidR="00146681" w:rsidRPr="00206420">
        <w:rPr>
          <w:lang w:val="en-GB"/>
        </w:rPr>
        <w:t xml:space="preserve">that will need to be separated into control and data-plane variants. In addition, R4 is also involved since depending on the level of control split, </w:t>
      </w:r>
      <w:r w:rsidR="00821A1A" w:rsidRPr="00206420">
        <w:rPr>
          <w:lang w:val="en-GB"/>
        </w:rPr>
        <w:t>R4 control part will be included in the R3 control path while R4 data path will remain an interface between the different RAN networks.</w:t>
      </w:r>
    </w:p>
    <w:p w14:paraId="2856D191" w14:textId="2F36E96F" w:rsidR="00821A1A" w:rsidRPr="00206420" w:rsidRDefault="00821A1A" w:rsidP="00B458F2">
      <w:pPr>
        <w:pStyle w:val="Body"/>
        <w:jc w:val="both"/>
        <w:rPr>
          <w:lang w:val="en-GB"/>
        </w:rPr>
      </w:pPr>
      <w:r w:rsidRPr="00206420">
        <w:rPr>
          <w:lang w:val="en-GB"/>
        </w:rPr>
        <w:t xml:space="preserve">In addition, for the sharing of the different RANs by several operators, a new interface for the </w:t>
      </w:r>
      <w:r w:rsidR="00B458F2" w:rsidRPr="00206420">
        <w:rPr>
          <w:lang w:val="en-GB"/>
        </w:rPr>
        <w:t xml:space="preserve">orchestration of mechanisms might need to be put in place. This functionality can be included in R5, hence is out of the scope of </w:t>
      </w:r>
      <w:r w:rsidR="00AD02DB">
        <w:rPr>
          <w:lang w:val="en-GB"/>
        </w:rPr>
        <w:t>OmniRAN</w:t>
      </w:r>
      <w:r w:rsidR="00B458F2" w:rsidRPr="00206420">
        <w:rPr>
          <w:lang w:val="en-GB"/>
        </w:rPr>
        <w:t>.</w:t>
      </w:r>
    </w:p>
    <w:p w14:paraId="25B27767" w14:textId="77777777" w:rsidR="00B458F2" w:rsidRPr="00206420" w:rsidRDefault="00E7705F" w:rsidP="00B458F2">
      <w:pPr>
        <w:pStyle w:val="Body"/>
        <w:jc w:val="both"/>
        <w:rPr>
          <w:lang w:val="en-GB"/>
        </w:rPr>
      </w:pPr>
      <w:r w:rsidRPr="00206420">
        <w:rPr>
          <w:lang w:val="en-GB"/>
        </w:rPr>
        <w:t xml:space="preserve">Regarding the configuration interface, R3 needs to include some kind of general interface enabling the configuration of the different IEEE 802 technologies, in order to create a common </w:t>
      </w:r>
      <w:r w:rsidR="003427AF" w:rsidRPr="00206420">
        <w:rPr>
          <w:lang w:val="en-GB"/>
        </w:rPr>
        <w:t>configuration interface running in the controller entity.</w:t>
      </w:r>
    </w:p>
    <w:p w14:paraId="3861D69F" w14:textId="77777777" w:rsidR="00243862" w:rsidRPr="00206420" w:rsidRDefault="00243862" w:rsidP="00B458F2">
      <w:pPr>
        <w:pStyle w:val="Body"/>
        <w:jc w:val="both"/>
        <w:rPr>
          <w:lang w:val="en-GB"/>
        </w:rPr>
      </w:pPr>
    </w:p>
    <w:p w14:paraId="4A9B6815" w14:textId="77777777" w:rsidR="000F4DAA" w:rsidRPr="00206420" w:rsidRDefault="000F4DAA" w:rsidP="00DB4A66">
      <w:pPr>
        <w:pStyle w:val="Heading1"/>
        <w:rPr>
          <w:lang w:val="en-GB"/>
        </w:rPr>
      </w:pPr>
      <w:r w:rsidRPr="00206420">
        <w:rPr>
          <w:lang w:val="en-GB"/>
        </w:rPr>
        <w:lastRenderedPageBreak/>
        <w:t>Requirements for OmniRAN</w:t>
      </w:r>
    </w:p>
    <w:p w14:paraId="46F4DA46" w14:textId="77777777" w:rsidR="000F4DAA" w:rsidRPr="00206420" w:rsidRDefault="003C6BDE" w:rsidP="003C6BDE">
      <w:pPr>
        <w:pStyle w:val="Body"/>
        <w:numPr>
          <w:ilvl w:val="0"/>
          <w:numId w:val="17"/>
        </w:numPr>
        <w:rPr>
          <w:lang w:val="en-GB"/>
        </w:rPr>
      </w:pPr>
      <w:r w:rsidRPr="00206420">
        <w:rPr>
          <w:lang w:val="en-GB"/>
        </w:rPr>
        <w:t>Interception of MAC control</w:t>
      </w:r>
      <w:r w:rsidR="00686615" w:rsidRPr="00206420">
        <w:rPr>
          <w:lang w:val="en-GB"/>
        </w:rPr>
        <w:t>/management</w:t>
      </w:r>
      <w:r w:rsidRPr="00206420">
        <w:rPr>
          <w:lang w:val="en-GB"/>
        </w:rPr>
        <w:t xml:space="preserve"> frames and forwarding them to the assigned controller</w:t>
      </w:r>
    </w:p>
    <w:p w14:paraId="3A6697CE" w14:textId="77777777" w:rsidR="003C6BDE" w:rsidRPr="00206420" w:rsidRDefault="003C6BDE" w:rsidP="003C6BDE">
      <w:pPr>
        <w:pStyle w:val="Body"/>
        <w:numPr>
          <w:ilvl w:val="0"/>
          <w:numId w:val="17"/>
        </w:numPr>
        <w:rPr>
          <w:lang w:val="en-GB"/>
        </w:rPr>
      </w:pPr>
      <w:r w:rsidRPr="00206420">
        <w:rPr>
          <w:lang w:val="en-GB"/>
        </w:rPr>
        <w:t xml:space="preserve">Actions based on wireless frames parameters and </w:t>
      </w:r>
      <w:r w:rsidR="00686615" w:rsidRPr="00206420">
        <w:rPr>
          <w:lang w:val="en-GB"/>
        </w:rPr>
        <w:t>on control/management frames</w:t>
      </w:r>
    </w:p>
    <w:p w14:paraId="0CDA94A7" w14:textId="77777777" w:rsidR="00686615" w:rsidRPr="00206420" w:rsidRDefault="00686615" w:rsidP="003C6BDE">
      <w:pPr>
        <w:pStyle w:val="Body"/>
        <w:numPr>
          <w:ilvl w:val="0"/>
          <w:numId w:val="17"/>
        </w:numPr>
        <w:rPr>
          <w:lang w:val="en-GB"/>
        </w:rPr>
      </w:pPr>
      <w:r w:rsidRPr="00206420">
        <w:rPr>
          <w:lang w:val="en-GB"/>
        </w:rPr>
        <w:t>Common configuration interface for IEEE 802 technologies</w:t>
      </w:r>
    </w:p>
    <w:p w14:paraId="388583D7" w14:textId="7E76892E" w:rsidR="00447C89" w:rsidRPr="00206420" w:rsidRDefault="00655475" w:rsidP="003C6BDE">
      <w:pPr>
        <w:pStyle w:val="Body"/>
        <w:numPr>
          <w:ilvl w:val="0"/>
          <w:numId w:val="17"/>
        </w:numPr>
        <w:rPr>
          <w:lang w:val="en-GB"/>
        </w:rPr>
      </w:pPr>
      <w:proofErr w:type="spellStart"/>
      <w:r w:rsidRPr="00206420">
        <w:rPr>
          <w:lang w:val="en-GB"/>
        </w:rPr>
        <w:t>etc</w:t>
      </w:r>
      <w:proofErr w:type="spellEnd"/>
    </w:p>
    <w:p w14:paraId="751F9948" w14:textId="77777777" w:rsidR="00447C89" w:rsidRPr="00206420" w:rsidRDefault="00447C89" w:rsidP="00447C89">
      <w:pPr>
        <w:pStyle w:val="Body"/>
        <w:rPr>
          <w:lang w:val="en-GB"/>
        </w:rPr>
      </w:pPr>
    </w:p>
    <w:p w14:paraId="5848589D" w14:textId="77777777" w:rsidR="00447C89" w:rsidRPr="00206420" w:rsidRDefault="00447C89">
      <w:pPr>
        <w:rPr>
          <w:rFonts w:ascii="Times" w:hAnsi="Times"/>
          <w:kern w:val="1"/>
          <w:sz w:val="24"/>
          <w:lang w:val="en-GB"/>
        </w:rPr>
      </w:pPr>
      <w:r w:rsidRPr="00206420">
        <w:rPr>
          <w:lang w:val="en-GB"/>
        </w:rPr>
        <w:br w:type="page"/>
      </w:r>
    </w:p>
    <w:p w14:paraId="485D300A" w14:textId="24799709" w:rsidR="00F01042" w:rsidRPr="00206420" w:rsidRDefault="0040230D" w:rsidP="00655475">
      <w:pPr>
        <w:pStyle w:val="Heading1"/>
        <w:rPr>
          <w:lang w:val="en-GB"/>
        </w:rPr>
      </w:pPr>
      <w:r w:rsidRPr="00206420">
        <w:rPr>
          <w:lang w:val="en-GB"/>
        </w:rPr>
        <w:lastRenderedPageBreak/>
        <w:t>Large Scale Access Management</w:t>
      </w:r>
    </w:p>
    <w:p w14:paraId="69C5BD13" w14:textId="6C8CE12E" w:rsidR="00F01042" w:rsidRPr="00206420" w:rsidRDefault="00243862" w:rsidP="00F01042">
      <w:pPr>
        <w:pStyle w:val="Body"/>
        <w:rPr>
          <w:lang w:val="en-GB"/>
        </w:rPr>
      </w:pPr>
      <w:r w:rsidRPr="00206420">
        <w:rPr>
          <w:lang w:val="en-GB"/>
        </w:rPr>
        <w:t xml:space="preserve">Service providers and network operators commonly have network infrastructure comprised of several 802 technologies. Hence, there is a need to perform coherent control and </w:t>
      </w:r>
      <w:proofErr w:type="gramStart"/>
      <w:r w:rsidRPr="00206420">
        <w:rPr>
          <w:lang w:val="en-GB"/>
        </w:rPr>
        <w:t xml:space="preserve">management  </w:t>
      </w:r>
      <w:r w:rsidR="00AD02DB" w:rsidRPr="00206420">
        <w:rPr>
          <w:lang w:val="en-GB"/>
        </w:rPr>
        <w:t>functions</w:t>
      </w:r>
      <w:proofErr w:type="gramEnd"/>
      <w:r w:rsidRPr="00206420">
        <w:rPr>
          <w:lang w:val="en-GB"/>
        </w:rPr>
        <w:t xml:space="preserve"> on the whole network, regardless of the underlying network technology being used. </w:t>
      </w:r>
    </w:p>
    <w:p w14:paraId="0D8EBFD4" w14:textId="77777777" w:rsidR="00243862" w:rsidRPr="00206420" w:rsidRDefault="00243862" w:rsidP="00F01042">
      <w:pPr>
        <w:pStyle w:val="Body"/>
        <w:rPr>
          <w:lang w:val="en-GB"/>
        </w:rPr>
      </w:pPr>
    </w:p>
    <w:p w14:paraId="61F3639B" w14:textId="77777777" w:rsidR="0040230D" w:rsidRPr="00206420" w:rsidRDefault="0040230D" w:rsidP="0040230D">
      <w:pPr>
        <w:pStyle w:val="Heading1"/>
        <w:rPr>
          <w:lang w:val="en-GB"/>
        </w:rPr>
      </w:pPr>
      <w:r w:rsidRPr="00206420">
        <w:rPr>
          <w:lang w:val="en-GB"/>
        </w:rPr>
        <w:t>Deployment Domain</w:t>
      </w:r>
    </w:p>
    <w:p w14:paraId="4025F984" w14:textId="7821875D" w:rsidR="00416AC9" w:rsidRPr="00206420" w:rsidRDefault="00416AC9" w:rsidP="00416AC9">
      <w:pPr>
        <w:pStyle w:val="Body"/>
        <w:jc w:val="both"/>
        <w:rPr>
          <w:lang w:val="en-GB"/>
        </w:rPr>
      </w:pPr>
      <w:r w:rsidRPr="00206420">
        <w:rPr>
          <w:lang w:val="en-GB"/>
        </w:rPr>
        <w:t xml:space="preserve">Access management of heterogeneous networks can be applied to any wired and wireless IEEE 802 technology in the access (similarly to what is already done in technologies such as IEEE 802.11) and backhaul (like IEEE 802.16 and IEEE 802.3). </w:t>
      </w:r>
    </w:p>
    <w:p w14:paraId="60A3FC8F" w14:textId="77777777" w:rsidR="0040230D" w:rsidRPr="00206420" w:rsidRDefault="0040230D" w:rsidP="0040230D">
      <w:pPr>
        <w:pStyle w:val="Body"/>
        <w:rPr>
          <w:lang w:val="en-GB"/>
        </w:rPr>
      </w:pPr>
    </w:p>
    <w:p w14:paraId="0E1CDD15" w14:textId="77777777" w:rsidR="0040230D" w:rsidRPr="00206420" w:rsidRDefault="0040230D" w:rsidP="0040230D">
      <w:pPr>
        <w:pStyle w:val="Heading1"/>
        <w:rPr>
          <w:lang w:val="en-GB"/>
        </w:rPr>
      </w:pPr>
      <w:r w:rsidRPr="00206420">
        <w:rPr>
          <w:lang w:val="en-GB"/>
        </w:rPr>
        <w:t>Use Case Description</w:t>
      </w:r>
    </w:p>
    <w:p w14:paraId="2575D868" w14:textId="271DB38F" w:rsidR="00416AC9" w:rsidRPr="00206420" w:rsidRDefault="001F4C76" w:rsidP="00416AC9">
      <w:pPr>
        <w:pStyle w:val="Body"/>
        <w:rPr>
          <w:lang w:val="en-GB"/>
        </w:rPr>
      </w:pPr>
      <w:r w:rsidRPr="00206420">
        <w:rPr>
          <w:lang w:val="en-GB"/>
        </w:rPr>
        <w:t>In order to implement a</w:t>
      </w:r>
      <w:r w:rsidR="00416AC9" w:rsidRPr="00206420">
        <w:rPr>
          <w:lang w:val="en-GB"/>
        </w:rPr>
        <w:t xml:space="preserve"> </w:t>
      </w:r>
      <w:r w:rsidRPr="00206420">
        <w:rPr>
          <w:lang w:val="en-GB"/>
        </w:rPr>
        <w:t xml:space="preserve">coherent </w:t>
      </w:r>
      <w:r w:rsidR="00416AC9" w:rsidRPr="00206420">
        <w:rPr>
          <w:lang w:val="en-GB"/>
        </w:rPr>
        <w:t>management of 802-based heterogeneous networks</w:t>
      </w:r>
      <w:r w:rsidRPr="00206420">
        <w:rPr>
          <w:lang w:val="en-GB"/>
        </w:rPr>
        <w:t>, some SDN-based mechanisms need to be supported:</w:t>
      </w:r>
    </w:p>
    <w:p w14:paraId="34FBC35B" w14:textId="77777777" w:rsidR="00416AC9" w:rsidRPr="00206420" w:rsidRDefault="00416AC9" w:rsidP="001F4C76">
      <w:pPr>
        <w:pStyle w:val="Body"/>
        <w:numPr>
          <w:ilvl w:val="0"/>
          <w:numId w:val="25"/>
        </w:numPr>
        <w:rPr>
          <w:lang w:val="en-GB"/>
        </w:rPr>
      </w:pPr>
      <w:r w:rsidRPr="00206420">
        <w:rPr>
          <w:lang w:val="en-GB"/>
        </w:rPr>
        <w:t>Data path control protocol to handle the setup of data flows paths.</w:t>
      </w:r>
    </w:p>
    <w:p w14:paraId="39824F07" w14:textId="77777777" w:rsidR="00416AC9" w:rsidRPr="00206420" w:rsidRDefault="00416AC9" w:rsidP="001F4C76">
      <w:pPr>
        <w:pStyle w:val="Body"/>
        <w:numPr>
          <w:ilvl w:val="0"/>
          <w:numId w:val="25"/>
        </w:numPr>
        <w:rPr>
          <w:lang w:val="en-GB"/>
        </w:rPr>
      </w:pPr>
      <w:r w:rsidRPr="00206420">
        <w:rPr>
          <w:lang w:val="en-GB"/>
        </w:rPr>
        <w:t>Control/management protocol to handle configuration of radio properties and MAC features</w:t>
      </w:r>
    </w:p>
    <w:p w14:paraId="433BCE5E" w14:textId="77777777" w:rsidR="0040230D" w:rsidRPr="00206420" w:rsidRDefault="0040230D" w:rsidP="0040230D">
      <w:pPr>
        <w:pStyle w:val="Body"/>
        <w:rPr>
          <w:lang w:val="en-GB"/>
        </w:rPr>
      </w:pPr>
    </w:p>
    <w:p w14:paraId="6868C769" w14:textId="77777777" w:rsidR="0040230D" w:rsidRDefault="0040230D" w:rsidP="0040230D">
      <w:pPr>
        <w:pStyle w:val="Heading1"/>
        <w:rPr>
          <w:lang w:val="en-GB"/>
        </w:rPr>
      </w:pPr>
      <w:r w:rsidRPr="00206420">
        <w:rPr>
          <w:lang w:val="en-GB"/>
        </w:rPr>
        <w:t>OmniRAN Architecture Mapping</w:t>
      </w:r>
    </w:p>
    <w:p w14:paraId="24AA1952" w14:textId="1EC78539" w:rsidR="00924B4B" w:rsidRPr="00924B4B" w:rsidRDefault="009A0464" w:rsidP="00924B4B">
      <w:pPr>
        <w:pStyle w:val="Body"/>
        <w:rPr>
          <w:lang w:val="en-GB"/>
        </w:rPr>
      </w:pPr>
      <w:r>
        <w:rPr>
          <w:lang w:val="en-GB"/>
        </w:rPr>
        <w:t>(See previous figure)</w:t>
      </w:r>
    </w:p>
    <w:p w14:paraId="7996B942" w14:textId="77777777" w:rsidR="0040230D" w:rsidRPr="00206420" w:rsidRDefault="0040230D" w:rsidP="0040230D">
      <w:pPr>
        <w:pStyle w:val="Body"/>
        <w:rPr>
          <w:lang w:val="en-GB"/>
        </w:rPr>
      </w:pPr>
    </w:p>
    <w:p w14:paraId="2C9A3628" w14:textId="674E8B5C" w:rsidR="00924B4B" w:rsidRPr="00924B4B" w:rsidRDefault="0040230D" w:rsidP="00DF29A2">
      <w:pPr>
        <w:pStyle w:val="Heading1"/>
        <w:rPr>
          <w:lang w:val="en-GB"/>
        </w:rPr>
      </w:pPr>
      <w:r w:rsidRPr="00206420">
        <w:rPr>
          <w:lang w:val="en-GB"/>
        </w:rPr>
        <w:t>Requirements for OmniRAN</w:t>
      </w:r>
    </w:p>
    <w:p w14:paraId="41D7B0C1" w14:textId="3B345278" w:rsidR="00655475" w:rsidRPr="00206420" w:rsidRDefault="00655475" w:rsidP="00655475">
      <w:pPr>
        <w:pStyle w:val="Body"/>
        <w:numPr>
          <w:ilvl w:val="1"/>
          <w:numId w:val="24"/>
        </w:numPr>
        <w:rPr>
          <w:lang w:val="en-GB"/>
        </w:rPr>
      </w:pPr>
      <w:r w:rsidRPr="00206420">
        <w:rPr>
          <w:lang w:val="en-GB"/>
        </w:rPr>
        <w:t>SDN abstraction functionality / layer</w:t>
      </w:r>
    </w:p>
    <w:p w14:paraId="6A03BB01" w14:textId="4B24142C" w:rsidR="00655475" w:rsidRPr="00206420" w:rsidRDefault="00655475" w:rsidP="00655475">
      <w:pPr>
        <w:pStyle w:val="Body"/>
        <w:numPr>
          <w:ilvl w:val="1"/>
          <w:numId w:val="24"/>
        </w:numPr>
        <w:rPr>
          <w:lang w:val="en-GB"/>
        </w:rPr>
      </w:pPr>
      <w:r w:rsidRPr="00206420">
        <w:rPr>
          <w:lang w:val="en-GB"/>
        </w:rPr>
        <w:t>Radio configuration</w:t>
      </w:r>
      <w:r w:rsidR="00206420" w:rsidRPr="00206420">
        <w:rPr>
          <w:lang w:val="en-GB"/>
        </w:rPr>
        <w:t xml:space="preserve"> capabilities</w:t>
      </w:r>
    </w:p>
    <w:p w14:paraId="2C29F280" w14:textId="79BBF85F" w:rsidR="00655475" w:rsidRPr="00206420" w:rsidRDefault="00655475" w:rsidP="00655475">
      <w:pPr>
        <w:pStyle w:val="Body"/>
        <w:numPr>
          <w:ilvl w:val="1"/>
          <w:numId w:val="24"/>
        </w:numPr>
        <w:rPr>
          <w:lang w:val="en-GB"/>
        </w:rPr>
      </w:pPr>
      <w:r w:rsidRPr="00206420">
        <w:rPr>
          <w:lang w:val="en-GB"/>
        </w:rPr>
        <w:t>MAC properties configuration</w:t>
      </w:r>
    </w:p>
    <w:p w14:paraId="05F82EB1" w14:textId="77777777" w:rsidR="0040230D" w:rsidRPr="00206420" w:rsidRDefault="0040230D" w:rsidP="0040230D">
      <w:pPr>
        <w:pStyle w:val="Body"/>
        <w:rPr>
          <w:lang w:val="en-GB"/>
        </w:rPr>
      </w:pPr>
    </w:p>
    <w:p w14:paraId="1D23DEFF" w14:textId="77777777" w:rsidR="00447C89" w:rsidRPr="00206420" w:rsidRDefault="00447C89" w:rsidP="00447C89">
      <w:pPr>
        <w:pStyle w:val="Body"/>
        <w:rPr>
          <w:lang w:val="en-GB"/>
        </w:rPr>
      </w:pPr>
    </w:p>
    <w:p w14:paraId="042E93F0" w14:textId="77777777" w:rsidR="0040230D" w:rsidRPr="00206420" w:rsidRDefault="0040230D">
      <w:pPr>
        <w:rPr>
          <w:rFonts w:ascii="Times" w:hAnsi="Times"/>
          <w:kern w:val="1"/>
          <w:sz w:val="24"/>
          <w:lang w:val="en-GB"/>
        </w:rPr>
      </w:pPr>
      <w:r w:rsidRPr="00206420">
        <w:rPr>
          <w:lang w:val="en-GB"/>
        </w:rPr>
        <w:br w:type="page"/>
      </w:r>
    </w:p>
    <w:p w14:paraId="09EE139D" w14:textId="77777777" w:rsidR="0040230D" w:rsidRDefault="0040230D" w:rsidP="0040230D">
      <w:pPr>
        <w:pStyle w:val="Heading1"/>
        <w:rPr>
          <w:lang w:val="en-GB"/>
        </w:rPr>
      </w:pPr>
      <w:r w:rsidRPr="00206420">
        <w:rPr>
          <w:lang w:val="en-GB"/>
        </w:rPr>
        <w:lastRenderedPageBreak/>
        <w:t>Virtualization and sharing of IEEE 802 technologies</w:t>
      </w:r>
    </w:p>
    <w:p w14:paraId="2B620015" w14:textId="46C54B52" w:rsidR="001A3218" w:rsidRPr="00206420" w:rsidRDefault="00D227DE" w:rsidP="00C40FDC">
      <w:pPr>
        <w:pStyle w:val="Body"/>
        <w:rPr>
          <w:lang w:val="en-GB"/>
        </w:rPr>
      </w:pPr>
      <w:r>
        <w:rPr>
          <w:lang w:val="en-GB"/>
        </w:rPr>
        <w:t xml:space="preserve">One of the </w:t>
      </w:r>
      <w:r w:rsidR="00442005">
        <w:rPr>
          <w:lang w:val="en-GB"/>
        </w:rPr>
        <w:t xml:space="preserve">main </w:t>
      </w:r>
      <w:r>
        <w:rPr>
          <w:lang w:val="en-GB"/>
        </w:rPr>
        <w:t>advantages of SDN-base deployments is that it allows virtualizing and sharing network resources</w:t>
      </w:r>
      <w:r w:rsidR="00442005">
        <w:rPr>
          <w:lang w:val="en-GB"/>
        </w:rPr>
        <w:t xml:space="preserve"> dynamically</w:t>
      </w:r>
      <w:r>
        <w:rPr>
          <w:lang w:val="en-GB"/>
        </w:rPr>
        <w:t xml:space="preserve">. </w:t>
      </w:r>
      <w:r w:rsidR="00C40FDC">
        <w:rPr>
          <w:lang w:val="en-GB"/>
        </w:rPr>
        <w:t xml:space="preserve">These features permit </w:t>
      </w:r>
      <w:r w:rsidR="00442005">
        <w:rPr>
          <w:lang w:val="en-GB"/>
        </w:rPr>
        <w:t xml:space="preserve">differentiating </w:t>
      </w:r>
      <w:r w:rsidR="00442005" w:rsidRPr="00206420">
        <w:rPr>
          <w:lang w:val="en-GB"/>
        </w:rPr>
        <w:t>the traffic associated to each virtual network</w:t>
      </w:r>
      <w:r w:rsidR="00442005">
        <w:rPr>
          <w:lang w:val="en-GB"/>
        </w:rPr>
        <w:t xml:space="preserve">, while still </w:t>
      </w:r>
      <w:r w:rsidR="00C40FDC">
        <w:rPr>
          <w:lang w:val="en-GB"/>
        </w:rPr>
        <w:t>maintaining</w:t>
      </w:r>
      <w:r w:rsidR="00442005">
        <w:rPr>
          <w:lang w:val="en-GB"/>
        </w:rPr>
        <w:t xml:space="preserve"> a single point of control and management for the whole network.</w:t>
      </w:r>
      <w:r w:rsidR="00C40FDC">
        <w:rPr>
          <w:lang w:val="en-GB"/>
        </w:rPr>
        <w:t xml:space="preserve"> </w:t>
      </w:r>
    </w:p>
    <w:p w14:paraId="2BCD212C" w14:textId="74E2A684" w:rsidR="00F01042" w:rsidRPr="00206420" w:rsidRDefault="00F01042" w:rsidP="00F01042">
      <w:pPr>
        <w:pStyle w:val="Body"/>
        <w:rPr>
          <w:lang w:val="en-GB"/>
        </w:rPr>
      </w:pPr>
    </w:p>
    <w:p w14:paraId="777E5C17" w14:textId="77777777" w:rsidR="0040230D" w:rsidRPr="00206420" w:rsidRDefault="0040230D" w:rsidP="0040230D">
      <w:pPr>
        <w:pStyle w:val="Heading1"/>
        <w:rPr>
          <w:lang w:val="en-GB"/>
        </w:rPr>
      </w:pPr>
      <w:r w:rsidRPr="00206420">
        <w:rPr>
          <w:lang w:val="en-GB"/>
        </w:rPr>
        <w:t>Deployment Domain</w:t>
      </w:r>
    </w:p>
    <w:p w14:paraId="1D94EEE1" w14:textId="19E770CB" w:rsidR="0040230D" w:rsidRPr="00206420" w:rsidRDefault="00C40FDC" w:rsidP="0040230D">
      <w:pPr>
        <w:pStyle w:val="Body"/>
        <w:rPr>
          <w:lang w:val="en-GB"/>
        </w:rPr>
      </w:pPr>
      <w:r>
        <w:rPr>
          <w:lang w:val="en-GB"/>
        </w:rPr>
        <w:t xml:space="preserve">In this case, user devices can get access to a single </w:t>
      </w:r>
      <w:r w:rsidRPr="00206420">
        <w:rPr>
          <w:lang w:val="en-GB"/>
        </w:rPr>
        <w:t>point of attachment running sever</w:t>
      </w:r>
      <w:r>
        <w:rPr>
          <w:lang w:val="en-GB"/>
        </w:rPr>
        <w:t xml:space="preserve">al dynamically created networks, where each network can have differentiated services, such as </w:t>
      </w:r>
      <w:proofErr w:type="spellStart"/>
      <w:r w:rsidRPr="00206420">
        <w:rPr>
          <w:lang w:val="en-GB"/>
        </w:rPr>
        <w:t>QoS</w:t>
      </w:r>
      <w:proofErr w:type="spellEnd"/>
      <w:r>
        <w:rPr>
          <w:lang w:val="en-GB"/>
        </w:rPr>
        <w:t xml:space="preserve">, </w:t>
      </w:r>
      <w:r w:rsidRPr="00206420">
        <w:rPr>
          <w:lang w:val="en-GB"/>
        </w:rPr>
        <w:t>isolated access/backhaul/</w:t>
      </w:r>
      <w:proofErr w:type="spellStart"/>
      <w:r w:rsidRPr="00206420">
        <w:rPr>
          <w:lang w:val="en-GB"/>
        </w:rPr>
        <w:t>fronthaul</w:t>
      </w:r>
      <w:proofErr w:type="spellEnd"/>
      <w:r w:rsidRPr="00206420">
        <w:rPr>
          <w:lang w:val="en-GB"/>
        </w:rPr>
        <w:t xml:space="preserve"> network instances</w:t>
      </w:r>
      <w:r>
        <w:rPr>
          <w:lang w:val="en-GB"/>
        </w:rPr>
        <w:t>, etc.</w:t>
      </w:r>
    </w:p>
    <w:p w14:paraId="1FF15BB7" w14:textId="77777777" w:rsidR="0040230D" w:rsidRPr="00206420" w:rsidRDefault="0040230D" w:rsidP="0040230D">
      <w:pPr>
        <w:pStyle w:val="Body"/>
        <w:rPr>
          <w:lang w:val="en-GB"/>
        </w:rPr>
      </w:pPr>
    </w:p>
    <w:p w14:paraId="09582BD0" w14:textId="77777777" w:rsidR="0040230D" w:rsidRPr="00206420" w:rsidRDefault="0040230D" w:rsidP="0040230D">
      <w:pPr>
        <w:pStyle w:val="Heading1"/>
        <w:rPr>
          <w:lang w:val="en-GB"/>
        </w:rPr>
      </w:pPr>
      <w:r w:rsidRPr="00206420">
        <w:rPr>
          <w:lang w:val="en-GB"/>
        </w:rPr>
        <w:t>Use Case Description</w:t>
      </w:r>
    </w:p>
    <w:p w14:paraId="22D039F0" w14:textId="5076CAC1" w:rsidR="00E90382" w:rsidRPr="00206420" w:rsidRDefault="00E90382" w:rsidP="0040230D">
      <w:pPr>
        <w:pStyle w:val="Body"/>
        <w:rPr>
          <w:lang w:val="en-GB"/>
        </w:rPr>
      </w:pPr>
      <w:r>
        <w:rPr>
          <w:lang w:val="en-GB"/>
        </w:rPr>
        <w:t>Network operators can share resources with different service providers, allowing hence multi-tenancy features.</w:t>
      </w:r>
    </w:p>
    <w:p w14:paraId="76F3E238" w14:textId="77777777" w:rsidR="0040230D" w:rsidRPr="00206420" w:rsidRDefault="0040230D" w:rsidP="0040230D">
      <w:pPr>
        <w:pStyle w:val="Body"/>
        <w:rPr>
          <w:lang w:val="en-GB"/>
        </w:rPr>
      </w:pPr>
    </w:p>
    <w:p w14:paraId="053A6B42" w14:textId="77777777" w:rsidR="0040230D" w:rsidRPr="00206420" w:rsidRDefault="0040230D" w:rsidP="0040230D">
      <w:pPr>
        <w:pStyle w:val="Heading1"/>
        <w:rPr>
          <w:lang w:val="en-GB"/>
        </w:rPr>
      </w:pPr>
      <w:r w:rsidRPr="00206420">
        <w:rPr>
          <w:lang w:val="en-GB"/>
        </w:rPr>
        <w:t>OmniRAN Architecture Mapping</w:t>
      </w:r>
    </w:p>
    <w:p w14:paraId="5AD131E2" w14:textId="2CC0575C" w:rsidR="0040230D" w:rsidRPr="00206420" w:rsidRDefault="00C40FDC" w:rsidP="0040230D">
      <w:pPr>
        <w:pStyle w:val="Body"/>
        <w:rPr>
          <w:lang w:val="en-GB"/>
        </w:rPr>
      </w:pPr>
      <w:r w:rsidRPr="00206420">
        <w:rPr>
          <w:noProof/>
        </w:rPr>
        <w:drawing>
          <wp:inline distT="0" distB="0" distL="0" distR="0" wp14:anchorId="4495F7AA" wp14:editId="39361071">
            <wp:extent cx="5485644" cy="2753711"/>
            <wp:effectExtent l="0" t="0" r="0" b="0"/>
            <wp:docPr id="4" name="Content Placeholder 3" descr="Virtualization.pd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Virtualization.pdf"/>
                    <pic:cNvPicPr>
                      <a:picLocks noGrp="1" noChangeAspect="1"/>
                    </pic:cNvPicPr>
                  </pic:nvPicPr>
                  <pic:blipFill>
                    <a:blip r:embed="rId19">
                      <a:extLst>
                        <a:ext uri="{28A0092B-C50C-407E-A947-70E740481C1C}">
                          <a14:useLocalDpi xmlns:a14="http://schemas.microsoft.com/office/drawing/2010/main" val="0"/>
                        </a:ext>
                      </a:extLst>
                    </a:blip>
                    <a:srcRect l="-11224" r="-11224"/>
                    <a:stretch>
                      <a:fillRect/>
                    </a:stretch>
                  </pic:blipFill>
                  <pic:spPr>
                    <a:xfrm>
                      <a:off x="0" y="0"/>
                      <a:ext cx="5486400" cy="2754091"/>
                    </a:xfrm>
                    <a:prstGeom prst="rect">
                      <a:avLst/>
                    </a:prstGeom>
                  </pic:spPr>
                </pic:pic>
              </a:graphicData>
            </a:graphic>
          </wp:inline>
        </w:drawing>
      </w:r>
    </w:p>
    <w:p w14:paraId="690E0BE3" w14:textId="77777777" w:rsidR="0040230D" w:rsidRDefault="0040230D" w:rsidP="0040230D">
      <w:pPr>
        <w:pStyle w:val="Heading1"/>
        <w:rPr>
          <w:lang w:val="en-GB"/>
        </w:rPr>
      </w:pPr>
      <w:r w:rsidRPr="00206420">
        <w:rPr>
          <w:lang w:val="en-GB"/>
        </w:rPr>
        <w:t>Requirements for OmniRAN</w:t>
      </w:r>
    </w:p>
    <w:p w14:paraId="5EDED3B7" w14:textId="77777777" w:rsidR="00C40FDC" w:rsidRPr="00206420" w:rsidRDefault="00C40FDC" w:rsidP="00C40FDC">
      <w:pPr>
        <w:pStyle w:val="Body"/>
        <w:numPr>
          <w:ilvl w:val="1"/>
          <w:numId w:val="24"/>
        </w:numPr>
        <w:rPr>
          <w:lang w:val="en-GB"/>
        </w:rPr>
      </w:pPr>
      <w:r w:rsidRPr="00206420">
        <w:rPr>
          <w:lang w:val="en-GB"/>
        </w:rPr>
        <w:t>Interception of MAC layer frames (e.g., portal issues)</w:t>
      </w:r>
    </w:p>
    <w:p w14:paraId="256D079F" w14:textId="31EA168B" w:rsidR="00C40FDC" w:rsidRPr="00206420" w:rsidRDefault="00C40FDC" w:rsidP="00C40FDC">
      <w:pPr>
        <w:pStyle w:val="Body"/>
        <w:numPr>
          <w:ilvl w:val="1"/>
          <w:numId w:val="24"/>
        </w:numPr>
        <w:rPr>
          <w:lang w:val="en-GB"/>
        </w:rPr>
      </w:pPr>
      <w:r w:rsidRPr="00206420">
        <w:rPr>
          <w:lang w:val="en-GB"/>
        </w:rPr>
        <w:t>Actions base</w:t>
      </w:r>
      <w:r w:rsidR="00E90382">
        <w:rPr>
          <w:lang w:val="en-GB"/>
        </w:rPr>
        <w:t>d on wireless frame parameters</w:t>
      </w:r>
    </w:p>
    <w:p w14:paraId="62CA2711" w14:textId="5A29DB2E" w:rsidR="00C40FDC" w:rsidRPr="00206420" w:rsidRDefault="00C40FDC" w:rsidP="00C40FDC">
      <w:pPr>
        <w:pStyle w:val="Body"/>
        <w:numPr>
          <w:ilvl w:val="1"/>
          <w:numId w:val="24"/>
        </w:numPr>
        <w:rPr>
          <w:lang w:val="en-GB"/>
        </w:rPr>
      </w:pPr>
      <w:r w:rsidRPr="00206420">
        <w:rPr>
          <w:lang w:val="en-GB"/>
        </w:rPr>
        <w:t xml:space="preserve">Dynamic association of </w:t>
      </w:r>
      <w:r w:rsidR="00E90382">
        <w:rPr>
          <w:lang w:val="en-GB"/>
        </w:rPr>
        <w:t>virtual networks to data paths</w:t>
      </w:r>
    </w:p>
    <w:p w14:paraId="00499BE2" w14:textId="264F91AC" w:rsidR="00C40FDC" w:rsidRPr="00206420" w:rsidRDefault="00C40FDC" w:rsidP="00C40FDC">
      <w:pPr>
        <w:pStyle w:val="Body"/>
        <w:numPr>
          <w:ilvl w:val="1"/>
          <w:numId w:val="24"/>
        </w:numPr>
        <w:rPr>
          <w:lang w:val="en-GB"/>
        </w:rPr>
      </w:pPr>
      <w:r w:rsidRPr="00206420">
        <w:rPr>
          <w:lang w:val="en-GB"/>
        </w:rPr>
        <w:t>Management of</w:t>
      </w:r>
      <w:r w:rsidR="00E90382">
        <w:rPr>
          <w:lang w:val="en-GB"/>
        </w:rPr>
        <w:t xml:space="preserve"> </w:t>
      </w:r>
      <w:proofErr w:type="spellStart"/>
      <w:r w:rsidR="00E90382">
        <w:rPr>
          <w:lang w:val="en-GB"/>
        </w:rPr>
        <w:t>QoS</w:t>
      </w:r>
      <w:proofErr w:type="spellEnd"/>
      <w:r w:rsidR="00E90382">
        <w:rPr>
          <w:lang w:val="en-GB"/>
        </w:rPr>
        <w:t>/queues properties and fine-</w:t>
      </w:r>
      <w:r w:rsidRPr="00206420">
        <w:rPr>
          <w:lang w:val="en-GB"/>
        </w:rPr>
        <w:t xml:space="preserve">grain </w:t>
      </w:r>
      <w:proofErr w:type="spellStart"/>
      <w:r w:rsidRPr="00206420">
        <w:rPr>
          <w:lang w:val="en-GB"/>
        </w:rPr>
        <w:t>QoS</w:t>
      </w:r>
      <w:proofErr w:type="spellEnd"/>
      <w:r w:rsidRPr="00206420">
        <w:rPr>
          <w:lang w:val="en-GB"/>
        </w:rPr>
        <w:t xml:space="preserve"> measurements</w:t>
      </w:r>
    </w:p>
    <w:p w14:paraId="366D8584" w14:textId="06CFB34B" w:rsidR="0040230D" w:rsidRPr="00206420" w:rsidRDefault="00C40FDC" w:rsidP="00DF29A2">
      <w:pPr>
        <w:pStyle w:val="Body"/>
        <w:numPr>
          <w:ilvl w:val="1"/>
          <w:numId w:val="24"/>
        </w:numPr>
        <w:rPr>
          <w:lang w:val="en-GB"/>
        </w:rPr>
      </w:pPr>
      <w:r w:rsidRPr="00206420">
        <w:rPr>
          <w:lang w:val="en-GB"/>
        </w:rPr>
        <w:t>Dynamic creation of virtual points of attachment in single hardware instance</w:t>
      </w:r>
    </w:p>
    <w:p w14:paraId="22A7F56B" w14:textId="77777777" w:rsidR="003D0B9D" w:rsidRPr="00206420" w:rsidRDefault="003D0B9D" w:rsidP="003D0B9D">
      <w:pPr>
        <w:pStyle w:val="Heading1"/>
        <w:rPr>
          <w:lang w:val="en-GB"/>
        </w:rPr>
      </w:pPr>
      <w:r w:rsidRPr="00206420">
        <w:rPr>
          <w:lang w:val="en-GB"/>
        </w:rPr>
        <w:lastRenderedPageBreak/>
        <w:t>Unified Access Control</w:t>
      </w:r>
    </w:p>
    <w:p w14:paraId="4754A382" w14:textId="733C904E" w:rsidR="00321B27" w:rsidRDefault="00321B27" w:rsidP="001254B0">
      <w:pPr>
        <w:pStyle w:val="Body"/>
        <w:jc w:val="both"/>
        <w:rPr>
          <w:lang w:val="en-GB"/>
        </w:rPr>
      </w:pPr>
      <w:r>
        <w:rPr>
          <w:lang w:val="en-GB"/>
        </w:rPr>
        <w:t xml:space="preserve">It is common for users of 802 technologies to incorporate multiple access technologies in their computing devices.  It </w:t>
      </w:r>
      <w:r w:rsidRPr="001254B0">
        <w:rPr>
          <w:lang w:val="en-GB"/>
        </w:rPr>
        <w:t>is desirable to allow and control user access to network resources based on user identity, the device in use, the location of access and which applications are desired, no matter which 802 medium the user is connected to.  Such policy control is typically dynamically deployed to the access layer based upon authentication processes including common technologies such as IEEE 802.1X.   In addition, cryptographic key distribution may also be included as part of this access control process.</w:t>
      </w:r>
    </w:p>
    <w:p w14:paraId="40CC2904" w14:textId="77777777" w:rsidR="001A3218" w:rsidRPr="00206420" w:rsidRDefault="001A3218" w:rsidP="001254B0">
      <w:pPr>
        <w:pStyle w:val="Body"/>
        <w:jc w:val="both"/>
        <w:rPr>
          <w:lang w:val="en-GB"/>
        </w:rPr>
      </w:pPr>
    </w:p>
    <w:p w14:paraId="734E5E6F" w14:textId="77777777" w:rsidR="003D0B9D" w:rsidRPr="00206420" w:rsidRDefault="003D0B9D" w:rsidP="001254B0">
      <w:pPr>
        <w:pStyle w:val="Heading1"/>
        <w:jc w:val="both"/>
        <w:rPr>
          <w:lang w:val="en-GB"/>
        </w:rPr>
      </w:pPr>
      <w:r w:rsidRPr="00206420">
        <w:rPr>
          <w:lang w:val="en-GB"/>
        </w:rPr>
        <w:t>Deployment Domain</w:t>
      </w:r>
    </w:p>
    <w:p w14:paraId="23F23DB2" w14:textId="781506C5" w:rsidR="003D0B9D" w:rsidRPr="00206420" w:rsidRDefault="00525A31" w:rsidP="001254B0">
      <w:pPr>
        <w:pStyle w:val="Body"/>
        <w:jc w:val="both"/>
        <w:rPr>
          <w:lang w:val="en-GB"/>
        </w:rPr>
      </w:pPr>
      <w:r>
        <w:rPr>
          <w:lang w:val="en-GB"/>
        </w:rPr>
        <w:t>In this case, a user and/or user device is authenticated against common authentication repositories over multiple IEEE 802 medium (e.g. IEEE 802.11 and IEEE 802.3).   Access control policies are specified using a common high-level description, but are translated into access technology specific controls and functionalities.   Means for specifying common data path control elements, such as flow tables and forwarding databases, should be exploited.</w:t>
      </w:r>
    </w:p>
    <w:p w14:paraId="1F358D30" w14:textId="77777777" w:rsidR="003D0B9D" w:rsidRPr="00206420" w:rsidRDefault="003D0B9D" w:rsidP="001254B0">
      <w:pPr>
        <w:pStyle w:val="Body"/>
        <w:jc w:val="both"/>
        <w:rPr>
          <w:lang w:val="en-GB"/>
        </w:rPr>
      </w:pPr>
    </w:p>
    <w:p w14:paraId="647634C4" w14:textId="77777777" w:rsidR="003D0B9D" w:rsidRPr="00206420" w:rsidRDefault="003D0B9D" w:rsidP="001254B0">
      <w:pPr>
        <w:pStyle w:val="Heading1"/>
        <w:jc w:val="both"/>
        <w:rPr>
          <w:lang w:val="en-GB"/>
        </w:rPr>
      </w:pPr>
      <w:r w:rsidRPr="00206420">
        <w:rPr>
          <w:lang w:val="en-GB"/>
        </w:rPr>
        <w:t>Use Case Description</w:t>
      </w:r>
    </w:p>
    <w:p w14:paraId="203D9D85" w14:textId="757908B4" w:rsidR="007F3E49" w:rsidRDefault="00483056" w:rsidP="001254B0">
      <w:pPr>
        <w:pStyle w:val="Body"/>
        <w:jc w:val="both"/>
        <w:rPr>
          <w:lang w:val="en-GB"/>
        </w:rPr>
      </w:pPr>
      <w:r>
        <w:rPr>
          <w:lang w:val="en-GB"/>
        </w:rPr>
        <w:t xml:space="preserve">In order to facilitate access security and common user role/location based policy, centrally defined policy is defined and deployed across all IEEE 802 access layer technologies.  Common end-user authentication, authorization and accounting (AAA) is enabled by a common access control framework.  IEEE 802.1X provides this framework for IEEE 802 networks.  It is desirable to centralize the IEEE 802.1X authenticator using SDN approaches to ensure consistent policy enforcement can be achieved across all mediums.  </w:t>
      </w:r>
      <w:r w:rsidR="001254B0">
        <w:rPr>
          <w:lang w:val="en-GB"/>
        </w:rPr>
        <w:t>High-level</w:t>
      </w:r>
      <w:r>
        <w:rPr>
          <w:lang w:val="en-GB"/>
        </w:rPr>
        <w:t xml:space="preserve"> policy definition is, perhaps, out of scope for IEEE 802 technologies, however, the enforcement mechanisms are</w:t>
      </w:r>
      <w:r w:rsidR="007F3E49">
        <w:rPr>
          <w:lang w:val="en-GB"/>
        </w:rPr>
        <w:t xml:space="preserve"> typically part of the infrastructure forwarding devices and are within scope. </w:t>
      </w:r>
    </w:p>
    <w:p w14:paraId="3021F441" w14:textId="6D7537C5" w:rsidR="003D0B9D" w:rsidRPr="00206420" w:rsidRDefault="007F3E49" w:rsidP="001254B0">
      <w:pPr>
        <w:pStyle w:val="Body"/>
        <w:jc w:val="both"/>
        <w:rPr>
          <w:lang w:val="en-GB"/>
        </w:rPr>
      </w:pPr>
      <w:r>
        <w:rPr>
          <w:lang w:val="en-GB"/>
        </w:rPr>
        <w:t xml:space="preserve">Example policy enforcement mechanisms that should be common across 802 mediums are the ability to associate the end-user/station with a particular virtual network instance, associate security restrictions and </w:t>
      </w:r>
      <w:proofErr w:type="spellStart"/>
      <w:r>
        <w:rPr>
          <w:lang w:val="en-GB"/>
        </w:rPr>
        <w:t>QoS</w:t>
      </w:r>
      <w:proofErr w:type="spellEnd"/>
      <w:r>
        <w:rPr>
          <w:lang w:val="en-GB"/>
        </w:rPr>
        <w:t xml:space="preserve"> parameters with an end-user/station session and provide transient encryption key material as the result of successful authentication.     </w:t>
      </w:r>
      <w:r w:rsidR="00483056">
        <w:rPr>
          <w:lang w:val="en-GB"/>
        </w:rPr>
        <w:t xml:space="preserve"> </w:t>
      </w:r>
    </w:p>
    <w:p w14:paraId="32AC7848" w14:textId="77777777" w:rsidR="003D0B9D" w:rsidRPr="00206420" w:rsidRDefault="003D0B9D" w:rsidP="003D0B9D">
      <w:pPr>
        <w:pStyle w:val="Body"/>
        <w:rPr>
          <w:lang w:val="en-GB"/>
        </w:rPr>
      </w:pPr>
    </w:p>
    <w:p w14:paraId="1D8F351B" w14:textId="77777777" w:rsidR="003D0B9D" w:rsidRPr="00206420" w:rsidRDefault="003D0B9D" w:rsidP="00DF29A2">
      <w:pPr>
        <w:pStyle w:val="Heading1"/>
        <w:keepLines/>
        <w:rPr>
          <w:lang w:val="en-GB"/>
        </w:rPr>
      </w:pPr>
      <w:r w:rsidRPr="00206420">
        <w:rPr>
          <w:lang w:val="en-GB"/>
        </w:rPr>
        <w:lastRenderedPageBreak/>
        <w:t>OmniRAN Architecture Mapping</w:t>
      </w:r>
    </w:p>
    <w:p w14:paraId="5CD79838" w14:textId="77777777" w:rsidR="00525A31" w:rsidRDefault="00525A31" w:rsidP="00DF29A2">
      <w:pPr>
        <w:pStyle w:val="Body"/>
        <w:keepNext/>
        <w:keepLines/>
        <w:rPr>
          <w:lang w:val="en-GB"/>
        </w:rPr>
      </w:pPr>
    </w:p>
    <w:p w14:paraId="0898CCEE" w14:textId="6C69B10F" w:rsidR="003D0B9D" w:rsidRPr="00206420" w:rsidRDefault="00F30D29" w:rsidP="00DF29A2">
      <w:pPr>
        <w:pStyle w:val="Body"/>
        <w:keepNext/>
        <w:keepLines/>
        <w:rPr>
          <w:lang w:val="en-GB"/>
        </w:rPr>
      </w:pPr>
      <w:r>
        <w:rPr>
          <w:noProof/>
        </w:rPr>
        <w:drawing>
          <wp:inline distT="0" distB="0" distL="0" distR="0" wp14:anchorId="40C442B9" wp14:editId="7BD7525F">
            <wp:extent cx="5943600" cy="294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_case.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2949575"/>
                    </a:xfrm>
                    <a:prstGeom prst="rect">
                      <a:avLst/>
                    </a:prstGeom>
                  </pic:spPr>
                </pic:pic>
              </a:graphicData>
            </a:graphic>
          </wp:inline>
        </w:drawing>
      </w:r>
    </w:p>
    <w:p w14:paraId="68FA7CEE" w14:textId="77777777" w:rsidR="003D0B9D" w:rsidRPr="00206420" w:rsidRDefault="003D0B9D" w:rsidP="00DF29A2">
      <w:pPr>
        <w:pStyle w:val="Body"/>
        <w:keepNext/>
        <w:keepLines/>
        <w:rPr>
          <w:lang w:val="en-GB"/>
        </w:rPr>
      </w:pPr>
    </w:p>
    <w:p w14:paraId="6C97B8AF" w14:textId="77777777" w:rsidR="003D0B9D" w:rsidRPr="00206420" w:rsidRDefault="003D0B9D" w:rsidP="003D0B9D">
      <w:pPr>
        <w:pStyle w:val="Heading1"/>
        <w:rPr>
          <w:lang w:val="en-GB"/>
        </w:rPr>
      </w:pPr>
      <w:r w:rsidRPr="00206420">
        <w:rPr>
          <w:lang w:val="en-GB"/>
        </w:rPr>
        <w:t>Requirements for OmniRAN</w:t>
      </w:r>
    </w:p>
    <w:p w14:paraId="5894FE27" w14:textId="77777777" w:rsidR="00525A31" w:rsidRDefault="00525A31" w:rsidP="00525A31">
      <w:pPr>
        <w:pStyle w:val="Body"/>
        <w:numPr>
          <w:ilvl w:val="0"/>
          <w:numId w:val="27"/>
        </w:numPr>
        <w:rPr>
          <w:lang w:val="en-GB"/>
        </w:rPr>
      </w:pPr>
      <w:r w:rsidRPr="00206420">
        <w:rPr>
          <w:lang w:val="en-GB"/>
        </w:rPr>
        <w:t>Intercept MAC layer authentication/association frames</w:t>
      </w:r>
    </w:p>
    <w:p w14:paraId="66E70D22" w14:textId="77777777" w:rsidR="00525A31" w:rsidRPr="00206420" w:rsidRDefault="00525A31" w:rsidP="00525A31">
      <w:pPr>
        <w:pStyle w:val="Body"/>
        <w:numPr>
          <w:ilvl w:val="0"/>
          <w:numId w:val="27"/>
        </w:numPr>
        <w:rPr>
          <w:lang w:val="en-GB"/>
        </w:rPr>
      </w:pPr>
      <w:r>
        <w:rPr>
          <w:lang w:val="en-GB"/>
        </w:rPr>
        <w:t>Intercept EAPOL authentication frames</w:t>
      </w:r>
    </w:p>
    <w:p w14:paraId="48EFD1EE" w14:textId="77777777" w:rsidR="00525A31" w:rsidRPr="00206420" w:rsidRDefault="00525A31" w:rsidP="00525A31">
      <w:pPr>
        <w:pStyle w:val="Body"/>
        <w:numPr>
          <w:ilvl w:val="0"/>
          <w:numId w:val="27"/>
        </w:numPr>
        <w:rPr>
          <w:lang w:val="en-GB"/>
        </w:rPr>
      </w:pPr>
      <w:r w:rsidRPr="00206420">
        <w:rPr>
          <w:lang w:val="en-GB"/>
        </w:rPr>
        <w:t>Relay this frames or its information to access control servers (e.g., use centralized captive portal with different authentication mechanisms such as Google</w:t>
      </w:r>
      <w:r>
        <w:rPr>
          <w:lang w:val="en-GB"/>
        </w:rPr>
        <w:t>, use a common AAA authentication server,</w:t>
      </w:r>
      <w:r w:rsidRPr="00206420">
        <w:rPr>
          <w:lang w:val="en-GB"/>
        </w:rPr>
        <w:t xml:space="preserve"> etc</w:t>
      </w:r>
      <w:proofErr w:type="gramStart"/>
      <w:r w:rsidRPr="00206420">
        <w:rPr>
          <w:lang w:val="en-GB"/>
        </w:rPr>
        <w:t>..)</w:t>
      </w:r>
      <w:proofErr w:type="gramEnd"/>
    </w:p>
    <w:p w14:paraId="3355659D" w14:textId="77777777" w:rsidR="00525A31" w:rsidRPr="00206420" w:rsidRDefault="00525A31" w:rsidP="00525A31">
      <w:pPr>
        <w:pStyle w:val="Body"/>
        <w:numPr>
          <w:ilvl w:val="0"/>
          <w:numId w:val="27"/>
        </w:numPr>
        <w:rPr>
          <w:lang w:val="en-GB"/>
        </w:rPr>
      </w:pPr>
      <w:r w:rsidRPr="00206420">
        <w:rPr>
          <w:lang w:val="en-GB"/>
        </w:rPr>
        <w:t>Configure network/access security</w:t>
      </w:r>
      <w:r>
        <w:rPr>
          <w:lang w:val="en-GB"/>
        </w:rPr>
        <w:t>, in-line policy enforcement functions</w:t>
      </w:r>
      <w:r w:rsidRPr="00206420">
        <w:rPr>
          <w:lang w:val="en-GB"/>
        </w:rPr>
        <w:t xml:space="preserve"> and associate a data-path</w:t>
      </w:r>
    </w:p>
    <w:p w14:paraId="6E27FCD1" w14:textId="77777777" w:rsidR="00525A31" w:rsidRPr="00206420" w:rsidRDefault="00525A31" w:rsidP="00525A31">
      <w:pPr>
        <w:pStyle w:val="Body"/>
        <w:numPr>
          <w:ilvl w:val="0"/>
          <w:numId w:val="27"/>
        </w:numPr>
        <w:rPr>
          <w:lang w:val="en-GB"/>
        </w:rPr>
      </w:pPr>
      <w:r w:rsidRPr="00206420">
        <w:rPr>
          <w:lang w:val="en-GB"/>
        </w:rPr>
        <w:t>Push credentials to terminal and point of attachment (e.g., interface with 802.11r)</w:t>
      </w:r>
    </w:p>
    <w:p w14:paraId="5711A579" w14:textId="0E625B23" w:rsidR="00B30644" w:rsidRDefault="00B30644">
      <w:pPr>
        <w:rPr>
          <w:rFonts w:ascii="Times" w:hAnsi="Times"/>
          <w:kern w:val="1"/>
          <w:sz w:val="24"/>
          <w:lang w:val="en-GB"/>
        </w:rPr>
      </w:pPr>
      <w:r>
        <w:rPr>
          <w:lang w:val="en-GB"/>
        </w:rPr>
        <w:br w:type="page"/>
      </w:r>
    </w:p>
    <w:p w14:paraId="6E4F0469" w14:textId="686920E9" w:rsidR="000F4DAA" w:rsidRDefault="00B30644">
      <w:pPr>
        <w:pStyle w:val="Body"/>
        <w:rPr>
          <w:b/>
          <w:lang w:val="en-GB"/>
        </w:rPr>
      </w:pPr>
      <w:r w:rsidRPr="00194F5D">
        <w:rPr>
          <w:b/>
          <w:lang w:val="en-GB"/>
        </w:rPr>
        <w:lastRenderedPageBreak/>
        <w:t>REFERENCES</w:t>
      </w:r>
    </w:p>
    <w:p w14:paraId="0A04483D" w14:textId="77777777" w:rsidR="00141D51" w:rsidRPr="00194F5D" w:rsidRDefault="00141D51" w:rsidP="00194F5D">
      <w:pPr>
        <w:pStyle w:val="Body"/>
        <w:numPr>
          <w:ilvl w:val="0"/>
          <w:numId w:val="30"/>
        </w:numPr>
        <w:rPr>
          <w:lang w:val="en-GB"/>
        </w:rPr>
      </w:pPr>
      <w:bookmarkStart w:id="0" w:name="_Ref261764651"/>
      <w:r w:rsidRPr="00194F5D">
        <w:rPr>
          <w:lang w:val="en-GB"/>
        </w:rPr>
        <w:t>China Mobile Research Institute, "C-RAN - Road Towards Green Radio Access Networks," in WWRF Meeting, Dusseldorf (Germany), October 2011.</w:t>
      </w:r>
      <w:bookmarkEnd w:id="0"/>
    </w:p>
    <w:p w14:paraId="6E27988C" w14:textId="77777777" w:rsidR="00B30644" w:rsidRPr="00194F5D" w:rsidRDefault="00B30644">
      <w:pPr>
        <w:pStyle w:val="Body"/>
        <w:rPr>
          <w:b/>
          <w:lang w:val="en-GB"/>
        </w:rPr>
      </w:pPr>
      <w:bookmarkStart w:id="1" w:name="_GoBack"/>
      <w:bookmarkEnd w:id="1"/>
    </w:p>
    <w:sectPr w:rsidR="00B30644" w:rsidRPr="00194F5D" w:rsidSect="00B11B9C">
      <w:headerReference w:type="default" r:id="rId21"/>
      <w:footerReference w:type="default" r:id="rId2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A6ADA" w14:textId="77777777" w:rsidR="00465BE9" w:rsidRDefault="00465BE9" w:rsidP="00E4011C">
      <w:r>
        <w:separator/>
      </w:r>
    </w:p>
  </w:endnote>
  <w:endnote w:type="continuationSeparator" w:id="0">
    <w:p w14:paraId="4BB08C72" w14:textId="77777777" w:rsidR="00465BE9" w:rsidRDefault="00465BE9"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Ｐ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9239" w14:textId="77777777" w:rsidR="00A0437C" w:rsidRDefault="00A0437C">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45DD9B33" wp14:editId="6197DFDF">
              <wp:simplePos x="0" y="0"/>
              <wp:positionH relativeFrom="margin">
                <wp:align>center</wp:align>
              </wp:positionH>
              <wp:positionV relativeFrom="paragraph">
                <wp:posOffset>635</wp:posOffset>
              </wp:positionV>
              <wp:extent cx="74930" cy="172085"/>
              <wp:effectExtent l="0" t="0" r="127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54312" w14:textId="77777777" w:rsidR="00A0437C" w:rsidRDefault="00A0437C">
                          <w:pPr>
                            <w:pStyle w:val="Footer"/>
                          </w:pPr>
                          <w:r>
                            <w:rPr>
                              <w:rStyle w:val="PageNumber"/>
                            </w:rPr>
                            <w:fldChar w:fldCharType="begin"/>
                          </w:r>
                          <w:r>
                            <w:rPr>
                              <w:rStyle w:val="PageNumber"/>
                            </w:rPr>
                            <w:instrText xml:space="preserve"> PAGE </w:instrText>
                          </w:r>
                          <w:r>
                            <w:rPr>
                              <w:rStyle w:val="PageNumber"/>
                            </w:rPr>
                            <w:fldChar w:fldCharType="separate"/>
                          </w:r>
                          <w:r w:rsidR="00CF7566">
                            <w:rPr>
                              <w:rStyle w:val="PageNumber"/>
                              <w:noProof/>
                            </w:rPr>
                            <w:t>11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33654312" w14:textId="77777777" w:rsidR="00A0437C" w:rsidRDefault="00A0437C">
                    <w:pPr>
                      <w:pStyle w:val="Footer"/>
                    </w:pPr>
                    <w:r>
                      <w:rPr>
                        <w:rStyle w:val="PageNumber"/>
                      </w:rPr>
                      <w:fldChar w:fldCharType="begin"/>
                    </w:r>
                    <w:r>
                      <w:rPr>
                        <w:rStyle w:val="PageNumber"/>
                      </w:rPr>
                      <w:instrText xml:space="preserve"> PAGE </w:instrText>
                    </w:r>
                    <w:r>
                      <w:rPr>
                        <w:rStyle w:val="PageNumber"/>
                      </w:rPr>
                      <w:fldChar w:fldCharType="separate"/>
                    </w:r>
                    <w:r w:rsidR="00CF7566">
                      <w:rPr>
                        <w:rStyle w:val="PageNumber"/>
                        <w:noProof/>
                      </w:rPr>
                      <w:t>11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ABF3F" w14:textId="77777777" w:rsidR="00465BE9" w:rsidRDefault="00465BE9" w:rsidP="00E4011C">
      <w:r>
        <w:separator/>
      </w:r>
    </w:p>
  </w:footnote>
  <w:footnote w:type="continuationSeparator" w:id="0">
    <w:p w14:paraId="5AF8E363" w14:textId="77777777" w:rsidR="00465BE9" w:rsidRDefault="00465BE9"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E6C22" w14:textId="3F46A23C" w:rsidR="00A0437C" w:rsidRPr="00B11B9C" w:rsidRDefault="00A0437C" w:rsidP="00B11B9C">
    <w:pPr>
      <w:pStyle w:val="Header"/>
      <w:tabs>
        <w:tab w:val="clear" w:pos="4320"/>
        <w:tab w:val="clear" w:pos="8640"/>
        <w:tab w:val="right" w:pos="9356"/>
      </w:tabs>
      <w:rPr>
        <w:rFonts w:asciiTheme="majorHAnsi" w:hAnsiTheme="majorHAnsi" w:cstheme="majorHAnsi"/>
      </w:rPr>
    </w:pPr>
    <w:r>
      <w:tab/>
    </w:r>
    <w:proofErr w:type="gramStart"/>
    <w:r w:rsidR="00CF7566" w:rsidRPr="00CF7566">
      <w:rPr>
        <w:rFonts w:asciiTheme="majorHAnsi" w:hAnsiTheme="majorHAnsi" w:cstheme="majorHAnsi"/>
      </w:rPr>
      <w:t>omniran-14-0041-00-CF00</w:t>
    </w:r>
    <w:proofErr w:type="gramEnd"/>
  </w:p>
  <w:p w14:paraId="3D27117E" w14:textId="77777777" w:rsidR="00A0437C" w:rsidRDefault="00A0437C">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766CE0"/>
    <w:lvl w:ilvl="0">
      <w:start w:val="1"/>
      <w:numFmt w:val="decimal"/>
      <w:lvlText w:val="%1."/>
      <w:lvlJc w:val="left"/>
      <w:pPr>
        <w:tabs>
          <w:tab w:val="num" w:pos="1492"/>
        </w:tabs>
        <w:ind w:left="1492" w:hanging="360"/>
      </w:pPr>
    </w:lvl>
  </w:abstractNum>
  <w:abstractNum w:abstractNumId="1">
    <w:nsid w:val="FFFFFF7D"/>
    <w:multiLevelType w:val="singleLevel"/>
    <w:tmpl w:val="F4CE4C28"/>
    <w:lvl w:ilvl="0">
      <w:start w:val="1"/>
      <w:numFmt w:val="decimal"/>
      <w:lvlText w:val="%1."/>
      <w:lvlJc w:val="left"/>
      <w:pPr>
        <w:tabs>
          <w:tab w:val="num" w:pos="1209"/>
        </w:tabs>
        <w:ind w:left="1209" w:hanging="360"/>
      </w:pPr>
    </w:lvl>
  </w:abstractNum>
  <w:abstractNum w:abstractNumId="2">
    <w:nsid w:val="FFFFFF7E"/>
    <w:multiLevelType w:val="singleLevel"/>
    <w:tmpl w:val="80281DF4"/>
    <w:lvl w:ilvl="0">
      <w:start w:val="1"/>
      <w:numFmt w:val="decimal"/>
      <w:lvlText w:val="%1."/>
      <w:lvlJc w:val="left"/>
      <w:pPr>
        <w:tabs>
          <w:tab w:val="num" w:pos="926"/>
        </w:tabs>
        <w:ind w:left="926" w:hanging="360"/>
      </w:pPr>
    </w:lvl>
  </w:abstractNum>
  <w:abstractNum w:abstractNumId="3">
    <w:nsid w:val="FFFFFF7F"/>
    <w:multiLevelType w:val="singleLevel"/>
    <w:tmpl w:val="EBB62882"/>
    <w:lvl w:ilvl="0">
      <w:start w:val="1"/>
      <w:numFmt w:val="decimal"/>
      <w:lvlText w:val="%1."/>
      <w:lvlJc w:val="left"/>
      <w:pPr>
        <w:tabs>
          <w:tab w:val="num" w:pos="643"/>
        </w:tabs>
        <w:ind w:left="643" w:hanging="360"/>
      </w:pPr>
    </w:lvl>
  </w:abstractNum>
  <w:abstractNum w:abstractNumId="4">
    <w:nsid w:val="FFFFFF80"/>
    <w:multiLevelType w:val="singleLevel"/>
    <w:tmpl w:val="07FE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ADE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AE252"/>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0BB09B44"/>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417C51"/>
    <w:multiLevelType w:val="hybridMultilevel"/>
    <w:tmpl w:val="04BA982E"/>
    <w:lvl w:ilvl="0" w:tplc="A802EA7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15982"/>
    <w:multiLevelType w:val="hybridMultilevel"/>
    <w:tmpl w:val="27287E14"/>
    <w:lvl w:ilvl="0" w:tplc="A802EA7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5605E0"/>
    <w:multiLevelType w:val="hybridMultilevel"/>
    <w:tmpl w:val="18B2C330"/>
    <w:lvl w:ilvl="0" w:tplc="0EB8EE4A">
      <w:start w:val="1"/>
      <w:numFmt w:val="bullet"/>
      <w:lvlText w:val="•"/>
      <w:lvlJc w:val="left"/>
      <w:pPr>
        <w:tabs>
          <w:tab w:val="num" w:pos="720"/>
        </w:tabs>
        <w:ind w:left="720" w:hanging="360"/>
      </w:pPr>
      <w:rPr>
        <w:rFonts w:ascii="Arial" w:hAnsi="Arial" w:hint="default"/>
      </w:rPr>
    </w:lvl>
    <w:lvl w:ilvl="1" w:tplc="A802EA76">
      <w:numFmt w:val="bullet"/>
      <w:lvlText w:val="-"/>
      <w:lvlJc w:val="left"/>
      <w:pPr>
        <w:tabs>
          <w:tab w:val="num" w:pos="360"/>
        </w:tabs>
      </w:pPr>
      <w:rPr>
        <w:rFonts w:ascii="Times" w:eastAsia="Times New Roman" w:hAnsi="Times" w:cs="Times New Roman" w:hint="default"/>
      </w:rPr>
    </w:lvl>
    <w:lvl w:ilvl="2" w:tplc="695A436E" w:tentative="1">
      <w:start w:val="1"/>
      <w:numFmt w:val="bullet"/>
      <w:lvlText w:val="•"/>
      <w:lvlJc w:val="left"/>
      <w:pPr>
        <w:tabs>
          <w:tab w:val="num" w:pos="2160"/>
        </w:tabs>
        <w:ind w:left="2160" w:hanging="360"/>
      </w:pPr>
      <w:rPr>
        <w:rFonts w:ascii="Arial" w:hAnsi="Arial" w:hint="default"/>
      </w:rPr>
    </w:lvl>
    <w:lvl w:ilvl="3" w:tplc="47086846" w:tentative="1">
      <w:start w:val="1"/>
      <w:numFmt w:val="bullet"/>
      <w:lvlText w:val="•"/>
      <w:lvlJc w:val="left"/>
      <w:pPr>
        <w:tabs>
          <w:tab w:val="num" w:pos="2880"/>
        </w:tabs>
        <w:ind w:left="2880" w:hanging="360"/>
      </w:pPr>
      <w:rPr>
        <w:rFonts w:ascii="Arial" w:hAnsi="Arial" w:hint="default"/>
      </w:rPr>
    </w:lvl>
    <w:lvl w:ilvl="4" w:tplc="C5BA0942" w:tentative="1">
      <w:start w:val="1"/>
      <w:numFmt w:val="bullet"/>
      <w:lvlText w:val="•"/>
      <w:lvlJc w:val="left"/>
      <w:pPr>
        <w:tabs>
          <w:tab w:val="num" w:pos="3600"/>
        </w:tabs>
        <w:ind w:left="3600" w:hanging="360"/>
      </w:pPr>
      <w:rPr>
        <w:rFonts w:ascii="Arial" w:hAnsi="Arial" w:hint="default"/>
      </w:rPr>
    </w:lvl>
    <w:lvl w:ilvl="5" w:tplc="84DC8F92" w:tentative="1">
      <w:start w:val="1"/>
      <w:numFmt w:val="bullet"/>
      <w:lvlText w:val="•"/>
      <w:lvlJc w:val="left"/>
      <w:pPr>
        <w:tabs>
          <w:tab w:val="num" w:pos="4320"/>
        </w:tabs>
        <w:ind w:left="4320" w:hanging="360"/>
      </w:pPr>
      <w:rPr>
        <w:rFonts w:ascii="Arial" w:hAnsi="Arial" w:hint="default"/>
      </w:rPr>
    </w:lvl>
    <w:lvl w:ilvl="6" w:tplc="4C20E84C" w:tentative="1">
      <w:start w:val="1"/>
      <w:numFmt w:val="bullet"/>
      <w:lvlText w:val="•"/>
      <w:lvlJc w:val="left"/>
      <w:pPr>
        <w:tabs>
          <w:tab w:val="num" w:pos="5040"/>
        </w:tabs>
        <w:ind w:left="5040" w:hanging="360"/>
      </w:pPr>
      <w:rPr>
        <w:rFonts w:ascii="Arial" w:hAnsi="Arial" w:hint="default"/>
      </w:rPr>
    </w:lvl>
    <w:lvl w:ilvl="7" w:tplc="58EA7CF0" w:tentative="1">
      <w:start w:val="1"/>
      <w:numFmt w:val="bullet"/>
      <w:lvlText w:val="•"/>
      <w:lvlJc w:val="left"/>
      <w:pPr>
        <w:tabs>
          <w:tab w:val="num" w:pos="5760"/>
        </w:tabs>
        <w:ind w:left="5760" w:hanging="360"/>
      </w:pPr>
      <w:rPr>
        <w:rFonts w:ascii="Arial" w:hAnsi="Arial" w:hint="default"/>
      </w:rPr>
    </w:lvl>
    <w:lvl w:ilvl="8" w:tplc="8E84EDB4" w:tentative="1">
      <w:start w:val="1"/>
      <w:numFmt w:val="bullet"/>
      <w:lvlText w:val="•"/>
      <w:lvlJc w:val="left"/>
      <w:pPr>
        <w:tabs>
          <w:tab w:val="num" w:pos="6480"/>
        </w:tabs>
        <w:ind w:left="6480" w:hanging="360"/>
      </w:pPr>
      <w:rPr>
        <w:rFonts w:ascii="Arial" w:hAnsi="Arial" w:hint="default"/>
      </w:rPr>
    </w:lvl>
  </w:abstractNum>
  <w:abstractNum w:abstractNumId="13">
    <w:nsid w:val="096358B0"/>
    <w:multiLevelType w:val="hybridMultilevel"/>
    <w:tmpl w:val="267CADB4"/>
    <w:lvl w:ilvl="0" w:tplc="48C8A910">
      <w:start w:val="1"/>
      <w:numFmt w:val="bullet"/>
      <w:lvlText w:val="•"/>
      <w:lvlJc w:val="left"/>
      <w:pPr>
        <w:tabs>
          <w:tab w:val="num" w:pos="720"/>
        </w:tabs>
        <w:ind w:left="720" w:hanging="360"/>
      </w:pPr>
      <w:rPr>
        <w:rFonts w:ascii="Arial" w:hAnsi="Arial" w:hint="default"/>
      </w:rPr>
    </w:lvl>
    <w:lvl w:ilvl="1" w:tplc="5ABC5FB4">
      <w:numFmt w:val="none"/>
      <w:lvlText w:val=""/>
      <w:lvlJc w:val="left"/>
      <w:pPr>
        <w:tabs>
          <w:tab w:val="num" w:pos="360"/>
        </w:tabs>
      </w:pPr>
    </w:lvl>
    <w:lvl w:ilvl="2" w:tplc="DAD0FA38" w:tentative="1">
      <w:start w:val="1"/>
      <w:numFmt w:val="bullet"/>
      <w:lvlText w:val="•"/>
      <w:lvlJc w:val="left"/>
      <w:pPr>
        <w:tabs>
          <w:tab w:val="num" w:pos="2160"/>
        </w:tabs>
        <w:ind w:left="2160" w:hanging="360"/>
      </w:pPr>
      <w:rPr>
        <w:rFonts w:ascii="Arial" w:hAnsi="Arial" w:hint="default"/>
      </w:rPr>
    </w:lvl>
    <w:lvl w:ilvl="3" w:tplc="E4CE36CE" w:tentative="1">
      <w:start w:val="1"/>
      <w:numFmt w:val="bullet"/>
      <w:lvlText w:val="•"/>
      <w:lvlJc w:val="left"/>
      <w:pPr>
        <w:tabs>
          <w:tab w:val="num" w:pos="2880"/>
        </w:tabs>
        <w:ind w:left="2880" w:hanging="360"/>
      </w:pPr>
      <w:rPr>
        <w:rFonts w:ascii="Arial" w:hAnsi="Arial" w:hint="default"/>
      </w:rPr>
    </w:lvl>
    <w:lvl w:ilvl="4" w:tplc="FA180206" w:tentative="1">
      <w:start w:val="1"/>
      <w:numFmt w:val="bullet"/>
      <w:lvlText w:val="•"/>
      <w:lvlJc w:val="left"/>
      <w:pPr>
        <w:tabs>
          <w:tab w:val="num" w:pos="3600"/>
        </w:tabs>
        <w:ind w:left="3600" w:hanging="360"/>
      </w:pPr>
      <w:rPr>
        <w:rFonts w:ascii="Arial" w:hAnsi="Arial" w:hint="default"/>
      </w:rPr>
    </w:lvl>
    <w:lvl w:ilvl="5" w:tplc="147C490E" w:tentative="1">
      <w:start w:val="1"/>
      <w:numFmt w:val="bullet"/>
      <w:lvlText w:val="•"/>
      <w:lvlJc w:val="left"/>
      <w:pPr>
        <w:tabs>
          <w:tab w:val="num" w:pos="4320"/>
        </w:tabs>
        <w:ind w:left="4320" w:hanging="360"/>
      </w:pPr>
      <w:rPr>
        <w:rFonts w:ascii="Arial" w:hAnsi="Arial" w:hint="default"/>
      </w:rPr>
    </w:lvl>
    <w:lvl w:ilvl="6" w:tplc="F5964780" w:tentative="1">
      <w:start w:val="1"/>
      <w:numFmt w:val="bullet"/>
      <w:lvlText w:val="•"/>
      <w:lvlJc w:val="left"/>
      <w:pPr>
        <w:tabs>
          <w:tab w:val="num" w:pos="5040"/>
        </w:tabs>
        <w:ind w:left="5040" w:hanging="360"/>
      </w:pPr>
      <w:rPr>
        <w:rFonts w:ascii="Arial" w:hAnsi="Arial" w:hint="default"/>
      </w:rPr>
    </w:lvl>
    <w:lvl w:ilvl="7" w:tplc="899818DA" w:tentative="1">
      <w:start w:val="1"/>
      <w:numFmt w:val="bullet"/>
      <w:lvlText w:val="•"/>
      <w:lvlJc w:val="left"/>
      <w:pPr>
        <w:tabs>
          <w:tab w:val="num" w:pos="5760"/>
        </w:tabs>
        <w:ind w:left="5760" w:hanging="360"/>
      </w:pPr>
      <w:rPr>
        <w:rFonts w:ascii="Arial" w:hAnsi="Arial" w:hint="default"/>
      </w:rPr>
    </w:lvl>
    <w:lvl w:ilvl="8" w:tplc="A6D000F4" w:tentative="1">
      <w:start w:val="1"/>
      <w:numFmt w:val="bullet"/>
      <w:lvlText w:val="•"/>
      <w:lvlJc w:val="left"/>
      <w:pPr>
        <w:tabs>
          <w:tab w:val="num" w:pos="6480"/>
        </w:tabs>
        <w:ind w:left="6480" w:hanging="360"/>
      </w:pPr>
      <w:rPr>
        <w:rFonts w:ascii="Arial" w:hAnsi="Arial" w:hint="default"/>
      </w:rPr>
    </w:lvl>
  </w:abstractNum>
  <w:abstractNum w:abstractNumId="14">
    <w:nsid w:val="16AD2C3D"/>
    <w:multiLevelType w:val="hybridMultilevel"/>
    <w:tmpl w:val="DA70B4A6"/>
    <w:lvl w:ilvl="0" w:tplc="CD386BC2">
      <w:start w:val="1"/>
      <w:numFmt w:val="bullet"/>
      <w:lvlText w:val="•"/>
      <w:lvlJc w:val="left"/>
      <w:pPr>
        <w:tabs>
          <w:tab w:val="num" w:pos="720"/>
        </w:tabs>
        <w:ind w:left="720" w:hanging="360"/>
      </w:pPr>
      <w:rPr>
        <w:rFonts w:ascii="Arial" w:hAnsi="Arial" w:hint="default"/>
      </w:rPr>
    </w:lvl>
    <w:lvl w:ilvl="1" w:tplc="8D48B014" w:tentative="1">
      <w:start w:val="1"/>
      <w:numFmt w:val="bullet"/>
      <w:lvlText w:val="•"/>
      <w:lvlJc w:val="left"/>
      <w:pPr>
        <w:tabs>
          <w:tab w:val="num" w:pos="1440"/>
        </w:tabs>
        <w:ind w:left="1440" w:hanging="360"/>
      </w:pPr>
      <w:rPr>
        <w:rFonts w:ascii="Arial" w:hAnsi="Arial" w:hint="default"/>
      </w:rPr>
    </w:lvl>
    <w:lvl w:ilvl="2" w:tplc="6CEE669C" w:tentative="1">
      <w:start w:val="1"/>
      <w:numFmt w:val="bullet"/>
      <w:lvlText w:val="•"/>
      <w:lvlJc w:val="left"/>
      <w:pPr>
        <w:tabs>
          <w:tab w:val="num" w:pos="2160"/>
        </w:tabs>
        <w:ind w:left="2160" w:hanging="360"/>
      </w:pPr>
      <w:rPr>
        <w:rFonts w:ascii="Arial" w:hAnsi="Arial" w:hint="default"/>
      </w:rPr>
    </w:lvl>
    <w:lvl w:ilvl="3" w:tplc="D144A0C6" w:tentative="1">
      <w:start w:val="1"/>
      <w:numFmt w:val="bullet"/>
      <w:lvlText w:val="•"/>
      <w:lvlJc w:val="left"/>
      <w:pPr>
        <w:tabs>
          <w:tab w:val="num" w:pos="2880"/>
        </w:tabs>
        <w:ind w:left="2880" w:hanging="360"/>
      </w:pPr>
      <w:rPr>
        <w:rFonts w:ascii="Arial" w:hAnsi="Arial" w:hint="default"/>
      </w:rPr>
    </w:lvl>
    <w:lvl w:ilvl="4" w:tplc="4252B62A" w:tentative="1">
      <w:start w:val="1"/>
      <w:numFmt w:val="bullet"/>
      <w:lvlText w:val="•"/>
      <w:lvlJc w:val="left"/>
      <w:pPr>
        <w:tabs>
          <w:tab w:val="num" w:pos="3600"/>
        </w:tabs>
        <w:ind w:left="3600" w:hanging="360"/>
      </w:pPr>
      <w:rPr>
        <w:rFonts w:ascii="Arial" w:hAnsi="Arial" w:hint="default"/>
      </w:rPr>
    </w:lvl>
    <w:lvl w:ilvl="5" w:tplc="0270C886" w:tentative="1">
      <w:start w:val="1"/>
      <w:numFmt w:val="bullet"/>
      <w:lvlText w:val="•"/>
      <w:lvlJc w:val="left"/>
      <w:pPr>
        <w:tabs>
          <w:tab w:val="num" w:pos="4320"/>
        </w:tabs>
        <w:ind w:left="4320" w:hanging="360"/>
      </w:pPr>
      <w:rPr>
        <w:rFonts w:ascii="Arial" w:hAnsi="Arial" w:hint="default"/>
      </w:rPr>
    </w:lvl>
    <w:lvl w:ilvl="6" w:tplc="4DC8773E" w:tentative="1">
      <w:start w:val="1"/>
      <w:numFmt w:val="bullet"/>
      <w:lvlText w:val="•"/>
      <w:lvlJc w:val="left"/>
      <w:pPr>
        <w:tabs>
          <w:tab w:val="num" w:pos="5040"/>
        </w:tabs>
        <w:ind w:left="5040" w:hanging="360"/>
      </w:pPr>
      <w:rPr>
        <w:rFonts w:ascii="Arial" w:hAnsi="Arial" w:hint="default"/>
      </w:rPr>
    </w:lvl>
    <w:lvl w:ilvl="7" w:tplc="19B0CF20" w:tentative="1">
      <w:start w:val="1"/>
      <w:numFmt w:val="bullet"/>
      <w:lvlText w:val="•"/>
      <w:lvlJc w:val="left"/>
      <w:pPr>
        <w:tabs>
          <w:tab w:val="num" w:pos="5760"/>
        </w:tabs>
        <w:ind w:left="5760" w:hanging="360"/>
      </w:pPr>
      <w:rPr>
        <w:rFonts w:ascii="Arial" w:hAnsi="Arial" w:hint="default"/>
      </w:rPr>
    </w:lvl>
    <w:lvl w:ilvl="8" w:tplc="B68E00F2" w:tentative="1">
      <w:start w:val="1"/>
      <w:numFmt w:val="bullet"/>
      <w:lvlText w:val="•"/>
      <w:lvlJc w:val="left"/>
      <w:pPr>
        <w:tabs>
          <w:tab w:val="num" w:pos="6480"/>
        </w:tabs>
        <w:ind w:left="6480" w:hanging="360"/>
      </w:pPr>
      <w:rPr>
        <w:rFonts w:ascii="Arial" w:hAnsi="Arial" w:hint="default"/>
      </w:rPr>
    </w:lvl>
  </w:abstractNum>
  <w:abstractNum w:abstractNumId="15">
    <w:nsid w:val="1B2B01FA"/>
    <w:multiLevelType w:val="hybridMultilevel"/>
    <w:tmpl w:val="00729616"/>
    <w:lvl w:ilvl="0" w:tplc="2A02FB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93347D"/>
    <w:multiLevelType w:val="multilevel"/>
    <w:tmpl w:val="C28C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D476C3"/>
    <w:multiLevelType w:val="hybridMultilevel"/>
    <w:tmpl w:val="DB10B006"/>
    <w:lvl w:ilvl="0" w:tplc="A802EA7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4B1F48"/>
    <w:multiLevelType w:val="hybridMultilevel"/>
    <w:tmpl w:val="8D464FA2"/>
    <w:lvl w:ilvl="0" w:tplc="48C8A910">
      <w:start w:val="1"/>
      <w:numFmt w:val="bullet"/>
      <w:lvlText w:val="•"/>
      <w:lvlJc w:val="left"/>
      <w:pPr>
        <w:tabs>
          <w:tab w:val="num" w:pos="720"/>
        </w:tabs>
        <w:ind w:left="720" w:hanging="360"/>
      </w:pPr>
      <w:rPr>
        <w:rFonts w:ascii="Arial" w:hAnsi="Arial" w:hint="default"/>
      </w:rPr>
    </w:lvl>
    <w:lvl w:ilvl="1" w:tplc="A802EA76">
      <w:numFmt w:val="bullet"/>
      <w:lvlText w:val="-"/>
      <w:lvlJc w:val="left"/>
      <w:pPr>
        <w:tabs>
          <w:tab w:val="num" w:pos="360"/>
        </w:tabs>
      </w:pPr>
      <w:rPr>
        <w:rFonts w:ascii="Times" w:eastAsia="Times New Roman" w:hAnsi="Times" w:cs="Times New Roman" w:hint="default"/>
      </w:rPr>
    </w:lvl>
    <w:lvl w:ilvl="2" w:tplc="A802EA76">
      <w:numFmt w:val="bullet"/>
      <w:lvlText w:val="-"/>
      <w:lvlJc w:val="left"/>
      <w:pPr>
        <w:tabs>
          <w:tab w:val="num" w:pos="2160"/>
        </w:tabs>
        <w:ind w:left="2160" w:hanging="360"/>
      </w:pPr>
      <w:rPr>
        <w:rFonts w:ascii="Times" w:eastAsia="Times New Roman" w:hAnsi="Times" w:cs="Times New Roman" w:hint="default"/>
      </w:rPr>
    </w:lvl>
    <w:lvl w:ilvl="3" w:tplc="E4CE36CE" w:tentative="1">
      <w:start w:val="1"/>
      <w:numFmt w:val="bullet"/>
      <w:lvlText w:val="•"/>
      <w:lvlJc w:val="left"/>
      <w:pPr>
        <w:tabs>
          <w:tab w:val="num" w:pos="2880"/>
        </w:tabs>
        <w:ind w:left="2880" w:hanging="360"/>
      </w:pPr>
      <w:rPr>
        <w:rFonts w:ascii="Arial" w:hAnsi="Arial" w:hint="default"/>
      </w:rPr>
    </w:lvl>
    <w:lvl w:ilvl="4" w:tplc="FA180206" w:tentative="1">
      <w:start w:val="1"/>
      <w:numFmt w:val="bullet"/>
      <w:lvlText w:val="•"/>
      <w:lvlJc w:val="left"/>
      <w:pPr>
        <w:tabs>
          <w:tab w:val="num" w:pos="3600"/>
        </w:tabs>
        <w:ind w:left="3600" w:hanging="360"/>
      </w:pPr>
      <w:rPr>
        <w:rFonts w:ascii="Arial" w:hAnsi="Arial" w:hint="default"/>
      </w:rPr>
    </w:lvl>
    <w:lvl w:ilvl="5" w:tplc="147C490E" w:tentative="1">
      <w:start w:val="1"/>
      <w:numFmt w:val="bullet"/>
      <w:lvlText w:val="•"/>
      <w:lvlJc w:val="left"/>
      <w:pPr>
        <w:tabs>
          <w:tab w:val="num" w:pos="4320"/>
        </w:tabs>
        <w:ind w:left="4320" w:hanging="360"/>
      </w:pPr>
      <w:rPr>
        <w:rFonts w:ascii="Arial" w:hAnsi="Arial" w:hint="default"/>
      </w:rPr>
    </w:lvl>
    <w:lvl w:ilvl="6" w:tplc="F5964780" w:tentative="1">
      <w:start w:val="1"/>
      <w:numFmt w:val="bullet"/>
      <w:lvlText w:val="•"/>
      <w:lvlJc w:val="left"/>
      <w:pPr>
        <w:tabs>
          <w:tab w:val="num" w:pos="5040"/>
        </w:tabs>
        <w:ind w:left="5040" w:hanging="360"/>
      </w:pPr>
      <w:rPr>
        <w:rFonts w:ascii="Arial" w:hAnsi="Arial" w:hint="default"/>
      </w:rPr>
    </w:lvl>
    <w:lvl w:ilvl="7" w:tplc="899818DA" w:tentative="1">
      <w:start w:val="1"/>
      <w:numFmt w:val="bullet"/>
      <w:lvlText w:val="•"/>
      <w:lvlJc w:val="left"/>
      <w:pPr>
        <w:tabs>
          <w:tab w:val="num" w:pos="5760"/>
        </w:tabs>
        <w:ind w:left="5760" w:hanging="360"/>
      </w:pPr>
      <w:rPr>
        <w:rFonts w:ascii="Arial" w:hAnsi="Arial" w:hint="default"/>
      </w:rPr>
    </w:lvl>
    <w:lvl w:ilvl="8" w:tplc="A6D000F4" w:tentative="1">
      <w:start w:val="1"/>
      <w:numFmt w:val="bullet"/>
      <w:lvlText w:val="•"/>
      <w:lvlJc w:val="left"/>
      <w:pPr>
        <w:tabs>
          <w:tab w:val="num" w:pos="6480"/>
        </w:tabs>
        <w:ind w:left="6480" w:hanging="360"/>
      </w:pPr>
      <w:rPr>
        <w:rFonts w:ascii="Arial" w:hAnsi="Arial" w:hint="default"/>
      </w:rPr>
    </w:lvl>
  </w:abstractNum>
  <w:abstractNum w:abstractNumId="19">
    <w:nsid w:val="376A2253"/>
    <w:multiLevelType w:val="hybridMultilevel"/>
    <w:tmpl w:val="071E8570"/>
    <w:lvl w:ilvl="0" w:tplc="A802EA76">
      <w:numFmt w:val="bullet"/>
      <w:lvlText w:val="-"/>
      <w:lvlJc w:val="left"/>
      <w:pPr>
        <w:tabs>
          <w:tab w:val="num" w:pos="720"/>
        </w:tabs>
        <w:ind w:left="720" w:hanging="360"/>
      </w:pPr>
      <w:rPr>
        <w:rFonts w:ascii="Times" w:eastAsia="Times New Roman" w:hAnsi="Times" w:cs="Times New Roman" w:hint="default"/>
      </w:rPr>
    </w:lvl>
    <w:lvl w:ilvl="1" w:tplc="5ABC5FB4">
      <w:numFmt w:val="none"/>
      <w:lvlText w:val=""/>
      <w:lvlJc w:val="left"/>
      <w:pPr>
        <w:tabs>
          <w:tab w:val="num" w:pos="360"/>
        </w:tabs>
      </w:pPr>
    </w:lvl>
    <w:lvl w:ilvl="2" w:tplc="DAD0FA38" w:tentative="1">
      <w:start w:val="1"/>
      <w:numFmt w:val="bullet"/>
      <w:lvlText w:val="•"/>
      <w:lvlJc w:val="left"/>
      <w:pPr>
        <w:tabs>
          <w:tab w:val="num" w:pos="2160"/>
        </w:tabs>
        <w:ind w:left="2160" w:hanging="360"/>
      </w:pPr>
      <w:rPr>
        <w:rFonts w:ascii="Arial" w:hAnsi="Arial" w:hint="default"/>
      </w:rPr>
    </w:lvl>
    <w:lvl w:ilvl="3" w:tplc="E4CE36CE" w:tentative="1">
      <w:start w:val="1"/>
      <w:numFmt w:val="bullet"/>
      <w:lvlText w:val="•"/>
      <w:lvlJc w:val="left"/>
      <w:pPr>
        <w:tabs>
          <w:tab w:val="num" w:pos="2880"/>
        </w:tabs>
        <w:ind w:left="2880" w:hanging="360"/>
      </w:pPr>
      <w:rPr>
        <w:rFonts w:ascii="Arial" w:hAnsi="Arial" w:hint="default"/>
      </w:rPr>
    </w:lvl>
    <w:lvl w:ilvl="4" w:tplc="FA180206" w:tentative="1">
      <w:start w:val="1"/>
      <w:numFmt w:val="bullet"/>
      <w:lvlText w:val="•"/>
      <w:lvlJc w:val="left"/>
      <w:pPr>
        <w:tabs>
          <w:tab w:val="num" w:pos="3600"/>
        </w:tabs>
        <w:ind w:left="3600" w:hanging="360"/>
      </w:pPr>
      <w:rPr>
        <w:rFonts w:ascii="Arial" w:hAnsi="Arial" w:hint="default"/>
      </w:rPr>
    </w:lvl>
    <w:lvl w:ilvl="5" w:tplc="147C490E" w:tentative="1">
      <w:start w:val="1"/>
      <w:numFmt w:val="bullet"/>
      <w:lvlText w:val="•"/>
      <w:lvlJc w:val="left"/>
      <w:pPr>
        <w:tabs>
          <w:tab w:val="num" w:pos="4320"/>
        </w:tabs>
        <w:ind w:left="4320" w:hanging="360"/>
      </w:pPr>
      <w:rPr>
        <w:rFonts w:ascii="Arial" w:hAnsi="Arial" w:hint="default"/>
      </w:rPr>
    </w:lvl>
    <w:lvl w:ilvl="6" w:tplc="F5964780" w:tentative="1">
      <w:start w:val="1"/>
      <w:numFmt w:val="bullet"/>
      <w:lvlText w:val="•"/>
      <w:lvlJc w:val="left"/>
      <w:pPr>
        <w:tabs>
          <w:tab w:val="num" w:pos="5040"/>
        </w:tabs>
        <w:ind w:left="5040" w:hanging="360"/>
      </w:pPr>
      <w:rPr>
        <w:rFonts w:ascii="Arial" w:hAnsi="Arial" w:hint="default"/>
      </w:rPr>
    </w:lvl>
    <w:lvl w:ilvl="7" w:tplc="899818DA" w:tentative="1">
      <w:start w:val="1"/>
      <w:numFmt w:val="bullet"/>
      <w:lvlText w:val="•"/>
      <w:lvlJc w:val="left"/>
      <w:pPr>
        <w:tabs>
          <w:tab w:val="num" w:pos="5760"/>
        </w:tabs>
        <w:ind w:left="5760" w:hanging="360"/>
      </w:pPr>
      <w:rPr>
        <w:rFonts w:ascii="Arial" w:hAnsi="Arial" w:hint="default"/>
      </w:rPr>
    </w:lvl>
    <w:lvl w:ilvl="8" w:tplc="A6D000F4" w:tentative="1">
      <w:start w:val="1"/>
      <w:numFmt w:val="bullet"/>
      <w:lvlText w:val="•"/>
      <w:lvlJc w:val="left"/>
      <w:pPr>
        <w:tabs>
          <w:tab w:val="num" w:pos="6480"/>
        </w:tabs>
        <w:ind w:left="6480" w:hanging="360"/>
      </w:pPr>
      <w:rPr>
        <w:rFonts w:ascii="Arial" w:hAnsi="Arial" w:hint="default"/>
      </w:rPr>
    </w:lvl>
  </w:abstractNum>
  <w:abstractNum w:abstractNumId="20">
    <w:nsid w:val="4CA94006"/>
    <w:multiLevelType w:val="hybridMultilevel"/>
    <w:tmpl w:val="D25CAE4C"/>
    <w:lvl w:ilvl="0" w:tplc="A802EA7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CE57B3"/>
    <w:multiLevelType w:val="hybridMultilevel"/>
    <w:tmpl w:val="050E61C2"/>
    <w:lvl w:ilvl="0" w:tplc="ED126F08">
      <w:start w:val="1"/>
      <w:numFmt w:val="bullet"/>
      <w:lvlText w:val="•"/>
      <w:lvlJc w:val="left"/>
      <w:pPr>
        <w:tabs>
          <w:tab w:val="num" w:pos="720"/>
        </w:tabs>
        <w:ind w:left="720" w:hanging="360"/>
      </w:pPr>
      <w:rPr>
        <w:rFonts w:ascii="Arial" w:hAnsi="Arial" w:hint="default"/>
      </w:rPr>
    </w:lvl>
    <w:lvl w:ilvl="1" w:tplc="EB281840">
      <w:numFmt w:val="none"/>
      <w:lvlText w:val=""/>
      <w:lvlJc w:val="left"/>
      <w:pPr>
        <w:tabs>
          <w:tab w:val="num" w:pos="360"/>
        </w:tabs>
      </w:pPr>
    </w:lvl>
    <w:lvl w:ilvl="2" w:tplc="AB8A4514" w:tentative="1">
      <w:start w:val="1"/>
      <w:numFmt w:val="bullet"/>
      <w:lvlText w:val="•"/>
      <w:lvlJc w:val="left"/>
      <w:pPr>
        <w:tabs>
          <w:tab w:val="num" w:pos="2160"/>
        </w:tabs>
        <w:ind w:left="2160" w:hanging="360"/>
      </w:pPr>
      <w:rPr>
        <w:rFonts w:ascii="Arial" w:hAnsi="Arial" w:hint="default"/>
      </w:rPr>
    </w:lvl>
    <w:lvl w:ilvl="3" w:tplc="6A28EFB8" w:tentative="1">
      <w:start w:val="1"/>
      <w:numFmt w:val="bullet"/>
      <w:lvlText w:val="•"/>
      <w:lvlJc w:val="left"/>
      <w:pPr>
        <w:tabs>
          <w:tab w:val="num" w:pos="2880"/>
        </w:tabs>
        <w:ind w:left="2880" w:hanging="360"/>
      </w:pPr>
      <w:rPr>
        <w:rFonts w:ascii="Arial" w:hAnsi="Arial" w:hint="default"/>
      </w:rPr>
    </w:lvl>
    <w:lvl w:ilvl="4" w:tplc="FF368302" w:tentative="1">
      <w:start w:val="1"/>
      <w:numFmt w:val="bullet"/>
      <w:lvlText w:val="•"/>
      <w:lvlJc w:val="left"/>
      <w:pPr>
        <w:tabs>
          <w:tab w:val="num" w:pos="3600"/>
        </w:tabs>
        <w:ind w:left="3600" w:hanging="360"/>
      </w:pPr>
      <w:rPr>
        <w:rFonts w:ascii="Arial" w:hAnsi="Arial" w:hint="default"/>
      </w:rPr>
    </w:lvl>
    <w:lvl w:ilvl="5" w:tplc="7F880C0E" w:tentative="1">
      <w:start w:val="1"/>
      <w:numFmt w:val="bullet"/>
      <w:lvlText w:val="•"/>
      <w:lvlJc w:val="left"/>
      <w:pPr>
        <w:tabs>
          <w:tab w:val="num" w:pos="4320"/>
        </w:tabs>
        <w:ind w:left="4320" w:hanging="360"/>
      </w:pPr>
      <w:rPr>
        <w:rFonts w:ascii="Arial" w:hAnsi="Arial" w:hint="default"/>
      </w:rPr>
    </w:lvl>
    <w:lvl w:ilvl="6" w:tplc="C0005C2C" w:tentative="1">
      <w:start w:val="1"/>
      <w:numFmt w:val="bullet"/>
      <w:lvlText w:val="•"/>
      <w:lvlJc w:val="left"/>
      <w:pPr>
        <w:tabs>
          <w:tab w:val="num" w:pos="5040"/>
        </w:tabs>
        <w:ind w:left="5040" w:hanging="360"/>
      </w:pPr>
      <w:rPr>
        <w:rFonts w:ascii="Arial" w:hAnsi="Arial" w:hint="default"/>
      </w:rPr>
    </w:lvl>
    <w:lvl w:ilvl="7" w:tplc="619CF7D2" w:tentative="1">
      <w:start w:val="1"/>
      <w:numFmt w:val="bullet"/>
      <w:lvlText w:val="•"/>
      <w:lvlJc w:val="left"/>
      <w:pPr>
        <w:tabs>
          <w:tab w:val="num" w:pos="5760"/>
        </w:tabs>
        <w:ind w:left="5760" w:hanging="360"/>
      </w:pPr>
      <w:rPr>
        <w:rFonts w:ascii="Arial" w:hAnsi="Arial" w:hint="default"/>
      </w:rPr>
    </w:lvl>
    <w:lvl w:ilvl="8" w:tplc="B576E220" w:tentative="1">
      <w:start w:val="1"/>
      <w:numFmt w:val="bullet"/>
      <w:lvlText w:val="•"/>
      <w:lvlJc w:val="left"/>
      <w:pPr>
        <w:tabs>
          <w:tab w:val="num" w:pos="6480"/>
        </w:tabs>
        <w:ind w:left="6480" w:hanging="360"/>
      </w:pPr>
      <w:rPr>
        <w:rFonts w:ascii="Arial" w:hAnsi="Arial" w:hint="default"/>
      </w:rPr>
    </w:lvl>
  </w:abstractNum>
  <w:abstractNum w:abstractNumId="22">
    <w:nsid w:val="533F5066"/>
    <w:multiLevelType w:val="hybridMultilevel"/>
    <w:tmpl w:val="C6E6FB0E"/>
    <w:lvl w:ilvl="0" w:tplc="A802EA7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6F4530"/>
    <w:multiLevelType w:val="hybridMultilevel"/>
    <w:tmpl w:val="1CF89928"/>
    <w:lvl w:ilvl="0" w:tplc="19309AFE">
      <w:start w:val="1"/>
      <w:numFmt w:val="bullet"/>
      <w:lvlText w:val="•"/>
      <w:lvlJc w:val="left"/>
      <w:pPr>
        <w:tabs>
          <w:tab w:val="num" w:pos="720"/>
        </w:tabs>
        <w:ind w:left="720" w:hanging="360"/>
      </w:pPr>
      <w:rPr>
        <w:rFonts w:ascii="Arial" w:hAnsi="Arial" w:hint="default"/>
      </w:rPr>
    </w:lvl>
    <w:lvl w:ilvl="1" w:tplc="715431FC" w:tentative="1">
      <w:start w:val="1"/>
      <w:numFmt w:val="bullet"/>
      <w:lvlText w:val="•"/>
      <w:lvlJc w:val="left"/>
      <w:pPr>
        <w:tabs>
          <w:tab w:val="num" w:pos="1440"/>
        </w:tabs>
        <w:ind w:left="1440" w:hanging="360"/>
      </w:pPr>
      <w:rPr>
        <w:rFonts w:ascii="Arial" w:hAnsi="Arial" w:hint="default"/>
      </w:rPr>
    </w:lvl>
    <w:lvl w:ilvl="2" w:tplc="EC8C621E">
      <w:start w:val="1"/>
      <w:numFmt w:val="bullet"/>
      <w:lvlText w:val="•"/>
      <w:lvlJc w:val="left"/>
      <w:pPr>
        <w:tabs>
          <w:tab w:val="num" w:pos="2160"/>
        </w:tabs>
        <w:ind w:left="2160" w:hanging="360"/>
      </w:pPr>
      <w:rPr>
        <w:rFonts w:ascii="Arial" w:hAnsi="Arial" w:hint="default"/>
      </w:rPr>
    </w:lvl>
    <w:lvl w:ilvl="3" w:tplc="B2A63AD2" w:tentative="1">
      <w:start w:val="1"/>
      <w:numFmt w:val="bullet"/>
      <w:lvlText w:val="•"/>
      <w:lvlJc w:val="left"/>
      <w:pPr>
        <w:tabs>
          <w:tab w:val="num" w:pos="2880"/>
        </w:tabs>
        <w:ind w:left="2880" w:hanging="360"/>
      </w:pPr>
      <w:rPr>
        <w:rFonts w:ascii="Arial" w:hAnsi="Arial" w:hint="default"/>
      </w:rPr>
    </w:lvl>
    <w:lvl w:ilvl="4" w:tplc="E9B8DC38" w:tentative="1">
      <w:start w:val="1"/>
      <w:numFmt w:val="bullet"/>
      <w:lvlText w:val="•"/>
      <w:lvlJc w:val="left"/>
      <w:pPr>
        <w:tabs>
          <w:tab w:val="num" w:pos="3600"/>
        </w:tabs>
        <w:ind w:left="3600" w:hanging="360"/>
      </w:pPr>
      <w:rPr>
        <w:rFonts w:ascii="Arial" w:hAnsi="Arial" w:hint="default"/>
      </w:rPr>
    </w:lvl>
    <w:lvl w:ilvl="5" w:tplc="DC205822" w:tentative="1">
      <w:start w:val="1"/>
      <w:numFmt w:val="bullet"/>
      <w:lvlText w:val="•"/>
      <w:lvlJc w:val="left"/>
      <w:pPr>
        <w:tabs>
          <w:tab w:val="num" w:pos="4320"/>
        </w:tabs>
        <w:ind w:left="4320" w:hanging="360"/>
      </w:pPr>
      <w:rPr>
        <w:rFonts w:ascii="Arial" w:hAnsi="Arial" w:hint="default"/>
      </w:rPr>
    </w:lvl>
    <w:lvl w:ilvl="6" w:tplc="A4B8A4C6" w:tentative="1">
      <w:start w:val="1"/>
      <w:numFmt w:val="bullet"/>
      <w:lvlText w:val="•"/>
      <w:lvlJc w:val="left"/>
      <w:pPr>
        <w:tabs>
          <w:tab w:val="num" w:pos="5040"/>
        </w:tabs>
        <w:ind w:left="5040" w:hanging="360"/>
      </w:pPr>
      <w:rPr>
        <w:rFonts w:ascii="Arial" w:hAnsi="Arial" w:hint="default"/>
      </w:rPr>
    </w:lvl>
    <w:lvl w:ilvl="7" w:tplc="CD4A370E" w:tentative="1">
      <w:start w:val="1"/>
      <w:numFmt w:val="bullet"/>
      <w:lvlText w:val="•"/>
      <w:lvlJc w:val="left"/>
      <w:pPr>
        <w:tabs>
          <w:tab w:val="num" w:pos="5760"/>
        </w:tabs>
        <w:ind w:left="5760" w:hanging="360"/>
      </w:pPr>
      <w:rPr>
        <w:rFonts w:ascii="Arial" w:hAnsi="Arial" w:hint="default"/>
      </w:rPr>
    </w:lvl>
    <w:lvl w:ilvl="8" w:tplc="A4840EC4" w:tentative="1">
      <w:start w:val="1"/>
      <w:numFmt w:val="bullet"/>
      <w:lvlText w:val="•"/>
      <w:lvlJc w:val="left"/>
      <w:pPr>
        <w:tabs>
          <w:tab w:val="num" w:pos="6480"/>
        </w:tabs>
        <w:ind w:left="6480" w:hanging="360"/>
      </w:pPr>
      <w:rPr>
        <w:rFonts w:ascii="Arial" w:hAnsi="Arial" w:hint="default"/>
      </w:rPr>
    </w:lvl>
  </w:abstractNum>
  <w:abstractNum w:abstractNumId="24">
    <w:nsid w:val="56DC707A"/>
    <w:multiLevelType w:val="hybridMultilevel"/>
    <w:tmpl w:val="74741942"/>
    <w:lvl w:ilvl="0" w:tplc="3C2A7CC8">
      <w:start w:val="1"/>
      <w:numFmt w:val="bullet"/>
      <w:lvlText w:val="•"/>
      <w:lvlJc w:val="left"/>
      <w:pPr>
        <w:tabs>
          <w:tab w:val="num" w:pos="720"/>
        </w:tabs>
        <w:ind w:left="720" w:hanging="360"/>
      </w:pPr>
      <w:rPr>
        <w:rFonts w:ascii="Arial" w:hAnsi="Arial" w:hint="default"/>
      </w:rPr>
    </w:lvl>
    <w:lvl w:ilvl="1" w:tplc="915CDC52" w:tentative="1">
      <w:start w:val="1"/>
      <w:numFmt w:val="bullet"/>
      <w:lvlText w:val="•"/>
      <w:lvlJc w:val="left"/>
      <w:pPr>
        <w:tabs>
          <w:tab w:val="num" w:pos="1440"/>
        </w:tabs>
        <w:ind w:left="1440" w:hanging="360"/>
      </w:pPr>
      <w:rPr>
        <w:rFonts w:ascii="Arial" w:hAnsi="Arial" w:hint="default"/>
      </w:rPr>
    </w:lvl>
    <w:lvl w:ilvl="2" w:tplc="CC20821E" w:tentative="1">
      <w:start w:val="1"/>
      <w:numFmt w:val="bullet"/>
      <w:lvlText w:val="•"/>
      <w:lvlJc w:val="left"/>
      <w:pPr>
        <w:tabs>
          <w:tab w:val="num" w:pos="2160"/>
        </w:tabs>
        <w:ind w:left="2160" w:hanging="360"/>
      </w:pPr>
      <w:rPr>
        <w:rFonts w:ascii="Arial" w:hAnsi="Arial" w:hint="default"/>
      </w:rPr>
    </w:lvl>
    <w:lvl w:ilvl="3" w:tplc="22625FB4" w:tentative="1">
      <w:start w:val="1"/>
      <w:numFmt w:val="bullet"/>
      <w:lvlText w:val="•"/>
      <w:lvlJc w:val="left"/>
      <w:pPr>
        <w:tabs>
          <w:tab w:val="num" w:pos="2880"/>
        </w:tabs>
        <w:ind w:left="2880" w:hanging="360"/>
      </w:pPr>
      <w:rPr>
        <w:rFonts w:ascii="Arial" w:hAnsi="Arial" w:hint="default"/>
      </w:rPr>
    </w:lvl>
    <w:lvl w:ilvl="4" w:tplc="E41A67FC" w:tentative="1">
      <w:start w:val="1"/>
      <w:numFmt w:val="bullet"/>
      <w:lvlText w:val="•"/>
      <w:lvlJc w:val="left"/>
      <w:pPr>
        <w:tabs>
          <w:tab w:val="num" w:pos="3600"/>
        </w:tabs>
        <w:ind w:left="3600" w:hanging="360"/>
      </w:pPr>
      <w:rPr>
        <w:rFonts w:ascii="Arial" w:hAnsi="Arial" w:hint="default"/>
      </w:rPr>
    </w:lvl>
    <w:lvl w:ilvl="5" w:tplc="C1568984" w:tentative="1">
      <w:start w:val="1"/>
      <w:numFmt w:val="bullet"/>
      <w:lvlText w:val="•"/>
      <w:lvlJc w:val="left"/>
      <w:pPr>
        <w:tabs>
          <w:tab w:val="num" w:pos="4320"/>
        </w:tabs>
        <w:ind w:left="4320" w:hanging="360"/>
      </w:pPr>
      <w:rPr>
        <w:rFonts w:ascii="Arial" w:hAnsi="Arial" w:hint="default"/>
      </w:rPr>
    </w:lvl>
    <w:lvl w:ilvl="6" w:tplc="38B01F8E" w:tentative="1">
      <w:start w:val="1"/>
      <w:numFmt w:val="bullet"/>
      <w:lvlText w:val="•"/>
      <w:lvlJc w:val="left"/>
      <w:pPr>
        <w:tabs>
          <w:tab w:val="num" w:pos="5040"/>
        </w:tabs>
        <w:ind w:left="5040" w:hanging="360"/>
      </w:pPr>
      <w:rPr>
        <w:rFonts w:ascii="Arial" w:hAnsi="Arial" w:hint="default"/>
      </w:rPr>
    </w:lvl>
    <w:lvl w:ilvl="7" w:tplc="089A7FAA" w:tentative="1">
      <w:start w:val="1"/>
      <w:numFmt w:val="bullet"/>
      <w:lvlText w:val="•"/>
      <w:lvlJc w:val="left"/>
      <w:pPr>
        <w:tabs>
          <w:tab w:val="num" w:pos="5760"/>
        </w:tabs>
        <w:ind w:left="5760" w:hanging="360"/>
      </w:pPr>
      <w:rPr>
        <w:rFonts w:ascii="Arial" w:hAnsi="Arial" w:hint="default"/>
      </w:rPr>
    </w:lvl>
    <w:lvl w:ilvl="8" w:tplc="FF5653C4" w:tentative="1">
      <w:start w:val="1"/>
      <w:numFmt w:val="bullet"/>
      <w:lvlText w:val="•"/>
      <w:lvlJc w:val="left"/>
      <w:pPr>
        <w:tabs>
          <w:tab w:val="num" w:pos="6480"/>
        </w:tabs>
        <w:ind w:left="6480" w:hanging="360"/>
      </w:pPr>
      <w:rPr>
        <w:rFonts w:ascii="Arial" w:hAnsi="Arial" w:hint="default"/>
      </w:rPr>
    </w:lvl>
  </w:abstractNum>
  <w:abstractNum w:abstractNumId="25">
    <w:nsid w:val="5BD4193C"/>
    <w:multiLevelType w:val="hybridMultilevel"/>
    <w:tmpl w:val="A404D5F8"/>
    <w:lvl w:ilvl="0" w:tplc="211EE238">
      <w:start w:val="1"/>
      <w:numFmt w:val="bullet"/>
      <w:lvlText w:val="•"/>
      <w:lvlJc w:val="left"/>
      <w:pPr>
        <w:tabs>
          <w:tab w:val="num" w:pos="720"/>
        </w:tabs>
        <w:ind w:left="720" w:hanging="360"/>
      </w:pPr>
      <w:rPr>
        <w:rFonts w:ascii="Arial" w:hAnsi="Arial" w:hint="default"/>
      </w:rPr>
    </w:lvl>
    <w:lvl w:ilvl="1" w:tplc="14F2EBF4" w:tentative="1">
      <w:start w:val="1"/>
      <w:numFmt w:val="bullet"/>
      <w:lvlText w:val="•"/>
      <w:lvlJc w:val="left"/>
      <w:pPr>
        <w:tabs>
          <w:tab w:val="num" w:pos="1440"/>
        </w:tabs>
        <w:ind w:left="1440" w:hanging="360"/>
      </w:pPr>
      <w:rPr>
        <w:rFonts w:ascii="Arial" w:hAnsi="Arial" w:hint="default"/>
      </w:rPr>
    </w:lvl>
    <w:lvl w:ilvl="2" w:tplc="A8FC65FE" w:tentative="1">
      <w:start w:val="1"/>
      <w:numFmt w:val="bullet"/>
      <w:lvlText w:val="•"/>
      <w:lvlJc w:val="left"/>
      <w:pPr>
        <w:tabs>
          <w:tab w:val="num" w:pos="2160"/>
        </w:tabs>
        <w:ind w:left="2160" w:hanging="360"/>
      </w:pPr>
      <w:rPr>
        <w:rFonts w:ascii="Arial" w:hAnsi="Arial" w:hint="default"/>
      </w:rPr>
    </w:lvl>
    <w:lvl w:ilvl="3" w:tplc="1CA4495A" w:tentative="1">
      <w:start w:val="1"/>
      <w:numFmt w:val="bullet"/>
      <w:lvlText w:val="•"/>
      <w:lvlJc w:val="left"/>
      <w:pPr>
        <w:tabs>
          <w:tab w:val="num" w:pos="2880"/>
        </w:tabs>
        <w:ind w:left="2880" w:hanging="360"/>
      </w:pPr>
      <w:rPr>
        <w:rFonts w:ascii="Arial" w:hAnsi="Arial" w:hint="default"/>
      </w:rPr>
    </w:lvl>
    <w:lvl w:ilvl="4" w:tplc="53425ACC" w:tentative="1">
      <w:start w:val="1"/>
      <w:numFmt w:val="bullet"/>
      <w:lvlText w:val="•"/>
      <w:lvlJc w:val="left"/>
      <w:pPr>
        <w:tabs>
          <w:tab w:val="num" w:pos="3600"/>
        </w:tabs>
        <w:ind w:left="3600" w:hanging="360"/>
      </w:pPr>
      <w:rPr>
        <w:rFonts w:ascii="Arial" w:hAnsi="Arial" w:hint="default"/>
      </w:rPr>
    </w:lvl>
    <w:lvl w:ilvl="5" w:tplc="A34E7A66" w:tentative="1">
      <w:start w:val="1"/>
      <w:numFmt w:val="bullet"/>
      <w:lvlText w:val="•"/>
      <w:lvlJc w:val="left"/>
      <w:pPr>
        <w:tabs>
          <w:tab w:val="num" w:pos="4320"/>
        </w:tabs>
        <w:ind w:left="4320" w:hanging="360"/>
      </w:pPr>
      <w:rPr>
        <w:rFonts w:ascii="Arial" w:hAnsi="Arial" w:hint="default"/>
      </w:rPr>
    </w:lvl>
    <w:lvl w:ilvl="6" w:tplc="17102A76" w:tentative="1">
      <w:start w:val="1"/>
      <w:numFmt w:val="bullet"/>
      <w:lvlText w:val="•"/>
      <w:lvlJc w:val="left"/>
      <w:pPr>
        <w:tabs>
          <w:tab w:val="num" w:pos="5040"/>
        </w:tabs>
        <w:ind w:left="5040" w:hanging="360"/>
      </w:pPr>
      <w:rPr>
        <w:rFonts w:ascii="Arial" w:hAnsi="Arial" w:hint="default"/>
      </w:rPr>
    </w:lvl>
    <w:lvl w:ilvl="7" w:tplc="7D0EE314" w:tentative="1">
      <w:start w:val="1"/>
      <w:numFmt w:val="bullet"/>
      <w:lvlText w:val="•"/>
      <w:lvlJc w:val="left"/>
      <w:pPr>
        <w:tabs>
          <w:tab w:val="num" w:pos="5760"/>
        </w:tabs>
        <w:ind w:left="5760" w:hanging="360"/>
      </w:pPr>
      <w:rPr>
        <w:rFonts w:ascii="Arial" w:hAnsi="Arial" w:hint="default"/>
      </w:rPr>
    </w:lvl>
    <w:lvl w:ilvl="8" w:tplc="21C87906" w:tentative="1">
      <w:start w:val="1"/>
      <w:numFmt w:val="bullet"/>
      <w:lvlText w:val="•"/>
      <w:lvlJc w:val="left"/>
      <w:pPr>
        <w:tabs>
          <w:tab w:val="num" w:pos="6480"/>
        </w:tabs>
        <w:ind w:left="6480" w:hanging="360"/>
      </w:pPr>
      <w:rPr>
        <w:rFonts w:ascii="Arial" w:hAnsi="Arial" w:hint="default"/>
      </w:rPr>
    </w:lvl>
  </w:abstractNum>
  <w:abstractNum w:abstractNumId="26">
    <w:nsid w:val="5F981A7B"/>
    <w:multiLevelType w:val="hybridMultilevel"/>
    <w:tmpl w:val="079A2120"/>
    <w:lvl w:ilvl="0" w:tplc="48C8A910">
      <w:start w:val="1"/>
      <w:numFmt w:val="bullet"/>
      <w:lvlText w:val="•"/>
      <w:lvlJc w:val="left"/>
      <w:pPr>
        <w:tabs>
          <w:tab w:val="num" w:pos="720"/>
        </w:tabs>
        <w:ind w:left="720" w:hanging="360"/>
      </w:pPr>
      <w:rPr>
        <w:rFonts w:ascii="Arial" w:hAnsi="Arial" w:hint="default"/>
      </w:rPr>
    </w:lvl>
    <w:lvl w:ilvl="1" w:tplc="A802EA76">
      <w:numFmt w:val="bullet"/>
      <w:lvlText w:val="-"/>
      <w:lvlJc w:val="left"/>
      <w:pPr>
        <w:tabs>
          <w:tab w:val="num" w:pos="360"/>
        </w:tabs>
      </w:pPr>
      <w:rPr>
        <w:rFonts w:ascii="Times" w:eastAsia="Times New Roman" w:hAnsi="Times" w:cs="Times New Roman" w:hint="default"/>
      </w:rPr>
    </w:lvl>
    <w:lvl w:ilvl="2" w:tplc="DAD0FA38">
      <w:start w:val="1"/>
      <w:numFmt w:val="bullet"/>
      <w:lvlText w:val="•"/>
      <w:lvlJc w:val="left"/>
      <w:pPr>
        <w:tabs>
          <w:tab w:val="num" w:pos="2160"/>
        </w:tabs>
        <w:ind w:left="2160" w:hanging="360"/>
      </w:pPr>
      <w:rPr>
        <w:rFonts w:ascii="Arial" w:hAnsi="Arial" w:hint="default"/>
      </w:rPr>
    </w:lvl>
    <w:lvl w:ilvl="3" w:tplc="E4CE36CE" w:tentative="1">
      <w:start w:val="1"/>
      <w:numFmt w:val="bullet"/>
      <w:lvlText w:val="•"/>
      <w:lvlJc w:val="left"/>
      <w:pPr>
        <w:tabs>
          <w:tab w:val="num" w:pos="2880"/>
        </w:tabs>
        <w:ind w:left="2880" w:hanging="360"/>
      </w:pPr>
      <w:rPr>
        <w:rFonts w:ascii="Arial" w:hAnsi="Arial" w:hint="default"/>
      </w:rPr>
    </w:lvl>
    <w:lvl w:ilvl="4" w:tplc="FA180206" w:tentative="1">
      <w:start w:val="1"/>
      <w:numFmt w:val="bullet"/>
      <w:lvlText w:val="•"/>
      <w:lvlJc w:val="left"/>
      <w:pPr>
        <w:tabs>
          <w:tab w:val="num" w:pos="3600"/>
        </w:tabs>
        <w:ind w:left="3600" w:hanging="360"/>
      </w:pPr>
      <w:rPr>
        <w:rFonts w:ascii="Arial" w:hAnsi="Arial" w:hint="default"/>
      </w:rPr>
    </w:lvl>
    <w:lvl w:ilvl="5" w:tplc="147C490E" w:tentative="1">
      <w:start w:val="1"/>
      <w:numFmt w:val="bullet"/>
      <w:lvlText w:val="•"/>
      <w:lvlJc w:val="left"/>
      <w:pPr>
        <w:tabs>
          <w:tab w:val="num" w:pos="4320"/>
        </w:tabs>
        <w:ind w:left="4320" w:hanging="360"/>
      </w:pPr>
      <w:rPr>
        <w:rFonts w:ascii="Arial" w:hAnsi="Arial" w:hint="default"/>
      </w:rPr>
    </w:lvl>
    <w:lvl w:ilvl="6" w:tplc="F5964780" w:tentative="1">
      <w:start w:val="1"/>
      <w:numFmt w:val="bullet"/>
      <w:lvlText w:val="•"/>
      <w:lvlJc w:val="left"/>
      <w:pPr>
        <w:tabs>
          <w:tab w:val="num" w:pos="5040"/>
        </w:tabs>
        <w:ind w:left="5040" w:hanging="360"/>
      </w:pPr>
      <w:rPr>
        <w:rFonts w:ascii="Arial" w:hAnsi="Arial" w:hint="default"/>
      </w:rPr>
    </w:lvl>
    <w:lvl w:ilvl="7" w:tplc="899818DA" w:tentative="1">
      <w:start w:val="1"/>
      <w:numFmt w:val="bullet"/>
      <w:lvlText w:val="•"/>
      <w:lvlJc w:val="left"/>
      <w:pPr>
        <w:tabs>
          <w:tab w:val="num" w:pos="5760"/>
        </w:tabs>
        <w:ind w:left="5760" w:hanging="360"/>
      </w:pPr>
      <w:rPr>
        <w:rFonts w:ascii="Arial" w:hAnsi="Arial" w:hint="default"/>
      </w:rPr>
    </w:lvl>
    <w:lvl w:ilvl="8" w:tplc="A6D000F4" w:tentative="1">
      <w:start w:val="1"/>
      <w:numFmt w:val="bullet"/>
      <w:lvlText w:val="•"/>
      <w:lvlJc w:val="left"/>
      <w:pPr>
        <w:tabs>
          <w:tab w:val="num" w:pos="6480"/>
        </w:tabs>
        <w:ind w:left="6480" w:hanging="360"/>
      </w:pPr>
      <w:rPr>
        <w:rFonts w:ascii="Arial" w:hAnsi="Arial" w:hint="default"/>
      </w:rPr>
    </w:lvl>
  </w:abstractNum>
  <w:abstractNum w:abstractNumId="27">
    <w:nsid w:val="61536ECC"/>
    <w:multiLevelType w:val="hybridMultilevel"/>
    <w:tmpl w:val="BBA41AD8"/>
    <w:lvl w:ilvl="0" w:tplc="2A02F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E51936"/>
    <w:multiLevelType w:val="hybridMultilevel"/>
    <w:tmpl w:val="CC08D60E"/>
    <w:lvl w:ilvl="0" w:tplc="A802EA7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67792"/>
    <w:multiLevelType w:val="hybridMultilevel"/>
    <w:tmpl w:val="67F0E3CE"/>
    <w:lvl w:ilvl="0" w:tplc="0EB8EE4A">
      <w:start w:val="1"/>
      <w:numFmt w:val="bullet"/>
      <w:lvlText w:val="•"/>
      <w:lvlJc w:val="left"/>
      <w:pPr>
        <w:tabs>
          <w:tab w:val="num" w:pos="720"/>
        </w:tabs>
        <w:ind w:left="720" w:hanging="360"/>
      </w:pPr>
      <w:rPr>
        <w:rFonts w:ascii="Arial" w:hAnsi="Arial" w:hint="default"/>
      </w:rPr>
    </w:lvl>
    <w:lvl w:ilvl="1" w:tplc="47D2DACC">
      <w:numFmt w:val="none"/>
      <w:lvlText w:val=""/>
      <w:lvlJc w:val="left"/>
      <w:pPr>
        <w:tabs>
          <w:tab w:val="num" w:pos="360"/>
        </w:tabs>
      </w:pPr>
    </w:lvl>
    <w:lvl w:ilvl="2" w:tplc="695A436E" w:tentative="1">
      <w:start w:val="1"/>
      <w:numFmt w:val="bullet"/>
      <w:lvlText w:val="•"/>
      <w:lvlJc w:val="left"/>
      <w:pPr>
        <w:tabs>
          <w:tab w:val="num" w:pos="2160"/>
        </w:tabs>
        <w:ind w:left="2160" w:hanging="360"/>
      </w:pPr>
      <w:rPr>
        <w:rFonts w:ascii="Arial" w:hAnsi="Arial" w:hint="default"/>
      </w:rPr>
    </w:lvl>
    <w:lvl w:ilvl="3" w:tplc="47086846" w:tentative="1">
      <w:start w:val="1"/>
      <w:numFmt w:val="bullet"/>
      <w:lvlText w:val="•"/>
      <w:lvlJc w:val="left"/>
      <w:pPr>
        <w:tabs>
          <w:tab w:val="num" w:pos="2880"/>
        </w:tabs>
        <w:ind w:left="2880" w:hanging="360"/>
      </w:pPr>
      <w:rPr>
        <w:rFonts w:ascii="Arial" w:hAnsi="Arial" w:hint="default"/>
      </w:rPr>
    </w:lvl>
    <w:lvl w:ilvl="4" w:tplc="C5BA0942" w:tentative="1">
      <w:start w:val="1"/>
      <w:numFmt w:val="bullet"/>
      <w:lvlText w:val="•"/>
      <w:lvlJc w:val="left"/>
      <w:pPr>
        <w:tabs>
          <w:tab w:val="num" w:pos="3600"/>
        </w:tabs>
        <w:ind w:left="3600" w:hanging="360"/>
      </w:pPr>
      <w:rPr>
        <w:rFonts w:ascii="Arial" w:hAnsi="Arial" w:hint="default"/>
      </w:rPr>
    </w:lvl>
    <w:lvl w:ilvl="5" w:tplc="84DC8F92" w:tentative="1">
      <w:start w:val="1"/>
      <w:numFmt w:val="bullet"/>
      <w:lvlText w:val="•"/>
      <w:lvlJc w:val="left"/>
      <w:pPr>
        <w:tabs>
          <w:tab w:val="num" w:pos="4320"/>
        </w:tabs>
        <w:ind w:left="4320" w:hanging="360"/>
      </w:pPr>
      <w:rPr>
        <w:rFonts w:ascii="Arial" w:hAnsi="Arial" w:hint="default"/>
      </w:rPr>
    </w:lvl>
    <w:lvl w:ilvl="6" w:tplc="4C20E84C" w:tentative="1">
      <w:start w:val="1"/>
      <w:numFmt w:val="bullet"/>
      <w:lvlText w:val="•"/>
      <w:lvlJc w:val="left"/>
      <w:pPr>
        <w:tabs>
          <w:tab w:val="num" w:pos="5040"/>
        </w:tabs>
        <w:ind w:left="5040" w:hanging="360"/>
      </w:pPr>
      <w:rPr>
        <w:rFonts w:ascii="Arial" w:hAnsi="Arial" w:hint="default"/>
      </w:rPr>
    </w:lvl>
    <w:lvl w:ilvl="7" w:tplc="58EA7CF0" w:tentative="1">
      <w:start w:val="1"/>
      <w:numFmt w:val="bullet"/>
      <w:lvlText w:val="•"/>
      <w:lvlJc w:val="left"/>
      <w:pPr>
        <w:tabs>
          <w:tab w:val="num" w:pos="5760"/>
        </w:tabs>
        <w:ind w:left="5760" w:hanging="360"/>
      </w:pPr>
      <w:rPr>
        <w:rFonts w:ascii="Arial" w:hAnsi="Arial" w:hint="default"/>
      </w:rPr>
    </w:lvl>
    <w:lvl w:ilvl="8" w:tplc="8E84EDB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22"/>
  </w:num>
  <w:num w:numId="12">
    <w:abstractNumId w:val="23"/>
  </w:num>
  <w:num w:numId="13">
    <w:abstractNumId w:val="14"/>
  </w:num>
  <w:num w:numId="14">
    <w:abstractNumId w:val="11"/>
  </w:num>
  <w:num w:numId="15">
    <w:abstractNumId w:val="10"/>
  </w:num>
  <w:num w:numId="16">
    <w:abstractNumId w:val="28"/>
  </w:num>
  <w:num w:numId="17">
    <w:abstractNumId w:val="17"/>
  </w:num>
  <w:num w:numId="18">
    <w:abstractNumId w:val="24"/>
  </w:num>
  <w:num w:numId="19">
    <w:abstractNumId w:val="25"/>
  </w:num>
  <w:num w:numId="20">
    <w:abstractNumId w:val="13"/>
  </w:num>
  <w:num w:numId="21">
    <w:abstractNumId w:val="29"/>
  </w:num>
  <w:num w:numId="22">
    <w:abstractNumId w:val="21"/>
  </w:num>
  <w:num w:numId="23">
    <w:abstractNumId w:val="26"/>
  </w:num>
  <w:num w:numId="24">
    <w:abstractNumId w:val="18"/>
  </w:num>
  <w:num w:numId="25">
    <w:abstractNumId w:val="19"/>
  </w:num>
  <w:num w:numId="26">
    <w:abstractNumId w:val="12"/>
  </w:num>
  <w:num w:numId="27">
    <w:abstractNumId w:val="20"/>
  </w:num>
  <w:num w:numId="28">
    <w:abstractNumId w:val="27"/>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D8"/>
    <w:rsid w:val="00092FBC"/>
    <w:rsid w:val="000F39E3"/>
    <w:rsid w:val="000F4DAA"/>
    <w:rsid w:val="0010140E"/>
    <w:rsid w:val="001254B0"/>
    <w:rsid w:val="0012731A"/>
    <w:rsid w:val="00141D51"/>
    <w:rsid w:val="00146681"/>
    <w:rsid w:val="00173F86"/>
    <w:rsid w:val="00183EFF"/>
    <w:rsid w:val="001873E1"/>
    <w:rsid w:val="00191DF5"/>
    <w:rsid w:val="001945BD"/>
    <w:rsid w:val="00194F5D"/>
    <w:rsid w:val="001A3218"/>
    <w:rsid w:val="001C23AE"/>
    <w:rsid w:val="001D3911"/>
    <w:rsid w:val="001F073C"/>
    <w:rsid w:val="001F4C76"/>
    <w:rsid w:val="00206420"/>
    <w:rsid w:val="002257F4"/>
    <w:rsid w:val="002431FB"/>
    <w:rsid w:val="00243862"/>
    <w:rsid w:val="002A2744"/>
    <w:rsid w:val="002C1019"/>
    <w:rsid w:val="002D41FE"/>
    <w:rsid w:val="002F5D4C"/>
    <w:rsid w:val="00321B27"/>
    <w:rsid w:val="00323FA6"/>
    <w:rsid w:val="00340F4B"/>
    <w:rsid w:val="003427AF"/>
    <w:rsid w:val="00373B86"/>
    <w:rsid w:val="00385B6E"/>
    <w:rsid w:val="00397DA2"/>
    <w:rsid w:val="003C6BDE"/>
    <w:rsid w:val="003D0B9D"/>
    <w:rsid w:val="0040230D"/>
    <w:rsid w:val="004151DA"/>
    <w:rsid w:val="00416AC9"/>
    <w:rsid w:val="004419CE"/>
    <w:rsid w:val="00442005"/>
    <w:rsid w:val="00447C89"/>
    <w:rsid w:val="00457E16"/>
    <w:rsid w:val="00465BE9"/>
    <w:rsid w:val="00470CEC"/>
    <w:rsid w:val="00474B3D"/>
    <w:rsid w:val="00483056"/>
    <w:rsid w:val="004B4DB5"/>
    <w:rsid w:val="004C4989"/>
    <w:rsid w:val="004F742C"/>
    <w:rsid w:val="00510DDD"/>
    <w:rsid w:val="00512E50"/>
    <w:rsid w:val="00525A31"/>
    <w:rsid w:val="00540B46"/>
    <w:rsid w:val="00540D51"/>
    <w:rsid w:val="00551FA7"/>
    <w:rsid w:val="0055480C"/>
    <w:rsid w:val="005813C6"/>
    <w:rsid w:val="0058762A"/>
    <w:rsid w:val="00594A58"/>
    <w:rsid w:val="00597991"/>
    <w:rsid w:val="005A6A10"/>
    <w:rsid w:val="005B2A89"/>
    <w:rsid w:val="005C4F15"/>
    <w:rsid w:val="005D2ED3"/>
    <w:rsid w:val="005D41DF"/>
    <w:rsid w:val="00602753"/>
    <w:rsid w:val="00611C53"/>
    <w:rsid w:val="00620E9A"/>
    <w:rsid w:val="00644617"/>
    <w:rsid w:val="00655475"/>
    <w:rsid w:val="006660AD"/>
    <w:rsid w:val="00666A2A"/>
    <w:rsid w:val="00675A03"/>
    <w:rsid w:val="00686615"/>
    <w:rsid w:val="006C14EC"/>
    <w:rsid w:val="006C6483"/>
    <w:rsid w:val="006E6CA9"/>
    <w:rsid w:val="00726669"/>
    <w:rsid w:val="00746977"/>
    <w:rsid w:val="007513C8"/>
    <w:rsid w:val="007A65B2"/>
    <w:rsid w:val="007C2472"/>
    <w:rsid w:val="007D7522"/>
    <w:rsid w:val="007F3E49"/>
    <w:rsid w:val="00821A1A"/>
    <w:rsid w:val="008507AA"/>
    <w:rsid w:val="00860281"/>
    <w:rsid w:val="00883A58"/>
    <w:rsid w:val="008B3FB2"/>
    <w:rsid w:val="008B705A"/>
    <w:rsid w:val="008C7AE2"/>
    <w:rsid w:val="008D0516"/>
    <w:rsid w:val="00907E26"/>
    <w:rsid w:val="00924B4B"/>
    <w:rsid w:val="0092701D"/>
    <w:rsid w:val="00931504"/>
    <w:rsid w:val="00936442"/>
    <w:rsid w:val="00936DAD"/>
    <w:rsid w:val="00940B69"/>
    <w:rsid w:val="009434A5"/>
    <w:rsid w:val="0096683C"/>
    <w:rsid w:val="00970550"/>
    <w:rsid w:val="0098452B"/>
    <w:rsid w:val="009A0464"/>
    <w:rsid w:val="009A2E31"/>
    <w:rsid w:val="009B4BE0"/>
    <w:rsid w:val="009C07E4"/>
    <w:rsid w:val="009F36DA"/>
    <w:rsid w:val="00A0437C"/>
    <w:rsid w:val="00A26E23"/>
    <w:rsid w:val="00A277C3"/>
    <w:rsid w:val="00A41EF4"/>
    <w:rsid w:val="00AA5F61"/>
    <w:rsid w:val="00AA7CB7"/>
    <w:rsid w:val="00AB5B68"/>
    <w:rsid w:val="00AC5051"/>
    <w:rsid w:val="00AD02DB"/>
    <w:rsid w:val="00AE6F86"/>
    <w:rsid w:val="00AE7FFE"/>
    <w:rsid w:val="00B11B9C"/>
    <w:rsid w:val="00B30644"/>
    <w:rsid w:val="00B32CFD"/>
    <w:rsid w:val="00B458F2"/>
    <w:rsid w:val="00BE10E9"/>
    <w:rsid w:val="00BE18FC"/>
    <w:rsid w:val="00BE734F"/>
    <w:rsid w:val="00BF059F"/>
    <w:rsid w:val="00BF1353"/>
    <w:rsid w:val="00C0402F"/>
    <w:rsid w:val="00C40FDC"/>
    <w:rsid w:val="00C714FC"/>
    <w:rsid w:val="00C724AF"/>
    <w:rsid w:val="00C733D8"/>
    <w:rsid w:val="00C87788"/>
    <w:rsid w:val="00CF093A"/>
    <w:rsid w:val="00CF7566"/>
    <w:rsid w:val="00D227DE"/>
    <w:rsid w:val="00D24221"/>
    <w:rsid w:val="00D64358"/>
    <w:rsid w:val="00D70923"/>
    <w:rsid w:val="00D73040"/>
    <w:rsid w:val="00DB4A66"/>
    <w:rsid w:val="00DE2F03"/>
    <w:rsid w:val="00DF29A2"/>
    <w:rsid w:val="00E15CE5"/>
    <w:rsid w:val="00E20915"/>
    <w:rsid w:val="00E4011C"/>
    <w:rsid w:val="00E47D14"/>
    <w:rsid w:val="00E5656C"/>
    <w:rsid w:val="00E7705F"/>
    <w:rsid w:val="00E80323"/>
    <w:rsid w:val="00E90382"/>
    <w:rsid w:val="00E92CA2"/>
    <w:rsid w:val="00EB060C"/>
    <w:rsid w:val="00EE12C6"/>
    <w:rsid w:val="00EF2BBB"/>
    <w:rsid w:val="00F01042"/>
    <w:rsid w:val="00F030F1"/>
    <w:rsid w:val="00F30D29"/>
    <w:rsid w:val="00F36FDC"/>
    <w:rsid w:val="00F56535"/>
    <w:rsid w:val="00F86E56"/>
    <w:rsid w:val="00FA1B3D"/>
    <w:rsid w:val="00FA7C5E"/>
    <w:rsid w:val="00FD1387"/>
    <w:rsid w:val="00FD5B39"/>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8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E4011C"/>
  </w:style>
  <w:style w:type="paragraph" w:styleId="Heading1">
    <w:name w:val="heading 1"/>
    <w:basedOn w:val="Default"/>
    <w:next w:val="Body"/>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BalloonText">
    <w:name w:val="Balloon Text"/>
    <w:basedOn w:val="Normal"/>
    <w:link w:val="BalloonTextChar"/>
    <w:rsid w:val="00E20915"/>
    <w:rPr>
      <w:rFonts w:ascii="Lucida Grande" w:hAnsi="Lucida Grande" w:cs="Lucida Grande"/>
      <w:sz w:val="18"/>
      <w:szCs w:val="18"/>
    </w:rPr>
  </w:style>
  <w:style w:type="character" w:customStyle="1" w:styleId="BalloonTextChar">
    <w:name w:val="Balloon Text Char"/>
    <w:basedOn w:val="DefaultParagraphFont"/>
    <w:link w:val="BalloonText"/>
    <w:rsid w:val="00E20915"/>
    <w:rPr>
      <w:rFonts w:ascii="Lucida Grande" w:hAnsi="Lucida Grande" w:cs="Lucida Grande"/>
      <w:sz w:val="18"/>
      <w:szCs w:val="18"/>
    </w:rPr>
  </w:style>
  <w:style w:type="character" w:styleId="CommentReference">
    <w:name w:val="annotation reference"/>
    <w:basedOn w:val="DefaultParagraphFont"/>
    <w:rsid w:val="00AD02DB"/>
    <w:rPr>
      <w:sz w:val="16"/>
      <w:szCs w:val="16"/>
    </w:rPr>
  </w:style>
  <w:style w:type="paragraph" w:styleId="CommentText">
    <w:name w:val="annotation text"/>
    <w:basedOn w:val="Normal"/>
    <w:link w:val="CommentTextChar"/>
    <w:rsid w:val="00AD02DB"/>
  </w:style>
  <w:style w:type="character" w:customStyle="1" w:styleId="CommentTextChar">
    <w:name w:val="Comment Text Char"/>
    <w:basedOn w:val="DefaultParagraphFont"/>
    <w:link w:val="CommentText"/>
    <w:rsid w:val="00AD02DB"/>
  </w:style>
  <w:style w:type="paragraph" w:styleId="CommentSubject">
    <w:name w:val="annotation subject"/>
    <w:basedOn w:val="CommentText"/>
    <w:next w:val="CommentText"/>
    <w:link w:val="CommentSubjectChar"/>
    <w:rsid w:val="00AD02DB"/>
    <w:rPr>
      <w:b/>
      <w:bCs/>
    </w:rPr>
  </w:style>
  <w:style w:type="character" w:customStyle="1" w:styleId="CommentSubjectChar">
    <w:name w:val="Comment Subject Char"/>
    <w:basedOn w:val="CommentTextChar"/>
    <w:link w:val="CommentSubject"/>
    <w:rsid w:val="00AD02DB"/>
    <w:rPr>
      <w:b/>
      <w:bCs/>
    </w:rPr>
  </w:style>
  <w:style w:type="paragraph" w:styleId="ListParagraph">
    <w:name w:val="List Paragraph"/>
    <w:basedOn w:val="Normal"/>
    <w:rsid w:val="00141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E4011C"/>
  </w:style>
  <w:style w:type="paragraph" w:styleId="Heading1">
    <w:name w:val="heading 1"/>
    <w:basedOn w:val="Default"/>
    <w:next w:val="Body"/>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BalloonText">
    <w:name w:val="Balloon Text"/>
    <w:basedOn w:val="Normal"/>
    <w:link w:val="BalloonTextChar"/>
    <w:rsid w:val="00E20915"/>
    <w:rPr>
      <w:rFonts w:ascii="Lucida Grande" w:hAnsi="Lucida Grande" w:cs="Lucida Grande"/>
      <w:sz w:val="18"/>
      <w:szCs w:val="18"/>
    </w:rPr>
  </w:style>
  <w:style w:type="character" w:customStyle="1" w:styleId="BalloonTextChar">
    <w:name w:val="Balloon Text Char"/>
    <w:basedOn w:val="DefaultParagraphFont"/>
    <w:link w:val="BalloonText"/>
    <w:rsid w:val="00E20915"/>
    <w:rPr>
      <w:rFonts w:ascii="Lucida Grande" w:hAnsi="Lucida Grande" w:cs="Lucida Grande"/>
      <w:sz w:val="18"/>
      <w:szCs w:val="18"/>
    </w:rPr>
  </w:style>
  <w:style w:type="character" w:styleId="CommentReference">
    <w:name w:val="annotation reference"/>
    <w:basedOn w:val="DefaultParagraphFont"/>
    <w:rsid w:val="00AD02DB"/>
    <w:rPr>
      <w:sz w:val="16"/>
      <w:szCs w:val="16"/>
    </w:rPr>
  </w:style>
  <w:style w:type="paragraph" w:styleId="CommentText">
    <w:name w:val="annotation text"/>
    <w:basedOn w:val="Normal"/>
    <w:link w:val="CommentTextChar"/>
    <w:rsid w:val="00AD02DB"/>
  </w:style>
  <w:style w:type="character" w:customStyle="1" w:styleId="CommentTextChar">
    <w:name w:val="Comment Text Char"/>
    <w:basedOn w:val="DefaultParagraphFont"/>
    <w:link w:val="CommentText"/>
    <w:rsid w:val="00AD02DB"/>
  </w:style>
  <w:style w:type="paragraph" w:styleId="CommentSubject">
    <w:name w:val="annotation subject"/>
    <w:basedOn w:val="CommentText"/>
    <w:next w:val="CommentText"/>
    <w:link w:val="CommentSubjectChar"/>
    <w:rsid w:val="00AD02DB"/>
    <w:rPr>
      <w:b/>
      <w:bCs/>
    </w:rPr>
  </w:style>
  <w:style w:type="character" w:customStyle="1" w:styleId="CommentSubjectChar">
    <w:name w:val="Comment Subject Char"/>
    <w:basedOn w:val="CommentTextChar"/>
    <w:link w:val="CommentSubject"/>
    <w:rsid w:val="00AD02DB"/>
    <w:rPr>
      <w:b/>
      <w:bCs/>
    </w:rPr>
  </w:style>
  <w:style w:type="paragraph" w:styleId="ListParagraph">
    <w:name w:val="List Paragraph"/>
    <w:basedOn w:val="Normal"/>
    <w:rsid w:val="0014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2165">
      <w:bodyDiv w:val="1"/>
      <w:marLeft w:val="0"/>
      <w:marRight w:val="0"/>
      <w:marTop w:val="0"/>
      <w:marBottom w:val="0"/>
      <w:divBdr>
        <w:top w:val="none" w:sz="0" w:space="0" w:color="auto"/>
        <w:left w:val="none" w:sz="0" w:space="0" w:color="auto"/>
        <w:bottom w:val="none" w:sz="0" w:space="0" w:color="auto"/>
        <w:right w:val="none" w:sz="0" w:space="0" w:color="auto"/>
      </w:divBdr>
      <w:divsChild>
        <w:div w:id="396904241">
          <w:marLeft w:val="547"/>
          <w:marRight w:val="0"/>
          <w:marTop w:val="120"/>
          <w:marBottom w:val="0"/>
          <w:divBdr>
            <w:top w:val="none" w:sz="0" w:space="0" w:color="auto"/>
            <w:left w:val="none" w:sz="0" w:space="0" w:color="auto"/>
            <w:bottom w:val="none" w:sz="0" w:space="0" w:color="auto"/>
            <w:right w:val="none" w:sz="0" w:space="0" w:color="auto"/>
          </w:divBdr>
        </w:div>
        <w:div w:id="1925988014">
          <w:marLeft w:val="547"/>
          <w:marRight w:val="0"/>
          <w:marTop w:val="120"/>
          <w:marBottom w:val="0"/>
          <w:divBdr>
            <w:top w:val="none" w:sz="0" w:space="0" w:color="auto"/>
            <w:left w:val="none" w:sz="0" w:space="0" w:color="auto"/>
            <w:bottom w:val="none" w:sz="0" w:space="0" w:color="auto"/>
            <w:right w:val="none" w:sz="0" w:space="0" w:color="auto"/>
          </w:divBdr>
        </w:div>
        <w:div w:id="1054891123">
          <w:marLeft w:val="547"/>
          <w:marRight w:val="0"/>
          <w:marTop w:val="120"/>
          <w:marBottom w:val="0"/>
          <w:divBdr>
            <w:top w:val="none" w:sz="0" w:space="0" w:color="auto"/>
            <w:left w:val="none" w:sz="0" w:space="0" w:color="auto"/>
            <w:bottom w:val="none" w:sz="0" w:space="0" w:color="auto"/>
            <w:right w:val="none" w:sz="0" w:space="0" w:color="auto"/>
          </w:divBdr>
        </w:div>
        <w:div w:id="800197742">
          <w:marLeft w:val="547"/>
          <w:marRight w:val="0"/>
          <w:marTop w:val="120"/>
          <w:marBottom w:val="0"/>
          <w:divBdr>
            <w:top w:val="none" w:sz="0" w:space="0" w:color="auto"/>
            <w:left w:val="none" w:sz="0" w:space="0" w:color="auto"/>
            <w:bottom w:val="none" w:sz="0" w:space="0" w:color="auto"/>
            <w:right w:val="none" w:sz="0" w:space="0" w:color="auto"/>
          </w:divBdr>
        </w:div>
        <w:div w:id="10376710">
          <w:marLeft w:val="1166"/>
          <w:marRight w:val="0"/>
          <w:marTop w:val="106"/>
          <w:marBottom w:val="0"/>
          <w:divBdr>
            <w:top w:val="none" w:sz="0" w:space="0" w:color="auto"/>
            <w:left w:val="none" w:sz="0" w:space="0" w:color="auto"/>
            <w:bottom w:val="none" w:sz="0" w:space="0" w:color="auto"/>
            <w:right w:val="none" w:sz="0" w:space="0" w:color="auto"/>
          </w:divBdr>
        </w:div>
        <w:div w:id="1936523305">
          <w:marLeft w:val="1166"/>
          <w:marRight w:val="0"/>
          <w:marTop w:val="106"/>
          <w:marBottom w:val="0"/>
          <w:divBdr>
            <w:top w:val="none" w:sz="0" w:space="0" w:color="auto"/>
            <w:left w:val="none" w:sz="0" w:space="0" w:color="auto"/>
            <w:bottom w:val="none" w:sz="0" w:space="0" w:color="auto"/>
            <w:right w:val="none" w:sz="0" w:space="0" w:color="auto"/>
          </w:divBdr>
        </w:div>
        <w:div w:id="854417001">
          <w:marLeft w:val="1166"/>
          <w:marRight w:val="0"/>
          <w:marTop w:val="106"/>
          <w:marBottom w:val="0"/>
          <w:divBdr>
            <w:top w:val="none" w:sz="0" w:space="0" w:color="auto"/>
            <w:left w:val="none" w:sz="0" w:space="0" w:color="auto"/>
            <w:bottom w:val="none" w:sz="0" w:space="0" w:color="auto"/>
            <w:right w:val="none" w:sz="0" w:space="0" w:color="auto"/>
          </w:divBdr>
        </w:div>
        <w:div w:id="419564562">
          <w:marLeft w:val="1166"/>
          <w:marRight w:val="0"/>
          <w:marTop w:val="10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775174794">
      <w:bodyDiv w:val="1"/>
      <w:marLeft w:val="0"/>
      <w:marRight w:val="0"/>
      <w:marTop w:val="0"/>
      <w:marBottom w:val="0"/>
      <w:divBdr>
        <w:top w:val="none" w:sz="0" w:space="0" w:color="auto"/>
        <w:left w:val="none" w:sz="0" w:space="0" w:color="auto"/>
        <w:bottom w:val="none" w:sz="0" w:space="0" w:color="auto"/>
        <w:right w:val="none" w:sz="0" w:space="0" w:color="auto"/>
      </w:divBdr>
      <w:divsChild>
        <w:div w:id="678241047">
          <w:marLeft w:val="1800"/>
          <w:marRight w:val="0"/>
          <w:marTop w:val="106"/>
          <w:marBottom w:val="0"/>
          <w:divBdr>
            <w:top w:val="none" w:sz="0" w:space="0" w:color="auto"/>
            <w:left w:val="none" w:sz="0" w:space="0" w:color="auto"/>
            <w:bottom w:val="none" w:sz="0" w:space="0" w:color="auto"/>
            <w:right w:val="none" w:sz="0" w:space="0" w:color="auto"/>
          </w:divBdr>
        </w:div>
      </w:divsChild>
    </w:div>
    <w:div w:id="1102915067">
      <w:bodyDiv w:val="1"/>
      <w:marLeft w:val="0"/>
      <w:marRight w:val="0"/>
      <w:marTop w:val="0"/>
      <w:marBottom w:val="0"/>
      <w:divBdr>
        <w:top w:val="none" w:sz="0" w:space="0" w:color="auto"/>
        <w:left w:val="none" w:sz="0" w:space="0" w:color="auto"/>
        <w:bottom w:val="none" w:sz="0" w:space="0" w:color="auto"/>
        <w:right w:val="none" w:sz="0" w:space="0" w:color="auto"/>
      </w:divBdr>
      <w:divsChild>
        <w:div w:id="1613515868">
          <w:marLeft w:val="547"/>
          <w:marRight w:val="0"/>
          <w:marTop w:val="154"/>
          <w:marBottom w:val="0"/>
          <w:divBdr>
            <w:top w:val="none" w:sz="0" w:space="0" w:color="auto"/>
            <w:left w:val="none" w:sz="0" w:space="0" w:color="auto"/>
            <w:bottom w:val="none" w:sz="0" w:space="0" w:color="auto"/>
            <w:right w:val="none" w:sz="0" w:space="0" w:color="auto"/>
          </w:divBdr>
        </w:div>
        <w:div w:id="163014972">
          <w:marLeft w:val="547"/>
          <w:marRight w:val="0"/>
          <w:marTop w:val="154"/>
          <w:marBottom w:val="0"/>
          <w:divBdr>
            <w:top w:val="none" w:sz="0" w:space="0" w:color="auto"/>
            <w:left w:val="none" w:sz="0" w:space="0" w:color="auto"/>
            <w:bottom w:val="none" w:sz="0" w:space="0" w:color="auto"/>
            <w:right w:val="none" w:sz="0" w:space="0" w:color="auto"/>
          </w:divBdr>
        </w:div>
        <w:div w:id="29570465">
          <w:marLeft w:val="547"/>
          <w:marRight w:val="0"/>
          <w:marTop w:val="154"/>
          <w:marBottom w:val="0"/>
          <w:divBdr>
            <w:top w:val="none" w:sz="0" w:space="0" w:color="auto"/>
            <w:left w:val="none" w:sz="0" w:space="0" w:color="auto"/>
            <w:bottom w:val="none" w:sz="0" w:space="0" w:color="auto"/>
            <w:right w:val="none" w:sz="0" w:space="0" w:color="auto"/>
          </w:divBdr>
        </w:div>
        <w:div w:id="1711831917">
          <w:marLeft w:val="547"/>
          <w:marRight w:val="0"/>
          <w:marTop w:val="154"/>
          <w:marBottom w:val="0"/>
          <w:divBdr>
            <w:top w:val="none" w:sz="0" w:space="0" w:color="auto"/>
            <w:left w:val="none" w:sz="0" w:space="0" w:color="auto"/>
            <w:bottom w:val="none" w:sz="0" w:space="0" w:color="auto"/>
            <w:right w:val="none" w:sz="0" w:space="0" w:color="auto"/>
          </w:divBdr>
        </w:div>
      </w:divsChild>
    </w:div>
    <w:div w:id="1171607713">
      <w:bodyDiv w:val="1"/>
      <w:marLeft w:val="0"/>
      <w:marRight w:val="0"/>
      <w:marTop w:val="0"/>
      <w:marBottom w:val="0"/>
      <w:divBdr>
        <w:top w:val="none" w:sz="0" w:space="0" w:color="auto"/>
        <w:left w:val="none" w:sz="0" w:space="0" w:color="auto"/>
        <w:bottom w:val="none" w:sz="0" w:space="0" w:color="auto"/>
        <w:right w:val="none" w:sz="0" w:space="0" w:color="auto"/>
      </w:divBdr>
      <w:divsChild>
        <w:div w:id="1702626082">
          <w:marLeft w:val="547"/>
          <w:marRight w:val="0"/>
          <w:marTop w:val="173"/>
          <w:marBottom w:val="0"/>
          <w:divBdr>
            <w:top w:val="none" w:sz="0" w:space="0" w:color="auto"/>
            <w:left w:val="none" w:sz="0" w:space="0" w:color="auto"/>
            <w:bottom w:val="none" w:sz="0" w:space="0" w:color="auto"/>
            <w:right w:val="none" w:sz="0" w:space="0" w:color="auto"/>
          </w:divBdr>
        </w:div>
        <w:div w:id="2043092775">
          <w:marLeft w:val="547"/>
          <w:marRight w:val="0"/>
          <w:marTop w:val="173"/>
          <w:marBottom w:val="0"/>
          <w:divBdr>
            <w:top w:val="none" w:sz="0" w:space="0" w:color="auto"/>
            <w:left w:val="none" w:sz="0" w:space="0" w:color="auto"/>
            <w:bottom w:val="none" w:sz="0" w:space="0" w:color="auto"/>
            <w:right w:val="none" w:sz="0" w:space="0" w:color="auto"/>
          </w:divBdr>
        </w:div>
        <w:div w:id="1144081405">
          <w:marLeft w:val="547"/>
          <w:marRight w:val="0"/>
          <w:marTop w:val="173"/>
          <w:marBottom w:val="0"/>
          <w:divBdr>
            <w:top w:val="none" w:sz="0" w:space="0" w:color="auto"/>
            <w:left w:val="none" w:sz="0" w:space="0" w:color="auto"/>
            <w:bottom w:val="none" w:sz="0" w:space="0" w:color="auto"/>
            <w:right w:val="none" w:sz="0" w:space="0" w:color="auto"/>
          </w:divBdr>
        </w:div>
      </w:divsChild>
    </w:div>
    <w:div w:id="124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45205998">
          <w:marLeft w:val="547"/>
          <w:marRight w:val="0"/>
          <w:marTop w:val="130"/>
          <w:marBottom w:val="0"/>
          <w:divBdr>
            <w:top w:val="none" w:sz="0" w:space="0" w:color="auto"/>
            <w:left w:val="none" w:sz="0" w:space="0" w:color="auto"/>
            <w:bottom w:val="none" w:sz="0" w:space="0" w:color="auto"/>
            <w:right w:val="none" w:sz="0" w:space="0" w:color="auto"/>
          </w:divBdr>
        </w:div>
        <w:div w:id="1387560271">
          <w:marLeft w:val="547"/>
          <w:marRight w:val="0"/>
          <w:marTop w:val="130"/>
          <w:marBottom w:val="0"/>
          <w:divBdr>
            <w:top w:val="none" w:sz="0" w:space="0" w:color="auto"/>
            <w:left w:val="none" w:sz="0" w:space="0" w:color="auto"/>
            <w:bottom w:val="none" w:sz="0" w:space="0" w:color="auto"/>
            <w:right w:val="none" w:sz="0" w:space="0" w:color="auto"/>
          </w:divBdr>
        </w:div>
        <w:div w:id="782921359">
          <w:marLeft w:val="1166"/>
          <w:marRight w:val="0"/>
          <w:marTop w:val="115"/>
          <w:marBottom w:val="0"/>
          <w:divBdr>
            <w:top w:val="none" w:sz="0" w:space="0" w:color="auto"/>
            <w:left w:val="none" w:sz="0" w:space="0" w:color="auto"/>
            <w:bottom w:val="none" w:sz="0" w:space="0" w:color="auto"/>
            <w:right w:val="none" w:sz="0" w:space="0" w:color="auto"/>
          </w:divBdr>
        </w:div>
        <w:div w:id="1680352814">
          <w:marLeft w:val="1166"/>
          <w:marRight w:val="0"/>
          <w:marTop w:val="115"/>
          <w:marBottom w:val="0"/>
          <w:divBdr>
            <w:top w:val="none" w:sz="0" w:space="0" w:color="auto"/>
            <w:left w:val="none" w:sz="0" w:space="0" w:color="auto"/>
            <w:bottom w:val="none" w:sz="0" w:space="0" w:color="auto"/>
            <w:right w:val="none" w:sz="0" w:space="0" w:color="auto"/>
          </w:divBdr>
        </w:div>
        <w:div w:id="82335091">
          <w:marLeft w:val="1166"/>
          <w:marRight w:val="0"/>
          <w:marTop w:val="115"/>
          <w:marBottom w:val="0"/>
          <w:divBdr>
            <w:top w:val="none" w:sz="0" w:space="0" w:color="auto"/>
            <w:left w:val="none" w:sz="0" w:space="0" w:color="auto"/>
            <w:bottom w:val="none" w:sz="0" w:space="0" w:color="auto"/>
            <w:right w:val="none" w:sz="0" w:space="0" w:color="auto"/>
          </w:divBdr>
        </w:div>
        <w:div w:id="1523547837">
          <w:marLeft w:val="1166"/>
          <w:marRight w:val="0"/>
          <w:marTop w:val="115"/>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6592495">
      <w:bodyDiv w:val="1"/>
      <w:marLeft w:val="0"/>
      <w:marRight w:val="0"/>
      <w:marTop w:val="0"/>
      <w:marBottom w:val="0"/>
      <w:divBdr>
        <w:top w:val="none" w:sz="0" w:space="0" w:color="auto"/>
        <w:left w:val="none" w:sz="0" w:space="0" w:color="auto"/>
        <w:bottom w:val="none" w:sz="0" w:space="0" w:color="auto"/>
        <w:right w:val="none" w:sz="0" w:space="0" w:color="auto"/>
      </w:divBdr>
      <w:divsChild>
        <w:div w:id="1149245147">
          <w:marLeft w:val="547"/>
          <w:marRight w:val="0"/>
          <w:marTop w:val="96"/>
          <w:marBottom w:val="0"/>
          <w:divBdr>
            <w:top w:val="none" w:sz="0" w:space="0" w:color="auto"/>
            <w:left w:val="none" w:sz="0" w:space="0" w:color="auto"/>
            <w:bottom w:val="none" w:sz="0" w:space="0" w:color="auto"/>
            <w:right w:val="none" w:sz="0" w:space="0" w:color="auto"/>
          </w:divBdr>
        </w:div>
        <w:div w:id="413863666">
          <w:marLeft w:val="547"/>
          <w:marRight w:val="0"/>
          <w:marTop w:val="96"/>
          <w:marBottom w:val="0"/>
          <w:divBdr>
            <w:top w:val="none" w:sz="0" w:space="0" w:color="auto"/>
            <w:left w:val="none" w:sz="0" w:space="0" w:color="auto"/>
            <w:bottom w:val="none" w:sz="0" w:space="0" w:color="auto"/>
            <w:right w:val="none" w:sz="0" w:space="0" w:color="auto"/>
          </w:divBdr>
        </w:div>
        <w:div w:id="1433166445">
          <w:marLeft w:val="547"/>
          <w:marRight w:val="0"/>
          <w:marTop w:val="96"/>
          <w:marBottom w:val="0"/>
          <w:divBdr>
            <w:top w:val="none" w:sz="0" w:space="0" w:color="auto"/>
            <w:left w:val="none" w:sz="0" w:space="0" w:color="auto"/>
            <w:bottom w:val="none" w:sz="0" w:space="0" w:color="auto"/>
            <w:right w:val="none" w:sz="0" w:space="0" w:color="auto"/>
          </w:divBdr>
        </w:div>
        <w:div w:id="1293051047">
          <w:marLeft w:val="547"/>
          <w:marRight w:val="0"/>
          <w:marTop w:val="96"/>
          <w:marBottom w:val="0"/>
          <w:divBdr>
            <w:top w:val="none" w:sz="0" w:space="0" w:color="auto"/>
            <w:left w:val="none" w:sz="0" w:space="0" w:color="auto"/>
            <w:bottom w:val="none" w:sz="0" w:space="0" w:color="auto"/>
            <w:right w:val="none" w:sz="0" w:space="0" w:color="auto"/>
          </w:divBdr>
        </w:div>
        <w:div w:id="1966885273">
          <w:marLeft w:val="1166"/>
          <w:marRight w:val="0"/>
          <w:marTop w:val="86"/>
          <w:marBottom w:val="0"/>
          <w:divBdr>
            <w:top w:val="none" w:sz="0" w:space="0" w:color="auto"/>
            <w:left w:val="none" w:sz="0" w:space="0" w:color="auto"/>
            <w:bottom w:val="none" w:sz="0" w:space="0" w:color="auto"/>
            <w:right w:val="none" w:sz="0" w:space="0" w:color="auto"/>
          </w:divBdr>
        </w:div>
        <w:div w:id="2113209166">
          <w:marLeft w:val="1166"/>
          <w:marRight w:val="0"/>
          <w:marTop w:val="86"/>
          <w:marBottom w:val="0"/>
          <w:divBdr>
            <w:top w:val="none" w:sz="0" w:space="0" w:color="auto"/>
            <w:left w:val="none" w:sz="0" w:space="0" w:color="auto"/>
            <w:bottom w:val="none" w:sz="0" w:space="0" w:color="auto"/>
            <w:right w:val="none" w:sz="0" w:space="0" w:color="auto"/>
          </w:divBdr>
        </w:div>
        <w:div w:id="2117555780">
          <w:marLeft w:val="1166"/>
          <w:marRight w:val="0"/>
          <w:marTop w:val="86"/>
          <w:marBottom w:val="0"/>
          <w:divBdr>
            <w:top w:val="none" w:sz="0" w:space="0" w:color="auto"/>
            <w:left w:val="none" w:sz="0" w:space="0" w:color="auto"/>
            <w:bottom w:val="none" w:sz="0" w:space="0" w:color="auto"/>
            <w:right w:val="none" w:sz="0" w:space="0" w:color="auto"/>
          </w:divBdr>
        </w:div>
        <w:div w:id="950472977">
          <w:marLeft w:val="1166"/>
          <w:marRight w:val="0"/>
          <w:marTop w:val="86"/>
          <w:marBottom w:val="0"/>
          <w:divBdr>
            <w:top w:val="none" w:sz="0" w:space="0" w:color="auto"/>
            <w:left w:val="none" w:sz="0" w:space="0" w:color="auto"/>
            <w:bottom w:val="none" w:sz="0" w:space="0" w:color="auto"/>
            <w:right w:val="none" w:sz="0" w:space="0" w:color="auto"/>
          </w:divBdr>
        </w:div>
        <w:div w:id="895431863">
          <w:marLeft w:val="1166"/>
          <w:marRight w:val="0"/>
          <w:marTop w:val="86"/>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048800329">
      <w:bodyDiv w:val="1"/>
      <w:marLeft w:val="0"/>
      <w:marRight w:val="0"/>
      <w:marTop w:val="0"/>
      <w:marBottom w:val="0"/>
      <w:divBdr>
        <w:top w:val="none" w:sz="0" w:space="0" w:color="auto"/>
        <w:left w:val="none" w:sz="0" w:space="0" w:color="auto"/>
        <w:bottom w:val="none" w:sz="0" w:space="0" w:color="auto"/>
        <w:right w:val="none" w:sz="0" w:space="0" w:color="auto"/>
      </w:divBdr>
      <w:divsChild>
        <w:div w:id="150223727">
          <w:marLeft w:val="547"/>
          <w:marRight w:val="0"/>
          <w:marTop w:val="154"/>
          <w:marBottom w:val="0"/>
          <w:divBdr>
            <w:top w:val="none" w:sz="0" w:space="0" w:color="auto"/>
            <w:left w:val="none" w:sz="0" w:space="0" w:color="auto"/>
            <w:bottom w:val="none" w:sz="0" w:space="0" w:color="auto"/>
            <w:right w:val="none" w:sz="0" w:space="0" w:color="auto"/>
          </w:divBdr>
        </w:div>
        <w:div w:id="426847034">
          <w:marLeft w:val="547"/>
          <w:marRight w:val="0"/>
          <w:marTop w:val="154"/>
          <w:marBottom w:val="0"/>
          <w:divBdr>
            <w:top w:val="none" w:sz="0" w:space="0" w:color="auto"/>
            <w:left w:val="none" w:sz="0" w:space="0" w:color="auto"/>
            <w:bottom w:val="none" w:sz="0" w:space="0" w:color="auto"/>
            <w:right w:val="none" w:sz="0" w:space="0" w:color="auto"/>
          </w:divBdr>
        </w:div>
        <w:div w:id="1578592302">
          <w:marLeft w:val="547"/>
          <w:marRight w:val="0"/>
          <w:marTop w:val="154"/>
          <w:marBottom w:val="0"/>
          <w:divBdr>
            <w:top w:val="none" w:sz="0" w:space="0" w:color="auto"/>
            <w:left w:val="none" w:sz="0" w:space="0" w:color="auto"/>
            <w:bottom w:val="none" w:sz="0" w:space="0" w:color="auto"/>
            <w:right w:val="none" w:sz="0" w:space="0" w:color="auto"/>
          </w:divBdr>
        </w:div>
        <w:div w:id="1879395863">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hyperlink" Target="http://standards.ieee.org/guides/opman/sect6.html" TargetMode="External"/><Relationship Id="rId18" Type="http://schemas.openxmlformats.org/officeDocument/2006/relationships/hyperlink" Target="https://mentor.ieee.org/omniran/dcn/14/omniran-14-0002-00-0000-sdn-based-control-plane-and-data-plane-separation-in-omniran-network-reference-model.pptx"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entor.ieee.org/omniran/dcn/14/omniran-14-0002-00-0000-sdn-based-control-plane-and-data-plane-separation-in-omniran-network-reference-model.ppt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IPR/copyrightpolic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omniran/dcn/14/omniran-14-0029-00-0000-sdn-based-use-cases-for-bof.pptx" TargetMode="External"/><Relationship Id="rId23" Type="http://schemas.openxmlformats.org/officeDocument/2006/relationships/fontTable" Target="fontTable.xml"/><Relationship Id="rId10" Type="http://schemas.openxmlformats.org/officeDocument/2006/relationships/hyperlink" Target="mailto:paul.congdon@tallac.co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hyperlink" Target="https://mentor.ieee.org/omniran/dcn/14/omniran-14-0009-00-0000-onf-wireless-and-mobile-wg-status-update.ppt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13118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aoliva asd</dc:creator>
  <cp:lastModifiedBy>Zuniga, Juan Carlos</cp:lastModifiedBy>
  <cp:revision>3</cp:revision>
  <cp:lastPrinted>2113-01-01T05:00:00Z</cp:lastPrinted>
  <dcterms:created xsi:type="dcterms:W3CDTF">2014-05-15T11:27:00Z</dcterms:created>
  <dcterms:modified xsi:type="dcterms:W3CDTF">2014-05-15T11:28:00Z</dcterms:modified>
</cp:coreProperties>
</file>