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5934" w14:textId="77777777" w:rsidR="00A417AB" w:rsidRDefault="002800A4">
      <w:pPr>
        <w:jc w:val="center"/>
        <w:rPr>
          <w:b/>
          <w:sz w:val="28"/>
        </w:rPr>
      </w:pPr>
      <w:r>
        <w:rPr>
          <w:b/>
          <w:sz w:val="28"/>
        </w:rPr>
        <w:t>IEEE P802.</w:t>
      </w:r>
      <w:r w:rsidR="00A240F0">
        <w:rPr>
          <w:b/>
          <w:sz w:val="28"/>
        </w:rPr>
        <w:t>24</w:t>
      </w:r>
    </w:p>
    <w:p w14:paraId="38D0ECC5" w14:textId="77777777" w:rsidR="00A417AB" w:rsidRDefault="00C1255A">
      <w:pPr>
        <w:jc w:val="center"/>
        <w:rPr>
          <w:b/>
          <w:sz w:val="28"/>
        </w:rPr>
      </w:pPr>
      <w:r>
        <w:rPr>
          <w:b/>
          <w:sz w:val="28"/>
        </w:rPr>
        <w:t>Vertical Applications</w:t>
      </w:r>
      <w:r w:rsidR="0042089F">
        <w:rPr>
          <w:b/>
          <w:sz w:val="28"/>
        </w:rPr>
        <w:t xml:space="preserve"> TAG</w:t>
      </w:r>
    </w:p>
    <w:p w14:paraId="421802FB" w14:textId="77777777"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3870"/>
        <w:gridCol w:w="4320"/>
      </w:tblGrid>
      <w:tr w:rsidR="00A417AB" w14:paraId="3998E288" w14:textId="77777777">
        <w:tc>
          <w:tcPr>
            <w:tcW w:w="1260" w:type="dxa"/>
            <w:tcBorders>
              <w:top w:val="single" w:sz="6" w:space="0" w:color="auto"/>
            </w:tcBorders>
          </w:tcPr>
          <w:p w14:paraId="2E37209D" w14:textId="77777777" w:rsidR="00A417AB" w:rsidRDefault="002800A4">
            <w:pPr>
              <w:pStyle w:val="covertext"/>
            </w:pPr>
            <w:r>
              <w:t>Project</w:t>
            </w:r>
          </w:p>
        </w:tc>
        <w:tc>
          <w:tcPr>
            <w:tcW w:w="8190" w:type="dxa"/>
            <w:gridSpan w:val="2"/>
            <w:tcBorders>
              <w:top w:val="single" w:sz="6" w:space="0" w:color="auto"/>
            </w:tcBorders>
          </w:tcPr>
          <w:p w14:paraId="13EB012D" w14:textId="77777777" w:rsidR="00A417AB" w:rsidRDefault="002800A4" w:rsidP="0042089F">
            <w:pPr>
              <w:pStyle w:val="covertext"/>
            </w:pPr>
            <w:r>
              <w:t>IEEE P802.</w:t>
            </w:r>
            <w:r w:rsidR="0042089F">
              <w:t>24</w:t>
            </w:r>
            <w:r>
              <w:t xml:space="preserve"> </w:t>
            </w:r>
            <w:r w:rsidR="0042089F">
              <w:t>Smart Grid Technical Advisory Group</w:t>
            </w:r>
          </w:p>
        </w:tc>
      </w:tr>
      <w:tr w:rsidR="00A417AB" w14:paraId="170D830D" w14:textId="77777777">
        <w:tc>
          <w:tcPr>
            <w:tcW w:w="1260" w:type="dxa"/>
            <w:tcBorders>
              <w:top w:val="single" w:sz="6" w:space="0" w:color="auto"/>
            </w:tcBorders>
          </w:tcPr>
          <w:p w14:paraId="39374450" w14:textId="77777777" w:rsidR="00A417AB" w:rsidRDefault="002800A4">
            <w:pPr>
              <w:pStyle w:val="covertext"/>
            </w:pPr>
            <w:r>
              <w:t>Title</w:t>
            </w:r>
          </w:p>
        </w:tc>
        <w:tc>
          <w:tcPr>
            <w:tcW w:w="8190" w:type="dxa"/>
            <w:gridSpan w:val="2"/>
            <w:tcBorders>
              <w:top w:val="single" w:sz="6" w:space="0" w:color="auto"/>
            </w:tcBorders>
          </w:tcPr>
          <w:p w14:paraId="184480CA" w14:textId="06184564" w:rsidR="00A417AB" w:rsidRDefault="003A17FE" w:rsidP="00212392">
            <w:pPr>
              <w:pStyle w:val="covertext"/>
            </w:pPr>
            <w:r>
              <w:rPr>
                <w:b/>
                <w:sz w:val="28"/>
              </w:rPr>
              <w:t>March</w:t>
            </w:r>
            <w:r w:rsidR="009232A2">
              <w:rPr>
                <w:b/>
                <w:sz w:val="28"/>
              </w:rPr>
              <w:t xml:space="preserve"> 2023 TAG Minutes</w:t>
            </w:r>
          </w:p>
        </w:tc>
      </w:tr>
      <w:tr w:rsidR="00A417AB" w14:paraId="7DBB138B" w14:textId="77777777">
        <w:tc>
          <w:tcPr>
            <w:tcW w:w="1260" w:type="dxa"/>
            <w:tcBorders>
              <w:top w:val="single" w:sz="6" w:space="0" w:color="auto"/>
            </w:tcBorders>
          </w:tcPr>
          <w:p w14:paraId="7C695001" w14:textId="77777777" w:rsidR="00A417AB" w:rsidRDefault="002800A4">
            <w:pPr>
              <w:pStyle w:val="covertext"/>
            </w:pPr>
            <w:r>
              <w:t>Date Submitted</w:t>
            </w:r>
          </w:p>
        </w:tc>
        <w:tc>
          <w:tcPr>
            <w:tcW w:w="8190" w:type="dxa"/>
            <w:gridSpan w:val="2"/>
            <w:tcBorders>
              <w:top w:val="single" w:sz="6" w:space="0" w:color="auto"/>
            </w:tcBorders>
          </w:tcPr>
          <w:p w14:paraId="6F2F1EBC" w14:textId="2895B0E4" w:rsidR="00A417AB" w:rsidRDefault="00E4073E" w:rsidP="000C4385">
            <w:pPr>
              <w:pStyle w:val="covertext"/>
            </w:pPr>
            <w:r>
              <w:t>March 12</w:t>
            </w:r>
            <w:r w:rsidR="002A2A6A">
              <w:t>, 202</w:t>
            </w:r>
            <w:r>
              <w:t>3</w:t>
            </w:r>
          </w:p>
        </w:tc>
      </w:tr>
      <w:tr w:rsidR="00A417AB" w14:paraId="37A6E5C4" w14:textId="77777777" w:rsidTr="00FC77DB">
        <w:tc>
          <w:tcPr>
            <w:tcW w:w="1260" w:type="dxa"/>
            <w:tcBorders>
              <w:top w:val="single" w:sz="4" w:space="0" w:color="auto"/>
              <w:bottom w:val="single" w:sz="4" w:space="0" w:color="auto"/>
            </w:tcBorders>
          </w:tcPr>
          <w:p w14:paraId="0CE9C871" w14:textId="77777777" w:rsidR="00A417AB" w:rsidRDefault="002800A4">
            <w:pPr>
              <w:pStyle w:val="covertext"/>
            </w:pPr>
            <w:r>
              <w:t>Source</w:t>
            </w:r>
          </w:p>
        </w:tc>
        <w:tc>
          <w:tcPr>
            <w:tcW w:w="3870" w:type="dxa"/>
            <w:tcBorders>
              <w:top w:val="single" w:sz="4" w:space="0" w:color="auto"/>
              <w:bottom w:val="single" w:sz="4" w:space="0" w:color="auto"/>
            </w:tcBorders>
          </w:tcPr>
          <w:p w14:paraId="68662E94" w14:textId="64542D06" w:rsidR="00A417AB" w:rsidRDefault="00157745" w:rsidP="00157745">
            <w:pPr>
              <w:pStyle w:val="covertext"/>
              <w:spacing w:before="0" w:after="0"/>
            </w:pPr>
            <w:r>
              <w:t>Benjamin A. Rolfe</w:t>
            </w:r>
            <w:r w:rsidR="001719D8">
              <w:t xml:space="preserve"> </w:t>
            </w:r>
            <w:r>
              <w:t>(BC</w:t>
            </w:r>
            <w:r w:rsidR="001719D8">
              <w:t>A</w:t>
            </w:r>
            <w:r>
              <w:t>)</w:t>
            </w:r>
            <w:r w:rsidR="002800A4">
              <w:br/>
            </w:r>
          </w:p>
          <w:p w14:paraId="7099E0A4" w14:textId="77777777" w:rsidR="009D1C72" w:rsidRDefault="009D1C72" w:rsidP="00157745">
            <w:pPr>
              <w:pStyle w:val="covertext"/>
              <w:spacing w:before="0" w:after="0"/>
            </w:pPr>
          </w:p>
          <w:p w14:paraId="4D3E44B3" w14:textId="656F0EDB" w:rsidR="001719D8" w:rsidRDefault="001719D8" w:rsidP="00157745">
            <w:pPr>
              <w:pStyle w:val="covertext"/>
              <w:spacing w:before="0" w:after="0"/>
            </w:pPr>
            <w:r w:rsidRPr="001719D8">
              <w:t>Allan Jones</w:t>
            </w:r>
            <w:r>
              <w:t xml:space="preserve"> (</w:t>
            </w:r>
            <w:r w:rsidRPr="001719D8">
              <w:t>Activision Publishing</w:t>
            </w:r>
            <w:r>
              <w:t>)</w:t>
            </w:r>
          </w:p>
        </w:tc>
        <w:tc>
          <w:tcPr>
            <w:tcW w:w="4320" w:type="dxa"/>
            <w:tcBorders>
              <w:top w:val="single" w:sz="4" w:space="0" w:color="auto"/>
              <w:bottom w:val="single" w:sz="4" w:space="0" w:color="auto"/>
            </w:tcBorders>
          </w:tcPr>
          <w:p w14:paraId="1B48ECBA" w14:textId="77777777" w:rsidR="00A417AB" w:rsidRDefault="002800A4" w:rsidP="00212392">
            <w:pPr>
              <w:pStyle w:val="covertext"/>
              <w:tabs>
                <w:tab w:val="left" w:pos="1152"/>
              </w:tabs>
              <w:spacing w:before="0" w:after="0"/>
            </w:pPr>
            <w:r>
              <w:t>Voice:</w:t>
            </w:r>
            <w:r>
              <w:tab/>
            </w:r>
            <w:r w:rsidR="00157745">
              <w:t>+1 408 395 7207</w:t>
            </w:r>
            <w:r>
              <w:br/>
              <w:t>Fax:</w:t>
            </w:r>
            <w:r>
              <w:tab/>
            </w:r>
            <w:r w:rsidR="00157745">
              <w:t>Deprecated</w:t>
            </w:r>
            <w:r>
              <w:br/>
              <w:t>E-mail:</w:t>
            </w:r>
            <w:r>
              <w:tab/>
            </w:r>
            <w:proofErr w:type="spellStart"/>
            <w:proofErr w:type="gramStart"/>
            <w:r w:rsidR="0028711E">
              <w:t>ben.rolfe</w:t>
            </w:r>
            <w:proofErr w:type="spellEnd"/>
            <w:proofErr w:type="gramEnd"/>
            <w:r w:rsidR="0028711E">
              <w:t xml:space="preserve"> @ ieee.</w:t>
            </w:r>
            <w:r w:rsidR="00157745">
              <w:t>org</w:t>
            </w:r>
          </w:p>
          <w:p w14:paraId="68DE6A74" w14:textId="5A97E0E9" w:rsidR="00255A73" w:rsidRDefault="0027497B" w:rsidP="00FC77DB">
            <w:pPr>
              <w:pStyle w:val="covertext"/>
              <w:tabs>
                <w:tab w:val="left" w:pos="1152"/>
              </w:tabs>
              <w:spacing w:before="0" w:after="0"/>
              <w:rPr>
                <w:sz w:val="18"/>
              </w:rPr>
            </w:pPr>
            <w:proofErr w:type="gramStart"/>
            <w:r>
              <w:t>E-mail:</w:t>
            </w:r>
            <w:r>
              <w:tab/>
            </w:r>
            <w:proofErr w:type="spellStart"/>
            <w:r w:rsidR="00FC77DB" w:rsidRPr="00FC77DB">
              <w:t>Allan.Jones</w:t>
            </w:r>
            <w:proofErr w:type="spellEnd"/>
            <w:proofErr w:type="gramEnd"/>
            <w:r w:rsidR="00FC77DB">
              <w:t xml:space="preserve"> </w:t>
            </w:r>
            <w:r w:rsidR="00FC77DB" w:rsidRPr="00FC77DB">
              <w:t>@</w:t>
            </w:r>
            <w:r w:rsidR="00FC77DB">
              <w:t xml:space="preserve"> </w:t>
            </w:r>
            <w:r w:rsidR="00FC77DB" w:rsidRPr="00FC77DB">
              <w:t>activision.com</w:t>
            </w:r>
          </w:p>
        </w:tc>
      </w:tr>
      <w:tr w:rsidR="00A417AB" w14:paraId="6206652B" w14:textId="77777777">
        <w:tc>
          <w:tcPr>
            <w:tcW w:w="1260" w:type="dxa"/>
            <w:tcBorders>
              <w:top w:val="single" w:sz="6" w:space="0" w:color="auto"/>
            </w:tcBorders>
          </w:tcPr>
          <w:p w14:paraId="18C97330" w14:textId="77777777" w:rsidR="00A417AB" w:rsidRDefault="002800A4">
            <w:pPr>
              <w:pStyle w:val="covertext"/>
            </w:pPr>
            <w:r>
              <w:t>Re:</w:t>
            </w:r>
          </w:p>
        </w:tc>
        <w:tc>
          <w:tcPr>
            <w:tcW w:w="8190" w:type="dxa"/>
            <w:gridSpan w:val="2"/>
            <w:tcBorders>
              <w:top w:val="single" w:sz="6" w:space="0" w:color="auto"/>
            </w:tcBorders>
          </w:tcPr>
          <w:p w14:paraId="0354A9E5" w14:textId="4564C7DD" w:rsidR="00A417AB" w:rsidRDefault="00D53E79" w:rsidP="00157745">
            <w:pPr>
              <w:pStyle w:val="covertext"/>
            </w:pPr>
            <w:r w:rsidRPr="00D53E79">
              <w:t xml:space="preserve">802.24 TAG </w:t>
            </w:r>
            <w:r w:rsidR="00FF3C45">
              <w:t>meeting</w:t>
            </w:r>
          </w:p>
        </w:tc>
      </w:tr>
      <w:tr w:rsidR="00A417AB" w14:paraId="7FB2E298" w14:textId="77777777">
        <w:tc>
          <w:tcPr>
            <w:tcW w:w="1260" w:type="dxa"/>
            <w:tcBorders>
              <w:top w:val="single" w:sz="6" w:space="0" w:color="auto"/>
            </w:tcBorders>
          </w:tcPr>
          <w:p w14:paraId="2A641E8E" w14:textId="77777777" w:rsidR="00A417AB" w:rsidRDefault="002800A4">
            <w:pPr>
              <w:pStyle w:val="covertext"/>
            </w:pPr>
            <w:r>
              <w:t>Abstract</w:t>
            </w:r>
          </w:p>
        </w:tc>
        <w:tc>
          <w:tcPr>
            <w:tcW w:w="8190" w:type="dxa"/>
            <w:gridSpan w:val="2"/>
            <w:tcBorders>
              <w:top w:val="single" w:sz="6" w:space="0" w:color="auto"/>
            </w:tcBorders>
          </w:tcPr>
          <w:p w14:paraId="5DF508B2" w14:textId="77777777" w:rsidR="00A417AB" w:rsidRDefault="008E1D10" w:rsidP="00481392">
            <w:pPr>
              <w:pStyle w:val="covertext"/>
              <w:tabs>
                <w:tab w:val="right" w:pos="7974"/>
              </w:tabs>
            </w:pPr>
            <w:r>
              <w:t>Meeting mi</w:t>
            </w:r>
            <w:r w:rsidR="007B560B">
              <w:t>nutes</w:t>
            </w:r>
            <w:r w:rsidR="00490CA3">
              <w:t xml:space="preserve"> for 802.24 TAG and TG</w:t>
            </w:r>
            <w:r w:rsidR="00D850DD">
              <w:t>s</w:t>
            </w:r>
            <w:r w:rsidR="00D7091F">
              <w:t>.</w:t>
            </w:r>
            <w:r w:rsidR="00481392">
              <w:tab/>
            </w:r>
          </w:p>
          <w:p w14:paraId="1C5B9013" w14:textId="77777777" w:rsidR="00A417AB" w:rsidRDefault="00A417AB">
            <w:pPr>
              <w:pStyle w:val="covertext"/>
            </w:pPr>
          </w:p>
        </w:tc>
      </w:tr>
      <w:tr w:rsidR="00A417AB" w14:paraId="528B3232" w14:textId="77777777">
        <w:tc>
          <w:tcPr>
            <w:tcW w:w="1260" w:type="dxa"/>
            <w:tcBorders>
              <w:top w:val="single" w:sz="6" w:space="0" w:color="auto"/>
            </w:tcBorders>
          </w:tcPr>
          <w:p w14:paraId="0CABDC2E" w14:textId="77777777" w:rsidR="00A417AB" w:rsidRDefault="002800A4">
            <w:pPr>
              <w:pStyle w:val="covertext"/>
            </w:pPr>
            <w:r>
              <w:t>Purpose</w:t>
            </w:r>
          </w:p>
        </w:tc>
        <w:tc>
          <w:tcPr>
            <w:tcW w:w="8190" w:type="dxa"/>
            <w:gridSpan w:val="2"/>
            <w:tcBorders>
              <w:top w:val="single" w:sz="6" w:space="0" w:color="auto"/>
            </w:tcBorders>
          </w:tcPr>
          <w:p w14:paraId="382A8709" w14:textId="77777777" w:rsidR="00A417AB" w:rsidRDefault="009314F9" w:rsidP="00032A74">
            <w:pPr>
              <w:pStyle w:val="covertext"/>
            </w:pPr>
            <w:r>
              <w:t>Document meeting and action items.</w:t>
            </w:r>
          </w:p>
        </w:tc>
      </w:tr>
      <w:tr w:rsidR="00A417AB" w14:paraId="301981E9" w14:textId="77777777">
        <w:tc>
          <w:tcPr>
            <w:tcW w:w="1260" w:type="dxa"/>
            <w:tcBorders>
              <w:top w:val="single" w:sz="6" w:space="0" w:color="auto"/>
              <w:bottom w:val="single" w:sz="6" w:space="0" w:color="auto"/>
            </w:tcBorders>
          </w:tcPr>
          <w:p w14:paraId="41117E68" w14:textId="77777777" w:rsidR="00A417AB" w:rsidRDefault="002800A4">
            <w:pPr>
              <w:pStyle w:val="covertext"/>
            </w:pPr>
            <w:r>
              <w:t>Notice</w:t>
            </w:r>
          </w:p>
        </w:tc>
        <w:tc>
          <w:tcPr>
            <w:tcW w:w="8190" w:type="dxa"/>
            <w:gridSpan w:val="2"/>
            <w:tcBorders>
              <w:top w:val="single" w:sz="6" w:space="0" w:color="auto"/>
              <w:bottom w:val="single" w:sz="6" w:space="0" w:color="auto"/>
            </w:tcBorders>
          </w:tcPr>
          <w:p w14:paraId="572B383E" w14:textId="77777777"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14:paraId="008B806D" w14:textId="77777777">
        <w:tc>
          <w:tcPr>
            <w:tcW w:w="1260" w:type="dxa"/>
            <w:tcBorders>
              <w:top w:val="single" w:sz="6" w:space="0" w:color="auto"/>
              <w:bottom w:val="single" w:sz="6" w:space="0" w:color="auto"/>
            </w:tcBorders>
          </w:tcPr>
          <w:p w14:paraId="5D9983E3" w14:textId="77777777" w:rsidR="00A417AB" w:rsidRDefault="002800A4">
            <w:pPr>
              <w:pStyle w:val="covertext"/>
            </w:pPr>
            <w:r>
              <w:t>Release</w:t>
            </w:r>
          </w:p>
        </w:tc>
        <w:tc>
          <w:tcPr>
            <w:tcW w:w="8190" w:type="dxa"/>
            <w:gridSpan w:val="2"/>
            <w:tcBorders>
              <w:top w:val="single" w:sz="6" w:space="0" w:color="auto"/>
              <w:bottom w:val="single" w:sz="6" w:space="0" w:color="auto"/>
            </w:tcBorders>
          </w:tcPr>
          <w:p w14:paraId="656576CD" w14:textId="77777777"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14:paraId="02CA82EF" w14:textId="77777777" w:rsidR="00997C60" w:rsidRDefault="002800A4" w:rsidP="00997C60">
      <w:pPr>
        <w:pStyle w:val="Title"/>
      </w:pPr>
      <w:r w:rsidRPr="00997C60">
        <w:br w:type="page"/>
      </w:r>
      <w:r w:rsidR="00D53E79">
        <w:lastRenderedPageBreak/>
        <w:t>Minutes</w:t>
      </w:r>
      <w:r w:rsidR="00395306">
        <w:t xml:space="preserve"> TA</w:t>
      </w:r>
      <w:r w:rsidR="000C0D26">
        <w:t>G 24</w:t>
      </w:r>
    </w:p>
    <w:p w14:paraId="2E0DBA2E" w14:textId="02C0640A" w:rsidR="00997C60" w:rsidRDefault="003A17FE" w:rsidP="001D57BB">
      <w:pPr>
        <w:pStyle w:val="Subtitle"/>
      </w:pPr>
      <w:r>
        <w:t>March</w:t>
      </w:r>
      <w:r w:rsidR="00E4073E">
        <w:t xml:space="preserve"> </w:t>
      </w:r>
      <w:r w:rsidR="00656C18">
        <w:t>Plenary</w:t>
      </w:r>
      <w:r w:rsidR="008225CC">
        <w:t xml:space="preserve"> </w:t>
      </w:r>
      <w:r w:rsidR="00232AC5">
        <w:t>Session</w:t>
      </w:r>
      <w:r w:rsidR="007406DB">
        <w:t xml:space="preserve"> (hybrid)</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14:paraId="7129357D" w14:textId="77777777" w:rsidTr="00845467">
        <w:trPr>
          <w:trHeight w:val="63"/>
        </w:trPr>
        <w:tc>
          <w:tcPr>
            <w:tcW w:w="828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FAC5441" w14:textId="77777777" w:rsidR="001D57BB" w:rsidRDefault="001D57BB" w:rsidP="001D57BB">
            <w:pPr>
              <w:jc w:val="center"/>
              <w:rPr>
                <w:b/>
                <w:bCs/>
                <w:noProof/>
              </w:rPr>
            </w:pPr>
            <w:r>
              <w:rPr>
                <w:b/>
                <w:bCs/>
                <w:noProof/>
              </w:rPr>
              <w:t>802.24 TAG</w:t>
            </w:r>
          </w:p>
        </w:tc>
      </w:tr>
      <w:tr w:rsidR="001D57BB" w14:paraId="2B437846" w14:textId="77777777" w:rsidTr="00845467">
        <w:tc>
          <w:tcPr>
            <w:tcW w:w="4050" w:type="dxa"/>
            <w:tcBorders>
              <w:top w:val="single" w:sz="4" w:space="0" w:color="auto"/>
              <w:left w:val="single" w:sz="4" w:space="0" w:color="auto"/>
              <w:bottom w:val="nil"/>
              <w:right w:val="nil"/>
            </w:tcBorders>
            <w:shd w:val="clear" w:color="auto" w:fill="F2F2F2" w:themeFill="background1" w:themeFillShade="F2"/>
            <w:vAlign w:val="center"/>
          </w:tcPr>
          <w:p w14:paraId="54F5E5E9" w14:textId="77777777" w:rsidR="001D57BB" w:rsidRDefault="00853CE0" w:rsidP="001D57BB">
            <w:pPr>
              <w:jc w:val="right"/>
              <w:rPr>
                <w:b/>
                <w:bCs/>
                <w:noProof/>
              </w:rPr>
            </w:pPr>
            <w:r>
              <w:rPr>
                <w:b/>
                <w:bCs/>
                <w:noProof/>
              </w:rPr>
              <w:t xml:space="preserve">TAG and TG1 </w:t>
            </w:r>
            <w:r w:rsidR="001D57BB">
              <w:rPr>
                <w:b/>
                <w:bCs/>
                <w:noProof/>
              </w:rPr>
              <w:t>Chair:</w:t>
            </w:r>
          </w:p>
        </w:tc>
        <w:tc>
          <w:tcPr>
            <w:tcW w:w="4230" w:type="dxa"/>
            <w:tcBorders>
              <w:top w:val="single" w:sz="4" w:space="0" w:color="auto"/>
              <w:left w:val="nil"/>
              <w:bottom w:val="nil"/>
              <w:right w:val="single" w:sz="4" w:space="0" w:color="auto"/>
            </w:tcBorders>
            <w:shd w:val="clear" w:color="auto" w:fill="F2F2F2" w:themeFill="background1" w:themeFillShade="F2"/>
            <w:vAlign w:val="center"/>
          </w:tcPr>
          <w:p w14:paraId="7881EBE4" w14:textId="77777777" w:rsidR="001D57BB" w:rsidRDefault="00636FFD" w:rsidP="001D57BB">
            <w:pPr>
              <w:rPr>
                <w:b/>
                <w:bCs/>
                <w:noProof/>
              </w:rPr>
            </w:pPr>
            <w:r w:rsidRPr="00801572">
              <w:t>Tim Godfrey (EPRI)</w:t>
            </w:r>
          </w:p>
        </w:tc>
      </w:tr>
      <w:tr w:rsidR="00636FFD" w14:paraId="65D3C17B" w14:textId="77777777" w:rsidTr="00845467">
        <w:tc>
          <w:tcPr>
            <w:tcW w:w="4050" w:type="dxa"/>
            <w:tcBorders>
              <w:top w:val="nil"/>
              <w:left w:val="single" w:sz="4" w:space="0" w:color="auto"/>
              <w:bottom w:val="nil"/>
              <w:right w:val="nil"/>
            </w:tcBorders>
            <w:shd w:val="clear" w:color="auto" w:fill="F2F2F2" w:themeFill="background1" w:themeFillShade="F2"/>
            <w:vAlign w:val="center"/>
          </w:tcPr>
          <w:p w14:paraId="5669E561" w14:textId="77777777" w:rsidR="00636FFD" w:rsidRDefault="00636FFD" w:rsidP="00636FFD">
            <w:pPr>
              <w:jc w:val="right"/>
              <w:rPr>
                <w:b/>
                <w:bCs/>
                <w:noProof/>
              </w:rPr>
            </w:pPr>
            <w:r w:rsidRPr="00801572">
              <w:rPr>
                <w:b/>
              </w:rPr>
              <w:t>Vice Chair</w:t>
            </w:r>
            <w:r w:rsidR="00853CE0">
              <w:rPr>
                <w:b/>
              </w:rPr>
              <w:t xml:space="preserve"> and </w:t>
            </w:r>
            <w:r w:rsidR="00853CE0" w:rsidRPr="00801572">
              <w:rPr>
                <w:b/>
              </w:rPr>
              <w:t>Recording Secretary</w:t>
            </w:r>
            <w:r w:rsidRPr="00801572">
              <w:rPr>
                <w:b/>
              </w:rPr>
              <w:t>:</w:t>
            </w:r>
          </w:p>
        </w:tc>
        <w:tc>
          <w:tcPr>
            <w:tcW w:w="4230" w:type="dxa"/>
            <w:tcBorders>
              <w:top w:val="nil"/>
              <w:left w:val="nil"/>
              <w:bottom w:val="nil"/>
              <w:right w:val="single" w:sz="4" w:space="0" w:color="auto"/>
            </w:tcBorders>
            <w:shd w:val="clear" w:color="auto" w:fill="F2F2F2" w:themeFill="background1" w:themeFillShade="F2"/>
            <w:vAlign w:val="center"/>
          </w:tcPr>
          <w:p w14:paraId="37918CCF" w14:textId="77777777" w:rsidR="00636FFD" w:rsidRPr="00801572" w:rsidRDefault="00636FFD" w:rsidP="00636FFD">
            <w:r>
              <w:t>Benjamin Rolfe (Blind Creek Associates)</w:t>
            </w:r>
          </w:p>
        </w:tc>
      </w:tr>
      <w:tr w:rsidR="002701F1" w14:paraId="7A50A43B" w14:textId="77777777"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7B27530" w14:textId="1A0B169D" w:rsidR="002701F1" w:rsidRPr="002701F1" w:rsidRDefault="002701F1" w:rsidP="002701F1">
            <w:pPr>
              <w:jc w:val="right"/>
              <w:rPr>
                <w:b/>
              </w:rPr>
            </w:pP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14:paraId="64465C52" w14:textId="3399457A" w:rsidR="00024BF0" w:rsidRPr="00AD0EAD" w:rsidRDefault="00024BF0" w:rsidP="002701F1"/>
        </w:tc>
      </w:tr>
    </w:tbl>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14:paraId="02B96199" w14:textId="77777777" w:rsidR="00997C60" w:rsidRDefault="00997C60" w:rsidP="00C90EB0">
          <w:pPr>
            <w:pStyle w:val="TOCHeading"/>
            <w:pBdr>
              <w:top w:val="single" w:sz="4" w:space="1" w:color="auto"/>
            </w:pBdr>
          </w:pPr>
          <w:r>
            <w:t>Table of Contents</w:t>
          </w:r>
        </w:p>
        <w:p w14:paraId="029682D5" w14:textId="1C417518" w:rsidR="003A17FE"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9750489" w:history="1">
            <w:r w:rsidR="003A17FE" w:rsidRPr="00733D95">
              <w:rPr>
                <w:rStyle w:val="Hyperlink"/>
                <w:noProof/>
              </w:rPr>
              <w:t>Tuesday, January 17, 2023</w:t>
            </w:r>
            <w:r w:rsidR="003A17FE">
              <w:rPr>
                <w:noProof/>
                <w:webHidden/>
              </w:rPr>
              <w:tab/>
            </w:r>
            <w:r w:rsidR="003A17FE">
              <w:rPr>
                <w:noProof/>
                <w:webHidden/>
              </w:rPr>
              <w:fldChar w:fldCharType="begin"/>
            </w:r>
            <w:r w:rsidR="003A17FE">
              <w:rPr>
                <w:noProof/>
                <w:webHidden/>
              </w:rPr>
              <w:instrText xml:space="preserve"> PAGEREF _Toc129750489 \h </w:instrText>
            </w:r>
            <w:r w:rsidR="003A17FE">
              <w:rPr>
                <w:noProof/>
                <w:webHidden/>
              </w:rPr>
            </w:r>
            <w:r w:rsidR="003A17FE">
              <w:rPr>
                <w:noProof/>
                <w:webHidden/>
              </w:rPr>
              <w:fldChar w:fldCharType="separate"/>
            </w:r>
            <w:r w:rsidR="003A17FE">
              <w:rPr>
                <w:noProof/>
                <w:webHidden/>
              </w:rPr>
              <w:t>2</w:t>
            </w:r>
            <w:r w:rsidR="003A17FE">
              <w:rPr>
                <w:noProof/>
                <w:webHidden/>
              </w:rPr>
              <w:fldChar w:fldCharType="end"/>
            </w:r>
          </w:hyperlink>
        </w:p>
        <w:p w14:paraId="6325C645" w14:textId="0888543D" w:rsidR="003A17FE" w:rsidRDefault="00000000">
          <w:pPr>
            <w:pStyle w:val="TOC2"/>
            <w:tabs>
              <w:tab w:val="right" w:leader="dot" w:pos="9350"/>
            </w:tabs>
            <w:rPr>
              <w:rFonts w:asciiTheme="minorHAnsi" w:eastAsiaTheme="minorEastAsia" w:hAnsiTheme="minorHAnsi" w:cstheme="minorBidi"/>
              <w:noProof/>
              <w:sz w:val="22"/>
              <w:szCs w:val="22"/>
            </w:rPr>
          </w:pPr>
          <w:hyperlink w:anchor="_Toc129750490" w:history="1">
            <w:r w:rsidR="003A17FE" w:rsidRPr="00733D95">
              <w:rPr>
                <w:rStyle w:val="Hyperlink"/>
                <w:noProof/>
              </w:rPr>
              <w:t>Opening</w:t>
            </w:r>
            <w:r w:rsidR="003A17FE">
              <w:rPr>
                <w:noProof/>
                <w:webHidden/>
              </w:rPr>
              <w:tab/>
            </w:r>
            <w:r w:rsidR="003A17FE">
              <w:rPr>
                <w:noProof/>
                <w:webHidden/>
              </w:rPr>
              <w:fldChar w:fldCharType="begin"/>
            </w:r>
            <w:r w:rsidR="003A17FE">
              <w:rPr>
                <w:noProof/>
                <w:webHidden/>
              </w:rPr>
              <w:instrText xml:space="preserve"> PAGEREF _Toc129750490 \h </w:instrText>
            </w:r>
            <w:r w:rsidR="003A17FE">
              <w:rPr>
                <w:noProof/>
                <w:webHidden/>
              </w:rPr>
            </w:r>
            <w:r w:rsidR="003A17FE">
              <w:rPr>
                <w:noProof/>
                <w:webHidden/>
              </w:rPr>
              <w:fldChar w:fldCharType="separate"/>
            </w:r>
            <w:r w:rsidR="003A17FE">
              <w:rPr>
                <w:noProof/>
                <w:webHidden/>
              </w:rPr>
              <w:t>2</w:t>
            </w:r>
            <w:r w:rsidR="003A17FE">
              <w:rPr>
                <w:noProof/>
                <w:webHidden/>
              </w:rPr>
              <w:fldChar w:fldCharType="end"/>
            </w:r>
          </w:hyperlink>
        </w:p>
        <w:p w14:paraId="3B343B4E" w14:textId="2C1BEF5B" w:rsidR="003A17FE" w:rsidRDefault="00000000">
          <w:pPr>
            <w:pStyle w:val="TOC2"/>
            <w:tabs>
              <w:tab w:val="right" w:leader="dot" w:pos="9350"/>
            </w:tabs>
            <w:rPr>
              <w:rFonts w:asciiTheme="minorHAnsi" w:eastAsiaTheme="minorEastAsia" w:hAnsiTheme="minorHAnsi" w:cstheme="minorBidi"/>
              <w:noProof/>
              <w:sz w:val="22"/>
              <w:szCs w:val="22"/>
            </w:rPr>
          </w:pPr>
          <w:hyperlink w:anchor="_Toc129750491" w:history="1">
            <w:r w:rsidR="003A17FE" w:rsidRPr="00733D95">
              <w:rPr>
                <w:rStyle w:val="Hyperlink"/>
                <w:noProof/>
              </w:rPr>
              <w:t>Liaison review</w:t>
            </w:r>
            <w:r w:rsidR="003A17FE">
              <w:rPr>
                <w:noProof/>
                <w:webHidden/>
              </w:rPr>
              <w:tab/>
            </w:r>
            <w:r w:rsidR="003A17FE">
              <w:rPr>
                <w:noProof/>
                <w:webHidden/>
              </w:rPr>
              <w:fldChar w:fldCharType="begin"/>
            </w:r>
            <w:r w:rsidR="003A17FE">
              <w:rPr>
                <w:noProof/>
                <w:webHidden/>
              </w:rPr>
              <w:instrText xml:space="preserve"> PAGEREF _Toc129750491 \h </w:instrText>
            </w:r>
            <w:r w:rsidR="003A17FE">
              <w:rPr>
                <w:noProof/>
                <w:webHidden/>
              </w:rPr>
            </w:r>
            <w:r w:rsidR="003A17FE">
              <w:rPr>
                <w:noProof/>
                <w:webHidden/>
              </w:rPr>
              <w:fldChar w:fldCharType="separate"/>
            </w:r>
            <w:r w:rsidR="003A17FE">
              <w:rPr>
                <w:noProof/>
                <w:webHidden/>
              </w:rPr>
              <w:t>3</w:t>
            </w:r>
            <w:r w:rsidR="003A17FE">
              <w:rPr>
                <w:noProof/>
                <w:webHidden/>
              </w:rPr>
              <w:fldChar w:fldCharType="end"/>
            </w:r>
          </w:hyperlink>
        </w:p>
        <w:p w14:paraId="5DD401F1" w14:textId="1BF62357" w:rsidR="003A17FE" w:rsidRDefault="00000000">
          <w:pPr>
            <w:pStyle w:val="TOC2"/>
            <w:tabs>
              <w:tab w:val="right" w:leader="dot" w:pos="9350"/>
            </w:tabs>
            <w:rPr>
              <w:rFonts w:asciiTheme="minorHAnsi" w:eastAsiaTheme="minorEastAsia" w:hAnsiTheme="minorHAnsi" w:cstheme="minorBidi"/>
              <w:noProof/>
              <w:sz w:val="22"/>
              <w:szCs w:val="22"/>
            </w:rPr>
          </w:pPr>
          <w:hyperlink w:anchor="_Toc129750492" w:history="1">
            <w:r w:rsidR="003A17FE" w:rsidRPr="00733D95">
              <w:rPr>
                <w:rStyle w:val="Hyperlink"/>
                <w:noProof/>
              </w:rPr>
              <w:t>IoT Whitepaper</w:t>
            </w:r>
            <w:r w:rsidR="003A17FE">
              <w:rPr>
                <w:noProof/>
                <w:webHidden/>
              </w:rPr>
              <w:tab/>
            </w:r>
            <w:r w:rsidR="003A17FE">
              <w:rPr>
                <w:noProof/>
                <w:webHidden/>
              </w:rPr>
              <w:fldChar w:fldCharType="begin"/>
            </w:r>
            <w:r w:rsidR="003A17FE">
              <w:rPr>
                <w:noProof/>
                <w:webHidden/>
              </w:rPr>
              <w:instrText xml:space="preserve"> PAGEREF _Toc129750492 \h </w:instrText>
            </w:r>
            <w:r w:rsidR="003A17FE">
              <w:rPr>
                <w:noProof/>
                <w:webHidden/>
              </w:rPr>
            </w:r>
            <w:r w:rsidR="003A17FE">
              <w:rPr>
                <w:noProof/>
                <w:webHidden/>
              </w:rPr>
              <w:fldChar w:fldCharType="separate"/>
            </w:r>
            <w:r w:rsidR="003A17FE">
              <w:rPr>
                <w:noProof/>
                <w:webHidden/>
              </w:rPr>
              <w:t>3</w:t>
            </w:r>
            <w:r w:rsidR="003A17FE">
              <w:rPr>
                <w:noProof/>
                <w:webHidden/>
              </w:rPr>
              <w:fldChar w:fldCharType="end"/>
            </w:r>
          </w:hyperlink>
        </w:p>
        <w:p w14:paraId="295B55E4" w14:textId="03F84991" w:rsidR="003A17FE" w:rsidRDefault="00000000">
          <w:pPr>
            <w:pStyle w:val="TOC2"/>
            <w:tabs>
              <w:tab w:val="right" w:leader="dot" w:pos="9350"/>
            </w:tabs>
            <w:rPr>
              <w:rFonts w:asciiTheme="minorHAnsi" w:eastAsiaTheme="minorEastAsia" w:hAnsiTheme="minorHAnsi" w:cstheme="minorBidi"/>
              <w:noProof/>
              <w:sz w:val="22"/>
              <w:szCs w:val="22"/>
            </w:rPr>
          </w:pPr>
          <w:hyperlink w:anchor="_Toc129750493" w:history="1">
            <w:r w:rsidR="003A17FE" w:rsidRPr="00733D95">
              <w:rPr>
                <w:rStyle w:val="Hyperlink"/>
                <w:noProof/>
              </w:rPr>
              <w:t>Solutions for Vertical Applications</w:t>
            </w:r>
            <w:r w:rsidR="003A17FE">
              <w:rPr>
                <w:noProof/>
                <w:webHidden/>
              </w:rPr>
              <w:tab/>
            </w:r>
            <w:r w:rsidR="003A17FE">
              <w:rPr>
                <w:noProof/>
                <w:webHidden/>
              </w:rPr>
              <w:fldChar w:fldCharType="begin"/>
            </w:r>
            <w:r w:rsidR="003A17FE">
              <w:rPr>
                <w:noProof/>
                <w:webHidden/>
              </w:rPr>
              <w:instrText xml:space="preserve"> PAGEREF _Toc129750493 \h </w:instrText>
            </w:r>
            <w:r w:rsidR="003A17FE">
              <w:rPr>
                <w:noProof/>
                <w:webHidden/>
              </w:rPr>
            </w:r>
            <w:r w:rsidR="003A17FE">
              <w:rPr>
                <w:noProof/>
                <w:webHidden/>
              </w:rPr>
              <w:fldChar w:fldCharType="separate"/>
            </w:r>
            <w:r w:rsidR="003A17FE">
              <w:rPr>
                <w:noProof/>
                <w:webHidden/>
              </w:rPr>
              <w:t>3</w:t>
            </w:r>
            <w:r w:rsidR="003A17FE">
              <w:rPr>
                <w:noProof/>
                <w:webHidden/>
              </w:rPr>
              <w:fldChar w:fldCharType="end"/>
            </w:r>
          </w:hyperlink>
        </w:p>
        <w:p w14:paraId="2FFACF6A" w14:textId="72A14060" w:rsidR="003A17FE" w:rsidRDefault="00000000">
          <w:pPr>
            <w:pStyle w:val="TOC2"/>
            <w:tabs>
              <w:tab w:val="right" w:leader="dot" w:pos="9350"/>
            </w:tabs>
            <w:rPr>
              <w:rFonts w:asciiTheme="minorHAnsi" w:eastAsiaTheme="minorEastAsia" w:hAnsiTheme="minorHAnsi" w:cstheme="minorBidi"/>
              <w:noProof/>
              <w:sz w:val="22"/>
              <w:szCs w:val="22"/>
            </w:rPr>
          </w:pPr>
          <w:hyperlink w:anchor="_Toc129750494" w:history="1">
            <w:r w:rsidR="003A17FE" w:rsidRPr="00733D95">
              <w:rPr>
                <w:rStyle w:val="Hyperlink"/>
                <w:noProof/>
              </w:rPr>
              <w:t>Alternate Fuel Vehicle Discussion</w:t>
            </w:r>
            <w:r w:rsidR="003A17FE">
              <w:rPr>
                <w:noProof/>
                <w:webHidden/>
              </w:rPr>
              <w:tab/>
            </w:r>
            <w:r w:rsidR="003A17FE">
              <w:rPr>
                <w:noProof/>
                <w:webHidden/>
              </w:rPr>
              <w:fldChar w:fldCharType="begin"/>
            </w:r>
            <w:r w:rsidR="003A17FE">
              <w:rPr>
                <w:noProof/>
                <w:webHidden/>
              </w:rPr>
              <w:instrText xml:space="preserve"> PAGEREF _Toc129750494 \h </w:instrText>
            </w:r>
            <w:r w:rsidR="003A17FE">
              <w:rPr>
                <w:noProof/>
                <w:webHidden/>
              </w:rPr>
            </w:r>
            <w:r w:rsidR="003A17FE">
              <w:rPr>
                <w:noProof/>
                <w:webHidden/>
              </w:rPr>
              <w:fldChar w:fldCharType="separate"/>
            </w:r>
            <w:r w:rsidR="003A17FE">
              <w:rPr>
                <w:noProof/>
                <w:webHidden/>
              </w:rPr>
              <w:t>3</w:t>
            </w:r>
            <w:r w:rsidR="003A17FE">
              <w:rPr>
                <w:noProof/>
                <w:webHidden/>
              </w:rPr>
              <w:fldChar w:fldCharType="end"/>
            </w:r>
          </w:hyperlink>
        </w:p>
        <w:p w14:paraId="43F3E934" w14:textId="6E757CA1" w:rsidR="003A17FE" w:rsidRDefault="00000000">
          <w:pPr>
            <w:pStyle w:val="TOC2"/>
            <w:tabs>
              <w:tab w:val="right" w:leader="dot" w:pos="9350"/>
            </w:tabs>
            <w:rPr>
              <w:rFonts w:asciiTheme="minorHAnsi" w:eastAsiaTheme="minorEastAsia" w:hAnsiTheme="minorHAnsi" w:cstheme="minorBidi"/>
              <w:noProof/>
              <w:sz w:val="22"/>
              <w:szCs w:val="22"/>
            </w:rPr>
          </w:pPr>
          <w:hyperlink w:anchor="_Toc129750495" w:history="1">
            <w:r w:rsidR="003A17FE" w:rsidRPr="00733D95">
              <w:rPr>
                <w:rStyle w:val="Hyperlink"/>
                <w:noProof/>
              </w:rPr>
              <w:t>Future TAG activities</w:t>
            </w:r>
            <w:r w:rsidR="003A17FE">
              <w:rPr>
                <w:noProof/>
                <w:webHidden/>
              </w:rPr>
              <w:tab/>
            </w:r>
            <w:r w:rsidR="003A17FE">
              <w:rPr>
                <w:noProof/>
                <w:webHidden/>
              </w:rPr>
              <w:fldChar w:fldCharType="begin"/>
            </w:r>
            <w:r w:rsidR="003A17FE">
              <w:rPr>
                <w:noProof/>
                <w:webHidden/>
              </w:rPr>
              <w:instrText xml:space="preserve"> PAGEREF _Toc129750495 \h </w:instrText>
            </w:r>
            <w:r w:rsidR="003A17FE">
              <w:rPr>
                <w:noProof/>
                <w:webHidden/>
              </w:rPr>
            </w:r>
            <w:r w:rsidR="003A17FE">
              <w:rPr>
                <w:noProof/>
                <w:webHidden/>
              </w:rPr>
              <w:fldChar w:fldCharType="separate"/>
            </w:r>
            <w:r w:rsidR="003A17FE">
              <w:rPr>
                <w:noProof/>
                <w:webHidden/>
              </w:rPr>
              <w:t>3</w:t>
            </w:r>
            <w:r w:rsidR="003A17FE">
              <w:rPr>
                <w:noProof/>
                <w:webHidden/>
              </w:rPr>
              <w:fldChar w:fldCharType="end"/>
            </w:r>
          </w:hyperlink>
        </w:p>
        <w:p w14:paraId="7F46459B" w14:textId="38E6619F" w:rsidR="003A17FE" w:rsidRDefault="00000000">
          <w:pPr>
            <w:pStyle w:val="TOC2"/>
            <w:tabs>
              <w:tab w:val="right" w:leader="dot" w:pos="9350"/>
            </w:tabs>
            <w:rPr>
              <w:rFonts w:asciiTheme="minorHAnsi" w:eastAsiaTheme="minorEastAsia" w:hAnsiTheme="minorHAnsi" w:cstheme="minorBidi"/>
              <w:noProof/>
              <w:sz w:val="22"/>
              <w:szCs w:val="22"/>
            </w:rPr>
          </w:pPr>
          <w:hyperlink w:anchor="_Toc129750496" w:history="1">
            <w:r w:rsidR="003A17FE" w:rsidRPr="00733D95">
              <w:rPr>
                <w:rStyle w:val="Hyperlink"/>
                <w:noProof/>
              </w:rPr>
              <w:t>Recess</w:t>
            </w:r>
            <w:r w:rsidR="003A17FE">
              <w:rPr>
                <w:noProof/>
                <w:webHidden/>
              </w:rPr>
              <w:tab/>
            </w:r>
            <w:r w:rsidR="003A17FE">
              <w:rPr>
                <w:noProof/>
                <w:webHidden/>
              </w:rPr>
              <w:fldChar w:fldCharType="begin"/>
            </w:r>
            <w:r w:rsidR="003A17FE">
              <w:rPr>
                <w:noProof/>
                <w:webHidden/>
              </w:rPr>
              <w:instrText xml:space="preserve"> PAGEREF _Toc129750496 \h </w:instrText>
            </w:r>
            <w:r w:rsidR="003A17FE">
              <w:rPr>
                <w:noProof/>
                <w:webHidden/>
              </w:rPr>
            </w:r>
            <w:r w:rsidR="003A17FE">
              <w:rPr>
                <w:noProof/>
                <w:webHidden/>
              </w:rPr>
              <w:fldChar w:fldCharType="separate"/>
            </w:r>
            <w:r w:rsidR="003A17FE">
              <w:rPr>
                <w:noProof/>
                <w:webHidden/>
              </w:rPr>
              <w:t>3</w:t>
            </w:r>
            <w:r w:rsidR="003A17FE">
              <w:rPr>
                <w:noProof/>
                <w:webHidden/>
              </w:rPr>
              <w:fldChar w:fldCharType="end"/>
            </w:r>
          </w:hyperlink>
        </w:p>
        <w:p w14:paraId="45E943B8" w14:textId="3DC2516D" w:rsidR="003A17FE" w:rsidRDefault="00000000">
          <w:pPr>
            <w:pStyle w:val="TOC1"/>
            <w:rPr>
              <w:rFonts w:asciiTheme="minorHAnsi" w:eastAsiaTheme="minorEastAsia" w:hAnsiTheme="minorHAnsi" w:cstheme="minorBidi"/>
              <w:noProof/>
              <w:sz w:val="22"/>
              <w:szCs w:val="22"/>
            </w:rPr>
          </w:pPr>
          <w:hyperlink w:anchor="_Toc129750497" w:history="1">
            <w:r w:rsidR="003A17FE" w:rsidRPr="00733D95">
              <w:rPr>
                <w:rStyle w:val="Hyperlink"/>
                <w:noProof/>
              </w:rPr>
              <w:t>Wednesday January 18, 2023</w:t>
            </w:r>
            <w:r w:rsidR="003A17FE">
              <w:rPr>
                <w:noProof/>
                <w:webHidden/>
              </w:rPr>
              <w:tab/>
            </w:r>
            <w:r w:rsidR="003A17FE">
              <w:rPr>
                <w:noProof/>
                <w:webHidden/>
              </w:rPr>
              <w:fldChar w:fldCharType="begin"/>
            </w:r>
            <w:r w:rsidR="003A17FE">
              <w:rPr>
                <w:noProof/>
                <w:webHidden/>
              </w:rPr>
              <w:instrText xml:space="preserve"> PAGEREF _Toc129750497 \h </w:instrText>
            </w:r>
            <w:r w:rsidR="003A17FE">
              <w:rPr>
                <w:noProof/>
                <w:webHidden/>
              </w:rPr>
            </w:r>
            <w:r w:rsidR="003A17FE">
              <w:rPr>
                <w:noProof/>
                <w:webHidden/>
              </w:rPr>
              <w:fldChar w:fldCharType="separate"/>
            </w:r>
            <w:r w:rsidR="003A17FE">
              <w:rPr>
                <w:noProof/>
                <w:webHidden/>
              </w:rPr>
              <w:t>3</w:t>
            </w:r>
            <w:r w:rsidR="003A17FE">
              <w:rPr>
                <w:noProof/>
                <w:webHidden/>
              </w:rPr>
              <w:fldChar w:fldCharType="end"/>
            </w:r>
          </w:hyperlink>
        </w:p>
        <w:p w14:paraId="20D7BFCA" w14:textId="3C5698ED" w:rsidR="003A17FE" w:rsidRDefault="00000000">
          <w:pPr>
            <w:pStyle w:val="TOC2"/>
            <w:tabs>
              <w:tab w:val="right" w:leader="dot" w:pos="9350"/>
            </w:tabs>
            <w:rPr>
              <w:rFonts w:asciiTheme="minorHAnsi" w:eastAsiaTheme="minorEastAsia" w:hAnsiTheme="minorHAnsi" w:cstheme="minorBidi"/>
              <w:noProof/>
              <w:sz w:val="22"/>
              <w:szCs w:val="22"/>
            </w:rPr>
          </w:pPr>
          <w:hyperlink w:anchor="_Toc129750498" w:history="1">
            <w:r w:rsidR="003A17FE" w:rsidRPr="00733D95">
              <w:rPr>
                <w:rStyle w:val="Hyperlink"/>
                <w:noProof/>
              </w:rPr>
              <w:t>Opening</w:t>
            </w:r>
            <w:r w:rsidR="003A17FE">
              <w:rPr>
                <w:noProof/>
                <w:webHidden/>
              </w:rPr>
              <w:tab/>
            </w:r>
            <w:r w:rsidR="003A17FE">
              <w:rPr>
                <w:noProof/>
                <w:webHidden/>
              </w:rPr>
              <w:fldChar w:fldCharType="begin"/>
            </w:r>
            <w:r w:rsidR="003A17FE">
              <w:rPr>
                <w:noProof/>
                <w:webHidden/>
              </w:rPr>
              <w:instrText xml:space="preserve"> PAGEREF _Toc129750498 \h </w:instrText>
            </w:r>
            <w:r w:rsidR="003A17FE">
              <w:rPr>
                <w:noProof/>
                <w:webHidden/>
              </w:rPr>
            </w:r>
            <w:r w:rsidR="003A17FE">
              <w:rPr>
                <w:noProof/>
                <w:webHidden/>
              </w:rPr>
              <w:fldChar w:fldCharType="separate"/>
            </w:r>
            <w:r w:rsidR="003A17FE">
              <w:rPr>
                <w:noProof/>
                <w:webHidden/>
              </w:rPr>
              <w:t>3</w:t>
            </w:r>
            <w:r w:rsidR="003A17FE">
              <w:rPr>
                <w:noProof/>
                <w:webHidden/>
              </w:rPr>
              <w:fldChar w:fldCharType="end"/>
            </w:r>
          </w:hyperlink>
        </w:p>
        <w:p w14:paraId="0FE568F9" w14:textId="7DDC39CF" w:rsidR="003A17FE" w:rsidRDefault="00000000">
          <w:pPr>
            <w:pStyle w:val="TOC2"/>
            <w:tabs>
              <w:tab w:val="right" w:leader="dot" w:pos="9350"/>
            </w:tabs>
            <w:rPr>
              <w:rFonts w:asciiTheme="minorHAnsi" w:eastAsiaTheme="minorEastAsia" w:hAnsiTheme="minorHAnsi" w:cstheme="minorBidi"/>
              <w:noProof/>
              <w:sz w:val="22"/>
              <w:szCs w:val="22"/>
            </w:rPr>
          </w:pPr>
          <w:hyperlink w:anchor="_Toc129750499" w:history="1">
            <w:r w:rsidR="003A17FE" w:rsidRPr="00733D95">
              <w:rPr>
                <w:rStyle w:val="Hyperlink"/>
                <w:noProof/>
              </w:rPr>
              <w:t>Alternate Fuel Vehicle Discussion</w:t>
            </w:r>
            <w:r w:rsidR="003A17FE">
              <w:rPr>
                <w:noProof/>
                <w:webHidden/>
              </w:rPr>
              <w:tab/>
            </w:r>
            <w:r w:rsidR="003A17FE">
              <w:rPr>
                <w:noProof/>
                <w:webHidden/>
              </w:rPr>
              <w:fldChar w:fldCharType="begin"/>
            </w:r>
            <w:r w:rsidR="003A17FE">
              <w:rPr>
                <w:noProof/>
                <w:webHidden/>
              </w:rPr>
              <w:instrText xml:space="preserve"> PAGEREF _Toc129750499 \h </w:instrText>
            </w:r>
            <w:r w:rsidR="003A17FE">
              <w:rPr>
                <w:noProof/>
                <w:webHidden/>
              </w:rPr>
            </w:r>
            <w:r w:rsidR="003A17FE">
              <w:rPr>
                <w:noProof/>
                <w:webHidden/>
              </w:rPr>
              <w:fldChar w:fldCharType="separate"/>
            </w:r>
            <w:r w:rsidR="003A17FE">
              <w:rPr>
                <w:noProof/>
                <w:webHidden/>
              </w:rPr>
              <w:t>4</w:t>
            </w:r>
            <w:r w:rsidR="003A17FE">
              <w:rPr>
                <w:noProof/>
                <w:webHidden/>
              </w:rPr>
              <w:fldChar w:fldCharType="end"/>
            </w:r>
          </w:hyperlink>
        </w:p>
        <w:p w14:paraId="6EF8E1F6" w14:textId="026BA731" w:rsidR="003A17FE" w:rsidRDefault="00000000">
          <w:pPr>
            <w:pStyle w:val="TOC2"/>
            <w:tabs>
              <w:tab w:val="right" w:leader="dot" w:pos="9350"/>
            </w:tabs>
            <w:rPr>
              <w:rFonts w:asciiTheme="minorHAnsi" w:eastAsiaTheme="minorEastAsia" w:hAnsiTheme="minorHAnsi" w:cstheme="minorBidi"/>
              <w:noProof/>
              <w:sz w:val="22"/>
              <w:szCs w:val="22"/>
            </w:rPr>
          </w:pPr>
          <w:hyperlink w:anchor="_Toc129750500" w:history="1">
            <w:r w:rsidR="003A17FE" w:rsidRPr="00733D95">
              <w:rPr>
                <w:rStyle w:val="Hyperlink"/>
                <w:noProof/>
              </w:rPr>
              <w:t>Any Other Business</w:t>
            </w:r>
            <w:r w:rsidR="003A17FE">
              <w:rPr>
                <w:noProof/>
                <w:webHidden/>
              </w:rPr>
              <w:tab/>
            </w:r>
            <w:r w:rsidR="003A17FE">
              <w:rPr>
                <w:noProof/>
                <w:webHidden/>
              </w:rPr>
              <w:fldChar w:fldCharType="begin"/>
            </w:r>
            <w:r w:rsidR="003A17FE">
              <w:rPr>
                <w:noProof/>
                <w:webHidden/>
              </w:rPr>
              <w:instrText xml:space="preserve"> PAGEREF _Toc129750500 \h </w:instrText>
            </w:r>
            <w:r w:rsidR="003A17FE">
              <w:rPr>
                <w:noProof/>
                <w:webHidden/>
              </w:rPr>
            </w:r>
            <w:r w:rsidR="003A17FE">
              <w:rPr>
                <w:noProof/>
                <w:webHidden/>
              </w:rPr>
              <w:fldChar w:fldCharType="separate"/>
            </w:r>
            <w:r w:rsidR="003A17FE">
              <w:rPr>
                <w:noProof/>
                <w:webHidden/>
              </w:rPr>
              <w:t>4</w:t>
            </w:r>
            <w:r w:rsidR="003A17FE">
              <w:rPr>
                <w:noProof/>
                <w:webHidden/>
              </w:rPr>
              <w:fldChar w:fldCharType="end"/>
            </w:r>
          </w:hyperlink>
        </w:p>
        <w:p w14:paraId="5D017B79" w14:textId="48A0C1B1" w:rsidR="003A17FE" w:rsidRDefault="00000000">
          <w:pPr>
            <w:pStyle w:val="TOC2"/>
            <w:tabs>
              <w:tab w:val="right" w:leader="dot" w:pos="9350"/>
            </w:tabs>
            <w:rPr>
              <w:rFonts w:asciiTheme="minorHAnsi" w:eastAsiaTheme="minorEastAsia" w:hAnsiTheme="minorHAnsi" w:cstheme="minorBidi"/>
              <w:noProof/>
              <w:sz w:val="22"/>
              <w:szCs w:val="22"/>
            </w:rPr>
          </w:pPr>
          <w:hyperlink w:anchor="_Toc129750501" w:history="1">
            <w:r w:rsidR="003A17FE" w:rsidRPr="00733D95">
              <w:rPr>
                <w:rStyle w:val="Hyperlink"/>
                <w:noProof/>
              </w:rPr>
              <w:t>TAG Closing</w:t>
            </w:r>
            <w:r w:rsidR="003A17FE">
              <w:rPr>
                <w:noProof/>
                <w:webHidden/>
              </w:rPr>
              <w:tab/>
            </w:r>
            <w:r w:rsidR="003A17FE">
              <w:rPr>
                <w:noProof/>
                <w:webHidden/>
              </w:rPr>
              <w:fldChar w:fldCharType="begin"/>
            </w:r>
            <w:r w:rsidR="003A17FE">
              <w:rPr>
                <w:noProof/>
                <w:webHidden/>
              </w:rPr>
              <w:instrText xml:space="preserve"> PAGEREF _Toc129750501 \h </w:instrText>
            </w:r>
            <w:r w:rsidR="003A17FE">
              <w:rPr>
                <w:noProof/>
                <w:webHidden/>
              </w:rPr>
            </w:r>
            <w:r w:rsidR="003A17FE">
              <w:rPr>
                <w:noProof/>
                <w:webHidden/>
              </w:rPr>
              <w:fldChar w:fldCharType="separate"/>
            </w:r>
            <w:r w:rsidR="003A17FE">
              <w:rPr>
                <w:noProof/>
                <w:webHidden/>
              </w:rPr>
              <w:t>4</w:t>
            </w:r>
            <w:r w:rsidR="003A17FE">
              <w:rPr>
                <w:noProof/>
                <w:webHidden/>
              </w:rPr>
              <w:fldChar w:fldCharType="end"/>
            </w:r>
          </w:hyperlink>
        </w:p>
        <w:p w14:paraId="1CEABA62" w14:textId="7AC62926" w:rsidR="003A17FE" w:rsidRDefault="00000000">
          <w:pPr>
            <w:pStyle w:val="TOC2"/>
            <w:tabs>
              <w:tab w:val="right" w:leader="dot" w:pos="9350"/>
            </w:tabs>
            <w:rPr>
              <w:rFonts w:asciiTheme="minorHAnsi" w:eastAsiaTheme="minorEastAsia" w:hAnsiTheme="minorHAnsi" w:cstheme="minorBidi"/>
              <w:noProof/>
              <w:sz w:val="22"/>
              <w:szCs w:val="22"/>
            </w:rPr>
          </w:pPr>
          <w:hyperlink w:anchor="_Toc129750502" w:history="1">
            <w:r w:rsidR="003A17FE" w:rsidRPr="00733D95">
              <w:rPr>
                <w:rStyle w:val="Hyperlink"/>
                <w:noProof/>
              </w:rPr>
              <w:t>Adjourn</w:t>
            </w:r>
            <w:r w:rsidR="003A17FE">
              <w:rPr>
                <w:noProof/>
                <w:webHidden/>
              </w:rPr>
              <w:tab/>
            </w:r>
            <w:r w:rsidR="003A17FE">
              <w:rPr>
                <w:noProof/>
                <w:webHidden/>
              </w:rPr>
              <w:fldChar w:fldCharType="begin"/>
            </w:r>
            <w:r w:rsidR="003A17FE">
              <w:rPr>
                <w:noProof/>
                <w:webHidden/>
              </w:rPr>
              <w:instrText xml:space="preserve"> PAGEREF _Toc129750502 \h </w:instrText>
            </w:r>
            <w:r w:rsidR="003A17FE">
              <w:rPr>
                <w:noProof/>
                <w:webHidden/>
              </w:rPr>
            </w:r>
            <w:r w:rsidR="003A17FE">
              <w:rPr>
                <w:noProof/>
                <w:webHidden/>
              </w:rPr>
              <w:fldChar w:fldCharType="separate"/>
            </w:r>
            <w:r w:rsidR="003A17FE">
              <w:rPr>
                <w:noProof/>
                <w:webHidden/>
              </w:rPr>
              <w:t>4</w:t>
            </w:r>
            <w:r w:rsidR="003A17FE">
              <w:rPr>
                <w:noProof/>
                <w:webHidden/>
              </w:rPr>
              <w:fldChar w:fldCharType="end"/>
            </w:r>
          </w:hyperlink>
        </w:p>
        <w:p w14:paraId="73FD0AE1" w14:textId="3D4E9DC4" w:rsidR="003A17FE" w:rsidRDefault="00000000">
          <w:pPr>
            <w:pStyle w:val="TOC1"/>
            <w:rPr>
              <w:rFonts w:asciiTheme="minorHAnsi" w:eastAsiaTheme="minorEastAsia" w:hAnsiTheme="minorHAnsi" w:cstheme="minorBidi"/>
              <w:noProof/>
              <w:sz w:val="22"/>
              <w:szCs w:val="22"/>
            </w:rPr>
          </w:pPr>
          <w:hyperlink w:anchor="_Toc129750503" w:history="1">
            <w:r w:rsidR="003A17FE" w:rsidRPr="00733D95">
              <w:rPr>
                <w:rStyle w:val="Hyperlink"/>
                <w:noProof/>
              </w:rPr>
              <w:t>Gratuitous Cat Related Picture</w:t>
            </w:r>
            <w:r w:rsidR="003A17FE">
              <w:rPr>
                <w:noProof/>
                <w:webHidden/>
              </w:rPr>
              <w:tab/>
            </w:r>
            <w:r w:rsidR="003A17FE">
              <w:rPr>
                <w:noProof/>
                <w:webHidden/>
              </w:rPr>
              <w:fldChar w:fldCharType="begin"/>
            </w:r>
            <w:r w:rsidR="003A17FE">
              <w:rPr>
                <w:noProof/>
                <w:webHidden/>
              </w:rPr>
              <w:instrText xml:space="preserve"> PAGEREF _Toc129750503 \h </w:instrText>
            </w:r>
            <w:r w:rsidR="003A17FE">
              <w:rPr>
                <w:noProof/>
                <w:webHidden/>
              </w:rPr>
            </w:r>
            <w:r w:rsidR="003A17FE">
              <w:rPr>
                <w:noProof/>
                <w:webHidden/>
              </w:rPr>
              <w:fldChar w:fldCharType="separate"/>
            </w:r>
            <w:r w:rsidR="003A17FE">
              <w:rPr>
                <w:noProof/>
                <w:webHidden/>
              </w:rPr>
              <w:t>5</w:t>
            </w:r>
            <w:r w:rsidR="003A17FE">
              <w:rPr>
                <w:noProof/>
                <w:webHidden/>
              </w:rPr>
              <w:fldChar w:fldCharType="end"/>
            </w:r>
          </w:hyperlink>
        </w:p>
        <w:p w14:paraId="1326D1D3" w14:textId="4D974C4E" w:rsidR="00997C60" w:rsidRDefault="00997C60" w:rsidP="00C90EB0">
          <w:pPr>
            <w:pBdr>
              <w:bottom w:val="single" w:sz="4" w:space="1" w:color="auto"/>
            </w:pBdr>
            <w:rPr>
              <w:b/>
              <w:bCs/>
              <w:noProof/>
            </w:rPr>
          </w:pPr>
          <w:r>
            <w:rPr>
              <w:b/>
              <w:bCs/>
              <w:noProof/>
            </w:rPr>
            <w:fldChar w:fldCharType="end"/>
          </w:r>
        </w:p>
      </w:sdtContent>
    </w:sdt>
    <w:p w14:paraId="534C36CF" w14:textId="77777777" w:rsidR="00E32788" w:rsidRDefault="00E32788"/>
    <w:p w14:paraId="2DDF9504" w14:textId="77777777" w:rsidR="00A95F29" w:rsidRDefault="00A95F29"/>
    <w:p w14:paraId="756490EB" w14:textId="30BA905A" w:rsidR="00881F41" w:rsidRDefault="007406DB" w:rsidP="00997C60">
      <w:pPr>
        <w:pStyle w:val="Heading1"/>
      </w:pPr>
      <w:bookmarkStart w:id="0" w:name="_Toc129750489"/>
      <w:r>
        <w:t>Tuesday</w:t>
      </w:r>
      <w:r w:rsidR="008C4740">
        <w:t xml:space="preserve">, </w:t>
      </w:r>
      <w:r w:rsidR="00656C18">
        <w:t>March</w:t>
      </w:r>
      <w:r w:rsidR="00EF6EBE">
        <w:t xml:space="preserve"> 1</w:t>
      </w:r>
      <w:r w:rsidR="00656C18">
        <w:t>4</w:t>
      </w:r>
      <w:r w:rsidR="008C4740">
        <w:t>, 202</w:t>
      </w:r>
      <w:r w:rsidR="00EF6EBE">
        <w:t>3</w:t>
      </w:r>
      <w:bookmarkEnd w:id="0"/>
      <w:r w:rsidR="00881F41" w:rsidRPr="00997C60">
        <w:t xml:space="preserve"> </w:t>
      </w:r>
    </w:p>
    <w:p w14:paraId="2E1878BD" w14:textId="77777777" w:rsidR="001630B6" w:rsidRDefault="001630B6" w:rsidP="001630B6">
      <w:pPr>
        <w:pStyle w:val="Heading2"/>
      </w:pPr>
      <w:bookmarkStart w:id="1" w:name="_Toc129750490"/>
      <w:r>
        <w:t>Opening</w:t>
      </w:r>
      <w:bookmarkEnd w:id="1"/>
    </w:p>
    <w:p w14:paraId="0AAD67FB" w14:textId="2B7EC6A9" w:rsidR="00687DAB" w:rsidRPr="00775FF6" w:rsidRDefault="00687DAB" w:rsidP="00687DAB">
      <w:r>
        <w:t>Called to worder at 16:0</w:t>
      </w:r>
      <w:r w:rsidR="00B13F28">
        <w:t>6</w:t>
      </w:r>
      <w:r>
        <w:t xml:space="preserve"> Local</w:t>
      </w:r>
      <w:r w:rsidR="00D506A3">
        <w:t xml:space="preserve"> Time (EST).</w:t>
      </w:r>
      <w:r w:rsidR="00BD0958">
        <w:t xml:space="preserve">  </w:t>
      </w:r>
    </w:p>
    <w:p w14:paraId="397AAF39" w14:textId="558754AF" w:rsidR="00687DAB" w:rsidRDefault="00687DAB" w:rsidP="00687DAB">
      <w:r>
        <w:t xml:space="preserve">Agenda: in doc </w:t>
      </w:r>
      <w:hyperlink r:id="rId8" w:history="1">
        <w:r w:rsidR="008753E0">
          <w:rPr>
            <w:rStyle w:val="Hyperlink"/>
          </w:rPr>
          <w:t>24-23-0003-02</w:t>
        </w:r>
      </w:hyperlink>
      <w:r w:rsidR="00BD0958">
        <w:t>.   Following discussion</w:t>
      </w:r>
      <w:r w:rsidR="004125F5">
        <w:t xml:space="preserve">, agenda approved </w:t>
      </w:r>
      <w:r>
        <w:t>by unanimous consent.</w:t>
      </w:r>
    </w:p>
    <w:p w14:paraId="32A0E989" w14:textId="46AF2135" w:rsidR="00687DAB" w:rsidRDefault="00687DAB" w:rsidP="00687DAB">
      <w:r>
        <w:t xml:space="preserve">Minutes: </w:t>
      </w:r>
      <w:hyperlink r:id="rId9" w:history="1">
        <w:r w:rsidR="00740E9F">
          <w:rPr>
            <w:rStyle w:val="Hyperlink"/>
          </w:rPr>
          <w:t xml:space="preserve">24-23-0004-00 </w:t>
        </w:r>
      </w:hyperlink>
      <w:r>
        <w:t>approved by unanimous consent</w:t>
      </w:r>
      <w:r w:rsidR="003B3A02">
        <w:t>.</w:t>
      </w:r>
    </w:p>
    <w:p w14:paraId="622BFFB7" w14:textId="77777777" w:rsidR="00687DAB" w:rsidRDefault="00687DAB" w:rsidP="00687DAB">
      <w:r>
        <w:t>Action item review – no updates</w:t>
      </w:r>
    </w:p>
    <w:p w14:paraId="1C2D3271" w14:textId="77777777" w:rsidR="003B3A02" w:rsidRDefault="00687DAB" w:rsidP="003B3A02">
      <w:pPr>
        <w:pStyle w:val="Heading2"/>
      </w:pPr>
      <w:bookmarkStart w:id="2" w:name="_Toc129750491"/>
      <w:r>
        <w:lastRenderedPageBreak/>
        <w:t>Liaison review</w:t>
      </w:r>
      <w:bookmarkEnd w:id="2"/>
    </w:p>
    <w:p w14:paraId="4CFDEC3E" w14:textId="5081D6F9" w:rsidR="00687DAB" w:rsidRDefault="00CF623B" w:rsidP="00687DAB">
      <w:r>
        <w:t xml:space="preserve">No reports.   </w:t>
      </w:r>
      <w:r w:rsidR="000D7333">
        <w:t>Comment:  Chris D will provide a point of contact for automotive industry groups.</w:t>
      </w:r>
    </w:p>
    <w:p w14:paraId="5F058ADC" w14:textId="232AB9A6" w:rsidR="003B3A02" w:rsidRDefault="00687DAB" w:rsidP="003B3A02">
      <w:pPr>
        <w:pStyle w:val="Heading2"/>
      </w:pPr>
      <w:bookmarkStart w:id="3" w:name="_Toc129750492"/>
      <w:r>
        <w:t>IoT Whitepaper</w:t>
      </w:r>
      <w:bookmarkEnd w:id="3"/>
    </w:p>
    <w:p w14:paraId="445CDB6B" w14:textId="6805AE01" w:rsidR="00687DAB" w:rsidRDefault="00845CCA" w:rsidP="00687DAB">
      <w:r>
        <w:t xml:space="preserve">Document </w:t>
      </w:r>
      <w:hyperlink r:id="rId10" w:history="1">
        <w:r w:rsidR="00D409D7">
          <w:rPr>
            <w:rStyle w:val="Hyperlink"/>
          </w:rPr>
          <w:t>24-22-0011-01</w:t>
        </w:r>
      </w:hyperlink>
      <w:r w:rsidR="00D409D7">
        <w:t xml:space="preserve"> </w:t>
      </w:r>
      <w:r w:rsidR="00687DAB">
        <w:t>is the baseline.  IoT Discussion:</w:t>
      </w:r>
    </w:p>
    <w:p w14:paraId="7BD5CD2E" w14:textId="0E9A75C4" w:rsidR="005862C1" w:rsidRDefault="004B54CE" w:rsidP="005862C1">
      <w:pPr>
        <w:pStyle w:val="ListParagraph"/>
        <w:numPr>
          <w:ilvl w:val="0"/>
          <w:numId w:val="28"/>
        </w:numPr>
        <w:spacing w:after="160" w:line="259" w:lineRule="auto"/>
      </w:pPr>
      <w:r>
        <w:t xml:space="preserve">Action plan from January </w:t>
      </w:r>
      <w:r w:rsidR="005862C1">
        <w:t xml:space="preserve">was to obsolete document </w:t>
      </w:r>
      <w:r w:rsidR="005862C1" w:rsidRPr="005862C1">
        <w:t>24-17-0036r3.  Use 24-22-0011r1 as baseline</w:t>
      </w:r>
      <w:r w:rsidR="005862C1">
        <w:t xml:space="preserve"> moving </w:t>
      </w:r>
      <w:r w:rsidR="00DE4844">
        <w:t>forward.</w:t>
      </w:r>
    </w:p>
    <w:p w14:paraId="4F9253EE" w14:textId="45DDC756" w:rsidR="00350C3F" w:rsidRPr="005862C1" w:rsidRDefault="00350C3F" w:rsidP="005862C1">
      <w:pPr>
        <w:pStyle w:val="ListParagraph"/>
        <w:numPr>
          <w:ilvl w:val="0"/>
          <w:numId w:val="28"/>
        </w:numPr>
        <w:spacing w:after="160" w:line="259" w:lineRule="auto"/>
      </w:pPr>
      <w:r>
        <w:t xml:space="preserve">Review, </w:t>
      </w:r>
      <w:proofErr w:type="gramStart"/>
      <w:r>
        <w:t>discussion</w:t>
      </w:r>
      <w:proofErr w:type="gramEnd"/>
      <w:r>
        <w:t xml:space="preserve"> and revision of the draft</w:t>
      </w:r>
    </w:p>
    <w:p w14:paraId="45241842" w14:textId="2F087B20" w:rsidR="00687DAB" w:rsidRDefault="0056067C" w:rsidP="004B54CE">
      <w:pPr>
        <w:pStyle w:val="ListParagraph"/>
        <w:numPr>
          <w:ilvl w:val="0"/>
          <w:numId w:val="28"/>
        </w:numPr>
        <w:spacing w:after="160" w:line="259" w:lineRule="auto"/>
      </w:pPr>
      <w:r>
        <w:t xml:space="preserve">Additional actions: </w:t>
      </w:r>
    </w:p>
    <w:p w14:paraId="01D109B0" w14:textId="4FBE6178" w:rsidR="0056067C" w:rsidRDefault="0056067C" w:rsidP="0056067C">
      <w:pPr>
        <w:pStyle w:val="ListParagraph"/>
        <w:numPr>
          <w:ilvl w:val="1"/>
          <w:numId w:val="28"/>
        </w:numPr>
        <w:spacing w:after="160" w:line="259" w:lineRule="auto"/>
      </w:pPr>
      <w:r w:rsidRPr="0056067C">
        <w:t>Ben and Alan and Allan will coordinate an ad-hoc to refine and expand IoT White Paper</w:t>
      </w:r>
      <w:r>
        <w:t xml:space="preserve"> (deferred from January)</w:t>
      </w:r>
    </w:p>
    <w:p w14:paraId="156FD6AF" w14:textId="54E735C5" w:rsidR="0056067C" w:rsidRDefault="006D07CB" w:rsidP="003007C8">
      <w:pPr>
        <w:pStyle w:val="ListParagraph"/>
        <w:numPr>
          <w:ilvl w:val="0"/>
          <w:numId w:val="28"/>
        </w:numPr>
        <w:spacing w:after="160" w:line="259" w:lineRule="auto"/>
      </w:pPr>
      <w:r w:rsidRPr="006D07CB">
        <w:t xml:space="preserve">24-22-0011r2 uploaded for offline review – will discuss in </w:t>
      </w:r>
      <w:proofErr w:type="gramStart"/>
      <w:r w:rsidRPr="006D07CB">
        <w:t>May</w:t>
      </w:r>
      <w:proofErr w:type="gramEnd"/>
    </w:p>
    <w:p w14:paraId="03042E0A" w14:textId="409EAA6F" w:rsidR="00350C3F" w:rsidRDefault="00350C3F" w:rsidP="00350C3F">
      <w:pPr>
        <w:pStyle w:val="Heading2"/>
      </w:pPr>
      <w:r>
        <w:t>Low Latency White Paper</w:t>
      </w:r>
      <w:r>
        <w:tab/>
      </w:r>
    </w:p>
    <w:p w14:paraId="12C62D32" w14:textId="5037EE7E" w:rsidR="00350C3F" w:rsidRPr="00350C3F" w:rsidRDefault="00350C3F" w:rsidP="00350C3F">
      <w:hyperlink r:id="rId11" w:history="1">
        <w:r>
          <w:rPr>
            <w:rStyle w:val="Hyperlink"/>
          </w:rPr>
          <w:t>Doc #A 24-19-0003-18</w:t>
        </w:r>
      </w:hyperlink>
      <w:r>
        <w:t xml:space="preserve"> (updated in November)</w:t>
      </w:r>
    </w:p>
    <w:p w14:paraId="5F1D83FC" w14:textId="3F5A0158" w:rsidR="00350C3F" w:rsidRDefault="00350C3F" w:rsidP="00350C3F">
      <w:pPr>
        <w:pStyle w:val="ListParagraph"/>
        <w:numPr>
          <w:ilvl w:val="0"/>
          <w:numId w:val="31"/>
        </w:numPr>
      </w:pPr>
      <w:r>
        <w:t>Need to finalize and move to IEEE editors for publication.</w:t>
      </w:r>
    </w:p>
    <w:p w14:paraId="05B0D2D4" w14:textId="268A27B7" w:rsidR="00350C3F" w:rsidRDefault="00350C3F" w:rsidP="00350C3F">
      <w:pPr>
        <w:pStyle w:val="ListParagraph"/>
        <w:numPr>
          <w:ilvl w:val="0"/>
          <w:numId w:val="31"/>
        </w:numPr>
      </w:pPr>
      <w:r>
        <w:t>Areas identified for further content:</w:t>
      </w:r>
    </w:p>
    <w:p w14:paraId="431A1A81" w14:textId="77777777" w:rsidR="00350C3F" w:rsidRPr="00350C3F" w:rsidRDefault="00350C3F" w:rsidP="00350C3F">
      <w:pPr>
        <w:pStyle w:val="ListParagraph"/>
        <w:numPr>
          <w:ilvl w:val="1"/>
          <w:numId w:val="31"/>
        </w:numPr>
      </w:pPr>
      <w:r w:rsidRPr="00350C3F">
        <w:t xml:space="preserve">Next steps – Ben to look into contact </w:t>
      </w:r>
      <w:proofErr w:type="gramStart"/>
      <w:r w:rsidRPr="00350C3F">
        <w:t>tracing</w:t>
      </w:r>
      <w:proofErr w:type="gramEnd"/>
    </w:p>
    <w:p w14:paraId="4AA7A7E3" w14:textId="0B826712" w:rsidR="00350C3F" w:rsidRDefault="00350C3F" w:rsidP="00480E3E">
      <w:pPr>
        <w:pStyle w:val="ListParagraph"/>
        <w:numPr>
          <w:ilvl w:val="1"/>
          <w:numId w:val="31"/>
        </w:numPr>
      </w:pPr>
      <w:r w:rsidRPr="00350C3F">
        <w:t xml:space="preserve">Consider autonomous vehicle use </w:t>
      </w:r>
      <w:proofErr w:type="gramStart"/>
      <w:r w:rsidRPr="00350C3F">
        <w:t>cases</w:t>
      </w:r>
      <w:proofErr w:type="gramEnd"/>
    </w:p>
    <w:p w14:paraId="418C940E" w14:textId="5CA28B97" w:rsidR="00350C3F" w:rsidRDefault="00350C3F" w:rsidP="00350C3F">
      <w:pPr>
        <w:pStyle w:val="ListParagraph"/>
        <w:numPr>
          <w:ilvl w:val="0"/>
          <w:numId w:val="31"/>
        </w:numPr>
      </w:pPr>
      <w:r>
        <w:t xml:space="preserve">Updated:   </w:t>
      </w:r>
      <w:hyperlink r:id="rId12" w:history="1">
        <w:r w:rsidR="003A5142">
          <w:rPr>
            <w:rStyle w:val="Hyperlink"/>
          </w:rPr>
          <w:t>24-19-0003-19</w:t>
        </w:r>
      </w:hyperlink>
    </w:p>
    <w:p w14:paraId="4DCAD18D" w14:textId="77777777" w:rsidR="00290BFB" w:rsidRDefault="00290BFB" w:rsidP="00290BFB">
      <w:pPr>
        <w:pStyle w:val="ListParagraph"/>
        <w:numPr>
          <w:ilvl w:val="0"/>
          <w:numId w:val="31"/>
        </w:numPr>
      </w:pPr>
      <w:r>
        <w:t xml:space="preserve">Next steps – Ben to look into contact </w:t>
      </w:r>
      <w:proofErr w:type="gramStart"/>
      <w:r>
        <w:t>tracing</w:t>
      </w:r>
      <w:proofErr w:type="gramEnd"/>
    </w:p>
    <w:p w14:paraId="7A9DABCB" w14:textId="4506A3A1" w:rsidR="00470E36" w:rsidRPr="00470E36" w:rsidRDefault="00470E36" w:rsidP="00470E36">
      <w:pPr>
        <w:pStyle w:val="ListParagraph"/>
        <w:numPr>
          <w:ilvl w:val="0"/>
          <w:numId w:val="31"/>
        </w:numPr>
      </w:pPr>
      <w:r w:rsidRPr="00470E36">
        <w:t xml:space="preserve">Final review of r19 between now and May. </w:t>
      </w:r>
    </w:p>
    <w:p w14:paraId="5821A12B" w14:textId="411FEFAD" w:rsidR="00350C3F" w:rsidRPr="00350C3F" w:rsidRDefault="00470E36" w:rsidP="00516311">
      <w:pPr>
        <w:pStyle w:val="ListParagraph"/>
        <w:numPr>
          <w:ilvl w:val="0"/>
          <w:numId w:val="31"/>
        </w:numPr>
      </w:pPr>
      <w:r w:rsidRPr="00470E36">
        <w:t>Add contributors to author block in May, assign new document number, move into publishing process</w:t>
      </w:r>
      <w:r w:rsidR="0040543F">
        <w:t>.</w:t>
      </w:r>
    </w:p>
    <w:p w14:paraId="30038B14" w14:textId="77777777" w:rsidR="00350C3F" w:rsidRPr="00350C3F" w:rsidRDefault="00350C3F" w:rsidP="00350C3F"/>
    <w:p w14:paraId="3C6BC810" w14:textId="77777777" w:rsidR="00350C3F" w:rsidRDefault="00350C3F" w:rsidP="00350C3F">
      <w:pPr>
        <w:pStyle w:val="Heading2"/>
      </w:pPr>
      <w:r>
        <w:t>Solutions for Vertical Applications</w:t>
      </w:r>
    </w:p>
    <w:p w14:paraId="7989F43D" w14:textId="77777777" w:rsidR="00350C3F" w:rsidRPr="00350C3F" w:rsidRDefault="00350C3F" w:rsidP="00350C3F"/>
    <w:p w14:paraId="14C362B6" w14:textId="532B78EA" w:rsidR="00687DAB" w:rsidRDefault="00215843" w:rsidP="00687DAB">
      <w:r>
        <w:t xml:space="preserve">Document </w:t>
      </w:r>
      <w:r w:rsidR="00687DAB">
        <w:t xml:space="preserve"> #   </w:t>
      </w:r>
      <w:hyperlink r:id="rId13" w:history="1">
        <w:r w:rsidR="0030496C">
          <w:rPr>
            <w:rStyle w:val="Hyperlink"/>
          </w:rPr>
          <w:t>24-22-0012-03</w:t>
        </w:r>
      </w:hyperlink>
    </w:p>
    <w:p w14:paraId="1512E0DB" w14:textId="77777777" w:rsidR="00687DAB" w:rsidRDefault="00687DAB" w:rsidP="00687DAB">
      <w:pPr>
        <w:pStyle w:val="ListParagraph"/>
        <w:numPr>
          <w:ilvl w:val="0"/>
          <w:numId w:val="29"/>
        </w:numPr>
        <w:spacing w:after="160" w:line="259" w:lineRule="auto"/>
      </w:pPr>
      <w:r>
        <w:t>Discussion on updates</w:t>
      </w:r>
    </w:p>
    <w:p w14:paraId="42A7894F" w14:textId="05657FC8" w:rsidR="003A5142" w:rsidRDefault="003A5142" w:rsidP="00687DAB">
      <w:pPr>
        <w:pStyle w:val="ListParagraph"/>
        <w:numPr>
          <w:ilvl w:val="0"/>
          <w:numId w:val="29"/>
        </w:numPr>
        <w:spacing w:after="160" w:line="259" w:lineRule="auto"/>
      </w:pPr>
      <w:r>
        <w:t xml:space="preserve">Updated:  </w:t>
      </w:r>
      <w:hyperlink r:id="rId14" w:history="1">
        <w:r>
          <w:rPr>
            <w:rStyle w:val="Hyperlink"/>
          </w:rPr>
          <w:t>24-22-0012-04</w:t>
        </w:r>
      </w:hyperlink>
    </w:p>
    <w:p w14:paraId="440C23D2" w14:textId="48FAE8FD" w:rsidR="003A5142" w:rsidRDefault="000E12AB" w:rsidP="0010614E">
      <w:pPr>
        <w:pStyle w:val="ListParagraph"/>
        <w:numPr>
          <w:ilvl w:val="0"/>
          <w:numId w:val="29"/>
        </w:numPr>
        <w:spacing w:after="160" w:line="259" w:lineRule="auto"/>
      </w:pPr>
      <w:r w:rsidRPr="000E12AB">
        <w:t xml:space="preserve">Post to </w:t>
      </w:r>
      <w:r w:rsidRPr="000E12AB">
        <w:t xml:space="preserve">ask 802.1, 802.3, 802.11, 802.15 </w:t>
      </w:r>
      <w:r w:rsidRPr="000E12AB">
        <w:t xml:space="preserve">reflectors asking for comments prior to May 2023 meetings. </w:t>
      </w:r>
    </w:p>
    <w:p w14:paraId="06EBDA89" w14:textId="77777777" w:rsidR="00F43846" w:rsidRDefault="00F43846" w:rsidP="00687DAB"/>
    <w:p w14:paraId="2A8CF245" w14:textId="0612A424" w:rsidR="00687DAB" w:rsidRDefault="00687DAB" w:rsidP="00687DAB">
      <w:r>
        <w:t>Rec</w:t>
      </w:r>
      <w:r w:rsidR="00A37C79">
        <w:t>essed</w:t>
      </w:r>
      <w:r>
        <w:t xml:space="preserve"> at 1</w:t>
      </w:r>
      <w:r w:rsidR="00355397">
        <w:t>7:44</w:t>
      </w:r>
      <w:r>
        <w:t xml:space="preserve"> Local</w:t>
      </w:r>
      <w:r w:rsidR="00A37C79">
        <w:t xml:space="preserve"> Time.</w:t>
      </w:r>
    </w:p>
    <w:p w14:paraId="28BA8ACB" w14:textId="2FF38D02" w:rsidR="00553E05" w:rsidRDefault="00553E05" w:rsidP="00553E05">
      <w:pPr>
        <w:pStyle w:val="Heading1"/>
      </w:pPr>
      <w:bookmarkStart w:id="4" w:name="_Toc129750497"/>
      <w:r>
        <w:lastRenderedPageBreak/>
        <w:t xml:space="preserve">Wednesday </w:t>
      </w:r>
      <w:r w:rsidR="00346C8D">
        <w:t>March</w:t>
      </w:r>
      <w:r w:rsidRPr="007A5219">
        <w:t xml:space="preserve"> 1</w:t>
      </w:r>
      <w:r w:rsidR="006A7B90">
        <w:t>5</w:t>
      </w:r>
      <w:r>
        <w:t>, 2023</w:t>
      </w:r>
      <w:bookmarkEnd w:id="4"/>
    </w:p>
    <w:p w14:paraId="176B4AD1" w14:textId="77777777" w:rsidR="00553E05" w:rsidRPr="001630B6" w:rsidRDefault="00553E05" w:rsidP="00553E05">
      <w:pPr>
        <w:pStyle w:val="Heading2"/>
      </w:pPr>
      <w:bookmarkStart w:id="5" w:name="_Toc129750498"/>
      <w:r>
        <w:t>Opening</w:t>
      </w:r>
      <w:bookmarkEnd w:id="5"/>
    </w:p>
    <w:p w14:paraId="68804E6B" w14:textId="602A1A2F" w:rsidR="00687DAB" w:rsidRDefault="00687DAB" w:rsidP="00687DAB">
      <w:r>
        <w:t xml:space="preserve">Called to order </w:t>
      </w:r>
      <w:r w:rsidR="007C464C">
        <w:t>1</w:t>
      </w:r>
      <w:r w:rsidR="00382D33">
        <w:t>6</w:t>
      </w:r>
      <w:r>
        <w:t>:</w:t>
      </w:r>
      <w:r w:rsidR="00355397">
        <w:t>05</w:t>
      </w:r>
      <w:r>
        <w:t xml:space="preserve"> Local Time</w:t>
      </w:r>
    </w:p>
    <w:p w14:paraId="320F193C" w14:textId="77777777" w:rsidR="00382D33" w:rsidRDefault="00382D33" w:rsidP="00382D33">
      <w:pPr>
        <w:spacing w:after="160" w:line="259" w:lineRule="auto"/>
      </w:pPr>
    </w:p>
    <w:p w14:paraId="74E003D6" w14:textId="77777777" w:rsidR="00355397" w:rsidRDefault="00355397" w:rsidP="00355397">
      <w:pPr>
        <w:pStyle w:val="Heading2"/>
      </w:pPr>
      <w:bookmarkStart w:id="6" w:name="_Toc129750494"/>
      <w:r>
        <w:t>Alternate Fuel Vehicle Discussion</w:t>
      </w:r>
      <w:bookmarkEnd w:id="6"/>
    </w:p>
    <w:p w14:paraId="510028B8" w14:textId="5BE1AEA1" w:rsidR="00355397" w:rsidRDefault="00A8595F" w:rsidP="00A8595F">
      <w:pPr>
        <w:pStyle w:val="ListParagraph"/>
        <w:numPr>
          <w:ilvl w:val="0"/>
          <w:numId w:val="34"/>
        </w:numPr>
      </w:pPr>
      <w:r>
        <w:t xml:space="preserve">Review </w:t>
      </w:r>
      <w:r w:rsidRPr="00A8595F">
        <w:t>AFV Communications White Paper Outline</w:t>
      </w:r>
    </w:p>
    <w:p w14:paraId="4FC9C845" w14:textId="5AEB73AA" w:rsidR="00E454EF" w:rsidRDefault="00E454EF" w:rsidP="0094637A">
      <w:pPr>
        <w:pStyle w:val="ListParagraph"/>
        <w:numPr>
          <w:ilvl w:val="0"/>
          <w:numId w:val="34"/>
        </w:numPr>
      </w:pPr>
      <w:r>
        <w:t xml:space="preserve">Reviewed contribution </w:t>
      </w:r>
      <w:r w:rsidRPr="00E454EF">
        <w:t xml:space="preserve">Smart home and EV charging system for Cooperative Energy Management   </w:t>
      </w:r>
      <w:hyperlink r:id="rId15" w:history="1">
        <w:hyperlink r:id="rId16" w:history="1">
          <w:r>
            <w:rPr>
              <w:rStyle w:val="Hyperlink"/>
            </w:rPr>
            <w:t>4-23-0002-00</w:t>
          </w:r>
        </w:hyperlink>
      </w:hyperlink>
    </w:p>
    <w:p w14:paraId="37996B5B" w14:textId="44667A12" w:rsidR="00E454EF" w:rsidRPr="00E454EF" w:rsidRDefault="00E454EF" w:rsidP="00E454EF">
      <w:pPr>
        <w:pStyle w:val="ListParagraph"/>
        <w:numPr>
          <w:ilvl w:val="0"/>
          <w:numId w:val="34"/>
        </w:numPr>
      </w:pPr>
      <w:r>
        <w:t xml:space="preserve">Agreed to schedule </w:t>
      </w:r>
      <w:r w:rsidRPr="00E454EF">
        <w:t xml:space="preserve">AFV Conference calls between now and May </w:t>
      </w:r>
      <w:proofErr w:type="gramStart"/>
      <w:r w:rsidRPr="00E454EF">
        <w:t>interim</w:t>
      </w:r>
      <w:proofErr w:type="gramEnd"/>
    </w:p>
    <w:p w14:paraId="13B849D8" w14:textId="77777777" w:rsidR="00E454EF" w:rsidRPr="00E454EF" w:rsidRDefault="00E454EF" w:rsidP="00E454EF">
      <w:pPr>
        <w:pStyle w:val="ListParagraph"/>
        <w:numPr>
          <w:ilvl w:val="1"/>
          <w:numId w:val="34"/>
        </w:numPr>
      </w:pPr>
      <w:r w:rsidRPr="00E454EF">
        <w:t>4pm Pacific, 7pm Eastern, 8am Korea</w:t>
      </w:r>
    </w:p>
    <w:p w14:paraId="1FF59765" w14:textId="40379D13" w:rsidR="00E454EF" w:rsidRPr="00E454EF" w:rsidRDefault="00E454EF" w:rsidP="00E454EF">
      <w:pPr>
        <w:pStyle w:val="ListParagraph"/>
        <w:numPr>
          <w:ilvl w:val="1"/>
          <w:numId w:val="34"/>
        </w:numPr>
      </w:pPr>
      <w:r w:rsidRPr="00E454EF">
        <w:t>27</w:t>
      </w:r>
      <w:r>
        <w:t xml:space="preserve">/28 </w:t>
      </w:r>
      <w:proofErr w:type="gramStart"/>
      <w:r>
        <w:t>March,</w:t>
      </w:r>
      <w:proofErr w:type="gramEnd"/>
      <w:r>
        <w:t xml:space="preserve"> </w:t>
      </w:r>
      <w:r w:rsidRPr="00E454EF">
        <w:t>24</w:t>
      </w:r>
      <w:r>
        <w:t>/25</w:t>
      </w:r>
      <w:r w:rsidRPr="00E454EF">
        <w:t xml:space="preserve"> Apr </w:t>
      </w:r>
      <w:r>
        <w:t>(US/</w:t>
      </w:r>
      <w:r w:rsidRPr="00E454EF">
        <w:t>Korea</w:t>
      </w:r>
      <w:r>
        <w:t>)</w:t>
      </w:r>
    </w:p>
    <w:p w14:paraId="2FA42909" w14:textId="2BBDD2D0" w:rsidR="00E454EF" w:rsidRDefault="00E454EF" w:rsidP="00E454EF"/>
    <w:p w14:paraId="204DAF61" w14:textId="5F8D57E9" w:rsidR="00E454EF" w:rsidRDefault="00E454EF" w:rsidP="00E454EF">
      <w:pPr>
        <w:pStyle w:val="Heading2"/>
      </w:pPr>
      <w:r w:rsidRPr="00E454EF">
        <w:t>Vertical Applications – Industry Standards Outreach</w:t>
      </w:r>
    </w:p>
    <w:p w14:paraId="1A303750" w14:textId="75BB2C58" w:rsidR="00E454EF" w:rsidRPr="00E454EF" w:rsidRDefault="00E454EF" w:rsidP="00E454EF">
      <w:r>
        <w:t xml:space="preserve">Concept:  </w:t>
      </w:r>
      <w:r w:rsidRPr="00E454EF">
        <w:t xml:space="preserve">802.24 </w:t>
      </w:r>
      <w:r>
        <w:t>serves</w:t>
      </w:r>
      <w:r w:rsidRPr="00E454EF">
        <w:t xml:space="preserve"> as an opportunity for vertical markets and stakeholders (transportation, oil/gas, </w:t>
      </w:r>
      <w:proofErr w:type="spellStart"/>
      <w:r w:rsidRPr="00E454EF">
        <w:t>etc</w:t>
      </w:r>
      <w:proofErr w:type="spellEnd"/>
      <w:r w:rsidRPr="00E454EF">
        <w:t xml:space="preserve">) </w:t>
      </w:r>
      <w:proofErr w:type="gramStart"/>
      <w:r w:rsidRPr="00E454EF">
        <w:t>engage</w:t>
      </w:r>
      <w:proofErr w:type="gramEnd"/>
      <w:r w:rsidRPr="00E454EF">
        <w:t xml:space="preserve"> with IEEE 802 and identify relevant “standards gaps” that </w:t>
      </w:r>
      <w:r>
        <w:t>may</w:t>
      </w:r>
      <w:r w:rsidRPr="00E454EF">
        <w:t xml:space="preserve"> result in new projects.</w:t>
      </w:r>
    </w:p>
    <w:p w14:paraId="51645FA3" w14:textId="0B460740" w:rsidR="00E454EF" w:rsidRPr="00E454EF" w:rsidRDefault="00E454EF" w:rsidP="00E454EF">
      <w:pPr>
        <w:pStyle w:val="ListParagraph"/>
        <w:numPr>
          <w:ilvl w:val="0"/>
          <w:numId w:val="35"/>
        </w:numPr>
      </w:pPr>
      <w:r w:rsidRPr="00E454EF">
        <w:t xml:space="preserve">802.24 </w:t>
      </w:r>
      <w:r>
        <w:t>can</w:t>
      </w:r>
      <w:r w:rsidRPr="00E454EF">
        <w:t xml:space="preserve"> function as an </w:t>
      </w:r>
      <w:r>
        <w:t>a</w:t>
      </w:r>
      <w:r w:rsidRPr="00E454EF">
        <w:t xml:space="preserve">ll-802 TIG for identifying and clarifying standardization needs for vertical </w:t>
      </w:r>
      <w:proofErr w:type="gramStart"/>
      <w:r w:rsidRPr="00E454EF">
        <w:t>markets</w:t>
      </w:r>
      <w:proofErr w:type="gramEnd"/>
    </w:p>
    <w:p w14:paraId="12B5CDE1" w14:textId="09431321" w:rsidR="00E454EF" w:rsidRDefault="00E454EF" w:rsidP="00E454EF">
      <w:pPr>
        <w:pStyle w:val="ListParagraph"/>
        <w:numPr>
          <w:ilvl w:val="0"/>
          <w:numId w:val="35"/>
        </w:numPr>
      </w:pPr>
      <w:r>
        <w:t>Can i</w:t>
      </w:r>
      <w:r w:rsidRPr="00E454EF">
        <w:t>nitiate activities to collaborate with WNG activities in Working Groups</w:t>
      </w:r>
    </w:p>
    <w:p w14:paraId="647D56E5" w14:textId="77777777" w:rsidR="00E454EF" w:rsidRPr="00E454EF" w:rsidRDefault="00E454EF" w:rsidP="00E454EF"/>
    <w:p w14:paraId="63A7E629" w14:textId="24CB842A" w:rsidR="00E454EF" w:rsidRPr="00E454EF" w:rsidRDefault="00E454EF" w:rsidP="00E454EF">
      <w:r w:rsidRPr="00E454EF">
        <w:t>Action Plan</w:t>
      </w:r>
      <w:r>
        <w:t>:</w:t>
      </w:r>
    </w:p>
    <w:p w14:paraId="3B35A04A" w14:textId="77777777" w:rsidR="00E454EF" w:rsidRPr="00E454EF" w:rsidRDefault="00E454EF" w:rsidP="00E454EF">
      <w:pPr>
        <w:pStyle w:val="ListParagraph"/>
        <w:numPr>
          <w:ilvl w:val="0"/>
          <w:numId w:val="35"/>
        </w:numPr>
      </w:pPr>
      <w:r w:rsidRPr="00E454EF">
        <w:t xml:space="preserve">Promote 802.24 as a venue for vertical stakeholders to initiate </w:t>
      </w:r>
      <w:proofErr w:type="gramStart"/>
      <w:r w:rsidRPr="00E454EF">
        <w:t>standardization</w:t>
      </w:r>
      <w:proofErr w:type="gramEnd"/>
    </w:p>
    <w:p w14:paraId="13531838" w14:textId="77777777" w:rsidR="00E454EF" w:rsidRPr="00E454EF" w:rsidRDefault="00E454EF" w:rsidP="00E454EF">
      <w:pPr>
        <w:pStyle w:val="ListParagraph"/>
        <w:numPr>
          <w:ilvl w:val="0"/>
          <w:numId w:val="35"/>
        </w:numPr>
      </w:pPr>
      <w:r w:rsidRPr="00E454EF">
        <w:t>Partner with public visibility SC – further outreach to industry alliances and advocates.  Close the loop from external specs back into IEEE 802.  Document success stories to motivate.</w:t>
      </w:r>
    </w:p>
    <w:p w14:paraId="75D4CDF1" w14:textId="77777777" w:rsidR="00E454EF" w:rsidRPr="00E454EF" w:rsidRDefault="00E454EF" w:rsidP="00E454EF">
      <w:pPr>
        <w:pStyle w:val="ListParagraph"/>
        <w:numPr>
          <w:ilvl w:val="0"/>
          <w:numId w:val="35"/>
        </w:numPr>
      </w:pPr>
      <w:r w:rsidRPr="00E454EF">
        <w:t xml:space="preserve">Participate in any IEEE 802 Showcase events to bring in industry people who are not interested in being a standards developer, but want to know about standards, and how to get them initiated. </w:t>
      </w:r>
    </w:p>
    <w:p w14:paraId="668BC256" w14:textId="7FEDA031" w:rsidR="00E454EF" w:rsidRPr="00E454EF" w:rsidRDefault="00E454EF" w:rsidP="00E454EF">
      <w:pPr>
        <w:pStyle w:val="ListParagraph"/>
        <w:numPr>
          <w:ilvl w:val="0"/>
          <w:numId w:val="35"/>
        </w:numPr>
      </w:pPr>
      <w:r w:rsidRPr="00E454EF">
        <w:t xml:space="preserve">Engage and bring in new verticals at specific industry events and </w:t>
      </w:r>
      <w:proofErr w:type="gramStart"/>
      <w:r w:rsidRPr="00E454EF">
        <w:t>conferences</w:t>
      </w:r>
      <w:proofErr w:type="gramEnd"/>
    </w:p>
    <w:p w14:paraId="0E26FDFA" w14:textId="3091C196" w:rsidR="00355397" w:rsidRDefault="00355397" w:rsidP="00355397">
      <w:pPr>
        <w:pStyle w:val="Heading2"/>
      </w:pPr>
      <w:bookmarkStart w:id="7" w:name="_Toc129750495"/>
      <w:r>
        <w:t>Future TAG activities</w:t>
      </w:r>
      <w:bookmarkEnd w:id="7"/>
    </w:p>
    <w:p w14:paraId="78727E18" w14:textId="08A8CA6C" w:rsidR="00E454EF" w:rsidRPr="00E454EF" w:rsidRDefault="00E454EF" w:rsidP="00E454EF">
      <w:r>
        <w:t xml:space="preserve">Discussed several future activities: </w:t>
      </w:r>
    </w:p>
    <w:p w14:paraId="7C70D91A" w14:textId="77777777" w:rsidR="00E454EF" w:rsidRDefault="00E454EF" w:rsidP="000B351D">
      <w:pPr>
        <w:pStyle w:val="ListParagraph"/>
        <w:numPr>
          <w:ilvl w:val="0"/>
          <w:numId w:val="36"/>
        </w:numPr>
        <w:spacing w:after="160" w:line="259" w:lineRule="auto"/>
      </w:pPr>
      <w:r w:rsidRPr="00E454EF">
        <w:t xml:space="preserve">Update of first Smart Grid white paper to address latest amendments of 802.15.4 </w:t>
      </w:r>
    </w:p>
    <w:p w14:paraId="13700861" w14:textId="77777777" w:rsidR="00E454EF" w:rsidRDefault="00E454EF" w:rsidP="00966116">
      <w:pPr>
        <w:pStyle w:val="ListParagraph"/>
        <w:numPr>
          <w:ilvl w:val="0"/>
          <w:numId w:val="36"/>
        </w:numPr>
        <w:spacing w:after="160" w:line="259" w:lineRule="auto"/>
      </w:pPr>
      <w:r w:rsidRPr="00E454EF">
        <w:t>New topics</w:t>
      </w:r>
      <w:r>
        <w:t xml:space="preserve">: </w:t>
      </w:r>
      <w:r w:rsidRPr="00E454EF">
        <w:t>integration of Gas/Water into electric metering</w:t>
      </w:r>
      <w:r>
        <w:t xml:space="preserve"> (</w:t>
      </w:r>
      <w:r w:rsidRPr="00E454EF">
        <w:t xml:space="preserve">battery </w:t>
      </w:r>
      <w:r>
        <w:t xml:space="preserve">powered </w:t>
      </w:r>
      <w:r w:rsidRPr="00E454EF">
        <w:t>leaf nodes</w:t>
      </w:r>
      <w:r>
        <w:t>)</w:t>
      </w:r>
    </w:p>
    <w:p w14:paraId="5EB63DCA" w14:textId="05E39B00" w:rsidR="00E454EF" w:rsidRDefault="00E454EF" w:rsidP="00966116">
      <w:pPr>
        <w:pStyle w:val="ListParagraph"/>
        <w:numPr>
          <w:ilvl w:val="0"/>
          <w:numId w:val="36"/>
        </w:numPr>
        <w:spacing w:after="160" w:line="259" w:lineRule="auto"/>
      </w:pPr>
      <w:r w:rsidRPr="00E454EF">
        <w:t xml:space="preserve">A whitepaper/document for application-specific use cases of Sub 1GHz standards </w:t>
      </w:r>
      <w:r>
        <w:t>(</w:t>
      </w:r>
      <w:r w:rsidRPr="00E454EF">
        <w:t>802.15.4g</w:t>
      </w:r>
      <w:r>
        <w:t>,</w:t>
      </w:r>
      <w:r w:rsidRPr="00E454EF">
        <w:t xml:space="preserve"> 802.11ah</w:t>
      </w:r>
      <w:r>
        <w:t xml:space="preserve"> and </w:t>
      </w:r>
      <w:r w:rsidRPr="00E454EF">
        <w:t>802.19.3</w:t>
      </w:r>
      <w:r>
        <w:t>).</w:t>
      </w:r>
    </w:p>
    <w:p w14:paraId="763F68B8" w14:textId="77777777" w:rsidR="00E454EF" w:rsidRDefault="00E454EF" w:rsidP="00C16F0E">
      <w:pPr>
        <w:pStyle w:val="ListParagraph"/>
        <w:numPr>
          <w:ilvl w:val="0"/>
          <w:numId w:val="36"/>
        </w:numPr>
        <w:spacing w:after="160" w:line="259" w:lineRule="auto"/>
      </w:pPr>
      <w:r>
        <w:t xml:space="preserve">New projects in </w:t>
      </w:r>
      <w:r w:rsidRPr="00E454EF">
        <w:t xml:space="preserve">in Sub-1GHz.  </w:t>
      </w:r>
      <w:r>
        <w:t xml:space="preserve">Potential updates to 802.11 and 802.15 </w:t>
      </w:r>
      <w:proofErr w:type="gramStart"/>
      <w:r>
        <w:t>in</w:t>
      </w:r>
      <w:proofErr w:type="gramEnd"/>
      <w:r>
        <w:t xml:space="preserve"> the works.</w:t>
      </w:r>
    </w:p>
    <w:p w14:paraId="3A32E7F4" w14:textId="77777777" w:rsidR="00303C0C" w:rsidRDefault="00E454EF" w:rsidP="001B6314">
      <w:pPr>
        <w:pStyle w:val="ListParagraph"/>
        <w:numPr>
          <w:ilvl w:val="0"/>
          <w:numId w:val="36"/>
        </w:numPr>
        <w:spacing w:after="160" w:line="259" w:lineRule="auto"/>
      </w:pPr>
      <w:r w:rsidRPr="00E454EF">
        <w:lastRenderedPageBreak/>
        <w:t xml:space="preserve">IETF: Reliable and Available Wireless – </w:t>
      </w:r>
      <w:r>
        <w:t xml:space="preserve">may be </w:t>
      </w:r>
      <w:r w:rsidRPr="00E454EF">
        <w:t>an opportunity</w:t>
      </w:r>
      <w:r>
        <w:t>; need to find someone involved:</w:t>
      </w:r>
    </w:p>
    <w:p w14:paraId="2C11E338" w14:textId="00F0AF03" w:rsidR="00E454EF" w:rsidRDefault="00E454EF" w:rsidP="00303C0C">
      <w:pPr>
        <w:pStyle w:val="ListParagraph"/>
        <w:numPr>
          <w:ilvl w:val="1"/>
          <w:numId w:val="36"/>
        </w:numPr>
        <w:spacing w:after="160" w:line="259" w:lineRule="auto"/>
      </w:pPr>
      <w:r w:rsidRPr="00E454EF">
        <w:t>Ask Tero</w:t>
      </w:r>
      <w:r w:rsidR="00303C0C">
        <w:t xml:space="preserve">, </w:t>
      </w:r>
      <w:r w:rsidRPr="00E454EF">
        <w:t>802.15 IETF</w:t>
      </w:r>
    </w:p>
    <w:p w14:paraId="7915E448" w14:textId="264020F8" w:rsidR="00303C0C" w:rsidRPr="00E454EF" w:rsidRDefault="00303C0C" w:rsidP="00303C0C">
      <w:pPr>
        <w:pStyle w:val="ListParagraph"/>
        <w:numPr>
          <w:ilvl w:val="1"/>
          <w:numId w:val="36"/>
        </w:numPr>
        <w:spacing w:after="160" w:line="259" w:lineRule="auto"/>
      </w:pPr>
      <w:r w:rsidRPr="00E454EF">
        <w:t xml:space="preserve">Ann will report back from next </w:t>
      </w:r>
      <w:proofErr w:type="gramStart"/>
      <w:r w:rsidRPr="00E454EF">
        <w:t>IET</w:t>
      </w:r>
      <w:r>
        <w:t>F</w:t>
      </w:r>
      <w:proofErr w:type="gramEnd"/>
    </w:p>
    <w:p w14:paraId="3B0BD075" w14:textId="024629EB" w:rsidR="00355397" w:rsidRDefault="00E454EF" w:rsidP="00303C0C">
      <w:pPr>
        <w:pStyle w:val="ListParagraph"/>
        <w:numPr>
          <w:ilvl w:val="0"/>
          <w:numId w:val="36"/>
        </w:numPr>
        <w:spacing w:after="160" w:line="259" w:lineRule="auto"/>
      </w:pPr>
      <w:r w:rsidRPr="00E454EF">
        <w:t xml:space="preserve">TSN – movement of 802.1 and 802.3 towards specific profiles (related to vertical </w:t>
      </w:r>
      <w:proofErr w:type="gramStart"/>
      <w:r w:rsidRPr="00E454EF">
        <w:t xml:space="preserve">applications)  </w:t>
      </w:r>
      <w:r w:rsidR="00303C0C">
        <w:t>including</w:t>
      </w:r>
      <w:proofErr w:type="gramEnd"/>
      <w:r w:rsidR="00303C0C">
        <w:t xml:space="preserve"> </w:t>
      </w:r>
      <w:r w:rsidRPr="00E454EF">
        <w:t xml:space="preserve">AVB, Industrial Automation, Automotive, Aerospace.  </w:t>
      </w:r>
      <w:r w:rsidR="00303C0C">
        <w:t xml:space="preserve">Some work to apply TSN over wireless (802.11, 802.15.3, </w:t>
      </w:r>
      <w:proofErr w:type="spellStart"/>
      <w:r w:rsidR="00303C0C">
        <w:t>etc</w:t>
      </w:r>
      <w:proofErr w:type="spellEnd"/>
      <w:r w:rsidR="00303C0C">
        <w:t>).   May be opportunity to update.</w:t>
      </w:r>
    </w:p>
    <w:p w14:paraId="0CA8A55B" w14:textId="77777777" w:rsidR="008B3426" w:rsidRDefault="008B3426" w:rsidP="008B3426">
      <w:pPr>
        <w:pStyle w:val="Heading2"/>
      </w:pPr>
      <w:bookmarkStart w:id="8" w:name="_Toc129750500"/>
      <w:r>
        <w:t>Any Other Business</w:t>
      </w:r>
      <w:bookmarkEnd w:id="8"/>
    </w:p>
    <w:p w14:paraId="7EB33447" w14:textId="1DC0E89E" w:rsidR="00687DAB" w:rsidRDefault="00687DAB" w:rsidP="00687DAB">
      <w:r>
        <w:t>No other business</w:t>
      </w:r>
    </w:p>
    <w:p w14:paraId="19BAC98B" w14:textId="77777777" w:rsidR="00336C10" w:rsidRPr="00336C10" w:rsidRDefault="00336C10" w:rsidP="00336C10"/>
    <w:p w14:paraId="0DAE1970" w14:textId="7B6AD585" w:rsidR="00C13118" w:rsidRDefault="00D90EE7" w:rsidP="00C13118">
      <w:pPr>
        <w:pStyle w:val="Heading2"/>
      </w:pPr>
      <w:bookmarkStart w:id="9" w:name="_Toc129750501"/>
      <w:r w:rsidRPr="00D90EE7">
        <w:t>TAG Closing</w:t>
      </w:r>
      <w:bookmarkEnd w:id="9"/>
    </w:p>
    <w:p w14:paraId="33C8EEB7" w14:textId="140512B4" w:rsidR="00571F46" w:rsidRPr="00571F46" w:rsidRDefault="00342716" w:rsidP="00571F46">
      <w:r>
        <w:t xml:space="preserve">Reminder for the </w:t>
      </w:r>
      <w:r w:rsidR="00303C0C">
        <w:t>May Interim</w:t>
      </w:r>
      <w:r w:rsidR="00FB541F">
        <w:t xml:space="preserve"> session</w:t>
      </w:r>
      <w:r>
        <w:t xml:space="preserve"> given.</w:t>
      </w:r>
    </w:p>
    <w:p w14:paraId="3D4EBD32" w14:textId="77777777" w:rsidR="00C6282E" w:rsidRPr="00C6282E" w:rsidRDefault="00C6282E" w:rsidP="00C6282E"/>
    <w:p w14:paraId="3343EA43" w14:textId="7A25AFE5" w:rsidR="001630B6" w:rsidRDefault="004003DE" w:rsidP="001630B6">
      <w:pPr>
        <w:pStyle w:val="Heading2"/>
      </w:pPr>
      <w:bookmarkStart w:id="10" w:name="_Toc129750502"/>
      <w:r>
        <w:t>Adjourn</w:t>
      </w:r>
      <w:bookmarkEnd w:id="10"/>
    </w:p>
    <w:p w14:paraId="7EB1529C" w14:textId="77777777" w:rsidR="006B1EAE" w:rsidRPr="006B1EAE" w:rsidRDefault="006B1EAE" w:rsidP="006B1EAE"/>
    <w:p w14:paraId="5F08A5EC" w14:textId="33E7525D" w:rsidR="00553E05" w:rsidRPr="0081359A" w:rsidRDefault="00553E05" w:rsidP="00553E05">
      <w:r>
        <w:t>Adjourned 17:37 local time.</w:t>
      </w:r>
    </w:p>
    <w:p w14:paraId="3E9AD045" w14:textId="5434C001" w:rsidR="009331F0" w:rsidRDefault="009331F0" w:rsidP="009331F0"/>
    <w:p w14:paraId="06B6D782" w14:textId="2F765458" w:rsidR="009331F0" w:rsidRDefault="009331F0" w:rsidP="009331F0"/>
    <w:p w14:paraId="698E7DB2" w14:textId="77777777" w:rsidR="009331F0" w:rsidRPr="009331F0" w:rsidRDefault="009331F0" w:rsidP="009331F0"/>
    <w:p w14:paraId="3E906FF4" w14:textId="77777777" w:rsidR="00D90EE7" w:rsidRDefault="00D90EE7">
      <w:pPr>
        <w:rPr>
          <w:rFonts w:ascii="Arial" w:hAnsi="Arial"/>
          <w:b/>
          <w:kern w:val="28"/>
          <w:sz w:val="28"/>
          <w:u w:val="double"/>
        </w:rPr>
      </w:pPr>
      <w:r>
        <w:br w:type="page"/>
      </w:r>
    </w:p>
    <w:p w14:paraId="4F37E813" w14:textId="58A8BE27" w:rsidR="004750E8" w:rsidRDefault="004750E8" w:rsidP="00A72DF3">
      <w:pPr>
        <w:pStyle w:val="Heading1"/>
      </w:pPr>
      <w:bookmarkStart w:id="11" w:name="_Toc129750503"/>
      <w:r>
        <w:lastRenderedPageBreak/>
        <w:t xml:space="preserve">Gratuitous </w:t>
      </w:r>
      <w:r w:rsidR="00303C0C">
        <w:t>Squirrel</w:t>
      </w:r>
      <w:r>
        <w:t xml:space="preserve"> </w:t>
      </w:r>
      <w:r w:rsidR="00FF3C45">
        <w:t xml:space="preserve">Related </w:t>
      </w:r>
      <w:r>
        <w:t>Picture</w:t>
      </w:r>
      <w:bookmarkEnd w:id="11"/>
    </w:p>
    <w:p w14:paraId="66A0E3A7" w14:textId="77777777" w:rsidR="00EC31AC" w:rsidRDefault="00EC31AC" w:rsidP="004750E8"/>
    <w:p w14:paraId="6F3DE11F" w14:textId="751853DD" w:rsidR="00103DD1" w:rsidRPr="004750E8" w:rsidRDefault="00303C0C" w:rsidP="004750E8">
      <w:r>
        <w:rPr>
          <w:noProof/>
        </w:rPr>
        <w:drawing>
          <wp:inline distT="0" distB="0" distL="0" distR="0" wp14:anchorId="6B738B91" wp14:editId="018AE325">
            <wp:extent cx="5943600" cy="4457700"/>
            <wp:effectExtent l="0" t="0" r="0" b="0"/>
            <wp:docPr id="270870284" name="Picture 1" descr="A picture containing building, steel, engineering,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70284" name="Picture 1" descr="A picture containing building, steel, engineering, cab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4CE83AB0" w14:textId="77777777" w:rsidR="001C56FD" w:rsidRDefault="001C56FD" w:rsidP="00284A97">
      <w:pPr>
        <w:jc w:val="center"/>
        <w:rPr>
          <w:i/>
          <w:iCs/>
        </w:rPr>
      </w:pPr>
    </w:p>
    <w:p w14:paraId="6A765E07" w14:textId="17209B22" w:rsidR="00284A97" w:rsidRPr="00573ACB" w:rsidRDefault="00284A97" w:rsidP="00284A97">
      <w:pPr>
        <w:jc w:val="center"/>
        <w:rPr>
          <w:i/>
          <w:iCs/>
        </w:rPr>
      </w:pPr>
    </w:p>
    <w:sectPr w:rsidR="00284A97" w:rsidRPr="00573ACB">
      <w:headerReference w:type="default" r:id="rId18"/>
      <w:footerReference w:type="default" r:id="rId19"/>
      <w:headerReference w:type="first" r:id="rId20"/>
      <w:footerReference w:type="first" r:id="rId2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20B3" w14:textId="77777777" w:rsidR="00FD5BE0" w:rsidRDefault="00FD5BE0">
      <w:r>
        <w:separator/>
      </w:r>
    </w:p>
  </w:endnote>
  <w:endnote w:type="continuationSeparator" w:id="0">
    <w:p w14:paraId="4B9A49C5" w14:textId="77777777" w:rsidR="00FD5BE0" w:rsidRDefault="00FD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FAEC" w14:textId="55D5B72E" w:rsidR="00C17DF8" w:rsidRDefault="00C17DF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DOCPROPERTY  Author  \* MERGEFORMAT ">
      <w:r w:rsidR="00430DAA">
        <w:t>Benjamin A. Rolfe</w:t>
      </w:r>
    </w:fldSimple>
    <w:r>
      <w:t xml:space="preserve">, </w:t>
    </w:r>
    <w:fldSimple w:instr=" DOCPROPERTY &quot;Company&quot;  \* MERGEFORMAT ">
      <w:r w:rsidR="00430DAA">
        <w:t>BCA</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9F11" w14:textId="77777777" w:rsidR="00C17DF8" w:rsidRDefault="00C17DF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074B" w14:textId="77777777" w:rsidR="00FD5BE0" w:rsidRDefault="00FD5BE0">
      <w:r>
        <w:separator/>
      </w:r>
    </w:p>
  </w:footnote>
  <w:footnote w:type="continuationSeparator" w:id="0">
    <w:p w14:paraId="1622096D" w14:textId="77777777" w:rsidR="00FD5BE0" w:rsidRDefault="00FD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8890" w14:textId="3862E1CD" w:rsidR="003E09F0" w:rsidRDefault="003A17FE" w:rsidP="000F1744">
    <w:pPr>
      <w:pStyle w:val="Header"/>
      <w:widowControl w:val="0"/>
      <w:pBdr>
        <w:bottom w:val="single" w:sz="6" w:space="0" w:color="auto"/>
        <w:between w:val="single" w:sz="6" w:space="0" w:color="auto"/>
      </w:pBdr>
      <w:tabs>
        <w:tab w:val="clear" w:pos="4320"/>
        <w:tab w:val="clear" w:pos="8640"/>
        <w:tab w:val="right" w:pos="9270"/>
      </w:tabs>
      <w:spacing w:after="360"/>
      <w:jc w:val="both"/>
    </w:pPr>
    <w:r>
      <w:rPr>
        <w:b/>
        <w:sz w:val="28"/>
      </w:rPr>
      <w:t>March</w:t>
    </w:r>
    <w:r w:rsidR="003E09F0">
      <w:rPr>
        <w:b/>
        <w:sz w:val="28"/>
      </w:rPr>
      <w:t xml:space="preserve"> 202</w:t>
    </w:r>
    <w:r w:rsidR="00D60008">
      <w:rPr>
        <w:b/>
        <w:sz w:val="28"/>
      </w:rPr>
      <w:t>3</w:t>
    </w:r>
    <w:r w:rsidR="00C17DF8">
      <w:rPr>
        <w:b/>
        <w:sz w:val="28"/>
      </w:rPr>
      <w:tab/>
      <w:t xml:space="preserve"> IEEE P802.</w:t>
    </w:r>
    <w:r w:rsidR="00B97B29">
      <w:rPr>
        <w:b/>
        <w:sz w:val="28"/>
      </w:rPr>
      <w:fldChar w:fldCharType="begin"/>
    </w:r>
    <w:r w:rsidR="00B97B29">
      <w:rPr>
        <w:b/>
        <w:sz w:val="28"/>
      </w:rPr>
      <w:instrText xml:space="preserve"> DOCPROPERTY  Category  \* MERGEFORMAT </w:instrText>
    </w:r>
    <w:r w:rsidR="00B97B29">
      <w:rPr>
        <w:b/>
        <w:sz w:val="28"/>
      </w:rPr>
      <w:fldChar w:fldCharType="separate"/>
    </w:r>
    <w:r>
      <w:rPr>
        <w:b/>
        <w:sz w:val="28"/>
      </w:rPr>
      <w:t>24-23-0005-00-0000</w:t>
    </w:r>
    <w:r w:rsidR="00B97B29">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2245" w14:textId="77777777" w:rsidR="00C17DF8" w:rsidRDefault="00C17DF8">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973"/>
    <w:multiLevelType w:val="hybridMultilevel"/>
    <w:tmpl w:val="876EFF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221AC"/>
    <w:multiLevelType w:val="hybridMultilevel"/>
    <w:tmpl w:val="15E41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2022F"/>
    <w:multiLevelType w:val="hybridMultilevel"/>
    <w:tmpl w:val="53C05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B2C6A"/>
    <w:multiLevelType w:val="hybridMultilevel"/>
    <w:tmpl w:val="50D2E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B2AFC"/>
    <w:multiLevelType w:val="hybridMultilevel"/>
    <w:tmpl w:val="75B4EC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770F09"/>
    <w:multiLevelType w:val="hybridMultilevel"/>
    <w:tmpl w:val="00422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33BD6"/>
    <w:multiLevelType w:val="hybridMultilevel"/>
    <w:tmpl w:val="973C5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E16C4"/>
    <w:multiLevelType w:val="hybridMultilevel"/>
    <w:tmpl w:val="45D0B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D7554"/>
    <w:multiLevelType w:val="hybridMultilevel"/>
    <w:tmpl w:val="F6E8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E1997"/>
    <w:multiLevelType w:val="hybridMultilevel"/>
    <w:tmpl w:val="C3A8BA8E"/>
    <w:lvl w:ilvl="0" w:tplc="6316DECA">
      <w:start w:val="1"/>
      <w:numFmt w:val="bullet"/>
      <w:lvlText w:val="•"/>
      <w:lvlJc w:val="left"/>
      <w:pPr>
        <w:tabs>
          <w:tab w:val="num" w:pos="720"/>
        </w:tabs>
        <w:ind w:left="720" w:hanging="360"/>
      </w:pPr>
      <w:rPr>
        <w:rFonts w:ascii="Times New Roman" w:hAnsi="Times New Roman" w:hint="default"/>
      </w:rPr>
    </w:lvl>
    <w:lvl w:ilvl="1" w:tplc="90BAB878">
      <w:numFmt w:val="bullet"/>
      <w:lvlText w:val="–"/>
      <w:lvlJc w:val="left"/>
      <w:pPr>
        <w:tabs>
          <w:tab w:val="num" w:pos="1440"/>
        </w:tabs>
        <w:ind w:left="1440" w:hanging="360"/>
      </w:pPr>
      <w:rPr>
        <w:rFonts w:ascii="Times New Roman" w:hAnsi="Times New Roman" w:hint="default"/>
      </w:rPr>
    </w:lvl>
    <w:lvl w:ilvl="2" w:tplc="641014DC" w:tentative="1">
      <w:start w:val="1"/>
      <w:numFmt w:val="bullet"/>
      <w:lvlText w:val="•"/>
      <w:lvlJc w:val="left"/>
      <w:pPr>
        <w:tabs>
          <w:tab w:val="num" w:pos="2160"/>
        </w:tabs>
        <w:ind w:left="2160" w:hanging="360"/>
      </w:pPr>
      <w:rPr>
        <w:rFonts w:ascii="Times New Roman" w:hAnsi="Times New Roman" w:hint="default"/>
      </w:rPr>
    </w:lvl>
    <w:lvl w:ilvl="3" w:tplc="B0D8BBA2" w:tentative="1">
      <w:start w:val="1"/>
      <w:numFmt w:val="bullet"/>
      <w:lvlText w:val="•"/>
      <w:lvlJc w:val="left"/>
      <w:pPr>
        <w:tabs>
          <w:tab w:val="num" w:pos="2880"/>
        </w:tabs>
        <w:ind w:left="2880" w:hanging="360"/>
      </w:pPr>
      <w:rPr>
        <w:rFonts w:ascii="Times New Roman" w:hAnsi="Times New Roman" w:hint="default"/>
      </w:rPr>
    </w:lvl>
    <w:lvl w:ilvl="4" w:tplc="BA4221F0" w:tentative="1">
      <w:start w:val="1"/>
      <w:numFmt w:val="bullet"/>
      <w:lvlText w:val="•"/>
      <w:lvlJc w:val="left"/>
      <w:pPr>
        <w:tabs>
          <w:tab w:val="num" w:pos="3600"/>
        </w:tabs>
        <w:ind w:left="3600" w:hanging="360"/>
      </w:pPr>
      <w:rPr>
        <w:rFonts w:ascii="Times New Roman" w:hAnsi="Times New Roman" w:hint="default"/>
      </w:rPr>
    </w:lvl>
    <w:lvl w:ilvl="5" w:tplc="4BB25AFE" w:tentative="1">
      <w:start w:val="1"/>
      <w:numFmt w:val="bullet"/>
      <w:lvlText w:val="•"/>
      <w:lvlJc w:val="left"/>
      <w:pPr>
        <w:tabs>
          <w:tab w:val="num" w:pos="4320"/>
        </w:tabs>
        <w:ind w:left="4320" w:hanging="360"/>
      </w:pPr>
      <w:rPr>
        <w:rFonts w:ascii="Times New Roman" w:hAnsi="Times New Roman" w:hint="default"/>
      </w:rPr>
    </w:lvl>
    <w:lvl w:ilvl="6" w:tplc="392A48BE" w:tentative="1">
      <w:start w:val="1"/>
      <w:numFmt w:val="bullet"/>
      <w:lvlText w:val="•"/>
      <w:lvlJc w:val="left"/>
      <w:pPr>
        <w:tabs>
          <w:tab w:val="num" w:pos="5040"/>
        </w:tabs>
        <w:ind w:left="5040" w:hanging="360"/>
      </w:pPr>
      <w:rPr>
        <w:rFonts w:ascii="Times New Roman" w:hAnsi="Times New Roman" w:hint="default"/>
      </w:rPr>
    </w:lvl>
    <w:lvl w:ilvl="7" w:tplc="2EF86C18" w:tentative="1">
      <w:start w:val="1"/>
      <w:numFmt w:val="bullet"/>
      <w:lvlText w:val="•"/>
      <w:lvlJc w:val="left"/>
      <w:pPr>
        <w:tabs>
          <w:tab w:val="num" w:pos="5760"/>
        </w:tabs>
        <w:ind w:left="5760" w:hanging="360"/>
      </w:pPr>
      <w:rPr>
        <w:rFonts w:ascii="Times New Roman" w:hAnsi="Times New Roman" w:hint="default"/>
      </w:rPr>
    </w:lvl>
    <w:lvl w:ilvl="8" w:tplc="54C8097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DA3961"/>
    <w:multiLevelType w:val="hybridMultilevel"/>
    <w:tmpl w:val="D6CE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A36FD"/>
    <w:multiLevelType w:val="hybridMultilevel"/>
    <w:tmpl w:val="6ACEF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F5CA4"/>
    <w:multiLevelType w:val="hybridMultilevel"/>
    <w:tmpl w:val="6B8C3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B74C8"/>
    <w:multiLevelType w:val="hybridMultilevel"/>
    <w:tmpl w:val="B6BAA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4424A"/>
    <w:multiLevelType w:val="hybridMultilevel"/>
    <w:tmpl w:val="A6BE5CE4"/>
    <w:lvl w:ilvl="0" w:tplc="EE48DEBC">
      <w:start w:val="1"/>
      <w:numFmt w:val="bullet"/>
      <w:lvlText w:val="•"/>
      <w:lvlJc w:val="left"/>
      <w:pPr>
        <w:tabs>
          <w:tab w:val="num" w:pos="720"/>
        </w:tabs>
        <w:ind w:left="720" w:hanging="360"/>
      </w:pPr>
      <w:rPr>
        <w:rFonts w:ascii="Times New Roman" w:hAnsi="Times New Roman" w:hint="default"/>
      </w:rPr>
    </w:lvl>
    <w:lvl w:ilvl="1" w:tplc="710091B4" w:tentative="1">
      <w:start w:val="1"/>
      <w:numFmt w:val="bullet"/>
      <w:lvlText w:val="•"/>
      <w:lvlJc w:val="left"/>
      <w:pPr>
        <w:tabs>
          <w:tab w:val="num" w:pos="1440"/>
        </w:tabs>
        <w:ind w:left="1440" w:hanging="360"/>
      </w:pPr>
      <w:rPr>
        <w:rFonts w:ascii="Times New Roman" w:hAnsi="Times New Roman" w:hint="default"/>
      </w:rPr>
    </w:lvl>
    <w:lvl w:ilvl="2" w:tplc="4F12FF18" w:tentative="1">
      <w:start w:val="1"/>
      <w:numFmt w:val="bullet"/>
      <w:lvlText w:val="•"/>
      <w:lvlJc w:val="left"/>
      <w:pPr>
        <w:tabs>
          <w:tab w:val="num" w:pos="2160"/>
        </w:tabs>
        <w:ind w:left="2160" w:hanging="360"/>
      </w:pPr>
      <w:rPr>
        <w:rFonts w:ascii="Times New Roman" w:hAnsi="Times New Roman" w:hint="default"/>
      </w:rPr>
    </w:lvl>
    <w:lvl w:ilvl="3" w:tplc="C29EB3CA" w:tentative="1">
      <w:start w:val="1"/>
      <w:numFmt w:val="bullet"/>
      <w:lvlText w:val="•"/>
      <w:lvlJc w:val="left"/>
      <w:pPr>
        <w:tabs>
          <w:tab w:val="num" w:pos="2880"/>
        </w:tabs>
        <w:ind w:left="2880" w:hanging="360"/>
      </w:pPr>
      <w:rPr>
        <w:rFonts w:ascii="Times New Roman" w:hAnsi="Times New Roman" w:hint="default"/>
      </w:rPr>
    </w:lvl>
    <w:lvl w:ilvl="4" w:tplc="E6725F72" w:tentative="1">
      <w:start w:val="1"/>
      <w:numFmt w:val="bullet"/>
      <w:lvlText w:val="•"/>
      <w:lvlJc w:val="left"/>
      <w:pPr>
        <w:tabs>
          <w:tab w:val="num" w:pos="3600"/>
        </w:tabs>
        <w:ind w:left="3600" w:hanging="360"/>
      </w:pPr>
      <w:rPr>
        <w:rFonts w:ascii="Times New Roman" w:hAnsi="Times New Roman" w:hint="default"/>
      </w:rPr>
    </w:lvl>
    <w:lvl w:ilvl="5" w:tplc="240C4C44" w:tentative="1">
      <w:start w:val="1"/>
      <w:numFmt w:val="bullet"/>
      <w:lvlText w:val="•"/>
      <w:lvlJc w:val="left"/>
      <w:pPr>
        <w:tabs>
          <w:tab w:val="num" w:pos="4320"/>
        </w:tabs>
        <w:ind w:left="4320" w:hanging="360"/>
      </w:pPr>
      <w:rPr>
        <w:rFonts w:ascii="Times New Roman" w:hAnsi="Times New Roman" w:hint="default"/>
      </w:rPr>
    </w:lvl>
    <w:lvl w:ilvl="6" w:tplc="25C44180" w:tentative="1">
      <w:start w:val="1"/>
      <w:numFmt w:val="bullet"/>
      <w:lvlText w:val="•"/>
      <w:lvlJc w:val="left"/>
      <w:pPr>
        <w:tabs>
          <w:tab w:val="num" w:pos="5040"/>
        </w:tabs>
        <w:ind w:left="5040" w:hanging="360"/>
      </w:pPr>
      <w:rPr>
        <w:rFonts w:ascii="Times New Roman" w:hAnsi="Times New Roman" w:hint="default"/>
      </w:rPr>
    </w:lvl>
    <w:lvl w:ilvl="7" w:tplc="244A8E52" w:tentative="1">
      <w:start w:val="1"/>
      <w:numFmt w:val="bullet"/>
      <w:lvlText w:val="•"/>
      <w:lvlJc w:val="left"/>
      <w:pPr>
        <w:tabs>
          <w:tab w:val="num" w:pos="5760"/>
        </w:tabs>
        <w:ind w:left="5760" w:hanging="360"/>
      </w:pPr>
      <w:rPr>
        <w:rFonts w:ascii="Times New Roman" w:hAnsi="Times New Roman" w:hint="default"/>
      </w:rPr>
    </w:lvl>
    <w:lvl w:ilvl="8" w:tplc="5CC2D68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464FCB"/>
    <w:multiLevelType w:val="hybridMultilevel"/>
    <w:tmpl w:val="876EFF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5697D"/>
    <w:multiLevelType w:val="hybridMultilevel"/>
    <w:tmpl w:val="728E55B4"/>
    <w:lvl w:ilvl="0" w:tplc="415E133C">
      <w:start w:val="1"/>
      <w:numFmt w:val="bullet"/>
      <w:lvlText w:val="–"/>
      <w:lvlJc w:val="left"/>
      <w:pPr>
        <w:tabs>
          <w:tab w:val="num" w:pos="720"/>
        </w:tabs>
        <w:ind w:left="720" w:hanging="360"/>
      </w:pPr>
      <w:rPr>
        <w:rFonts w:ascii="Times New Roman" w:hAnsi="Times New Roman" w:hint="default"/>
      </w:rPr>
    </w:lvl>
    <w:lvl w:ilvl="1" w:tplc="650E3590">
      <w:start w:val="1"/>
      <w:numFmt w:val="bullet"/>
      <w:lvlText w:val="–"/>
      <w:lvlJc w:val="left"/>
      <w:pPr>
        <w:tabs>
          <w:tab w:val="num" w:pos="1440"/>
        </w:tabs>
        <w:ind w:left="1440" w:hanging="360"/>
      </w:pPr>
      <w:rPr>
        <w:rFonts w:ascii="Times New Roman" w:hAnsi="Times New Roman" w:hint="default"/>
      </w:rPr>
    </w:lvl>
    <w:lvl w:ilvl="2" w:tplc="62D6136C" w:tentative="1">
      <w:start w:val="1"/>
      <w:numFmt w:val="bullet"/>
      <w:lvlText w:val="–"/>
      <w:lvlJc w:val="left"/>
      <w:pPr>
        <w:tabs>
          <w:tab w:val="num" w:pos="2160"/>
        </w:tabs>
        <w:ind w:left="2160" w:hanging="360"/>
      </w:pPr>
      <w:rPr>
        <w:rFonts w:ascii="Times New Roman" w:hAnsi="Times New Roman" w:hint="default"/>
      </w:rPr>
    </w:lvl>
    <w:lvl w:ilvl="3" w:tplc="5E5C6236" w:tentative="1">
      <w:start w:val="1"/>
      <w:numFmt w:val="bullet"/>
      <w:lvlText w:val="–"/>
      <w:lvlJc w:val="left"/>
      <w:pPr>
        <w:tabs>
          <w:tab w:val="num" w:pos="2880"/>
        </w:tabs>
        <w:ind w:left="2880" w:hanging="360"/>
      </w:pPr>
      <w:rPr>
        <w:rFonts w:ascii="Times New Roman" w:hAnsi="Times New Roman" w:hint="default"/>
      </w:rPr>
    </w:lvl>
    <w:lvl w:ilvl="4" w:tplc="215E5F10" w:tentative="1">
      <w:start w:val="1"/>
      <w:numFmt w:val="bullet"/>
      <w:lvlText w:val="–"/>
      <w:lvlJc w:val="left"/>
      <w:pPr>
        <w:tabs>
          <w:tab w:val="num" w:pos="3600"/>
        </w:tabs>
        <w:ind w:left="3600" w:hanging="360"/>
      </w:pPr>
      <w:rPr>
        <w:rFonts w:ascii="Times New Roman" w:hAnsi="Times New Roman" w:hint="default"/>
      </w:rPr>
    </w:lvl>
    <w:lvl w:ilvl="5" w:tplc="756C2E48" w:tentative="1">
      <w:start w:val="1"/>
      <w:numFmt w:val="bullet"/>
      <w:lvlText w:val="–"/>
      <w:lvlJc w:val="left"/>
      <w:pPr>
        <w:tabs>
          <w:tab w:val="num" w:pos="4320"/>
        </w:tabs>
        <w:ind w:left="4320" w:hanging="360"/>
      </w:pPr>
      <w:rPr>
        <w:rFonts w:ascii="Times New Roman" w:hAnsi="Times New Roman" w:hint="default"/>
      </w:rPr>
    </w:lvl>
    <w:lvl w:ilvl="6" w:tplc="FD14844E" w:tentative="1">
      <w:start w:val="1"/>
      <w:numFmt w:val="bullet"/>
      <w:lvlText w:val="–"/>
      <w:lvlJc w:val="left"/>
      <w:pPr>
        <w:tabs>
          <w:tab w:val="num" w:pos="5040"/>
        </w:tabs>
        <w:ind w:left="5040" w:hanging="360"/>
      </w:pPr>
      <w:rPr>
        <w:rFonts w:ascii="Times New Roman" w:hAnsi="Times New Roman" w:hint="default"/>
      </w:rPr>
    </w:lvl>
    <w:lvl w:ilvl="7" w:tplc="179867B4" w:tentative="1">
      <w:start w:val="1"/>
      <w:numFmt w:val="bullet"/>
      <w:lvlText w:val="–"/>
      <w:lvlJc w:val="left"/>
      <w:pPr>
        <w:tabs>
          <w:tab w:val="num" w:pos="5760"/>
        </w:tabs>
        <w:ind w:left="5760" w:hanging="360"/>
      </w:pPr>
      <w:rPr>
        <w:rFonts w:ascii="Times New Roman" w:hAnsi="Times New Roman" w:hint="default"/>
      </w:rPr>
    </w:lvl>
    <w:lvl w:ilvl="8" w:tplc="BB2052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2E03BE"/>
    <w:multiLevelType w:val="hybridMultilevel"/>
    <w:tmpl w:val="9094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710C8"/>
    <w:multiLevelType w:val="hybridMultilevel"/>
    <w:tmpl w:val="F8568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D5F6D"/>
    <w:multiLevelType w:val="hybridMultilevel"/>
    <w:tmpl w:val="42C04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0376B"/>
    <w:multiLevelType w:val="multilevel"/>
    <w:tmpl w:val="D89A3ACC"/>
    <w:lvl w:ilvl="0">
      <w:start w:val="802"/>
      <w:numFmt w:val="decimal"/>
      <w:lvlText w:val="%1"/>
      <w:lvlJc w:val="left"/>
      <w:pPr>
        <w:ind w:left="1309" w:hanging="1169"/>
      </w:pPr>
      <w:rPr>
        <w:rFonts w:hint="default"/>
        <w:lang w:val="en-US" w:eastAsia="en-US" w:bidi="ar-SA"/>
      </w:rPr>
    </w:lvl>
    <w:lvl w:ilvl="1">
      <w:start w:val="24"/>
      <w:numFmt w:val="decimal"/>
      <w:lvlText w:val="%1.%2"/>
      <w:lvlJc w:val="left"/>
      <w:pPr>
        <w:ind w:left="1309" w:hanging="1169"/>
      </w:pPr>
      <w:rPr>
        <w:rFonts w:hint="default"/>
        <w:lang w:val="en-US" w:eastAsia="en-US" w:bidi="ar-SA"/>
      </w:rPr>
    </w:lvl>
    <w:lvl w:ilvl="2">
      <w:start w:val="2"/>
      <w:numFmt w:val="decimal"/>
      <w:lvlText w:val="%1.%2.%3"/>
      <w:lvlJc w:val="left"/>
      <w:pPr>
        <w:ind w:left="1309" w:hanging="1169"/>
      </w:pPr>
      <w:rPr>
        <w:rFonts w:ascii="Arial" w:eastAsia="Arial" w:hAnsi="Arial" w:cs="Arial" w:hint="default"/>
        <w:b/>
        <w:bCs/>
        <w:i/>
        <w:iCs/>
        <w:spacing w:val="-3"/>
        <w:w w:val="100"/>
        <w:sz w:val="28"/>
        <w:szCs w:val="28"/>
        <w:lang w:val="en-US" w:eastAsia="en-US" w:bidi="ar-SA"/>
      </w:rPr>
    </w:lvl>
    <w:lvl w:ilvl="3">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4">
      <w:numFmt w:val="bullet"/>
      <w:lvlText w:val="o"/>
      <w:lvlJc w:val="left"/>
      <w:pPr>
        <w:ind w:left="1580" w:hanging="360"/>
      </w:pPr>
      <w:rPr>
        <w:rFonts w:ascii="Courier New" w:eastAsia="Courier New" w:hAnsi="Courier New" w:cs="Courier New" w:hint="default"/>
        <w:b w:val="0"/>
        <w:bCs w:val="0"/>
        <w:i w:val="0"/>
        <w:iCs w:val="0"/>
        <w:w w:val="100"/>
        <w:sz w:val="24"/>
        <w:szCs w:val="24"/>
        <w:lang w:val="en-US" w:eastAsia="en-US" w:bidi="ar-SA"/>
      </w:rPr>
    </w:lvl>
    <w:lvl w:ilvl="5">
      <w:numFmt w:val="bullet"/>
      <w:lvlText w:val="•"/>
      <w:lvlJc w:val="left"/>
      <w:pPr>
        <w:ind w:left="4625" w:hanging="360"/>
      </w:pPr>
      <w:rPr>
        <w:rFonts w:hint="default"/>
        <w:lang w:val="en-US" w:eastAsia="en-US" w:bidi="ar-SA"/>
      </w:rPr>
    </w:lvl>
    <w:lvl w:ilvl="6">
      <w:numFmt w:val="bullet"/>
      <w:lvlText w:val="•"/>
      <w:lvlJc w:val="left"/>
      <w:pPr>
        <w:ind w:left="5640" w:hanging="360"/>
      </w:pPr>
      <w:rPr>
        <w:rFonts w:hint="default"/>
        <w:lang w:val="en-US" w:eastAsia="en-US" w:bidi="ar-SA"/>
      </w:rPr>
    </w:lvl>
    <w:lvl w:ilvl="7">
      <w:numFmt w:val="bullet"/>
      <w:lvlText w:val="•"/>
      <w:lvlJc w:val="left"/>
      <w:pPr>
        <w:ind w:left="6655" w:hanging="360"/>
      </w:pPr>
      <w:rPr>
        <w:rFonts w:hint="default"/>
        <w:lang w:val="en-US" w:eastAsia="en-US" w:bidi="ar-SA"/>
      </w:rPr>
    </w:lvl>
    <w:lvl w:ilvl="8">
      <w:numFmt w:val="bullet"/>
      <w:lvlText w:val="•"/>
      <w:lvlJc w:val="left"/>
      <w:pPr>
        <w:ind w:left="7670" w:hanging="360"/>
      </w:pPr>
      <w:rPr>
        <w:rFonts w:hint="default"/>
        <w:lang w:val="en-US" w:eastAsia="en-US" w:bidi="ar-SA"/>
      </w:rPr>
    </w:lvl>
  </w:abstractNum>
  <w:abstractNum w:abstractNumId="21" w15:restartNumberingAfterBreak="0">
    <w:nsid w:val="51A450B4"/>
    <w:multiLevelType w:val="hybridMultilevel"/>
    <w:tmpl w:val="B1ACB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31A87"/>
    <w:multiLevelType w:val="hybridMultilevel"/>
    <w:tmpl w:val="47CCB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47D94"/>
    <w:multiLevelType w:val="hybridMultilevel"/>
    <w:tmpl w:val="E154F4E6"/>
    <w:lvl w:ilvl="0" w:tplc="BDE8F4B8">
      <w:start w:val="1"/>
      <w:numFmt w:val="bullet"/>
      <w:lvlText w:val="–"/>
      <w:lvlJc w:val="left"/>
      <w:pPr>
        <w:tabs>
          <w:tab w:val="num" w:pos="720"/>
        </w:tabs>
        <w:ind w:left="720" w:hanging="360"/>
      </w:pPr>
      <w:rPr>
        <w:rFonts w:ascii="Times New Roman" w:hAnsi="Times New Roman" w:hint="default"/>
      </w:rPr>
    </w:lvl>
    <w:lvl w:ilvl="1" w:tplc="C492C262">
      <w:start w:val="1"/>
      <w:numFmt w:val="bullet"/>
      <w:lvlText w:val="–"/>
      <w:lvlJc w:val="left"/>
      <w:pPr>
        <w:tabs>
          <w:tab w:val="num" w:pos="1440"/>
        </w:tabs>
        <w:ind w:left="1440" w:hanging="360"/>
      </w:pPr>
      <w:rPr>
        <w:rFonts w:ascii="Times New Roman" w:hAnsi="Times New Roman" w:hint="default"/>
      </w:rPr>
    </w:lvl>
    <w:lvl w:ilvl="2" w:tplc="AFA258B2" w:tentative="1">
      <w:start w:val="1"/>
      <w:numFmt w:val="bullet"/>
      <w:lvlText w:val="–"/>
      <w:lvlJc w:val="left"/>
      <w:pPr>
        <w:tabs>
          <w:tab w:val="num" w:pos="2160"/>
        </w:tabs>
        <w:ind w:left="2160" w:hanging="360"/>
      </w:pPr>
      <w:rPr>
        <w:rFonts w:ascii="Times New Roman" w:hAnsi="Times New Roman" w:hint="default"/>
      </w:rPr>
    </w:lvl>
    <w:lvl w:ilvl="3" w:tplc="23225198" w:tentative="1">
      <w:start w:val="1"/>
      <w:numFmt w:val="bullet"/>
      <w:lvlText w:val="–"/>
      <w:lvlJc w:val="left"/>
      <w:pPr>
        <w:tabs>
          <w:tab w:val="num" w:pos="2880"/>
        </w:tabs>
        <w:ind w:left="2880" w:hanging="360"/>
      </w:pPr>
      <w:rPr>
        <w:rFonts w:ascii="Times New Roman" w:hAnsi="Times New Roman" w:hint="default"/>
      </w:rPr>
    </w:lvl>
    <w:lvl w:ilvl="4" w:tplc="8780B51A" w:tentative="1">
      <w:start w:val="1"/>
      <w:numFmt w:val="bullet"/>
      <w:lvlText w:val="–"/>
      <w:lvlJc w:val="left"/>
      <w:pPr>
        <w:tabs>
          <w:tab w:val="num" w:pos="3600"/>
        </w:tabs>
        <w:ind w:left="3600" w:hanging="360"/>
      </w:pPr>
      <w:rPr>
        <w:rFonts w:ascii="Times New Roman" w:hAnsi="Times New Roman" w:hint="default"/>
      </w:rPr>
    </w:lvl>
    <w:lvl w:ilvl="5" w:tplc="55E6C2B6" w:tentative="1">
      <w:start w:val="1"/>
      <w:numFmt w:val="bullet"/>
      <w:lvlText w:val="–"/>
      <w:lvlJc w:val="left"/>
      <w:pPr>
        <w:tabs>
          <w:tab w:val="num" w:pos="4320"/>
        </w:tabs>
        <w:ind w:left="4320" w:hanging="360"/>
      </w:pPr>
      <w:rPr>
        <w:rFonts w:ascii="Times New Roman" w:hAnsi="Times New Roman" w:hint="default"/>
      </w:rPr>
    </w:lvl>
    <w:lvl w:ilvl="6" w:tplc="640A49D6" w:tentative="1">
      <w:start w:val="1"/>
      <w:numFmt w:val="bullet"/>
      <w:lvlText w:val="–"/>
      <w:lvlJc w:val="left"/>
      <w:pPr>
        <w:tabs>
          <w:tab w:val="num" w:pos="5040"/>
        </w:tabs>
        <w:ind w:left="5040" w:hanging="360"/>
      </w:pPr>
      <w:rPr>
        <w:rFonts w:ascii="Times New Roman" w:hAnsi="Times New Roman" w:hint="default"/>
      </w:rPr>
    </w:lvl>
    <w:lvl w:ilvl="7" w:tplc="F1A28FB6" w:tentative="1">
      <w:start w:val="1"/>
      <w:numFmt w:val="bullet"/>
      <w:lvlText w:val="–"/>
      <w:lvlJc w:val="left"/>
      <w:pPr>
        <w:tabs>
          <w:tab w:val="num" w:pos="5760"/>
        </w:tabs>
        <w:ind w:left="5760" w:hanging="360"/>
      </w:pPr>
      <w:rPr>
        <w:rFonts w:ascii="Times New Roman" w:hAnsi="Times New Roman" w:hint="default"/>
      </w:rPr>
    </w:lvl>
    <w:lvl w:ilvl="8" w:tplc="D068B4F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13704A"/>
    <w:multiLevelType w:val="hybridMultilevel"/>
    <w:tmpl w:val="3F10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E562D"/>
    <w:multiLevelType w:val="hybridMultilevel"/>
    <w:tmpl w:val="ED8EE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96DE8"/>
    <w:multiLevelType w:val="hybridMultilevel"/>
    <w:tmpl w:val="731E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B13BF"/>
    <w:multiLevelType w:val="hybridMultilevel"/>
    <w:tmpl w:val="9140E8CE"/>
    <w:lvl w:ilvl="0" w:tplc="D53ABDEE">
      <w:start w:val="1"/>
      <w:numFmt w:val="bullet"/>
      <w:lvlText w:val="•"/>
      <w:lvlJc w:val="left"/>
      <w:pPr>
        <w:tabs>
          <w:tab w:val="num" w:pos="720"/>
        </w:tabs>
        <w:ind w:left="720" w:hanging="360"/>
      </w:pPr>
      <w:rPr>
        <w:rFonts w:ascii="Times New Roman" w:hAnsi="Times New Roman" w:hint="default"/>
      </w:rPr>
    </w:lvl>
    <w:lvl w:ilvl="1" w:tplc="E4C4C046" w:tentative="1">
      <w:start w:val="1"/>
      <w:numFmt w:val="bullet"/>
      <w:lvlText w:val="•"/>
      <w:lvlJc w:val="left"/>
      <w:pPr>
        <w:tabs>
          <w:tab w:val="num" w:pos="1440"/>
        </w:tabs>
        <w:ind w:left="1440" w:hanging="360"/>
      </w:pPr>
      <w:rPr>
        <w:rFonts w:ascii="Times New Roman" w:hAnsi="Times New Roman" w:hint="default"/>
      </w:rPr>
    </w:lvl>
    <w:lvl w:ilvl="2" w:tplc="E786A6DA">
      <w:start w:val="1"/>
      <w:numFmt w:val="bullet"/>
      <w:lvlText w:val="•"/>
      <w:lvlJc w:val="left"/>
      <w:pPr>
        <w:tabs>
          <w:tab w:val="num" w:pos="2160"/>
        </w:tabs>
        <w:ind w:left="2160" w:hanging="360"/>
      </w:pPr>
      <w:rPr>
        <w:rFonts w:ascii="Times New Roman" w:hAnsi="Times New Roman" w:hint="default"/>
      </w:rPr>
    </w:lvl>
    <w:lvl w:ilvl="3" w:tplc="797625DC" w:tentative="1">
      <w:start w:val="1"/>
      <w:numFmt w:val="bullet"/>
      <w:lvlText w:val="•"/>
      <w:lvlJc w:val="left"/>
      <w:pPr>
        <w:tabs>
          <w:tab w:val="num" w:pos="2880"/>
        </w:tabs>
        <w:ind w:left="2880" w:hanging="360"/>
      </w:pPr>
      <w:rPr>
        <w:rFonts w:ascii="Times New Roman" w:hAnsi="Times New Roman" w:hint="default"/>
      </w:rPr>
    </w:lvl>
    <w:lvl w:ilvl="4" w:tplc="C7D60602" w:tentative="1">
      <w:start w:val="1"/>
      <w:numFmt w:val="bullet"/>
      <w:lvlText w:val="•"/>
      <w:lvlJc w:val="left"/>
      <w:pPr>
        <w:tabs>
          <w:tab w:val="num" w:pos="3600"/>
        </w:tabs>
        <w:ind w:left="3600" w:hanging="360"/>
      </w:pPr>
      <w:rPr>
        <w:rFonts w:ascii="Times New Roman" w:hAnsi="Times New Roman" w:hint="default"/>
      </w:rPr>
    </w:lvl>
    <w:lvl w:ilvl="5" w:tplc="E46CA70E" w:tentative="1">
      <w:start w:val="1"/>
      <w:numFmt w:val="bullet"/>
      <w:lvlText w:val="•"/>
      <w:lvlJc w:val="left"/>
      <w:pPr>
        <w:tabs>
          <w:tab w:val="num" w:pos="4320"/>
        </w:tabs>
        <w:ind w:left="4320" w:hanging="360"/>
      </w:pPr>
      <w:rPr>
        <w:rFonts w:ascii="Times New Roman" w:hAnsi="Times New Roman" w:hint="default"/>
      </w:rPr>
    </w:lvl>
    <w:lvl w:ilvl="6" w:tplc="2DB6EB84" w:tentative="1">
      <w:start w:val="1"/>
      <w:numFmt w:val="bullet"/>
      <w:lvlText w:val="•"/>
      <w:lvlJc w:val="left"/>
      <w:pPr>
        <w:tabs>
          <w:tab w:val="num" w:pos="5040"/>
        </w:tabs>
        <w:ind w:left="5040" w:hanging="360"/>
      </w:pPr>
      <w:rPr>
        <w:rFonts w:ascii="Times New Roman" w:hAnsi="Times New Roman" w:hint="default"/>
      </w:rPr>
    </w:lvl>
    <w:lvl w:ilvl="7" w:tplc="CA2699EC" w:tentative="1">
      <w:start w:val="1"/>
      <w:numFmt w:val="bullet"/>
      <w:lvlText w:val="•"/>
      <w:lvlJc w:val="left"/>
      <w:pPr>
        <w:tabs>
          <w:tab w:val="num" w:pos="5760"/>
        </w:tabs>
        <w:ind w:left="5760" w:hanging="360"/>
      </w:pPr>
      <w:rPr>
        <w:rFonts w:ascii="Times New Roman" w:hAnsi="Times New Roman" w:hint="default"/>
      </w:rPr>
    </w:lvl>
    <w:lvl w:ilvl="8" w:tplc="76AAC4F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15D7798"/>
    <w:multiLevelType w:val="hybridMultilevel"/>
    <w:tmpl w:val="A5B6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8162D0"/>
    <w:multiLevelType w:val="hybridMultilevel"/>
    <w:tmpl w:val="232A7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D505F"/>
    <w:multiLevelType w:val="hybridMultilevel"/>
    <w:tmpl w:val="141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765BE"/>
    <w:multiLevelType w:val="hybridMultilevel"/>
    <w:tmpl w:val="F9F2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207C1"/>
    <w:multiLevelType w:val="hybridMultilevel"/>
    <w:tmpl w:val="5BD6B0C8"/>
    <w:lvl w:ilvl="0" w:tplc="63423A6A">
      <w:start w:val="1"/>
      <w:numFmt w:val="bullet"/>
      <w:lvlText w:val="–"/>
      <w:lvlJc w:val="left"/>
      <w:pPr>
        <w:tabs>
          <w:tab w:val="num" w:pos="720"/>
        </w:tabs>
        <w:ind w:left="720" w:hanging="360"/>
      </w:pPr>
      <w:rPr>
        <w:rFonts w:ascii="Times New Roman" w:hAnsi="Times New Roman" w:hint="default"/>
      </w:rPr>
    </w:lvl>
    <w:lvl w:ilvl="1" w:tplc="49C2F774">
      <w:start w:val="1"/>
      <w:numFmt w:val="bullet"/>
      <w:lvlText w:val="–"/>
      <w:lvlJc w:val="left"/>
      <w:pPr>
        <w:tabs>
          <w:tab w:val="num" w:pos="1440"/>
        </w:tabs>
        <w:ind w:left="1440" w:hanging="360"/>
      </w:pPr>
      <w:rPr>
        <w:rFonts w:ascii="Times New Roman" w:hAnsi="Times New Roman" w:hint="default"/>
      </w:rPr>
    </w:lvl>
    <w:lvl w:ilvl="2" w:tplc="A9BC10D6" w:tentative="1">
      <w:start w:val="1"/>
      <w:numFmt w:val="bullet"/>
      <w:lvlText w:val="–"/>
      <w:lvlJc w:val="left"/>
      <w:pPr>
        <w:tabs>
          <w:tab w:val="num" w:pos="2160"/>
        </w:tabs>
        <w:ind w:left="2160" w:hanging="360"/>
      </w:pPr>
      <w:rPr>
        <w:rFonts w:ascii="Times New Roman" w:hAnsi="Times New Roman" w:hint="default"/>
      </w:rPr>
    </w:lvl>
    <w:lvl w:ilvl="3" w:tplc="287CAA06" w:tentative="1">
      <w:start w:val="1"/>
      <w:numFmt w:val="bullet"/>
      <w:lvlText w:val="–"/>
      <w:lvlJc w:val="left"/>
      <w:pPr>
        <w:tabs>
          <w:tab w:val="num" w:pos="2880"/>
        </w:tabs>
        <w:ind w:left="2880" w:hanging="360"/>
      </w:pPr>
      <w:rPr>
        <w:rFonts w:ascii="Times New Roman" w:hAnsi="Times New Roman" w:hint="default"/>
      </w:rPr>
    </w:lvl>
    <w:lvl w:ilvl="4" w:tplc="378A086E" w:tentative="1">
      <w:start w:val="1"/>
      <w:numFmt w:val="bullet"/>
      <w:lvlText w:val="–"/>
      <w:lvlJc w:val="left"/>
      <w:pPr>
        <w:tabs>
          <w:tab w:val="num" w:pos="3600"/>
        </w:tabs>
        <w:ind w:left="3600" w:hanging="360"/>
      </w:pPr>
      <w:rPr>
        <w:rFonts w:ascii="Times New Roman" w:hAnsi="Times New Roman" w:hint="default"/>
      </w:rPr>
    </w:lvl>
    <w:lvl w:ilvl="5" w:tplc="D88C31D0" w:tentative="1">
      <w:start w:val="1"/>
      <w:numFmt w:val="bullet"/>
      <w:lvlText w:val="–"/>
      <w:lvlJc w:val="left"/>
      <w:pPr>
        <w:tabs>
          <w:tab w:val="num" w:pos="4320"/>
        </w:tabs>
        <w:ind w:left="4320" w:hanging="360"/>
      </w:pPr>
      <w:rPr>
        <w:rFonts w:ascii="Times New Roman" w:hAnsi="Times New Roman" w:hint="default"/>
      </w:rPr>
    </w:lvl>
    <w:lvl w:ilvl="6" w:tplc="4D401FBC" w:tentative="1">
      <w:start w:val="1"/>
      <w:numFmt w:val="bullet"/>
      <w:lvlText w:val="–"/>
      <w:lvlJc w:val="left"/>
      <w:pPr>
        <w:tabs>
          <w:tab w:val="num" w:pos="5040"/>
        </w:tabs>
        <w:ind w:left="5040" w:hanging="360"/>
      </w:pPr>
      <w:rPr>
        <w:rFonts w:ascii="Times New Roman" w:hAnsi="Times New Roman" w:hint="default"/>
      </w:rPr>
    </w:lvl>
    <w:lvl w:ilvl="7" w:tplc="BEBE2C70" w:tentative="1">
      <w:start w:val="1"/>
      <w:numFmt w:val="bullet"/>
      <w:lvlText w:val="–"/>
      <w:lvlJc w:val="left"/>
      <w:pPr>
        <w:tabs>
          <w:tab w:val="num" w:pos="5760"/>
        </w:tabs>
        <w:ind w:left="5760" w:hanging="360"/>
      </w:pPr>
      <w:rPr>
        <w:rFonts w:ascii="Times New Roman" w:hAnsi="Times New Roman" w:hint="default"/>
      </w:rPr>
    </w:lvl>
    <w:lvl w:ilvl="8" w:tplc="24FC3E9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FDF0F3A"/>
    <w:multiLevelType w:val="hybridMultilevel"/>
    <w:tmpl w:val="C67C0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1020C"/>
    <w:multiLevelType w:val="hybridMultilevel"/>
    <w:tmpl w:val="8642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D4021"/>
    <w:multiLevelType w:val="hybridMultilevel"/>
    <w:tmpl w:val="C652D3B8"/>
    <w:lvl w:ilvl="0" w:tplc="E3D4E5CC">
      <w:start w:val="1"/>
      <w:numFmt w:val="bullet"/>
      <w:lvlText w:val="–"/>
      <w:lvlJc w:val="left"/>
      <w:pPr>
        <w:tabs>
          <w:tab w:val="num" w:pos="720"/>
        </w:tabs>
        <w:ind w:left="720" w:hanging="360"/>
      </w:pPr>
      <w:rPr>
        <w:rFonts w:ascii="Times New Roman" w:hAnsi="Times New Roman" w:hint="default"/>
      </w:rPr>
    </w:lvl>
    <w:lvl w:ilvl="1" w:tplc="71CE6BC4">
      <w:start w:val="1"/>
      <w:numFmt w:val="bullet"/>
      <w:lvlText w:val="–"/>
      <w:lvlJc w:val="left"/>
      <w:pPr>
        <w:tabs>
          <w:tab w:val="num" w:pos="1440"/>
        </w:tabs>
        <w:ind w:left="1440" w:hanging="360"/>
      </w:pPr>
      <w:rPr>
        <w:rFonts w:ascii="Times New Roman" w:hAnsi="Times New Roman" w:hint="default"/>
      </w:rPr>
    </w:lvl>
    <w:lvl w:ilvl="2" w:tplc="99CA3F94" w:tentative="1">
      <w:start w:val="1"/>
      <w:numFmt w:val="bullet"/>
      <w:lvlText w:val="–"/>
      <w:lvlJc w:val="left"/>
      <w:pPr>
        <w:tabs>
          <w:tab w:val="num" w:pos="2160"/>
        </w:tabs>
        <w:ind w:left="2160" w:hanging="360"/>
      </w:pPr>
      <w:rPr>
        <w:rFonts w:ascii="Times New Roman" w:hAnsi="Times New Roman" w:hint="default"/>
      </w:rPr>
    </w:lvl>
    <w:lvl w:ilvl="3" w:tplc="61F0B37A" w:tentative="1">
      <w:start w:val="1"/>
      <w:numFmt w:val="bullet"/>
      <w:lvlText w:val="–"/>
      <w:lvlJc w:val="left"/>
      <w:pPr>
        <w:tabs>
          <w:tab w:val="num" w:pos="2880"/>
        </w:tabs>
        <w:ind w:left="2880" w:hanging="360"/>
      </w:pPr>
      <w:rPr>
        <w:rFonts w:ascii="Times New Roman" w:hAnsi="Times New Roman" w:hint="default"/>
      </w:rPr>
    </w:lvl>
    <w:lvl w:ilvl="4" w:tplc="E6AAA1AC" w:tentative="1">
      <w:start w:val="1"/>
      <w:numFmt w:val="bullet"/>
      <w:lvlText w:val="–"/>
      <w:lvlJc w:val="left"/>
      <w:pPr>
        <w:tabs>
          <w:tab w:val="num" w:pos="3600"/>
        </w:tabs>
        <w:ind w:left="3600" w:hanging="360"/>
      </w:pPr>
      <w:rPr>
        <w:rFonts w:ascii="Times New Roman" w:hAnsi="Times New Roman" w:hint="default"/>
      </w:rPr>
    </w:lvl>
    <w:lvl w:ilvl="5" w:tplc="EEDC101A" w:tentative="1">
      <w:start w:val="1"/>
      <w:numFmt w:val="bullet"/>
      <w:lvlText w:val="–"/>
      <w:lvlJc w:val="left"/>
      <w:pPr>
        <w:tabs>
          <w:tab w:val="num" w:pos="4320"/>
        </w:tabs>
        <w:ind w:left="4320" w:hanging="360"/>
      </w:pPr>
      <w:rPr>
        <w:rFonts w:ascii="Times New Roman" w:hAnsi="Times New Roman" w:hint="default"/>
      </w:rPr>
    </w:lvl>
    <w:lvl w:ilvl="6" w:tplc="1320F666" w:tentative="1">
      <w:start w:val="1"/>
      <w:numFmt w:val="bullet"/>
      <w:lvlText w:val="–"/>
      <w:lvlJc w:val="left"/>
      <w:pPr>
        <w:tabs>
          <w:tab w:val="num" w:pos="5040"/>
        </w:tabs>
        <w:ind w:left="5040" w:hanging="360"/>
      </w:pPr>
      <w:rPr>
        <w:rFonts w:ascii="Times New Roman" w:hAnsi="Times New Roman" w:hint="default"/>
      </w:rPr>
    </w:lvl>
    <w:lvl w:ilvl="7" w:tplc="498E1A48" w:tentative="1">
      <w:start w:val="1"/>
      <w:numFmt w:val="bullet"/>
      <w:lvlText w:val="–"/>
      <w:lvlJc w:val="left"/>
      <w:pPr>
        <w:tabs>
          <w:tab w:val="num" w:pos="5760"/>
        </w:tabs>
        <w:ind w:left="5760" w:hanging="360"/>
      </w:pPr>
      <w:rPr>
        <w:rFonts w:ascii="Times New Roman" w:hAnsi="Times New Roman" w:hint="default"/>
      </w:rPr>
    </w:lvl>
    <w:lvl w:ilvl="8" w:tplc="A3EADD3A" w:tentative="1">
      <w:start w:val="1"/>
      <w:numFmt w:val="bullet"/>
      <w:lvlText w:val="–"/>
      <w:lvlJc w:val="left"/>
      <w:pPr>
        <w:tabs>
          <w:tab w:val="num" w:pos="6480"/>
        </w:tabs>
        <w:ind w:left="6480" w:hanging="360"/>
      </w:pPr>
      <w:rPr>
        <w:rFonts w:ascii="Times New Roman" w:hAnsi="Times New Roman" w:hint="default"/>
      </w:rPr>
    </w:lvl>
  </w:abstractNum>
  <w:num w:numId="1" w16cid:durableId="854615948">
    <w:abstractNumId w:val="15"/>
  </w:num>
  <w:num w:numId="2" w16cid:durableId="505677410">
    <w:abstractNumId w:val="24"/>
  </w:num>
  <w:num w:numId="3" w16cid:durableId="1072194509">
    <w:abstractNumId w:val="25"/>
  </w:num>
  <w:num w:numId="4" w16cid:durableId="13727246">
    <w:abstractNumId w:val="7"/>
  </w:num>
  <w:num w:numId="5" w16cid:durableId="2133940571">
    <w:abstractNumId w:val="18"/>
  </w:num>
  <w:num w:numId="6" w16cid:durableId="873929405">
    <w:abstractNumId w:val="3"/>
  </w:num>
  <w:num w:numId="7" w16cid:durableId="138226794">
    <w:abstractNumId w:val="33"/>
  </w:num>
  <w:num w:numId="8" w16cid:durableId="30494943">
    <w:abstractNumId w:val="0"/>
  </w:num>
  <w:num w:numId="9" w16cid:durableId="1077098171">
    <w:abstractNumId w:val="17"/>
  </w:num>
  <w:num w:numId="10" w16cid:durableId="1035161179">
    <w:abstractNumId w:val="19"/>
  </w:num>
  <w:num w:numId="11" w16cid:durableId="1153915625">
    <w:abstractNumId w:val="28"/>
  </w:num>
  <w:num w:numId="12" w16cid:durableId="1177305608">
    <w:abstractNumId w:val="34"/>
  </w:num>
  <w:num w:numId="13" w16cid:durableId="432668980">
    <w:abstractNumId w:val="22"/>
  </w:num>
  <w:num w:numId="14" w16cid:durableId="49427976">
    <w:abstractNumId w:val="16"/>
  </w:num>
  <w:num w:numId="15" w16cid:durableId="1228415784">
    <w:abstractNumId w:val="30"/>
  </w:num>
  <w:num w:numId="16" w16cid:durableId="584461025">
    <w:abstractNumId w:val="13"/>
  </w:num>
  <w:num w:numId="17" w16cid:durableId="1158032977">
    <w:abstractNumId w:val="6"/>
  </w:num>
  <w:num w:numId="18" w16cid:durableId="562301442">
    <w:abstractNumId w:val="20"/>
  </w:num>
  <w:num w:numId="19" w16cid:durableId="1041242884">
    <w:abstractNumId w:val="8"/>
  </w:num>
  <w:num w:numId="20" w16cid:durableId="447090152">
    <w:abstractNumId w:val="14"/>
  </w:num>
  <w:num w:numId="21" w16cid:durableId="1660838923">
    <w:abstractNumId w:val="11"/>
  </w:num>
  <w:num w:numId="22" w16cid:durableId="942107050">
    <w:abstractNumId w:val="2"/>
  </w:num>
  <w:num w:numId="23" w16cid:durableId="1600410744">
    <w:abstractNumId w:val="5"/>
  </w:num>
  <w:num w:numId="24" w16cid:durableId="976910246">
    <w:abstractNumId w:val="4"/>
  </w:num>
  <w:num w:numId="25" w16cid:durableId="2116442256">
    <w:abstractNumId w:val="27"/>
  </w:num>
  <w:num w:numId="26" w16cid:durableId="1516575774">
    <w:abstractNumId w:val="23"/>
  </w:num>
  <w:num w:numId="27" w16cid:durableId="765811216">
    <w:abstractNumId w:val="32"/>
  </w:num>
  <w:num w:numId="28" w16cid:durableId="786435289">
    <w:abstractNumId w:val="31"/>
  </w:num>
  <w:num w:numId="29" w16cid:durableId="468132936">
    <w:abstractNumId w:val="26"/>
  </w:num>
  <w:num w:numId="30" w16cid:durableId="114759826">
    <w:abstractNumId w:val="1"/>
  </w:num>
  <w:num w:numId="31" w16cid:durableId="499589620">
    <w:abstractNumId w:val="21"/>
  </w:num>
  <w:num w:numId="32" w16cid:durableId="1868522208">
    <w:abstractNumId w:val="35"/>
  </w:num>
  <w:num w:numId="33" w16cid:durableId="867766463">
    <w:abstractNumId w:val="9"/>
  </w:num>
  <w:num w:numId="34" w16cid:durableId="932132589">
    <w:abstractNumId w:val="29"/>
  </w:num>
  <w:num w:numId="35" w16cid:durableId="1494223973">
    <w:abstractNumId w:val="10"/>
  </w:num>
  <w:num w:numId="36" w16cid:durableId="119900791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defaultTabStop w:val="720"/>
  <w:hyphenationZone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40F0"/>
    <w:rsid w:val="000013D5"/>
    <w:rsid w:val="0000528C"/>
    <w:rsid w:val="00005711"/>
    <w:rsid w:val="00005925"/>
    <w:rsid w:val="0000651C"/>
    <w:rsid w:val="000119FB"/>
    <w:rsid w:val="00011BB1"/>
    <w:rsid w:val="00012699"/>
    <w:rsid w:val="0001543F"/>
    <w:rsid w:val="00024B07"/>
    <w:rsid w:val="00024BF0"/>
    <w:rsid w:val="00025F38"/>
    <w:rsid w:val="00026594"/>
    <w:rsid w:val="00032A74"/>
    <w:rsid w:val="00033F2B"/>
    <w:rsid w:val="0003626E"/>
    <w:rsid w:val="0005099E"/>
    <w:rsid w:val="00050ED0"/>
    <w:rsid w:val="00052A0F"/>
    <w:rsid w:val="00057541"/>
    <w:rsid w:val="00060D2E"/>
    <w:rsid w:val="00062C4A"/>
    <w:rsid w:val="00071E68"/>
    <w:rsid w:val="000824BB"/>
    <w:rsid w:val="00084580"/>
    <w:rsid w:val="00086DD8"/>
    <w:rsid w:val="00090DC6"/>
    <w:rsid w:val="00092A19"/>
    <w:rsid w:val="00093E7F"/>
    <w:rsid w:val="0009402D"/>
    <w:rsid w:val="00094539"/>
    <w:rsid w:val="00097D70"/>
    <w:rsid w:val="000A0509"/>
    <w:rsid w:val="000A06BC"/>
    <w:rsid w:val="000A1ACE"/>
    <w:rsid w:val="000A3781"/>
    <w:rsid w:val="000A4CBA"/>
    <w:rsid w:val="000A5B33"/>
    <w:rsid w:val="000A7A5E"/>
    <w:rsid w:val="000B1856"/>
    <w:rsid w:val="000B7549"/>
    <w:rsid w:val="000B7DBF"/>
    <w:rsid w:val="000C0B7A"/>
    <w:rsid w:val="000C0D26"/>
    <w:rsid w:val="000C1CE3"/>
    <w:rsid w:val="000C2281"/>
    <w:rsid w:val="000C2930"/>
    <w:rsid w:val="000C4385"/>
    <w:rsid w:val="000C5539"/>
    <w:rsid w:val="000D068A"/>
    <w:rsid w:val="000D18B5"/>
    <w:rsid w:val="000D3941"/>
    <w:rsid w:val="000D4C0B"/>
    <w:rsid w:val="000D7333"/>
    <w:rsid w:val="000D7C98"/>
    <w:rsid w:val="000E0903"/>
    <w:rsid w:val="000E12AB"/>
    <w:rsid w:val="000E3C3B"/>
    <w:rsid w:val="000E52A4"/>
    <w:rsid w:val="000F1399"/>
    <w:rsid w:val="000F1744"/>
    <w:rsid w:val="000F4655"/>
    <w:rsid w:val="000F488F"/>
    <w:rsid w:val="000F58AF"/>
    <w:rsid w:val="0010055B"/>
    <w:rsid w:val="001008F7"/>
    <w:rsid w:val="00102BC1"/>
    <w:rsid w:val="00103DD1"/>
    <w:rsid w:val="00104DD4"/>
    <w:rsid w:val="0010587A"/>
    <w:rsid w:val="00107DE5"/>
    <w:rsid w:val="00107FE8"/>
    <w:rsid w:val="0011240E"/>
    <w:rsid w:val="00113BC0"/>
    <w:rsid w:val="001150A6"/>
    <w:rsid w:val="001171BF"/>
    <w:rsid w:val="00117AB6"/>
    <w:rsid w:val="00120AEC"/>
    <w:rsid w:val="00120B31"/>
    <w:rsid w:val="001226EB"/>
    <w:rsid w:val="00122A71"/>
    <w:rsid w:val="00124141"/>
    <w:rsid w:val="00125B9B"/>
    <w:rsid w:val="00133356"/>
    <w:rsid w:val="00133FD0"/>
    <w:rsid w:val="00134A35"/>
    <w:rsid w:val="00136952"/>
    <w:rsid w:val="0014268F"/>
    <w:rsid w:val="0014560A"/>
    <w:rsid w:val="0014575A"/>
    <w:rsid w:val="00152254"/>
    <w:rsid w:val="0015402F"/>
    <w:rsid w:val="00154996"/>
    <w:rsid w:val="00156813"/>
    <w:rsid w:val="00157745"/>
    <w:rsid w:val="0016163C"/>
    <w:rsid w:val="00162E34"/>
    <w:rsid w:val="001630B6"/>
    <w:rsid w:val="001653E2"/>
    <w:rsid w:val="00165FF3"/>
    <w:rsid w:val="001719D8"/>
    <w:rsid w:val="001722C1"/>
    <w:rsid w:val="00172390"/>
    <w:rsid w:val="00172A20"/>
    <w:rsid w:val="00177320"/>
    <w:rsid w:val="001773F6"/>
    <w:rsid w:val="001816A0"/>
    <w:rsid w:val="00182655"/>
    <w:rsid w:val="00183748"/>
    <w:rsid w:val="0018628E"/>
    <w:rsid w:val="00187DAE"/>
    <w:rsid w:val="001918FF"/>
    <w:rsid w:val="00193CFF"/>
    <w:rsid w:val="001A0459"/>
    <w:rsid w:val="001A1C61"/>
    <w:rsid w:val="001A34D5"/>
    <w:rsid w:val="001A5B1A"/>
    <w:rsid w:val="001A6212"/>
    <w:rsid w:val="001A65D9"/>
    <w:rsid w:val="001A74A5"/>
    <w:rsid w:val="001B1FCC"/>
    <w:rsid w:val="001B2C2E"/>
    <w:rsid w:val="001B3735"/>
    <w:rsid w:val="001B4505"/>
    <w:rsid w:val="001B628A"/>
    <w:rsid w:val="001C0375"/>
    <w:rsid w:val="001C070E"/>
    <w:rsid w:val="001C0E2E"/>
    <w:rsid w:val="001C2844"/>
    <w:rsid w:val="001C3B8F"/>
    <w:rsid w:val="001C4FF1"/>
    <w:rsid w:val="001C56FD"/>
    <w:rsid w:val="001C66C8"/>
    <w:rsid w:val="001D326E"/>
    <w:rsid w:val="001D56B5"/>
    <w:rsid w:val="001D57BB"/>
    <w:rsid w:val="001D5A30"/>
    <w:rsid w:val="001D5DC6"/>
    <w:rsid w:val="001D7AB5"/>
    <w:rsid w:val="001D7C5C"/>
    <w:rsid w:val="001D7D37"/>
    <w:rsid w:val="001E2A86"/>
    <w:rsid w:val="001E567B"/>
    <w:rsid w:val="001E692E"/>
    <w:rsid w:val="001F081E"/>
    <w:rsid w:val="001F1EAF"/>
    <w:rsid w:val="001F602F"/>
    <w:rsid w:val="001F75FE"/>
    <w:rsid w:val="001F76AD"/>
    <w:rsid w:val="001F77A2"/>
    <w:rsid w:val="001F7C99"/>
    <w:rsid w:val="00200D2B"/>
    <w:rsid w:val="00202732"/>
    <w:rsid w:val="00202734"/>
    <w:rsid w:val="0020484B"/>
    <w:rsid w:val="0020513F"/>
    <w:rsid w:val="00210DA7"/>
    <w:rsid w:val="00212392"/>
    <w:rsid w:val="00213521"/>
    <w:rsid w:val="00213D94"/>
    <w:rsid w:val="00215843"/>
    <w:rsid w:val="00221901"/>
    <w:rsid w:val="00222414"/>
    <w:rsid w:val="00222871"/>
    <w:rsid w:val="002239B3"/>
    <w:rsid w:val="002243D2"/>
    <w:rsid w:val="00226AEC"/>
    <w:rsid w:val="00232AC5"/>
    <w:rsid w:val="0023680F"/>
    <w:rsid w:val="002376B9"/>
    <w:rsid w:val="002403DD"/>
    <w:rsid w:val="00242874"/>
    <w:rsid w:val="00243243"/>
    <w:rsid w:val="00244252"/>
    <w:rsid w:val="00244FBE"/>
    <w:rsid w:val="002464AF"/>
    <w:rsid w:val="002467E6"/>
    <w:rsid w:val="00250EF2"/>
    <w:rsid w:val="00255982"/>
    <w:rsid w:val="00255A73"/>
    <w:rsid w:val="002575C0"/>
    <w:rsid w:val="002647F3"/>
    <w:rsid w:val="002701F1"/>
    <w:rsid w:val="00272F46"/>
    <w:rsid w:val="00273313"/>
    <w:rsid w:val="00273385"/>
    <w:rsid w:val="0027374E"/>
    <w:rsid w:val="0027497B"/>
    <w:rsid w:val="00275727"/>
    <w:rsid w:val="002760C2"/>
    <w:rsid w:val="002800A4"/>
    <w:rsid w:val="00284A97"/>
    <w:rsid w:val="00285326"/>
    <w:rsid w:val="0028573A"/>
    <w:rsid w:val="0028711E"/>
    <w:rsid w:val="00287B0F"/>
    <w:rsid w:val="00290BFB"/>
    <w:rsid w:val="00290C11"/>
    <w:rsid w:val="00296B6F"/>
    <w:rsid w:val="002A2A6A"/>
    <w:rsid w:val="002A4E82"/>
    <w:rsid w:val="002A506A"/>
    <w:rsid w:val="002A5978"/>
    <w:rsid w:val="002A7340"/>
    <w:rsid w:val="002A7E79"/>
    <w:rsid w:val="002B2227"/>
    <w:rsid w:val="002B3487"/>
    <w:rsid w:val="002B47E8"/>
    <w:rsid w:val="002B7F65"/>
    <w:rsid w:val="002C2348"/>
    <w:rsid w:val="002C3468"/>
    <w:rsid w:val="002C4DCE"/>
    <w:rsid w:val="002C6D0D"/>
    <w:rsid w:val="002C748D"/>
    <w:rsid w:val="002D19F7"/>
    <w:rsid w:val="002D1FD5"/>
    <w:rsid w:val="002D31CB"/>
    <w:rsid w:val="002D4029"/>
    <w:rsid w:val="002D573E"/>
    <w:rsid w:val="002D75A3"/>
    <w:rsid w:val="002E0150"/>
    <w:rsid w:val="002E262D"/>
    <w:rsid w:val="002E2A0E"/>
    <w:rsid w:val="002E362C"/>
    <w:rsid w:val="002E4CAE"/>
    <w:rsid w:val="002E5DF8"/>
    <w:rsid w:val="002E74CB"/>
    <w:rsid w:val="002F168E"/>
    <w:rsid w:val="002F1BB4"/>
    <w:rsid w:val="002F47C3"/>
    <w:rsid w:val="002F5134"/>
    <w:rsid w:val="002F551E"/>
    <w:rsid w:val="0030144F"/>
    <w:rsid w:val="00303C0C"/>
    <w:rsid w:val="00303FF8"/>
    <w:rsid w:val="0030496C"/>
    <w:rsid w:val="00311BB5"/>
    <w:rsid w:val="00314941"/>
    <w:rsid w:val="003156EB"/>
    <w:rsid w:val="0031586F"/>
    <w:rsid w:val="0032011E"/>
    <w:rsid w:val="00321647"/>
    <w:rsid w:val="00322CBA"/>
    <w:rsid w:val="0032368F"/>
    <w:rsid w:val="0032435D"/>
    <w:rsid w:val="00332BD2"/>
    <w:rsid w:val="00332FC0"/>
    <w:rsid w:val="00333C96"/>
    <w:rsid w:val="00336C10"/>
    <w:rsid w:val="00337E41"/>
    <w:rsid w:val="00340624"/>
    <w:rsid w:val="003413CB"/>
    <w:rsid w:val="00342716"/>
    <w:rsid w:val="003437B8"/>
    <w:rsid w:val="00345C3B"/>
    <w:rsid w:val="00346C8D"/>
    <w:rsid w:val="00350C3F"/>
    <w:rsid w:val="00352506"/>
    <w:rsid w:val="00354794"/>
    <w:rsid w:val="00355397"/>
    <w:rsid w:val="00355E94"/>
    <w:rsid w:val="00356DAC"/>
    <w:rsid w:val="0035773A"/>
    <w:rsid w:val="00357D00"/>
    <w:rsid w:val="00360ACE"/>
    <w:rsid w:val="00361426"/>
    <w:rsid w:val="00361758"/>
    <w:rsid w:val="00362251"/>
    <w:rsid w:val="00364E2E"/>
    <w:rsid w:val="003660F6"/>
    <w:rsid w:val="0036775C"/>
    <w:rsid w:val="0037038D"/>
    <w:rsid w:val="00370398"/>
    <w:rsid w:val="00373B38"/>
    <w:rsid w:val="00376147"/>
    <w:rsid w:val="00377E63"/>
    <w:rsid w:val="003804D7"/>
    <w:rsid w:val="00381309"/>
    <w:rsid w:val="00382BBE"/>
    <w:rsid w:val="00382D33"/>
    <w:rsid w:val="00383023"/>
    <w:rsid w:val="003861CB"/>
    <w:rsid w:val="00386B2A"/>
    <w:rsid w:val="00390BC8"/>
    <w:rsid w:val="003918CE"/>
    <w:rsid w:val="003919BA"/>
    <w:rsid w:val="00392177"/>
    <w:rsid w:val="0039270D"/>
    <w:rsid w:val="00392779"/>
    <w:rsid w:val="003934C2"/>
    <w:rsid w:val="00395306"/>
    <w:rsid w:val="00396873"/>
    <w:rsid w:val="00396CC0"/>
    <w:rsid w:val="00397562"/>
    <w:rsid w:val="003A17FE"/>
    <w:rsid w:val="003A5142"/>
    <w:rsid w:val="003A5D6C"/>
    <w:rsid w:val="003A5FD1"/>
    <w:rsid w:val="003A6A5C"/>
    <w:rsid w:val="003B022E"/>
    <w:rsid w:val="003B30F4"/>
    <w:rsid w:val="003B3A02"/>
    <w:rsid w:val="003B6AEC"/>
    <w:rsid w:val="003C67AA"/>
    <w:rsid w:val="003C6DC1"/>
    <w:rsid w:val="003D6A1E"/>
    <w:rsid w:val="003E09F0"/>
    <w:rsid w:val="003E415F"/>
    <w:rsid w:val="003E4493"/>
    <w:rsid w:val="003E5DBE"/>
    <w:rsid w:val="003E6A35"/>
    <w:rsid w:val="003E7572"/>
    <w:rsid w:val="003F24FF"/>
    <w:rsid w:val="003F3F47"/>
    <w:rsid w:val="003F48A5"/>
    <w:rsid w:val="003F51A2"/>
    <w:rsid w:val="003F56E2"/>
    <w:rsid w:val="003F5EB9"/>
    <w:rsid w:val="004003DE"/>
    <w:rsid w:val="00401878"/>
    <w:rsid w:val="00403167"/>
    <w:rsid w:val="00403B5A"/>
    <w:rsid w:val="00403EFF"/>
    <w:rsid w:val="0040543F"/>
    <w:rsid w:val="00410482"/>
    <w:rsid w:val="00411B10"/>
    <w:rsid w:val="004125F5"/>
    <w:rsid w:val="004129E6"/>
    <w:rsid w:val="004142CD"/>
    <w:rsid w:val="004154E0"/>
    <w:rsid w:val="004176C3"/>
    <w:rsid w:val="0042089F"/>
    <w:rsid w:val="004218B2"/>
    <w:rsid w:val="004227C1"/>
    <w:rsid w:val="00423294"/>
    <w:rsid w:val="00430DAA"/>
    <w:rsid w:val="004337C0"/>
    <w:rsid w:val="0043781D"/>
    <w:rsid w:val="004379E0"/>
    <w:rsid w:val="00441910"/>
    <w:rsid w:val="004442AA"/>
    <w:rsid w:val="0044495A"/>
    <w:rsid w:val="00444E51"/>
    <w:rsid w:val="00450794"/>
    <w:rsid w:val="004518E2"/>
    <w:rsid w:val="00451D23"/>
    <w:rsid w:val="00452B98"/>
    <w:rsid w:val="00454A1A"/>
    <w:rsid w:val="00455CE3"/>
    <w:rsid w:val="004566FB"/>
    <w:rsid w:val="004567A9"/>
    <w:rsid w:val="00457E75"/>
    <w:rsid w:val="00464E27"/>
    <w:rsid w:val="00465F06"/>
    <w:rsid w:val="00466427"/>
    <w:rsid w:val="0046779B"/>
    <w:rsid w:val="004708BA"/>
    <w:rsid w:val="00470E36"/>
    <w:rsid w:val="0047152B"/>
    <w:rsid w:val="004750E8"/>
    <w:rsid w:val="0047570A"/>
    <w:rsid w:val="00480E3E"/>
    <w:rsid w:val="00481392"/>
    <w:rsid w:val="004908B8"/>
    <w:rsid w:val="00490BB4"/>
    <w:rsid w:val="00490CA3"/>
    <w:rsid w:val="00493272"/>
    <w:rsid w:val="004938E7"/>
    <w:rsid w:val="00494812"/>
    <w:rsid w:val="00496490"/>
    <w:rsid w:val="004A0C35"/>
    <w:rsid w:val="004A17F0"/>
    <w:rsid w:val="004A48D8"/>
    <w:rsid w:val="004A5C18"/>
    <w:rsid w:val="004A60DF"/>
    <w:rsid w:val="004B3B76"/>
    <w:rsid w:val="004B4C05"/>
    <w:rsid w:val="004B54CE"/>
    <w:rsid w:val="004C169E"/>
    <w:rsid w:val="004C5117"/>
    <w:rsid w:val="004C7802"/>
    <w:rsid w:val="004D342B"/>
    <w:rsid w:val="004D7651"/>
    <w:rsid w:val="004D7885"/>
    <w:rsid w:val="004D7B4D"/>
    <w:rsid w:val="004E2E6C"/>
    <w:rsid w:val="004E39F7"/>
    <w:rsid w:val="004E4F97"/>
    <w:rsid w:val="004E635B"/>
    <w:rsid w:val="004E6B7D"/>
    <w:rsid w:val="004F1A8A"/>
    <w:rsid w:val="004F6783"/>
    <w:rsid w:val="004F7952"/>
    <w:rsid w:val="004F7BC1"/>
    <w:rsid w:val="004F7FFB"/>
    <w:rsid w:val="0050012F"/>
    <w:rsid w:val="00500C9D"/>
    <w:rsid w:val="00500FC2"/>
    <w:rsid w:val="0050189A"/>
    <w:rsid w:val="00504AD3"/>
    <w:rsid w:val="00506000"/>
    <w:rsid w:val="00507E8E"/>
    <w:rsid w:val="00511646"/>
    <w:rsid w:val="00514631"/>
    <w:rsid w:val="0051590E"/>
    <w:rsid w:val="005170A7"/>
    <w:rsid w:val="0052092B"/>
    <w:rsid w:val="00522848"/>
    <w:rsid w:val="00530C65"/>
    <w:rsid w:val="0053486D"/>
    <w:rsid w:val="00536C64"/>
    <w:rsid w:val="00536F36"/>
    <w:rsid w:val="0054009C"/>
    <w:rsid w:val="00540B0B"/>
    <w:rsid w:val="0054132D"/>
    <w:rsid w:val="00541BDC"/>
    <w:rsid w:val="00542688"/>
    <w:rsid w:val="0054356B"/>
    <w:rsid w:val="00544077"/>
    <w:rsid w:val="00544DB2"/>
    <w:rsid w:val="00545360"/>
    <w:rsid w:val="00546DF6"/>
    <w:rsid w:val="0054710A"/>
    <w:rsid w:val="005472D6"/>
    <w:rsid w:val="00547651"/>
    <w:rsid w:val="00553E05"/>
    <w:rsid w:val="00555697"/>
    <w:rsid w:val="00555758"/>
    <w:rsid w:val="00556173"/>
    <w:rsid w:val="0056067C"/>
    <w:rsid w:val="00560CF7"/>
    <w:rsid w:val="00561AD3"/>
    <w:rsid w:val="005648E6"/>
    <w:rsid w:val="005649B1"/>
    <w:rsid w:val="005663D3"/>
    <w:rsid w:val="00570690"/>
    <w:rsid w:val="00571F46"/>
    <w:rsid w:val="005720F4"/>
    <w:rsid w:val="00572811"/>
    <w:rsid w:val="00573ACB"/>
    <w:rsid w:val="005748BF"/>
    <w:rsid w:val="00574F3B"/>
    <w:rsid w:val="00576A6A"/>
    <w:rsid w:val="00580B36"/>
    <w:rsid w:val="00583207"/>
    <w:rsid w:val="00583866"/>
    <w:rsid w:val="00583A7F"/>
    <w:rsid w:val="005862C1"/>
    <w:rsid w:val="005912BD"/>
    <w:rsid w:val="005927CA"/>
    <w:rsid w:val="005953EA"/>
    <w:rsid w:val="00595BEB"/>
    <w:rsid w:val="005A002A"/>
    <w:rsid w:val="005A0E6C"/>
    <w:rsid w:val="005A2332"/>
    <w:rsid w:val="005A31D3"/>
    <w:rsid w:val="005A39E5"/>
    <w:rsid w:val="005A5713"/>
    <w:rsid w:val="005A6DA7"/>
    <w:rsid w:val="005B1536"/>
    <w:rsid w:val="005B3DE3"/>
    <w:rsid w:val="005B4378"/>
    <w:rsid w:val="005B601F"/>
    <w:rsid w:val="005B7BF9"/>
    <w:rsid w:val="005C31A4"/>
    <w:rsid w:val="005D19E8"/>
    <w:rsid w:val="005D19EB"/>
    <w:rsid w:val="005D46C3"/>
    <w:rsid w:val="005D6AE3"/>
    <w:rsid w:val="005E0E38"/>
    <w:rsid w:val="005E2532"/>
    <w:rsid w:val="005E5D8C"/>
    <w:rsid w:val="005E6561"/>
    <w:rsid w:val="005E6E63"/>
    <w:rsid w:val="005E7862"/>
    <w:rsid w:val="005F0081"/>
    <w:rsid w:val="005F1656"/>
    <w:rsid w:val="005F2ADA"/>
    <w:rsid w:val="005F32FE"/>
    <w:rsid w:val="005F6C97"/>
    <w:rsid w:val="00603020"/>
    <w:rsid w:val="0060507D"/>
    <w:rsid w:val="006058DE"/>
    <w:rsid w:val="00610475"/>
    <w:rsid w:val="00610FC5"/>
    <w:rsid w:val="00613204"/>
    <w:rsid w:val="00613863"/>
    <w:rsid w:val="00613EE2"/>
    <w:rsid w:val="00617E9E"/>
    <w:rsid w:val="00620B86"/>
    <w:rsid w:val="006217F5"/>
    <w:rsid w:val="00625D3F"/>
    <w:rsid w:val="00627BED"/>
    <w:rsid w:val="006306C5"/>
    <w:rsid w:val="006309BE"/>
    <w:rsid w:val="006341E0"/>
    <w:rsid w:val="00636FFD"/>
    <w:rsid w:val="006423B3"/>
    <w:rsid w:val="0064577F"/>
    <w:rsid w:val="00646985"/>
    <w:rsid w:val="00650059"/>
    <w:rsid w:val="00650BD8"/>
    <w:rsid w:val="00653130"/>
    <w:rsid w:val="00656C18"/>
    <w:rsid w:val="00662EE4"/>
    <w:rsid w:val="00666021"/>
    <w:rsid w:val="00667502"/>
    <w:rsid w:val="006675BE"/>
    <w:rsid w:val="006714AE"/>
    <w:rsid w:val="0067192A"/>
    <w:rsid w:val="006729FB"/>
    <w:rsid w:val="006747E8"/>
    <w:rsid w:val="00674D32"/>
    <w:rsid w:val="006750FD"/>
    <w:rsid w:val="0067776E"/>
    <w:rsid w:val="00677EC2"/>
    <w:rsid w:val="006807A5"/>
    <w:rsid w:val="00685603"/>
    <w:rsid w:val="006869DC"/>
    <w:rsid w:val="00687DAB"/>
    <w:rsid w:val="006903DE"/>
    <w:rsid w:val="00690CCE"/>
    <w:rsid w:val="00691069"/>
    <w:rsid w:val="00691E6A"/>
    <w:rsid w:val="006930ED"/>
    <w:rsid w:val="006933AA"/>
    <w:rsid w:val="00694DEE"/>
    <w:rsid w:val="00695EC7"/>
    <w:rsid w:val="00696A6D"/>
    <w:rsid w:val="00697536"/>
    <w:rsid w:val="006A1B7A"/>
    <w:rsid w:val="006A2AC0"/>
    <w:rsid w:val="006A2B4C"/>
    <w:rsid w:val="006A3318"/>
    <w:rsid w:val="006A6B3D"/>
    <w:rsid w:val="006A7B90"/>
    <w:rsid w:val="006A7C6E"/>
    <w:rsid w:val="006B07AA"/>
    <w:rsid w:val="006B1EAE"/>
    <w:rsid w:val="006B6B4A"/>
    <w:rsid w:val="006C1A1F"/>
    <w:rsid w:val="006C3375"/>
    <w:rsid w:val="006C5C61"/>
    <w:rsid w:val="006C5D20"/>
    <w:rsid w:val="006C729F"/>
    <w:rsid w:val="006C767E"/>
    <w:rsid w:val="006D07CB"/>
    <w:rsid w:val="006D3A98"/>
    <w:rsid w:val="006D42B2"/>
    <w:rsid w:val="006D4876"/>
    <w:rsid w:val="006D493E"/>
    <w:rsid w:val="006E2432"/>
    <w:rsid w:val="006E68E0"/>
    <w:rsid w:val="006F00A0"/>
    <w:rsid w:val="006F488C"/>
    <w:rsid w:val="006F73F4"/>
    <w:rsid w:val="006F7823"/>
    <w:rsid w:val="006F7AF8"/>
    <w:rsid w:val="00703DFD"/>
    <w:rsid w:val="00704B67"/>
    <w:rsid w:val="007058AC"/>
    <w:rsid w:val="00706498"/>
    <w:rsid w:val="00711B06"/>
    <w:rsid w:val="007121D9"/>
    <w:rsid w:val="00712200"/>
    <w:rsid w:val="0071279E"/>
    <w:rsid w:val="00720552"/>
    <w:rsid w:val="00722354"/>
    <w:rsid w:val="007243C1"/>
    <w:rsid w:val="00726B5D"/>
    <w:rsid w:val="00733B06"/>
    <w:rsid w:val="00733D8E"/>
    <w:rsid w:val="00733F28"/>
    <w:rsid w:val="007348D6"/>
    <w:rsid w:val="00734F20"/>
    <w:rsid w:val="00734F38"/>
    <w:rsid w:val="00735FC1"/>
    <w:rsid w:val="007362D4"/>
    <w:rsid w:val="00736844"/>
    <w:rsid w:val="007377F8"/>
    <w:rsid w:val="007406DB"/>
    <w:rsid w:val="00740E9F"/>
    <w:rsid w:val="007427DA"/>
    <w:rsid w:val="00753E7F"/>
    <w:rsid w:val="0075635A"/>
    <w:rsid w:val="00761979"/>
    <w:rsid w:val="00763BD0"/>
    <w:rsid w:val="00763FEB"/>
    <w:rsid w:val="00765857"/>
    <w:rsid w:val="00767F03"/>
    <w:rsid w:val="0077230B"/>
    <w:rsid w:val="0077448D"/>
    <w:rsid w:val="0077551E"/>
    <w:rsid w:val="0078485E"/>
    <w:rsid w:val="00784E07"/>
    <w:rsid w:val="00784F66"/>
    <w:rsid w:val="0078547D"/>
    <w:rsid w:val="00786FC6"/>
    <w:rsid w:val="00787CD8"/>
    <w:rsid w:val="00793A08"/>
    <w:rsid w:val="00797711"/>
    <w:rsid w:val="00797C91"/>
    <w:rsid w:val="007A001D"/>
    <w:rsid w:val="007A147F"/>
    <w:rsid w:val="007A3E2F"/>
    <w:rsid w:val="007A49E9"/>
    <w:rsid w:val="007A5219"/>
    <w:rsid w:val="007A63A9"/>
    <w:rsid w:val="007A6D9D"/>
    <w:rsid w:val="007A7691"/>
    <w:rsid w:val="007B5105"/>
    <w:rsid w:val="007B5127"/>
    <w:rsid w:val="007B560B"/>
    <w:rsid w:val="007B5DA0"/>
    <w:rsid w:val="007B631A"/>
    <w:rsid w:val="007C1334"/>
    <w:rsid w:val="007C3033"/>
    <w:rsid w:val="007C3DFE"/>
    <w:rsid w:val="007C464C"/>
    <w:rsid w:val="007C4BDF"/>
    <w:rsid w:val="007C5607"/>
    <w:rsid w:val="007C6CF9"/>
    <w:rsid w:val="007D0853"/>
    <w:rsid w:val="007D403E"/>
    <w:rsid w:val="007E0AE3"/>
    <w:rsid w:val="007E32B9"/>
    <w:rsid w:val="007F081D"/>
    <w:rsid w:val="007F1C98"/>
    <w:rsid w:val="007F29FC"/>
    <w:rsid w:val="007F4A48"/>
    <w:rsid w:val="007F57A4"/>
    <w:rsid w:val="00800F5B"/>
    <w:rsid w:val="00801572"/>
    <w:rsid w:val="00801B4D"/>
    <w:rsid w:val="00802D75"/>
    <w:rsid w:val="00803198"/>
    <w:rsid w:val="00803371"/>
    <w:rsid w:val="00804B82"/>
    <w:rsid w:val="00806808"/>
    <w:rsid w:val="00812975"/>
    <w:rsid w:val="00815105"/>
    <w:rsid w:val="00816035"/>
    <w:rsid w:val="00817DDA"/>
    <w:rsid w:val="00820839"/>
    <w:rsid w:val="00820E66"/>
    <w:rsid w:val="008225CC"/>
    <w:rsid w:val="00822DF7"/>
    <w:rsid w:val="00826BEF"/>
    <w:rsid w:val="00826D94"/>
    <w:rsid w:val="00831D02"/>
    <w:rsid w:val="00833317"/>
    <w:rsid w:val="0083532E"/>
    <w:rsid w:val="0083564A"/>
    <w:rsid w:val="008378F9"/>
    <w:rsid w:val="00837A6B"/>
    <w:rsid w:val="00841041"/>
    <w:rsid w:val="008416DE"/>
    <w:rsid w:val="00841961"/>
    <w:rsid w:val="00841EAB"/>
    <w:rsid w:val="00845467"/>
    <w:rsid w:val="00845CCA"/>
    <w:rsid w:val="00845FFF"/>
    <w:rsid w:val="008472B3"/>
    <w:rsid w:val="0085066D"/>
    <w:rsid w:val="00853C74"/>
    <w:rsid w:val="00853CE0"/>
    <w:rsid w:val="00854212"/>
    <w:rsid w:val="00854521"/>
    <w:rsid w:val="00856FCE"/>
    <w:rsid w:val="00862E94"/>
    <w:rsid w:val="008637DD"/>
    <w:rsid w:val="00863F57"/>
    <w:rsid w:val="0086432D"/>
    <w:rsid w:val="00865FD7"/>
    <w:rsid w:val="00866D09"/>
    <w:rsid w:val="00866F85"/>
    <w:rsid w:val="008677A7"/>
    <w:rsid w:val="00872161"/>
    <w:rsid w:val="00873DEC"/>
    <w:rsid w:val="00874BA2"/>
    <w:rsid w:val="008752C3"/>
    <w:rsid w:val="008753E0"/>
    <w:rsid w:val="00881F41"/>
    <w:rsid w:val="00885B9F"/>
    <w:rsid w:val="008904C5"/>
    <w:rsid w:val="00891084"/>
    <w:rsid w:val="008911C0"/>
    <w:rsid w:val="00892677"/>
    <w:rsid w:val="00893BE7"/>
    <w:rsid w:val="008941FB"/>
    <w:rsid w:val="008962C1"/>
    <w:rsid w:val="008973F8"/>
    <w:rsid w:val="00897DC2"/>
    <w:rsid w:val="008A185C"/>
    <w:rsid w:val="008A24DC"/>
    <w:rsid w:val="008A5331"/>
    <w:rsid w:val="008A757C"/>
    <w:rsid w:val="008B0E38"/>
    <w:rsid w:val="008B2176"/>
    <w:rsid w:val="008B2ACC"/>
    <w:rsid w:val="008B3426"/>
    <w:rsid w:val="008B3EB2"/>
    <w:rsid w:val="008B6221"/>
    <w:rsid w:val="008C0C98"/>
    <w:rsid w:val="008C4740"/>
    <w:rsid w:val="008C537A"/>
    <w:rsid w:val="008D3A85"/>
    <w:rsid w:val="008D4088"/>
    <w:rsid w:val="008D464A"/>
    <w:rsid w:val="008E1D10"/>
    <w:rsid w:val="008E38E7"/>
    <w:rsid w:val="008E489B"/>
    <w:rsid w:val="008E4EFF"/>
    <w:rsid w:val="008F0772"/>
    <w:rsid w:val="008F5455"/>
    <w:rsid w:val="008F634A"/>
    <w:rsid w:val="008F67E3"/>
    <w:rsid w:val="008F7884"/>
    <w:rsid w:val="009033AF"/>
    <w:rsid w:val="00907690"/>
    <w:rsid w:val="00911C05"/>
    <w:rsid w:val="00912565"/>
    <w:rsid w:val="009129F5"/>
    <w:rsid w:val="00914660"/>
    <w:rsid w:val="009163B8"/>
    <w:rsid w:val="00920B6F"/>
    <w:rsid w:val="00921C3F"/>
    <w:rsid w:val="009224A4"/>
    <w:rsid w:val="009232A2"/>
    <w:rsid w:val="00923732"/>
    <w:rsid w:val="009241FD"/>
    <w:rsid w:val="009314F9"/>
    <w:rsid w:val="009331F0"/>
    <w:rsid w:val="0093414B"/>
    <w:rsid w:val="00934FB6"/>
    <w:rsid w:val="00935E6E"/>
    <w:rsid w:val="009364F8"/>
    <w:rsid w:val="00937017"/>
    <w:rsid w:val="0094000F"/>
    <w:rsid w:val="00940FCC"/>
    <w:rsid w:val="00941B5E"/>
    <w:rsid w:val="00942085"/>
    <w:rsid w:val="009451FD"/>
    <w:rsid w:val="00946072"/>
    <w:rsid w:val="00946581"/>
    <w:rsid w:val="009526F7"/>
    <w:rsid w:val="0095289D"/>
    <w:rsid w:val="00953EB9"/>
    <w:rsid w:val="009557E8"/>
    <w:rsid w:val="009564F1"/>
    <w:rsid w:val="00960C55"/>
    <w:rsid w:val="00961E08"/>
    <w:rsid w:val="00962D3D"/>
    <w:rsid w:val="00964487"/>
    <w:rsid w:val="0096580B"/>
    <w:rsid w:val="00967D1E"/>
    <w:rsid w:val="00970F7F"/>
    <w:rsid w:val="0097249E"/>
    <w:rsid w:val="00976592"/>
    <w:rsid w:val="00976E6B"/>
    <w:rsid w:val="00977C20"/>
    <w:rsid w:val="00980AD5"/>
    <w:rsid w:val="009813BE"/>
    <w:rsid w:val="00981417"/>
    <w:rsid w:val="00981F4A"/>
    <w:rsid w:val="00982A21"/>
    <w:rsid w:val="00983396"/>
    <w:rsid w:val="0098621E"/>
    <w:rsid w:val="00986BBC"/>
    <w:rsid w:val="009870FF"/>
    <w:rsid w:val="009951AC"/>
    <w:rsid w:val="009955BC"/>
    <w:rsid w:val="009973A2"/>
    <w:rsid w:val="00997C60"/>
    <w:rsid w:val="009A060F"/>
    <w:rsid w:val="009A2466"/>
    <w:rsid w:val="009A3FA3"/>
    <w:rsid w:val="009A600B"/>
    <w:rsid w:val="009A607A"/>
    <w:rsid w:val="009A7F18"/>
    <w:rsid w:val="009B2308"/>
    <w:rsid w:val="009B34A7"/>
    <w:rsid w:val="009B58D1"/>
    <w:rsid w:val="009B65D6"/>
    <w:rsid w:val="009B71BB"/>
    <w:rsid w:val="009C09E0"/>
    <w:rsid w:val="009C204E"/>
    <w:rsid w:val="009C228E"/>
    <w:rsid w:val="009C2838"/>
    <w:rsid w:val="009C4E62"/>
    <w:rsid w:val="009C7D5D"/>
    <w:rsid w:val="009D046A"/>
    <w:rsid w:val="009D106E"/>
    <w:rsid w:val="009D1C72"/>
    <w:rsid w:val="009D4121"/>
    <w:rsid w:val="009D6956"/>
    <w:rsid w:val="009D69A5"/>
    <w:rsid w:val="009E2184"/>
    <w:rsid w:val="009E2324"/>
    <w:rsid w:val="009E2C0D"/>
    <w:rsid w:val="009E4F17"/>
    <w:rsid w:val="009E546B"/>
    <w:rsid w:val="009F554E"/>
    <w:rsid w:val="009F5D40"/>
    <w:rsid w:val="009F7415"/>
    <w:rsid w:val="00A00ABA"/>
    <w:rsid w:val="00A0174B"/>
    <w:rsid w:val="00A054E8"/>
    <w:rsid w:val="00A06D59"/>
    <w:rsid w:val="00A0752B"/>
    <w:rsid w:val="00A07F6E"/>
    <w:rsid w:val="00A10E16"/>
    <w:rsid w:val="00A11CC6"/>
    <w:rsid w:val="00A11EA4"/>
    <w:rsid w:val="00A1297C"/>
    <w:rsid w:val="00A135CA"/>
    <w:rsid w:val="00A13686"/>
    <w:rsid w:val="00A240F0"/>
    <w:rsid w:val="00A24739"/>
    <w:rsid w:val="00A24CCE"/>
    <w:rsid w:val="00A31862"/>
    <w:rsid w:val="00A322EA"/>
    <w:rsid w:val="00A336D2"/>
    <w:rsid w:val="00A37C79"/>
    <w:rsid w:val="00A417AB"/>
    <w:rsid w:val="00A418A0"/>
    <w:rsid w:val="00A43B0D"/>
    <w:rsid w:val="00A43BD0"/>
    <w:rsid w:val="00A45E2B"/>
    <w:rsid w:val="00A53097"/>
    <w:rsid w:val="00A53CF9"/>
    <w:rsid w:val="00A54FB4"/>
    <w:rsid w:val="00A6053D"/>
    <w:rsid w:val="00A644FB"/>
    <w:rsid w:val="00A67D51"/>
    <w:rsid w:val="00A72509"/>
    <w:rsid w:val="00A7277F"/>
    <w:rsid w:val="00A72DF3"/>
    <w:rsid w:val="00A731E4"/>
    <w:rsid w:val="00A740A0"/>
    <w:rsid w:val="00A75084"/>
    <w:rsid w:val="00A7592F"/>
    <w:rsid w:val="00A810AF"/>
    <w:rsid w:val="00A81E57"/>
    <w:rsid w:val="00A8595F"/>
    <w:rsid w:val="00A90A9D"/>
    <w:rsid w:val="00A925B8"/>
    <w:rsid w:val="00A926FF"/>
    <w:rsid w:val="00A95DC5"/>
    <w:rsid w:val="00A95F29"/>
    <w:rsid w:val="00A96409"/>
    <w:rsid w:val="00A97919"/>
    <w:rsid w:val="00AA2ABF"/>
    <w:rsid w:val="00AA469F"/>
    <w:rsid w:val="00AA4F86"/>
    <w:rsid w:val="00AA63AF"/>
    <w:rsid w:val="00AA721B"/>
    <w:rsid w:val="00AB0EE8"/>
    <w:rsid w:val="00AB12DE"/>
    <w:rsid w:val="00AB680C"/>
    <w:rsid w:val="00AC2D4A"/>
    <w:rsid w:val="00AC5694"/>
    <w:rsid w:val="00AC75BE"/>
    <w:rsid w:val="00AD22F0"/>
    <w:rsid w:val="00AD4AB4"/>
    <w:rsid w:val="00AD79D6"/>
    <w:rsid w:val="00AD7DA4"/>
    <w:rsid w:val="00AE0025"/>
    <w:rsid w:val="00AE0A97"/>
    <w:rsid w:val="00AE5F71"/>
    <w:rsid w:val="00AE7580"/>
    <w:rsid w:val="00AE7D8E"/>
    <w:rsid w:val="00AE7E3D"/>
    <w:rsid w:val="00AF0EBF"/>
    <w:rsid w:val="00AF1938"/>
    <w:rsid w:val="00AF6D56"/>
    <w:rsid w:val="00AF76E6"/>
    <w:rsid w:val="00B00ECF"/>
    <w:rsid w:val="00B02CBE"/>
    <w:rsid w:val="00B03635"/>
    <w:rsid w:val="00B037B1"/>
    <w:rsid w:val="00B04F03"/>
    <w:rsid w:val="00B05542"/>
    <w:rsid w:val="00B056A5"/>
    <w:rsid w:val="00B059DE"/>
    <w:rsid w:val="00B05E2A"/>
    <w:rsid w:val="00B060C3"/>
    <w:rsid w:val="00B06498"/>
    <w:rsid w:val="00B10BA8"/>
    <w:rsid w:val="00B13F28"/>
    <w:rsid w:val="00B15B15"/>
    <w:rsid w:val="00B15FD3"/>
    <w:rsid w:val="00B16BAB"/>
    <w:rsid w:val="00B1759B"/>
    <w:rsid w:val="00B176BF"/>
    <w:rsid w:val="00B179FB"/>
    <w:rsid w:val="00B201ED"/>
    <w:rsid w:val="00B20A0E"/>
    <w:rsid w:val="00B216B9"/>
    <w:rsid w:val="00B21F64"/>
    <w:rsid w:val="00B26A57"/>
    <w:rsid w:val="00B2784D"/>
    <w:rsid w:val="00B3100D"/>
    <w:rsid w:val="00B31C05"/>
    <w:rsid w:val="00B320DC"/>
    <w:rsid w:val="00B333D1"/>
    <w:rsid w:val="00B33F46"/>
    <w:rsid w:val="00B351E5"/>
    <w:rsid w:val="00B36A63"/>
    <w:rsid w:val="00B36D42"/>
    <w:rsid w:val="00B403F6"/>
    <w:rsid w:val="00B40BBC"/>
    <w:rsid w:val="00B46A58"/>
    <w:rsid w:val="00B504D4"/>
    <w:rsid w:val="00B51850"/>
    <w:rsid w:val="00B54D3C"/>
    <w:rsid w:val="00B60689"/>
    <w:rsid w:val="00B60C07"/>
    <w:rsid w:val="00B61420"/>
    <w:rsid w:val="00B61889"/>
    <w:rsid w:val="00B61896"/>
    <w:rsid w:val="00B619E7"/>
    <w:rsid w:val="00B728B1"/>
    <w:rsid w:val="00B75B29"/>
    <w:rsid w:val="00B813B6"/>
    <w:rsid w:val="00B815D0"/>
    <w:rsid w:val="00B83199"/>
    <w:rsid w:val="00B83E03"/>
    <w:rsid w:val="00B93B55"/>
    <w:rsid w:val="00B9751A"/>
    <w:rsid w:val="00B97B29"/>
    <w:rsid w:val="00B97E34"/>
    <w:rsid w:val="00BA0A12"/>
    <w:rsid w:val="00BA20CF"/>
    <w:rsid w:val="00BA4F5E"/>
    <w:rsid w:val="00BA60D1"/>
    <w:rsid w:val="00BB596B"/>
    <w:rsid w:val="00BB670A"/>
    <w:rsid w:val="00BB67E8"/>
    <w:rsid w:val="00BB77B3"/>
    <w:rsid w:val="00BC053A"/>
    <w:rsid w:val="00BC119F"/>
    <w:rsid w:val="00BC16B8"/>
    <w:rsid w:val="00BC1F64"/>
    <w:rsid w:val="00BC1FDB"/>
    <w:rsid w:val="00BC291E"/>
    <w:rsid w:val="00BC30FE"/>
    <w:rsid w:val="00BC3DE3"/>
    <w:rsid w:val="00BC468A"/>
    <w:rsid w:val="00BC79A3"/>
    <w:rsid w:val="00BD0958"/>
    <w:rsid w:val="00BD0E59"/>
    <w:rsid w:val="00BD39F0"/>
    <w:rsid w:val="00BD3AF0"/>
    <w:rsid w:val="00BD6283"/>
    <w:rsid w:val="00BD7DCE"/>
    <w:rsid w:val="00BE0F4F"/>
    <w:rsid w:val="00BE158B"/>
    <w:rsid w:val="00BE20A0"/>
    <w:rsid w:val="00BE2332"/>
    <w:rsid w:val="00BE29B9"/>
    <w:rsid w:val="00BE4A3C"/>
    <w:rsid w:val="00BE4EAC"/>
    <w:rsid w:val="00BE55B6"/>
    <w:rsid w:val="00BE6020"/>
    <w:rsid w:val="00BE7AF5"/>
    <w:rsid w:val="00BF055A"/>
    <w:rsid w:val="00BF06C3"/>
    <w:rsid w:val="00BF35CD"/>
    <w:rsid w:val="00BF6143"/>
    <w:rsid w:val="00C00059"/>
    <w:rsid w:val="00C033F9"/>
    <w:rsid w:val="00C103AC"/>
    <w:rsid w:val="00C11A30"/>
    <w:rsid w:val="00C1255A"/>
    <w:rsid w:val="00C12B90"/>
    <w:rsid w:val="00C13118"/>
    <w:rsid w:val="00C14218"/>
    <w:rsid w:val="00C164FA"/>
    <w:rsid w:val="00C17DF8"/>
    <w:rsid w:val="00C2179A"/>
    <w:rsid w:val="00C21E63"/>
    <w:rsid w:val="00C225DF"/>
    <w:rsid w:val="00C25924"/>
    <w:rsid w:val="00C276EC"/>
    <w:rsid w:val="00C27DE2"/>
    <w:rsid w:val="00C30807"/>
    <w:rsid w:val="00C31461"/>
    <w:rsid w:val="00C32245"/>
    <w:rsid w:val="00C32762"/>
    <w:rsid w:val="00C349B8"/>
    <w:rsid w:val="00C355EA"/>
    <w:rsid w:val="00C3614B"/>
    <w:rsid w:val="00C370CD"/>
    <w:rsid w:val="00C375A9"/>
    <w:rsid w:val="00C37938"/>
    <w:rsid w:val="00C41183"/>
    <w:rsid w:val="00C414FE"/>
    <w:rsid w:val="00C42E4A"/>
    <w:rsid w:val="00C4663C"/>
    <w:rsid w:val="00C47E0B"/>
    <w:rsid w:val="00C5403B"/>
    <w:rsid w:val="00C542BA"/>
    <w:rsid w:val="00C54304"/>
    <w:rsid w:val="00C5576C"/>
    <w:rsid w:val="00C56A5E"/>
    <w:rsid w:val="00C56BA1"/>
    <w:rsid w:val="00C57EAD"/>
    <w:rsid w:val="00C60B3D"/>
    <w:rsid w:val="00C611A8"/>
    <w:rsid w:val="00C61D07"/>
    <w:rsid w:val="00C6282E"/>
    <w:rsid w:val="00C64B19"/>
    <w:rsid w:val="00C66AE8"/>
    <w:rsid w:val="00C706A8"/>
    <w:rsid w:val="00C70DD3"/>
    <w:rsid w:val="00C73C72"/>
    <w:rsid w:val="00C773D5"/>
    <w:rsid w:val="00C8037A"/>
    <w:rsid w:val="00C80E10"/>
    <w:rsid w:val="00C9068D"/>
    <w:rsid w:val="00C90C0D"/>
    <w:rsid w:val="00C90EB0"/>
    <w:rsid w:val="00C94877"/>
    <w:rsid w:val="00C94A54"/>
    <w:rsid w:val="00C97A6E"/>
    <w:rsid w:val="00CA0560"/>
    <w:rsid w:val="00CA136F"/>
    <w:rsid w:val="00CA1597"/>
    <w:rsid w:val="00CA2FDF"/>
    <w:rsid w:val="00CA31E8"/>
    <w:rsid w:val="00CA32D3"/>
    <w:rsid w:val="00CA6073"/>
    <w:rsid w:val="00CA64F4"/>
    <w:rsid w:val="00CB0197"/>
    <w:rsid w:val="00CB2C41"/>
    <w:rsid w:val="00CB4A39"/>
    <w:rsid w:val="00CB6337"/>
    <w:rsid w:val="00CB7DDC"/>
    <w:rsid w:val="00CC0CD1"/>
    <w:rsid w:val="00CC56DC"/>
    <w:rsid w:val="00CC79CD"/>
    <w:rsid w:val="00CC7E7A"/>
    <w:rsid w:val="00CD2FC7"/>
    <w:rsid w:val="00CD32BB"/>
    <w:rsid w:val="00CD378D"/>
    <w:rsid w:val="00CD52B7"/>
    <w:rsid w:val="00CD75E1"/>
    <w:rsid w:val="00CD7A9C"/>
    <w:rsid w:val="00CE2061"/>
    <w:rsid w:val="00CE7757"/>
    <w:rsid w:val="00CF0C50"/>
    <w:rsid w:val="00CF265D"/>
    <w:rsid w:val="00CF623B"/>
    <w:rsid w:val="00CF641D"/>
    <w:rsid w:val="00D00F49"/>
    <w:rsid w:val="00D02EB5"/>
    <w:rsid w:val="00D043CE"/>
    <w:rsid w:val="00D07A76"/>
    <w:rsid w:val="00D119C2"/>
    <w:rsid w:val="00D126C4"/>
    <w:rsid w:val="00D12EB9"/>
    <w:rsid w:val="00D148DA"/>
    <w:rsid w:val="00D15156"/>
    <w:rsid w:val="00D16E4C"/>
    <w:rsid w:val="00D16F65"/>
    <w:rsid w:val="00D17F9C"/>
    <w:rsid w:val="00D2208B"/>
    <w:rsid w:val="00D27670"/>
    <w:rsid w:val="00D31AD0"/>
    <w:rsid w:val="00D31AEC"/>
    <w:rsid w:val="00D34111"/>
    <w:rsid w:val="00D35AA2"/>
    <w:rsid w:val="00D35D2F"/>
    <w:rsid w:val="00D409D7"/>
    <w:rsid w:val="00D41BF6"/>
    <w:rsid w:val="00D4406A"/>
    <w:rsid w:val="00D4567B"/>
    <w:rsid w:val="00D47496"/>
    <w:rsid w:val="00D5010A"/>
    <w:rsid w:val="00D50182"/>
    <w:rsid w:val="00D506A3"/>
    <w:rsid w:val="00D514F6"/>
    <w:rsid w:val="00D525B8"/>
    <w:rsid w:val="00D52802"/>
    <w:rsid w:val="00D52CCC"/>
    <w:rsid w:val="00D52F8B"/>
    <w:rsid w:val="00D53E79"/>
    <w:rsid w:val="00D549A9"/>
    <w:rsid w:val="00D5673F"/>
    <w:rsid w:val="00D573AF"/>
    <w:rsid w:val="00D57AF0"/>
    <w:rsid w:val="00D60008"/>
    <w:rsid w:val="00D631C1"/>
    <w:rsid w:val="00D6370C"/>
    <w:rsid w:val="00D64BBC"/>
    <w:rsid w:val="00D64BF3"/>
    <w:rsid w:val="00D7091F"/>
    <w:rsid w:val="00D7329C"/>
    <w:rsid w:val="00D83A2E"/>
    <w:rsid w:val="00D83E85"/>
    <w:rsid w:val="00D844A0"/>
    <w:rsid w:val="00D850DD"/>
    <w:rsid w:val="00D85ACD"/>
    <w:rsid w:val="00D85CE8"/>
    <w:rsid w:val="00D87C6D"/>
    <w:rsid w:val="00D9061E"/>
    <w:rsid w:val="00D90737"/>
    <w:rsid w:val="00D90EE7"/>
    <w:rsid w:val="00D9222F"/>
    <w:rsid w:val="00D92A9B"/>
    <w:rsid w:val="00D931CF"/>
    <w:rsid w:val="00D9540F"/>
    <w:rsid w:val="00DA1C5D"/>
    <w:rsid w:val="00DA364C"/>
    <w:rsid w:val="00DA3761"/>
    <w:rsid w:val="00DA3930"/>
    <w:rsid w:val="00DA5A4A"/>
    <w:rsid w:val="00DA69BC"/>
    <w:rsid w:val="00DA6C33"/>
    <w:rsid w:val="00DB009A"/>
    <w:rsid w:val="00DB1F01"/>
    <w:rsid w:val="00DB2F2B"/>
    <w:rsid w:val="00DB5393"/>
    <w:rsid w:val="00DB7F9C"/>
    <w:rsid w:val="00DC1CB5"/>
    <w:rsid w:val="00DC3A4C"/>
    <w:rsid w:val="00DC65FE"/>
    <w:rsid w:val="00DD1ED0"/>
    <w:rsid w:val="00DD371F"/>
    <w:rsid w:val="00DE10FA"/>
    <w:rsid w:val="00DE1BBB"/>
    <w:rsid w:val="00DE4844"/>
    <w:rsid w:val="00DE4C70"/>
    <w:rsid w:val="00DF0331"/>
    <w:rsid w:val="00DF06BF"/>
    <w:rsid w:val="00DF22CB"/>
    <w:rsid w:val="00DF29DE"/>
    <w:rsid w:val="00DF2AF4"/>
    <w:rsid w:val="00DF488F"/>
    <w:rsid w:val="00DF5EEA"/>
    <w:rsid w:val="00DF79A8"/>
    <w:rsid w:val="00E01626"/>
    <w:rsid w:val="00E042C9"/>
    <w:rsid w:val="00E05A2F"/>
    <w:rsid w:val="00E06E22"/>
    <w:rsid w:val="00E07CF6"/>
    <w:rsid w:val="00E10480"/>
    <w:rsid w:val="00E10A69"/>
    <w:rsid w:val="00E12DD5"/>
    <w:rsid w:val="00E13B10"/>
    <w:rsid w:val="00E2260E"/>
    <w:rsid w:val="00E22F6D"/>
    <w:rsid w:val="00E23555"/>
    <w:rsid w:val="00E25399"/>
    <w:rsid w:val="00E25C0F"/>
    <w:rsid w:val="00E32788"/>
    <w:rsid w:val="00E33CB8"/>
    <w:rsid w:val="00E35D5F"/>
    <w:rsid w:val="00E37390"/>
    <w:rsid w:val="00E4073E"/>
    <w:rsid w:val="00E4090C"/>
    <w:rsid w:val="00E4211F"/>
    <w:rsid w:val="00E424F4"/>
    <w:rsid w:val="00E43291"/>
    <w:rsid w:val="00E43D51"/>
    <w:rsid w:val="00E453DA"/>
    <w:rsid w:val="00E454B4"/>
    <w:rsid w:val="00E454EF"/>
    <w:rsid w:val="00E53C8A"/>
    <w:rsid w:val="00E54372"/>
    <w:rsid w:val="00E554D0"/>
    <w:rsid w:val="00E5558D"/>
    <w:rsid w:val="00E55B21"/>
    <w:rsid w:val="00E5648F"/>
    <w:rsid w:val="00E639FA"/>
    <w:rsid w:val="00E63B43"/>
    <w:rsid w:val="00E64C52"/>
    <w:rsid w:val="00E64C9C"/>
    <w:rsid w:val="00E65B85"/>
    <w:rsid w:val="00E71E18"/>
    <w:rsid w:val="00E72677"/>
    <w:rsid w:val="00E7581D"/>
    <w:rsid w:val="00E7589A"/>
    <w:rsid w:val="00E76810"/>
    <w:rsid w:val="00E81959"/>
    <w:rsid w:val="00E8266D"/>
    <w:rsid w:val="00E842E0"/>
    <w:rsid w:val="00E85B69"/>
    <w:rsid w:val="00E8677B"/>
    <w:rsid w:val="00E86EF3"/>
    <w:rsid w:val="00E903DB"/>
    <w:rsid w:val="00E91482"/>
    <w:rsid w:val="00E922B1"/>
    <w:rsid w:val="00E94FB4"/>
    <w:rsid w:val="00EA17C0"/>
    <w:rsid w:val="00EA4E01"/>
    <w:rsid w:val="00EA7647"/>
    <w:rsid w:val="00EB253D"/>
    <w:rsid w:val="00EB35D8"/>
    <w:rsid w:val="00EB401C"/>
    <w:rsid w:val="00EB4834"/>
    <w:rsid w:val="00EB5CE3"/>
    <w:rsid w:val="00EB7896"/>
    <w:rsid w:val="00EB78DA"/>
    <w:rsid w:val="00EB78F1"/>
    <w:rsid w:val="00EC2087"/>
    <w:rsid w:val="00EC27AC"/>
    <w:rsid w:val="00EC31AC"/>
    <w:rsid w:val="00EC3E07"/>
    <w:rsid w:val="00EC5581"/>
    <w:rsid w:val="00EC5AEC"/>
    <w:rsid w:val="00EC67C5"/>
    <w:rsid w:val="00EC7859"/>
    <w:rsid w:val="00ED18ED"/>
    <w:rsid w:val="00ED1F1A"/>
    <w:rsid w:val="00ED454B"/>
    <w:rsid w:val="00ED4CA0"/>
    <w:rsid w:val="00ED53B9"/>
    <w:rsid w:val="00ED5AD6"/>
    <w:rsid w:val="00ED6DE0"/>
    <w:rsid w:val="00EE6C51"/>
    <w:rsid w:val="00EE761A"/>
    <w:rsid w:val="00EE78DD"/>
    <w:rsid w:val="00EF16FF"/>
    <w:rsid w:val="00EF18B4"/>
    <w:rsid w:val="00EF1D41"/>
    <w:rsid w:val="00EF229F"/>
    <w:rsid w:val="00EF2401"/>
    <w:rsid w:val="00EF309C"/>
    <w:rsid w:val="00EF6EBE"/>
    <w:rsid w:val="00F054A0"/>
    <w:rsid w:val="00F06CC0"/>
    <w:rsid w:val="00F10324"/>
    <w:rsid w:val="00F109DC"/>
    <w:rsid w:val="00F11CC8"/>
    <w:rsid w:val="00F12312"/>
    <w:rsid w:val="00F13D14"/>
    <w:rsid w:val="00F229CF"/>
    <w:rsid w:val="00F268A2"/>
    <w:rsid w:val="00F271AC"/>
    <w:rsid w:val="00F30479"/>
    <w:rsid w:val="00F35990"/>
    <w:rsid w:val="00F37D46"/>
    <w:rsid w:val="00F40104"/>
    <w:rsid w:val="00F42DCC"/>
    <w:rsid w:val="00F43846"/>
    <w:rsid w:val="00F45BF6"/>
    <w:rsid w:val="00F46514"/>
    <w:rsid w:val="00F47FAB"/>
    <w:rsid w:val="00F50118"/>
    <w:rsid w:val="00F51EFE"/>
    <w:rsid w:val="00F51FC7"/>
    <w:rsid w:val="00F550E8"/>
    <w:rsid w:val="00F56672"/>
    <w:rsid w:val="00F578A2"/>
    <w:rsid w:val="00F61445"/>
    <w:rsid w:val="00F6275F"/>
    <w:rsid w:val="00F674CA"/>
    <w:rsid w:val="00F6776A"/>
    <w:rsid w:val="00F764D5"/>
    <w:rsid w:val="00F77140"/>
    <w:rsid w:val="00F83324"/>
    <w:rsid w:val="00F84E2F"/>
    <w:rsid w:val="00F956C0"/>
    <w:rsid w:val="00F95A88"/>
    <w:rsid w:val="00FA04A5"/>
    <w:rsid w:val="00FA1566"/>
    <w:rsid w:val="00FA2AE6"/>
    <w:rsid w:val="00FA3B89"/>
    <w:rsid w:val="00FA54F1"/>
    <w:rsid w:val="00FA5EAB"/>
    <w:rsid w:val="00FB1EBB"/>
    <w:rsid w:val="00FB4112"/>
    <w:rsid w:val="00FB4594"/>
    <w:rsid w:val="00FB4FD7"/>
    <w:rsid w:val="00FB541F"/>
    <w:rsid w:val="00FC1174"/>
    <w:rsid w:val="00FC6D5B"/>
    <w:rsid w:val="00FC77DB"/>
    <w:rsid w:val="00FD299F"/>
    <w:rsid w:val="00FD3B48"/>
    <w:rsid w:val="00FD3E98"/>
    <w:rsid w:val="00FD4A17"/>
    <w:rsid w:val="00FD5BE0"/>
    <w:rsid w:val="00FD6721"/>
    <w:rsid w:val="00FD7248"/>
    <w:rsid w:val="00FD79F1"/>
    <w:rsid w:val="00FE0632"/>
    <w:rsid w:val="00FE101D"/>
    <w:rsid w:val="00FE2B7B"/>
    <w:rsid w:val="00FF350F"/>
    <w:rsid w:val="00FF3BEA"/>
    <w:rsid w:val="00FF3C45"/>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D8DEE"/>
  <w15:docId w15:val="{F3ECBDCF-CFA8-4D85-ABB6-1C443BE2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rsid w:val="000C0D26"/>
    <w:pPr>
      <w:keepNext/>
      <w:tabs>
        <w:tab w:val="left" w:pos="792"/>
      </w:tabs>
      <w:spacing w:before="240" w:after="60"/>
      <w:outlineLvl w:val="2"/>
    </w:pPr>
    <w:rPr>
      <w:rFonts w:ascii="Arial" w:hAnsi="Arial"/>
      <w:b/>
      <w:sz w:val="26"/>
      <w:u w:val="single"/>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 w:type="character" w:styleId="CommentReference">
    <w:name w:val="annotation reference"/>
    <w:basedOn w:val="DefaultParagraphFont"/>
    <w:uiPriority w:val="99"/>
    <w:semiHidden/>
    <w:unhideWhenUsed/>
    <w:rsid w:val="00133356"/>
    <w:rPr>
      <w:sz w:val="16"/>
      <w:szCs w:val="16"/>
    </w:rPr>
  </w:style>
  <w:style w:type="paragraph" w:styleId="CommentText">
    <w:name w:val="annotation text"/>
    <w:basedOn w:val="Normal"/>
    <w:link w:val="CommentTextChar"/>
    <w:uiPriority w:val="99"/>
    <w:semiHidden/>
    <w:unhideWhenUsed/>
    <w:rsid w:val="00133356"/>
    <w:rPr>
      <w:sz w:val="20"/>
    </w:rPr>
  </w:style>
  <w:style w:type="character" w:customStyle="1" w:styleId="CommentTextChar">
    <w:name w:val="Comment Text Char"/>
    <w:basedOn w:val="DefaultParagraphFont"/>
    <w:link w:val="CommentText"/>
    <w:uiPriority w:val="99"/>
    <w:semiHidden/>
    <w:rsid w:val="0013335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33356"/>
    <w:rPr>
      <w:b/>
      <w:bCs/>
    </w:rPr>
  </w:style>
  <w:style w:type="character" w:customStyle="1" w:styleId="CommentSubjectChar">
    <w:name w:val="Comment Subject Char"/>
    <w:basedOn w:val="CommentTextChar"/>
    <w:link w:val="CommentSubject"/>
    <w:uiPriority w:val="99"/>
    <w:semiHidden/>
    <w:rsid w:val="00133356"/>
    <w:rPr>
      <w:rFonts w:ascii="Times New Roman" w:hAnsi="Times New Roman"/>
      <w:b/>
      <w:bCs/>
    </w:rPr>
  </w:style>
  <w:style w:type="paragraph" w:styleId="BalloonText">
    <w:name w:val="Balloon Text"/>
    <w:basedOn w:val="Normal"/>
    <w:link w:val="BalloonTextChar"/>
    <w:uiPriority w:val="99"/>
    <w:semiHidden/>
    <w:unhideWhenUsed/>
    <w:rsid w:val="00133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356"/>
    <w:rPr>
      <w:rFonts w:ascii="Segoe UI" w:hAnsi="Segoe UI" w:cs="Segoe UI"/>
      <w:sz w:val="18"/>
      <w:szCs w:val="18"/>
    </w:rPr>
  </w:style>
  <w:style w:type="paragraph" w:styleId="Caption">
    <w:name w:val="caption"/>
    <w:basedOn w:val="Normal"/>
    <w:next w:val="Normal"/>
    <w:uiPriority w:val="35"/>
    <w:unhideWhenUsed/>
    <w:qFormat/>
    <w:rsid w:val="0028573A"/>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032A74"/>
    <w:rPr>
      <w:color w:val="800080" w:themeColor="followedHyperlink"/>
      <w:u w:val="single"/>
    </w:rPr>
  </w:style>
  <w:style w:type="paragraph" w:styleId="EndnoteText">
    <w:name w:val="endnote text"/>
    <w:basedOn w:val="Normal"/>
    <w:link w:val="EndnoteTextChar"/>
    <w:uiPriority w:val="99"/>
    <w:semiHidden/>
    <w:unhideWhenUsed/>
    <w:rsid w:val="00B15FD3"/>
    <w:rPr>
      <w:sz w:val="20"/>
    </w:rPr>
  </w:style>
  <w:style w:type="character" w:customStyle="1" w:styleId="EndnoteTextChar">
    <w:name w:val="Endnote Text Char"/>
    <w:basedOn w:val="DefaultParagraphFont"/>
    <w:link w:val="EndnoteText"/>
    <w:uiPriority w:val="99"/>
    <w:semiHidden/>
    <w:rsid w:val="00B15FD3"/>
    <w:rPr>
      <w:rFonts w:ascii="Times New Roman" w:hAnsi="Times New Roman"/>
    </w:rPr>
  </w:style>
  <w:style w:type="character" w:styleId="EndnoteReference">
    <w:name w:val="endnote reference"/>
    <w:basedOn w:val="DefaultParagraphFont"/>
    <w:uiPriority w:val="99"/>
    <w:semiHidden/>
    <w:unhideWhenUsed/>
    <w:rsid w:val="00B15FD3"/>
    <w:rPr>
      <w:vertAlign w:val="superscript"/>
    </w:rPr>
  </w:style>
  <w:style w:type="character" w:styleId="UnresolvedMention">
    <w:name w:val="Unresolved Mention"/>
    <w:basedOn w:val="DefaultParagraphFont"/>
    <w:uiPriority w:val="99"/>
    <w:semiHidden/>
    <w:unhideWhenUsed/>
    <w:rsid w:val="00475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0568">
      <w:bodyDiv w:val="1"/>
      <w:marLeft w:val="0"/>
      <w:marRight w:val="0"/>
      <w:marTop w:val="0"/>
      <w:marBottom w:val="0"/>
      <w:divBdr>
        <w:top w:val="none" w:sz="0" w:space="0" w:color="auto"/>
        <w:left w:val="none" w:sz="0" w:space="0" w:color="auto"/>
        <w:bottom w:val="none" w:sz="0" w:space="0" w:color="auto"/>
        <w:right w:val="none" w:sz="0" w:space="0" w:color="auto"/>
      </w:divBdr>
      <w:divsChild>
        <w:div w:id="441538306">
          <w:marLeft w:val="547"/>
          <w:marRight w:val="0"/>
          <w:marTop w:val="62"/>
          <w:marBottom w:val="0"/>
          <w:divBdr>
            <w:top w:val="none" w:sz="0" w:space="0" w:color="auto"/>
            <w:left w:val="none" w:sz="0" w:space="0" w:color="auto"/>
            <w:bottom w:val="none" w:sz="0" w:space="0" w:color="auto"/>
            <w:right w:val="none" w:sz="0" w:space="0" w:color="auto"/>
          </w:divBdr>
        </w:div>
      </w:divsChild>
    </w:div>
    <w:div w:id="179204235">
      <w:bodyDiv w:val="1"/>
      <w:marLeft w:val="0"/>
      <w:marRight w:val="0"/>
      <w:marTop w:val="0"/>
      <w:marBottom w:val="0"/>
      <w:divBdr>
        <w:top w:val="none" w:sz="0" w:space="0" w:color="auto"/>
        <w:left w:val="none" w:sz="0" w:space="0" w:color="auto"/>
        <w:bottom w:val="none" w:sz="0" w:space="0" w:color="auto"/>
        <w:right w:val="none" w:sz="0" w:space="0" w:color="auto"/>
      </w:divBdr>
      <w:divsChild>
        <w:div w:id="644748939">
          <w:marLeft w:val="1166"/>
          <w:marRight w:val="0"/>
          <w:marTop w:val="86"/>
          <w:marBottom w:val="0"/>
          <w:divBdr>
            <w:top w:val="none" w:sz="0" w:space="0" w:color="auto"/>
            <w:left w:val="none" w:sz="0" w:space="0" w:color="auto"/>
            <w:bottom w:val="none" w:sz="0" w:space="0" w:color="auto"/>
            <w:right w:val="none" w:sz="0" w:space="0" w:color="auto"/>
          </w:divBdr>
        </w:div>
        <w:div w:id="1231965077">
          <w:marLeft w:val="1166"/>
          <w:marRight w:val="0"/>
          <w:marTop w:val="86"/>
          <w:marBottom w:val="0"/>
          <w:divBdr>
            <w:top w:val="none" w:sz="0" w:space="0" w:color="auto"/>
            <w:left w:val="none" w:sz="0" w:space="0" w:color="auto"/>
            <w:bottom w:val="none" w:sz="0" w:space="0" w:color="auto"/>
            <w:right w:val="none" w:sz="0" w:space="0" w:color="auto"/>
          </w:divBdr>
        </w:div>
        <w:div w:id="1314792407">
          <w:marLeft w:val="1166"/>
          <w:marRight w:val="0"/>
          <w:marTop w:val="86"/>
          <w:marBottom w:val="0"/>
          <w:divBdr>
            <w:top w:val="none" w:sz="0" w:space="0" w:color="auto"/>
            <w:left w:val="none" w:sz="0" w:space="0" w:color="auto"/>
            <w:bottom w:val="none" w:sz="0" w:space="0" w:color="auto"/>
            <w:right w:val="none" w:sz="0" w:space="0" w:color="auto"/>
          </w:divBdr>
        </w:div>
      </w:divsChild>
    </w:div>
    <w:div w:id="247078886">
      <w:bodyDiv w:val="1"/>
      <w:marLeft w:val="0"/>
      <w:marRight w:val="0"/>
      <w:marTop w:val="0"/>
      <w:marBottom w:val="0"/>
      <w:divBdr>
        <w:top w:val="none" w:sz="0" w:space="0" w:color="auto"/>
        <w:left w:val="none" w:sz="0" w:space="0" w:color="auto"/>
        <w:bottom w:val="none" w:sz="0" w:space="0" w:color="auto"/>
        <w:right w:val="none" w:sz="0" w:space="0" w:color="auto"/>
      </w:divBdr>
      <w:divsChild>
        <w:div w:id="90863148">
          <w:marLeft w:val="1166"/>
          <w:marRight w:val="0"/>
          <w:marTop w:val="134"/>
          <w:marBottom w:val="0"/>
          <w:divBdr>
            <w:top w:val="none" w:sz="0" w:space="0" w:color="auto"/>
            <w:left w:val="none" w:sz="0" w:space="0" w:color="auto"/>
            <w:bottom w:val="none" w:sz="0" w:space="0" w:color="auto"/>
            <w:right w:val="none" w:sz="0" w:space="0" w:color="auto"/>
          </w:divBdr>
        </w:div>
        <w:div w:id="1769345115">
          <w:marLeft w:val="547"/>
          <w:marRight w:val="0"/>
          <w:marTop w:val="154"/>
          <w:marBottom w:val="0"/>
          <w:divBdr>
            <w:top w:val="none" w:sz="0" w:space="0" w:color="auto"/>
            <w:left w:val="none" w:sz="0" w:space="0" w:color="auto"/>
            <w:bottom w:val="none" w:sz="0" w:space="0" w:color="auto"/>
            <w:right w:val="none" w:sz="0" w:space="0" w:color="auto"/>
          </w:divBdr>
        </w:div>
      </w:divsChild>
    </w:div>
    <w:div w:id="320232465">
      <w:bodyDiv w:val="1"/>
      <w:marLeft w:val="0"/>
      <w:marRight w:val="0"/>
      <w:marTop w:val="0"/>
      <w:marBottom w:val="0"/>
      <w:divBdr>
        <w:top w:val="none" w:sz="0" w:space="0" w:color="auto"/>
        <w:left w:val="none" w:sz="0" w:space="0" w:color="auto"/>
        <w:bottom w:val="none" w:sz="0" w:space="0" w:color="auto"/>
        <w:right w:val="none" w:sz="0" w:space="0" w:color="auto"/>
      </w:divBdr>
      <w:divsChild>
        <w:div w:id="255796417">
          <w:marLeft w:val="547"/>
          <w:marRight w:val="0"/>
          <w:marTop w:val="154"/>
          <w:marBottom w:val="0"/>
          <w:divBdr>
            <w:top w:val="none" w:sz="0" w:space="0" w:color="auto"/>
            <w:left w:val="none" w:sz="0" w:space="0" w:color="auto"/>
            <w:bottom w:val="none" w:sz="0" w:space="0" w:color="auto"/>
            <w:right w:val="none" w:sz="0" w:space="0" w:color="auto"/>
          </w:divBdr>
        </w:div>
      </w:divsChild>
    </w:div>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394594581">
      <w:bodyDiv w:val="1"/>
      <w:marLeft w:val="0"/>
      <w:marRight w:val="0"/>
      <w:marTop w:val="0"/>
      <w:marBottom w:val="0"/>
      <w:divBdr>
        <w:top w:val="none" w:sz="0" w:space="0" w:color="auto"/>
        <w:left w:val="none" w:sz="0" w:space="0" w:color="auto"/>
        <w:bottom w:val="none" w:sz="0" w:space="0" w:color="auto"/>
        <w:right w:val="none" w:sz="0" w:space="0" w:color="auto"/>
      </w:divBdr>
      <w:divsChild>
        <w:div w:id="1894585690">
          <w:marLeft w:val="1166"/>
          <w:marRight w:val="0"/>
          <w:marTop w:val="86"/>
          <w:marBottom w:val="0"/>
          <w:divBdr>
            <w:top w:val="none" w:sz="0" w:space="0" w:color="auto"/>
            <w:left w:val="none" w:sz="0" w:space="0" w:color="auto"/>
            <w:bottom w:val="none" w:sz="0" w:space="0" w:color="auto"/>
            <w:right w:val="none" w:sz="0" w:space="0" w:color="auto"/>
          </w:divBdr>
        </w:div>
        <w:div w:id="11953810">
          <w:marLeft w:val="1166"/>
          <w:marRight w:val="0"/>
          <w:marTop w:val="86"/>
          <w:marBottom w:val="0"/>
          <w:divBdr>
            <w:top w:val="none" w:sz="0" w:space="0" w:color="auto"/>
            <w:left w:val="none" w:sz="0" w:space="0" w:color="auto"/>
            <w:bottom w:val="none" w:sz="0" w:space="0" w:color="auto"/>
            <w:right w:val="none" w:sz="0" w:space="0" w:color="auto"/>
          </w:divBdr>
        </w:div>
      </w:divsChild>
    </w:div>
    <w:div w:id="426926793">
      <w:bodyDiv w:val="1"/>
      <w:marLeft w:val="0"/>
      <w:marRight w:val="0"/>
      <w:marTop w:val="0"/>
      <w:marBottom w:val="0"/>
      <w:divBdr>
        <w:top w:val="none" w:sz="0" w:space="0" w:color="auto"/>
        <w:left w:val="none" w:sz="0" w:space="0" w:color="auto"/>
        <w:bottom w:val="none" w:sz="0" w:space="0" w:color="auto"/>
        <w:right w:val="none" w:sz="0" w:space="0" w:color="auto"/>
      </w:divBdr>
      <w:divsChild>
        <w:div w:id="160661273">
          <w:marLeft w:val="547"/>
          <w:marRight w:val="0"/>
          <w:marTop w:val="144"/>
          <w:marBottom w:val="0"/>
          <w:divBdr>
            <w:top w:val="none" w:sz="0" w:space="0" w:color="auto"/>
            <w:left w:val="none" w:sz="0" w:space="0" w:color="auto"/>
            <w:bottom w:val="none" w:sz="0" w:space="0" w:color="auto"/>
            <w:right w:val="none" w:sz="0" w:space="0" w:color="auto"/>
          </w:divBdr>
        </w:div>
      </w:divsChild>
    </w:div>
    <w:div w:id="550849960">
      <w:bodyDiv w:val="1"/>
      <w:marLeft w:val="0"/>
      <w:marRight w:val="0"/>
      <w:marTop w:val="0"/>
      <w:marBottom w:val="0"/>
      <w:divBdr>
        <w:top w:val="none" w:sz="0" w:space="0" w:color="auto"/>
        <w:left w:val="none" w:sz="0" w:space="0" w:color="auto"/>
        <w:bottom w:val="none" w:sz="0" w:space="0" w:color="auto"/>
        <w:right w:val="none" w:sz="0" w:space="0" w:color="auto"/>
      </w:divBdr>
      <w:divsChild>
        <w:div w:id="1186673095">
          <w:marLeft w:val="547"/>
          <w:marRight w:val="0"/>
          <w:marTop w:val="72"/>
          <w:marBottom w:val="0"/>
          <w:divBdr>
            <w:top w:val="none" w:sz="0" w:space="0" w:color="auto"/>
            <w:left w:val="none" w:sz="0" w:space="0" w:color="auto"/>
            <w:bottom w:val="none" w:sz="0" w:space="0" w:color="auto"/>
            <w:right w:val="none" w:sz="0" w:space="0" w:color="auto"/>
          </w:divBdr>
        </w:div>
        <w:div w:id="130442403">
          <w:marLeft w:val="1166"/>
          <w:marRight w:val="0"/>
          <w:marTop w:val="62"/>
          <w:marBottom w:val="0"/>
          <w:divBdr>
            <w:top w:val="none" w:sz="0" w:space="0" w:color="auto"/>
            <w:left w:val="none" w:sz="0" w:space="0" w:color="auto"/>
            <w:bottom w:val="none" w:sz="0" w:space="0" w:color="auto"/>
            <w:right w:val="none" w:sz="0" w:space="0" w:color="auto"/>
          </w:divBdr>
        </w:div>
        <w:div w:id="838545616">
          <w:marLeft w:val="547"/>
          <w:marRight w:val="0"/>
          <w:marTop w:val="72"/>
          <w:marBottom w:val="0"/>
          <w:divBdr>
            <w:top w:val="none" w:sz="0" w:space="0" w:color="auto"/>
            <w:left w:val="none" w:sz="0" w:space="0" w:color="auto"/>
            <w:bottom w:val="none" w:sz="0" w:space="0" w:color="auto"/>
            <w:right w:val="none" w:sz="0" w:space="0" w:color="auto"/>
          </w:divBdr>
        </w:div>
        <w:div w:id="880091095">
          <w:marLeft w:val="1166"/>
          <w:marRight w:val="0"/>
          <w:marTop w:val="62"/>
          <w:marBottom w:val="0"/>
          <w:divBdr>
            <w:top w:val="none" w:sz="0" w:space="0" w:color="auto"/>
            <w:left w:val="none" w:sz="0" w:space="0" w:color="auto"/>
            <w:bottom w:val="none" w:sz="0" w:space="0" w:color="auto"/>
            <w:right w:val="none" w:sz="0" w:space="0" w:color="auto"/>
          </w:divBdr>
        </w:div>
        <w:div w:id="1491599855">
          <w:marLeft w:val="1166"/>
          <w:marRight w:val="0"/>
          <w:marTop w:val="62"/>
          <w:marBottom w:val="0"/>
          <w:divBdr>
            <w:top w:val="none" w:sz="0" w:space="0" w:color="auto"/>
            <w:left w:val="none" w:sz="0" w:space="0" w:color="auto"/>
            <w:bottom w:val="none" w:sz="0" w:space="0" w:color="auto"/>
            <w:right w:val="none" w:sz="0" w:space="0" w:color="auto"/>
          </w:divBdr>
        </w:div>
        <w:div w:id="446775510">
          <w:marLeft w:val="547"/>
          <w:marRight w:val="0"/>
          <w:marTop w:val="72"/>
          <w:marBottom w:val="0"/>
          <w:divBdr>
            <w:top w:val="none" w:sz="0" w:space="0" w:color="auto"/>
            <w:left w:val="none" w:sz="0" w:space="0" w:color="auto"/>
            <w:bottom w:val="none" w:sz="0" w:space="0" w:color="auto"/>
            <w:right w:val="none" w:sz="0" w:space="0" w:color="auto"/>
          </w:divBdr>
        </w:div>
        <w:div w:id="287667322">
          <w:marLeft w:val="1166"/>
          <w:marRight w:val="0"/>
          <w:marTop w:val="62"/>
          <w:marBottom w:val="0"/>
          <w:divBdr>
            <w:top w:val="none" w:sz="0" w:space="0" w:color="auto"/>
            <w:left w:val="none" w:sz="0" w:space="0" w:color="auto"/>
            <w:bottom w:val="none" w:sz="0" w:space="0" w:color="auto"/>
            <w:right w:val="none" w:sz="0" w:space="0" w:color="auto"/>
          </w:divBdr>
        </w:div>
        <w:div w:id="177623808">
          <w:marLeft w:val="1166"/>
          <w:marRight w:val="0"/>
          <w:marTop w:val="62"/>
          <w:marBottom w:val="0"/>
          <w:divBdr>
            <w:top w:val="none" w:sz="0" w:space="0" w:color="auto"/>
            <w:left w:val="none" w:sz="0" w:space="0" w:color="auto"/>
            <w:bottom w:val="none" w:sz="0" w:space="0" w:color="auto"/>
            <w:right w:val="none" w:sz="0" w:space="0" w:color="auto"/>
          </w:divBdr>
        </w:div>
        <w:div w:id="622074486">
          <w:marLeft w:val="547"/>
          <w:marRight w:val="0"/>
          <w:marTop w:val="72"/>
          <w:marBottom w:val="0"/>
          <w:divBdr>
            <w:top w:val="none" w:sz="0" w:space="0" w:color="auto"/>
            <w:left w:val="none" w:sz="0" w:space="0" w:color="auto"/>
            <w:bottom w:val="none" w:sz="0" w:space="0" w:color="auto"/>
            <w:right w:val="none" w:sz="0" w:space="0" w:color="auto"/>
          </w:divBdr>
        </w:div>
      </w:divsChild>
    </w:div>
    <w:div w:id="585187780">
      <w:bodyDiv w:val="1"/>
      <w:marLeft w:val="0"/>
      <w:marRight w:val="0"/>
      <w:marTop w:val="0"/>
      <w:marBottom w:val="0"/>
      <w:divBdr>
        <w:top w:val="none" w:sz="0" w:space="0" w:color="auto"/>
        <w:left w:val="none" w:sz="0" w:space="0" w:color="auto"/>
        <w:bottom w:val="none" w:sz="0" w:space="0" w:color="auto"/>
        <w:right w:val="none" w:sz="0" w:space="0" w:color="auto"/>
      </w:divBdr>
      <w:divsChild>
        <w:div w:id="1839954473">
          <w:marLeft w:val="547"/>
          <w:marRight w:val="0"/>
          <w:marTop w:val="120"/>
          <w:marBottom w:val="0"/>
          <w:divBdr>
            <w:top w:val="none" w:sz="0" w:space="0" w:color="auto"/>
            <w:left w:val="none" w:sz="0" w:space="0" w:color="auto"/>
            <w:bottom w:val="none" w:sz="0" w:space="0" w:color="auto"/>
            <w:right w:val="none" w:sz="0" w:space="0" w:color="auto"/>
          </w:divBdr>
        </w:div>
      </w:divsChild>
    </w:div>
    <w:div w:id="588973178">
      <w:bodyDiv w:val="1"/>
      <w:marLeft w:val="0"/>
      <w:marRight w:val="0"/>
      <w:marTop w:val="0"/>
      <w:marBottom w:val="0"/>
      <w:divBdr>
        <w:top w:val="none" w:sz="0" w:space="0" w:color="auto"/>
        <w:left w:val="none" w:sz="0" w:space="0" w:color="auto"/>
        <w:bottom w:val="none" w:sz="0" w:space="0" w:color="auto"/>
        <w:right w:val="none" w:sz="0" w:space="0" w:color="auto"/>
      </w:divBdr>
    </w:div>
    <w:div w:id="681472831">
      <w:bodyDiv w:val="1"/>
      <w:marLeft w:val="0"/>
      <w:marRight w:val="0"/>
      <w:marTop w:val="0"/>
      <w:marBottom w:val="0"/>
      <w:divBdr>
        <w:top w:val="none" w:sz="0" w:space="0" w:color="auto"/>
        <w:left w:val="none" w:sz="0" w:space="0" w:color="auto"/>
        <w:bottom w:val="none" w:sz="0" w:space="0" w:color="auto"/>
        <w:right w:val="none" w:sz="0" w:space="0" w:color="auto"/>
      </w:divBdr>
      <w:divsChild>
        <w:div w:id="452090317">
          <w:marLeft w:val="1714"/>
          <w:marRight w:val="0"/>
          <w:marTop w:val="96"/>
          <w:marBottom w:val="0"/>
          <w:divBdr>
            <w:top w:val="none" w:sz="0" w:space="0" w:color="auto"/>
            <w:left w:val="none" w:sz="0" w:space="0" w:color="auto"/>
            <w:bottom w:val="none" w:sz="0" w:space="0" w:color="auto"/>
            <w:right w:val="none" w:sz="0" w:space="0" w:color="auto"/>
          </w:divBdr>
        </w:div>
      </w:divsChild>
    </w:div>
    <w:div w:id="740978980">
      <w:bodyDiv w:val="1"/>
      <w:marLeft w:val="0"/>
      <w:marRight w:val="0"/>
      <w:marTop w:val="0"/>
      <w:marBottom w:val="0"/>
      <w:divBdr>
        <w:top w:val="none" w:sz="0" w:space="0" w:color="auto"/>
        <w:left w:val="none" w:sz="0" w:space="0" w:color="auto"/>
        <w:bottom w:val="none" w:sz="0" w:space="0" w:color="auto"/>
        <w:right w:val="none" w:sz="0" w:space="0" w:color="auto"/>
      </w:divBdr>
      <w:divsChild>
        <w:div w:id="1292905142">
          <w:marLeft w:val="547"/>
          <w:marRight w:val="0"/>
          <w:marTop w:val="62"/>
          <w:marBottom w:val="0"/>
          <w:divBdr>
            <w:top w:val="none" w:sz="0" w:space="0" w:color="auto"/>
            <w:left w:val="none" w:sz="0" w:space="0" w:color="auto"/>
            <w:bottom w:val="none" w:sz="0" w:space="0" w:color="auto"/>
            <w:right w:val="none" w:sz="0" w:space="0" w:color="auto"/>
          </w:divBdr>
        </w:div>
      </w:divsChild>
    </w:div>
    <w:div w:id="807743545">
      <w:bodyDiv w:val="1"/>
      <w:marLeft w:val="0"/>
      <w:marRight w:val="0"/>
      <w:marTop w:val="0"/>
      <w:marBottom w:val="0"/>
      <w:divBdr>
        <w:top w:val="none" w:sz="0" w:space="0" w:color="auto"/>
        <w:left w:val="none" w:sz="0" w:space="0" w:color="auto"/>
        <w:bottom w:val="none" w:sz="0" w:space="0" w:color="auto"/>
        <w:right w:val="none" w:sz="0" w:space="0" w:color="auto"/>
      </w:divBdr>
      <w:divsChild>
        <w:div w:id="783309885">
          <w:marLeft w:val="1166"/>
          <w:marRight w:val="0"/>
          <w:marTop w:val="72"/>
          <w:marBottom w:val="0"/>
          <w:divBdr>
            <w:top w:val="none" w:sz="0" w:space="0" w:color="auto"/>
            <w:left w:val="none" w:sz="0" w:space="0" w:color="auto"/>
            <w:bottom w:val="none" w:sz="0" w:space="0" w:color="auto"/>
            <w:right w:val="none" w:sz="0" w:space="0" w:color="auto"/>
          </w:divBdr>
        </w:div>
      </w:divsChild>
    </w:div>
    <w:div w:id="871723154">
      <w:bodyDiv w:val="1"/>
      <w:marLeft w:val="0"/>
      <w:marRight w:val="0"/>
      <w:marTop w:val="0"/>
      <w:marBottom w:val="0"/>
      <w:divBdr>
        <w:top w:val="none" w:sz="0" w:space="0" w:color="auto"/>
        <w:left w:val="none" w:sz="0" w:space="0" w:color="auto"/>
        <w:bottom w:val="none" w:sz="0" w:space="0" w:color="auto"/>
        <w:right w:val="none" w:sz="0" w:space="0" w:color="auto"/>
      </w:divBdr>
      <w:divsChild>
        <w:div w:id="658268612">
          <w:marLeft w:val="1166"/>
          <w:marRight w:val="0"/>
          <w:marTop w:val="125"/>
          <w:marBottom w:val="0"/>
          <w:divBdr>
            <w:top w:val="none" w:sz="0" w:space="0" w:color="auto"/>
            <w:left w:val="none" w:sz="0" w:space="0" w:color="auto"/>
            <w:bottom w:val="none" w:sz="0" w:space="0" w:color="auto"/>
            <w:right w:val="none" w:sz="0" w:space="0" w:color="auto"/>
          </w:divBdr>
        </w:div>
      </w:divsChild>
    </w:div>
    <w:div w:id="904334912">
      <w:bodyDiv w:val="1"/>
      <w:marLeft w:val="0"/>
      <w:marRight w:val="0"/>
      <w:marTop w:val="0"/>
      <w:marBottom w:val="0"/>
      <w:divBdr>
        <w:top w:val="none" w:sz="0" w:space="0" w:color="auto"/>
        <w:left w:val="none" w:sz="0" w:space="0" w:color="auto"/>
        <w:bottom w:val="none" w:sz="0" w:space="0" w:color="auto"/>
        <w:right w:val="none" w:sz="0" w:space="0" w:color="auto"/>
      </w:divBdr>
    </w:div>
    <w:div w:id="1009674907">
      <w:bodyDiv w:val="1"/>
      <w:marLeft w:val="0"/>
      <w:marRight w:val="0"/>
      <w:marTop w:val="0"/>
      <w:marBottom w:val="0"/>
      <w:divBdr>
        <w:top w:val="none" w:sz="0" w:space="0" w:color="auto"/>
        <w:left w:val="none" w:sz="0" w:space="0" w:color="auto"/>
        <w:bottom w:val="none" w:sz="0" w:space="0" w:color="auto"/>
        <w:right w:val="none" w:sz="0" w:space="0" w:color="auto"/>
      </w:divBdr>
      <w:divsChild>
        <w:div w:id="115223446">
          <w:marLeft w:val="1166"/>
          <w:marRight w:val="0"/>
          <w:marTop w:val="96"/>
          <w:marBottom w:val="0"/>
          <w:divBdr>
            <w:top w:val="none" w:sz="0" w:space="0" w:color="auto"/>
            <w:left w:val="none" w:sz="0" w:space="0" w:color="auto"/>
            <w:bottom w:val="none" w:sz="0" w:space="0" w:color="auto"/>
            <w:right w:val="none" w:sz="0" w:space="0" w:color="auto"/>
          </w:divBdr>
        </w:div>
      </w:divsChild>
    </w:div>
    <w:div w:id="1154759126">
      <w:bodyDiv w:val="1"/>
      <w:marLeft w:val="0"/>
      <w:marRight w:val="0"/>
      <w:marTop w:val="0"/>
      <w:marBottom w:val="0"/>
      <w:divBdr>
        <w:top w:val="none" w:sz="0" w:space="0" w:color="auto"/>
        <w:left w:val="none" w:sz="0" w:space="0" w:color="auto"/>
        <w:bottom w:val="none" w:sz="0" w:space="0" w:color="auto"/>
        <w:right w:val="none" w:sz="0" w:space="0" w:color="auto"/>
      </w:divBdr>
      <w:divsChild>
        <w:div w:id="154996468">
          <w:marLeft w:val="547"/>
          <w:marRight w:val="0"/>
          <w:marTop w:val="86"/>
          <w:marBottom w:val="0"/>
          <w:divBdr>
            <w:top w:val="none" w:sz="0" w:space="0" w:color="auto"/>
            <w:left w:val="none" w:sz="0" w:space="0" w:color="auto"/>
            <w:bottom w:val="none" w:sz="0" w:space="0" w:color="auto"/>
            <w:right w:val="none" w:sz="0" w:space="0" w:color="auto"/>
          </w:divBdr>
        </w:div>
      </w:divsChild>
    </w:div>
    <w:div w:id="1159230023">
      <w:bodyDiv w:val="1"/>
      <w:marLeft w:val="0"/>
      <w:marRight w:val="0"/>
      <w:marTop w:val="0"/>
      <w:marBottom w:val="0"/>
      <w:divBdr>
        <w:top w:val="none" w:sz="0" w:space="0" w:color="auto"/>
        <w:left w:val="none" w:sz="0" w:space="0" w:color="auto"/>
        <w:bottom w:val="none" w:sz="0" w:space="0" w:color="auto"/>
        <w:right w:val="none" w:sz="0" w:space="0" w:color="auto"/>
      </w:divBdr>
      <w:divsChild>
        <w:div w:id="2005812224">
          <w:marLeft w:val="1714"/>
          <w:marRight w:val="0"/>
          <w:marTop w:val="115"/>
          <w:marBottom w:val="0"/>
          <w:divBdr>
            <w:top w:val="none" w:sz="0" w:space="0" w:color="auto"/>
            <w:left w:val="none" w:sz="0" w:space="0" w:color="auto"/>
            <w:bottom w:val="none" w:sz="0" w:space="0" w:color="auto"/>
            <w:right w:val="none" w:sz="0" w:space="0" w:color="auto"/>
          </w:divBdr>
        </w:div>
      </w:divsChild>
    </w:div>
    <w:div w:id="1222056653">
      <w:bodyDiv w:val="1"/>
      <w:marLeft w:val="0"/>
      <w:marRight w:val="0"/>
      <w:marTop w:val="0"/>
      <w:marBottom w:val="0"/>
      <w:divBdr>
        <w:top w:val="none" w:sz="0" w:space="0" w:color="auto"/>
        <w:left w:val="none" w:sz="0" w:space="0" w:color="auto"/>
        <w:bottom w:val="none" w:sz="0" w:space="0" w:color="auto"/>
        <w:right w:val="none" w:sz="0" w:space="0" w:color="auto"/>
      </w:divBdr>
      <w:divsChild>
        <w:div w:id="1849129884">
          <w:marLeft w:val="547"/>
          <w:marRight w:val="0"/>
          <w:marTop w:val="106"/>
          <w:marBottom w:val="0"/>
          <w:divBdr>
            <w:top w:val="none" w:sz="0" w:space="0" w:color="auto"/>
            <w:left w:val="none" w:sz="0" w:space="0" w:color="auto"/>
            <w:bottom w:val="none" w:sz="0" w:space="0" w:color="auto"/>
            <w:right w:val="none" w:sz="0" w:space="0" w:color="auto"/>
          </w:divBdr>
        </w:div>
      </w:divsChild>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430614715">
      <w:bodyDiv w:val="1"/>
      <w:marLeft w:val="0"/>
      <w:marRight w:val="0"/>
      <w:marTop w:val="0"/>
      <w:marBottom w:val="0"/>
      <w:divBdr>
        <w:top w:val="none" w:sz="0" w:space="0" w:color="auto"/>
        <w:left w:val="none" w:sz="0" w:space="0" w:color="auto"/>
        <w:bottom w:val="none" w:sz="0" w:space="0" w:color="auto"/>
        <w:right w:val="none" w:sz="0" w:space="0" w:color="auto"/>
      </w:divBdr>
      <w:divsChild>
        <w:div w:id="775255674">
          <w:marLeft w:val="547"/>
          <w:marRight w:val="0"/>
          <w:marTop w:val="62"/>
          <w:marBottom w:val="0"/>
          <w:divBdr>
            <w:top w:val="none" w:sz="0" w:space="0" w:color="auto"/>
            <w:left w:val="none" w:sz="0" w:space="0" w:color="auto"/>
            <w:bottom w:val="none" w:sz="0" w:space="0" w:color="auto"/>
            <w:right w:val="none" w:sz="0" w:space="0" w:color="auto"/>
          </w:divBdr>
        </w:div>
      </w:divsChild>
    </w:div>
    <w:div w:id="1442382448">
      <w:bodyDiv w:val="1"/>
      <w:marLeft w:val="0"/>
      <w:marRight w:val="0"/>
      <w:marTop w:val="0"/>
      <w:marBottom w:val="0"/>
      <w:divBdr>
        <w:top w:val="none" w:sz="0" w:space="0" w:color="auto"/>
        <w:left w:val="none" w:sz="0" w:space="0" w:color="auto"/>
        <w:bottom w:val="none" w:sz="0" w:space="0" w:color="auto"/>
        <w:right w:val="none" w:sz="0" w:space="0" w:color="auto"/>
      </w:divBdr>
      <w:divsChild>
        <w:div w:id="332882366">
          <w:marLeft w:val="1714"/>
          <w:marRight w:val="0"/>
          <w:marTop w:val="115"/>
          <w:marBottom w:val="0"/>
          <w:divBdr>
            <w:top w:val="none" w:sz="0" w:space="0" w:color="auto"/>
            <w:left w:val="none" w:sz="0" w:space="0" w:color="auto"/>
            <w:bottom w:val="none" w:sz="0" w:space="0" w:color="auto"/>
            <w:right w:val="none" w:sz="0" w:space="0" w:color="auto"/>
          </w:divBdr>
        </w:div>
      </w:divsChild>
    </w:div>
    <w:div w:id="1495292125">
      <w:bodyDiv w:val="1"/>
      <w:marLeft w:val="0"/>
      <w:marRight w:val="0"/>
      <w:marTop w:val="0"/>
      <w:marBottom w:val="0"/>
      <w:divBdr>
        <w:top w:val="none" w:sz="0" w:space="0" w:color="auto"/>
        <w:left w:val="none" w:sz="0" w:space="0" w:color="auto"/>
        <w:bottom w:val="none" w:sz="0" w:space="0" w:color="auto"/>
        <w:right w:val="none" w:sz="0" w:space="0" w:color="auto"/>
      </w:divBdr>
    </w:div>
    <w:div w:id="1556041182">
      <w:bodyDiv w:val="1"/>
      <w:marLeft w:val="0"/>
      <w:marRight w:val="0"/>
      <w:marTop w:val="0"/>
      <w:marBottom w:val="0"/>
      <w:divBdr>
        <w:top w:val="none" w:sz="0" w:space="0" w:color="auto"/>
        <w:left w:val="none" w:sz="0" w:space="0" w:color="auto"/>
        <w:bottom w:val="none" w:sz="0" w:space="0" w:color="auto"/>
        <w:right w:val="none" w:sz="0" w:space="0" w:color="auto"/>
      </w:divBdr>
    </w:div>
    <w:div w:id="1610773256">
      <w:bodyDiv w:val="1"/>
      <w:marLeft w:val="0"/>
      <w:marRight w:val="0"/>
      <w:marTop w:val="0"/>
      <w:marBottom w:val="0"/>
      <w:divBdr>
        <w:top w:val="none" w:sz="0" w:space="0" w:color="auto"/>
        <w:left w:val="none" w:sz="0" w:space="0" w:color="auto"/>
        <w:bottom w:val="none" w:sz="0" w:space="0" w:color="auto"/>
        <w:right w:val="none" w:sz="0" w:space="0" w:color="auto"/>
      </w:divBdr>
      <w:divsChild>
        <w:div w:id="1375934164">
          <w:marLeft w:val="547"/>
          <w:marRight w:val="0"/>
          <w:marTop w:val="96"/>
          <w:marBottom w:val="0"/>
          <w:divBdr>
            <w:top w:val="none" w:sz="0" w:space="0" w:color="auto"/>
            <w:left w:val="none" w:sz="0" w:space="0" w:color="auto"/>
            <w:bottom w:val="none" w:sz="0" w:space="0" w:color="auto"/>
            <w:right w:val="none" w:sz="0" w:space="0" w:color="auto"/>
          </w:divBdr>
        </w:div>
      </w:divsChild>
    </w:div>
    <w:div w:id="1669866341">
      <w:bodyDiv w:val="1"/>
      <w:marLeft w:val="0"/>
      <w:marRight w:val="0"/>
      <w:marTop w:val="0"/>
      <w:marBottom w:val="0"/>
      <w:divBdr>
        <w:top w:val="none" w:sz="0" w:space="0" w:color="auto"/>
        <w:left w:val="none" w:sz="0" w:space="0" w:color="auto"/>
        <w:bottom w:val="none" w:sz="0" w:space="0" w:color="auto"/>
        <w:right w:val="none" w:sz="0" w:space="0" w:color="auto"/>
      </w:divBdr>
      <w:divsChild>
        <w:div w:id="1907566429">
          <w:marLeft w:val="1166"/>
          <w:marRight w:val="0"/>
          <w:marTop w:val="96"/>
          <w:marBottom w:val="0"/>
          <w:divBdr>
            <w:top w:val="none" w:sz="0" w:space="0" w:color="auto"/>
            <w:left w:val="none" w:sz="0" w:space="0" w:color="auto"/>
            <w:bottom w:val="none" w:sz="0" w:space="0" w:color="auto"/>
            <w:right w:val="none" w:sz="0" w:space="0" w:color="auto"/>
          </w:divBdr>
        </w:div>
        <w:div w:id="392698975">
          <w:marLeft w:val="1166"/>
          <w:marRight w:val="0"/>
          <w:marTop w:val="96"/>
          <w:marBottom w:val="0"/>
          <w:divBdr>
            <w:top w:val="none" w:sz="0" w:space="0" w:color="auto"/>
            <w:left w:val="none" w:sz="0" w:space="0" w:color="auto"/>
            <w:bottom w:val="none" w:sz="0" w:space="0" w:color="auto"/>
            <w:right w:val="none" w:sz="0" w:space="0" w:color="auto"/>
          </w:divBdr>
        </w:div>
        <w:div w:id="698894497">
          <w:marLeft w:val="1166"/>
          <w:marRight w:val="0"/>
          <w:marTop w:val="96"/>
          <w:marBottom w:val="0"/>
          <w:divBdr>
            <w:top w:val="none" w:sz="0" w:space="0" w:color="auto"/>
            <w:left w:val="none" w:sz="0" w:space="0" w:color="auto"/>
            <w:bottom w:val="none" w:sz="0" w:space="0" w:color="auto"/>
            <w:right w:val="none" w:sz="0" w:space="0" w:color="auto"/>
          </w:divBdr>
        </w:div>
        <w:div w:id="1907035536">
          <w:marLeft w:val="1166"/>
          <w:marRight w:val="0"/>
          <w:marTop w:val="96"/>
          <w:marBottom w:val="0"/>
          <w:divBdr>
            <w:top w:val="none" w:sz="0" w:space="0" w:color="auto"/>
            <w:left w:val="none" w:sz="0" w:space="0" w:color="auto"/>
            <w:bottom w:val="none" w:sz="0" w:space="0" w:color="auto"/>
            <w:right w:val="none" w:sz="0" w:space="0" w:color="auto"/>
          </w:divBdr>
        </w:div>
      </w:divsChild>
    </w:div>
    <w:div w:id="1698191802">
      <w:bodyDiv w:val="1"/>
      <w:marLeft w:val="0"/>
      <w:marRight w:val="0"/>
      <w:marTop w:val="0"/>
      <w:marBottom w:val="0"/>
      <w:divBdr>
        <w:top w:val="none" w:sz="0" w:space="0" w:color="auto"/>
        <w:left w:val="none" w:sz="0" w:space="0" w:color="auto"/>
        <w:bottom w:val="none" w:sz="0" w:space="0" w:color="auto"/>
        <w:right w:val="none" w:sz="0" w:space="0" w:color="auto"/>
      </w:divBdr>
      <w:divsChild>
        <w:div w:id="1332760597">
          <w:marLeft w:val="1166"/>
          <w:marRight w:val="0"/>
          <w:marTop w:val="125"/>
          <w:marBottom w:val="0"/>
          <w:divBdr>
            <w:top w:val="none" w:sz="0" w:space="0" w:color="auto"/>
            <w:left w:val="none" w:sz="0" w:space="0" w:color="auto"/>
            <w:bottom w:val="none" w:sz="0" w:space="0" w:color="auto"/>
            <w:right w:val="none" w:sz="0" w:space="0" w:color="auto"/>
          </w:divBdr>
        </w:div>
      </w:divsChild>
    </w:div>
    <w:div w:id="1779639969">
      <w:bodyDiv w:val="1"/>
      <w:marLeft w:val="0"/>
      <w:marRight w:val="0"/>
      <w:marTop w:val="0"/>
      <w:marBottom w:val="0"/>
      <w:divBdr>
        <w:top w:val="none" w:sz="0" w:space="0" w:color="auto"/>
        <w:left w:val="none" w:sz="0" w:space="0" w:color="auto"/>
        <w:bottom w:val="none" w:sz="0" w:space="0" w:color="auto"/>
        <w:right w:val="none" w:sz="0" w:space="0" w:color="auto"/>
      </w:divBdr>
      <w:divsChild>
        <w:div w:id="1204951220">
          <w:marLeft w:val="1166"/>
          <w:marRight w:val="0"/>
          <w:marTop w:val="72"/>
          <w:marBottom w:val="0"/>
          <w:divBdr>
            <w:top w:val="none" w:sz="0" w:space="0" w:color="auto"/>
            <w:left w:val="none" w:sz="0" w:space="0" w:color="auto"/>
            <w:bottom w:val="none" w:sz="0" w:space="0" w:color="auto"/>
            <w:right w:val="none" w:sz="0" w:space="0" w:color="auto"/>
          </w:divBdr>
        </w:div>
        <w:div w:id="306664726">
          <w:marLeft w:val="1166"/>
          <w:marRight w:val="0"/>
          <w:marTop w:val="72"/>
          <w:marBottom w:val="0"/>
          <w:divBdr>
            <w:top w:val="none" w:sz="0" w:space="0" w:color="auto"/>
            <w:left w:val="none" w:sz="0" w:space="0" w:color="auto"/>
            <w:bottom w:val="none" w:sz="0" w:space="0" w:color="auto"/>
            <w:right w:val="none" w:sz="0" w:space="0" w:color="auto"/>
          </w:divBdr>
        </w:div>
        <w:div w:id="1202745022">
          <w:marLeft w:val="1166"/>
          <w:marRight w:val="0"/>
          <w:marTop w:val="72"/>
          <w:marBottom w:val="0"/>
          <w:divBdr>
            <w:top w:val="none" w:sz="0" w:space="0" w:color="auto"/>
            <w:left w:val="none" w:sz="0" w:space="0" w:color="auto"/>
            <w:bottom w:val="none" w:sz="0" w:space="0" w:color="auto"/>
            <w:right w:val="none" w:sz="0" w:space="0" w:color="auto"/>
          </w:divBdr>
        </w:div>
        <w:div w:id="796874504">
          <w:marLeft w:val="1166"/>
          <w:marRight w:val="0"/>
          <w:marTop w:val="72"/>
          <w:marBottom w:val="0"/>
          <w:divBdr>
            <w:top w:val="none" w:sz="0" w:space="0" w:color="auto"/>
            <w:left w:val="none" w:sz="0" w:space="0" w:color="auto"/>
            <w:bottom w:val="none" w:sz="0" w:space="0" w:color="auto"/>
            <w:right w:val="none" w:sz="0" w:space="0" w:color="auto"/>
          </w:divBdr>
        </w:div>
      </w:divsChild>
    </w:div>
    <w:div w:id="1789854736">
      <w:bodyDiv w:val="1"/>
      <w:marLeft w:val="0"/>
      <w:marRight w:val="0"/>
      <w:marTop w:val="0"/>
      <w:marBottom w:val="0"/>
      <w:divBdr>
        <w:top w:val="none" w:sz="0" w:space="0" w:color="auto"/>
        <w:left w:val="none" w:sz="0" w:space="0" w:color="auto"/>
        <w:bottom w:val="none" w:sz="0" w:space="0" w:color="auto"/>
        <w:right w:val="none" w:sz="0" w:space="0" w:color="auto"/>
      </w:divBdr>
      <w:divsChild>
        <w:div w:id="2138789250">
          <w:marLeft w:val="547"/>
          <w:marRight w:val="0"/>
          <w:marTop w:val="86"/>
          <w:marBottom w:val="0"/>
          <w:divBdr>
            <w:top w:val="none" w:sz="0" w:space="0" w:color="auto"/>
            <w:left w:val="none" w:sz="0" w:space="0" w:color="auto"/>
            <w:bottom w:val="none" w:sz="0" w:space="0" w:color="auto"/>
            <w:right w:val="none" w:sz="0" w:space="0" w:color="auto"/>
          </w:divBdr>
        </w:div>
        <w:div w:id="319892342">
          <w:marLeft w:val="1166"/>
          <w:marRight w:val="0"/>
          <w:marTop w:val="72"/>
          <w:marBottom w:val="0"/>
          <w:divBdr>
            <w:top w:val="none" w:sz="0" w:space="0" w:color="auto"/>
            <w:left w:val="none" w:sz="0" w:space="0" w:color="auto"/>
            <w:bottom w:val="none" w:sz="0" w:space="0" w:color="auto"/>
            <w:right w:val="none" w:sz="0" w:space="0" w:color="auto"/>
          </w:divBdr>
        </w:div>
      </w:divsChild>
    </w:div>
    <w:div w:id="1832332077">
      <w:bodyDiv w:val="1"/>
      <w:marLeft w:val="0"/>
      <w:marRight w:val="0"/>
      <w:marTop w:val="0"/>
      <w:marBottom w:val="0"/>
      <w:divBdr>
        <w:top w:val="none" w:sz="0" w:space="0" w:color="auto"/>
        <w:left w:val="none" w:sz="0" w:space="0" w:color="auto"/>
        <w:bottom w:val="none" w:sz="0" w:space="0" w:color="auto"/>
        <w:right w:val="none" w:sz="0" w:space="0" w:color="auto"/>
      </w:divBdr>
      <w:divsChild>
        <w:div w:id="1574126698">
          <w:marLeft w:val="547"/>
          <w:marRight w:val="0"/>
          <w:marTop w:val="106"/>
          <w:marBottom w:val="0"/>
          <w:divBdr>
            <w:top w:val="none" w:sz="0" w:space="0" w:color="auto"/>
            <w:left w:val="none" w:sz="0" w:space="0" w:color="auto"/>
            <w:bottom w:val="none" w:sz="0" w:space="0" w:color="auto"/>
            <w:right w:val="none" w:sz="0" w:space="0" w:color="auto"/>
          </w:divBdr>
        </w:div>
        <w:div w:id="828013169">
          <w:marLeft w:val="1166"/>
          <w:marRight w:val="0"/>
          <w:marTop w:val="96"/>
          <w:marBottom w:val="0"/>
          <w:divBdr>
            <w:top w:val="none" w:sz="0" w:space="0" w:color="auto"/>
            <w:left w:val="none" w:sz="0" w:space="0" w:color="auto"/>
            <w:bottom w:val="none" w:sz="0" w:space="0" w:color="auto"/>
            <w:right w:val="none" w:sz="0" w:space="0" w:color="auto"/>
          </w:divBdr>
        </w:div>
        <w:div w:id="1915161661">
          <w:marLeft w:val="1166"/>
          <w:marRight w:val="0"/>
          <w:marTop w:val="96"/>
          <w:marBottom w:val="0"/>
          <w:divBdr>
            <w:top w:val="none" w:sz="0" w:space="0" w:color="auto"/>
            <w:left w:val="none" w:sz="0" w:space="0" w:color="auto"/>
            <w:bottom w:val="none" w:sz="0" w:space="0" w:color="auto"/>
            <w:right w:val="none" w:sz="0" w:space="0" w:color="auto"/>
          </w:divBdr>
        </w:div>
        <w:div w:id="1936328250">
          <w:marLeft w:val="1166"/>
          <w:marRight w:val="0"/>
          <w:marTop w:val="96"/>
          <w:marBottom w:val="0"/>
          <w:divBdr>
            <w:top w:val="none" w:sz="0" w:space="0" w:color="auto"/>
            <w:left w:val="none" w:sz="0" w:space="0" w:color="auto"/>
            <w:bottom w:val="none" w:sz="0" w:space="0" w:color="auto"/>
            <w:right w:val="none" w:sz="0" w:space="0" w:color="auto"/>
          </w:divBdr>
        </w:div>
        <w:div w:id="1129084416">
          <w:marLeft w:val="547"/>
          <w:marRight w:val="0"/>
          <w:marTop w:val="106"/>
          <w:marBottom w:val="0"/>
          <w:divBdr>
            <w:top w:val="none" w:sz="0" w:space="0" w:color="auto"/>
            <w:left w:val="none" w:sz="0" w:space="0" w:color="auto"/>
            <w:bottom w:val="none" w:sz="0" w:space="0" w:color="auto"/>
            <w:right w:val="none" w:sz="0" w:space="0" w:color="auto"/>
          </w:divBdr>
        </w:div>
        <w:div w:id="478306799">
          <w:marLeft w:val="1166"/>
          <w:marRight w:val="0"/>
          <w:marTop w:val="96"/>
          <w:marBottom w:val="0"/>
          <w:divBdr>
            <w:top w:val="none" w:sz="0" w:space="0" w:color="auto"/>
            <w:left w:val="none" w:sz="0" w:space="0" w:color="auto"/>
            <w:bottom w:val="none" w:sz="0" w:space="0" w:color="auto"/>
            <w:right w:val="none" w:sz="0" w:space="0" w:color="auto"/>
          </w:divBdr>
        </w:div>
        <w:div w:id="214245839">
          <w:marLeft w:val="1166"/>
          <w:marRight w:val="0"/>
          <w:marTop w:val="96"/>
          <w:marBottom w:val="0"/>
          <w:divBdr>
            <w:top w:val="none" w:sz="0" w:space="0" w:color="auto"/>
            <w:left w:val="none" w:sz="0" w:space="0" w:color="auto"/>
            <w:bottom w:val="none" w:sz="0" w:space="0" w:color="auto"/>
            <w:right w:val="none" w:sz="0" w:space="0" w:color="auto"/>
          </w:divBdr>
        </w:div>
        <w:div w:id="92360407">
          <w:marLeft w:val="1166"/>
          <w:marRight w:val="0"/>
          <w:marTop w:val="96"/>
          <w:marBottom w:val="0"/>
          <w:divBdr>
            <w:top w:val="none" w:sz="0" w:space="0" w:color="auto"/>
            <w:left w:val="none" w:sz="0" w:space="0" w:color="auto"/>
            <w:bottom w:val="none" w:sz="0" w:space="0" w:color="auto"/>
            <w:right w:val="none" w:sz="0" w:space="0" w:color="auto"/>
          </w:divBdr>
        </w:div>
        <w:div w:id="1426028919">
          <w:marLeft w:val="1166"/>
          <w:marRight w:val="0"/>
          <w:marTop w:val="96"/>
          <w:marBottom w:val="0"/>
          <w:divBdr>
            <w:top w:val="none" w:sz="0" w:space="0" w:color="auto"/>
            <w:left w:val="none" w:sz="0" w:space="0" w:color="auto"/>
            <w:bottom w:val="none" w:sz="0" w:space="0" w:color="auto"/>
            <w:right w:val="none" w:sz="0" w:space="0" w:color="auto"/>
          </w:divBdr>
        </w:div>
      </w:divsChild>
    </w:div>
    <w:div w:id="1837454669">
      <w:bodyDiv w:val="1"/>
      <w:marLeft w:val="0"/>
      <w:marRight w:val="0"/>
      <w:marTop w:val="0"/>
      <w:marBottom w:val="0"/>
      <w:divBdr>
        <w:top w:val="none" w:sz="0" w:space="0" w:color="auto"/>
        <w:left w:val="none" w:sz="0" w:space="0" w:color="auto"/>
        <w:bottom w:val="none" w:sz="0" w:space="0" w:color="auto"/>
        <w:right w:val="none" w:sz="0" w:space="0" w:color="auto"/>
      </w:divBdr>
      <w:divsChild>
        <w:div w:id="1077675871">
          <w:marLeft w:val="1166"/>
          <w:marRight w:val="0"/>
          <w:marTop w:val="86"/>
          <w:marBottom w:val="0"/>
          <w:divBdr>
            <w:top w:val="none" w:sz="0" w:space="0" w:color="auto"/>
            <w:left w:val="none" w:sz="0" w:space="0" w:color="auto"/>
            <w:bottom w:val="none" w:sz="0" w:space="0" w:color="auto"/>
            <w:right w:val="none" w:sz="0" w:space="0" w:color="auto"/>
          </w:divBdr>
        </w:div>
        <w:div w:id="1656569142">
          <w:marLeft w:val="1166"/>
          <w:marRight w:val="0"/>
          <w:marTop w:val="86"/>
          <w:marBottom w:val="0"/>
          <w:divBdr>
            <w:top w:val="none" w:sz="0" w:space="0" w:color="auto"/>
            <w:left w:val="none" w:sz="0" w:space="0" w:color="auto"/>
            <w:bottom w:val="none" w:sz="0" w:space="0" w:color="auto"/>
            <w:right w:val="none" w:sz="0" w:space="0" w:color="auto"/>
          </w:divBdr>
        </w:div>
      </w:divsChild>
    </w:div>
    <w:div w:id="1881211788">
      <w:bodyDiv w:val="1"/>
      <w:marLeft w:val="0"/>
      <w:marRight w:val="0"/>
      <w:marTop w:val="0"/>
      <w:marBottom w:val="0"/>
      <w:divBdr>
        <w:top w:val="none" w:sz="0" w:space="0" w:color="auto"/>
        <w:left w:val="none" w:sz="0" w:space="0" w:color="auto"/>
        <w:bottom w:val="none" w:sz="0" w:space="0" w:color="auto"/>
        <w:right w:val="none" w:sz="0" w:space="0" w:color="auto"/>
      </w:divBdr>
      <w:divsChild>
        <w:div w:id="1978994525">
          <w:marLeft w:val="547"/>
          <w:marRight w:val="0"/>
          <w:marTop w:val="86"/>
          <w:marBottom w:val="0"/>
          <w:divBdr>
            <w:top w:val="none" w:sz="0" w:space="0" w:color="auto"/>
            <w:left w:val="none" w:sz="0" w:space="0" w:color="auto"/>
            <w:bottom w:val="none" w:sz="0" w:space="0" w:color="auto"/>
            <w:right w:val="none" w:sz="0" w:space="0" w:color="auto"/>
          </w:divBdr>
        </w:div>
      </w:divsChild>
    </w:div>
    <w:div w:id="1921789020">
      <w:bodyDiv w:val="1"/>
      <w:marLeft w:val="0"/>
      <w:marRight w:val="0"/>
      <w:marTop w:val="0"/>
      <w:marBottom w:val="0"/>
      <w:divBdr>
        <w:top w:val="none" w:sz="0" w:space="0" w:color="auto"/>
        <w:left w:val="none" w:sz="0" w:space="0" w:color="auto"/>
        <w:bottom w:val="none" w:sz="0" w:space="0" w:color="auto"/>
        <w:right w:val="none" w:sz="0" w:space="0" w:color="auto"/>
      </w:divBdr>
      <w:divsChild>
        <w:div w:id="991107270">
          <w:marLeft w:val="547"/>
          <w:marRight w:val="0"/>
          <w:marTop w:val="86"/>
          <w:marBottom w:val="0"/>
          <w:divBdr>
            <w:top w:val="none" w:sz="0" w:space="0" w:color="auto"/>
            <w:left w:val="none" w:sz="0" w:space="0" w:color="auto"/>
            <w:bottom w:val="none" w:sz="0" w:space="0" w:color="auto"/>
            <w:right w:val="none" w:sz="0" w:space="0" w:color="auto"/>
          </w:divBdr>
        </w:div>
      </w:divsChild>
    </w:div>
    <w:div w:id="1970740091">
      <w:bodyDiv w:val="1"/>
      <w:marLeft w:val="0"/>
      <w:marRight w:val="0"/>
      <w:marTop w:val="0"/>
      <w:marBottom w:val="0"/>
      <w:divBdr>
        <w:top w:val="none" w:sz="0" w:space="0" w:color="auto"/>
        <w:left w:val="none" w:sz="0" w:space="0" w:color="auto"/>
        <w:bottom w:val="none" w:sz="0" w:space="0" w:color="auto"/>
        <w:right w:val="none" w:sz="0" w:space="0" w:color="auto"/>
      </w:divBdr>
      <w:divsChild>
        <w:div w:id="1254123536">
          <w:marLeft w:val="547"/>
          <w:marRight w:val="0"/>
          <w:marTop w:val="120"/>
          <w:marBottom w:val="0"/>
          <w:divBdr>
            <w:top w:val="none" w:sz="0" w:space="0" w:color="auto"/>
            <w:left w:val="none" w:sz="0" w:space="0" w:color="auto"/>
            <w:bottom w:val="none" w:sz="0" w:space="0" w:color="auto"/>
            <w:right w:val="none" w:sz="0" w:space="0" w:color="auto"/>
          </w:divBdr>
        </w:div>
        <w:div w:id="1196624151">
          <w:marLeft w:val="547"/>
          <w:marRight w:val="0"/>
          <w:marTop w:val="120"/>
          <w:marBottom w:val="0"/>
          <w:divBdr>
            <w:top w:val="none" w:sz="0" w:space="0" w:color="auto"/>
            <w:left w:val="none" w:sz="0" w:space="0" w:color="auto"/>
            <w:bottom w:val="none" w:sz="0" w:space="0" w:color="auto"/>
            <w:right w:val="none" w:sz="0" w:space="0" w:color="auto"/>
          </w:divBdr>
        </w:div>
        <w:div w:id="1388262557">
          <w:marLeft w:val="547"/>
          <w:marRight w:val="0"/>
          <w:marTop w:val="120"/>
          <w:marBottom w:val="0"/>
          <w:divBdr>
            <w:top w:val="none" w:sz="0" w:space="0" w:color="auto"/>
            <w:left w:val="none" w:sz="0" w:space="0" w:color="auto"/>
            <w:bottom w:val="none" w:sz="0" w:space="0" w:color="auto"/>
            <w:right w:val="none" w:sz="0" w:space="0" w:color="auto"/>
          </w:divBdr>
        </w:div>
        <w:div w:id="1067265273">
          <w:marLeft w:val="547"/>
          <w:marRight w:val="0"/>
          <w:marTop w:val="120"/>
          <w:marBottom w:val="0"/>
          <w:divBdr>
            <w:top w:val="none" w:sz="0" w:space="0" w:color="auto"/>
            <w:left w:val="none" w:sz="0" w:space="0" w:color="auto"/>
            <w:bottom w:val="none" w:sz="0" w:space="0" w:color="auto"/>
            <w:right w:val="none" w:sz="0" w:space="0" w:color="auto"/>
          </w:divBdr>
        </w:div>
        <w:div w:id="854226558">
          <w:marLeft w:val="547"/>
          <w:marRight w:val="0"/>
          <w:marTop w:val="120"/>
          <w:marBottom w:val="0"/>
          <w:divBdr>
            <w:top w:val="none" w:sz="0" w:space="0" w:color="auto"/>
            <w:left w:val="none" w:sz="0" w:space="0" w:color="auto"/>
            <w:bottom w:val="none" w:sz="0" w:space="0" w:color="auto"/>
            <w:right w:val="none" w:sz="0" w:space="0" w:color="auto"/>
          </w:divBdr>
        </w:div>
      </w:divsChild>
    </w:div>
    <w:div w:id="1975864249">
      <w:bodyDiv w:val="1"/>
      <w:marLeft w:val="0"/>
      <w:marRight w:val="0"/>
      <w:marTop w:val="0"/>
      <w:marBottom w:val="0"/>
      <w:divBdr>
        <w:top w:val="none" w:sz="0" w:space="0" w:color="auto"/>
        <w:left w:val="none" w:sz="0" w:space="0" w:color="auto"/>
        <w:bottom w:val="none" w:sz="0" w:space="0" w:color="auto"/>
        <w:right w:val="none" w:sz="0" w:space="0" w:color="auto"/>
      </w:divBdr>
      <w:divsChild>
        <w:div w:id="135606492">
          <w:marLeft w:val="1166"/>
          <w:marRight w:val="0"/>
          <w:marTop w:val="125"/>
          <w:marBottom w:val="0"/>
          <w:divBdr>
            <w:top w:val="none" w:sz="0" w:space="0" w:color="auto"/>
            <w:left w:val="none" w:sz="0" w:space="0" w:color="auto"/>
            <w:bottom w:val="none" w:sz="0" w:space="0" w:color="auto"/>
            <w:right w:val="none" w:sz="0" w:space="0" w:color="auto"/>
          </w:divBdr>
        </w:div>
      </w:divsChild>
    </w:div>
    <w:div w:id="2061709765">
      <w:bodyDiv w:val="1"/>
      <w:marLeft w:val="0"/>
      <w:marRight w:val="0"/>
      <w:marTop w:val="0"/>
      <w:marBottom w:val="0"/>
      <w:divBdr>
        <w:top w:val="none" w:sz="0" w:space="0" w:color="auto"/>
        <w:left w:val="none" w:sz="0" w:space="0" w:color="auto"/>
        <w:bottom w:val="none" w:sz="0" w:space="0" w:color="auto"/>
        <w:right w:val="none" w:sz="0" w:space="0" w:color="auto"/>
      </w:divBdr>
      <w:divsChild>
        <w:div w:id="1505783909">
          <w:marLeft w:val="547"/>
          <w:marRight w:val="0"/>
          <w:marTop w:val="154"/>
          <w:marBottom w:val="0"/>
          <w:divBdr>
            <w:top w:val="none" w:sz="0" w:space="0" w:color="auto"/>
            <w:left w:val="none" w:sz="0" w:space="0" w:color="auto"/>
            <w:bottom w:val="none" w:sz="0" w:space="0" w:color="auto"/>
            <w:right w:val="none" w:sz="0" w:space="0" w:color="auto"/>
          </w:divBdr>
        </w:div>
        <w:div w:id="88432450">
          <w:marLeft w:val="547"/>
          <w:marRight w:val="0"/>
          <w:marTop w:val="154"/>
          <w:marBottom w:val="0"/>
          <w:divBdr>
            <w:top w:val="none" w:sz="0" w:space="0" w:color="auto"/>
            <w:left w:val="none" w:sz="0" w:space="0" w:color="auto"/>
            <w:bottom w:val="none" w:sz="0" w:space="0" w:color="auto"/>
            <w:right w:val="none" w:sz="0" w:space="0" w:color="auto"/>
          </w:divBdr>
        </w:div>
        <w:div w:id="414933722">
          <w:marLeft w:val="547"/>
          <w:marRight w:val="0"/>
          <w:marTop w:val="154"/>
          <w:marBottom w:val="0"/>
          <w:divBdr>
            <w:top w:val="none" w:sz="0" w:space="0" w:color="auto"/>
            <w:left w:val="none" w:sz="0" w:space="0" w:color="auto"/>
            <w:bottom w:val="none" w:sz="0" w:space="0" w:color="auto"/>
            <w:right w:val="none" w:sz="0" w:space="0" w:color="auto"/>
          </w:divBdr>
        </w:div>
      </w:divsChild>
    </w:div>
    <w:div w:id="207658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24/dcn/23/24-23-0003-02-0000-march-2023-plenary-meeting-presentation.pptx" TargetMode="External"/><Relationship Id="rId13" Type="http://schemas.openxmlformats.org/officeDocument/2006/relationships/hyperlink" Target="https://mentor.ieee.org/802.24/dcn/23/24-23-0003-00-0000-march-2023-plenary-meeting-presentation.pptxhttps:/mentor.ieee.org/802.24/dcn/23/24-23-0003-00-0000-march-2023-plenary-meeting-presentation.ppt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24-19-0003-19"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mentor.ieee.org/802.24/dcn/23/24-23-0002-00-0000-vertical-application-opportunity-in-integrating-smart-home-and-ev-charging-system-for-cooperative-energy-management.ppt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24/dcn/19/24-19-0003-18-0000-low-latency-communication-white-paper.docx" TargetMode="External"/><Relationship Id="rId5" Type="http://schemas.openxmlformats.org/officeDocument/2006/relationships/webSettings" Target="webSettings.xml"/><Relationship Id="rId15" Type="http://schemas.openxmlformats.org/officeDocument/2006/relationships/hyperlink" Target="https://mentor.ieee.org/802.24/dcn/23/24-23-0002-00-0000-vertical-application-opportunity-in-integrating-smart-home-and-ev-charging-system-for-cooperative-energy-management.pptx" TargetMode="External"/><Relationship Id="rId23" Type="http://schemas.openxmlformats.org/officeDocument/2006/relationships/theme" Target="theme/theme1.xml"/><Relationship Id="rId10" Type="http://schemas.openxmlformats.org/officeDocument/2006/relationships/hyperlink" Target="https://mentor.ieee.org/802.24/dcn/22/24-22-0011-01-IoTg-internet-of-things-white-paper.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24/dcn/23/24-23-0004-00-0000-january-2023-tag-minutes.pdf" TargetMode="External"/><Relationship Id="rId14" Type="http://schemas.openxmlformats.org/officeDocument/2006/relationships/hyperlink" Target="https://mentor.ieee.org/802.24/dcn/22/24-22-0012-04-0000-ieee-802-networks-for-vertical-applications.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2D0F7AB-1AE0-45C7-8554-647347DC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547</TotalTime>
  <Pages>6</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March-2023-TAG-Minutes</vt:lpstr>
    </vt:vector>
  </TitlesOfParts>
  <Manager/>
  <Company>BCA</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March-2023-TAG-Minutes</dc:title>
  <dc:subject>802.24 TAG minutes</dc:subject>
  <dc:creator>Benjamin A. Rolfe</dc:creator>
  <cp:keywords/>
  <dc:description/>
  <cp:lastModifiedBy>Benjamin Rolfe</cp:lastModifiedBy>
  <cp:revision>37</cp:revision>
  <cp:lastPrinted>2023-03-12T20:57:00Z</cp:lastPrinted>
  <dcterms:created xsi:type="dcterms:W3CDTF">2023-03-15T12:26:00Z</dcterms:created>
  <dcterms:modified xsi:type="dcterms:W3CDTF">2023-05-14T20:18:00Z</dcterms:modified>
  <cp:category>24-23-0005-00-0000</cp:category>
</cp:coreProperties>
</file>