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5934" w14:textId="77777777" w:rsidR="00A417AB" w:rsidRDefault="002800A4">
      <w:pPr>
        <w:jc w:val="center"/>
        <w:rPr>
          <w:b/>
          <w:sz w:val="28"/>
        </w:rPr>
      </w:pPr>
      <w:r>
        <w:rPr>
          <w:b/>
          <w:sz w:val="28"/>
        </w:rPr>
        <w:t>IEEE P802.</w:t>
      </w:r>
      <w:r w:rsidR="00A240F0">
        <w:rPr>
          <w:b/>
          <w:sz w:val="28"/>
        </w:rPr>
        <w:t>24</w:t>
      </w:r>
    </w:p>
    <w:p w14:paraId="38D0ECC5" w14:textId="77777777" w:rsidR="00A417AB" w:rsidRDefault="00C1255A">
      <w:pPr>
        <w:jc w:val="center"/>
        <w:rPr>
          <w:b/>
          <w:sz w:val="28"/>
        </w:rPr>
      </w:pPr>
      <w:r>
        <w:rPr>
          <w:b/>
          <w:sz w:val="28"/>
        </w:rPr>
        <w:t>Vertical Applications</w:t>
      </w:r>
      <w:r w:rsidR="0042089F">
        <w:rPr>
          <w:b/>
          <w:sz w:val="28"/>
        </w:rPr>
        <w:t xml:space="preserve"> TAG</w:t>
      </w:r>
    </w:p>
    <w:p w14:paraId="421802FB" w14:textId="77777777"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14:paraId="3998E288" w14:textId="77777777">
        <w:tc>
          <w:tcPr>
            <w:tcW w:w="1260" w:type="dxa"/>
            <w:tcBorders>
              <w:top w:val="single" w:sz="6" w:space="0" w:color="auto"/>
            </w:tcBorders>
          </w:tcPr>
          <w:p w14:paraId="2E37209D" w14:textId="77777777" w:rsidR="00A417AB" w:rsidRDefault="002800A4">
            <w:pPr>
              <w:pStyle w:val="covertext"/>
            </w:pPr>
            <w:r>
              <w:t>Project</w:t>
            </w:r>
          </w:p>
        </w:tc>
        <w:tc>
          <w:tcPr>
            <w:tcW w:w="8190" w:type="dxa"/>
            <w:gridSpan w:val="2"/>
            <w:tcBorders>
              <w:top w:val="single" w:sz="6" w:space="0" w:color="auto"/>
            </w:tcBorders>
          </w:tcPr>
          <w:p w14:paraId="13EB012D" w14:textId="77777777" w:rsidR="00A417AB" w:rsidRDefault="002800A4" w:rsidP="0042089F">
            <w:pPr>
              <w:pStyle w:val="covertext"/>
            </w:pPr>
            <w:r>
              <w:t>IEEE P802.</w:t>
            </w:r>
            <w:r w:rsidR="0042089F">
              <w:t>24</w:t>
            </w:r>
            <w:r>
              <w:t xml:space="preserve"> </w:t>
            </w:r>
            <w:r w:rsidR="0042089F">
              <w:t>Smart Grid Technical Advisory Group</w:t>
            </w:r>
          </w:p>
        </w:tc>
      </w:tr>
      <w:tr w:rsidR="00A417AB" w14:paraId="170D830D" w14:textId="77777777">
        <w:tc>
          <w:tcPr>
            <w:tcW w:w="1260" w:type="dxa"/>
            <w:tcBorders>
              <w:top w:val="single" w:sz="6" w:space="0" w:color="auto"/>
            </w:tcBorders>
          </w:tcPr>
          <w:p w14:paraId="39374450" w14:textId="77777777" w:rsidR="00A417AB" w:rsidRDefault="002800A4">
            <w:pPr>
              <w:pStyle w:val="covertext"/>
            </w:pPr>
            <w:r>
              <w:t>Title</w:t>
            </w:r>
          </w:p>
        </w:tc>
        <w:tc>
          <w:tcPr>
            <w:tcW w:w="8190" w:type="dxa"/>
            <w:gridSpan w:val="2"/>
            <w:tcBorders>
              <w:top w:val="single" w:sz="6" w:space="0" w:color="auto"/>
            </w:tcBorders>
          </w:tcPr>
          <w:p w14:paraId="184480CA" w14:textId="47F7AE85" w:rsidR="00A417AB" w:rsidRDefault="005A31D3" w:rsidP="00212392">
            <w:pPr>
              <w:pStyle w:val="covertext"/>
            </w:pPr>
            <w:r>
              <w:rPr>
                <w:b/>
                <w:sz w:val="28"/>
              </w:rPr>
              <w:t>TAG Minutes March 2021</w:t>
            </w:r>
          </w:p>
        </w:tc>
      </w:tr>
      <w:tr w:rsidR="00A417AB" w14:paraId="7DBB138B" w14:textId="77777777">
        <w:tc>
          <w:tcPr>
            <w:tcW w:w="1260" w:type="dxa"/>
            <w:tcBorders>
              <w:top w:val="single" w:sz="6" w:space="0" w:color="auto"/>
            </w:tcBorders>
          </w:tcPr>
          <w:p w14:paraId="7C695001" w14:textId="77777777" w:rsidR="00A417AB" w:rsidRDefault="002800A4">
            <w:pPr>
              <w:pStyle w:val="covertext"/>
            </w:pPr>
            <w:r>
              <w:t>Date Submitted</w:t>
            </w:r>
          </w:p>
        </w:tc>
        <w:tc>
          <w:tcPr>
            <w:tcW w:w="8190" w:type="dxa"/>
            <w:gridSpan w:val="2"/>
            <w:tcBorders>
              <w:top w:val="single" w:sz="6" w:space="0" w:color="auto"/>
            </w:tcBorders>
          </w:tcPr>
          <w:p w14:paraId="6F2F1EBC" w14:textId="371D91A5" w:rsidR="00A417AB" w:rsidRDefault="000F1744" w:rsidP="000C4385">
            <w:pPr>
              <w:pStyle w:val="covertext"/>
            </w:pPr>
            <w:r>
              <w:t>May 12</w:t>
            </w:r>
            <w:r w:rsidR="00457E75">
              <w:t>, 2021</w:t>
            </w:r>
          </w:p>
        </w:tc>
      </w:tr>
      <w:tr w:rsidR="00A417AB" w14:paraId="37A6E5C4" w14:textId="77777777">
        <w:tc>
          <w:tcPr>
            <w:tcW w:w="1260" w:type="dxa"/>
            <w:tcBorders>
              <w:top w:val="single" w:sz="4" w:space="0" w:color="auto"/>
              <w:bottom w:val="single" w:sz="4" w:space="0" w:color="auto"/>
            </w:tcBorders>
          </w:tcPr>
          <w:p w14:paraId="0CE9C871" w14:textId="77777777" w:rsidR="00A417AB" w:rsidRDefault="002800A4">
            <w:pPr>
              <w:pStyle w:val="covertext"/>
            </w:pPr>
            <w:r>
              <w:t>Source</w:t>
            </w:r>
          </w:p>
        </w:tc>
        <w:tc>
          <w:tcPr>
            <w:tcW w:w="4050" w:type="dxa"/>
            <w:tcBorders>
              <w:top w:val="single" w:sz="4" w:space="0" w:color="auto"/>
              <w:bottom w:val="single" w:sz="4" w:space="0" w:color="auto"/>
            </w:tcBorders>
          </w:tcPr>
          <w:p w14:paraId="7FBB3DC9" w14:textId="77777777" w:rsidR="00157745" w:rsidRDefault="00157745" w:rsidP="00157745">
            <w:pPr>
              <w:pStyle w:val="covertext"/>
              <w:spacing w:before="0" w:after="0"/>
            </w:pPr>
            <w:r>
              <w:t>Benjamin A. Rolfe</w:t>
            </w:r>
          </w:p>
          <w:p w14:paraId="4D3E44B3" w14:textId="77777777" w:rsidR="00A417AB" w:rsidRDefault="00157745" w:rsidP="00157745">
            <w:pPr>
              <w:pStyle w:val="covertext"/>
              <w:spacing w:before="0" w:after="0"/>
            </w:pPr>
            <w:r>
              <w:t>(Blind Creek Associates)</w:t>
            </w:r>
            <w:r w:rsidR="002800A4">
              <w:br/>
            </w:r>
          </w:p>
        </w:tc>
        <w:tc>
          <w:tcPr>
            <w:tcW w:w="4140" w:type="dxa"/>
            <w:tcBorders>
              <w:top w:val="single" w:sz="4" w:space="0" w:color="auto"/>
              <w:bottom w:val="single" w:sz="4" w:space="0" w:color="auto"/>
            </w:tcBorders>
          </w:tcPr>
          <w:p w14:paraId="68DE6A74" w14:textId="77777777" w:rsidR="00A417AB" w:rsidRDefault="002800A4" w:rsidP="00212392">
            <w:pPr>
              <w:pStyle w:val="covertext"/>
              <w:tabs>
                <w:tab w:val="left" w:pos="1152"/>
              </w:tabs>
              <w:spacing w:before="0" w:after="0"/>
              <w:rPr>
                <w:sz w:val="18"/>
              </w:rPr>
            </w:pPr>
            <w:r>
              <w:t>Voice:</w:t>
            </w:r>
            <w:r>
              <w:tab/>
            </w:r>
            <w:r w:rsidR="00157745">
              <w:t>+1 408 395 7207</w:t>
            </w:r>
            <w:r>
              <w:br/>
              <w:t>Fax:</w:t>
            </w:r>
            <w:r>
              <w:tab/>
            </w:r>
            <w:r w:rsidR="00157745">
              <w:t>Deprecated</w:t>
            </w:r>
            <w:r>
              <w:br/>
              <w:t>E-mail:</w:t>
            </w:r>
            <w:r>
              <w:tab/>
            </w:r>
            <w:r w:rsidR="0028711E">
              <w:t>ben.rolfe @ ieee.</w:t>
            </w:r>
            <w:r w:rsidR="00157745">
              <w:t>org</w:t>
            </w:r>
          </w:p>
        </w:tc>
      </w:tr>
      <w:tr w:rsidR="00A417AB" w14:paraId="6206652B" w14:textId="77777777">
        <w:tc>
          <w:tcPr>
            <w:tcW w:w="1260" w:type="dxa"/>
            <w:tcBorders>
              <w:top w:val="single" w:sz="6" w:space="0" w:color="auto"/>
            </w:tcBorders>
          </w:tcPr>
          <w:p w14:paraId="18C97330" w14:textId="77777777" w:rsidR="00A417AB" w:rsidRDefault="002800A4">
            <w:pPr>
              <w:pStyle w:val="covertext"/>
            </w:pPr>
            <w:r>
              <w:t>Re:</w:t>
            </w:r>
          </w:p>
        </w:tc>
        <w:tc>
          <w:tcPr>
            <w:tcW w:w="8190" w:type="dxa"/>
            <w:gridSpan w:val="2"/>
            <w:tcBorders>
              <w:top w:val="single" w:sz="6" w:space="0" w:color="auto"/>
            </w:tcBorders>
          </w:tcPr>
          <w:p w14:paraId="0354A9E5" w14:textId="77777777" w:rsidR="00A417AB" w:rsidRDefault="00D53E79" w:rsidP="00157745">
            <w:pPr>
              <w:pStyle w:val="covertext"/>
            </w:pPr>
            <w:r w:rsidRPr="00D53E79">
              <w:t>802.24 TAG minutes</w:t>
            </w:r>
          </w:p>
        </w:tc>
      </w:tr>
      <w:tr w:rsidR="00A417AB" w14:paraId="7FB2E298" w14:textId="77777777">
        <w:tc>
          <w:tcPr>
            <w:tcW w:w="1260" w:type="dxa"/>
            <w:tcBorders>
              <w:top w:val="single" w:sz="6" w:space="0" w:color="auto"/>
            </w:tcBorders>
          </w:tcPr>
          <w:p w14:paraId="2A641E8E" w14:textId="77777777" w:rsidR="00A417AB" w:rsidRDefault="002800A4">
            <w:pPr>
              <w:pStyle w:val="covertext"/>
            </w:pPr>
            <w:r>
              <w:t>Abstract</w:t>
            </w:r>
          </w:p>
        </w:tc>
        <w:tc>
          <w:tcPr>
            <w:tcW w:w="8190" w:type="dxa"/>
            <w:gridSpan w:val="2"/>
            <w:tcBorders>
              <w:top w:val="single" w:sz="6" w:space="0" w:color="auto"/>
            </w:tcBorders>
          </w:tcPr>
          <w:p w14:paraId="5DF508B2" w14:textId="77777777" w:rsidR="00A417AB" w:rsidRDefault="008E1D10" w:rsidP="00481392">
            <w:pPr>
              <w:pStyle w:val="covertext"/>
              <w:tabs>
                <w:tab w:val="right" w:pos="7974"/>
              </w:tabs>
            </w:pPr>
            <w:r>
              <w:t>Meeting mi</w:t>
            </w:r>
            <w:r w:rsidR="007B560B">
              <w:t>nutes</w:t>
            </w:r>
            <w:r w:rsidR="00490CA3">
              <w:t xml:space="preserve"> for 802.24 TAG and TG</w:t>
            </w:r>
            <w:r w:rsidR="00D850DD">
              <w:t>s</w:t>
            </w:r>
            <w:r w:rsidR="00D7091F">
              <w:t>.</w:t>
            </w:r>
            <w:r w:rsidR="00481392">
              <w:tab/>
            </w:r>
          </w:p>
          <w:p w14:paraId="1C5B9013" w14:textId="77777777" w:rsidR="00A417AB" w:rsidRDefault="00A417AB">
            <w:pPr>
              <w:pStyle w:val="covertext"/>
            </w:pPr>
          </w:p>
        </w:tc>
      </w:tr>
      <w:tr w:rsidR="00A417AB" w14:paraId="528B3232" w14:textId="77777777">
        <w:tc>
          <w:tcPr>
            <w:tcW w:w="1260" w:type="dxa"/>
            <w:tcBorders>
              <w:top w:val="single" w:sz="6" w:space="0" w:color="auto"/>
            </w:tcBorders>
          </w:tcPr>
          <w:p w14:paraId="0CABDC2E" w14:textId="77777777" w:rsidR="00A417AB" w:rsidRDefault="002800A4">
            <w:pPr>
              <w:pStyle w:val="covertext"/>
            </w:pPr>
            <w:r>
              <w:t>Purpose</w:t>
            </w:r>
          </w:p>
        </w:tc>
        <w:tc>
          <w:tcPr>
            <w:tcW w:w="8190" w:type="dxa"/>
            <w:gridSpan w:val="2"/>
            <w:tcBorders>
              <w:top w:val="single" w:sz="6" w:space="0" w:color="auto"/>
            </w:tcBorders>
          </w:tcPr>
          <w:p w14:paraId="382A8709" w14:textId="77777777" w:rsidR="00A417AB" w:rsidRDefault="009314F9" w:rsidP="00032A74">
            <w:pPr>
              <w:pStyle w:val="covertext"/>
            </w:pPr>
            <w:r>
              <w:t>Document meeting and action items.</w:t>
            </w:r>
          </w:p>
        </w:tc>
      </w:tr>
      <w:tr w:rsidR="00A417AB" w14:paraId="301981E9" w14:textId="77777777">
        <w:tc>
          <w:tcPr>
            <w:tcW w:w="1260" w:type="dxa"/>
            <w:tcBorders>
              <w:top w:val="single" w:sz="6" w:space="0" w:color="auto"/>
              <w:bottom w:val="single" w:sz="6" w:space="0" w:color="auto"/>
            </w:tcBorders>
          </w:tcPr>
          <w:p w14:paraId="41117E68" w14:textId="77777777" w:rsidR="00A417AB" w:rsidRDefault="002800A4">
            <w:pPr>
              <w:pStyle w:val="covertext"/>
            </w:pPr>
            <w:r>
              <w:t>Notice</w:t>
            </w:r>
          </w:p>
        </w:tc>
        <w:tc>
          <w:tcPr>
            <w:tcW w:w="8190" w:type="dxa"/>
            <w:gridSpan w:val="2"/>
            <w:tcBorders>
              <w:top w:val="single" w:sz="6" w:space="0" w:color="auto"/>
              <w:bottom w:val="single" w:sz="6" w:space="0" w:color="auto"/>
            </w:tcBorders>
          </w:tcPr>
          <w:p w14:paraId="572B383E" w14:textId="77777777"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14:paraId="008B806D" w14:textId="77777777">
        <w:tc>
          <w:tcPr>
            <w:tcW w:w="1260" w:type="dxa"/>
            <w:tcBorders>
              <w:top w:val="single" w:sz="6" w:space="0" w:color="auto"/>
              <w:bottom w:val="single" w:sz="6" w:space="0" w:color="auto"/>
            </w:tcBorders>
          </w:tcPr>
          <w:p w14:paraId="5D9983E3" w14:textId="77777777" w:rsidR="00A417AB" w:rsidRDefault="002800A4">
            <w:pPr>
              <w:pStyle w:val="covertext"/>
            </w:pPr>
            <w:r>
              <w:t>Release</w:t>
            </w:r>
          </w:p>
        </w:tc>
        <w:tc>
          <w:tcPr>
            <w:tcW w:w="8190" w:type="dxa"/>
            <w:gridSpan w:val="2"/>
            <w:tcBorders>
              <w:top w:val="single" w:sz="6" w:space="0" w:color="auto"/>
              <w:bottom w:val="single" w:sz="6" w:space="0" w:color="auto"/>
            </w:tcBorders>
          </w:tcPr>
          <w:p w14:paraId="656576CD" w14:textId="77777777"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14:paraId="02CA82EF" w14:textId="77777777" w:rsidR="00997C60" w:rsidRDefault="002800A4" w:rsidP="00997C60">
      <w:pPr>
        <w:pStyle w:val="Title"/>
      </w:pPr>
      <w:r w:rsidRPr="00997C60">
        <w:br w:type="page"/>
      </w:r>
      <w:r w:rsidR="00D53E79">
        <w:lastRenderedPageBreak/>
        <w:t>Minutes</w:t>
      </w:r>
      <w:r w:rsidR="00395306">
        <w:t xml:space="preserve"> TA</w:t>
      </w:r>
      <w:r w:rsidR="000C0D26">
        <w:t>G 24</w:t>
      </w:r>
    </w:p>
    <w:p w14:paraId="2E0DBA2E" w14:textId="25C55CA1" w:rsidR="00997C60" w:rsidRDefault="000F1744" w:rsidP="001D57BB">
      <w:pPr>
        <w:pStyle w:val="Subtitle"/>
      </w:pPr>
      <w:r>
        <w:t>May</w:t>
      </w:r>
      <w:r w:rsidR="005A31D3">
        <w:t xml:space="preserve"> 2021</w:t>
      </w:r>
      <w:r w:rsidR="00E22F6D">
        <w:t xml:space="preserve"> Virtual </w:t>
      </w:r>
      <w:r>
        <w:t>Interim</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14:paraId="7129357D" w14:textId="77777777"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AC5441" w14:textId="77777777" w:rsidR="001D57BB" w:rsidRDefault="001D57BB" w:rsidP="001D57BB">
            <w:pPr>
              <w:jc w:val="center"/>
              <w:rPr>
                <w:b/>
                <w:bCs/>
                <w:noProof/>
              </w:rPr>
            </w:pPr>
            <w:r>
              <w:rPr>
                <w:b/>
                <w:bCs/>
                <w:noProof/>
              </w:rPr>
              <w:t>802.24 TAG</w:t>
            </w:r>
          </w:p>
        </w:tc>
      </w:tr>
      <w:tr w:rsidR="001D57BB" w14:paraId="2B437846" w14:textId="77777777"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14:paraId="54F5E5E9" w14:textId="77777777" w:rsidR="001D57BB" w:rsidRDefault="00853CE0" w:rsidP="001D57BB">
            <w:pPr>
              <w:jc w:val="right"/>
              <w:rPr>
                <w:b/>
                <w:bCs/>
                <w:noProof/>
              </w:rPr>
            </w:pPr>
            <w:r>
              <w:rPr>
                <w:b/>
                <w:bCs/>
                <w:noProof/>
              </w:rPr>
              <w:t xml:space="preserve">TAG and TG1 </w:t>
            </w:r>
            <w:r w:rsidR="001D57BB">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14:paraId="7881EBE4" w14:textId="77777777" w:rsidR="001D57BB" w:rsidRDefault="00636FFD" w:rsidP="001D57BB">
            <w:pPr>
              <w:rPr>
                <w:b/>
                <w:bCs/>
                <w:noProof/>
              </w:rPr>
            </w:pPr>
            <w:r w:rsidRPr="00801572">
              <w:t>Tim Godfrey (EPRI)</w:t>
            </w:r>
          </w:p>
        </w:tc>
      </w:tr>
      <w:tr w:rsidR="00636FFD" w14:paraId="65D3C17B" w14:textId="77777777" w:rsidTr="00845467">
        <w:tc>
          <w:tcPr>
            <w:tcW w:w="4050" w:type="dxa"/>
            <w:tcBorders>
              <w:top w:val="nil"/>
              <w:left w:val="single" w:sz="4" w:space="0" w:color="auto"/>
              <w:bottom w:val="nil"/>
              <w:right w:val="nil"/>
            </w:tcBorders>
            <w:shd w:val="clear" w:color="auto" w:fill="F2F2F2" w:themeFill="background1" w:themeFillShade="F2"/>
            <w:vAlign w:val="center"/>
          </w:tcPr>
          <w:p w14:paraId="5669E561" w14:textId="77777777" w:rsidR="00636FFD" w:rsidRDefault="00636FFD" w:rsidP="00636FFD">
            <w:pPr>
              <w:jc w:val="right"/>
              <w:rPr>
                <w:b/>
                <w:bCs/>
                <w:noProof/>
              </w:rPr>
            </w:pPr>
            <w:r w:rsidRPr="00801572">
              <w:rPr>
                <w:b/>
              </w:rPr>
              <w:t>Vice Chair</w:t>
            </w:r>
            <w:r w:rsidR="00853CE0">
              <w:rPr>
                <w:b/>
              </w:rPr>
              <w:t xml:space="preserve"> and </w:t>
            </w:r>
            <w:r w:rsidR="00853CE0" w:rsidRPr="00801572">
              <w:rPr>
                <w:b/>
              </w:rPr>
              <w:t>Recording Secretary</w:t>
            </w:r>
            <w:r w:rsidRPr="00801572">
              <w:rPr>
                <w:b/>
              </w:rPr>
              <w:t>:</w:t>
            </w:r>
          </w:p>
        </w:tc>
        <w:tc>
          <w:tcPr>
            <w:tcW w:w="4230" w:type="dxa"/>
            <w:tcBorders>
              <w:top w:val="nil"/>
              <w:left w:val="nil"/>
              <w:bottom w:val="nil"/>
              <w:right w:val="single" w:sz="4" w:space="0" w:color="auto"/>
            </w:tcBorders>
            <w:shd w:val="clear" w:color="auto" w:fill="F2F2F2" w:themeFill="background1" w:themeFillShade="F2"/>
            <w:vAlign w:val="center"/>
          </w:tcPr>
          <w:p w14:paraId="37918CCF" w14:textId="77777777" w:rsidR="00636FFD" w:rsidRPr="00801572" w:rsidRDefault="00636FFD" w:rsidP="00636FFD">
            <w:r>
              <w:t>Benjamin Rolfe (Blind Creek Associates)</w:t>
            </w:r>
          </w:p>
        </w:tc>
      </w:tr>
      <w:tr w:rsidR="002701F1" w14:paraId="7A50A43B" w14:textId="7777777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7B27530" w14:textId="77777777" w:rsidR="002701F1" w:rsidRPr="002701F1" w:rsidRDefault="00D119C2" w:rsidP="002701F1">
            <w:pPr>
              <w:jc w:val="right"/>
              <w:rPr>
                <w:b/>
              </w:rPr>
            </w:pPr>
            <w:r>
              <w:rPr>
                <w:b/>
              </w:rPr>
              <w:t xml:space="preserve">TG2 Chair: </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14:paraId="64465C52" w14:textId="77777777" w:rsidR="00024BF0" w:rsidRPr="00AD0EAD" w:rsidRDefault="00D119C2" w:rsidP="002701F1">
            <w:r w:rsidRPr="00D119C2">
              <w:t>Chris DiMinico (MC Communications)</w:t>
            </w:r>
          </w:p>
        </w:tc>
      </w:tr>
    </w:tbl>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14:paraId="02B96199" w14:textId="77777777" w:rsidR="00997C60" w:rsidRDefault="00997C60" w:rsidP="00C90EB0">
          <w:pPr>
            <w:pStyle w:val="TOCHeading"/>
            <w:pBdr>
              <w:top w:val="single" w:sz="4" w:space="1" w:color="auto"/>
            </w:pBdr>
          </w:pPr>
          <w:r>
            <w:t>Table of Contents</w:t>
          </w:r>
        </w:p>
        <w:p w14:paraId="2AE63C2A" w14:textId="19BA86B8" w:rsidR="002239B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6881159" w:history="1">
            <w:r w:rsidR="002239B3" w:rsidRPr="004F3BCE">
              <w:rPr>
                <w:rStyle w:val="Hyperlink"/>
                <w:noProof/>
              </w:rPr>
              <w:t>Wednesday, March 17, 2021</w:t>
            </w:r>
            <w:r w:rsidR="002239B3">
              <w:rPr>
                <w:noProof/>
                <w:webHidden/>
              </w:rPr>
              <w:tab/>
            </w:r>
            <w:r w:rsidR="002239B3">
              <w:rPr>
                <w:noProof/>
                <w:webHidden/>
              </w:rPr>
              <w:fldChar w:fldCharType="begin"/>
            </w:r>
            <w:r w:rsidR="002239B3">
              <w:rPr>
                <w:noProof/>
                <w:webHidden/>
              </w:rPr>
              <w:instrText xml:space="preserve"> PAGEREF _Toc66881159 \h </w:instrText>
            </w:r>
            <w:r w:rsidR="002239B3">
              <w:rPr>
                <w:noProof/>
                <w:webHidden/>
              </w:rPr>
            </w:r>
            <w:r w:rsidR="002239B3">
              <w:rPr>
                <w:noProof/>
                <w:webHidden/>
              </w:rPr>
              <w:fldChar w:fldCharType="separate"/>
            </w:r>
            <w:r w:rsidR="00726B5D">
              <w:rPr>
                <w:noProof/>
                <w:webHidden/>
              </w:rPr>
              <w:t>2</w:t>
            </w:r>
            <w:r w:rsidR="002239B3">
              <w:rPr>
                <w:noProof/>
                <w:webHidden/>
              </w:rPr>
              <w:fldChar w:fldCharType="end"/>
            </w:r>
          </w:hyperlink>
        </w:p>
        <w:p w14:paraId="5D9ED06D" w14:textId="26821BEE"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0" w:history="1">
            <w:r w:rsidR="002239B3" w:rsidRPr="004F3BCE">
              <w:rPr>
                <w:rStyle w:val="Hyperlink"/>
                <w:noProof/>
              </w:rPr>
              <w:t>Opening</w:t>
            </w:r>
            <w:r w:rsidR="002239B3">
              <w:rPr>
                <w:noProof/>
                <w:webHidden/>
              </w:rPr>
              <w:tab/>
            </w:r>
            <w:r w:rsidR="002239B3">
              <w:rPr>
                <w:noProof/>
                <w:webHidden/>
              </w:rPr>
              <w:fldChar w:fldCharType="begin"/>
            </w:r>
            <w:r w:rsidR="002239B3">
              <w:rPr>
                <w:noProof/>
                <w:webHidden/>
              </w:rPr>
              <w:instrText xml:space="preserve"> PAGEREF _Toc66881160 \h </w:instrText>
            </w:r>
            <w:r w:rsidR="002239B3">
              <w:rPr>
                <w:noProof/>
                <w:webHidden/>
              </w:rPr>
            </w:r>
            <w:r w:rsidR="002239B3">
              <w:rPr>
                <w:noProof/>
                <w:webHidden/>
              </w:rPr>
              <w:fldChar w:fldCharType="separate"/>
            </w:r>
            <w:r w:rsidR="00726B5D">
              <w:rPr>
                <w:noProof/>
                <w:webHidden/>
              </w:rPr>
              <w:t>2</w:t>
            </w:r>
            <w:r w:rsidR="002239B3">
              <w:rPr>
                <w:noProof/>
                <w:webHidden/>
              </w:rPr>
              <w:fldChar w:fldCharType="end"/>
            </w:r>
          </w:hyperlink>
        </w:p>
        <w:p w14:paraId="30AED624" w14:textId="1B362760"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1" w:history="1">
            <w:r w:rsidR="002239B3" w:rsidRPr="004F3BCE">
              <w:rPr>
                <w:rStyle w:val="Hyperlink"/>
                <w:noProof/>
              </w:rPr>
              <w:t>Low Latency White Paper</w:t>
            </w:r>
            <w:r w:rsidR="002239B3">
              <w:rPr>
                <w:noProof/>
                <w:webHidden/>
              </w:rPr>
              <w:tab/>
            </w:r>
            <w:r w:rsidR="002239B3">
              <w:rPr>
                <w:noProof/>
                <w:webHidden/>
              </w:rPr>
              <w:fldChar w:fldCharType="begin"/>
            </w:r>
            <w:r w:rsidR="002239B3">
              <w:rPr>
                <w:noProof/>
                <w:webHidden/>
              </w:rPr>
              <w:instrText xml:space="preserve"> PAGEREF _Toc66881161 \h </w:instrText>
            </w:r>
            <w:r w:rsidR="002239B3">
              <w:rPr>
                <w:noProof/>
                <w:webHidden/>
              </w:rPr>
            </w:r>
            <w:r w:rsidR="002239B3">
              <w:rPr>
                <w:noProof/>
                <w:webHidden/>
              </w:rPr>
              <w:fldChar w:fldCharType="separate"/>
            </w:r>
            <w:r w:rsidR="00726B5D">
              <w:rPr>
                <w:noProof/>
                <w:webHidden/>
              </w:rPr>
              <w:t>3</w:t>
            </w:r>
            <w:r w:rsidR="002239B3">
              <w:rPr>
                <w:noProof/>
                <w:webHidden/>
              </w:rPr>
              <w:fldChar w:fldCharType="end"/>
            </w:r>
          </w:hyperlink>
        </w:p>
        <w:p w14:paraId="3E59F62D" w14:textId="6D5F0A84"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2" w:history="1">
            <w:r w:rsidR="002239B3" w:rsidRPr="004F3BCE">
              <w:rPr>
                <w:rStyle w:val="Hyperlink"/>
                <w:noProof/>
              </w:rPr>
              <w:t>TG2 IoT White paper</w:t>
            </w:r>
            <w:r w:rsidR="002239B3">
              <w:rPr>
                <w:noProof/>
                <w:webHidden/>
              </w:rPr>
              <w:tab/>
            </w:r>
            <w:r w:rsidR="002239B3">
              <w:rPr>
                <w:noProof/>
                <w:webHidden/>
              </w:rPr>
              <w:fldChar w:fldCharType="begin"/>
            </w:r>
            <w:r w:rsidR="002239B3">
              <w:rPr>
                <w:noProof/>
                <w:webHidden/>
              </w:rPr>
              <w:instrText xml:space="preserve"> PAGEREF _Toc66881162 \h </w:instrText>
            </w:r>
            <w:r w:rsidR="002239B3">
              <w:rPr>
                <w:noProof/>
                <w:webHidden/>
              </w:rPr>
            </w:r>
            <w:r w:rsidR="002239B3">
              <w:rPr>
                <w:noProof/>
                <w:webHidden/>
              </w:rPr>
              <w:fldChar w:fldCharType="separate"/>
            </w:r>
            <w:r w:rsidR="00726B5D">
              <w:rPr>
                <w:noProof/>
                <w:webHidden/>
              </w:rPr>
              <w:t>3</w:t>
            </w:r>
            <w:r w:rsidR="002239B3">
              <w:rPr>
                <w:noProof/>
                <w:webHidden/>
              </w:rPr>
              <w:fldChar w:fldCharType="end"/>
            </w:r>
          </w:hyperlink>
        </w:p>
        <w:p w14:paraId="1C45E0AF" w14:textId="51F765EF"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3" w:history="1">
            <w:r w:rsidR="002239B3" w:rsidRPr="004F3BCE">
              <w:rPr>
                <w:rStyle w:val="Hyperlink"/>
                <w:noProof/>
              </w:rPr>
              <w:t>IEEE 802 Solutions for Vertical Applications</w:t>
            </w:r>
            <w:r w:rsidR="002239B3">
              <w:rPr>
                <w:noProof/>
                <w:webHidden/>
              </w:rPr>
              <w:tab/>
            </w:r>
            <w:r w:rsidR="002239B3">
              <w:rPr>
                <w:noProof/>
                <w:webHidden/>
              </w:rPr>
              <w:fldChar w:fldCharType="begin"/>
            </w:r>
            <w:r w:rsidR="002239B3">
              <w:rPr>
                <w:noProof/>
                <w:webHidden/>
              </w:rPr>
              <w:instrText xml:space="preserve"> PAGEREF _Toc66881163 \h </w:instrText>
            </w:r>
            <w:r w:rsidR="002239B3">
              <w:rPr>
                <w:noProof/>
                <w:webHidden/>
              </w:rPr>
            </w:r>
            <w:r w:rsidR="002239B3">
              <w:rPr>
                <w:noProof/>
                <w:webHidden/>
              </w:rPr>
              <w:fldChar w:fldCharType="separate"/>
            </w:r>
            <w:r w:rsidR="00726B5D">
              <w:rPr>
                <w:noProof/>
                <w:webHidden/>
              </w:rPr>
              <w:t>3</w:t>
            </w:r>
            <w:r w:rsidR="002239B3">
              <w:rPr>
                <w:noProof/>
                <w:webHidden/>
              </w:rPr>
              <w:fldChar w:fldCharType="end"/>
            </w:r>
          </w:hyperlink>
        </w:p>
        <w:p w14:paraId="3FC9663A" w14:textId="13BF3953"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4" w:history="1">
            <w:r w:rsidR="002239B3" w:rsidRPr="004F3BCE">
              <w:rPr>
                <w:rStyle w:val="Hyperlink"/>
                <w:noProof/>
              </w:rPr>
              <w:t>IETF Reliable and Available Wireless</w:t>
            </w:r>
            <w:r w:rsidR="002239B3">
              <w:rPr>
                <w:noProof/>
                <w:webHidden/>
              </w:rPr>
              <w:tab/>
            </w:r>
            <w:r w:rsidR="002239B3">
              <w:rPr>
                <w:noProof/>
                <w:webHidden/>
              </w:rPr>
              <w:fldChar w:fldCharType="begin"/>
            </w:r>
            <w:r w:rsidR="002239B3">
              <w:rPr>
                <w:noProof/>
                <w:webHidden/>
              </w:rPr>
              <w:instrText xml:space="preserve"> PAGEREF _Toc66881164 \h </w:instrText>
            </w:r>
            <w:r w:rsidR="002239B3">
              <w:rPr>
                <w:noProof/>
                <w:webHidden/>
              </w:rPr>
            </w:r>
            <w:r w:rsidR="002239B3">
              <w:rPr>
                <w:noProof/>
                <w:webHidden/>
              </w:rPr>
              <w:fldChar w:fldCharType="separate"/>
            </w:r>
            <w:r w:rsidR="00726B5D">
              <w:rPr>
                <w:noProof/>
                <w:webHidden/>
              </w:rPr>
              <w:t>3</w:t>
            </w:r>
            <w:r w:rsidR="002239B3">
              <w:rPr>
                <w:noProof/>
                <w:webHidden/>
              </w:rPr>
              <w:fldChar w:fldCharType="end"/>
            </w:r>
          </w:hyperlink>
        </w:p>
        <w:p w14:paraId="2C6391F1" w14:textId="668009D4"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5" w:history="1">
            <w:r w:rsidR="002239B3" w:rsidRPr="004F3BCE">
              <w:rPr>
                <w:rStyle w:val="Hyperlink"/>
                <w:noProof/>
              </w:rPr>
              <w:t>Vertical Applications – Industry Standards</w:t>
            </w:r>
            <w:r w:rsidR="002239B3">
              <w:rPr>
                <w:noProof/>
                <w:webHidden/>
              </w:rPr>
              <w:tab/>
            </w:r>
            <w:r w:rsidR="002239B3">
              <w:rPr>
                <w:noProof/>
                <w:webHidden/>
              </w:rPr>
              <w:fldChar w:fldCharType="begin"/>
            </w:r>
            <w:r w:rsidR="002239B3">
              <w:rPr>
                <w:noProof/>
                <w:webHidden/>
              </w:rPr>
              <w:instrText xml:space="preserve"> PAGEREF _Toc66881165 \h </w:instrText>
            </w:r>
            <w:r w:rsidR="002239B3">
              <w:rPr>
                <w:noProof/>
                <w:webHidden/>
              </w:rPr>
            </w:r>
            <w:r w:rsidR="002239B3">
              <w:rPr>
                <w:noProof/>
                <w:webHidden/>
              </w:rPr>
              <w:fldChar w:fldCharType="separate"/>
            </w:r>
            <w:r w:rsidR="00726B5D">
              <w:rPr>
                <w:noProof/>
                <w:webHidden/>
              </w:rPr>
              <w:t>3</w:t>
            </w:r>
            <w:r w:rsidR="002239B3">
              <w:rPr>
                <w:noProof/>
                <w:webHidden/>
              </w:rPr>
              <w:fldChar w:fldCharType="end"/>
            </w:r>
          </w:hyperlink>
        </w:p>
        <w:p w14:paraId="02E2A059" w14:textId="52C6916F"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6" w:history="1">
            <w:r w:rsidR="002239B3" w:rsidRPr="004F3BCE">
              <w:rPr>
                <w:rStyle w:val="Hyperlink"/>
                <w:noProof/>
              </w:rPr>
              <w:t>Tech Talk Discussion</w:t>
            </w:r>
            <w:r w:rsidR="002239B3">
              <w:rPr>
                <w:noProof/>
                <w:webHidden/>
              </w:rPr>
              <w:tab/>
            </w:r>
            <w:r w:rsidR="002239B3">
              <w:rPr>
                <w:noProof/>
                <w:webHidden/>
              </w:rPr>
              <w:fldChar w:fldCharType="begin"/>
            </w:r>
            <w:r w:rsidR="002239B3">
              <w:rPr>
                <w:noProof/>
                <w:webHidden/>
              </w:rPr>
              <w:instrText xml:space="preserve"> PAGEREF _Toc66881166 \h </w:instrText>
            </w:r>
            <w:r w:rsidR="002239B3">
              <w:rPr>
                <w:noProof/>
                <w:webHidden/>
              </w:rPr>
            </w:r>
            <w:r w:rsidR="002239B3">
              <w:rPr>
                <w:noProof/>
                <w:webHidden/>
              </w:rPr>
              <w:fldChar w:fldCharType="separate"/>
            </w:r>
            <w:r w:rsidR="00726B5D">
              <w:rPr>
                <w:noProof/>
                <w:webHidden/>
              </w:rPr>
              <w:t>4</w:t>
            </w:r>
            <w:r w:rsidR="002239B3">
              <w:rPr>
                <w:noProof/>
                <w:webHidden/>
              </w:rPr>
              <w:fldChar w:fldCharType="end"/>
            </w:r>
          </w:hyperlink>
        </w:p>
        <w:p w14:paraId="4B2E28FC" w14:textId="1F1414AB"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7" w:history="1">
            <w:r w:rsidR="002239B3" w:rsidRPr="004F3BCE">
              <w:rPr>
                <w:rStyle w:val="Hyperlink"/>
                <w:noProof/>
              </w:rPr>
              <w:t>2020 Future TAG Activity Planning</w:t>
            </w:r>
            <w:r w:rsidR="002239B3">
              <w:rPr>
                <w:noProof/>
                <w:webHidden/>
              </w:rPr>
              <w:tab/>
            </w:r>
            <w:r w:rsidR="002239B3">
              <w:rPr>
                <w:noProof/>
                <w:webHidden/>
              </w:rPr>
              <w:fldChar w:fldCharType="begin"/>
            </w:r>
            <w:r w:rsidR="002239B3">
              <w:rPr>
                <w:noProof/>
                <w:webHidden/>
              </w:rPr>
              <w:instrText xml:space="preserve"> PAGEREF _Toc66881167 \h </w:instrText>
            </w:r>
            <w:r w:rsidR="002239B3">
              <w:rPr>
                <w:noProof/>
                <w:webHidden/>
              </w:rPr>
            </w:r>
            <w:r w:rsidR="002239B3">
              <w:rPr>
                <w:noProof/>
                <w:webHidden/>
              </w:rPr>
              <w:fldChar w:fldCharType="separate"/>
            </w:r>
            <w:r w:rsidR="00726B5D">
              <w:rPr>
                <w:noProof/>
                <w:webHidden/>
              </w:rPr>
              <w:t>4</w:t>
            </w:r>
            <w:r w:rsidR="002239B3">
              <w:rPr>
                <w:noProof/>
                <w:webHidden/>
              </w:rPr>
              <w:fldChar w:fldCharType="end"/>
            </w:r>
          </w:hyperlink>
        </w:p>
        <w:p w14:paraId="44E71D4C" w14:textId="50288063"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8" w:history="1">
            <w:r w:rsidR="002239B3" w:rsidRPr="004F3BCE">
              <w:rPr>
                <w:rStyle w:val="Hyperlink"/>
                <w:noProof/>
              </w:rPr>
              <w:t>Next meetings</w:t>
            </w:r>
            <w:r w:rsidR="002239B3">
              <w:rPr>
                <w:noProof/>
                <w:webHidden/>
              </w:rPr>
              <w:tab/>
            </w:r>
            <w:r w:rsidR="002239B3">
              <w:rPr>
                <w:noProof/>
                <w:webHidden/>
              </w:rPr>
              <w:fldChar w:fldCharType="begin"/>
            </w:r>
            <w:r w:rsidR="002239B3">
              <w:rPr>
                <w:noProof/>
                <w:webHidden/>
              </w:rPr>
              <w:instrText xml:space="preserve"> PAGEREF _Toc66881168 \h </w:instrText>
            </w:r>
            <w:r w:rsidR="002239B3">
              <w:rPr>
                <w:noProof/>
                <w:webHidden/>
              </w:rPr>
            </w:r>
            <w:r w:rsidR="002239B3">
              <w:rPr>
                <w:noProof/>
                <w:webHidden/>
              </w:rPr>
              <w:fldChar w:fldCharType="separate"/>
            </w:r>
            <w:r w:rsidR="00726B5D">
              <w:rPr>
                <w:noProof/>
                <w:webHidden/>
              </w:rPr>
              <w:t>4</w:t>
            </w:r>
            <w:r w:rsidR="002239B3">
              <w:rPr>
                <w:noProof/>
                <w:webHidden/>
              </w:rPr>
              <w:fldChar w:fldCharType="end"/>
            </w:r>
          </w:hyperlink>
        </w:p>
        <w:p w14:paraId="715BBD9B" w14:textId="69666224"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69" w:history="1">
            <w:r w:rsidR="002239B3" w:rsidRPr="004F3BCE">
              <w:rPr>
                <w:rStyle w:val="Hyperlink"/>
                <w:noProof/>
              </w:rPr>
              <w:t>AoB</w:t>
            </w:r>
            <w:r w:rsidR="002239B3">
              <w:rPr>
                <w:noProof/>
                <w:webHidden/>
              </w:rPr>
              <w:tab/>
            </w:r>
            <w:r w:rsidR="002239B3">
              <w:rPr>
                <w:noProof/>
                <w:webHidden/>
              </w:rPr>
              <w:fldChar w:fldCharType="begin"/>
            </w:r>
            <w:r w:rsidR="002239B3">
              <w:rPr>
                <w:noProof/>
                <w:webHidden/>
              </w:rPr>
              <w:instrText xml:space="preserve"> PAGEREF _Toc66881169 \h </w:instrText>
            </w:r>
            <w:r w:rsidR="002239B3">
              <w:rPr>
                <w:noProof/>
                <w:webHidden/>
              </w:rPr>
            </w:r>
            <w:r w:rsidR="002239B3">
              <w:rPr>
                <w:noProof/>
                <w:webHidden/>
              </w:rPr>
              <w:fldChar w:fldCharType="separate"/>
            </w:r>
            <w:r w:rsidR="00726B5D">
              <w:rPr>
                <w:noProof/>
                <w:webHidden/>
              </w:rPr>
              <w:t>4</w:t>
            </w:r>
            <w:r w:rsidR="002239B3">
              <w:rPr>
                <w:noProof/>
                <w:webHidden/>
              </w:rPr>
              <w:fldChar w:fldCharType="end"/>
            </w:r>
          </w:hyperlink>
        </w:p>
        <w:p w14:paraId="6785CAB5" w14:textId="1D53EEF1" w:rsidR="002239B3" w:rsidRDefault="00F46514">
          <w:pPr>
            <w:pStyle w:val="TOC2"/>
            <w:tabs>
              <w:tab w:val="right" w:leader="dot" w:pos="9350"/>
            </w:tabs>
            <w:rPr>
              <w:rFonts w:asciiTheme="minorHAnsi" w:eastAsiaTheme="minorEastAsia" w:hAnsiTheme="minorHAnsi" w:cstheme="minorBidi"/>
              <w:noProof/>
              <w:sz w:val="22"/>
              <w:szCs w:val="22"/>
            </w:rPr>
          </w:pPr>
          <w:hyperlink w:anchor="_Toc66881170" w:history="1">
            <w:r w:rsidR="002239B3" w:rsidRPr="004F3BCE">
              <w:rPr>
                <w:rStyle w:val="Hyperlink"/>
                <w:noProof/>
              </w:rPr>
              <w:t>Adjourn</w:t>
            </w:r>
            <w:r w:rsidR="002239B3">
              <w:rPr>
                <w:noProof/>
                <w:webHidden/>
              </w:rPr>
              <w:tab/>
            </w:r>
            <w:r w:rsidR="002239B3">
              <w:rPr>
                <w:noProof/>
                <w:webHidden/>
              </w:rPr>
              <w:fldChar w:fldCharType="begin"/>
            </w:r>
            <w:r w:rsidR="002239B3">
              <w:rPr>
                <w:noProof/>
                <w:webHidden/>
              </w:rPr>
              <w:instrText xml:space="preserve"> PAGEREF _Toc66881170 \h </w:instrText>
            </w:r>
            <w:r w:rsidR="002239B3">
              <w:rPr>
                <w:noProof/>
                <w:webHidden/>
              </w:rPr>
            </w:r>
            <w:r w:rsidR="002239B3">
              <w:rPr>
                <w:noProof/>
                <w:webHidden/>
              </w:rPr>
              <w:fldChar w:fldCharType="separate"/>
            </w:r>
            <w:r w:rsidR="00726B5D">
              <w:rPr>
                <w:noProof/>
                <w:webHidden/>
              </w:rPr>
              <w:t>4</w:t>
            </w:r>
            <w:r w:rsidR="002239B3">
              <w:rPr>
                <w:noProof/>
                <w:webHidden/>
              </w:rPr>
              <w:fldChar w:fldCharType="end"/>
            </w:r>
          </w:hyperlink>
        </w:p>
        <w:p w14:paraId="12BE7512" w14:textId="4A20EC94" w:rsidR="002239B3" w:rsidRDefault="00F46514">
          <w:pPr>
            <w:pStyle w:val="TOC1"/>
            <w:rPr>
              <w:rFonts w:asciiTheme="minorHAnsi" w:eastAsiaTheme="minorEastAsia" w:hAnsiTheme="minorHAnsi" w:cstheme="minorBidi"/>
              <w:noProof/>
              <w:sz w:val="22"/>
              <w:szCs w:val="22"/>
            </w:rPr>
          </w:pPr>
          <w:hyperlink w:anchor="_Toc66881171" w:history="1">
            <w:r w:rsidR="002239B3" w:rsidRPr="004F3BCE">
              <w:rPr>
                <w:rStyle w:val="Hyperlink"/>
                <w:noProof/>
              </w:rPr>
              <w:t>Gratuitous Squirrel Picture</w:t>
            </w:r>
            <w:r w:rsidR="002239B3">
              <w:rPr>
                <w:noProof/>
                <w:webHidden/>
              </w:rPr>
              <w:tab/>
            </w:r>
            <w:r w:rsidR="002239B3">
              <w:rPr>
                <w:noProof/>
                <w:webHidden/>
              </w:rPr>
              <w:fldChar w:fldCharType="begin"/>
            </w:r>
            <w:r w:rsidR="002239B3">
              <w:rPr>
                <w:noProof/>
                <w:webHidden/>
              </w:rPr>
              <w:instrText xml:space="preserve"> PAGEREF _Toc66881171 \h </w:instrText>
            </w:r>
            <w:r w:rsidR="002239B3">
              <w:rPr>
                <w:noProof/>
                <w:webHidden/>
              </w:rPr>
            </w:r>
            <w:r w:rsidR="002239B3">
              <w:rPr>
                <w:noProof/>
                <w:webHidden/>
              </w:rPr>
              <w:fldChar w:fldCharType="separate"/>
            </w:r>
            <w:r w:rsidR="00726B5D">
              <w:rPr>
                <w:noProof/>
                <w:webHidden/>
              </w:rPr>
              <w:t>5</w:t>
            </w:r>
            <w:r w:rsidR="002239B3">
              <w:rPr>
                <w:noProof/>
                <w:webHidden/>
              </w:rPr>
              <w:fldChar w:fldCharType="end"/>
            </w:r>
          </w:hyperlink>
        </w:p>
        <w:p w14:paraId="1326D1D3" w14:textId="2F9DFBEC" w:rsidR="00997C60" w:rsidRDefault="00997C60" w:rsidP="00C90EB0">
          <w:pPr>
            <w:pBdr>
              <w:bottom w:val="single" w:sz="4" w:space="1" w:color="auto"/>
            </w:pBdr>
            <w:rPr>
              <w:b/>
              <w:bCs/>
              <w:noProof/>
            </w:rPr>
          </w:pPr>
          <w:r>
            <w:rPr>
              <w:b/>
              <w:bCs/>
              <w:noProof/>
            </w:rPr>
            <w:fldChar w:fldCharType="end"/>
          </w:r>
        </w:p>
      </w:sdtContent>
    </w:sdt>
    <w:p w14:paraId="534C36CF" w14:textId="77777777" w:rsidR="00E32788" w:rsidRDefault="00E32788"/>
    <w:p w14:paraId="2DDF9504" w14:textId="77777777" w:rsidR="00A95F29" w:rsidRDefault="00A95F29"/>
    <w:p w14:paraId="756490EB" w14:textId="7CC0CC88" w:rsidR="00881F41" w:rsidRDefault="00444E51" w:rsidP="00997C60">
      <w:pPr>
        <w:pStyle w:val="Heading1"/>
      </w:pPr>
      <w:bookmarkStart w:id="0" w:name="_Toc66881159"/>
      <w:r>
        <w:t>Wednesday</w:t>
      </w:r>
      <w:r w:rsidR="001F76AD">
        <w:t xml:space="preserve">, </w:t>
      </w:r>
      <w:r w:rsidR="000F1744">
        <w:t>May 12</w:t>
      </w:r>
      <w:r w:rsidR="001F76AD">
        <w:t>, 20</w:t>
      </w:r>
      <w:r w:rsidR="003E09F0">
        <w:t>2</w:t>
      </w:r>
      <w:r w:rsidR="00457E75">
        <w:t>1</w:t>
      </w:r>
      <w:bookmarkEnd w:id="0"/>
      <w:r w:rsidR="00881F41" w:rsidRPr="00997C60">
        <w:t xml:space="preserve"> </w:t>
      </w:r>
    </w:p>
    <w:p w14:paraId="2E1878BD" w14:textId="77777777" w:rsidR="001630B6" w:rsidRPr="001630B6" w:rsidRDefault="001630B6" w:rsidP="001630B6">
      <w:pPr>
        <w:pStyle w:val="Heading2"/>
      </w:pPr>
      <w:bookmarkStart w:id="1" w:name="_Toc66881160"/>
      <w:r>
        <w:t>Opening</w:t>
      </w:r>
      <w:bookmarkEnd w:id="1"/>
    </w:p>
    <w:p w14:paraId="7BDCBDC1" w14:textId="0DFF5110" w:rsidR="00881F41" w:rsidRDefault="006A2B4C" w:rsidP="00997C60">
      <w:r>
        <w:t>Meeting called to order at 1</w:t>
      </w:r>
      <w:r w:rsidR="000F1744">
        <w:t>0</w:t>
      </w:r>
      <w:r w:rsidR="00457E75">
        <w:t>:</w:t>
      </w:r>
      <w:r w:rsidR="000F1744">
        <w:t>3</w:t>
      </w:r>
      <w:r w:rsidR="00457E75">
        <w:t>0</w:t>
      </w:r>
      <w:r w:rsidR="0000528C">
        <w:t xml:space="preserve"> </w:t>
      </w:r>
      <w:r w:rsidR="00B97B29">
        <w:t>ET</w:t>
      </w:r>
      <w:r w:rsidR="00B059DE">
        <w:t xml:space="preserve"> </w:t>
      </w:r>
      <w:r w:rsidR="00444E51">
        <w:t xml:space="preserve">by </w:t>
      </w:r>
      <w:r w:rsidR="00636FFD">
        <w:t xml:space="preserve">TAG Chair </w:t>
      </w:r>
      <w:r w:rsidR="0010587A">
        <w:t>Tim Godfrey</w:t>
      </w:r>
      <w:r w:rsidR="00801572">
        <w:t>.</w:t>
      </w:r>
    </w:p>
    <w:p w14:paraId="69FC1B36" w14:textId="469889B7" w:rsidR="001F76AD" w:rsidRDefault="00032A74" w:rsidP="001E567B">
      <w:r>
        <w:t>Chair presents meeting slides d</w:t>
      </w:r>
      <w:r w:rsidRPr="00032A74">
        <w:t>oc</w:t>
      </w:r>
      <w:r>
        <w:t>ument #</w:t>
      </w:r>
      <w:r w:rsidR="000F1744">
        <w:t xml:space="preserve"> </w:t>
      </w:r>
      <w:hyperlink r:id="rId8" w:history="1">
        <w:r w:rsidR="000F1744">
          <w:rPr>
            <w:rStyle w:val="Hyperlink"/>
          </w:rPr>
          <w:t>24-21-0006r00</w:t>
        </w:r>
      </w:hyperlink>
      <w:r w:rsidR="00F35990">
        <w:t>.</w:t>
      </w:r>
    </w:p>
    <w:p w14:paraId="07ACDFDB" w14:textId="77777777" w:rsidR="001E567B" w:rsidRDefault="001E567B" w:rsidP="001E567B"/>
    <w:p w14:paraId="0E1483FE" w14:textId="77777777" w:rsidR="001F76AD" w:rsidRPr="00032A74" w:rsidRDefault="00536C64" w:rsidP="00536C64">
      <w:pPr>
        <w:rPr>
          <w:color w:val="0000FF" w:themeColor="hyperlink"/>
          <w:u w:val="single"/>
        </w:rPr>
      </w:pPr>
      <w:r w:rsidRPr="00A72509">
        <w:t>The chair presents the Guidelines for IEEE-SA Meetings</w:t>
      </w:r>
      <w:r w:rsidR="00A95DC5">
        <w:t xml:space="preserve"> and </w:t>
      </w:r>
      <w:r w:rsidR="00A95DC5" w:rsidRPr="00A95DC5">
        <w:t>Participation in IEEE 802 Meetings</w:t>
      </w:r>
      <w:r w:rsidR="001F76AD">
        <w:t xml:space="preserve">, including the copyright slides provided by IEEE.  </w:t>
      </w:r>
      <w:r w:rsidRPr="00A72509">
        <w:t>An opportunity is provided for attendees to respond.</w:t>
      </w:r>
      <w:r>
        <w:t xml:space="preserve"> </w:t>
      </w:r>
      <w:r w:rsidR="003E09F0">
        <w:t>No responses nor questions heard</w:t>
      </w:r>
      <w:r>
        <w:t xml:space="preserve">.  </w:t>
      </w:r>
    </w:p>
    <w:p w14:paraId="441859ED" w14:textId="77777777" w:rsidR="00A72509" w:rsidRDefault="00A72509" w:rsidP="00E63B43"/>
    <w:p w14:paraId="73D62421" w14:textId="37E6F95B" w:rsidR="007D0853" w:rsidRDefault="00457E75" w:rsidP="007D0853">
      <w:r>
        <w:lastRenderedPageBreak/>
        <w:t>Agenda given</w:t>
      </w:r>
      <w:r w:rsidR="00B05542">
        <w:t xml:space="preserve"> </w:t>
      </w:r>
      <w:r w:rsidR="000F1744">
        <w:t>d</w:t>
      </w:r>
      <w:r w:rsidR="000F1744" w:rsidRPr="00032A74">
        <w:t>oc</w:t>
      </w:r>
      <w:r w:rsidR="000F1744">
        <w:t>ument #</w:t>
      </w:r>
      <w:r w:rsidR="000F1744">
        <w:t xml:space="preserve"> </w:t>
      </w:r>
      <w:hyperlink r:id="rId9" w:history="1">
        <w:r w:rsidR="000F1744">
          <w:rPr>
            <w:rStyle w:val="Hyperlink"/>
          </w:rPr>
          <w:t>24-21-0006r00</w:t>
        </w:r>
      </w:hyperlink>
      <w:r w:rsidR="000F1744">
        <w:t>.</w:t>
      </w:r>
      <w:r w:rsidR="00B06498">
        <w:t xml:space="preserve"> </w:t>
      </w:r>
      <w:hyperlink r:id="rId10" w:history="1"/>
      <w:r w:rsidR="00B05542">
        <w:t>Following neither discussion nor objection, agenda a</w:t>
      </w:r>
      <w:r w:rsidR="00B05542" w:rsidRPr="00A72509">
        <w:t>pproved by unanimous consent</w:t>
      </w:r>
      <w:r w:rsidR="00B05542" w:rsidRPr="008405EF">
        <w:t>.</w:t>
      </w:r>
    </w:p>
    <w:p w14:paraId="32F8DE44" w14:textId="1073B81D" w:rsidR="000F1744" w:rsidRDefault="000F1744" w:rsidP="007D0853"/>
    <w:p w14:paraId="426AE91B" w14:textId="66E8C152" w:rsidR="000F1744" w:rsidRDefault="0047570A" w:rsidP="007D0853">
      <w:r>
        <w:t xml:space="preserve">Approval of </w:t>
      </w:r>
      <w:r w:rsidR="000F1744">
        <w:t>Minutes of March meeting</w:t>
      </w:r>
      <w:r>
        <w:t>, document #</w:t>
      </w:r>
      <w:r w:rsidR="000F1744">
        <w:t xml:space="preserve"> </w:t>
      </w:r>
      <w:hyperlink r:id="rId11" w:history="1">
        <w:r>
          <w:rPr>
            <w:rStyle w:val="Hyperlink"/>
          </w:rPr>
          <w:t>24-21-0003r0</w:t>
        </w:r>
      </w:hyperlink>
      <w:r>
        <w:t>: Following neither discussion nor objection, minutes approved by unanimous consent.</w:t>
      </w:r>
    </w:p>
    <w:p w14:paraId="0A4D4773" w14:textId="51BAC664" w:rsidR="0047570A" w:rsidRDefault="0047570A" w:rsidP="007D0853"/>
    <w:p w14:paraId="0559CC57" w14:textId="56DE10AD" w:rsidR="0047570A" w:rsidRDefault="0047570A" w:rsidP="0047570A">
      <w:pPr>
        <w:pStyle w:val="Heading2"/>
      </w:pPr>
      <w:r>
        <w:t>Liaison Updates</w:t>
      </w:r>
    </w:p>
    <w:p w14:paraId="2032B2DD" w14:textId="5E6B8DCF" w:rsidR="0047570A" w:rsidRDefault="0047570A" w:rsidP="0047570A">
      <w:r>
        <w:t xml:space="preserve">Chair reviews liaisons.  Noted that the Zigbee Aliance has a new name, now Connected Standards Alliance (CSA). </w:t>
      </w:r>
    </w:p>
    <w:p w14:paraId="5F2C394E" w14:textId="3E9F4FE2" w:rsidR="0047570A" w:rsidRDefault="0047570A" w:rsidP="0047570A"/>
    <w:p w14:paraId="00C8762F" w14:textId="71B5DB8D" w:rsidR="0047570A" w:rsidRDefault="0047570A" w:rsidP="0047570A">
      <w:pPr>
        <w:pStyle w:val="Heading2"/>
      </w:pPr>
      <w:r>
        <w:t>802.18 RRTAG Update</w:t>
      </w:r>
    </w:p>
    <w:p w14:paraId="28DA1F0D" w14:textId="3332E385" w:rsidR="0047570A" w:rsidRPr="0047570A" w:rsidRDefault="0047570A" w:rsidP="0047570A">
      <w:r>
        <w:t>Nothing to report (RRTAG chair not present).</w:t>
      </w:r>
    </w:p>
    <w:p w14:paraId="3F5C7BDF" w14:textId="77777777" w:rsidR="0047570A" w:rsidRDefault="0047570A" w:rsidP="007D0853"/>
    <w:p w14:paraId="36247C40" w14:textId="77777777" w:rsidR="00720552" w:rsidRDefault="001B628A" w:rsidP="000D18B5">
      <w:pPr>
        <w:pStyle w:val="Heading2"/>
      </w:pPr>
      <w:bookmarkStart w:id="2" w:name="_Toc66881161"/>
      <w:r>
        <w:t>Low Latency White P</w:t>
      </w:r>
      <w:r w:rsidR="00720552">
        <w:t>aper</w:t>
      </w:r>
      <w:bookmarkEnd w:id="2"/>
    </w:p>
    <w:p w14:paraId="3AA76322" w14:textId="77777777" w:rsidR="0047570A" w:rsidRDefault="001B628A" w:rsidP="00720552">
      <w:r>
        <w:t xml:space="preserve">Latest draft is in </w:t>
      </w:r>
      <w:r w:rsidR="00B06498">
        <w:t>document #</w:t>
      </w:r>
      <w:hyperlink r:id="rId12" w:history="1">
        <w:r w:rsidR="0047570A">
          <w:rPr>
            <w:rStyle w:val="Hyperlink"/>
          </w:rPr>
          <w:t>24-19-0003r09</w:t>
        </w:r>
      </w:hyperlink>
      <w:r w:rsidR="00765857">
        <w:t>.</w:t>
      </w:r>
      <w:r w:rsidR="0047570A">
        <w:t xml:space="preserve">  Following the last meeting, results of the work have been applied to create revision 09.   Chair reviews changes from previous version</w:t>
      </w:r>
      <w:r>
        <w:t xml:space="preserve">.  </w:t>
      </w:r>
    </w:p>
    <w:p w14:paraId="179BBEE6" w14:textId="77777777" w:rsidR="0047570A" w:rsidRDefault="0047570A" w:rsidP="00720552"/>
    <w:p w14:paraId="6528E6BB" w14:textId="68059DF7" w:rsidR="005A31D3" w:rsidRDefault="0047570A" w:rsidP="0047570A">
      <w:r>
        <w:t xml:space="preserve">Discussion: </w:t>
      </w:r>
    </w:p>
    <w:p w14:paraId="43F8E5DD" w14:textId="6102CA6C" w:rsidR="005A31D3" w:rsidRDefault="00392177" w:rsidP="00E579DA">
      <w:pPr>
        <w:pStyle w:val="ListParagraph"/>
        <w:numPr>
          <w:ilvl w:val="0"/>
          <w:numId w:val="40"/>
        </w:numPr>
      </w:pPr>
      <w:r>
        <w:t xml:space="preserve">Further input </w:t>
      </w:r>
      <w:r w:rsidR="00907690">
        <w:t>on use of</w:t>
      </w:r>
      <w:r w:rsidR="005A31D3">
        <w:t xml:space="preserve"> n802.15.4</w:t>
      </w:r>
      <w:r w:rsidR="00907690">
        <w:t xml:space="preserve"> UWB for </w:t>
      </w:r>
      <w:r>
        <w:t>low latency applications</w:t>
      </w:r>
      <w:r w:rsidR="00907690">
        <w:t xml:space="preserve"> (Ben)</w:t>
      </w:r>
    </w:p>
    <w:p w14:paraId="3E9E9C79" w14:textId="66BB3F18" w:rsidR="00720552" w:rsidRDefault="005A31D3" w:rsidP="00E579DA">
      <w:pPr>
        <w:pStyle w:val="ListParagraph"/>
        <w:numPr>
          <w:ilvl w:val="0"/>
          <w:numId w:val="40"/>
        </w:numPr>
      </w:pPr>
      <w:r>
        <w:t xml:space="preserve">Further </w:t>
      </w:r>
      <w:r w:rsidR="00392177">
        <w:t xml:space="preserve">input on security issues related to low latency networks </w:t>
      </w:r>
      <w:r>
        <w:t xml:space="preserve">(Allan) </w:t>
      </w:r>
      <w:r w:rsidR="00907690">
        <w:t xml:space="preserve"> </w:t>
      </w:r>
    </w:p>
    <w:p w14:paraId="65E5B0EF" w14:textId="77777777" w:rsidR="006D493E" w:rsidRDefault="006D493E" w:rsidP="006D493E">
      <w:pPr>
        <w:pStyle w:val="Heading2"/>
      </w:pPr>
      <w:bookmarkStart w:id="3" w:name="_Toc66881162"/>
      <w:r>
        <w:t>TG2 IoT White paper</w:t>
      </w:r>
      <w:bookmarkEnd w:id="3"/>
    </w:p>
    <w:p w14:paraId="552AC50E" w14:textId="1C843F9C" w:rsidR="00AB0EE8" w:rsidRDefault="00BF055A" w:rsidP="00392177">
      <w:r>
        <w:t>TG2 Chair</w:t>
      </w:r>
      <w:r w:rsidR="006D493E">
        <w:t xml:space="preserve"> presents status </w:t>
      </w:r>
      <w:r>
        <w:t>(</w:t>
      </w:r>
      <w:r w:rsidR="00ED53B9">
        <w:t xml:space="preserve">doc # </w:t>
      </w:r>
      <w:hyperlink r:id="rId13" w:history="1">
        <w:r w:rsidR="00B06498">
          <w:rPr>
            <w:rStyle w:val="Hyperlink"/>
          </w:rPr>
          <w:t>24-15-0036r02</w:t>
        </w:r>
      </w:hyperlink>
      <w:r w:rsidRPr="00177320">
        <w:t>).</w:t>
      </w:r>
      <w:r w:rsidR="00907690">
        <w:t xml:space="preserve">  </w:t>
      </w:r>
    </w:p>
    <w:p w14:paraId="1888F521" w14:textId="4C566FEC" w:rsidR="00392177" w:rsidRDefault="00C13118" w:rsidP="00392177">
      <w:r>
        <w:t>Chair briefs on the results of outreach efforts.</w:t>
      </w:r>
    </w:p>
    <w:p w14:paraId="5C65D55C" w14:textId="77777777" w:rsidR="00720552" w:rsidRDefault="00177320" w:rsidP="005A39E5">
      <w:pPr>
        <w:pStyle w:val="Heading2"/>
      </w:pPr>
      <w:bookmarkStart w:id="4" w:name="_Toc66881163"/>
      <w:r>
        <w:t>IEEE 802 Solutions for Vertical Applications</w:t>
      </w:r>
      <w:bookmarkEnd w:id="4"/>
    </w:p>
    <w:p w14:paraId="388A6186" w14:textId="7EEDF801" w:rsidR="00C13118" w:rsidRDefault="00177320" w:rsidP="00720552">
      <w:r>
        <w:t>The effort formerly known as “Network Integration”</w:t>
      </w:r>
      <w:r w:rsidR="00B06498">
        <w:t xml:space="preserve"> (document #</w:t>
      </w:r>
      <w:hyperlink r:id="rId14" w:history="1">
        <w:r w:rsidR="00B06498" w:rsidRPr="00B06498">
          <w:rPr>
            <w:rStyle w:val="Hyperlink"/>
          </w:rPr>
          <w:t>24-</w:t>
        </w:r>
        <w:r w:rsidRPr="00B06498">
          <w:rPr>
            <w:rStyle w:val="Hyperlink"/>
          </w:rPr>
          <w:t>19-17r</w:t>
        </w:r>
        <w:r w:rsidR="00B06498" w:rsidRPr="00B06498">
          <w:rPr>
            <w:rStyle w:val="Hyperlink"/>
          </w:rPr>
          <w:t>0</w:t>
        </w:r>
        <w:r w:rsidRPr="00B06498">
          <w:rPr>
            <w:rStyle w:val="Hyperlink"/>
          </w:rPr>
          <w:t>5</w:t>
        </w:r>
      </w:hyperlink>
      <w:r w:rsidR="00B06498">
        <w:t>).</w:t>
      </w:r>
      <w:r>
        <w:t xml:space="preserve"> </w:t>
      </w:r>
      <w:r w:rsidR="00C13118">
        <w:t xml:space="preserve">Request from Max R. (via email to chair) </w:t>
      </w:r>
      <w:r w:rsidR="00C13118" w:rsidRPr="00C13118">
        <w:t>to identify stakeholders and interested parties to help complete</w:t>
      </w:r>
      <w:r w:rsidR="00C13118">
        <w:t>.</w:t>
      </w:r>
    </w:p>
    <w:p w14:paraId="0A504636" w14:textId="77777777" w:rsidR="00C13118" w:rsidRDefault="00C13118" w:rsidP="00720552"/>
    <w:p w14:paraId="47ACCC23" w14:textId="7B2763A9" w:rsidR="00012699" w:rsidRDefault="00012699" w:rsidP="00012699">
      <w:pPr>
        <w:pStyle w:val="Heading2"/>
      </w:pPr>
      <w:bookmarkStart w:id="5" w:name="_Toc66881166"/>
      <w:r>
        <w:t>Tech Talk</w:t>
      </w:r>
      <w:r w:rsidR="00A135CA">
        <w:t xml:space="preserve"> Discussion</w:t>
      </w:r>
      <w:bookmarkEnd w:id="5"/>
    </w:p>
    <w:p w14:paraId="044AE942" w14:textId="77777777" w:rsidR="00C13118" w:rsidRDefault="00C13118" w:rsidP="00C13118">
      <w:r>
        <w:t xml:space="preserve">Chair did a “Tech talk” with 802 chair Paul N.  </w:t>
      </w:r>
    </w:p>
    <w:p w14:paraId="48E33269" w14:textId="331D8B00" w:rsidR="00C13118" w:rsidRDefault="00C13118" w:rsidP="00C13118">
      <w:r>
        <w:t>[add link</w:t>
      </w:r>
      <w:r>
        <w:t>]</w:t>
      </w:r>
    </w:p>
    <w:p w14:paraId="21EEEBAA" w14:textId="77777777" w:rsidR="00BF055A" w:rsidRDefault="00BF055A" w:rsidP="00BF055A"/>
    <w:p w14:paraId="65D38EDB" w14:textId="77777777" w:rsidR="00BF055A" w:rsidRDefault="00BF055A" w:rsidP="00BF055A">
      <w:pPr>
        <w:pStyle w:val="Heading2"/>
      </w:pPr>
      <w:bookmarkStart w:id="6" w:name="_Toc66881167"/>
      <w:r>
        <w:lastRenderedPageBreak/>
        <w:t>2020 Future TAG Activity Planning</w:t>
      </w:r>
      <w:bookmarkEnd w:id="6"/>
    </w:p>
    <w:p w14:paraId="12D9EF7C" w14:textId="4DC5354C" w:rsidR="00A135CA" w:rsidRDefault="00A135CA" w:rsidP="001630B6">
      <w:pPr>
        <w:pStyle w:val="Heading2"/>
      </w:pPr>
      <w:bookmarkStart w:id="7" w:name="_Toc66881169"/>
      <w:r>
        <w:t>AoB</w:t>
      </w:r>
      <w:bookmarkEnd w:id="7"/>
    </w:p>
    <w:p w14:paraId="219A88DE" w14:textId="16B1F24B" w:rsidR="00A135CA" w:rsidRPr="00A135CA" w:rsidRDefault="00C13118" w:rsidP="00A135CA">
      <w:r>
        <w:t>None</w:t>
      </w:r>
    </w:p>
    <w:p w14:paraId="0DAE1970" w14:textId="77777777" w:rsidR="00C13118" w:rsidRDefault="00C13118" w:rsidP="00C13118">
      <w:pPr>
        <w:pStyle w:val="Heading2"/>
      </w:pPr>
      <w:bookmarkStart w:id="8" w:name="_Toc66881170"/>
      <w:bookmarkStart w:id="9" w:name="_Toc66881168"/>
      <w:r>
        <w:t>Next meetings</w:t>
      </w:r>
      <w:bookmarkEnd w:id="9"/>
    </w:p>
    <w:p w14:paraId="6B129C40" w14:textId="77777777" w:rsidR="00C13118" w:rsidRDefault="00C13118" w:rsidP="00C13118">
      <w:r>
        <w:t xml:space="preserve">Will meet virtually in July.   Details to follow via the email reflector. </w:t>
      </w:r>
    </w:p>
    <w:p w14:paraId="440136CA" w14:textId="77777777" w:rsidR="00C13118" w:rsidRDefault="00C13118" w:rsidP="00C13118"/>
    <w:p w14:paraId="3343EA43" w14:textId="7A25AFE5" w:rsidR="001630B6" w:rsidRDefault="004003DE" w:rsidP="001630B6">
      <w:pPr>
        <w:pStyle w:val="Heading2"/>
      </w:pPr>
      <w:r>
        <w:t>Adjourn</w:t>
      </w:r>
      <w:bookmarkEnd w:id="8"/>
    </w:p>
    <w:p w14:paraId="4F7ED17F" w14:textId="56703F43" w:rsidR="00A72DF3" w:rsidRDefault="0020484B">
      <w:pPr>
        <w:rPr>
          <w:rFonts w:ascii="Arial" w:hAnsi="Arial"/>
          <w:b/>
          <w:kern w:val="28"/>
          <w:sz w:val="28"/>
          <w:u w:val="double"/>
        </w:rPr>
      </w:pPr>
      <w:r>
        <w:t>Adjourned at 1</w:t>
      </w:r>
      <w:r w:rsidR="00C13118">
        <w:t>1</w:t>
      </w:r>
      <w:r w:rsidR="004908B8">
        <w:t>:</w:t>
      </w:r>
      <w:r w:rsidR="00C13118">
        <w:t>0</w:t>
      </w:r>
      <w:r w:rsidR="00A135CA">
        <w:t>1</w:t>
      </w:r>
      <w:r w:rsidR="006D493E">
        <w:t xml:space="preserve"> EDT. </w:t>
      </w:r>
      <w:r w:rsidR="0028573A">
        <w:t xml:space="preserve"> </w:t>
      </w:r>
      <w:r w:rsidR="00A72DF3">
        <w:br w:type="page"/>
      </w:r>
    </w:p>
    <w:p w14:paraId="4F37E813" w14:textId="77777777" w:rsidR="004750E8" w:rsidRDefault="004750E8" w:rsidP="00A72DF3">
      <w:pPr>
        <w:pStyle w:val="Heading1"/>
      </w:pPr>
      <w:bookmarkStart w:id="10" w:name="_Toc66881171"/>
      <w:r>
        <w:lastRenderedPageBreak/>
        <w:t>Gratuitous Squirrel Picture</w:t>
      </w:r>
      <w:bookmarkEnd w:id="10"/>
    </w:p>
    <w:p w14:paraId="2ECF132B" w14:textId="77777777" w:rsidR="004750E8" w:rsidRPr="004750E8" w:rsidRDefault="004750E8" w:rsidP="004750E8"/>
    <w:p w14:paraId="591F3289" w14:textId="791CBBCF" w:rsidR="0028573A" w:rsidRDefault="001722C1" w:rsidP="00F054A0">
      <w:pPr>
        <w:jc w:val="center"/>
      </w:pPr>
      <w:r>
        <w:rPr>
          <w:noProof/>
        </w:rPr>
        <w:drawing>
          <wp:inline distT="0" distB="0" distL="0" distR="0" wp14:anchorId="5E5DFED1" wp14:editId="3F6BB786">
            <wp:extent cx="4986528" cy="3724656"/>
            <wp:effectExtent l="0" t="0" r="5080" b="9525"/>
            <wp:docPr id="2" name="Picture 2" descr="Dog looking for Squirr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g looking for Squirrel&#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6528" cy="3724656"/>
                    </a:xfrm>
                    <a:prstGeom prst="rect">
                      <a:avLst/>
                    </a:prstGeom>
                  </pic:spPr>
                </pic:pic>
              </a:graphicData>
            </a:graphic>
          </wp:inline>
        </w:drawing>
      </w:r>
    </w:p>
    <w:p w14:paraId="1CE28A6A" w14:textId="77777777" w:rsidR="0028573A" w:rsidRDefault="0028573A" w:rsidP="0083564A">
      <w:pPr>
        <w:jc w:val="center"/>
      </w:pPr>
    </w:p>
    <w:p w14:paraId="39E4B36A" w14:textId="77777777" w:rsidR="0028573A" w:rsidRDefault="00B06498" w:rsidP="004750E8">
      <w:pPr>
        <w:pStyle w:val="Caption"/>
        <w:jc w:val="center"/>
      </w:pPr>
      <w:r>
        <w:t>Did someone say “squirrel?”</w:t>
      </w:r>
    </w:p>
    <w:sectPr w:rsidR="0028573A">
      <w:headerReference w:type="default" r:id="rId16"/>
      <w:footerReference w:type="default" r:id="rId17"/>
      <w:headerReference w:type="first" r:id="rId18"/>
      <w:footerReference w:type="first" r:id="rId19"/>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7C34" w14:textId="77777777" w:rsidR="00F46514" w:rsidRDefault="00F46514">
      <w:r>
        <w:separator/>
      </w:r>
    </w:p>
  </w:endnote>
  <w:endnote w:type="continuationSeparator" w:id="0">
    <w:p w14:paraId="009593C4" w14:textId="77777777" w:rsidR="00F46514" w:rsidRDefault="00F4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FAEC" w14:textId="682F0E7B" w:rsidR="00C17DF8" w:rsidRDefault="00C17DF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46514">
      <w:fldChar w:fldCharType="begin"/>
    </w:r>
    <w:r w:rsidR="00F46514">
      <w:instrText xml:space="preserve"> DOCPROPERTY  Author  \* MERGEFORMAT </w:instrText>
    </w:r>
    <w:r w:rsidR="00F46514">
      <w:fldChar w:fldCharType="separate"/>
    </w:r>
    <w:r w:rsidR="00726B5D">
      <w:t>Benjamin A. Rolfe</w:t>
    </w:r>
    <w:r w:rsidR="00F46514">
      <w:fldChar w:fldCharType="end"/>
    </w:r>
    <w:r>
      <w:t xml:space="preserve">, </w:t>
    </w:r>
    <w:r w:rsidR="00F46514">
      <w:fldChar w:fldCharType="begin"/>
    </w:r>
    <w:r w:rsidR="00F46514">
      <w:instrText xml:space="preserve"> DOCPROPERTY "Company"  \* MERGEFORMAT </w:instrText>
    </w:r>
    <w:r w:rsidR="00F46514">
      <w:fldChar w:fldCharType="separate"/>
    </w:r>
    <w:r w:rsidR="00726B5D">
      <w:t>BCA</w:t>
    </w:r>
    <w:r w:rsidR="00F465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9F11" w14:textId="77777777" w:rsidR="00C17DF8" w:rsidRDefault="00C17DF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2B07" w14:textId="77777777" w:rsidR="00F46514" w:rsidRDefault="00F46514">
      <w:r>
        <w:separator/>
      </w:r>
    </w:p>
  </w:footnote>
  <w:footnote w:type="continuationSeparator" w:id="0">
    <w:p w14:paraId="6918B669" w14:textId="77777777" w:rsidR="00F46514" w:rsidRDefault="00F4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890" w14:textId="5A675B34" w:rsidR="003E09F0" w:rsidRDefault="000F1744" w:rsidP="000F1744">
    <w:pPr>
      <w:pStyle w:val="Header"/>
      <w:widowControl w:val="0"/>
      <w:pBdr>
        <w:bottom w:val="single" w:sz="6" w:space="0" w:color="auto"/>
        <w:between w:val="single" w:sz="6" w:space="0" w:color="auto"/>
      </w:pBdr>
      <w:tabs>
        <w:tab w:val="clear" w:pos="4320"/>
        <w:tab w:val="clear" w:pos="8640"/>
        <w:tab w:val="right" w:pos="9270"/>
      </w:tabs>
      <w:spacing w:after="360"/>
      <w:jc w:val="both"/>
    </w:pPr>
    <w:r>
      <w:rPr>
        <w:b/>
        <w:sz w:val="28"/>
      </w:rPr>
      <w:t>May</w:t>
    </w:r>
    <w:r w:rsidR="003E09F0">
      <w:rPr>
        <w:b/>
        <w:sz w:val="28"/>
      </w:rPr>
      <w:t xml:space="preserve"> 202</w:t>
    </w:r>
    <w:r w:rsidR="00457E75">
      <w:rPr>
        <w:b/>
        <w:sz w:val="28"/>
      </w:rPr>
      <w:t>1</w:t>
    </w:r>
    <w:r w:rsidR="00C17DF8">
      <w:rPr>
        <w:b/>
        <w:sz w:val="28"/>
      </w:rPr>
      <w:tab/>
      <w:t xml:space="preserve"> IEEE P802.</w:t>
    </w:r>
    <w:r w:rsidR="00B97B29">
      <w:rPr>
        <w:b/>
        <w:sz w:val="28"/>
      </w:rPr>
      <w:fldChar w:fldCharType="begin"/>
    </w:r>
    <w:r w:rsidR="00B97B29">
      <w:rPr>
        <w:b/>
        <w:sz w:val="28"/>
      </w:rPr>
      <w:instrText xml:space="preserve"> DOCPROPERTY  Category  \* MERGEFORMAT </w:instrText>
    </w:r>
    <w:r w:rsidR="00B97B29">
      <w:rPr>
        <w:b/>
        <w:sz w:val="28"/>
      </w:rPr>
      <w:fldChar w:fldCharType="separate"/>
    </w:r>
    <w:r>
      <w:rPr>
        <w:b/>
        <w:sz w:val="28"/>
      </w:rPr>
      <w:t>24-21-0007-00-0000</w:t>
    </w:r>
    <w:r w:rsidR="00B97B2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2245" w14:textId="77777777" w:rsidR="00C17DF8" w:rsidRDefault="00C17DF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237"/>
    <w:multiLevelType w:val="hybridMultilevel"/>
    <w:tmpl w:val="BFE0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60D0"/>
    <w:multiLevelType w:val="hybridMultilevel"/>
    <w:tmpl w:val="DC8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A1F5F"/>
    <w:multiLevelType w:val="hybridMultilevel"/>
    <w:tmpl w:val="7B2E2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37AB"/>
    <w:multiLevelType w:val="hybridMultilevel"/>
    <w:tmpl w:val="910C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43C"/>
    <w:multiLevelType w:val="hybridMultilevel"/>
    <w:tmpl w:val="FEE6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F129B"/>
    <w:multiLevelType w:val="hybridMultilevel"/>
    <w:tmpl w:val="CC70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5CD0"/>
    <w:multiLevelType w:val="hybridMultilevel"/>
    <w:tmpl w:val="CB34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22363"/>
    <w:multiLevelType w:val="hybridMultilevel"/>
    <w:tmpl w:val="74B4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1702F"/>
    <w:multiLevelType w:val="hybridMultilevel"/>
    <w:tmpl w:val="304C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F6710"/>
    <w:multiLevelType w:val="hybridMultilevel"/>
    <w:tmpl w:val="3C6C8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0453"/>
    <w:multiLevelType w:val="hybridMultilevel"/>
    <w:tmpl w:val="9F0E62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D12EC"/>
    <w:multiLevelType w:val="hybridMultilevel"/>
    <w:tmpl w:val="11D6A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54FE7"/>
    <w:multiLevelType w:val="hybridMultilevel"/>
    <w:tmpl w:val="156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9796C"/>
    <w:multiLevelType w:val="hybridMultilevel"/>
    <w:tmpl w:val="928A640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325D52CE"/>
    <w:multiLevelType w:val="hybridMultilevel"/>
    <w:tmpl w:val="E6E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014F4"/>
    <w:multiLevelType w:val="hybridMultilevel"/>
    <w:tmpl w:val="32DE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03CA6"/>
    <w:multiLevelType w:val="hybridMultilevel"/>
    <w:tmpl w:val="9F0E62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1487"/>
    <w:multiLevelType w:val="hybridMultilevel"/>
    <w:tmpl w:val="0F04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F6923"/>
    <w:multiLevelType w:val="hybridMultilevel"/>
    <w:tmpl w:val="679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2067B"/>
    <w:multiLevelType w:val="hybridMultilevel"/>
    <w:tmpl w:val="AD926296"/>
    <w:lvl w:ilvl="0" w:tplc="8BEA3282">
      <w:start w:val="1"/>
      <w:numFmt w:val="bullet"/>
      <w:lvlText w:val="•"/>
      <w:lvlJc w:val="left"/>
      <w:pPr>
        <w:tabs>
          <w:tab w:val="num" w:pos="720"/>
        </w:tabs>
        <w:ind w:left="720" w:hanging="360"/>
      </w:pPr>
      <w:rPr>
        <w:rFonts w:ascii="Times New Roman" w:hAnsi="Times New Roman" w:hint="default"/>
      </w:rPr>
    </w:lvl>
    <w:lvl w:ilvl="1" w:tplc="0B7854BE" w:tentative="1">
      <w:start w:val="1"/>
      <w:numFmt w:val="bullet"/>
      <w:lvlText w:val="•"/>
      <w:lvlJc w:val="left"/>
      <w:pPr>
        <w:tabs>
          <w:tab w:val="num" w:pos="1440"/>
        </w:tabs>
        <w:ind w:left="1440" w:hanging="360"/>
      </w:pPr>
      <w:rPr>
        <w:rFonts w:ascii="Times New Roman" w:hAnsi="Times New Roman" w:hint="default"/>
      </w:rPr>
    </w:lvl>
    <w:lvl w:ilvl="2" w:tplc="571664EE" w:tentative="1">
      <w:start w:val="1"/>
      <w:numFmt w:val="bullet"/>
      <w:lvlText w:val="•"/>
      <w:lvlJc w:val="left"/>
      <w:pPr>
        <w:tabs>
          <w:tab w:val="num" w:pos="2160"/>
        </w:tabs>
        <w:ind w:left="2160" w:hanging="360"/>
      </w:pPr>
      <w:rPr>
        <w:rFonts w:ascii="Times New Roman" w:hAnsi="Times New Roman" w:hint="default"/>
      </w:rPr>
    </w:lvl>
    <w:lvl w:ilvl="3" w:tplc="93B65BB2" w:tentative="1">
      <w:start w:val="1"/>
      <w:numFmt w:val="bullet"/>
      <w:lvlText w:val="•"/>
      <w:lvlJc w:val="left"/>
      <w:pPr>
        <w:tabs>
          <w:tab w:val="num" w:pos="2880"/>
        </w:tabs>
        <w:ind w:left="2880" w:hanging="360"/>
      </w:pPr>
      <w:rPr>
        <w:rFonts w:ascii="Times New Roman" w:hAnsi="Times New Roman" w:hint="default"/>
      </w:rPr>
    </w:lvl>
    <w:lvl w:ilvl="4" w:tplc="2BBC568C" w:tentative="1">
      <w:start w:val="1"/>
      <w:numFmt w:val="bullet"/>
      <w:lvlText w:val="•"/>
      <w:lvlJc w:val="left"/>
      <w:pPr>
        <w:tabs>
          <w:tab w:val="num" w:pos="3600"/>
        </w:tabs>
        <w:ind w:left="3600" w:hanging="360"/>
      </w:pPr>
      <w:rPr>
        <w:rFonts w:ascii="Times New Roman" w:hAnsi="Times New Roman" w:hint="default"/>
      </w:rPr>
    </w:lvl>
    <w:lvl w:ilvl="5" w:tplc="D39ECBBE" w:tentative="1">
      <w:start w:val="1"/>
      <w:numFmt w:val="bullet"/>
      <w:lvlText w:val="•"/>
      <w:lvlJc w:val="left"/>
      <w:pPr>
        <w:tabs>
          <w:tab w:val="num" w:pos="4320"/>
        </w:tabs>
        <w:ind w:left="4320" w:hanging="360"/>
      </w:pPr>
      <w:rPr>
        <w:rFonts w:ascii="Times New Roman" w:hAnsi="Times New Roman" w:hint="default"/>
      </w:rPr>
    </w:lvl>
    <w:lvl w:ilvl="6" w:tplc="EE58676E" w:tentative="1">
      <w:start w:val="1"/>
      <w:numFmt w:val="bullet"/>
      <w:lvlText w:val="•"/>
      <w:lvlJc w:val="left"/>
      <w:pPr>
        <w:tabs>
          <w:tab w:val="num" w:pos="5040"/>
        </w:tabs>
        <w:ind w:left="5040" w:hanging="360"/>
      </w:pPr>
      <w:rPr>
        <w:rFonts w:ascii="Times New Roman" w:hAnsi="Times New Roman" w:hint="default"/>
      </w:rPr>
    </w:lvl>
    <w:lvl w:ilvl="7" w:tplc="3F065908" w:tentative="1">
      <w:start w:val="1"/>
      <w:numFmt w:val="bullet"/>
      <w:lvlText w:val="•"/>
      <w:lvlJc w:val="left"/>
      <w:pPr>
        <w:tabs>
          <w:tab w:val="num" w:pos="5760"/>
        </w:tabs>
        <w:ind w:left="5760" w:hanging="360"/>
      </w:pPr>
      <w:rPr>
        <w:rFonts w:ascii="Times New Roman" w:hAnsi="Times New Roman" w:hint="default"/>
      </w:rPr>
    </w:lvl>
    <w:lvl w:ilvl="8" w:tplc="197868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DF279A"/>
    <w:multiLevelType w:val="hybridMultilevel"/>
    <w:tmpl w:val="D60652EE"/>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47A70B21"/>
    <w:multiLevelType w:val="hybridMultilevel"/>
    <w:tmpl w:val="5FB625CC"/>
    <w:lvl w:ilvl="0" w:tplc="5C5245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62831"/>
    <w:multiLevelType w:val="hybridMultilevel"/>
    <w:tmpl w:val="59AA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E038A"/>
    <w:multiLevelType w:val="hybridMultilevel"/>
    <w:tmpl w:val="3E5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0200E"/>
    <w:multiLevelType w:val="hybridMultilevel"/>
    <w:tmpl w:val="FBAE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304D6"/>
    <w:multiLevelType w:val="hybridMultilevel"/>
    <w:tmpl w:val="4C8E7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337316"/>
    <w:multiLevelType w:val="hybridMultilevel"/>
    <w:tmpl w:val="AA7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51C6C"/>
    <w:multiLevelType w:val="hybridMultilevel"/>
    <w:tmpl w:val="42DED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92EE4"/>
    <w:multiLevelType w:val="hybridMultilevel"/>
    <w:tmpl w:val="4810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7392E"/>
    <w:multiLevelType w:val="hybridMultilevel"/>
    <w:tmpl w:val="BB4E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0137A"/>
    <w:multiLevelType w:val="hybridMultilevel"/>
    <w:tmpl w:val="C4D4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904CD"/>
    <w:multiLevelType w:val="hybridMultilevel"/>
    <w:tmpl w:val="D3D4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D3C21"/>
    <w:multiLevelType w:val="hybridMultilevel"/>
    <w:tmpl w:val="EEFA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C24F4"/>
    <w:multiLevelType w:val="hybridMultilevel"/>
    <w:tmpl w:val="C5E81044"/>
    <w:lvl w:ilvl="0" w:tplc="4EE28FEE">
      <w:start w:val="1"/>
      <w:numFmt w:val="bullet"/>
      <w:lvlText w:val="•"/>
      <w:lvlJc w:val="left"/>
      <w:pPr>
        <w:tabs>
          <w:tab w:val="num" w:pos="720"/>
        </w:tabs>
        <w:ind w:left="720" w:hanging="360"/>
      </w:pPr>
      <w:rPr>
        <w:rFonts w:ascii="Times New Roman" w:hAnsi="Times New Roman" w:hint="default"/>
      </w:rPr>
    </w:lvl>
    <w:lvl w:ilvl="1" w:tplc="33324ED6" w:tentative="1">
      <w:start w:val="1"/>
      <w:numFmt w:val="bullet"/>
      <w:lvlText w:val="•"/>
      <w:lvlJc w:val="left"/>
      <w:pPr>
        <w:tabs>
          <w:tab w:val="num" w:pos="1440"/>
        </w:tabs>
        <w:ind w:left="1440" w:hanging="360"/>
      </w:pPr>
      <w:rPr>
        <w:rFonts w:ascii="Times New Roman" w:hAnsi="Times New Roman" w:hint="default"/>
      </w:rPr>
    </w:lvl>
    <w:lvl w:ilvl="2" w:tplc="EB9EBEC6" w:tentative="1">
      <w:start w:val="1"/>
      <w:numFmt w:val="bullet"/>
      <w:lvlText w:val="•"/>
      <w:lvlJc w:val="left"/>
      <w:pPr>
        <w:tabs>
          <w:tab w:val="num" w:pos="2160"/>
        </w:tabs>
        <w:ind w:left="2160" w:hanging="360"/>
      </w:pPr>
      <w:rPr>
        <w:rFonts w:ascii="Times New Roman" w:hAnsi="Times New Roman" w:hint="default"/>
      </w:rPr>
    </w:lvl>
    <w:lvl w:ilvl="3" w:tplc="37588B02" w:tentative="1">
      <w:start w:val="1"/>
      <w:numFmt w:val="bullet"/>
      <w:lvlText w:val="•"/>
      <w:lvlJc w:val="left"/>
      <w:pPr>
        <w:tabs>
          <w:tab w:val="num" w:pos="2880"/>
        </w:tabs>
        <w:ind w:left="2880" w:hanging="360"/>
      </w:pPr>
      <w:rPr>
        <w:rFonts w:ascii="Times New Roman" w:hAnsi="Times New Roman" w:hint="default"/>
      </w:rPr>
    </w:lvl>
    <w:lvl w:ilvl="4" w:tplc="6A8A9EF4" w:tentative="1">
      <w:start w:val="1"/>
      <w:numFmt w:val="bullet"/>
      <w:lvlText w:val="•"/>
      <w:lvlJc w:val="left"/>
      <w:pPr>
        <w:tabs>
          <w:tab w:val="num" w:pos="3600"/>
        </w:tabs>
        <w:ind w:left="3600" w:hanging="360"/>
      </w:pPr>
      <w:rPr>
        <w:rFonts w:ascii="Times New Roman" w:hAnsi="Times New Roman" w:hint="default"/>
      </w:rPr>
    </w:lvl>
    <w:lvl w:ilvl="5" w:tplc="A54E4E52" w:tentative="1">
      <w:start w:val="1"/>
      <w:numFmt w:val="bullet"/>
      <w:lvlText w:val="•"/>
      <w:lvlJc w:val="left"/>
      <w:pPr>
        <w:tabs>
          <w:tab w:val="num" w:pos="4320"/>
        </w:tabs>
        <w:ind w:left="4320" w:hanging="360"/>
      </w:pPr>
      <w:rPr>
        <w:rFonts w:ascii="Times New Roman" w:hAnsi="Times New Roman" w:hint="default"/>
      </w:rPr>
    </w:lvl>
    <w:lvl w:ilvl="6" w:tplc="194E3504" w:tentative="1">
      <w:start w:val="1"/>
      <w:numFmt w:val="bullet"/>
      <w:lvlText w:val="•"/>
      <w:lvlJc w:val="left"/>
      <w:pPr>
        <w:tabs>
          <w:tab w:val="num" w:pos="5040"/>
        </w:tabs>
        <w:ind w:left="5040" w:hanging="360"/>
      </w:pPr>
      <w:rPr>
        <w:rFonts w:ascii="Times New Roman" w:hAnsi="Times New Roman" w:hint="default"/>
      </w:rPr>
    </w:lvl>
    <w:lvl w:ilvl="7" w:tplc="59BC17C2" w:tentative="1">
      <w:start w:val="1"/>
      <w:numFmt w:val="bullet"/>
      <w:lvlText w:val="•"/>
      <w:lvlJc w:val="left"/>
      <w:pPr>
        <w:tabs>
          <w:tab w:val="num" w:pos="5760"/>
        </w:tabs>
        <w:ind w:left="5760" w:hanging="360"/>
      </w:pPr>
      <w:rPr>
        <w:rFonts w:ascii="Times New Roman" w:hAnsi="Times New Roman" w:hint="default"/>
      </w:rPr>
    </w:lvl>
    <w:lvl w:ilvl="8" w:tplc="F3E641B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1D503F7"/>
    <w:multiLevelType w:val="hybridMultilevel"/>
    <w:tmpl w:val="7DA4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D74AF"/>
    <w:multiLevelType w:val="hybridMultilevel"/>
    <w:tmpl w:val="48B4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E7DA2"/>
    <w:multiLevelType w:val="hybridMultilevel"/>
    <w:tmpl w:val="E3CA7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F2F324C"/>
    <w:multiLevelType w:val="hybridMultilevel"/>
    <w:tmpl w:val="8E1A0DE2"/>
    <w:lvl w:ilvl="0" w:tplc="09F8E508">
      <w:start w:val="1"/>
      <w:numFmt w:val="bullet"/>
      <w:lvlText w:val="•"/>
      <w:lvlJc w:val="left"/>
      <w:pPr>
        <w:tabs>
          <w:tab w:val="num" w:pos="720"/>
        </w:tabs>
        <w:ind w:left="720" w:hanging="360"/>
      </w:pPr>
      <w:rPr>
        <w:rFonts w:ascii="Times New Roman" w:hAnsi="Times New Roman" w:hint="default"/>
      </w:rPr>
    </w:lvl>
    <w:lvl w:ilvl="1" w:tplc="17741E10" w:tentative="1">
      <w:start w:val="1"/>
      <w:numFmt w:val="bullet"/>
      <w:lvlText w:val="•"/>
      <w:lvlJc w:val="left"/>
      <w:pPr>
        <w:tabs>
          <w:tab w:val="num" w:pos="1440"/>
        </w:tabs>
        <w:ind w:left="1440" w:hanging="360"/>
      </w:pPr>
      <w:rPr>
        <w:rFonts w:ascii="Times New Roman" w:hAnsi="Times New Roman" w:hint="default"/>
      </w:rPr>
    </w:lvl>
    <w:lvl w:ilvl="2" w:tplc="9C3AFA02" w:tentative="1">
      <w:start w:val="1"/>
      <w:numFmt w:val="bullet"/>
      <w:lvlText w:val="•"/>
      <w:lvlJc w:val="left"/>
      <w:pPr>
        <w:tabs>
          <w:tab w:val="num" w:pos="2160"/>
        </w:tabs>
        <w:ind w:left="2160" w:hanging="360"/>
      </w:pPr>
      <w:rPr>
        <w:rFonts w:ascii="Times New Roman" w:hAnsi="Times New Roman" w:hint="default"/>
      </w:rPr>
    </w:lvl>
    <w:lvl w:ilvl="3" w:tplc="B66CEE0C" w:tentative="1">
      <w:start w:val="1"/>
      <w:numFmt w:val="bullet"/>
      <w:lvlText w:val="•"/>
      <w:lvlJc w:val="left"/>
      <w:pPr>
        <w:tabs>
          <w:tab w:val="num" w:pos="2880"/>
        </w:tabs>
        <w:ind w:left="2880" w:hanging="360"/>
      </w:pPr>
      <w:rPr>
        <w:rFonts w:ascii="Times New Roman" w:hAnsi="Times New Roman" w:hint="default"/>
      </w:rPr>
    </w:lvl>
    <w:lvl w:ilvl="4" w:tplc="C1A0C7BA" w:tentative="1">
      <w:start w:val="1"/>
      <w:numFmt w:val="bullet"/>
      <w:lvlText w:val="•"/>
      <w:lvlJc w:val="left"/>
      <w:pPr>
        <w:tabs>
          <w:tab w:val="num" w:pos="3600"/>
        </w:tabs>
        <w:ind w:left="3600" w:hanging="360"/>
      </w:pPr>
      <w:rPr>
        <w:rFonts w:ascii="Times New Roman" w:hAnsi="Times New Roman" w:hint="default"/>
      </w:rPr>
    </w:lvl>
    <w:lvl w:ilvl="5" w:tplc="D68C3086" w:tentative="1">
      <w:start w:val="1"/>
      <w:numFmt w:val="bullet"/>
      <w:lvlText w:val="•"/>
      <w:lvlJc w:val="left"/>
      <w:pPr>
        <w:tabs>
          <w:tab w:val="num" w:pos="4320"/>
        </w:tabs>
        <w:ind w:left="4320" w:hanging="360"/>
      </w:pPr>
      <w:rPr>
        <w:rFonts w:ascii="Times New Roman" w:hAnsi="Times New Roman" w:hint="default"/>
      </w:rPr>
    </w:lvl>
    <w:lvl w:ilvl="6" w:tplc="DCF675BA" w:tentative="1">
      <w:start w:val="1"/>
      <w:numFmt w:val="bullet"/>
      <w:lvlText w:val="•"/>
      <w:lvlJc w:val="left"/>
      <w:pPr>
        <w:tabs>
          <w:tab w:val="num" w:pos="5040"/>
        </w:tabs>
        <w:ind w:left="5040" w:hanging="360"/>
      </w:pPr>
      <w:rPr>
        <w:rFonts w:ascii="Times New Roman" w:hAnsi="Times New Roman" w:hint="default"/>
      </w:rPr>
    </w:lvl>
    <w:lvl w:ilvl="7" w:tplc="BAF6E154" w:tentative="1">
      <w:start w:val="1"/>
      <w:numFmt w:val="bullet"/>
      <w:lvlText w:val="•"/>
      <w:lvlJc w:val="left"/>
      <w:pPr>
        <w:tabs>
          <w:tab w:val="num" w:pos="5760"/>
        </w:tabs>
        <w:ind w:left="5760" w:hanging="360"/>
      </w:pPr>
      <w:rPr>
        <w:rFonts w:ascii="Times New Roman" w:hAnsi="Times New Roman" w:hint="default"/>
      </w:rPr>
    </w:lvl>
    <w:lvl w:ilvl="8" w:tplc="FE10583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49672FA"/>
    <w:multiLevelType w:val="hybridMultilevel"/>
    <w:tmpl w:val="7976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01FBC"/>
    <w:multiLevelType w:val="hybridMultilevel"/>
    <w:tmpl w:val="62468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31DEB"/>
    <w:multiLevelType w:val="hybridMultilevel"/>
    <w:tmpl w:val="CB8A0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87278"/>
    <w:multiLevelType w:val="hybridMultilevel"/>
    <w:tmpl w:val="48B8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41"/>
  </w:num>
  <w:num w:numId="4">
    <w:abstractNumId w:val="3"/>
  </w:num>
  <w:num w:numId="5">
    <w:abstractNumId w:val="25"/>
  </w:num>
  <w:num w:numId="6">
    <w:abstractNumId w:val="8"/>
  </w:num>
  <w:num w:numId="7">
    <w:abstractNumId w:val="2"/>
  </w:num>
  <w:num w:numId="8">
    <w:abstractNumId w:val="16"/>
  </w:num>
  <w:num w:numId="9">
    <w:abstractNumId w:val="5"/>
  </w:num>
  <w:num w:numId="10">
    <w:abstractNumId w:val="20"/>
  </w:num>
  <w:num w:numId="11">
    <w:abstractNumId w:val="4"/>
  </w:num>
  <w:num w:numId="12">
    <w:abstractNumId w:val="6"/>
  </w:num>
  <w:num w:numId="13">
    <w:abstractNumId w:val="11"/>
  </w:num>
  <w:num w:numId="14">
    <w:abstractNumId w:val="30"/>
  </w:num>
  <w:num w:numId="15">
    <w:abstractNumId w:val="24"/>
  </w:num>
  <w:num w:numId="16">
    <w:abstractNumId w:val="7"/>
  </w:num>
  <w:num w:numId="17">
    <w:abstractNumId w:val="22"/>
  </w:num>
  <w:num w:numId="18">
    <w:abstractNumId w:val="36"/>
  </w:num>
  <w:num w:numId="19">
    <w:abstractNumId w:val="15"/>
  </w:num>
  <w:num w:numId="20">
    <w:abstractNumId w:val="9"/>
  </w:num>
  <w:num w:numId="21">
    <w:abstractNumId w:val="12"/>
  </w:num>
  <w:num w:numId="22">
    <w:abstractNumId w:val="31"/>
  </w:num>
  <w:num w:numId="23">
    <w:abstractNumId w:val="39"/>
  </w:num>
  <w:num w:numId="24">
    <w:abstractNumId w:val="18"/>
  </w:num>
  <w:num w:numId="25">
    <w:abstractNumId w:val="38"/>
  </w:num>
  <w:num w:numId="26">
    <w:abstractNumId w:val="1"/>
  </w:num>
  <w:num w:numId="27">
    <w:abstractNumId w:val="17"/>
  </w:num>
  <w:num w:numId="28">
    <w:abstractNumId w:val="10"/>
  </w:num>
  <w:num w:numId="29">
    <w:abstractNumId w:val="35"/>
  </w:num>
  <w:num w:numId="30">
    <w:abstractNumId w:val="37"/>
  </w:num>
  <w:num w:numId="31">
    <w:abstractNumId w:val="33"/>
  </w:num>
  <w:num w:numId="32">
    <w:abstractNumId w:val="19"/>
  </w:num>
  <w:num w:numId="33">
    <w:abstractNumId w:val="32"/>
  </w:num>
  <w:num w:numId="34">
    <w:abstractNumId w:val="14"/>
  </w:num>
  <w:num w:numId="35">
    <w:abstractNumId w:val="28"/>
  </w:num>
  <w:num w:numId="36">
    <w:abstractNumId w:val="27"/>
  </w:num>
  <w:num w:numId="37">
    <w:abstractNumId w:val="40"/>
  </w:num>
  <w:num w:numId="38">
    <w:abstractNumId w:val="23"/>
  </w:num>
  <w:num w:numId="39">
    <w:abstractNumId w:val="26"/>
  </w:num>
  <w:num w:numId="40">
    <w:abstractNumId w:val="0"/>
  </w:num>
  <w:num w:numId="41">
    <w:abstractNumId w:val="29"/>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F0"/>
    <w:rsid w:val="0000528C"/>
    <w:rsid w:val="00005711"/>
    <w:rsid w:val="00005925"/>
    <w:rsid w:val="0000651C"/>
    <w:rsid w:val="000119FB"/>
    <w:rsid w:val="00011BB1"/>
    <w:rsid w:val="00012699"/>
    <w:rsid w:val="0001543F"/>
    <w:rsid w:val="00024B07"/>
    <w:rsid w:val="00024BF0"/>
    <w:rsid w:val="00025F38"/>
    <w:rsid w:val="00026594"/>
    <w:rsid w:val="00032A74"/>
    <w:rsid w:val="00033F2B"/>
    <w:rsid w:val="0003626E"/>
    <w:rsid w:val="0005099E"/>
    <w:rsid w:val="00050ED0"/>
    <w:rsid w:val="00057541"/>
    <w:rsid w:val="00071E68"/>
    <w:rsid w:val="000824BB"/>
    <w:rsid w:val="00084580"/>
    <w:rsid w:val="00090DC6"/>
    <w:rsid w:val="00092A19"/>
    <w:rsid w:val="0009402D"/>
    <w:rsid w:val="00094539"/>
    <w:rsid w:val="000A0509"/>
    <w:rsid w:val="000A06BC"/>
    <w:rsid w:val="000A1ACE"/>
    <w:rsid w:val="000A3781"/>
    <w:rsid w:val="000A4CBA"/>
    <w:rsid w:val="000A5B33"/>
    <w:rsid w:val="000B1856"/>
    <w:rsid w:val="000B7DBF"/>
    <w:rsid w:val="000C0B7A"/>
    <w:rsid w:val="000C0D26"/>
    <w:rsid w:val="000C1CE3"/>
    <w:rsid w:val="000C2281"/>
    <w:rsid w:val="000C2930"/>
    <w:rsid w:val="000C4385"/>
    <w:rsid w:val="000D068A"/>
    <w:rsid w:val="000D18B5"/>
    <w:rsid w:val="000D7C98"/>
    <w:rsid w:val="000E0903"/>
    <w:rsid w:val="000E3C3B"/>
    <w:rsid w:val="000E52A4"/>
    <w:rsid w:val="000F1399"/>
    <w:rsid w:val="000F1744"/>
    <w:rsid w:val="000F4655"/>
    <w:rsid w:val="000F488F"/>
    <w:rsid w:val="0010055B"/>
    <w:rsid w:val="0010587A"/>
    <w:rsid w:val="00107DE5"/>
    <w:rsid w:val="00107FE8"/>
    <w:rsid w:val="0011240E"/>
    <w:rsid w:val="00113BC0"/>
    <w:rsid w:val="001150A6"/>
    <w:rsid w:val="001171BF"/>
    <w:rsid w:val="00117AB6"/>
    <w:rsid w:val="00120AEC"/>
    <w:rsid w:val="00120B31"/>
    <w:rsid w:val="001226EB"/>
    <w:rsid w:val="00124141"/>
    <w:rsid w:val="00125B9B"/>
    <w:rsid w:val="00133356"/>
    <w:rsid w:val="00134A35"/>
    <w:rsid w:val="00136952"/>
    <w:rsid w:val="0014560A"/>
    <w:rsid w:val="0014575A"/>
    <w:rsid w:val="0015402F"/>
    <w:rsid w:val="00154996"/>
    <w:rsid w:val="00156813"/>
    <w:rsid w:val="00157745"/>
    <w:rsid w:val="0016163C"/>
    <w:rsid w:val="001630B6"/>
    <w:rsid w:val="001653E2"/>
    <w:rsid w:val="001722C1"/>
    <w:rsid w:val="00172390"/>
    <w:rsid w:val="00177320"/>
    <w:rsid w:val="001773F6"/>
    <w:rsid w:val="001816A0"/>
    <w:rsid w:val="001918FF"/>
    <w:rsid w:val="00193CFF"/>
    <w:rsid w:val="001A0459"/>
    <w:rsid w:val="001A34D5"/>
    <w:rsid w:val="001A5B1A"/>
    <w:rsid w:val="001A6212"/>
    <w:rsid w:val="001A65D9"/>
    <w:rsid w:val="001A74A5"/>
    <w:rsid w:val="001B1FCC"/>
    <w:rsid w:val="001B2C2E"/>
    <w:rsid w:val="001B4505"/>
    <w:rsid w:val="001B628A"/>
    <w:rsid w:val="001C0375"/>
    <w:rsid w:val="001C070E"/>
    <w:rsid w:val="001C0E2E"/>
    <w:rsid w:val="001C2844"/>
    <w:rsid w:val="001C3B8F"/>
    <w:rsid w:val="001C4FF1"/>
    <w:rsid w:val="001C66C8"/>
    <w:rsid w:val="001D326E"/>
    <w:rsid w:val="001D56B5"/>
    <w:rsid w:val="001D57BB"/>
    <w:rsid w:val="001D5A30"/>
    <w:rsid w:val="001D7C5C"/>
    <w:rsid w:val="001E567B"/>
    <w:rsid w:val="001F1EAF"/>
    <w:rsid w:val="001F602F"/>
    <w:rsid w:val="001F75FE"/>
    <w:rsid w:val="001F76AD"/>
    <w:rsid w:val="001F77A2"/>
    <w:rsid w:val="001F7C99"/>
    <w:rsid w:val="00200D2B"/>
    <w:rsid w:val="00202732"/>
    <w:rsid w:val="0020484B"/>
    <w:rsid w:val="00210DA7"/>
    <w:rsid w:val="00212392"/>
    <w:rsid w:val="00213521"/>
    <w:rsid w:val="00221901"/>
    <w:rsid w:val="00222414"/>
    <w:rsid w:val="00222871"/>
    <w:rsid w:val="002239B3"/>
    <w:rsid w:val="0023680F"/>
    <w:rsid w:val="00242874"/>
    <w:rsid w:val="00243243"/>
    <w:rsid w:val="00244252"/>
    <w:rsid w:val="00244FBE"/>
    <w:rsid w:val="002464AF"/>
    <w:rsid w:val="002467E6"/>
    <w:rsid w:val="00250EF2"/>
    <w:rsid w:val="00255982"/>
    <w:rsid w:val="002647F3"/>
    <w:rsid w:val="002701F1"/>
    <w:rsid w:val="00272F46"/>
    <w:rsid w:val="00273313"/>
    <w:rsid w:val="00273385"/>
    <w:rsid w:val="0027374E"/>
    <w:rsid w:val="002760C2"/>
    <w:rsid w:val="002800A4"/>
    <w:rsid w:val="00285326"/>
    <w:rsid w:val="0028573A"/>
    <w:rsid w:val="0028711E"/>
    <w:rsid w:val="00287B0F"/>
    <w:rsid w:val="00296B6F"/>
    <w:rsid w:val="002A4E82"/>
    <w:rsid w:val="002A506A"/>
    <w:rsid w:val="002A7340"/>
    <w:rsid w:val="002B47E8"/>
    <w:rsid w:val="002B7F65"/>
    <w:rsid w:val="002C2348"/>
    <w:rsid w:val="002C3468"/>
    <w:rsid w:val="002C4DCE"/>
    <w:rsid w:val="002C6D0D"/>
    <w:rsid w:val="002D1FD5"/>
    <w:rsid w:val="002D31CB"/>
    <w:rsid w:val="002D4029"/>
    <w:rsid w:val="002D573E"/>
    <w:rsid w:val="002E262D"/>
    <w:rsid w:val="002E362C"/>
    <w:rsid w:val="002E4CAE"/>
    <w:rsid w:val="002E74CB"/>
    <w:rsid w:val="002F168E"/>
    <w:rsid w:val="002F47C3"/>
    <w:rsid w:val="002F5134"/>
    <w:rsid w:val="002F551E"/>
    <w:rsid w:val="00303FF8"/>
    <w:rsid w:val="00311BB5"/>
    <w:rsid w:val="003156EB"/>
    <w:rsid w:val="0031586F"/>
    <w:rsid w:val="0032011E"/>
    <w:rsid w:val="00321647"/>
    <w:rsid w:val="00322CBA"/>
    <w:rsid w:val="0032368F"/>
    <w:rsid w:val="0032435D"/>
    <w:rsid w:val="00332FC0"/>
    <w:rsid w:val="00333C96"/>
    <w:rsid w:val="00340624"/>
    <w:rsid w:val="003413CB"/>
    <w:rsid w:val="003437B8"/>
    <w:rsid w:val="00345C3B"/>
    <w:rsid w:val="00354794"/>
    <w:rsid w:val="00356DAC"/>
    <w:rsid w:val="00357D00"/>
    <w:rsid w:val="00360ACE"/>
    <w:rsid w:val="00361426"/>
    <w:rsid w:val="00362251"/>
    <w:rsid w:val="00364E2E"/>
    <w:rsid w:val="0036775C"/>
    <w:rsid w:val="0037038D"/>
    <w:rsid w:val="00370398"/>
    <w:rsid w:val="00377E63"/>
    <w:rsid w:val="00381309"/>
    <w:rsid w:val="00382BBE"/>
    <w:rsid w:val="003861CB"/>
    <w:rsid w:val="00386B2A"/>
    <w:rsid w:val="00390BC8"/>
    <w:rsid w:val="003918CE"/>
    <w:rsid w:val="00392177"/>
    <w:rsid w:val="0039270D"/>
    <w:rsid w:val="00392779"/>
    <w:rsid w:val="00395306"/>
    <w:rsid w:val="00396CC0"/>
    <w:rsid w:val="00397562"/>
    <w:rsid w:val="003A5D6C"/>
    <w:rsid w:val="003A6A5C"/>
    <w:rsid w:val="003B022E"/>
    <w:rsid w:val="003B30F4"/>
    <w:rsid w:val="003C6DC1"/>
    <w:rsid w:val="003D6A1E"/>
    <w:rsid w:val="003E09F0"/>
    <w:rsid w:val="003E415F"/>
    <w:rsid w:val="003E4493"/>
    <w:rsid w:val="003E6A35"/>
    <w:rsid w:val="003E7572"/>
    <w:rsid w:val="003F24FF"/>
    <w:rsid w:val="003F48A5"/>
    <w:rsid w:val="003F5EB9"/>
    <w:rsid w:val="004003DE"/>
    <w:rsid w:val="00401878"/>
    <w:rsid w:val="00403EFF"/>
    <w:rsid w:val="00410482"/>
    <w:rsid w:val="00411B10"/>
    <w:rsid w:val="004142CD"/>
    <w:rsid w:val="004154E0"/>
    <w:rsid w:val="004176C3"/>
    <w:rsid w:val="0042089F"/>
    <w:rsid w:val="004218B2"/>
    <w:rsid w:val="004227C1"/>
    <w:rsid w:val="004337C0"/>
    <w:rsid w:val="004379E0"/>
    <w:rsid w:val="004442AA"/>
    <w:rsid w:val="0044495A"/>
    <w:rsid w:val="00444E51"/>
    <w:rsid w:val="004518E2"/>
    <w:rsid w:val="00454A1A"/>
    <w:rsid w:val="00455CE3"/>
    <w:rsid w:val="004566FB"/>
    <w:rsid w:val="004567A9"/>
    <w:rsid w:val="00457E75"/>
    <w:rsid w:val="00466427"/>
    <w:rsid w:val="0046779B"/>
    <w:rsid w:val="004708BA"/>
    <w:rsid w:val="0047152B"/>
    <w:rsid w:val="004750E8"/>
    <w:rsid w:val="0047570A"/>
    <w:rsid w:val="00481392"/>
    <w:rsid w:val="004908B8"/>
    <w:rsid w:val="00490CA3"/>
    <w:rsid w:val="00493272"/>
    <w:rsid w:val="004938E7"/>
    <w:rsid w:val="00496490"/>
    <w:rsid w:val="004A0C35"/>
    <w:rsid w:val="004A17F0"/>
    <w:rsid w:val="004A48D8"/>
    <w:rsid w:val="004A60DF"/>
    <w:rsid w:val="004B4C05"/>
    <w:rsid w:val="004C5117"/>
    <w:rsid w:val="004C7802"/>
    <w:rsid w:val="004D7651"/>
    <w:rsid w:val="004D7885"/>
    <w:rsid w:val="004E39F7"/>
    <w:rsid w:val="004E4F97"/>
    <w:rsid w:val="004F7952"/>
    <w:rsid w:val="004F7BC1"/>
    <w:rsid w:val="004F7FFB"/>
    <w:rsid w:val="0050012F"/>
    <w:rsid w:val="00500C9D"/>
    <w:rsid w:val="00500FC2"/>
    <w:rsid w:val="0050189A"/>
    <w:rsid w:val="00504AD3"/>
    <w:rsid w:val="00506000"/>
    <w:rsid w:val="00507E8E"/>
    <w:rsid w:val="00514631"/>
    <w:rsid w:val="0051590E"/>
    <w:rsid w:val="0052092B"/>
    <w:rsid w:val="00522848"/>
    <w:rsid w:val="00536C64"/>
    <w:rsid w:val="00536F36"/>
    <w:rsid w:val="0054009C"/>
    <w:rsid w:val="00540B0B"/>
    <w:rsid w:val="00542688"/>
    <w:rsid w:val="0054356B"/>
    <w:rsid w:val="00544077"/>
    <w:rsid w:val="00544DB2"/>
    <w:rsid w:val="00545360"/>
    <w:rsid w:val="00546DF6"/>
    <w:rsid w:val="0054710A"/>
    <w:rsid w:val="005472D6"/>
    <w:rsid w:val="00547651"/>
    <w:rsid w:val="00556173"/>
    <w:rsid w:val="005648E6"/>
    <w:rsid w:val="005649B1"/>
    <w:rsid w:val="005663D3"/>
    <w:rsid w:val="00572811"/>
    <w:rsid w:val="005748BF"/>
    <w:rsid w:val="00576A6A"/>
    <w:rsid w:val="00583866"/>
    <w:rsid w:val="005912BD"/>
    <w:rsid w:val="005927CA"/>
    <w:rsid w:val="005953EA"/>
    <w:rsid w:val="00595BEB"/>
    <w:rsid w:val="005A002A"/>
    <w:rsid w:val="005A0E6C"/>
    <w:rsid w:val="005A2332"/>
    <w:rsid w:val="005A31D3"/>
    <w:rsid w:val="005A39E5"/>
    <w:rsid w:val="005A6DA7"/>
    <w:rsid w:val="005B1536"/>
    <w:rsid w:val="005B3DE3"/>
    <w:rsid w:val="005B7BF9"/>
    <w:rsid w:val="005C31A4"/>
    <w:rsid w:val="005D46C3"/>
    <w:rsid w:val="005D6AE3"/>
    <w:rsid w:val="005E0E38"/>
    <w:rsid w:val="005E2532"/>
    <w:rsid w:val="005E5D8C"/>
    <w:rsid w:val="005E6E63"/>
    <w:rsid w:val="005E7862"/>
    <w:rsid w:val="005F0081"/>
    <w:rsid w:val="005F1656"/>
    <w:rsid w:val="005F32FE"/>
    <w:rsid w:val="00603020"/>
    <w:rsid w:val="0060507D"/>
    <w:rsid w:val="006058DE"/>
    <w:rsid w:val="00610475"/>
    <w:rsid w:val="00613204"/>
    <w:rsid w:val="00613EE2"/>
    <w:rsid w:val="00617E9E"/>
    <w:rsid w:val="006217F5"/>
    <w:rsid w:val="00625D3F"/>
    <w:rsid w:val="00627BED"/>
    <w:rsid w:val="006306C5"/>
    <w:rsid w:val="006309BE"/>
    <w:rsid w:val="00636FFD"/>
    <w:rsid w:val="00646985"/>
    <w:rsid w:val="00650059"/>
    <w:rsid w:val="00650BD8"/>
    <w:rsid w:val="00653130"/>
    <w:rsid w:val="00662EE4"/>
    <w:rsid w:val="00667502"/>
    <w:rsid w:val="006675BE"/>
    <w:rsid w:val="006729FB"/>
    <w:rsid w:val="00674D32"/>
    <w:rsid w:val="006750FD"/>
    <w:rsid w:val="0067776E"/>
    <w:rsid w:val="00677EC2"/>
    <w:rsid w:val="006807A5"/>
    <w:rsid w:val="006869DC"/>
    <w:rsid w:val="006903DE"/>
    <w:rsid w:val="00690CCE"/>
    <w:rsid w:val="00691069"/>
    <w:rsid w:val="006930ED"/>
    <w:rsid w:val="006933AA"/>
    <w:rsid w:val="00694DEE"/>
    <w:rsid w:val="00695EC7"/>
    <w:rsid w:val="00697536"/>
    <w:rsid w:val="006A1B7A"/>
    <w:rsid w:val="006A2B4C"/>
    <w:rsid w:val="006A6B3D"/>
    <w:rsid w:val="006A7C6E"/>
    <w:rsid w:val="006C1A1F"/>
    <w:rsid w:val="006C5C61"/>
    <w:rsid w:val="006C5D20"/>
    <w:rsid w:val="006C729F"/>
    <w:rsid w:val="006C767E"/>
    <w:rsid w:val="006D4876"/>
    <w:rsid w:val="006D493E"/>
    <w:rsid w:val="006E2432"/>
    <w:rsid w:val="006F73F4"/>
    <w:rsid w:val="006F7823"/>
    <w:rsid w:val="006F7AF8"/>
    <w:rsid w:val="00704B67"/>
    <w:rsid w:val="00706498"/>
    <w:rsid w:val="007121D9"/>
    <w:rsid w:val="0071279E"/>
    <w:rsid w:val="00720552"/>
    <w:rsid w:val="007243C1"/>
    <w:rsid w:val="00726B5D"/>
    <w:rsid w:val="00733B06"/>
    <w:rsid w:val="007348D6"/>
    <w:rsid w:val="00734F20"/>
    <w:rsid w:val="00734F38"/>
    <w:rsid w:val="00735FC1"/>
    <w:rsid w:val="007362D4"/>
    <w:rsid w:val="00736844"/>
    <w:rsid w:val="007377F8"/>
    <w:rsid w:val="007427DA"/>
    <w:rsid w:val="0075635A"/>
    <w:rsid w:val="00763BD0"/>
    <w:rsid w:val="00765857"/>
    <w:rsid w:val="0077448D"/>
    <w:rsid w:val="00784E07"/>
    <w:rsid w:val="00784F66"/>
    <w:rsid w:val="0078547D"/>
    <w:rsid w:val="00786FC6"/>
    <w:rsid w:val="00787CD8"/>
    <w:rsid w:val="00793A08"/>
    <w:rsid w:val="00797711"/>
    <w:rsid w:val="00797C91"/>
    <w:rsid w:val="007A001D"/>
    <w:rsid w:val="007A147F"/>
    <w:rsid w:val="007A3E2F"/>
    <w:rsid w:val="007A63A9"/>
    <w:rsid w:val="007A7691"/>
    <w:rsid w:val="007B5105"/>
    <w:rsid w:val="007B5127"/>
    <w:rsid w:val="007B560B"/>
    <w:rsid w:val="007B5DA0"/>
    <w:rsid w:val="007B631A"/>
    <w:rsid w:val="007C1334"/>
    <w:rsid w:val="007C3033"/>
    <w:rsid w:val="007C3DFE"/>
    <w:rsid w:val="007C4BDF"/>
    <w:rsid w:val="007C5607"/>
    <w:rsid w:val="007C6CF9"/>
    <w:rsid w:val="007D0853"/>
    <w:rsid w:val="007D403E"/>
    <w:rsid w:val="007E0AE3"/>
    <w:rsid w:val="007E32B9"/>
    <w:rsid w:val="007F081D"/>
    <w:rsid w:val="007F1C98"/>
    <w:rsid w:val="007F57A4"/>
    <w:rsid w:val="00801572"/>
    <w:rsid w:val="00801B4D"/>
    <w:rsid w:val="00802D75"/>
    <w:rsid w:val="00803198"/>
    <w:rsid w:val="00806808"/>
    <w:rsid w:val="00812975"/>
    <w:rsid w:val="00815105"/>
    <w:rsid w:val="00816035"/>
    <w:rsid w:val="00820E66"/>
    <w:rsid w:val="00822DF7"/>
    <w:rsid w:val="00826BEF"/>
    <w:rsid w:val="00826D94"/>
    <w:rsid w:val="00833317"/>
    <w:rsid w:val="0083532E"/>
    <w:rsid w:val="0083564A"/>
    <w:rsid w:val="008378F9"/>
    <w:rsid w:val="00837A6B"/>
    <w:rsid w:val="00841041"/>
    <w:rsid w:val="008416DE"/>
    <w:rsid w:val="00841EAB"/>
    <w:rsid w:val="00845467"/>
    <w:rsid w:val="00845FFF"/>
    <w:rsid w:val="008472B3"/>
    <w:rsid w:val="0085066D"/>
    <w:rsid w:val="00853C74"/>
    <w:rsid w:val="00853CE0"/>
    <w:rsid w:val="00854521"/>
    <w:rsid w:val="00862E94"/>
    <w:rsid w:val="008637DD"/>
    <w:rsid w:val="00863F57"/>
    <w:rsid w:val="00866D09"/>
    <w:rsid w:val="008677A7"/>
    <w:rsid w:val="00872161"/>
    <w:rsid w:val="00874BA2"/>
    <w:rsid w:val="008752C3"/>
    <w:rsid w:val="00881F41"/>
    <w:rsid w:val="00885B9F"/>
    <w:rsid w:val="00891084"/>
    <w:rsid w:val="008911C0"/>
    <w:rsid w:val="00892677"/>
    <w:rsid w:val="008941FB"/>
    <w:rsid w:val="008A5331"/>
    <w:rsid w:val="008A757C"/>
    <w:rsid w:val="008B0E38"/>
    <w:rsid w:val="008B2176"/>
    <w:rsid w:val="008B2ACC"/>
    <w:rsid w:val="008B3EB2"/>
    <w:rsid w:val="008B6221"/>
    <w:rsid w:val="008C0C98"/>
    <w:rsid w:val="008D3A85"/>
    <w:rsid w:val="008D4088"/>
    <w:rsid w:val="008D464A"/>
    <w:rsid w:val="008E1D10"/>
    <w:rsid w:val="008E38E7"/>
    <w:rsid w:val="008E489B"/>
    <w:rsid w:val="008E4EFF"/>
    <w:rsid w:val="008F5455"/>
    <w:rsid w:val="008F634A"/>
    <w:rsid w:val="008F67E3"/>
    <w:rsid w:val="008F7884"/>
    <w:rsid w:val="009033AF"/>
    <w:rsid w:val="00907690"/>
    <w:rsid w:val="00911C05"/>
    <w:rsid w:val="009129F5"/>
    <w:rsid w:val="00914660"/>
    <w:rsid w:val="009163B8"/>
    <w:rsid w:val="00921C3F"/>
    <w:rsid w:val="00923732"/>
    <w:rsid w:val="009241FD"/>
    <w:rsid w:val="009314F9"/>
    <w:rsid w:val="0093414B"/>
    <w:rsid w:val="00935E6E"/>
    <w:rsid w:val="00937017"/>
    <w:rsid w:val="0094000F"/>
    <w:rsid w:val="00940FCC"/>
    <w:rsid w:val="00942085"/>
    <w:rsid w:val="009451FD"/>
    <w:rsid w:val="00946072"/>
    <w:rsid w:val="009557E8"/>
    <w:rsid w:val="009564F1"/>
    <w:rsid w:val="00960C55"/>
    <w:rsid w:val="00961E08"/>
    <w:rsid w:val="00962D3D"/>
    <w:rsid w:val="00964487"/>
    <w:rsid w:val="00967D1E"/>
    <w:rsid w:val="00970F7F"/>
    <w:rsid w:val="0097249E"/>
    <w:rsid w:val="00976592"/>
    <w:rsid w:val="00976E6B"/>
    <w:rsid w:val="00977C20"/>
    <w:rsid w:val="00980AD5"/>
    <w:rsid w:val="009813BE"/>
    <w:rsid w:val="00981417"/>
    <w:rsid w:val="00982A21"/>
    <w:rsid w:val="00983396"/>
    <w:rsid w:val="0098621E"/>
    <w:rsid w:val="00986BBC"/>
    <w:rsid w:val="009870FF"/>
    <w:rsid w:val="00997C60"/>
    <w:rsid w:val="009A060F"/>
    <w:rsid w:val="009A2466"/>
    <w:rsid w:val="009A3FA3"/>
    <w:rsid w:val="009A600B"/>
    <w:rsid w:val="009A607A"/>
    <w:rsid w:val="009A7F18"/>
    <w:rsid w:val="009B2308"/>
    <w:rsid w:val="009B34A7"/>
    <w:rsid w:val="009B71BB"/>
    <w:rsid w:val="009C09E0"/>
    <w:rsid w:val="009C204E"/>
    <w:rsid w:val="009C2838"/>
    <w:rsid w:val="009C7D5D"/>
    <w:rsid w:val="009D046A"/>
    <w:rsid w:val="009D106E"/>
    <w:rsid w:val="009D4121"/>
    <w:rsid w:val="009D6956"/>
    <w:rsid w:val="009E2184"/>
    <w:rsid w:val="009E2C0D"/>
    <w:rsid w:val="009E4F17"/>
    <w:rsid w:val="009E546B"/>
    <w:rsid w:val="009F554E"/>
    <w:rsid w:val="009F5D40"/>
    <w:rsid w:val="00A00ABA"/>
    <w:rsid w:val="00A0174B"/>
    <w:rsid w:val="00A06D59"/>
    <w:rsid w:val="00A0752B"/>
    <w:rsid w:val="00A07F6E"/>
    <w:rsid w:val="00A10E16"/>
    <w:rsid w:val="00A11EA4"/>
    <w:rsid w:val="00A1297C"/>
    <w:rsid w:val="00A135CA"/>
    <w:rsid w:val="00A240F0"/>
    <w:rsid w:val="00A24CCE"/>
    <w:rsid w:val="00A31862"/>
    <w:rsid w:val="00A417AB"/>
    <w:rsid w:val="00A418A0"/>
    <w:rsid w:val="00A43B0D"/>
    <w:rsid w:val="00A45E2B"/>
    <w:rsid w:val="00A53097"/>
    <w:rsid w:val="00A53CF9"/>
    <w:rsid w:val="00A54FB4"/>
    <w:rsid w:val="00A644FB"/>
    <w:rsid w:val="00A67D51"/>
    <w:rsid w:val="00A72509"/>
    <w:rsid w:val="00A7277F"/>
    <w:rsid w:val="00A72DF3"/>
    <w:rsid w:val="00A740A0"/>
    <w:rsid w:val="00A75084"/>
    <w:rsid w:val="00A7592F"/>
    <w:rsid w:val="00A810AF"/>
    <w:rsid w:val="00A81E57"/>
    <w:rsid w:val="00A90A9D"/>
    <w:rsid w:val="00A925B8"/>
    <w:rsid w:val="00A926FF"/>
    <w:rsid w:val="00A95DC5"/>
    <w:rsid w:val="00A95F29"/>
    <w:rsid w:val="00A96409"/>
    <w:rsid w:val="00AA2ABF"/>
    <w:rsid w:val="00AA469F"/>
    <w:rsid w:val="00AA4F86"/>
    <w:rsid w:val="00AA721B"/>
    <w:rsid w:val="00AB0EE8"/>
    <w:rsid w:val="00AB680C"/>
    <w:rsid w:val="00AC5694"/>
    <w:rsid w:val="00AD22F0"/>
    <w:rsid w:val="00AD79D6"/>
    <w:rsid w:val="00AD7DA4"/>
    <w:rsid w:val="00AE0025"/>
    <w:rsid w:val="00AE0A97"/>
    <w:rsid w:val="00AE5F71"/>
    <w:rsid w:val="00AE7580"/>
    <w:rsid w:val="00AE7D8E"/>
    <w:rsid w:val="00AF0EBF"/>
    <w:rsid w:val="00AF6D56"/>
    <w:rsid w:val="00AF76E6"/>
    <w:rsid w:val="00B00ECF"/>
    <w:rsid w:val="00B02CBE"/>
    <w:rsid w:val="00B037B1"/>
    <w:rsid w:val="00B04F03"/>
    <w:rsid w:val="00B05542"/>
    <w:rsid w:val="00B059DE"/>
    <w:rsid w:val="00B05E2A"/>
    <w:rsid w:val="00B06498"/>
    <w:rsid w:val="00B10BA8"/>
    <w:rsid w:val="00B15B15"/>
    <w:rsid w:val="00B15FD3"/>
    <w:rsid w:val="00B16BAB"/>
    <w:rsid w:val="00B1759B"/>
    <w:rsid w:val="00B179FB"/>
    <w:rsid w:val="00B201ED"/>
    <w:rsid w:val="00B20A0E"/>
    <w:rsid w:val="00B216B9"/>
    <w:rsid w:val="00B26A57"/>
    <w:rsid w:val="00B2784D"/>
    <w:rsid w:val="00B3100D"/>
    <w:rsid w:val="00B31C05"/>
    <w:rsid w:val="00B333D1"/>
    <w:rsid w:val="00B33F46"/>
    <w:rsid w:val="00B351E5"/>
    <w:rsid w:val="00B36D42"/>
    <w:rsid w:val="00B403F6"/>
    <w:rsid w:val="00B40BBC"/>
    <w:rsid w:val="00B51850"/>
    <w:rsid w:val="00B60C07"/>
    <w:rsid w:val="00B61420"/>
    <w:rsid w:val="00B61896"/>
    <w:rsid w:val="00B619E7"/>
    <w:rsid w:val="00B728B1"/>
    <w:rsid w:val="00B75B29"/>
    <w:rsid w:val="00B815D0"/>
    <w:rsid w:val="00B83199"/>
    <w:rsid w:val="00B83E03"/>
    <w:rsid w:val="00B9751A"/>
    <w:rsid w:val="00B97B29"/>
    <w:rsid w:val="00B97E34"/>
    <w:rsid w:val="00BA4F5E"/>
    <w:rsid w:val="00BA60D1"/>
    <w:rsid w:val="00BB596B"/>
    <w:rsid w:val="00BB670A"/>
    <w:rsid w:val="00BB67E8"/>
    <w:rsid w:val="00BB77B3"/>
    <w:rsid w:val="00BC053A"/>
    <w:rsid w:val="00BC119F"/>
    <w:rsid w:val="00BC16B8"/>
    <w:rsid w:val="00BC1F64"/>
    <w:rsid w:val="00BC1FDB"/>
    <w:rsid w:val="00BC291E"/>
    <w:rsid w:val="00BC30FE"/>
    <w:rsid w:val="00BC3DE3"/>
    <w:rsid w:val="00BD39F0"/>
    <w:rsid w:val="00BD7DCE"/>
    <w:rsid w:val="00BE0F4F"/>
    <w:rsid w:val="00BE20A0"/>
    <w:rsid w:val="00BE2332"/>
    <w:rsid w:val="00BE29B9"/>
    <w:rsid w:val="00BE4EAC"/>
    <w:rsid w:val="00BE6020"/>
    <w:rsid w:val="00BE7AF5"/>
    <w:rsid w:val="00BF055A"/>
    <w:rsid w:val="00BF06C3"/>
    <w:rsid w:val="00BF35CD"/>
    <w:rsid w:val="00BF6143"/>
    <w:rsid w:val="00C103AC"/>
    <w:rsid w:val="00C11A30"/>
    <w:rsid w:val="00C1255A"/>
    <w:rsid w:val="00C12B90"/>
    <w:rsid w:val="00C13118"/>
    <w:rsid w:val="00C14218"/>
    <w:rsid w:val="00C164FA"/>
    <w:rsid w:val="00C17DF8"/>
    <w:rsid w:val="00C2179A"/>
    <w:rsid w:val="00C225DF"/>
    <w:rsid w:val="00C31461"/>
    <w:rsid w:val="00C32245"/>
    <w:rsid w:val="00C32762"/>
    <w:rsid w:val="00C3614B"/>
    <w:rsid w:val="00C370CD"/>
    <w:rsid w:val="00C375A9"/>
    <w:rsid w:val="00C37938"/>
    <w:rsid w:val="00C41183"/>
    <w:rsid w:val="00C414FE"/>
    <w:rsid w:val="00C42E4A"/>
    <w:rsid w:val="00C5403B"/>
    <w:rsid w:val="00C542BA"/>
    <w:rsid w:val="00C54304"/>
    <w:rsid w:val="00C5576C"/>
    <w:rsid w:val="00C56BA1"/>
    <w:rsid w:val="00C57EAD"/>
    <w:rsid w:val="00C60B3D"/>
    <w:rsid w:val="00C611A8"/>
    <w:rsid w:val="00C61D07"/>
    <w:rsid w:val="00C64B19"/>
    <w:rsid w:val="00C66AE8"/>
    <w:rsid w:val="00C70DD3"/>
    <w:rsid w:val="00C773D5"/>
    <w:rsid w:val="00C8037A"/>
    <w:rsid w:val="00C90C0D"/>
    <w:rsid w:val="00C90EB0"/>
    <w:rsid w:val="00C94877"/>
    <w:rsid w:val="00C94A54"/>
    <w:rsid w:val="00C97A6E"/>
    <w:rsid w:val="00CA0560"/>
    <w:rsid w:val="00CA136F"/>
    <w:rsid w:val="00CA32D3"/>
    <w:rsid w:val="00CB2C41"/>
    <w:rsid w:val="00CB4A39"/>
    <w:rsid w:val="00CB6337"/>
    <w:rsid w:val="00CC56DC"/>
    <w:rsid w:val="00CC79CD"/>
    <w:rsid w:val="00CC7E7A"/>
    <w:rsid w:val="00CD2FC7"/>
    <w:rsid w:val="00CD32BB"/>
    <w:rsid w:val="00CD378D"/>
    <w:rsid w:val="00CD52B7"/>
    <w:rsid w:val="00CD75E1"/>
    <w:rsid w:val="00CD7A9C"/>
    <w:rsid w:val="00CE7757"/>
    <w:rsid w:val="00CF0C50"/>
    <w:rsid w:val="00CF265D"/>
    <w:rsid w:val="00CF641D"/>
    <w:rsid w:val="00D043CE"/>
    <w:rsid w:val="00D119C2"/>
    <w:rsid w:val="00D148DA"/>
    <w:rsid w:val="00D15156"/>
    <w:rsid w:val="00D16E4C"/>
    <w:rsid w:val="00D17F9C"/>
    <w:rsid w:val="00D2208B"/>
    <w:rsid w:val="00D27670"/>
    <w:rsid w:val="00D31AEC"/>
    <w:rsid w:val="00D34111"/>
    <w:rsid w:val="00D35AA2"/>
    <w:rsid w:val="00D35D2F"/>
    <w:rsid w:val="00D4406A"/>
    <w:rsid w:val="00D47496"/>
    <w:rsid w:val="00D5010A"/>
    <w:rsid w:val="00D50182"/>
    <w:rsid w:val="00D525B8"/>
    <w:rsid w:val="00D52CCC"/>
    <w:rsid w:val="00D52F8B"/>
    <w:rsid w:val="00D53E79"/>
    <w:rsid w:val="00D549A9"/>
    <w:rsid w:val="00D5673F"/>
    <w:rsid w:val="00D57AF0"/>
    <w:rsid w:val="00D631C1"/>
    <w:rsid w:val="00D6370C"/>
    <w:rsid w:val="00D64BBC"/>
    <w:rsid w:val="00D7091F"/>
    <w:rsid w:val="00D83A2E"/>
    <w:rsid w:val="00D83E85"/>
    <w:rsid w:val="00D844A0"/>
    <w:rsid w:val="00D850DD"/>
    <w:rsid w:val="00D85ACD"/>
    <w:rsid w:val="00D85CE8"/>
    <w:rsid w:val="00D9061E"/>
    <w:rsid w:val="00D90737"/>
    <w:rsid w:val="00D92A9B"/>
    <w:rsid w:val="00DA364C"/>
    <w:rsid w:val="00DA3761"/>
    <w:rsid w:val="00DA3930"/>
    <w:rsid w:val="00DA5A4A"/>
    <w:rsid w:val="00DA69BC"/>
    <w:rsid w:val="00DA6C33"/>
    <w:rsid w:val="00DB1F01"/>
    <w:rsid w:val="00DC1CB5"/>
    <w:rsid w:val="00DC65FE"/>
    <w:rsid w:val="00DD371F"/>
    <w:rsid w:val="00DE1BBB"/>
    <w:rsid w:val="00DF22CB"/>
    <w:rsid w:val="00DF29DE"/>
    <w:rsid w:val="00DF2AF4"/>
    <w:rsid w:val="00DF488F"/>
    <w:rsid w:val="00DF79A8"/>
    <w:rsid w:val="00E042C9"/>
    <w:rsid w:val="00E07CF6"/>
    <w:rsid w:val="00E10480"/>
    <w:rsid w:val="00E10A69"/>
    <w:rsid w:val="00E12DD5"/>
    <w:rsid w:val="00E13B10"/>
    <w:rsid w:val="00E22F6D"/>
    <w:rsid w:val="00E23555"/>
    <w:rsid w:val="00E25399"/>
    <w:rsid w:val="00E25C0F"/>
    <w:rsid w:val="00E32788"/>
    <w:rsid w:val="00E35D5F"/>
    <w:rsid w:val="00E4090C"/>
    <w:rsid w:val="00E4211F"/>
    <w:rsid w:val="00E424F4"/>
    <w:rsid w:val="00E43291"/>
    <w:rsid w:val="00E43D51"/>
    <w:rsid w:val="00E453DA"/>
    <w:rsid w:val="00E454B4"/>
    <w:rsid w:val="00E53C8A"/>
    <w:rsid w:val="00E54372"/>
    <w:rsid w:val="00E554D0"/>
    <w:rsid w:val="00E5558D"/>
    <w:rsid w:val="00E5648F"/>
    <w:rsid w:val="00E639FA"/>
    <w:rsid w:val="00E63B43"/>
    <w:rsid w:val="00E64C52"/>
    <w:rsid w:val="00E64C9C"/>
    <w:rsid w:val="00E71E18"/>
    <w:rsid w:val="00E7589A"/>
    <w:rsid w:val="00E76810"/>
    <w:rsid w:val="00E8266D"/>
    <w:rsid w:val="00E85B69"/>
    <w:rsid w:val="00E8677B"/>
    <w:rsid w:val="00E86EF3"/>
    <w:rsid w:val="00E903DB"/>
    <w:rsid w:val="00E94FB4"/>
    <w:rsid w:val="00EA17C0"/>
    <w:rsid w:val="00EB401C"/>
    <w:rsid w:val="00EB4834"/>
    <w:rsid w:val="00EB5CE3"/>
    <w:rsid w:val="00EB78DA"/>
    <w:rsid w:val="00EB78F1"/>
    <w:rsid w:val="00EC2087"/>
    <w:rsid w:val="00EC27AC"/>
    <w:rsid w:val="00EC5581"/>
    <w:rsid w:val="00EC5AEC"/>
    <w:rsid w:val="00EC67C5"/>
    <w:rsid w:val="00EC7859"/>
    <w:rsid w:val="00ED18ED"/>
    <w:rsid w:val="00ED1F1A"/>
    <w:rsid w:val="00ED454B"/>
    <w:rsid w:val="00ED4CA0"/>
    <w:rsid w:val="00ED53B9"/>
    <w:rsid w:val="00ED6DE0"/>
    <w:rsid w:val="00EE6C51"/>
    <w:rsid w:val="00EE761A"/>
    <w:rsid w:val="00EE78DD"/>
    <w:rsid w:val="00EF16FF"/>
    <w:rsid w:val="00EF1D41"/>
    <w:rsid w:val="00EF309C"/>
    <w:rsid w:val="00F054A0"/>
    <w:rsid w:val="00F06CC0"/>
    <w:rsid w:val="00F10324"/>
    <w:rsid w:val="00F109DC"/>
    <w:rsid w:val="00F11CC8"/>
    <w:rsid w:val="00F13D14"/>
    <w:rsid w:val="00F268A2"/>
    <w:rsid w:val="00F30479"/>
    <w:rsid w:val="00F35990"/>
    <w:rsid w:val="00F37D46"/>
    <w:rsid w:val="00F42DCC"/>
    <w:rsid w:val="00F46514"/>
    <w:rsid w:val="00F50118"/>
    <w:rsid w:val="00F51FC7"/>
    <w:rsid w:val="00F550E8"/>
    <w:rsid w:val="00F56672"/>
    <w:rsid w:val="00F6776A"/>
    <w:rsid w:val="00F764D5"/>
    <w:rsid w:val="00F77140"/>
    <w:rsid w:val="00F83324"/>
    <w:rsid w:val="00F84E2F"/>
    <w:rsid w:val="00F95A88"/>
    <w:rsid w:val="00FA3B89"/>
    <w:rsid w:val="00FA54F1"/>
    <w:rsid w:val="00FB1EBB"/>
    <w:rsid w:val="00FC1174"/>
    <w:rsid w:val="00FD299F"/>
    <w:rsid w:val="00FD3B48"/>
    <w:rsid w:val="00FD3E98"/>
    <w:rsid w:val="00FD6721"/>
    <w:rsid w:val="00FD7248"/>
    <w:rsid w:val="00FE101D"/>
    <w:rsid w:val="00FE2B7B"/>
    <w:rsid w:val="00FF350F"/>
    <w:rsid w:val="00FF3BEA"/>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D8DEE"/>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 w:type="character" w:styleId="CommentReference">
    <w:name w:val="annotation reference"/>
    <w:basedOn w:val="DefaultParagraphFont"/>
    <w:uiPriority w:val="99"/>
    <w:semiHidden/>
    <w:unhideWhenUsed/>
    <w:rsid w:val="00133356"/>
    <w:rPr>
      <w:sz w:val="16"/>
      <w:szCs w:val="16"/>
    </w:rPr>
  </w:style>
  <w:style w:type="paragraph" w:styleId="CommentText">
    <w:name w:val="annotation text"/>
    <w:basedOn w:val="Normal"/>
    <w:link w:val="CommentTextChar"/>
    <w:uiPriority w:val="99"/>
    <w:semiHidden/>
    <w:unhideWhenUsed/>
    <w:rsid w:val="00133356"/>
    <w:rPr>
      <w:sz w:val="20"/>
    </w:rPr>
  </w:style>
  <w:style w:type="character" w:customStyle="1" w:styleId="CommentTextChar">
    <w:name w:val="Comment Text Char"/>
    <w:basedOn w:val="DefaultParagraphFont"/>
    <w:link w:val="CommentText"/>
    <w:uiPriority w:val="99"/>
    <w:semiHidden/>
    <w:rsid w:val="0013335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33356"/>
    <w:rPr>
      <w:b/>
      <w:bCs/>
    </w:rPr>
  </w:style>
  <w:style w:type="character" w:customStyle="1" w:styleId="CommentSubjectChar">
    <w:name w:val="Comment Subject Char"/>
    <w:basedOn w:val="CommentTextChar"/>
    <w:link w:val="CommentSubject"/>
    <w:uiPriority w:val="99"/>
    <w:semiHidden/>
    <w:rsid w:val="00133356"/>
    <w:rPr>
      <w:rFonts w:ascii="Times New Roman" w:hAnsi="Times New Roman"/>
      <w:b/>
      <w:bCs/>
    </w:rPr>
  </w:style>
  <w:style w:type="paragraph" w:styleId="BalloonText">
    <w:name w:val="Balloon Text"/>
    <w:basedOn w:val="Normal"/>
    <w:link w:val="BalloonTextChar"/>
    <w:uiPriority w:val="99"/>
    <w:semiHidden/>
    <w:unhideWhenUsed/>
    <w:rsid w:val="00133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56"/>
    <w:rPr>
      <w:rFonts w:ascii="Segoe UI" w:hAnsi="Segoe UI" w:cs="Segoe UI"/>
      <w:sz w:val="18"/>
      <w:szCs w:val="18"/>
    </w:rPr>
  </w:style>
  <w:style w:type="paragraph" w:styleId="Caption">
    <w:name w:val="caption"/>
    <w:basedOn w:val="Normal"/>
    <w:next w:val="Normal"/>
    <w:uiPriority w:val="35"/>
    <w:unhideWhenUsed/>
    <w:qFormat/>
    <w:rsid w:val="0028573A"/>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032A74"/>
    <w:rPr>
      <w:color w:val="800080" w:themeColor="followedHyperlink"/>
      <w:u w:val="single"/>
    </w:rPr>
  </w:style>
  <w:style w:type="paragraph" w:styleId="EndnoteText">
    <w:name w:val="endnote text"/>
    <w:basedOn w:val="Normal"/>
    <w:link w:val="EndnoteTextChar"/>
    <w:uiPriority w:val="99"/>
    <w:semiHidden/>
    <w:unhideWhenUsed/>
    <w:rsid w:val="00B15FD3"/>
    <w:rPr>
      <w:sz w:val="20"/>
    </w:rPr>
  </w:style>
  <w:style w:type="character" w:customStyle="1" w:styleId="EndnoteTextChar">
    <w:name w:val="Endnote Text Char"/>
    <w:basedOn w:val="DefaultParagraphFont"/>
    <w:link w:val="EndnoteText"/>
    <w:uiPriority w:val="99"/>
    <w:semiHidden/>
    <w:rsid w:val="00B15FD3"/>
    <w:rPr>
      <w:rFonts w:ascii="Times New Roman" w:hAnsi="Times New Roman"/>
    </w:rPr>
  </w:style>
  <w:style w:type="character" w:styleId="EndnoteReference">
    <w:name w:val="endnote reference"/>
    <w:basedOn w:val="DefaultParagraphFont"/>
    <w:uiPriority w:val="99"/>
    <w:semiHidden/>
    <w:unhideWhenUsed/>
    <w:rsid w:val="00B15FD3"/>
    <w:rPr>
      <w:vertAlign w:val="superscript"/>
    </w:rPr>
  </w:style>
  <w:style w:type="character" w:styleId="UnresolvedMention">
    <w:name w:val="Unresolved Mention"/>
    <w:basedOn w:val="DefaultParagraphFont"/>
    <w:uiPriority w:val="99"/>
    <w:semiHidden/>
    <w:unhideWhenUsed/>
    <w:rsid w:val="0047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568">
      <w:bodyDiv w:val="1"/>
      <w:marLeft w:val="0"/>
      <w:marRight w:val="0"/>
      <w:marTop w:val="0"/>
      <w:marBottom w:val="0"/>
      <w:divBdr>
        <w:top w:val="none" w:sz="0" w:space="0" w:color="auto"/>
        <w:left w:val="none" w:sz="0" w:space="0" w:color="auto"/>
        <w:bottom w:val="none" w:sz="0" w:space="0" w:color="auto"/>
        <w:right w:val="none" w:sz="0" w:space="0" w:color="auto"/>
      </w:divBdr>
      <w:divsChild>
        <w:div w:id="441538306">
          <w:marLeft w:val="547"/>
          <w:marRight w:val="0"/>
          <w:marTop w:val="62"/>
          <w:marBottom w:val="0"/>
          <w:divBdr>
            <w:top w:val="none" w:sz="0" w:space="0" w:color="auto"/>
            <w:left w:val="none" w:sz="0" w:space="0" w:color="auto"/>
            <w:bottom w:val="none" w:sz="0" w:space="0" w:color="auto"/>
            <w:right w:val="none" w:sz="0" w:space="0" w:color="auto"/>
          </w:divBdr>
        </w:div>
      </w:divsChild>
    </w:div>
    <w:div w:id="247078886">
      <w:bodyDiv w:val="1"/>
      <w:marLeft w:val="0"/>
      <w:marRight w:val="0"/>
      <w:marTop w:val="0"/>
      <w:marBottom w:val="0"/>
      <w:divBdr>
        <w:top w:val="none" w:sz="0" w:space="0" w:color="auto"/>
        <w:left w:val="none" w:sz="0" w:space="0" w:color="auto"/>
        <w:bottom w:val="none" w:sz="0" w:space="0" w:color="auto"/>
        <w:right w:val="none" w:sz="0" w:space="0" w:color="auto"/>
      </w:divBdr>
      <w:divsChild>
        <w:div w:id="1769345115">
          <w:marLeft w:val="547"/>
          <w:marRight w:val="0"/>
          <w:marTop w:val="154"/>
          <w:marBottom w:val="0"/>
          <w:divBdr>
            <w:top w:val="none" w:sz="0" w:space="0" w:color="auto"/>
            <w:left w:val="none" w:sz="0" w:space="0" w:color="auto"/>
            <w:bottom w:val="none" w:sz="0" w:space="0" w:color="auto"/>
            <w:right w:val="none" w:sz="0" w:space="0" w:color="auto"/>
          </w:divBdr>
        </w:div>
        <w:div w:id="90863148">
          <w:marLeft w:val="1166"/>
          <w:marRight w:val="0"/>
          <w:marTop w:val="134"/>
          <w:marBottom w:val="0"/>
          <w:divBdr>
            <w:top w:val="none" w:sz="0" w:space="0" w:color="auto"/>
            <w:left w:val="none" w:sz="0" w:space="0" w:color="auto"/>
            <w:bottom w:val="none" w:sz="0" w:space="0" w:color="auto"/>
            <w:right w:val="none" w:sz="0" w:space="0" w:color="auto"/>
          </w:divBdr>
        </w:div>
      </w:divsChild>
    </w:div>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426926793">
      <w:bodyDiv w:val="1"/>
      <w:marLeft w:val="0"/>
      <w:marRight w:val="0"/>
      <w:marTop w:val="0"/>
      <w:marBottom w:val="0"/>
      <w:divBdr>
        <w:top w:val="none" w:sz="0" w:space="0" w:color="auto"/>
        <w:left w:val="none" w:sz="0" w:space="0" w:color="auto"/>
        <w:bottom w:val="none" w:sz="0" w:space="0" w:color="auto"/>
        <w:right w:val="none" w:sz="0" w:space="0" w:color="auto"/>
      </w:divBdr>
      <w:divsChild>
        <w:div w:id="160661273">
          <w:marLeft w:val="547"/>
          <w:marRight w:val="0"/>
          <w:marTop w:val="144"/>
          <w:marBottom w:val="0"/>
          <w:divBdr>
            <w:top w:val="none" w:sz="0" w:space="0" w:color="auto"/>
            <w:left w:val="none" w:sz="0" w:space="0" w:color="auto"/>
            <w:bottom w:val="none" w:sz="0" w:space="0" w:color="auto"/>
            <w:right w:val="none" w:sz="0" w:space="0" w:color="auto"/>
          </w:divBdr>
        </w:div>
      </w:divsChild>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740978980">
      <w:bodyDiv w:val="1"/>
      <w:marLeft w:val="0"/>
      <w:marRight w:val="0"/>
      <w:marTop w:val="0"/>
      <w:marBottom w:val="0"/>
      <w:divBdr>
        <w:top w:val="none" w:sz="0" w:space="0" w:color="auto"/>
        <w:left w:val="none" w:sz="0" w:space="0" w:color="auto"/>
        <w:bottom w:val="none" w:sz="0" w:space="0" w:color="auto"/>
        <w:right w:val="none" w:sz="0" w:space="0" w:color="auto"/>
      </w:divBdr>
      <w:divsChild>
        <w:div w:id="1292905142">
          <w:marLeft w:val="547"/>
          <w:marRight w:val="0"/>
          <w:marTop w:val="62"/>
          <w:marBottom w:val="0"/>
          <w:divBdr>
            <w:top w:val="none" w:sz="0" w:space="0" w:color="auto"/>
            <w:left w:val="none" w:sz="0" w:space="0" w:color="auto"/>
            <w:bottom w:val="none" w:sz="0" w:space="0" w:color="auto"/>
            <w:right w:val="none" w:sz="0" w:space="0" w:color="auto"/>
          </w:divBdr>
        </w:div>
      </w:divsChild>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1154759126">
      <w:bodyDiv w:val="1"/>
      <w:marLeft w:val="0"/>
      <w:marRight w:val="0"/>
      <w:marTop w:val="0"/>
      <w:marBottom w:val="0"/>
      <w:divBdr>
        <w:top w:val="none" w:sz="0" w:space="0" w:color="auto"/>
        <w:left w:val="none" w:sz="0" w:space="0" w:color="auto"/>
        <w:bottom w:val="none" w:sz="0" w:space="0" w:color="auto"/>
        <w:right w:val="none" w:sz="0" w:space="0" w:color="auto"/>
      </w:divBdr>
      <w:divsChild>
        <w:div w:id="154996468">
          <w:marLeft w:val="547"/>
          <w:marRight w:val="0"/>
          <w:marTop w:val="86"/>
          <w:marBottom w:val="0"/>
          <w:divBdr>
            <w:top w:val="none" w:sz="0" w:space="0" w:color="auto"/>
            <w:left w:val="none" w:sz="0" w:space="0" w:color="auto"/>
            <w:bottom w:val="none" w:sz="0" w:space="0" w:color="auto"/>
            <w:right w:val="none" w:sz="0" w:space="0" w:color="auto"/>
          </w:divBdr>
        </w:div>
      </w:divsChild>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430614715">
      <w:bodyDiv w:val="1"/>
      <w:marLeft w:val="0"/>
      <w:marRight w:val="0"/>
      <w:marTop w:val="0"/>
      <w:marBottom w:val="0"/>
      <w:divBdr>
        <w:top w:val="none" w:sz="0" w:space="0" w:color="auto"/>
        <w:left w:val="none" w:sz="0" w:space="0" w:color="auto"/>
        <w:bottom w:val="none" w:sz="0" w:space="0" w:color="auto"/>
        <w:right w:val="none" w:sz="0" w:space="0" w:color="auto"/>
      </w:divBdr>
      <w:divsChild>
        <w:div w:id="775255674">
          <w:marLeft w:val="547"/>
          <w:marRight w:val="0"/>
          <w:marTop w:val="62"/>
          <w:marBottom w:val="0"/>
          <w:divBdr>
            <w:top w:val="none" w:sz="0" w:space="0" w:color="auto"/>
            <w:left w:val="none" w:sz="0" w:space="0" w:color="auto"/>
            <w:bottom w:val="none" w:sz="0" w:space="0" w:color="auto"/>
            <w:right w:val="none" w:sz="0" w:space="0" w:color="auto"/>
          </w:divBdr>
        </w:div>
      </w:divsChild>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sChild>
        <w:div w:id="99110727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4/dcn/21/24-21-0006-00-0000-march-2021-virtual-meeting-presentation.pptx" TargetMode="External"/><Relationship Id="rId13" Type="http://schemas.openxmlformats.org/officeDocument/2006/relationships/hyperlink" Target="https://mentor.ieee.org/802.24/dcn/15/24-15-0036-03-IoTg-internet-of-things-iot-overview-white-paper-draft.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24/dcn/19/24-19-0003-09-0000-low-latency-communication-white-pape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4/dcn/21/24-21-0003-00-0000-tag-minutes-march-2021.pdf"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mentor.ieee.org/802.24/dcn/20/24-20-0009-00-0000-agenda-for-july-2020-electronic-plenary.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ntor.ieee.org/802.24/dcn/21/24-21-0006-00-0000-march-2021-virtual-meeting-presentation.pptx" TargetMode="External"/><Relationship Id="rId14" Type="http://schemas.openxmlformats.org/officeDocument/2006/relationships/hyperlink" Target="https://mentor.ieee.org/802.24/dcn/19/24-19-0017-05-0000-ieee-802-solutions-for-vertical-applic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D0F7AB-1AE0-45C7-8554-647347DC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30</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Minutes-TAG-November-2020</vt:lpstr>
    </vt:vector>
  </TitlesOfParts>
  <Manager/>
  <Company>BCA</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Minutes-TAG-May-2021</dc:title>
  <dc:subject>802.24 TAG minutes</dc:subject>
  <dc:creator>Benjamin A. Rolfe</dc:creator>
  <cp:keywords/>
  <dc:description/>
  <cp:lastModifiedBy>Benjamin Rolfe</cp:lastModifiedBy>
  <cp:revision>3</cp:revision>
  <cp:lastPrinted>2021-03-17T20:46:00Z</cp:lastPrinted>
  <dcterms:created xsi:type="dcterms:W3CDTF">2021-05-12T14:24:00Z</dcterms:created>
  <dcterms:modified xsi:type="dcterms:W3CDTF">2021-05-12T15:00:00Z</dcterms:modified>
  <cp:category>24-21-0007-00-0000</cp:category>
</cp:coreProperties>
</file>