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BA" w:rsidRDefault="006F63BA">
      <w:pPr>
        <w:jc w:val="center"/>
        <w:rPr>
          <w:b/>
          <w:sz w:val="28"/>
        </w:rPr>
      </w:pPr>
      <w:r>
        <w:rPr>
          <w:b/>
          <w:sz w:val="28"/>
        </w:rPr>
        <w:t>IEEE P802.24</w:t>
      </w:r>
    </w:p>
    <w:p w:rsidR="006F63BA" w:rsidRDefault="006F63BA">
      <w:pPr>
        <w:jc w:val="center"/>
        <w:rPr>
          <w:b/>
          <w:sz w:val="28"/>
        </w:rPr>
      </w:pPr>
      <w:r>
        <w:rPr>
          <w:b/>
          <w:sz w:val="28"/>
        </w:rPr>
        <w:t>Smart Grid TAG</w:t>
      </w:r>
    </w:p>
    <w:p w:rsidR="006F63BA" w:rsidRDefault="006F63BA">
      <w:pPr>
        <w:jc w:val="center"/>
        <w:rPr>
          <w:b/>
          <w:sz w:val="28"/>
        </w:rPr>
      </w:pPr>
    </w:p>
    <w:tbl>
      <w:tblPr>
        <w:tblW w:w="0" w:type="auto"/>
        <w:tblInd w:w="108" w:type="dxa"/>
        <w:tblLayout w:type="fixed"/>
        <w:tblLook w:val="0000"/>
      </w:tblPr>
      <w:tblGrid>
        <w:gridCol w:w="1260"/>
        <w:gridCol w:w="4050"/>
        <w:gridCol w:w="4140"/>
      </w:tblGrid>
      <w:tr w:rsidR="006F63BA">
        <w:tc>
          <w:tcPr>
            <w:tcW w:w="1260" w:type="dxa"/>
            <w:tcBorders>
              <w:top w:val="single" w:sz="6" w:space="0" w:color="auto"/>
            </w:tcBorders>
          </w:tcPr>
          <w:p w:rsidR="006F63BA" w:rsidRDefault="006F63BA">
            <w:pPr>
              <w:pStyle w:val="covertext"/>
            </w:pPr>
            <w:r>
              <w:t>Project</w:t>
            </w:r>
          </w:p>
        </w:tc>
        <w:tc>
          <w:tcPr>
            <w:tcW w:w="8190" w:type="dxa"/>
            <w:gridSpan w:val="2"/>
            <w:tcBorders>
              <w:top w:val="single" w:sz="6" w:space="0" w:color="auto"/>
            </w:tcBorders>
          </w:tcPr>
          <w:p w:rsidR="006F63BA" w:rsidRDefault="006F63BA" w:rsidP="0042089F">
            <w:pPr>
              <w:pStyle w:val="covertext"/>
            </w:pPr>
            <w:r>
              <w:t>IEEE P802.24 Smart Grid Technical Advisory Group</w:t>
            </w:r>
          </w:p>
        </w:tc>
      </w:tr>
      <w:tr w:rsidR="006F63BA">
        <w:tc>
          <w:tcPr>
            <w:tcW w:w="1260" w:type="dxa"/>
            <w:tcBorders>
              <w:top w:val="single" w:sz="6" w:space="0" w:color="auto"/>
            </w:tcBorders>
          </w:tcPr>
          <w:p w:rsidR="006F63BA" w:rsidRDefault="006F63BA">
            <w:pPr>
              <w:pStyle w:val="covertext"/>
            </w:pPr>
            <w:r>
              <w:t>Title</w:t>
            </w:r>
          </w:p>
        </w:tc>
        <w:tc>
          <w:tcPr>
            <w:tcW w:w="8190" w:type="dxa"/>
            <w:gridSpan w:val="2"/>
            <w:tcBorders>
              <w:top w:val="single" w:sz="6" w:space="0" w:color="auto"/>
            </w:tcBorders>
          </w:tcPr>
          <w:p w:rsidR="006F63BA" w:rsidRDefault="006F63BA">
            <w:pPr>
              <w:pStyle w:val="covertext"/>
            </w:pPr>
            <w:r>
              <w:t>Proposed Scope for 802.24 IoT Task Group</w:t>
            </w:r>
          </w:p>
        </w:tc>
      </w:tr>
      <w:tr w:rsidR="006F63BA">
        <w:tc>
          <w:tcPr>
            <w:tcW w:w="1260" w:type="dxa"/>
            <w:tcBorders>
              <w:top w:val="single" w:sz="6" w:space="0" w:color="auto"/>
            </w:tcBorders>
          </w:tcPr>
          <w:p w:rsidR="006F63BA" w:rsidRDefault="006F63BA">
            <w:pPr>
              <w:pStyle w:val="covertext"/>
            </w:pPr>
            <w:r>
              <w:t>Date Submitted</w:t>
            </w:r>
          </w:p>
        </w:tc>
        <w:tc>
          <w:tcPr>
            <w:tcW w:w="8190" w:type="dxa"/>
            <w:gridSpan w:val="2"/>
            <w:tcBorders>
              <w:top w:val="single" w:sz="6" w:space="0" w:color="auto"/>
            </w:tcBorders>
          </w:tcPr>
          <w:p w:rsidR="006F63BA" w:rsidRDefault="006F63BA" w:rsidP="00A61C8B">
            <w:pPr>
              <w:pStyle w:val="covertext"/>
            </w:pPr>
            <w:r>
              <w:t>[13 January, 2015]</w:t>
            </w:r>
          </w:p>
        </w:tc>
      </w:tr>
      <w:tr w:rsidR="006F63BA" w:rsidRPr="000F556B">
        <w:tc>
          <w:tcPr>
            <w:tcW w:w="1260" w:type="dxa"/>
            <w:tcBorders>
              <w:top w:val="single" w:sz="4" w:space="0" w:color="auto"/>
              <w:bottom w:val="single" w:sz="4" w:space="0" w:color="auto"/>
            </w:tcBorders>
          </w:tcPr>
          <w:p w:rsidR="006F63BA" w:rsidRDefault="006F63BA">
            <w:pPr>
              <w:pStyle w:val="covertext"/>
            </w:pPr>
            <w:r>
              <w:t>Source</w:t>
            </w:r>
          </w:p>
        </w:tc>
        <w:tc>
          <w:tcPr>
            <w:tcW w:w="4050" w:type="dxa"/>
            <w:tcBorders>
              <w:top w:val="single" w:sz="4" w:space="0" w:color="auto"/>
              <w:bottom w:val="single" w:sz="4" w:space="0" w:color="auto"/>
            </w:tcBorders>
          </w:tcPr>
          <w:p w:rsidR="006F63BA" w:rsidRPr="000F556B" w:rsidRDefault="006F63BA" w:rsidP="0042089F">
            <w:pPr>
              <w:pStyle w:val="covertext"/>
              <w:spacing w:before="0" w:after="0"/>
              <w:rPr>
                <w:lang w:val="fr-FR"/>
              </w:rPr>
            </w:pPr>
            <w:r w:rsidRPr="000F556B">
              <w:rPr>
                <w:lang w:val="fr-FR"/>
              </w:rPr>
              <w:t>[Chris DiMinico]</w:t>
            </w:r>
            <w:r w:rsidRPr="000F556B">
              <w:rPr>
                <w:lang w:val="fr-FR"/>
              </w:rPr>
              <w:br/>
              <w:t>[MC Communications/Panduit</w:t>
            </w:r>
            <w:r>
              <w:rPr>
                <w:lang w:val="fr-FR"/>
              </w:rPr>
              <w:t>]</w:t>
            </w:r>
            <w:r>
              <w:rPr>
                <w:lang w:val="fr-FR"/>
              </w:rPr>
              <w:br/>
              <w:t>[Chelmsford, MA</w:t>
            </w:r>
            <w:r w:rsidRPr="000F556B">
              <w:rPr>
                <w:lang w:val="fr-FR"/>
              </w:rPr>
              <w:t>]</w:t>
            </w:r>
          </w:p>
        </w:tc>
        <w:tc>
          <w:tcPr>
            <w:tcW w:w="4140" w:type="dxa"/>
            <w:tcBorders>
              <w:top w:val="single" w:sz="4" w:space="0" w:color="auto"/>
              <w:bottom w:val="single" w:sz="4" w:space="0" w:color="auto"/>
            </w:tcBorders>
          </w:tcPr>
          <w:p w:rsidR="006F63BA" w:rsidRPr="000F556B" w:rsidRDefault="006F63BA">
            <w:pPr>
              <w:pStyle w:val="covertext"/>
              <w:tabs>
                <w:tab w:val="left" w:pos="1152"/>
              </w:tabs>
              <w:spacing w:before="0" w:after="0"/>
              <w:rPr>
                <w:sz w:val="18"/>
                <w:lang w:val="fr-FR"/>
              </w:rPr>
            </w:pPr>
            <w:r w:rsidRPr="000F556B">
              <w:rPr>
                <w:lang w:val="fr-FR"/>
              </w:rPr>
              <w:t>Voice:</w:t>
            </w:r>
            <w:r w:rsidRPr="000F556B">
              <w:rPr>
                <w:lang w:val="fr-FR"/>
              </w:rPr>
              <w:tab/>
              <w:t>[9784411051]</w:t>
            </w:r>
            <w:r w:rsidRPr="000F556B">
              <w:rPr>
                <w:lang w:val="fr-FR"/>
              </w:rPr>
              <w:br/>
              <w:t>Fax:</w:t>
            </w:r>
            <w:r w:rsidRPr="000F556B">
              <w:rPr>
                <w:lang w:val="fr-FR"/>
              </w:rPr>
              <w:tab/>
              <w:t>[   ]</w:t>
            </w:r>
            <w:r w:rsidRPr="000F556B">
              <w:rPr>
                <w:lang w:val="fr-FR"/>
              </w:rPr>
              <w:br/>
              <w:t>E-mail:</w:t>
            </w:r>
            <w:r w:rsidRPr="000F556B">
              <w:rPr>
                <w:lang w:val="fr-FR"/>
              </w:rPr>
              <w:tab/>
              <w:t>[ cdiminico@ieee.org]</w:t>
            </w:r>
          </w:p>
        </w:tc>
      </w:tr>
      <w:tr w:rsidR="006F63BA">
        <w:tc>
          <w:tcPr>
            <w:tcW w:w="1260" w:type="dxa"/>
            <w:tcBorders>
              <w:top w:val="single" w:sz="6" w:space="0" w:color="auto"/>
            </w:tcBorders>
          </w:tcPr>
          <w:p w:rsidR="006F63BA" w:rsidRDefault="006F63BA">
            <w:pPr>
              <w:pStyle w:val="covertext"/>
            </w:pPr>
            <w:r>
              <w:t>Re:</w:t>
            </w:r>
          </w:p>
        </w:tc>
        <w:tc>
          <w:tcPr>
            <w:tcW w:w="8190" w:type="dxa"/>
            <w:gridSpan w:val="2"/>
            <w:tcBorders>
              <w:top w:val="single" w:sz="6" w:space="0" w:color="auto"/>
            </w:tcBorders>
          </w:tcPr>
          <w:p w:rsidR="006F63BA" w:rsidRDefault="006F63BA" w:rsidP="00A61C8B">
            <w:pPr>
              <w:pStyle w:val="covertext"/>
            </w:pPr>
            <w:r>
              <w:t>[Requests to add Task Groups (TGs) with new scope to IEEE 802.24 TAG]</w:t>
            </w:r>
          </w:p>
        </w:tc>
      </w:tr>
      <w:tr w:rsidR="006F63BA">
        <w:tc>
          <w:tcPr>
            <w:tcW w:w="1260" w:type="dxa"/>
            <w:tcBorders>
              <w:top w:val="single" w:sz="6" w:space="0" w:color="auto"/>
            </w:tcBorders>
          </w:tcPr>
          <w:p w:rsidR="006F63BA" w:rsidRDefault="006F63BA">
            <w:pPr>
              <w:pStyle w:val="covertext"/>
            </w:pPr>
            <w:r>
              <w:t>Abstract</w:t>
            </w:r>
          </w:p>
        </w:tc>
        <w:tc>
          <w:tcPr>
            <w:tcW w:w="8190" w:type="dxa"/>
            <w:gridSpan w:val="2"/>
            <w:tcBorders>
              <w:top w:val="single" w:sz="6" w:space="0" w:color="auto"/>
            </w:tcBorders>
          </w:tcPr>
          <w:p w:rsidR="006F63BA" w:rsidRDefault="006F63BA">
            <w:pPr>
              <w:pStyle w:val="covertext"/>
            </w:pPr>
            <w:r>
              <w:t>[This document provides the format for the scope of a new IEEE 802.24 TAG TG.]</w:t>
            </w:r>
          </w:p>
          <w:p w:rsidR="006F63BA" w:rsidRDefault="006F63BA">
            <w:pPr>
              <w:pStyle w:val="covertext"/>
            </w:pPr>
          </w:p>
        </w:tc>
      </w:tr>
      <w:tr w:rsidR="006F63BA">
        <w:tc>
          <w:tcPr>
            <w:tcW w:w="1260" w:type="dxa"/>
            <w:tcBorders>
              <w:top w:val="single" w:sz="6" w:space="0" w:color="auto"/>
            </w:tcBorders>
          </w:tcPr>
          <w:p w:rsidR="006F63BA" w:rsidRDefault="006F63BA">
            <w:pPr>
              <w:pStyle w:val="covertext"/>
            </w:pPr>
            <w:r>
              <w:t>Purpose</w:t>
            </w:r>
          </w:p>
        </w:tc>
        <w:tc>
          <w:tcPr>
            <w:tcW w:w="8190" w:type="dxa"/>
            <w:gridSpan w:val="2"/>
            <w:tcBorders>
              <w:top w:val="single" w:sz="6" w:space="0" w:color="auto"/>
            </w:tcBorders>
          </w:tcPr>
          <w:p w:rsidR="006F63BA" w:rsidRDefault="006F63BA" w:rsidP="00A61C8B">
            <w:pPr>
              <w:pStyle w:val="covertext"/>
            </w:pPr>
            <w:r>
              <w:t>[This document is used to for the approval of a new TG and to guide the TG in its operation.]</w:t>
            </w:r>
          </w:p>
        </w:tc>
      </w:tr>
      <w:tr w:rsidR="006F63BA">
        <w:tc>
          <w:tcPr>
            <w:tcW w:w="1260" w:type="dxa"/>
            <w:tcBorders>
              <w:top w:val="single" w:sz="6" w:space="0" w:color="auto"/>
              <w:bottom w:val="single" w:sz="6" w:space="0" w:color="auto"/>
            </w:tcBorders>
          </w:tcPr>
          <w:p w:rsidR="006F63BA" w:rsidRDefault="006F63BA">
            <w:pPr>
              <w:pStyle w:val="covertext"/>
            </w:pPr>
            <w:r>
              <w:t>Notice</w:t>
            </w:r>
          </w:p>
        </w:tc>
        <w:tc>
          <w:tcPr>
            <w:tcW w:w="8190" w:type="dxa"/>
            <w:gridSpan w:val="2"/>
            <w:tcBorders>
              <w:top w:val="single" w:sz="6" w:space="0" w:color="auto"/>
              <w:bottom w:val="single" w:sz="6" w:space="0" w:color="auto"/>
            </w:tcBorders>
          </w:tcPr>
          <w:p w:rsidR="006F63BA" w:rsidRDefault="006F63BA" w:rsidP="0042089F">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63BA">
        <w:tc>
          <w:tcPr>
            <w:tcW w:w="1260" w:type="dxa"/>
            <w:tcBorders>
              <w:top w:val="single" w:sz="6" w:space="0" w:color="auto"/>
              <w:bottom w:val="single" w:sz="6" w:space="0" w:color="auto"/>
            </w:tcBorders>
          </w:tcPr>
          <w:p w:rsidR="006F63BA" w:rsidRDefault="006F63BA">
            <w:pPr>
              <w:pStyle w:val="covertext"/>
            </w:pPr>
            <w:r>
              <w:t>Release</w:t>
            </w:r>
          </w:p>
        </w:tc>
        <w:tc>
          <w:tcPr>
            <w:tcW w:w="8190" w:type="dxa"/>
            <w:gridSpan w:val="2"/>
            <w:tcBorders>
              <w:top w:val="single" w:sz="6" w:space="0" w:color="auto"/>
              <w:bottom w:val="single" w:sz="6" w:space="0" w:color="auto"/>
            </w:tcBorders>
          </w:tcPr>
          <w:p w:rsidR="006F63BA" w:rsidRDefault="006F63BA">
            <w:pPr>
              <w:pStyle w:val="covertext"/>
            </w:pPr>
            <w:r>
              <w:t>The contributor acknowledges and accepts that this contribution becomes the property of IEEE and may be made publicly available by P802.24.</w:t>
            </w:r>
          </w:p>
        </w:tc>
      </w:tr>
    </w:tbl>
    <w:p w:rsidR="006F63BA" w:rsidRDefault="006F63BA" w:rsidP="00A61C8B">
      <w:pPr>
        <w:pStyle w:val="Heading1"/>
      </w:pPr>
      <w:r>
        <w:br w:type="page"/>
      </w:r>
      <w:r w:rsidRPr="00A61C8B">
        <w:lastRenderedPageBreak/>
        <w:t>1.</w:t>
      </w:r>
      <w:r w:rsidRPr="00A61C8B">
        <w:tab/>
        <w:t>Scope – Provide a clear</w:t>
      </w:r>
      <w:r>
        <w:t xml:space="preserve"> description of a specific application.  The proposed application and area should be clearly bounded.</w:t>
      </w:r>
    </w:p>
    <w:p w:rsidR="006F63BA" w:rsidRDefault="006F63BA" w:rsidP="000F556B"/>
    <w:p w:rsidR="006F63BA" w:rsidRDefault="006F63BA" w:rsidP="000F556B">
      <w:r>
        <w:t>Forum to discuss substantive basis for applying 802 standards to evolving IoT in specific vertical application areas and to gather together like minded experts interested in exploring the topics.</w:t>
      </w:r>
    </w:p>
    <w:p w:rsidR="006F63BA" w:rsidRDefault="006F63BA" w:rsidP="000F556B">
      <w:pPr>
        <w:numPr>
          <w:ilvl w:val="0"/>
          <w:numId w:val="2"/>
        </w:numPr>
      </w:pPr>
      <w:r>
        <w:t>Develops white papers, presentations and other documents that do not require a PAR that describe the application of IEEE 802 standards to identified IoT vertical applications.</w:t>
      </w:r>
    </w:p>
    <w:p w:rsidR="006F63BA" w:rsidRDefault="006F63BA" w:rsidP="000F556B">
      <w:pPr>
        <w:numPr>
          <w:ilvl w:val="0"/>
          <w:numId w:val="2"/>
        </w:numPr>
      </w:pPr>
      <w:r>
        <w:t>Identify technology gaps in identified IoT vertical applications and recommend standardization tasks to the appropriate IEEE 802 Working Group.</w:t>
      </w:r>
    </w:p>
    <w:p w:rsidR="006F63BA" w:rsidRDefault="006F63BA" w:rsidP="000F556B">
      <w:pPr>
        <w:numPr>
          <w:ilvl w:val="0"/>
          <w:numId w:val="2"/>
        </w:numPr>
      </w:pPr>
      <w:r>
        <w:t>Provide forum for liaison activities with industry organizations, other SDOs, government agencies, IEEE societies, etc. in identified IoT vertical applications.</w:t>
      </w:r>
    </w:p>
    <w:p w:rsidR="006F63BA" w:rsidRPr="000F556B" w:rsidRDefault="006F63BA" w:rsidP="0098717A">
      <w:pPr>
        <w:numPr>
          <w:ilvl w:val="0"/>
          <w:numId w:val="2"/>
        </w:numPr>
      </w:pPr>
      <w:r>
        <w:t>Maintain consistency with IoT architecture framework in development in IEEE P2413</w:t>
      </w:r>
    </w:p>
    <w:p w:rsidR="006F63BA" w:rsidRDefault="006F63BA" w:rsidP="00A61C8B">
      <w:pPr>
        <w:pStyle w:val="Heading1"/>
      </w:pPr>
      <w:r w:rsidRPr="00A61C8B">
        <w:t>2.</w:t>
      </w:r>
      <w:r w:rsidRPr="00A61C8B">
        <w:tab/>
      </w:r>
      <w:r>
        <w:t>Customer</w:t>
      </w:r>
      <w:r w:rsidRPr="00A61C8B">
        <w:t xml:space="preserve"> – </w:t>
      </w:r>
      <w:r>
        <w:t>Who will benefit from the work product of the proposed TG?</w:t>
      </w:r>
    </w:p>
    <w:p w:rsidR="006F63BA" w:rsidRDefault="006F63BA" w:rsidP="000F556B">
      <w:pPr>
        <w:numPr>
          <w:ilvl w:val="0"/>
          <w:numId w:val="3"/>
        </w:numPr>
      </w:pPr>
      <w:r>
        <w:t>White paper development in IoT vertical applications areas to provide ‘customers” with insight into current ‘industry’ technical developments related to IoT.</w:t>
      </w:r>
    </w:p>
    <w:p w:rsidR="006F63BA" w:rsidRPr="00A61C8B" w:rsidRDefault="006F63BA" w:rsidP="00A61C8B">
      <w:pPr>
        <w:pStyle w:val="Heading1"/>
      </w:pPr>
      <w:r w:rsidRPr="00A61C8B">
        <w:t>3.</w:t>
      </w:r>
      <w:r w:rsidRPr="00A61C8B">
        <w:tab/>
        <w:t>Similar groups – What are the liaison opportunities?</w:t>
      </w:r>
    </w:p>
    <w:p w:rsidR="006F63BA" w:rsidRPr="000F556B" w:rsidRDefault="006F63BA" w:rsidP="000F556B">
      <w:pPr>
        <w:pStyle w:val="Heading1"/>
        <w:numPr>
          <w:ilvl w:val="0"/>
          <w:numId w:val="3"/>
        </w:numPr>
        <w:rPr>
          <w:rFonts w:ascii="Times New Roman" w:hAnsi="Times New Roman"/>
          <w:b w:val="0"/>
          <w:kern w:val="0"/>
          <w:sz w:val="24"/>
        </w:rPr>
      </w:pPr>
      <w:r>
        <w:rPr>
          <w:rFonts w:ascii="Times New Roman" w:hAnsi="Times New Roman"/>
          <w:b w:val="0"/>
          <w:kern w:val="0"/>
          <w:sz w:val="24"/>
        </w:rPr>
        <w:t>L</w:t>
      </w:r>
      <w:r w:rsidRPr="000F556B">
        <w:rPr>
          <w:rFonts w:ascii="Times New Roman" w:hAnsi="Times New Roman"/>
          <w:b w:val="0"/>
          <w:kern w:val="0"/>
          <w:sz w:val="24"/>
        </w:rPr>
        <w:t xml:space="preserve">iaison activities with industry organizations, other SDOs, government agencies, IEEE societies, etc. in identified </w:t>
      </w:r>
      <w:r>
        <w:rPr>
          <w:rFonts w:ascii="Times New Roman" w:hAnsi="Times New Roman"/>
          <w:b w:val="0"/>
          <w:kern w:val="0"/>
          <w:sz w:val="24"/>
        </w:rPr>
        <w:t xml:space="preserve">IoT </w:t>
      </w:r>
      <w:r w:rsidRPr="000F556B">
        <w:rPr>
          <w:rFonts w:ascii="Times New Roman" w:hAnsi="Times New Roman"/>
          <w:b w:val="0"/>
          <w:kern w:val="0"/>
          <w:sz w:val="24"/>
        </w:rPr>
        <w:t>vertical applications.</w:t>
      </w:r>
    </w:p>
    <w:p w:rsidR="006F63BA" w:rsidRDefault="006F63BA" w:rsidP="00A61C8B">
      <w:pPr>
        <w:pStyle w:val="Heading1"/>
      </w:pPr>
      <w:r w:rsidRPr="00A61C8B">
        <w:t>4.</w:t>
      </w:r>
      <w:r w:rsidRPr="00A61C8B">
        <w:tab/>
        <w:t>Broad market applicability – Will there be numerous users of the information?  Does the application have broad applicability?  Is it supported by multiple vendors?</w:t>
      </w:r>
    </w:p>
    <w:p w:rsidR="006F63BA" w:rsidRDefault="006F63BA" w:rsidP="000F556B">
      <w:r>
        <w:t xml:space="preserve">Identified IoT vertical applications have broad applicability across numerous users and multiple vendors. </w:t>
      </w:r>
    </w:p>
    <w:p w:rsidR="006F63BA" w:rsidRPr="00C22C40" w:rsidRDefault="006F63BA" w:rsidP="00C22C40">
      <w:pPr>
        <w:numPr>
          <w:ilvl w:val="0"/>
          <w:numId w:val="3"/>
        </w:numPr>
      </w:pPr>
      <w:r w:rsidRPr="00C22C40">
        <w:t xml:space="preserve">Industrial Automation </w:t>
      </w:r>
    </w:p>
    <w:p w:rsidR="006F63BA" w:rsidRPr="00C22C40" w:rsidRDefault="006F63BA" w:rsidP="00C22C40">
      <w:pPr>
        <w:numPr>
          <w:ilvl w:val="0"/>
          <w:numId w:val="3"/>
        </w:numPr>
      </w:pPr>
      <w:r w:rsidRPr="00C22C40">
        <w:t xml:space="preserve">Data Center Management </w:t>
      </w:r>
    </w:p>
    <w:p w:rsidR="006F63BA" w:rsidRDefault="006F63BA" w:rsidP="00C22C40">
      <w:pPr>
        <w:numPr>
          <w:ilvl w:val="0"/>
          <w:numId w:val="3"/>
        </w:numPr>
      </w:pPr>
      <w:r w:rsidRPr="000F556B">
        <w:t xml:space="preserve">Security/Video Networks- Wireless/Wired </w:t>
      </w:r>
    </w:p>
    <w:p w:rsidR="006F63BA" w:rsidRPr="000F556B" w:rsidRDefault="006F63BA" w:rsidP="00C22C40">
      <w:pPr>
        <w:numPr>
          <w:ilvl w:val="0"/>
          <w:numId w:val="3"/>
        </w:numPr>
      </w:pPr>
      <w:r>
        <w:t xml:space="preserve">Building Automation </w:t>
      </w:r>
    </w:p>
    <w:p w:rsidR="006F63BA" w:rsidRPr="000F556B" w:rsidRDefault="006F63BA" w:rsidP="00C22C40">
      <w:pPr>
        <w:numPr>
          <w:ilvl w:val="0"/>
          <w:numId w:val="3"/>
        </w:numPr>
      </w:pPr>
      <w:r w:rsidRPr="000F556B">
        <w:t xml:space="preserve">Automotive </w:t>
      </w:r>
    </w:p>
    <w:p w:rsidR="006F63BA" w:rsidRDefault="006F63BA" w:rsidP="00A61C8B">
      <w:pPr>
        <w:pStyle w:val="Heading1"/>
      </w:pPr>
      <w:r w:rsidRPr="00A61C8B">
        <w:t>5.</w:t>
      </w:r>
      <w:r w:rsidRPr="00A61C8B">
        <w:tab/>
      </w:r>
      <w:r>
        <w:t>Will it identify new ways that 802 standards can be integrated or applied across WGs?</w:t>
      </w:r>
    </w:p>
    <w:p w:rsidR="006F63BA" w:rsidRPr="00C22C40" w:rsidRDefault="006F63BA" w:rsidP="00C22C40">
      <w:r>
        <w:t xml:space="preserve">The scope includes identification of technology gaps in selected IoT vertical applications providing recommendations on standardization tasks to the appropriate IEEE 802 Working </w:t>
      </w:r>
      <w:r>
        <w:lastRenderedPageBreak/>
        <w:t>Group as well as maintaining consistency with IoT architecture framework in development in IEEE P2413.</w:t>
      </w:r>
    </w:p>
    <w:p w:rsidR="006F63BA" w:rsidRDefault="006F63BA" w:rsidP="00A61C8B">
      <w:pPr>
        <w:pStyle w:val="Heading1"/>
      </w:pPr>
      <w:r w:rsidRPr="00A61C8B">
        <w:t>6.</w:t>
      </w:r>
      <w:r w:rsidRPr="00A61C8B">
        <w:tab/>
        <w:t>Distinct identity – Is this area something already being addressed in 802?  Does it require cross WG support?</w:t>
      </w:r>
    </w:p>
    <w:p w:rsidR="006F63BA" w:rsidRDefault="006F63BA" w:rsidP="00F81710">
      <w:r>
        <w:t xml:space="preserve">The task group has distinct identity in its focus on development of white papers connecting endpoints (sensors, actuators, “things”) to the Internet IoT in the identified IoT vertical applications. </w:t>
      </w:r>
    </w:p>
    <w:p w:rsidR="006F63BA" w:rsidRDefault="006F63BA" w:rsidP="00A61C8B">
      <w:pPr>
        <w:pStyle w:val="Heading1"/>
      </w:pPr>
      <w:r w:rsidRPr="00A61C8B">
        <w:t>7.</w:t>
      </w:r>
      <w:r w:rsidRPr="00A61C8B">
        <w:tab/>
        <w:t>Feasibility – The proposed work will serve the identified users.  Initial work items have already been identified.</w:t>
      </w:r>
    </w:p>
    <w:p w:rsidR="006F63BA" w:rsidRDefault="006F63BA" w:rsidP="0098717A">
      <w:r>
        <w:t xml:space="preserve">Initial work items are white paper developments in IoT vertical applications; </w:t>
      </w:r>
    </w:p>
    <w:p w:rsidR="006F63BA" w:rsidRDefault="006F63BA" w:rsidP="0098717A">
      <w:pPr>
        <w:numPr>
          <w:ilvl w:val="0"/>
          <w:numId w:val="4"/>
        </w:numPr>
      </w:pPr>
      <w:r>
        <w:t xml:space="preserve">Industrial Automation </w:t>
      </w:r>
    </w:p>
    <w:p w:rsidR="006F63BA" w:rsidRDefault="006F63BA" w:rsidP="0098717A">
      <w:pPr>
        <w:numPr>
          <w:ilvl w:val="0"/>
          <w:numId w:val="4"/>
        </w:numPr>
      </w:pPr>
      <w:r>
        <w:t xml:space="preserve">Data Center Management </w:t>
      </w:r>
    </w:p>
    <w:p w:rsidR="006F63BA" w:rsidRDefault="006F63BA" w:rsidP="0098717A">
      <w:pPr>
        <w:numPr>
          <w:ilvl w:val="0"/>
          <w:numId w:val="4"/>
        </w:numPr>
      </w:pPr>
      <w:r>
        <w:t xml:space="preserve">Security/Video Networks- Wireless/Wired </w:t>
      </w:r>
    </w:p>
    <w:p w:rsidR="006F63BA" w:rsidRDefault="006F63BA" w:rsidP="0098717A">
      <w:pPr>
        <w:numPr>
          <w:ilvl w:val="0"/>
          <w:numId w:val="4"/>
        </w:numPr>
      </w:pPr>
      <w:r>
        <w:t xml:space="preserve">Building Automation </w:t>
      </w:r>
    </w:p>
    <w:p w:rsidR="006F63BA" w:rsidRPr="000E511A" w:rsidRDefault="006F63BA" w:rsidP="0098717A"/>
    <w:sectPr w:rsidR="006F63BA" w:rsidRPr="000E511A" w:rsidSect="00573B3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68" w:rsidRDefault="00EC2A68">
      <w:r>
        <w:separator/>
      </w:r>
    </w:p>
  </w:endnote>
  <w:endnote w:type="continuationSeparator" w:id="1">
    <w:p w:rsidR="00EC2A68" w:rsidRDefault="00EC2A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BF" w:rsidRDefault="00CC14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Default="006F63B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James Gilb</w:t>
      </w:r>
    </w:fldSimple>
    <w:r>
      <w:t xml:space="preserve">, </w:t>
    </w:r>
    <w:fldSimple w:instr=" DOCPROPERTY &quot;Company&quot;  \* MERGEFORMAT ">
      <w:r>
        <w:t>Tensorcom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Pr="000F556B" w:rsidRDefault="006F63B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F556B">
      <w:rPr>
        <w:lang w:val="fr-FR"/>
      </w:rPr>
      <w:t>Submission</w:t>
    </w:r>
    <w:r w:rsidRPr="000F556B">
      <w:rPr>
        <w:lang w:val="fr-FR"/>
      </w:rPr>
      <w:tab/>
      <w:t xml:space="preserve">Page </w:t>
    </w:r>
    <w:r>
      <w:pgNum/>
    </w:r>
    <w:r w:rsidRPr="000F556B">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68" w:rsidRDefault="00EC2A68">
      <w:r>
        <w:separator/>
      </w:r>
    </w:p>
  </w:footnote>
  <w:footnote w:type="continuationSeparator" w:id="1">
    <w:p w:rsidR="00EC2A68" w:rsidRDefault="00EC2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BF" w:rsidRDefault="00CC14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Default="006F63B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13, 2015</w:t>
    </w:r>
    <w:r>
      <w:rPr>
        <w:b/>
        <w:sz w:val="28"/>
      </w:rPr>
      <w:tab/>
      <w:t xml:space="preserve"> IEEE P802.24-</w:t>
    </w:r>
    <w:fldSimple w:instr=" DOCPROPERTY &quot;Category&quot;  \* MERGEFORMAT ">
      <w:r w:rsidR="00CC14BF" w:rsidRPr="00CC14BF">
        <w:rPr>
          <w:b/>
          <w:sz w:val="28"/>
        </w:rPr>
        <w:t>24-15-0003-00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Default="006F63B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3A13"/>
    <w:multiLevelType w:val="hybridMultilevel"/>
    <w:tmpl w:val="83500300"/>
    <w:lvl w:ilvl="0" w:tplc="9C94679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5B6458D0"/>
    <w:multiLevelType w:val="hybridMultilevel"/>
    <w:tmpl w:val="E7A692A4"/>
    <w:lvl w:ilvl="0" w:tplc="9C94679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BC90839"/>
    <w:multiLevelType w:val="hybridMultilevel"/>
    <w:tmpl w:val="23527BA0"/>
    <w:lvl w:ilvl="0" w:tplc="9C9467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0F0"/>
    <w:rsid w:val="0001764A"/>
    <w:rsid w:val="000C6884"/>
    <w:rsid w:val="000E511A"/>
    <w:rsid w:val="000F556B"/>
    <w:rsid w:val="001A24FA"/>
    <w:rsid w:val="001C7813"/>
    <w:rsid w:val="00344B99"/>
    <w:rsid w:val="0036017E"/>
    <w:rsid w:val="0039617A"/>
    <w:rsid w:val="003C200E"/>
    <w:rsid w:val="003E0E8B"/>
    <w:rsid w:val="003E73D2"/>
    <w:rsid w:val="0042089F"/>
    <w:rsid w:val="004227C1"/>
    <w:rsid w:val="00444A0C"/>
    <w:rsid w:val="004B0924"/>
    <w:rsid w:val="00573B35"/>
    <w:rsid w:val="006F63BA"/>
    <w:rsid w:val="007D38CD"/>
    <w:rsid w:val="00837C61"/>
    <w:rsid w:val="0098717A"/>
    <w:rsid w:val="009A1E6F"/>
    <w:rsid w:val="009B0BFC"/>
    <w:rsid w:val="00A1184E"/>
    <w:rsid w:val="00A240F0"/>
    <w:rsid w:val="00A51B5C"/>
    <w:rsid w:val="00A61C8B"/>
    <w:rsid w:val="00A96361"/>
    <w:rsid w:val="00B25673"/>
    <w:rsid w:val="00C12B3E"/>
    <w:rsid w:val="00C14500"/>
    <w:rsid w:val="00C22C40"/>
    <w:rsid w:val="00CC14BF"/>
    <w:rsid w:val="00DC79B2"/>
    <w:rsid w:val="00EC2A68"/>
    <w:rsid w:val="00F07864"/>
    <w:rsid w:val="00F81710"/>
    <w:rsid w:val="00FD1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3B35"/>
    <w:rPr>
      <w:rFonts w:ascii="Times New Roman" w:hAnsi="Times New Roman"/>
      <w:sz w:val="24"/>
      <w:szCs w:val="20"/>
    </w:rPr>
  </w:style>
  <w:style w:type="paragraph" w:styleId="Heading1">
    <w:name w:val="heading 1"/>
    <w:basedOn w:val="Normal"/>
    <w:next w:val="Normal"/>
    <w:link w:val="Heading1Char"/>
    <w:uiPriority w:val="99"/>
    <w:qFormat/>
    <w:rsid w:val="00A61C8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573B35"/>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573B35"/>
    <w:pPr>
      <w:ind w:left="360"/>
      <w:outlineLvl w:val="3"/>
    </w:pPr>
    <w:rPr>
      <w:rFonts w:ascii="Times" w:hAnsi="Times"/>
      <w:u w:val="single"/>
    </w:rPr>
  </w:style>
  <w:style w:type="paragraph" w:styleId="Heading5">
    <w:name w:val="heading 5"/>
    <w:basedOn w:val="Normal"/>
    <w:next w:val="Normal"/>
    <w:link w:val="Heading5Char"/>
    <w:uiPriority w:val="99"/>
    <w:qFormat/>
    <w:rsid w:val="00573B35"/>
    <w:pPr>
      <w:spacing w:before="240" w:after="60"/>
      <w:outlineLvl w:val="4"/>
    </w:pPr>
    <w:rPr>
      <w:sz w:val="22"/>
      <w:u w:val="single"/>
    </w:rPr>
  </w:style>
  <w:style w:type="paragraph" w:styleId="Heading6">
    <w:name w:val="heading 6"/>
    <w:basedOn w:val="Normal"/>
    <w:next w:val="Normal"/>
    <w:link w:val="Heading6Char"/>
    <w:uiPriority w:val="99"/>
    <w:qFormat/>
    <w:rsid w:val="00573B35"/>
    <w:pPr>
      <w:spacing w:before="240" w:after="60"/>
      <w:outlineLvl w:val="5"/>
    </w:pPr>
    <w:rPr>
      <w:i/>
      <w:sz w:val="22"/>
    </w:rPr>
  </w:style>
  <w:style w:type="paragraph" w:styleId="Heading7">
    <w:name w:val="heading 7"/>
    <w:basedOn w:val="Normal"/>
    <w:next w:val="Normal"/>
    <w:link w:val="Heading7Char"/>
    <w:uiPriority w:val="99"/>
    <w:qFormat/>
    <w:rsid w:val="00573B35"/>
    <w:pPr>
      <w:spacing w:before="240" w:after="60"/>
      <w:outlineLvl w:val="6"/>
    </w:pPr>
    <w:rPr>
      <w:rFonts w:ascii="Arial" w:hAnsi="Arial"/>
      <w:sz w:val="20"/>
    </w:rPr>
  </w:style>
  <w:style w:type="paragraph" w:styleId="Heading8">
    <w:name w:val="heading 8"/>
    <w:basedOn w:val="Normal"/>
    <w:next w:val="Normal"/>
    <w:link w:val="Heading8Char"/>
    <w:uiPriority w:val="99"/>
    <w:qFormat/>
    <w:rsid w:val="00573B35"/>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4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A24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A24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A24E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A24E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A24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A24E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A24E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A24E4"/>
    <w:rPr>
      <w:rFonts w:asciiTheme="majorHAnsi" w:eastAsiaTheme="majorEastAsia" w:hAnsiTheme="majorHAnsi" w:cstheme="majorBidi"/>
    </w:rPr>
  </w:style>
  <w:style w:type="paragraph" w:styleId="Footer">
    <w:name w:val="footer"/>
    <w:basedOn w:val="Normal"/>
    <w:link w:val="FooterChar"/>
    <w:uiPriority w:val="99"/>
    <w:semiHidden/>
    <w:rsid w:val="00573B35"/>
    <w:pPr>
      <w:tabs>
        <w:tab w:val="center" w:pos="4320"/>
        <w:tab w:val="right" w:pos="8640"/>
      </w:tabs>
    </w:pPr>
  </w:style>
  <w:style w:type="character" w:customStyle="1" w:styleId="FooterChar">
    <w:name w:val="Footer Char"/>
    <w:basedOn w:val="DefaultParagraphFont"/>
    <w:link w:val="Footer"/>
    <w:uiPriority w:val="99"/>
    <w:semiHidden/>
    <w:rsid w:val="000A24E4"/>
    <w:rPr>
      <w:rFonts w:ascii="Times New Roman" w:hAnsi="Times New Roman"/>
      <w:sz w:val="24"/>
      <w:szCs w:val="20"/>
    </w:rPr>
  </w:style>
  <w:style w:type="paragraph" w:styleId="Header">
    <w:name w:val="header"/>
    <w:basedOn w:val="Normal"/>
    <w:link w:val="HeaderChar"/>
    <w:uiPriority w:val="99"/>
    <w:semiHidden/>
    <w:rsid w:val="00573B35"/>
    <w:pPr>
      <w:tabs>
        <w:tab w:val="center" w:pos="4320"/>
        <w:tab w:val="right" w:pos="8640"/>
      </w:tabs>
    </w:pPr>
  </w:style>
  <w:style w:type="character" w:customStyle="1" w:styleId="HeaderChar">
    <w:name w:val="Header Char"/>
    <w:basedOn w:val="DefaultParagraphFont"/>
    <w:link w:val="Header"/>
    <w:uiPriority w:val="99"/>
    <w:semiHidden/>
    <w:rsid w:val="000A24E4"/>
    <w:rPr>
      <w:rFonts w:ascii="Times New Roman" w:hAnsi="Times New Roman"/>
      <w:sz w:val="24"/>
      <w:szCs w:val="20"/>
    </w:rPr>
  </w:style>
  <w:style w:type="paragraph" w:customStyle="1" w:styleId="BitHeading">
    <w:name w:val="Bit Heading"/>
    <w:basedOn w:val="Normal"/>
    <w:uiPriority w:val="99"/>
    <w:rsid w:val="00573B35"/>
    <w:pPr>
      <w:spacing w:before="120"/>
      <w:jc w:val="both"/>
    </w:pPr>
    <w:rPr>
      <w:rFonts w:ascii="Palatino" w:hAnsi="Palatino"/>
      <w:i/>
    </w:rPr>
  </w:style>
  <w:style w:type="paragraph" w:customStyle="1" w:styleId="BlockParagraph">
    <w:name w:val="BlockParagraph"/>
    <w:basedOn w:val="Normal"/>
    <w:uiPriority w:val="99"/>
    <w:rsid w:val="00573B35"/>
    <w:pPr>
      <w:spacing w:before="120"/>
    </w:pPr>
    <w:rPr>
      <w:rFonts w:ascii="Palatino" w:hAnsi="Palatino"/>
    </w:rPr>
  </w:style>
  <w:style w:type="paragraph" w:customStyle="1" w:styleId="Definition">
    <w:name w:val="Definition"/>
    <w:basedOn w:val="Normal"/>
    <w:uiPriority w:val="99"/>
    <w:rsid w:val="00573B35"/>
    <w:pPr>
      <w:spacing w:after="200"/>
      <w:ind w:right="-720"/>
      <w:jc w:val="both"/>
    </w:pPr>
    <w:rPr>
      <w:rFonts w:ascii="New Century Schlbk" w:hAnsi="New Century Schlbk"/>
      <w:sz w:val="20"/>
    </w:rPr>
  </w:style>
  <w:style w:type="paragraph" w:styleId="BodyText">
    <w:name w:val="Body Text"/>
    <w:basedOn w:val="Normal"/>
    <w:link w:val="BodyTextChar"/>
    <w:uiPriority w:val="99"/>
    <w:semiHidden/>
    <w:rsid w:val="00573B35"/>
    <w:rPr>
      <w:color w:val="000000"/>
    </w:rPr>
  </w:style>
  <w:style w:type="character" w:customStyle="1" w:styleId="BodyTextChar">
    <w:name w:val="Body Text Char"/>
    <w:basedOn w:val="DefaultParagraphFont"/>
    <w:link w:val="BodyText"/>
    <w:uiPriority w:val="99"/>
    <w:semiHidden/>
    <w:rsid w:val="000A24E4"/>
    <w:rPr>
      <w:rFonts w:ascii="Times New Roman" w:hAnsi="Times New Roman"/>
      <w:sz w:val="24"/>
      <w:szCs w:val="20"/>
    </w:rPr>
  </w:style>
  <w:style w:type="paragraph" w:styleId="DocumentMap">
    <w:name w:val="Document Map"/>
    <w:basedOn w:val="Normal"/>
    <w:link w:val="DocumentMapChar"/>
    <w:uiPriority w:val="99"/>
    <w:semiHidden/>
    <w:rsid w:val="00573B3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A24E4"/>
    <w:rPr>
      <w:rFonts w:ascii="Times New Roman" w:hAnsi="Times New Roman"/>
      <w:sz w:val="0"/>
      <w:szCs w:val="0"/>
    </w:rPr>
  </w:style>
  <w:style w:type="character" w:styleId="PageNumber">
    <w:name w:val="page number"/>
    <w:basedOn w:val="DefaultParagraphFont"/>
    <w:uiPriority w:val="99"/>
    <w:semiHidden/>
    <w:rsid w:val="00573B35"/>
    <w:rPr>
      <w:rFonts w:cs="Times New Roman"/>
    </w:rPr>
  </w:style>
  <w:style w:type="paragraph" w:customStyle="1" w:styleId="covertext">
    <w:name w:val="cover text"/>
    <w:basedOn w:val="Normal"/>
    <w:uiPriority w:val="99"/>
    <w:rsid w:val="00573B35"/>
    <w:pPr>
      <w:spacing w:before="120"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Scope submission form</vt:lpstr>
    </vt:vector>
  </TitlesOfParts>
  <Company>Tensorcom</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submission form</dc:title>
  <dc:subject/>
  <dc:creator>James Gilb</dc:creator>
  <cp:keywords/>
  <dc:description>&lt;street address&gt;TELEPHONE: &lt;phone#&gt;FAX: &lt;fax#&gt;EMAIL: &lt;email&gt;</dc:description>
  <cp:lastModifiedBy>James P. K. Gilb</cp:lastModifiedBy>
  <cp:revision>4</cp:revision>
  <cp:lastPrinted>2013-07-15T15:06:00Z</cp:lastPrinted>
  <dcterms:created xsi:type="dcterms:W3CDTF">2015-01-13T21:47:00Z</dcterms:created>
  <dcterms:modified xsi:type="dcterms:W3CDTF">2015-01-13T21:53:00Z</dcterms:modified>
  <cp:category>24-15-0003-00</cp:category>
</cp:coreProperties>
</file>