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B35" w:rsidRDefault="00FD1014">
      <w:pPr>
        <w:jc w:val="center"/>
        <w:rPr>
          <w:b/>
          <w:sz w:val="28"/>
        </w:rPr>
      </w:pPr>
      <w:r>
        <w:rPr>
          <w:b/>
          <w:sz w:val="28"/>
        </w:rPr>
        <w:t>IEEE P802.</w:t>
      </w:r>
      <w:r w:rsidR="00A240F0">
        <w:rPr>
          <w:b/>
          <w:sz w:val="28"/>
        </w:rPr>
        <w:t>24</w:t>
      </w:r>
    </w:p>
    <w:p w:rsidR="00573B35" w:rsidRDefault="00A240F0">
      <w:pPr>
        <w:jc w:val="center"/>
        <w:rPr>
          <w:b/>
          <w:sz w:val="28"/>
        </w:rPr>
      </w:pPr>
      <w:r>
        <w:rPr>
          <w:b/>
          <w:sz w:val="28"/>
        </w:rPr>
        <w:t>Smart Grid</w:t>
      </w:r>
      <w:r w:rsidR="0042089F">
        <w:rPr>
          <w:b/>
          <w:sz w:val="28"/>
        </w:rPr>
        <w:t xml:space="preserve"> TAG</w:t>
      </w:r>
    </w:p>
    <w:p w:rsidR="00573B35" w:rsidRDefault="00573B35">
      <w:pPr>
        <w:jc w:val="center"/>
        <w:rPr>
          <w:b/>
          <w:sz w:val="28"/>
        </w:rPr>
      </w:pPr>
    </w:p>
    <w:tbl>
      <w:tblPr>
        <w:tblW w:w="0" w:type="auto"/>
        <w:tblInd w:w="108" w:type="dxa"/>
        <w:tblLayout w:type="fixed"/>
        <w:tblLook w:val="0000"/>
      </w:tblPr>
      <w:tblGrid>
        <w:gridCol w:w="1260"/>
        <w:gridCol w:w="4050"/>
        <w:gridCol w:w="4140"/>
      </w:tblGrid>
      <w:tr w:rsidR="00573B35">
        <w:tc>
          <w:tcPr>
            <w:tcW w:w="1260" w:type="dxa"/>
            <w:tcBorders>
              <w:top w:val="single" w:sz="6" w:space="0" w:color="auto"/>
            </w:tcBorders>
          </w:tcPr>
          <w:p w:rsidR="00573B35" w:rsidRDefault="00FD1014">
            <w:pPr>
              <w:pStyle w:val="covertext"/>
            </w:pPr>
            <w:r>
              <w:t>Project</w:t>
            </w:r>
          </w:p>
        </w:tc>
        <w:tc>
          <w:tcPr>
            <w:tcW w:w="8190" w:type="dxa"/>
            <w:gridSpan w:val="2"/>
            <w:tcBorders>
              <w:top w:val="single" w:sz="6" w:space="0" w:color="auto"/>
            </w:tcBorders>
          </w:tcPr>
          <w:p w:rsidR="00573B35" w:rsidRDefault="00FD1014" w:rsidP="0042089F">
            <w:pPr>
              <w:pStyle w:val="covertext"/>
            </w:pPr>
            <w:r>
              <w:t>IEEE P802.</w:t>
            </w:r>
            <w:r w:rsidR="0042089F">
              <w:t>24</w:t>
            </w:r>
            <w:r>
              <w:t xml:space="preserve"> </w:t>
            </w:r>
            <w:r w:rsidR="0042089F">
              <w:t>Smart Grid Technical Advisory Group</w:t>
            </w:r>
          </w:p>
        </w:tc>
      </w:tr>
      <w:tr w:rsidR="00573B35">
        <w:tc>
          <w:tcPr>
            <w:tcW w:w="1260" w:type="dxa"/>
            <w:tcBorders>
              <w:top w:val="single" w:sz="6" w:space="0" w:color="auto"/>
            </w:tcBorders>
          </w:tcPr>
          <w:p w:rsidR="00573B35" w:rsidRDefault="00FD1014">
            <w:pPr>
              <w:pStyle w:val="covertext"/>
            </w:pPr>
            <w:r>
              <w:t>Title</w:t>
            </w:r>
          </w:p>
        </w:tc>
        <w:tc>
          <w:tcPr>
            <w:tcW w:w="8190" w:type="dxa"/>
            <w:gridSpan w:val="2"/>
            <w:tcBorders>
              <w:top w:val="single" w:sz="6" w:space="0" w:color="auto"/>
            </w:tcBorders>
          </w:tcPr>
          <w:p w:rsidR="00573B35" w:rsidRPr="004E3AE1" w:rsidRDefault="00B77637">
            <w:pPr>
              <w:pStyle w:val="covertext"/>
              <w:rPr>
                <w:szCs w:val="24"/>
              </w:rPr>
            </w:pPr>
            <w:fldSimple w:instr=" TITLE  \* MERGEFORMAT ">
              <w:r w:rsidR="00ED1E77">
                <w:rPr>
                  <w:szCs w:val="24"/>
                </w:rPr>
                <w:t>Suggestions for SGCG First Group of Standards</w:t>
              </w:r>
            </w:fldSimple>
          </w:p>
        </w:tc>
      </w:tr>
      <w:tr w:rsidR="00573B35">
        <w:tc>
          <w:tcPr>
            <w:tcW w:w="1260" w:type="dxa"/>
            <w:tcBorders>
              <w:top w:val="single" w:sz="6" w:space="0" w:color="auto"/>
            </w:tcBorders>
          </w:tcPr>
          <w:p w:rsidR="00573B35" w:rsidRDefault="00FD1014">
            <w:pPr>
              <w:pStyle w:val="covertext"/>
            </w:pPr>
            <w:r>
              <w:t>Date Submitted</w:t>
            </w:r>
          </w:p>
        </w:tc>
        <w:tc>
          <w:tcPr>
            <w:tcW w:w="8190" w:type="dxa"/>
            <w:gridSpan w:val="2"/>
            <w:tcBorders>
              <w:top w:val="single" w:sz="6" w:space="0" w:color="auto"/>
            </w:tcBorders>
          </w:tcPr>
          <w:p w:rsidR="00573B35" w:rsidRDefault="000032DD">
            <w:pPr>
              <w:pStyle w:val="covertext"/>
            </w:pPr>
            <w:r>
              <w:t>12 November 2013</w:t>
            </w:r>
          </w:p>
        </w:tc>
      </w:tr>
      <w:tr w:rsidR="00573B35">
        <w:tc>
          <w:tcPr>
            <w:tcW w:w="1260" w:type="dxa"/>
            <w:tcBorders>
              <w:top w:val="single" w:sz="4" w:space="0" w:color="auto"/>
              <w:bottom w:val="single" w:sz="4" w:space="0" w:color="auto"/>
            </w:tcBorders>
          </w:tcPr>
          <w:p w:rsidR="00573B35" w:rsidRDefault="00FD1014">
            <w:pPr>
              <w:pStyle w:val="covertext"/>
            </w:pPr>
            <w:r>
              <w:t>Source</w:t>
            </w:r>
          </w:p>
        </w:tc>
        <w:tc>
          <w:tcPr>
            <w:tcW w:w="4050" w:type="dxa"/>
            <w:tcBorders>
              <w:top w:val="single" w:sz="4" w:space="0" w:color="auto"/>
              <w:bottom w:val="single" w:sz="4" w:space="0" w:color="auto"/>
            </w:tcBorders>
          </w:tcPr>
          <w:p w:rsidR="00573B35" w:rsidRDefault="00B77637" w:rsidP="0042089F">
            <w:pPr>
              <w:pStyle w:val="covertext"/>
              <w:spacing w:before="0" w:after="0"/>
            </w:pPr>
            <w:fldSimple w:instr=" AUTHOR  \* MERGEFORMAT ">
              <w:r w:rsidR="00ED1E77">
                <w:rPr>
                  <w:noProof/>
                </w:rPr>
                <w:t>James Gilb</w:t>
              </w:r>
            </w:fldSimple>
            <w:r w:rsidR="00FD1014">
              <w:br/>
            </w:r>
            <w:fldSimple w:instr=" DOCPROPERTY &quot;Company&quot;  \* MERGEFORMAT ">
              <w:r w:rsidR="00ED1E77">
                <w:t>Tensorcom</w:t>
              </w:r>
            </w:fldSimple>
            <w:r w:rsidR="000032DD">
              <w:br/>
            </w:r>
            <w:r w:rsidR="00DE16F0">
              <w:t>San Diego, CA</w:t>
            </w:r>
          </w:p>
        </w:tc>
        <w:tc>
          <w:tcPr>
            <w:tcW w:w="4140" w:type="dxa"/>
            <w:tcBorders>
              <w:top w:val="single" w:sz="4" w:space="0" w:color="auto"/>
              <w:bottom w:val="single" w:sz="4" w:space="0" w:color="auto"/>
            </w:tcBorders>
          </w:tcPr>
          <w:p w:rsidR="00573B35" w:rsidRDefault="000032DD" w:rsidP="00DE16F0">
            <w:pPr>
              <w:pStyle w:val="covertext"/>
              <w:tabs>
                <w:tab w:val="left" w:pos="1152"/>
              </w:tabs>
              <w:spacing w:before="0" w:after="0"/>
              <w:rPr>
                <w:sz w:val="18"/>
              </w:rPr>
            </w:pPr>
            <w:r>
              <w:t>Voice:</w:t>
            </w:r>
            <w:r>
              <w:tab/>
            </w:r>
            <w:r>
              <w:br/>
              <w:t>Fax:</w:t>
            </w:r>
            <w:r>
              <w:tab/>
              <w:t>N/A</w:t>
            </w:r>
            <w:r>
              <w:br/>
              <w:t>E-mail:</w:t>
            </w:r>
            <w:r>
              <w:tab/>
            </w:r>
            <w:r w:rsidR="00DE16F0">
              <w:t>last name at ieee dot org</w:t>
            </w:r>
          </w:p>
        </w:tc>
      </w:tr>
      <w:tr w:rsidR="00573B35">
        <w:tc>
          <w:tcPr>
            <w:tcW w:w="1260" w:type="dxa"/>
            <w:tcBorders>
              <w:top w:val="single" w:sz="6" w:space="0" w:color="auto"/>
            </w:tcBorders>
          </w:tcPr>
          <w:p w:rsidR="00573B35" w:rsidRDefault="00FD1014">
            <w:pPr>
              <w:pStyle w:val="covertext"/>
            </w:pPr>
            <w:r>
              <w:t>Re:</w:t>
            </w:r>
          </w:p>
        </w:tc>
        <w:tc>
          <w:tcPr>
            <w:tcW w:w="8190" w:type="dxa"/>
            <w:gridSpan w:val="2"/>
            <w:tcBorders>
              <w:top w:val="single" w:sz="6" w:space="0" w:color="auto"/>
            </w:tcBorders>
          </w:tcPr>
          <w:p w:rsidR="00573B35" w:rsidRDefault="000032DD">
            <w:pPr>
              <w:pStyle w:val="covertext"/>
            </w:pPr>
            <w:r w:rsidRPr="00ED1E77">
              <w:t>CEN-CENELEC-ETSI</w:t>
            </w:r>
            <w:r>
              <w:t xml:space="preserve"> </w:t>
            </w:r>
            <w:r w:rsidRPr="00ED1E77">
              <w:t>Smart Grid Coordination Group (SGCG) First Group of Standards</w:t>
            </w:r>
            <w:r>
              <w:t xml:space="preserve"> </w:t>
            </w:r>
          </w:p>
        </w:tc>
      </w:tr>
      <w:tr w:rsidR="00573B35">
        <w:tc>
          <w:tcPr>
            <w:tcW w:w="1260" w:type="dxa"/>
            <w:tcBorders>
              <w:top w:val="single" w:sz="6" w:space="0" w:color="auto"/>
            </w:tcBorders>
          </w:tcPr>
          <w:p w:rsidR="00573B35" w:rsidRDefault="00FD1014">
            <w:pPr>
              <w:pStyle w:val="covertext"/>
            </w:pPr>
            <w:r>
              <w:t>Abstract</w:t>
            </w:r>
          </w:p>
        </w:tc>
        <w:tc>
          <w:tcPr>
            <w:tcW w:w="8190" w:type="dxa"/>
            <w:gridSpan w:val="2"/>
            <w:tcBorders>
              <w:top w:val="single" w:sz="6" w:space="0" w:color="auto"/>
            </w:tcBorders>
          </w:tcPr>
          <w:p w:rsidR="00573B35" w:rsidRDefault="00ED1E77" w:rsidP="000032DD">
            <w:pPr>
              <w:pStyle w:val="covertext"/>
            </w:pPr>
            <w:r>
              <w:t xml:space="preserve">This document is a result of the review of </w:t>
            </w:r>
            <w:r w:rsidRPr="00ED1E77">
              <w:t>CEN-CENELEC-ETSI</w:t>
            </w:r>
            <w:r>
              <w:t xml:space="preserve"> </w:t>
            </w:r>
            <w:r w:rsidRPr="00ED1E77">
              <w:t>Smart Grid Coordination Group (SGCG) First Group of Standards</w:t>
            </w:r>
            <w:r>
              <w:t xml:space="preserve"> (November 2012) by IEEE 802.24 Smart Grid TAG</w:t>
            </w:r>
            <w:r w:rsidR="00FD1014">
              <w:t>.</w:t>
            </w:r>
            <w:r>
              <w:t xml:space="preserve">  The document includes suggestions to improve the document with respect to IEEE 802 standards.</w:t>
            </w:r>
          </w:p>
        </w:tc>
      </w:tr>
      <w:tr w:rsidR="00573B35">
        <w:tc>
          <w:tcPr>
            <w:tcW w:w="1260" w:type="dxa"/>
            <w:tcBorders>
              <w:top w:val="single" w:sz="6" w:space="0" w:color="auto"/>
            </w:tcBorders>
          </w:tcPr>
          <w:p w:rsidR="00573B35" w:rsidRDefault="00FD1014">
            <w:pPr>
              <w:pStyle w:val="covertext"/>
            </w:pPr>
            <w:r>
              <w:t>Purpose</w:t>
            </w:r>
          </w:p>
        </w:tc>
        <w:tc>
          <w:tcPr>
            <w:tcW w:w="8190" w:type="dxa"/>
            <w:gridSpan w:val="2"/>
            <w:tcBorders>
              <w:top w:val="single" w:sz="6" w:space="0" w:color="auto"/>
            </w:tcBorders>
          </w:tcPr>
          <w:p w:rsidR="00573B35" w:rsidRDefault="00ED1E77" w:rsidP="00ED1E77">
            <w:pPr>
              <w:pStyle w:val="covertext"/>
            </w:pPr>
            <w:r>
              <w:t xml:space="preserve">Provide feedback to </w:t>
            </w:r>
            <w:r w:rsidRPr="00ED1E77">
              <w:t>CEN-CENELEC-ETSI</w:t>
            </w:r>
            <w:r>
              <w:t xml:space="preserve"> SGCG on the First Group of Standards</w:t>
            </w:r>
            <w:r w:rsidR="00FD1014">
              <w:t>.</w:t>
            </w:r>
          </w:p>
        </w:tc>
      </w:tr>
      <w:tr w:rsidR="00573B35">
        <w:tc>
          <w:tcPr>
            <w:tcW w:w="1260" w:type="dxa"/>
            <w:tcBorders>
              <w:top w:val="single" w:sz="6" w:space="0" w:color="auto"/>
              <w:bottom w:val="single" w:sz="6" w:space="0" w:color="auto"/>
            </w:tcBorders>
          </w:tcPr>
          <w:p w:rsidR="00573B35" w:rsidRDefault="00FD1014">
            <w:pPr>
              <w:pStyle w:val="covertext"/>
            </w:pPr>
            <w:r>
              <w:t>Notice</w:t>
            </w:r>
          </w:p>
        </w:tc>
        <w:tc>
          <w:tcPr>
            <w:tcW w:w="8190" w:type="dxa"/>
            <w:gridSpan w:val="2"/>
            <w:tcBorders>
              <w:top w:val="single" w:sz="6" w:space="0" w:color="auto"/>
              <w:bottom w:val="single" w:sz="6" w:space="0" w:color="auto"/>
            </w:tcBorders>
          </w:tcPr>
          <w:p w:rsidR="00573B35" w:rsidRDefault="00FD1014" w:rsidP="0042089F">
            <w:pPr>
              <w:pStyle w:val="covertext"/>
            </w:pPr>
            <w:r>
              <w:t>This document has been prepared to assist the IEEE P802.</w:t>
            </w:r>
            <w:r w:rsidR="0042089F">
              <w:t>24</w:t>
            </w:r>
            <w: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73B35">
        <w:tc>
          <w:tcPr>
            <w:tcW w:w="1260" w:type="dxa"/>
            <w:tcBorders>
              <w:top w:val="single" w:sz="6" w:space="0" w:color="auto"/>
              <w:bottom w:val="single" w:sz="6" w:space="0" w:color="auto"/>
            </w:tcBorders>
          </w:tcPr>
          <w:p w:rsidR="00573B35" w:rsidRDefault="00FD1014">
            <w:pPr>
              <w:pStyle w:val="covertext"/>
            </w:pPr>
            <w:r>
              <w:t>Release</w:t>
            </w:r>
          </w:p>
        </w:tc>
        <w:tc>
          <w:tcPr>
            <w:tcW w:w="8190" w:type="dxa"/>
            <w:gridSpan w:val="2"/>
            <w:tcBorders>
              <w:top w:val="single" w:sz="6" w:space="0" w:color="auto"/>
              <w:bottom w:val="single" w:sz="6" w:space="0" w:color="auto"/>
            </w:tcBorders>
          </w:tcPr>
          <w:p w:rsidR="00573B35" w:rsidRDefault="00FD1014">
            <w:pPr>
              <w:pStyle w:val="covertext"/>
            </w:pPr>
            <w:r>
              <w:t>The contributor acknowledges and accepts that this contribution becomes the property of IEEE and may be ma</w:t>
            </w:r>
            <w:r w:rsidR="0042089F">
              <w:t>de publicly available by P802.2</w:t>
            </w:r>
            <w:r w:rsidR="00C14500">
              <w:t>4</w:t>
            </w:r>
            <w:r>
              <w:t>.</w:t>
            </w:r>
          </w:p>
        </w:tc>
      </w:tr>
    </w:tbl>
    <w:p w:rsidR="004227C1" w:rsidRDefault="00FD1014" w:rsidP="00ED1E77">
      <w:pPr>
        <w:pStyle w:val="Heading1"/>
      </w:pPr>
      <w:r>
        <w:br w:type="page"/>
      </w:r>
      <w:r w:rsidR="00ED1E77">
        <w:lastRenderedPageBreak/>
        <w:t>Introduction</w:t>
      </w:r>
    </w:p>
    <w:p w:rsidR="0028412D" w:rsidRPr="0028412D" w:rsidRDefault="0028412D" w:rsidP="0028412D">
      <w:pPr>
        <w:pStyle w:val="Heading2"/>
      </w:pPr>
      <w:r>
        <w:t>First Set of Standards</w:t>
      </w:r>
    </w:p>
    <w:p w:rsidR="00F82D42" w:rsidRDefault="00F86D98" w:rsidP="00F86D98">
      <w:r w:rsidRPr="00F86D98">
        <w:t>CEN-CENELEC-ETSI</w:t>
      </w:r>
      <w:r>
        <w:t xml:space="preserve"> </w:t>
      </w:r>
      <w:r w:rsidR="0028412D">
        <w:t xml:space="preserve">Smart Grid Coordination Group (SGCG) </w:t>
      </w:r>
      <w:r>
        <w:t>published a First Set of Standards for Smart Grids</w:t>
      </w:r>
      <w:r>
        <w:rPr>
          <w:rStyle w:val="FootnoteReference"/>
        </w:rPr>
        <w:footnoteReference w:id="2"/>
      </w:r>
      <w:r>
        <w:t xml:space="preserve"> in November 2012.  IEEE 802</w:t>
      </w:r>
      <w:r w:rsidR="0028412D">
        <w:t>.24 Smart Grid Advisor Group (TAG)</w:t>
      </w:r>
      <w:r>
        <w:t xml:space="preserve"> became aware </w:t>
      </w:r>
      <w:r w:rsidR="000032DD">
        <w:t xml:space="preserve">of the document in August 2013.  </w:t>
      </w:r>
      <w:r w:rsidR="0028412D">
        <w:t>IEEE 802.24 performed a review of the document from September 2013 through November 2013.  The review showed that the SGCG had done an excellent job in summarizing many of the capabilities of IEEE 802 standards that are appropriate for Smart Grid applications.</w:t>
      </w:r>
    </w:p>
    <w:p w:rsidR="000032DD" w:rsidRPr="00F86D98" w:rsidRDefault="00F82D42" w:rsidP="00F86D98">
      <w:r>
        <w:t>IEEE 802.24 would like to provide suggestions to the SGCG to improve the information regarding IEEE 802 standards that are appropriate for Smart Grid applications.</w:t>
      </w:r>
    </w:p>
    <w:p w:rsidR="00ED1E77" w:rsidRDefault="0028412D" w:rsidP="00CC48A7">
      <w:pPr>
        <w:pStyle w:val="Heading2"/>
      </w:pPr>
      <w:r>
        <w:t>IEEE 802.24 Smart Grid TAG</w:t>
      </w:r>
    </w:p>
    <w:p w:rsidR="00F82D42" w:rsidRDefault="00F82D42" w:rsidP="00F82D42">
      <w:r>
        <w:t xml:space="preserve"> The </w:t>
      </w:r>
      <w:r>
        <w:t>IEEE 802.24 Smart Grid Technic</w:t>
      </w:r>
      <w:r>
        <w:t>al Advisory Group (TAG)</w:t>
      </w:r>
      <w:r>
        <w:t>:</w:t>
      </w:r>
    </w:p>
    <w:p w:rsidR="00F82D42" w:rsidRDefault="00F82D42" w:rsidP="00F82D42">
      <w:pPr>
        <w:pStyle w:val="ListParagraph"/>
        <w:numPr>
          <w:ilvl w:val="0"/>
          <w:numId w:val="4"/>
        </w:numPr>
      </w:pPr>
      <w:r>
        <w:t xml:space="preserve">Acts as a liaison and point of contact with regulatory agencies, industry organizations, other SDOs, government agencies, IEEE societies, etc., for questions regarding the use of </w:t>
      </w:r>
      <w:r>
        <w:t xml:space="preserve">IEEE </w:t>
      </w:r>
      <w:r>
        <w:t>802 standards in Smart Grid applications.</w:t>
      </w:r>
    </w:p>
    <w:p w:rsidR="00F82D42" w:rsidRDefault="00F82D42" w:rsidP="00F82D42">
      <w:pPr>
        <w:pStyle w:val="ListParagraph"/>
        <w:numPr>
          <w:ilvl w:val="0"/>
          <w:numId w:val="4"/>
        </w:numPr>
      </w:pPr>
      <w:r>
        <w:t xml:space="preserve">Facilitate coordination and collaboration among </w:t>
      </w:r>
      <w:r>
        <w:t xml:space="preserve">IEEE </w:t>
      </w:r>
      <w:r>
        <w:t>802 groups.</w:t>
      </w:r>
    </w:p>
    <w:p w:rsidR="00F82D42" w:rsidRDefault="00F82D42" w:rsidP="00F82D42">
      <w:pPr>
        <w:pStyle w:val="ListParagraph"/>
        <w:numPr>
          <w:ilvl w:val="0"/>
          <w:numId w:val="4"/>
        </w:numPr>
      </w:pPr>
      <w:r>
        <w:t xml:space="preserve">Provides speakers as needed and available to present on </w:t>
      </w:r>
      <w:r>
        <w:t xml:space="preserve">IEEE </w:t>
      </w:r>
      <w:r>
        <w:t>802 standards in Smart Grid applications.</w:t>
      </w:r>
    </w:p>
    <w:p w:rsidR="00F82D42" w:rsidRDefault="00F82D42" w:rsidP="00F82D42">
      <w:pPr>
        <w:pStyle w:val="ListParagraph"/>
        <w:numPr>
          <w:ilvl w:val="0"/>
          <w:numId w:val="4"/>
        </w:numPr>
      </w:pPr>
      <w:r>
        <w:t>D</w:t>
      </w:r>
      <w:r>
        <w:t xml:space="preserve">evelops white papers, guidelines, presentations and other documents that do not require a PAR that describe the application of </w:t>
      </w:r>
      <w:r>
        <w:t xml:space="preserve">IEEE </w:t>
      </w:r>
      <w:r>
        <w:t>802 standards to Smart Grid applications.</w:t>
      </w:r>
    </w:p>
    <w:p w:rsidR="0028412D" w:rsidRDefault="00F82D42" w:rsidP="00F82D42">
      <w:pPr>
        <w:pStyle w:val="ListParagraph"/>
        <w:numPr>
          <w:ilvl w:val="0"/>
          <w:numId w:val="4"/>
        </w:numPr>
      </w:pPr>
      <w:r>
        <w:t xml:space="preserve">Acts as a resource for understanding </w:t>
      </w:r>
      <w:r>
        <w:t xml:space="preserve">IEEE </w:t>
      </w:r>
      <w:r>
        <w:t>802 standards for certification efforts by industry bodies.</w:t>
      </w:r>
    </w:p>
    <w:p w:rsidR="00F82D42" w:rsidRDefault="00F82D42" w:rsidP="00F82D42">
      <w:pPr>
        <w:pStyle w:val="Heading1"/>
      </w:pPr>
      <w:r>
        <w:t>Suggestions</w:t>
      </w:r>
    </w:p>
    <w:p w:rsidR="00F82D42" w:rsidRDefault="00F82D42" w:rsidP="00F82D42">
      <w:pPr>
        <w:pStyle w:val="ListParagraph"/>
        <w:numPr>
          <w:ilvl w:val="0"/>
          <w:numId w:val="5"/>
        </w:numPr>
      </w:pPr>
      <w:r>
        <w:t xml:space="preserve">Page </w:t>
      </w:r>
      <w:r>
        <w:t>144</w:t>
      </w:r>
    </w:p>
    <w:p w:rsidR="00F82D42" w:rsidRDefault="00F82D42" w:rsidP="00F82D42">
      <w:pPr>
        <w:pStyle w:val="ListParagraph"/>
      </w:pPr>
      <w:r>
        <w:t>802.1x (sic) (have 802.1 review last paragraph on page 144 for correctness).</w:t>
      </w:r>
    </w:p>
    <w:p w:rsidR="00F82D42" w:rsidRDefault="00F82D42" w:rsidP="00F82D42">
      <w:pPr>
        <w:pStyle w:val="ListParagraph"/>
        <w:numPr>
          <w:ilvl w:val="0"/>
          <w:numId w:val="5"/>
        </w:numPr>
      </w:pPr>
      <w:r>
        <w:t xml:space="preserve">Page </w:t>
      </w:r>
      <w:r>
        <w:t xml:space="preserve">161, </w:t>
      </w:r>
      <w:r w:rsidR="00030F65">
        <w:t>162</w:t>
      </w:r>
    </w:p>
    <w:p w:rsidR="00F82D42" w:rsidRDefault="00F82D42" w:rsidP="00030F65">
      <w:pPr>
        <w:pStyle w:val="ListParagraph"/>
      </w:pPr>
      <w:r>
        <w:t>802.1, 802.3, 802.11 (needs to review), 802.16</w:t>
      </w:r>
      <w:r w:rsidR="00030F65">
        <w:br/>
      </w:r>
      <w:r>
        <w:t>802.15.4 (duplicate entry), add Industrial fieldbus, low end Intra substation, Intra substation, Inter substation, WAN, (802.15.4e frightfully stupidly small frames).</w:t>
      </w:r>
      <w:r w:rsidR="00030F65">
        <w:br/>
      </w:r>
      <w:r>
        <w:t>What is WAN definition?  Does 802.16 and 802.22 meet this?</w:t>
      </w:r>
      <w:r w:rsidR="00030F65">
        <w:br/>
      </w:r>
      <w:r>
        <w:t>802.11 – add Enterprise, low end Intra substation, Intra substation, Inter substation</w:t>
      </w:r>
      <w:r w:rsidR="00030F65">
        <w:br/>
      </w:r>
      <w:r>
        <w:t>802.16 – add WAN, Inter substation</w:t>
      </w:r>
      <w:r w:rsidR="00030F65">
        <w:br/>
      </w:r>
      <w:r>
        <w:t>802.22 – needs to be added WAN, Inter substation</w:t>
      </w:r>
    </w:p>
    <w:p w:rsidR="00030F65" w:rsidRDefault="00F82D42" w:rsidP="00030F65">
      <w:pPr>
        <w:pStyle w:val="ListParagraph"/>
        <w:numPr>
          <w:ilvl w:val="0"/>
          <w:numId w:val="5"/>
        </w:numPr>
      </w:pPr>
      <w:r>
        <w:t>Page 162</w:t>
      </w:r>
    </w:p>
    <w:p w:rsidR="00F82D42" w:rsidRDefault="00F82D42" w:rsidP="00030F65">
      <w:pPr>
        <w:pStyle w:val="ListParagraph"/>
      </w:pPr>
      <w:r>
        <w:t>Ask Bill Ash to verify the correct web page to find these standards.</w:t>
      </w:r>
    </w:p>
    <w:p w:rsidR="00F82D42" w:rsidRDefault="00030F65" w:rsidP="00030F65">
      <w:pPr>
        <w:pStyle w:val="ListParagraph"/>
        <w:numPr>
          <w:ilvl w:val="0"/>
          <w:numId w:val="5"/>
        </w:numPr>
      </w:pPr>
      <w:r>
        <w:t xml:space="preserve">Page </w:t>
      </w:r>
      <w:r w:rsidR="00F82D42">
        <w:t>164</w:t>
      </w:r>
    </w:p>
    <w:p w:rsidR="00F82D42" w:rsidRDefault="00F82D42" w:rsidP="00030F65">
      <w:pPr>
        <w:pStyle w:val="ListParagraph"/>
      </w:pPr>
      <w:r>
        <w:t>802.3, 802.3av1 – 802.3 to verify</w:t>
      </w:r>
    </w:p>
    <w:p w:rsidR="00655532" w:rsidRDefault="00655532" w:rsidP="00655532">
      <w:pPr>
        <w:pStyle w:val="ListParagraph"/>
        <w:numPr>
          <w:ilvl w:val="0"/>
          <w:numId w:val="5"/>
        </w:numPr>
      </w:pPr>
      <w:r>
        <w:t xml:space="preserve">Page </w:t>
      </w:r>
      <w:r>
        <w:t>166</w:t>
      </w:r>
    </w:p>
    <w:p w:rsidR="00655532" w:rsidRDefault="00655532" w:rsidP="00655532">
      <w:pPr>
        <w:pStyle w:val="ListParagraph"/>
      </w:pPr>
      <w:r>
        <w:t>ISO/IEC 8802-3 (in titles of documents, doesn't affect us).</w:t>
      </w:r>
    </w:p>
    <w:p w:rsidR="00655532" w:rsidRDefault="00655532" w:rsidP="00655532">
      <w:pPr>
        <w:pStyle w:val="ListParagraph"/>
        <w:numPr>
          <w:ilvl w:val="0"/>
          <w:numId w:val="5"/>
        </w:numPr>
      </w:pPr>
      <w:r>
        <w:t xml:space="preserve">Page </w:t>
      </w:r>
      <w:r>
        <w:t>175</w:t>
      </w:r>
    </w:p>
    <w:p w:rsidR="00655532" w:rsidRDefault="00655532" w:rsidP="00655532">
      <w:pPr>
        <w:pStyle w:val="ListParagraph"/>
      </w:pPr>
      <w:r>
        <w:t>802.1X, 802.1AE, 802.1AR (802.1 to check references).  Do we add link layer security mentions from various 802 standards?</w:t>
      </w:r>
    </w:p>
    <w:p w:rsidR="00655532" w:rsidRDefault="00655532" w:rsidP="00655532">
      <w:pPr>
        <w:pStyle w:val="ListParagraph"/>
        <w:numPr>
          <w:ilvl w:val="0"/>
          <w:numId w:val="5"/>
        </w:numPr>
      </w:pPr>
      <w:r>
        <w:t xml:space="preserve">Page </w:t>
      </w:r>
      <w:r>
        <w:t>207</w:t>
      </w:r>
    </w:p>
    <w:p w:rsidR="00655532" w:rsidRDefault="00655532" w:rsidP="00655532">
      <w:pPr>
        <w:pStyle w:val="ListParagraph"/>
      </w:pPr>
      <w:r>
        <w:t>802.1, 802.1AE, 802.1AR, 802.1X, 802.3, 802.3av, 802.11, 802.15.4, 802.16</w:t>
      </w:r>
    </w:p>
    <w:p w:rsidR="00030F65" w:rsidRDefault="00655532" w:rsidP="00E375A9">
      <w:pPr>
        <w:pStyle w:val="ListParagraph"/>
      </w:pPr>
      <w:r>
        <w:t>Add 802.22</w:t>
      </w:r>
    </w:p>
    <w:p w:rsidR="00E375A9" w:rsidRPr="00F82D42" w:rsidRDefault="00E375A9" w:rsidP="00E375A9">
      <w:pPr>
        <w:pStyle w:val="ListParagraph"/>
      </w:pPr>
    </w:p>
    <w:sectPr w:rsidR="00E375A9" w:rsidRPr="00F82D42" w:rsidSect="00573B35">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0449" w:rsidRDefault="00440449">
      <w:r>
        <w:separator/>
      </w:r>
    </w:p>
  </w:endnote>
  <w:endnote w:type="continuationSeparator" w:id="1">
    <w:p w:rsidR="00440449" w:rsidRDefault="0044044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10101010101010101"/>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Bold">
    <w:altName w:val="Times New Roman"/>
    <w:panose1 w:val="00000000000000000000"/>
    <w:charset w:val="00"/>
    <w:family w:val="roman"/>
    <w:notTrueType/>
    <w:pitch w:val="default"/>
    <w:sig w:usb0="00000000" w:usb1="00000000" w:usb2="00000000" w:usb3="00000000" w:csb0="00000000" w:csb1="00000000"/>
  </w:font>
  <w:font w:name="Times New Roman Bold">
    <w:altName w:val="Times New Roman"/>
    <w:charset w:val="00"/>
    <w:family w:val="roman"/>
    <w:pitch w:val="variable"/>
    <w:sig w:usb0="00003A87" w:usb1="00000000" w:usb2="00000000" w:usb3="00000000" w:csb0="000000F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auto"/>
    <w:notTrueType/>
    <w:pitch w:val="variable"/>
    <w:sig w:usb0="00000003" w:usb1="00000000" w:usb2="00000000" w:usb3="00000000" w:csb0="00000001" w:csb1="00000000"/>
  </w:font>
  <w:font w:name="Palatino">
    <w:panose1 w:val="00000000000000000000"/>
    <w:charset w:val="00"/>
    <w:family w:val="auto"/>
    <w:notTrueType/>
    <w:pitch w:val="variable"/>
    <w:sig w:usb0="00000003" w:usb1="00000000" w:usb2="00000000" w:usb3="00000000" w:csb0="00000001" w:csb1="00000000"/>
  </w:font>
  <w:font w:name="New Century Schlbk">
    <w:altName w:val="Times New Roman"/>
    <w:charset w:val="00"/>
    <w:family w:val="auto"/>
    <w:pitch w:val="variable"/>
    <w:sig w:usb0="00000000" w:usb1="00000000" w:usb2="00000000" w:usb3="00000000" w:csb0="00000000" w:csb1="00000000"/>
  </w:font>
  <w:font w:name="Tahoma">
    <w:panose1 w:val="020B0604030504040204"/>
    <w:charset w:val="00"/>
    <w:family w:val="swiss"/>
    <w:pitch w:val="variable"/>
    <w:sig w:usb0="800022EF" w:usb1="C000205A" w:usb2="00000008" w:usb3="00000000" w:csb0="00000057"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B35" w:rsidRDefault="00FD1014">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sidR="00DE16F0">
        <w:rPr>
          <w:noProof/>
        </w:rPr>
        <w:t>James Gilb</w:t>
      </w:r>
    </w:fldSimple>
    <w:r>
      <w:t xml:space="preserve">, </w:t>
    </w:r>
    <w:fldSimple w:instr=" DOCPROPERTY &quot;Company&quot;  \* MERGEFORMAT ">
      <w:r w:rsidR="00DE16F0">
        <w:t>Tensorcom</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B35" w:rsidRDefault="00FD1014">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0449" w:rsidRDefault="00440449">
      <w:r>
        <w:separator/>
      </w:r>
    </w:p>
  </w:footnote>
  <w:footnote w:type="continuationSeparator" w:id="1">
    <w:p w:rsidR="00440449" w:rsidRDefault="00440449">
      <w:r>
        <w:continuationSeparator/>
      </w:r>
    </w:p>
  </w:footnote>
  <w:footnote w:id="2">
    <w:p w:rsidR="00F86D98" w:rsidRDefault="00F86D98" w:rsidP="00F86D98">
      <w:pPr>
        <w:pStyle w:val="FootnoteText"/>
      </w:pPr>
      <w:r>
        <w:rPr>
          <w:rStyle w:val="FootnoteReference"/>
        </w:rPr>
        <w:footnoteRef/>
      </w:r>
      <w:r>
        <w:t xml:space="preserve"> </w:t>
      </w:r>
      <w:r>
        <w:t>CEN-CENELEC-ETSI Smart Grid Coordination Group</w:t>
      </w:r>
      <w:r>
        <w:t xml:space="preserve"> </w:t>
      </w:r>
      <w:r>
        <w:t>First Set of Standards</w:t>
      </w:r>
      <w:r>
        <w:t xml:space="preserve">, </w:t>
      </w:r>
      <w:r w:rsidRPr="00F86D98">
        <w:t>ftp://ftp.cen.eu/EN/EuropeanStandardization/HotTopics/SmartGrids/First%20Set%20of%20Standards.pdf</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B35" w:rsidRDefault="00B77637">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sidR="00FD1014">
      <w:rPr>
        <w:b/>
        <w:sz w:val="28"/>
      </w:rPr>
      <w:instrText xml:space="preserve"> SAVEDATE \@ "MMMM, yyyy" \* MERGEFORMAT </w:instrText>
    </w:r>
    <w:r>
      <w:rPr>
        <w:b/>
        <w:sz w:val="28"/>
      </w:rPr>
      <w:fldChar w:fldCharType="separate"/>
    </w:r>
    <w:r w:rsidR="00DE16F0">
      <w:rPr>
        <w:b/>
        <w:noProof/>
        <w:sz w:val="28"/>
      </w:rPr>
      <w:t>November, 2013</w:t>
    </w:r>
    <w:r>
      <w:rPr>
        <w:b/>
        <w:sz w:val="28"/>
      </w:rPr>
      <w:fldChar w:fldCharType="end"/>
    </w:r>
    <w:r w:rsidR="00DE16F0">
      <w:rPr>
        <w:b/>
        <w:sz w:val="28"/>
      </w:rPr>
      <w:tab/>
      <w:t xml:space="preserve"> Doc #</w:t>
    </w:r>
    <w:fldSimple w:instr=" DOCPROPERTY &quot;Category&quot;  \* MERGEFORMAT ">
      <w:r w:rsidR="00DE16F0" w:rsidRPr="00DE16F0">
        <w:rPr>
          <w:b/>
          <w:sz w:val="28"/>
        </w:rPr>
        <w:t>13-24-0046-00-000</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B35" w:rsidRDefault="00FD1014">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85973"/>
    <w:multiLevelType w:val="hybridMultilevel"/>
    <w:tmpl w:val="A3F6A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F2288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4FD15148"/>
    <w:multiLevelType w:val="multilevel"/>
    <w:tmpl w:val="BBD0B154"/>
    <w:styleLink w:val="Style1"/>
    <w:lvl w:ilvl="0">
      <w:start w:val="1"/>
      <w:numFmt w:val="decimal"/>
      <w:pStyle w:val="Heading1"/>
      <w:lvlText w:val="%1"/>
      <w:lvlJc w:val="left"/>
      <w:pPr>
        <w:ind w:left="0" w:firstLine="0"/>
      </w:pPr>
      <w:rPr>
        <w:rFonts w:hint="default"/>
      </w:rPr>
    </w:lvl>
    <w:lvl w:ilvl="1">
      <w:start w:val="1"/>
      <w:numFmt w:val="decimal"/>
      <w:pStyle w:val="Heading2"/>
      <w:lvlText w:val="%2.%1"/>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
    <w:nsid w:val="6BA26A87"/>
    <w:multiLevelType w:val="hybridMultilevel"/>
    <w:tmpl w:val="C93215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savePreviewPicture/>
  <w:footnotePr>
    <w:pos w:val="beneathText"/>
    <w:footnote w:id="0"/>
    <w:footnote w:id="1"/>
  </w:footnotePr>
  <w:endnotePr>
    <w:endnote w:id="0"/>
    <w:endnote w:id="1"/>
  </w:endnotePr>
  <w:compat/>
  <w:rsids>
    <w:rsidRoot w:val="00A240F0"/>
    <w:rsid w:val="000032DD"/>
    <w:rsid w:val="00030F65"/>
    <w:rsid w:val="0028412D"/>
    <w:rsid w:val="0042089F"/>
    <w:rsid w:val="004227C1"/>
    <w:rsid w:val="00440449"/>
    <w:rsid w:val="004E3AE1"/>
    <w:rsid w:val="0050697B"/>
    <w:rsid w:val="00573B35"/>
    <w:rsid w:val="00655532"/>
    <w:rsid w:val="00A240F0"/>
    <w:rsid w:val="00A51B5C"/>
    <w:rsid w:val="00A72A6F"/>
    <w:rsid w:val="00B77637"/>
    <w:rsid w:val="00C14500"/>
    <w:rsid w:val="00CC48A7"/>
    <w:rsid w:val="00DE16F0"/>
    <w:rsid w:val="00E375A9"/>
    <w:rsid w:val="00ED1E77"/>
    <w:rsid w:val="00F82D42"/>
    <w:rsid w:val="00F86D98"/>
    <w:rsid w:val="00FD10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2DD"/>
    <w:pPr>
      <w:spacing w:before="120" w:after="240"/>
    </w:pPr>
    <w:rPr>
      <w:rFonts w:ascii="Times New Roman" w:hAnsi="Times New Roman"/>
      <w:sz w:val="24"/>
    </w:rPr>
  </w:style>
  <w:style w:type="paragraph" w:styleId="Heading1">
    <w:name w:val="heading 1"/>
    <w:basedOn w:val="Normal"/>
    <w:next w:val="Normal"/>
    <w:qFormat/>
    <w:rsid w:val="00CC48A7"/>
    <w:pPr>
      <w:keepNext/>
      <w:numPr>
        <w:numId w:val="3"/>
      </w:numPr>
      <w:spacing w:before="240" w:after="60"/>
      <w:outlineLvl w:val="0"/>
    </w:pPr>
    <w:rPr>
      <w:rFonts w:ascii="Arial Bold" w:hAnsi="Arial Bold"/>
      <w:b/>
      <w:kern w:val="28"/>
      <w:sz w:val="32"/>
    </w:rPr>
  </w:style>
  <w:style w:type="paragraph" w:styleId="Heading2">
    <w:name w:val="heading 2"/>
    <w:basedOn w:val="Normal"/>
    <w:next w:val="Normal"/>
    <w:qFormat/>
    <w:rsid w:val="00CC48A7"/>
    <w:pPr>
      <w:keepNext/>
      <w:numPr>
        <w:ilvl w:val="1"/>
        <w:numId w:val="3"/>
      </w:numPr>
      <w:spacing w:before="240" w:after="60"/>
      <w:outlineLvl w:val="1"/>
    </w:pPr>
    <w:rPr>
      <w:rFonts w:ascii="Times New Roman Bold" w:hAnsi="Times New Roman Bold"/>
      <w:b/>
      <w:sz w:val="28"/>
    </w:rPr>
  </w:style>
  <w:style w:type="paragraph" w:styleId="Heading3">
    <w:name w:val="heading 3"/>
    <w:basedOn w:val="Normal"/>
    <w:next w:val="Normal"/>
    <w:qFormat/>
    <w:rsid w:val="00573B35"/>
    <w:pPr>
      <w:keepNext/>
      <w:tabs>
        <w:tab w:val="left" w:pos="792"/>
      </w:tabs>
      <w:spacing w:before="240" w:after="60"/>
      <w:outlineLvl w:val="2"/>
    </w:pPr>
    <w:rPr>
      <w:rFonts w:ascii="Arial" w:hAnsi="Arial"/>
      <w:sz w:val="26"/>
    </w:rPr>
  </w:style>
  <w:style w:type="paragraph" w:styleId="Heading4">
    <w:name w:val="heading 4"/>
    <w:basedOn w:val="Normal"/>
    <w:next w:val="Normal"/>
    <w:qFormat/>
    <w:rsid w:val="00573B35"/>
    <w:pPr>
      <w:ind w:left="360"/>
      <w:outlineLvl w:val="3"/>
    </w:pPr>
    <w:rPr>
      <w:rFonts w:ascii="Times" w:hAnsi="Times"/>
      <w:u w:val="single"/>
    </w:rPr>
  </w:style>
  <w:style w:type="paragraph" w:styleId="Heading5">
    <w:name w:val="heading 5"/>
    <w:basedOn w:val="Normal"/>
    <w:next w:val="Normal"/>
    <w:qFormat/>
    <w:rsid w:val="00573B35"/>
    <w:pPr>
      <w:spacing w:before="240" w:after="60"/>
      <w:outlineLvl w:val="4"/>
    </w:pPr>
    <w:rPr>
      <w:sz w:val="22"/>
      <w:u w:val="single"/>
    </w:rPr>
  </w:style>
  <w:style w:type="paragraph" w:styleId="Heading6">
    <w:name w:val="heading 6"/>
    <w:basedOn w:val="Normal"/>
    <w:next w:val="Normal"/>
    <w:qFormat/>
    <w:rsid w:val="00573B35"/>
    <w:pPr>
      <w:spacing w:before="240" w:after="60"/>
      <w:outlineLvl w:val="5"/>
    </w:pPr>
    <w:rPr>
      <w:i/>
      <w:sz w:val="22"/>
    </w:rPr>
  </w:style>
  <w:style w:type="paragraph" w:styleId="Heading7">
    <w:name w:val="heading 7"/>
    <w:basedOn w:val="Normal"/>
    <w:next w:val="Normal"/>
    <w:qFormat/>
    <w:rsid w:val="00573B35"/>
    <w:pPr>
      <w:spacing w:before="240" w:after="60"/>
      <w:outlineLvl w:val="6"/>
    </w:pPr>
    <w:rPr>
      <w:rFonts w:ascii="Arial" w:hAnsi="Arial"/>
      <w:sz w:val="20"/>
    </w:rPr>
  </w:style>
  <w:style w:type="paragraph" w:styleId="Heading8">
    <w:name w:val="heading 8"/>
    <w:basedOn w:val="Normal"/>
    <w:next w:val="Normal"/>
    <w:qFormat/>
    <w:rsid w:val="00573B35"/>
    <w:pPr>
      <w:spacing w:before="240" w:after="60"/>
      <w:outlineLvl w:val="7"/>
    </w:pPr>
    <w:rPr>
      <w:rFonts w:ascii="Arial" w:hAnsi="Arial"/>
      <w:i/>
      <w:sz w:val="20"/>
    </w:rPr>
  </w:style>
  <w:style w:type="paragraph" w:styleId="Heading9">
    <w:name w:val="heading 9"/>
    <w:basedOn w:val="Normal"/>
    <w:next w:val="Normal"/>
    <w:qFormat/>
    <w:rsid w:val="00573B35"/>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573B35"/>
    <w:pPr>
      <w:tabs>
        <w:tab w:val="center" w:pos="4320"/>
        <w:tab w:val="right" w:pos="8640"/>
      </w:tabs>
    </w:pPr>
  </w:style>
  <w:style w:type="paragraph" w:styleId="Header">
    <w:name w:val="header"/>
    <w:basedOn w:val="Normal"/>
    <w:semiHidden/>
    <w:rsid w:val="00573B35"/>
    <w:pPr>
      <w:tabs>
        <w:tab w:val="center" w:pos="4320"/>
        <w:tab w:val="right" w:pos="8640"/>
      </w:tabs>
    </w:pPr>
  </w:style>
  <w:style w:type="paragraph" w:customStyle="1" w:styleId="BitHeading">
    <w:name w:val="Bit Heading"/>
    <w:basedOn w:val="Normal"/>
    <w:rsid w:val="00573B35"/>
    <w:pPr>
      <w:jc w:val="both"/>
    </w:pPr>
    <w:rPr>
      <w:rFonts w:ascii="Palatino" w:hAnsi="Palatino"/>
      <w:i/>
    </w:rPr>
  </w:style>
  <w:style w:type="paragraph" w:customStyle="1" w:styleId="BlockParagraph">
    <w:name w:val="BlockParagraph"/>
    <w:basedOn w:val="Normal"/>
    <w:rsid w:val="00573B35"/>
    <w:rPr>
      <w:rFonts w:ascii="Palatino" w:hAnsi="Palatino"/>
    </w:rPr>
  </w:style>
  <w:style w:type="paragraph" w:customStyle="1" w:styleId="Definition">
    <w:name w:val="Definition"/>
    <w:basedOn w:val="Normal"/>
    <w:rsid w:val="00573B35"/>
    <w:pPr>
      <w:spacing w:after="200"/>
      <w:ind w:right="-720"/>
      <w:jc w:val="both"/>
    </w:pPr>
    <w:rPr>
      <w:rFonts w:ascii="New Century Schlbk" w:hAnsi="New Century Schlbk"/>
      <w:sz w:val="20"/>
    </w:rPr>
  </w:style>
  <w:style w:type="paragraph" w:styleId="BodyText">
    <w:name w:val="Body Text"/>
    <w:basedOn w:val="Normal"/>
    <w:semiHidden/>
    <w:rsid w:val="00573B35"/>
    <w:rPr>
      <w:color w:val="000000"/>
    </w:rPr>
  </w:style>
  <w:style w:type="paragraph" w:styleId="DocumentMap">
    <w:name w:val="Document Map"/>
    <w:basedOn w:val="Normal"/>
    <w:semiHidden/>
    <w:rsid w:val="00573B35"/>
    <w:pPr>
      <w:shd w:val="clear" w:color="auto" w:fill="000080"/>
    </w:pPr>
    <w:rPr>
      <w:rFonts w:ascii="Tahoma" w:hAnsi="Tahoma"/>
    </w:rPr>
  </w:style>
  <w:style w:type="character" w:styleId="PageNumber">
    <w:name w:val="page number"/>
    <w:basedOn w:val="DefaultParagraphFont"/>
    <w:semiHidden/>
    <w:rsid w:val="00573B35"/>
  </w:style>
  <w:style w:type="paragraph" w:customStyle="1" w:styleId="covertext">
    <w:name w:val="cover text"/>
    <w:basedOn w:val="Normal"/>
    <w:rsid w:val="00573B35"/>
    <w:pPr>
      <w:spacing w:after="120"/>
    </w:pPr>
  </w:style>
  <w:style w:type="paragraph" w:styleId="ListParagraph">
    <w:name w:val="List Paragraph"/>
    <w:basedOn w:val="Normal"/>
    <w:uiPriority w:val="34"/>
    <w:qFormat/>
    <w:rsid w:val="0050697B"/>
    <w:pPr>
      <w:ind w:left="720"/>
      <w:contextualSpacing/>
    </w:pPr>
  </w:style>
  <w:style w:type="numbering" w:customStyle="1" w:styleId="Style1">
    <w:name w:val="Style1"/>
    <w:uiPriority w:val="99"/>
    <w:rsid w:val="00CC48A7"/>
    <w:pPr>
      <w:numPr>
        <w:numId w:val="3"/>
      </w:numPr>
    </w:pPr>
  </w:style>
  <w:style w:type="paragraph" w:styleId="FootnoteText">
    <w:name w:val="footnote text"/>
    <w:basedOn w:val="Normal"/>
    <w:link w:val="FootnoteTextChar"/>
    <w:uiPriority w:val="99"/>
    <w:semiHidden/>
    <w:unhideWhenUsed/>
    <w:rsid w:val="00F86D98"/>
    <w:rPr>
      <w:sz w:val="20"/>
    </w:rPr>
  </w:style>
  <w:style w:type="character" w:customStyle="1" w:styleId="FootnoteTextChar">
    <w:name w:val="Footnote Text Char"/>
    <w:basedOn w:val="DefaultParagraphFont"/>
    <w:link w:val="FootnoteText"/>
    <w:uiPriority w:val="99"/>
    <w:semiHidden/>
    <w:rsid w:val="00F86D98"/>
    <w:rPr>
      <w:rFonts w:ascii="Times New Roman" w:hAnsi="Times New Roman"/>
    </w:rPr>
  </w:style>
  <w:style w:type="character" w:styleId="FootnoteReference">
    <w:name w:val="footnote reference"/>
    <w:basedOn w:val="DefaultParagraphFont"/>
    <w:uiPriority w:val="99"/>
    <w:semiHidden/>
    <w:unhideWhenUsed/>
    <w:rsid w:val="00F86D98"/>
    <w:rPr>
      <w:vertAlign w:val="superscript"/>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J\LOCALS~1\Temp\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3D2E59AF-1CEC-4135-8AB0-826723FDD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104</TotalTime>
  <Pages>3</Pages>
  <Words>556</Words>
  <Characters>3170</Characters>
  <Application>Microsoft Office Word</Application>
  <DocSecurity>0</DocSecurity>
  <Lines>26</Lines>
  <Paragraphs>7</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Suggestions for SGCG First Group of Standards</vt:lpstr>
      <vt:lpstr>Introduction</vt:lpstr>
      <vt:lpstr>    First Set of Standards</vt:lpstr>
      <vt:lpstr>    IEEE 802.24 Smart Grid TAG</vt:lpstr>
      <vt:lpstr>Suggestions</vt:lpstr>
    </vt:vector>
  </TitlesOfParts>
  <Company>Tensorcom</Company>
  <LinksUpToDate>false</LinksUpToDate>
  <CharactersWithSpaces>3719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Suggestions for SGCG First Group of Standards</dc:title>
  <dc:subject/>
  <dc:creator>James Gilb</dc:creator>
  <cp:keywords/>
  <dc:description>San Diego, CA_x000d_
TELEPHONE: +1-858-229-4822_x000d_
FAX: N/A_x000d_
EMAIL: last name at ieee dot org</dc:description>
  <cp:lastModifiedBy>James P. K. Gilb</cp:lastModifiedBy>
  <cp:revision>10</cp:revision>
  <cp:lastPrinted>2013-07-15T15:06:00Z</cp:lastPrinted>
  <dcterms:created xsi:type="dcterms:W3CDTF">2013-11-12T19:58:00Z</dcterms:created>
  <dcterms:modified xsi:type="dcterms:W3CDTF">2013-11-12T21:30:00Z</dcterms:modified>
  <cp:category>13-24-0046-00-000</cp:category>
</cp:coreProperties>
</file>