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CCF" w:rsidRDefault="00F224D8">
      <w:pPr>
        <w:jc w:val="center"/>
        <w:rPr>
          <w:b/>
          <w:sz w:val="32"/>
        </w:rPr>
      </w:pPr>
      <w:r>
        <w:rPr>
          <w:b/>
          <w:sz w:val="32"/>
        </w:rPr>
        <w:t>Comments and Suggested Revisions</w:t>
      </w:r>
    </w:p>
    <w:p w:rsidR="00C16CCF" w:rsidRDefault="00F224D8">
      <w:pPr>
        <w:jc w:val="center"/>
        <w:rPr>
          <w:b/>
          <w:sz w:val="32"/>
        </w:rPr>
      </w:pPr>
      <w:r>
        <w:rPr>
          <w:b/>
          <w:sz w:val="32"/>
        </w:rPr>
        <w:t xml:space="preserve">Towards the </w:t>
      </w:r>
      <w:r w:rsidR="00AD4255">
        <w:rPr>
          <w:b/>
          <w:sz w:val="32"/>
        </w:rPr>
        <w:t xml:space="preserve">Communication </w:t>
      </w:r>
    </w:p>
    <w:p w:rsidR="00C16CCF" w:rsidRDefault="00F224D8">
      <w:pPr>
        <w:jc w:val="center"/>
        <w:rPr>
          <w:b/>
          <w:sz w:val="32"/>
        </w:rPr>
      </w:pPr>
      <w:r>
        <w:rPr>
          <w:b/>
          <w:sz w:val="32"/>
        </w:rPr>
        <w:t>of the 802.22.3 Standard Draft v1.0</w:t>
      </w:r>
    </w:p>
    <w:p w:rsidR="00C16CCF" w:rsidRDefault="00C16CCF">
      <w:pPr>
        <w:rPr>
          <w:b/>
          <w:sz w:val="32"/>
        </w:rPr>
      </w:pPr>
    </w:p>
    <w:p w:rsidR="00C16CCF" w:rsidRDefault="00C16CCF">
      <w:pPr>
        <w:rPr>
          <w:i/>
        </w:rPr>
      </w:pPr>
    </w:p>
    <w:p w:rsidR="00C16CCF" w:rsidRDefault="00F224D8">
      <w:pPr>
        <w:rPr>
          <w:i/>
        </w:rPr>
      </w:pPr>
      <w:r>
        <w:rPr>
          <w:i/>
        </w:rPr>
        <w:t>Nilesh Khambekar, SpectrumFi, Inc.</w:t>
      </w:r>
    </w:p>
    <w:p w:rsidR="00F224D8" w:rsidRDefault="00F224D8">
      <w:pPr>
        <w:pStyle w:val="IEEEStdsLevel3Header"/>
        <w:numPr>
          <w:ilvl w:val="2"/>
          <w:numId w:val="0"/>
        </w:numPr>
        <w:rPr>
          <w:lang w:val="en-US"/>
        </w:rPr>
      </w:pPr>
    </w:p>
    <w:p w:rsidR="00C16CCF" w:rsidRDefault="00F224D8">
      <w:pPr>
        <w:pStyle w:val="IEEEStdsLevel3Header"/>
        <w:numPr>
          <w:ilvl w:val="2"/>
          <w:numId w:val="0"/>
        </w:numPr>
        <w:rPr>
          <w:lang w:val="en-US"/>
        </w:rPr>
      </w:pPr>
      <w:r>
        <w:rPr>
          <w:lang w:val="en-US"/>
        </w:rPr>
        <w:t>Comment</w:t>
      </w:r>
    </w:p>
    <w:p w:rsidR="009042F7" w:rsidRPr="009042F7" w:rsidRDefault="009042F7" w:rsidP="009042F7">
      <w:pPr>
        <w:spacing w:after="0" w:line="240" w:lineRule="auto"/>
        <w:jc w:val="both"/>
        <w:rPr>
          <w:rFonts w:ascii="Calibri" w:hAnsi="Calibri" w:cs="Calibri"/>
          <w:color w:val="000000"/>
          <w:sz w:val="22"/>
        </w:rPr>
      </w:pPr>
      <w:r w:rsidRPr="009042F7">
        <w:rPr>
          <w:rFonts w:ascii="Calibri" w:hAnsi="Calibri" w:cs="Calibri"/>
          <w:color w:val="000000"/>
          <w:sz w:val="22"/>
        </w:rPr>
        <w:t>SCOS communication details should include</w:t>
      </w:r>
      <w:r w:rsidRPr="009042F7">
        <w:rPr>
          <w:rFonts w:ascii="Calibri" w:hAnsi="Calibri" w:cs="Calibri"/>
          <w:color w:val="000000"/>
          <w:sz w:val="22"/>
        </w:rPr>
        <w:br/>
        <w:t>1. Communication model</w:t>
      </w:r>
      <w:r w:rsidRPr="009042F7">
        <w:rPr>
          <w:rFonts w:ascii="Calibri" w:hAnsi="Calibri" w:cs="Calibri"/>
          <w:color w:val="000000"/>
          <w:sz w:val="22"/>
        </w:rPr>
        <w:br/>
        <w:t>2. Response codes</w:t>
      </w:r>
      <w:r w:rsidRPr="009042F7">
        <w:rPr>
          <w:rFonts w:ascii="Calibri" w:hAnsi="Calibri" w:cs="Calibri"/>
          <w:color w:val="000000"/>
          <w:sz w:val="22"/>
        </w:rPr>
        <w:br/>
        <w:t>3. Message encoding structure</w:t>
      </w:r>
      <w:r w:rsidRPr="009042F7">
        <w:rPr>
          <w:rFonts w:ascii="Calibri" w:hAnsi="Calibri" w:cs="Calibri"/>
          <w:color w:val="000000"/>
          <w:sz w:val="22"/>
        </w:rPr>
        <w:br/>
        <w:t>4. Message Transport</w:t>
      </w:r>
      <w:r w:rsidRPr="009042F7">
        <w:rPr>
          <w:rFonts w:ascii="Calibri" w:hAnsi="Calibri" w:cs="Calibri"/>
          <w:color w:val="000000"/>
          <w:sz w:val="22"/>
        </w:rPr>
        <w:br/>
        <w:t>5. Details of the Message parameters</w:t>
      </w:r>
    </w:p>
    <w:p w:rsidR="00BD42BE" w:rsidRDefault="00F224D8" w:rsidP="00A07111">
      <w:pPr>
        <w:pStyle w:val="IEEEStdsLevel2Header"/>
        <w:numPr>
          <w:ilvl w:val="0"/>
          <w:numId w:val="0"/>
        </w:numPr>
        <w:tabs>
          <w:tab w:val="clear" w:pos="432"/>
          <w:tab w:val="clear" w:pos="576"/>
        </w:tabs>
        <w:spacing w:line="240" w:lineRule="auto"/>
      </w:pPr>
      <w:bookmarkStart w:id="0" w:name="_GoBack"/>
      <w:bookmarkEnd w:id="0"/>
      <w:r>
        <w:rPr>
          <w:lang w:val="en-US"/>
        </w:rPr>
        <w:t>Suggested Revision</w:t>
      </w:r>
      <w:r w:rsidR="00EB364A" w:rsidRPr="00EB364A">
        <w:t xml:space="preserve"> </w:t>
      </w:r>
    </w:p>
    <w:p w:rsidR="00AD4255" w:rsidRPr="00950695" w:rsidRDefault="00AD4255" w:rsidP="00A07111">
      <w:pPr>
        <w:pStyle w:val="IEEEStdsLevel1Header"/>
        <w:keepNext/>
        <w:numPr>
          <w:ilvl w:val="0"/>
          <w:numId w:val="2"/>
        </w:numPr>
        <w:tabs>
          <w:tab w:val="clear" w:pos="432"/>
        </w:tabs>
        <w:spacing w:line="240" w:lineRule="auto"/>
      </w:pPr>
      <w:r>
        <w:rPr>
          <w:rFonts w:eastAsia="Arial"/>
        </w:rPr>
        <w:t xml:space="preserve">Interfaces, Messaging and Primitives </w:t>
      </w:r>
    </w:p>
    <w:p w:rsidR="00AD4255" w:rsidRDefault="00AD4255" w:rsidP="00AD4255">
      <w:pPr>
        <w:pStyle w:val="IEEEStdsParagraph"/>
      </w:pPr>
      <w:r>
        <w:fldChar w:fldCharType="begin"/>
      </w:r>
      <w:r>
        <w:instrText xml:space="preserve"> REF _Ref490504331 \h </w:instrText>
      </w:r>
      <w:r>
        <w:fldChar w:fldCharType="separate"/>
      </w:r>
      <w:r>
        <w:t xml:space="preserve">Figure </w:t>
      </w:r>
      <w:r>
        <w:rPr>
          <w:noProof/>
        </w:rPr>
        <w:t>10</w:t>
      </w:r>
      <w:r>
        <w:t xml:space="preserve">: </w:t>
      </w:r>
      <w:r w:rsidRPr="008C50AD">
        <w:t>Simplified Interactions Model</w:t>
      </w:r>
      <w:r>
        <w:fldChar w:fldCharType="end"/>
      </w:r>
      <w:r>
        <w:t xml:space="preserve"> illustrates a simplified SCOS interactions model. Here, we re-iterate a few architectural details. </w:t>
      </w:r>
    </w:p>
    <w:p w:rsidR="00AD4255" w:rsidRDefault="00AD4255" w:rsidP="00A07111">
      <w:pPr>
        <w:pStyle w:val="IEEEStdsParagraph"/>
        <w:numPr>
          <w:ilvl w:val="0"/>
          <w:numId w:val="21"/>
        </w:numPr>
        <w:spacing w:after="240" w:line="240" w:lineRule="auto"/>
      </w:pPr>
      <w:r>
        <w:t xml:space="preserve">A SCOS platform is composed of sensors and a sensor manager.  SCOS system provides sensing as a service. </w:t>
      </w:r>
    </w:p>
    <w:p w:rsidR="00AD4255" w:rsidRDefault="00AD4255" w:rsidP="00A07111">
      <w:pPr>
        <w:pStyle w:val="IEEEStdsParagraph"/>
        <w:numPr>
          <w:ilvl w:val="0"/>
          <w:numId w:val="21"/>
        </w:numPr>
        <w:spacing w:after="240" w:line="240" w:lineRule="auto"/>
      </w:pPr>
      <w:r>
        <w:t>The SCOS system control plane is responsible for sensing task management. It enables the clients to SCOS platform to make requests for sensing data. The SCOS system data plane collects the sensing data and enables the SCOS platform clients to consume the requested data. In this regard, the sensor manager is split into Task Manager and Data Manager. The SCOS control plane counterpart of a SCOS platform client making request to sensing data is Data Client. The SCOS data plane counterpart of a SCOS platform client consuming the sensing data is Data Consumer.</w:t>
      </w:r>
    </w:p>
    <w:p w:rsidR="00AD4255" w:rsidRDefault="00AD4255" w:rsidP="00A07111">
      <w:pPr>
        <w:pStyle w:val="IEEEStdsParagraph"/>
        <w:numPr>
          <w:ilvl w:val="0"/>
          <w:numId w:val="21"/>
        </w:numPr>
        <w:spacing w:after="240" w:line="240" w:lineRule="auto"/>
      </w:pPr>
      <w:r>
        <w:t xml:space="preserve">A Data Client connects to Task Manager using well-known address of the Task Manager and </w:t>
      </w:r>
      <w:r w:rsidRPr="00905CF8">
        <w:rPr>
          <w:i/>
        </w:rPr>
        <w:t>authenticates</w:t>
      </w:r>
      <w:r>
        <w:t xml:space="preserve"> itself with the Task Manager. Upon successful authentication, the Dcli performs query on SCOS platform using </w:t>
      </w:r>
      <w:r>
        <w:rPr>
          <w:i/>
        </w:rPr>
        <w:t>Resource Discovery</w:t>
      </w:r>
      <w:r>
        <w:t xml:space="preserve"> mechanism. A DCli can the </w:t>
      </w:r>
      <w:r w:rsidRPr="00831E88">
        <w:rPr>
          <w:i/>
        </w:rPr>
        <w:t>request sensing data</w:t>
      </w:r>
      <w:r>
        <w:t xml:space="preserve"> from the SCOS platform. TM provides </w:t>
      </w:r>
      <w:r w:rsidRPr="000571A9">
        <w:rPr>
          <w:i/>
        </w:rPr>
        <w:t>notification</w:t>
      </w:r>
      <w:r>
        <w:t xml:space="preserve"> of the completed sensing tasks to the DCli. A Dcli may </w:t>
      </w:r>
      <w:r w:rsidRPr="000571A9">
        <w:rPr>
          <w:i/>
        </w:rPr>
        <w:t>request status</w:t>
      </w:r>
      <w:r>
        <w:t xml:space="preserve"> on the requested sensing data.</w:t>
      </w:r>
    </w:p>
    <w:p w:rsidR="00AD4255" w:rsidRDefault="00AD4255" w:rsidP="00A07111">
      <w:pPr>
        <w:pStyle w:val="IEEEStdsParagraph"/>
        <w:numPr>
          <w:ilvl w:val="0"/>
          <w:numId w:val="21"/>
        </w:numPr>
        <w:spacing w:after="240" w:line="240" w:lineRule="auto"/>
      </w:pPr>
      <w:r>
        <w:t xml:space="preserve">An SD may actively connect to the sensor manager on the SCOS platform or may passively wait to be contacted by a sensor manager. The SD and TM perform mutual </w:t>
      </w:r>
      <w:r w:rsidRPr="000571A9">
        <w:rPr>
          <w:i/>
        </w:rPr>
        <w:t>authentication</w:t>
      </w:r>
      <w:r>
        <w:t xml:space="preserve">. Upon successful authentication, the TM performs </w:t>
      </w:r>
      <w:r w:rsidRPr="007B55A5">
        <w:rPr>
          <w:i/>
        </w:rPr>
        <w:t>capability discovery</w:t>
      </w:r>
      <w:r>
        <w:t xml:space="preserve"> on the SD. The TM </w:t>
      </w:r>
      <w:r w:rsidRPr="008571E9">
        <w:rPr>
          <w:i/>
        </w:rPr>
        <w:t>schedules sensing tasks</w:t>
      </w:r>
      <w:r>
        <w:t xml:space="preserve"> on the SDs. The TM maintains periodic heartbeat with the SDs.</w:t>
      </w:r>
    </w:p>
    <w:p w:rsidR="00AD4255" w:rsidRDefault="00AD4255" w:rsidP="00A07111">
      <w:pPr>
        <w:pStyle w:val="IEEEStdsParagraph"/>
        <w:numPr>
          <w:ilvl w:val="0"/>
          <w:numId w:val="21"/>
        </w:numPr>
        <w:spacing w:after="240" w:line="240" w:lineRule="auto"/>
      </w:pPr>
      <w:r>
        <w:t xml:space="preserve">The SDs connect with the DM that handles the SCOS data plane functions.  After successful mutual authentication, SD pushes the sensing data to the DM. </w:t>
      </w:r>
    </w:p>
    <w:p w:rsidR="00AD4255" w:rsidRDefault="00AD4255" w:rsidP="00A07111">
      <w:pPr>
        <w:pStyle w:val="IEEEStdsParagraph"/>
        <w:numPr>
          <w:ilvl w:val="0"/>
          <w:numId w:val="21"/>
        </w:numPr>
        <w:spacing w:after="240" w:line="240" w:lineRule="auto"/>
      </w:pPr>
      <w:r>
        <w:lastRenderedPageBreak/>
        <w:t>The Data Consumers connect with the DM in order to consume the sensing data associated with the sensing request from its counterpart DCli. DCon authenticates itself with the DM. Upon successful authentication, the DCon can receive the sensing data published by the DM.</w:t>
      </w:r>
    </w:p>
    <w:p w:rsidR="00AD4255" w:rsidRDefault="00AD4255" w:rsidP="00AD4255">
      <w:pPr>
        <w:jc w:val="both"/>
        <w:rPr>
          <w:sz w:val="20"/>
        </w:rPr>
      </w:pPr>
    </w:p>
    <w:p w:rsidR="00AD4255" w:rsidRDefault="00AD4255" w:rsidP="00AD4255">
      <w:pPr>
        <w:keepNext/>
        <w:jc w:val="center"/>
      </w:pPr>
      <w:bookmarkStart w:id="1" w:name="41mghml" w:colFirst="0" w:colLast="0"/>
      <w:bookmarkEnd w:id="1"/>
      <w:r>
        <w:rPr>
          <w:noProof/>
          <w:lang w:val="en-GB"/>
        </w:rPr>
        <w:drawing>
          <wp:inline distT="0" distB="0" distL="0" distR="0" wp14:anchorId="754459C5" wp14:editId="5A34C138">
            <wp:extent cx="5486400" cy="3425825"/>
            <wp:effectExtent l="0" t="0" r="0" b="317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86400" cy="3425825"/>
                    </a:xfrm>
                    <a:prstGeom prst="rect">
                      <a:avLst/>
                    </a:prstGeom>
                  </pic:spPr>
                </pic:pic>
              </a:graphicData>
            </a:graphic>
          </wp:inline>
        </w:drawing>
      </w:r>
    </w:p>
    <w:p w:rsidR="00AD4255" w:rsidRDefault="00AD4255" w:rsidP="00AD4255">
      <w:pPr>
        <w:pStyle w:val="IEEEStdsImage"/>
        <w:rPr>
          <w:rFonts w:eastAsia="Arial" w:cs="Arial"/>
          <w:b/>
        </w:rPr>
      </w:pPr>
      <w:bookmarkStart w:id="2" w:name="_Ref490504331"/>
      <w:r>
        <w:t xml:space="preserve">Figure </w:t>
      </w:r>
      <w:r>
        <w:fldChar w:fldCharType="begin"/>
      </w:r>
      <w:r>
        <w:instrText xml:space="preserve"> SEQ Figure \* ARABIC </w:instrText>
      </w:r>
      <w:r>
        <w:fldChar w:fldCharType="separate"/>
      </w:r>
      <w:r>
        <w:rPr>
          <w:noProof/>
        </w:rPr>
        <w:t>10</w:t>
      </w:r>
      <w:r>
        <w:fldChar w:fldCharType="end"/>
      </w:r>
      <w:r>
        <w:t xml:space="preserve">: </w:t>
      </w:r>
      <w:r w:rsidRPr="008C50AD">
        <w:t>Simplified Interactions Model</w:t>
      </w:r>
      <w:bookmarkEnd w:id="2"/>
    </w:p>
    <w:p w:rsidR="00AD4255" w:rsidRDefault="00AD4255" w:rsidP="00AD4255"/>
    <w:p w:rsidR="00AD4255" w:rsidRDefault="00AD4255" w:rsidP="00A07111">
      <w:pPr>
        <w:pStyle w:val="IEEEStdsLevel2Header"/>
        <w:numPr>
          <w:ilvl w:val="1"/>
          <w:numId w:val="2"/>
        </w:numPr>
        <w:tabs>
          <w:tab w:val="clear" w:pos="432"/>
          <w:tab w:val="clear" w:pos="576"/>
        </w:tabs>
        <w:spacing w:line="240" w:lineRule="auto"/>
      </w:pPr>
      <w:bookmarkStart w:id="3" w:name="_2grqrue" w:colFirst="0" w:colLast="0"/>
      <w:bookmarkEnd w:id="3"/>
      <w:r>
        <w:rPr>
          <w:rFonts w:eastAsia="Arial"/>
        </w:rPr>
        <w:t>SCOS Interfaces</w:t>
      </w:r>
    </w:p>
    <w:p w:rsidR="00AD4255" w:rsidRDefault="00AD4255" w:rsidP="00A07111">
      <w:pPr>
        <w:pStyle w:val="IEEEStdsLevel3Header"/>
        <w:numPr>
          <w:ilvl w:val="2"/>
          <w:numId w:val="2"/>
        </w:numPr>
        <w:tabs>
          <w:tab w:val="clear" w:pos="432"/>
          <w:tab w:val="clear" w:pos="576"/>
          <w:tab w:val="clear" w:pos="720"/>
        </w:tabs>
        <w:spacing w:line="240" w:lineRule="auto"/>
      </w:pPr>
      <w:r>
        <w:rPr>
          <w:rFonts w:eastAsia="Arial"/>
        </w:rPr>
        <w:t>SCOS communication interfaces</w:t>
      </w:r>
    </w:p>
    <w:p w:rsidR="00AD4255" w:rsidRDefault="00AD4255" w:rsidP="00AD4255">
      <w:pPr>
        <w:pStyle w:val="IEEEStdsParagraph"/>
      </w:pPr>
      <w:r>
        <w:t>The following are the key SCOS communication interfaces.</w:t>
      </w:r>
    </w:p>
    <w:p w:rsidR="00AD4255" w:rsidRDefault="00AD4255" w:rsidP="00A07111">
      <w:pPr>
        <w:widowControl w:val="0"/>
        <w:numPr>
          <w:ilvl w:val="0"/>
          <w:numId w:val="19"/>
        </w:numPr>
        <w:pBdr>
          <w:top w:val="nil"/>
          <w:left w:val="nil"/>
          <w:bottom w:val="nil"/>
          <w:right w:val="nil"/>
          <w:between w:val="nil"/>
        </w:pBdr>
        <w:spacing w:after="0" w:line="240" w:lineRule="auto"/>
        <w:jc w:val="both"/>
      </w:pPr>
      <w:r>
        <w:rPr>
          <w:sz w:val="20"/>
        </w:rPr>
        <w:t>DCli and TM Interface</w:t>
      </w:r>
    </w:p>
    <w:p w:rsidR="00AD4255" w:rsidRDefault="00AD4255" w:rsidP="00A07111">
      <w:pPr>
        <w:widowControl w:val="0"/>
        <w:numPr>
          <w:ilvl w:val="1"/>
          <w:numId w:val="19"/>
        </w:numPr>
        <w:pBdr>
          <w:top w:val="nil"/>
          <w:left w:val="nil"/>
          <w:bottom w:val="nil"/>
          <w:right w:val="nil"/>
          <w:between w:val="nil"/>
        </w:pBdr>
        <w:spacing w:after="0" w:line="240" w:lineRule="auto"/>
        <w:jc w:val="both"/>
      </w:pPr>
      <w:r>
        <w:rPr>
          <w:sz w:val="20"/>
        </w:rPr>
        <w:t>The interface between DCli and TM is asynchronous.</w:t>
      </w:r>
    </w:p>
    <w:p w:rsidR="00AD4255" w:rsidRDefault="00AD4255" w:rsidP="00A07111">
      <w:pPr>
        <w:widowControl w:val="0"/>
        <w:numPr>
          <w:ilvl w:val="1"/>
          <w:numId w:val="19"/>
        </w:numPr>
        <w:pBdr>
          <w:top w:val="nil"/>
          <w:left w:val="nil"/>
          <w:bottom w:val="nil"/>
          <w:right w:val="nil"/>
          <w:between w:val="nil"/>
        </w:pBdr>
        <w:spacing w:after="0" w:line="240" w:lineRule="auto"/>
        <w:jc w:val="both"/>
      </w:pPr>
      <w:r>
        <w:rPr>
          <w:sz w:val="20"/>
        </w:rPr>
        <w:t>The interactions on this interface are specified in the SCOS Data Request API.</w:t>
      </w:r>
    </w:p>
    <w:p w:rsidR="00AD4255" w:rsidRDefault="00AD4255" w:rsidP="00A07111">
      <w:pPr>
        <w:widowControl w:val="0"/>
        <w:numPr>
          <w:ilvl w:val="0"/>
          <w:numId w:val="19"/>
        </w:numPr>
        <w:pBdr>
          <w:top w:val="nil"/>
          <w:left w:val="nil"/>
          <w:bottom w:val="nil"/>
          <w:right w:val="nil"/>
          <w:between w:val="nil"/>
        </w:pBdr>
        <w:spacing w:after="0" w:line="240" w:lineRule="auto"/>
        <w:jc w:val="both"/>
      </w:pPr>
      <w:r>
        <w:rPr>
          <w:sz w:val="20"/>
        </w:rPr>
        <w:t>TM and SD Interface</w:t>
      </w:r>
    </w:p>
    <w:p w:rsidR="00AD4255" w:rsidRDefault="00AD4255" w:rsidP="00A07111">
      <w:pPr>
        <w:widowControl w:val="0"/>
        <w:numPr>
          <w:ilvl w:val="1"/>
          <w:numId w:val="19"/>
        </w:numPr>
        <w:pBdr>
          <w:top w:val="nil"/>
          <w:left w:val="nil"/>
          <w:bottom w:val="nil"/>
          <w:right w:val="nil"/>
          <w:between w:val="nil"/>
        </w:pBdr>
        <w:spacing w:after="0" w:line="240" w:lineRule="auto"/>
        <w:jc w:val="both"/>
      </w:pPr>
      <w:r>
        <w:rPr>
          <w:sz w:val="20"/>
        </w:rPr>
        <w:t xml:space="preserve">The interface between TM and SD is required to be synchronous. </w:t>
      </w:r>
    </w:p>
    <w:p w:rsidR="00AD4255" w:rsidRDefault="00AD4255" w:rsidP="00A07111">
      <w:pPr>
        <w:widowControl w:val="0"/>
        <w:numPr>
          <w:ilvl w:val="1"/>
          <w:numId w:val="19"/>
        </w:numPr>
        <w:pBdr>
          <w:top w:val="nil"/>
          <w:left w:val="nil"/>
          <w:bottom w:val="nil"/>
          <w:right w:val="nil"/>
          <w:between w:val="nil"/>
        </w:pBdr>
        <w:spacing w:after="0" w:line="240" w:lineRule="auto"/>
        <w:jc w:val="both"/>
      </w:pPr>
      <w:r>
        <w:rPr>
          <w:sz w:val="20"/>
        </w:rPr>
        <w:t>The interactions on this interface are specified in the SCOS Sensing API.</w:t>
      </w:r>
    </w:p>
    <w:p w:rsidR="00AD4255" w:rsidRDefault="00AD4255" w:rsidP="00A07111">
      <w:pPr>
        <w:widowControl w:val="0"/>
        <w:numPr>
          <w:ilvl w:val="0"/>
          <w:numId w:val="19"/>
        </w:numPr>
        <w:pBdr>
          <w:top w:val="nil"/>
          <w:left w:val="nil"/>
          <w:bottom w:val="nil"/>
          <w:right w:val="nil"/>
          <w:between w:val="nil"/>
        </w:pBdr>
        <w:tabs>
          <w:tab w:val="left" w:pos="840"/>
        </w:tabs>
        <w:spacing w:after="0" w:line="240" w:lineRule="auto"/>
        <w:jc w:val="both"/>
      </w:pPr>
      <w:r>
        <w:rPr>
          <w:sz w:val="20"/>
        </w:rPr>
        <w:t>SD and DM Interface</w:t>
      </w:r>
    </w:p>
    <w:p w:rsidR="00AD4255" w:rsidRDefault="00AD4255" w:rsidP="00A07111">
      <w:pPr>
        <w:widowControl w:val="0"/>
        <w:numPr>
          <w:ilvl w:val="1"/>
          <w:numId w:val="19"/>
        </w:numPr>
        <w:pBdr>
          <w:top w:val="nil"/>
          <w:left w:val="nil"/>
          <w:bottom w:val="nil"/>
          <w:right w:val="nil"/>
          <w:between w:val="nil"/>
        </w:pBdr>
        <w:tabs>
          <w:tab w:val="left" w:pos="840"/>
        </w:tabs>
        <w:spacing w:after="0" w:line="240" w:lineRule="auto"/>
        <w:jc w:val="both"/>
      </w:pPr>
      <w:r>
        <w:rPr>
          <w:sz w:val="20"/>
        </w:rPr>
        <w:t>The interface between SD and DM is asynchronous.</w:t>
      </w:r>
    </w:p>
    <w:p w:rsidR="00AD4255" w:rsidRDefault="00AD4255" w:rsidP="00A07111">
      <w:pPr>
        <w:widowControl w:val="0"/>
        <w:numPr>
          <w:ilvl w:val="1"/>
          <w:numId w:val="19"/>
        </w:numPr>
        <w:pBdr>
          <w:top w:val="nil"/>
          <w:left w:val="nil"/>
          <w:bottom w:val="nil"/>
          <w:right w:val="nil"/>
          <w:between w:val="nil"/>
        </w:pBdr>
        <w:tabs>
          <w:tab w:val="left" w:pos="840"/>
        </w:tabs>
        <w:spacing w:after="0" w:line="240" w:lineRule="auto"/>
        <w:jc w:val="both"/>
      </w:pPr>
      <w:r>
        <w:rPr>
          <w:sz w:val="20"/>
        </w:rPr>
        <w:t>The interactions on this interface are specified in the SCOS Data Collection API.</w:t>
      </w:r>
    </w:p>
    <w:p w:rsidR="00AD4255" w:rsidRDefault="00AD4255" w:rsidP="00A07111">
      <w:pPr>
        <w:widowControl w:val="0"/>
        <w:numPr>
          <w:ilvl w:val="0"/>
          <w:numId w:val="19"/>
        </w:numPr>
        <w:pBdr>
          <w:top w:val="nil"/>
          <w:left w:val="nil"/>
          <w:bottom w:val="nil"/>
          <w:right w:val="nil"/>
          <w:between w:val="nil"/>
        </w:pBdr>
        <w:spacing w:after="0" w:line="240" w:lineRule="auto"/>
        <w:jc w:val="both"/>
      </w:pPr>
      <w:r>
        <w:rPr>
          <w:sz w:val="20"/>
        </w:rPr>
        <w:t>DM and DCon Interface</w:t>
      </w:r>
    </w:p>
    <w:p w:rsidR="00AD4255" w:rsidRDefault="00AD4255" w:rsidP="00A07111">
      <w:pPr>
        <w:widowControl w:val="0"/>
        <w:numPr>
          <w:ilvl w:val="1"/>
          <w:numId w:val="19"/>
        </w:numPr>
        <w:pBdr>
          <w:top w:val="nil"/>
          <w:left w:val="nil"/>
          <w:bottom w:val="nil"/>
          <w:right w:val="nil"/>
          <w:between w:val="nil"/>
        </w:pBdr>
        <w:spacing w:after="0" w:line="240" w:lineRule="auto"/>
        <w:jc w:val="both"/>
      </w:pPr>
      <w:r>
        <w:rPr>
          <w:sz w:val="20"/>
        </w:rPr>
        <w:t>The interface between SD and DM is required to be asynchronous.</w:t>
      </w:r>
    </w:p>
    <w:p w:rsidR="00AD4255" w:rsidRDefault="00AD4255" w:rsidP="00A07111">
      <w:pPr>
        <w:widowControl w:val="0"/>
        <w:numPr>
          <w:ilvl w:val="1"/>
          <w:numId w:val="19"/>
        </w:numPr>
        <w:pBdr>
          <w:top w:val="nil"/>
          <w:left w:val="nil"/>
          <w:bottom w:val="nil"/>
          <w:right w:val="nil"/>
          <w:between w:val="nil"/>
        </w:pBdr>
        <w:spacing w:after="0" w:line="240" w:lineRule="auto"/>
        <w:jc w:val="both"/>
      </w:pPr>
      <w:r>
        <w:rPr>
          <w:sz w:val="20"/>
        </w:rPr>
        <w:t>The interactions on this interface are specified in the SCOS Data Consumer API.</w:t>
      </w:r>
    </w:p>
    <w:p w:rsidR="00AD4255" w:rsidRDefault="00AD4255" w:rsidP="00AD4255">
      <w:pPr>
        <w:jc w:val="both"/>
        <w:rPr>
          <w:sz w:val="20"/>
        </w:rPr>
      </w:pPr>
    </w:p>
    <w:p w:rsidR="00AD4255" w:rsidRDefault="00AD4255" w:rsidP="00A07111">
      <w:pPr>
        <w:pStyle w:val="IEEEStdsLevel3Header"/>
        <w:numPr>
          <w:ilvl w:val="2"/>
          <w:numId w:val="2"/>
        </w:numPr>
        <w:tabs>
          <w:tab w:val="clear" w:pos="432"/>
          <w:tab w:val="clear" w:pos="576"/>
          <w:tab w:val="clear" w:pos="720"/>
        </w:tabs>
        <w:spacing w:line="240" w:lineRule="auto"/>
      </w:pPr>
      <w:r>
        <w:rPr>
          <w:rFonts w:eastAsia="Arial"/>
        </w:rPr>
        <w:lastRenderedPageBreak/>
        <w:t>Data Client to TM Interface</w:t>
      </w:r>
    </w:p>
    <w:p w:rsidR="00AD4255" w:rsidRDefault="00AD4255" w:rsidP="00A07111">
      <w:pPr>
        <w:pStyle w:val="IEEEStdsLevel4Header"/>
        <w:numPr>
          <w:ilvl w:val="3"/>
          <w:numId w:val="2"/>
        </w:numPr>
        <w:tabs>
          <w:tab w:val="clear" w:pos="432"/>
          <w:tab w:val="clear" w:pos="576"/>
          <w:tab w:val="clear" w:pos="720"/>
          <w:tab w:val="clear" w:pos="864"/>
        </w:tabs>
        <w:spacing w:line="240" w:lineRule="auto"/>
      </w:pPr>
      <w:r>
        <w:rPr>
          <w:rFonts w:eastAsia="Arial"/>
        </w:rPr>
        <w:t>Authentication and Registration</w:t>
      </w:r>
    </w:p>
    <w:p w:rsidR="00AD4255" w:rsidRDefault="00AD4255" w:rsidP="00AD4255">
      <w:pPr>
        <w:pStyle w:val="IEEEStdsParagraph"/>
      </w:pPr>
      <w:r>
        <w:t>These procedures define the association and authentication process for an TM and Data Client entity to connect and communicate.  They include facilities to prevent spoofing based on shared key exchange.  Once an TM is authenticated and registered to a Data Client, the Data Client can then discover the capabilities of the TM and its associated SD’s.  The Data Client may then define and make sensing requests to the TM, which include a designation of the Data Consumer(s) to which the data is to be sent.  The TM will notify the Data Client when measurements are successfully completed (or not) and available at the Data Consumer.</w:t>
      </w:r>
    </w:p>
    <w:p w:rsidR="00AD4255" w:rsidRDefault="00AD4255" w:rsidP="00A07111">
      <w:pPr>
        <w:pStyle w:val="IEEEStdsLevel4Header"/>
        <w:numPr>
          <w:ilvl w:val="3"/>
          <w:numId w:val="2"/>
        </w:numPr>
        <w:tabs>
          <w:tab w:val="clear" w:pos="432"/>
          <w:tab w:val="clear" w:pos="576"/>
          <w:tab w:val="clear" w:pos="720"/>
          <w:tab w:val="clear" w:pos="864"/>
        </w:tabs>
        <w:spacing w:line="240" w:lineRule="auto"/>
      </w:pPr>
      <w:r>
        <w:rPr>
          <w:rFonts w:eastAsia="Arial"/>
        </w:rPr>
        <w:t>Resource Discovery</w:t>
      </w:r>
    </w:p>
    <w:p w:rsidR="00AD4255" w:rsidRDefault="00AD4255" w:rsidP="00AD4255">
      <w:pPr>
        <w:pStyle w:val="IEEEStdsParagraph"/>
      </w:pPr>
      <w:r>
        <w:t xml:space="preserve">Resource Discovery is the process of informing the Data Client of what capabilities that the TM has with regard to what types of measurements, what bands can be measured and associated measurement parameters that can be specified and controlled and over what locations. </w:t>
      </w:r>
    </w:p>
    <w:p w:rsidR="00AD4255" w:rsidRDefault="00AD4255" w:rsidP="00AD4255">
      <w:pPr>
        <w:pStyle w:val="IEEEStdsParagraph"/>
      </w:pPr>
      <w:r>
        <w:t>This takes the form of a resource/capability message object and the current scan schedule per SD.</w:t>
      </w:r>
    </w:p>
    <w:p w:rsidR="00AD4255" w:rsidRDefault="00AD4255" w:rsidP="00A07111">
      <w:pPr>
        <w:pStyle w:val="IEEEStdsLevel4Header"/>
        <w:numPr>
          <w:ilvl w:val="3"/>
          <w:numId w:val="2"/>
        </w:numPr>
        <w:tabs>
          <w:tab w:val="clear" w:pos="432"/>
          <w:tab w:val="clear" w:pos="576"/>
          <w:tab w:val="clear" w:pos="720"/>
          <w:tab w:val="clear" w:pos="864"/>
        </w:tabs>
        <w:spacing w:line="240" w:lineRule="auto"/>
      </w:pPr>
      <w:r>
        <w:rPr>
          <w:rFonts w:eastAsia="Arial"/>
        </w:rPr>
        <w:t>Scan Request</w:t>
      </w:r>
    </w:p>
    <w:p w:rsidR="00AD4255" w:rsidRDefault="00AD4255" w:rsidP="00AD4255">
      <w:pPr>
        <w:pStyle w:val="IEEEStdsParagraph"/>
      </w:pPr>
      <w:r>
        <w:t>The Scan Request message from the Data Client to the TM includes the parameters of the desired spectrum measurement to be made and any associated processing to be performed by either the SD or the TM. This scan request is wrapped in a scheduling task description, defining the time the scan is to be made, the repetition rate (if applicable), the locations, etc. When the scan parameters in their scheduling wrapper are received by the TM it will be validated as possible to be executed (i.e. the resources requested meet the SSMs schedule of resources available), and either acknowledged as being queue, or a refusal is returned to the Data Client. If a scan schedule is updated for a particular SD, it is then replicated down to that SD.</w:t>
      </w:r>
    </w:p>
    <w:p w:rsidR="00AD4255" w:rsidRDefault="00AD4255" w:rsidP="00A07111">
      <w:pPr>
        <w:pStyle w:val="IEEEStdsLevel3Header"/>
        <w:numPr>
          <w:ilvl w:val="2"/>
          <w:numId w:val="2"/>
        </w:numPr>
        <w:tabs>
          <w:tab w:val="clear" w:pos="432"/>
          <w:tab w:val="clear" w:pos="576"/>
          <w:tab w:val="clear" w:pos="720"/>
        </w:tabs>
        <w:spacing w:line="240" w:lineRule="auto"/>
      </w:pPr>
      <w:r>
        <w:rPr>
          <w:rFonts w:eastAsia="Arial"/>
        </w:rPr>
        <w:t>TM to SD Interface</w:t>
      </w:r>
    </w:p>
    <w:p w:rsidR="00AD4255" w:rsidRDefault="00AD4255" w:rsidP="00A07111">
      <w:pPr>
        <w:pStyle w:val="IEEEStdsLevel4Header"/>
        <w:numPr>
          <w:ilvl w:val="3"/>
          <w:numId w:val="2"/>
        </w:numPr>
        <w:tabs>
          <w:tab w:val="clear" w:pos="432"/>
          <w:tab w:val="clear" w:pos="576"/>
          <w:tab w:val="clear" w:pos="720"/>
          <w:tab w:val="clear" w:pos="864"/>
        </w:tabs>
        <w:spacing w:line="240" w:lineRule="auto"/>
      </w:pPr>
      <w:r>
        <w:rPr>
          <w:rFonts w:eastAsia="Arial"/>
        </w:rPr>
        <w:t>Authentication and Registration</w:t>
      </w:r>
    </w:p>
    <w:p w:rsidR="00AD4255" w:rsidRDefault="00AD4255" w:rsidP="00AD4255">
      <w:pPr>
        <w:pStyle w:val="IEEEStdsParagraph"/>
      </w:pPr>
      <w:r>
        <w:t>These procedures define the association and authentication process for an SD and TM entity to connect and communicate.  They include facilities to prevent spoofing based on shared key exchange.  Once an SD is authenticated and registered to a TM, the TM can then discover the capabilities of the SD.  An TM will have associated with it at least one SD. The TM may then assign sensing requests to the appropriate set of SDs in order to fulfil the sensing request of the Data Client.</w:t>
      </w:r>
    </w:p>
    <w:p w:rsidR="00AD4255" w:rsidRDefault="00AD4255" w:rsidP="00A07111">
      <w:pPr>
        <w:pStyle w:val="IEEEStdsLevel4Header"/>
        <w:numPr>
          <w:ilvl w:val="3"/>
          <w:numId w:val="2"/>
        </w:numPr>
        <w:tabs>
          <w:tab w:val="clear" w:pos="432"/>
          <w:tab w:val="clear" w:pos="576"/>
          <w:tab w:val="clear" w:pos="720"/>
          <w:tab w:val="clear" w:pos="864"/>
        </w:tabs>
        <w:spacing w:line="240" w:lineRule="auto"/>
      </w:pPr>
      <w:r>
        <w:rPr>
          <w:rFonts w:eastAsia="Arial"/>
        </w:rPr>
        <w:t>Status and Discovery</w:t>
      </w:r>
    </w:p>
    <w:p w:rsidR="00AD4255" w:rsidRDefault="00AD4255" w:rsidP="00AD4255">
      <w:pPr>
        <w:pStyle w:val="IEEEStdsParagraph"/>
      </w:pPr>
      <w:r>
        <w:t>The Status and Discovery process serves two functions.  The first is to inform the TM of what capabilities that the SD has with regard to what types of measurements, what bands can be measured and associated measurement facilities (such calibration, antenna control, mobility, storage, processing) that can be specified and controlled and over what locations. The SD will transmit a package describing its capabilities and available resources at time of authentication/discovery, and if there is any change in its configuration. The second function is to maintain association with the TM. It will transmit a heartbeat periodically to indicate it is still associated with the TM. If it is to disconnect, it will transmit a disassociation message (e.g. if it is rebooting or about to go into an offline mode).</w:t>
      </w:r>
    </w:p>
    <w:p w:rsidR="00AD4255" w:rsidRDefault="00AD4255" w:rsidP="00A07111">
      <w:pPr>
        <w:pStyle w:val="IEEEStdsLevel4Header"/>
        <w:numPr>
          <w:ilvl w:val="3"/>
          <w:numId w:val="2"/>
        </w:numPr>
        <w:tabs>
          <w:tab w:val="clear" w:pos="432"/>
          <w:tab w:val="clear" w:pos="576"/>
          <w:tab w:val="clear" w:pos="720"/>
          <w:tab w:val="clear" w:pos="864"/>
        </w:tabs>
        <w:spacing w:line="240" w:lineRule="auto"/>
      </w:pPr>
      <w:r>
        <w:rPr>
          <w:rFonts w:eastAsia="Arial"/>
        </w:rPr>
        <w:lastRenderedPageBreak/>
        <w:t>Scan Request</w:t>
      </w:r>
    </w:p>
    <w:p w:rsidR="00AD4255" w:rsidRDefault="00AD4255" w:rsidP="00AD4255">
      <w:pPr>
        <w:pStyle w:val="IEEEStdsParagraph"/>
      </w:pPr>
      <w:r>
        <w:t>The Scan Request message originating from the TM is sent to the appropriate SDs for execution as a scan schedule. It includes the parameters of the desired spectrum measurement to be made based on knowledge of the SD’s capabilities.  This request will include the time to make the measurement, the repetition rate (if applicable), the locations, etc. and the format of the measured data. In the case of a single, once-off scan, the schedule will indicate no repetition.</w:t>
      </w:r>
    </w:p>
    <w:p w:rsidR="00AD4255" w:rsidRPr="00811FE1" w:rsidRDefault="00AD4255" w:rsidP="00AD4255">
      <w:pPr>
        <w:rPr>
          <w:sz w:val="20"/>
        </w:rPr>
      </w:pPr>
      <w:r w:rsidRPr="00811FE1">
        <w:rPr>
          <w:sz w:val="20"/>
        </w:rPr>
        <w:t>Message Parameters are capture</w:t>
      </w:r>
      <w:r>
        <w:rPr>
          <w:sz w:val="20"/>
        </w:rPr>
        <w:t xml:space="preserve">d in </w:t>
      </w:r>
      <w:r>
        <w:rPr>
          <w:sz w:val="20"/>
        </w:rPr>
        <w:fldChar w:fldCharType="begin"/>
      </w:r>
      <w:r>
        <w:rPr>
          <w:sz w:val="20"/>
        </w:rPr>
        <w:instrText xml:space="preserve"> REF _Ref491045822 \h </w:instrText>
      </w:r>
      <w:r>
        <w:rPr>
          <w:sz w:val="20"/>
        </w:rPr>
      </w:r>
      <w:r>
        <w:rPr>
          <w:sz w:val="20"/>
        </w:rPr>
        <w:fldChar w:fldCharType="separate"/>
      </w:r>
      <w:r>
        <w:t xml:space="preserve">Table </w:t>
      </w:r>
      <w:r>
        <w:rPr>
          <w:noProof/>
        </w:rPr>
        <w:t>3</w:t>
      </w:r>
      <w:r>
        <w:rPr>
          <w:sz w:val="20"/>
        </w:rPr>
        <w:fldChar w:fldCharType="end"/>
      </w:r>
      <w:r w:rsidRPr="00811FE1">
        <w:rPr>
          <w:sz w:val="20"/>
        </w:rPr>
        <w:t>.</w:t>
      </w:r>
    </w:p>
    <w:p w:rsidR="00AD4255" w:rsidRDefault="00AD4255" w:rsidP="00A07111">
      <w:pPr>
        <w:pStyle w:val="IEEEStdsLevel3Header"/>
        <w:numPr>
          <w:ilvl w:val="2"/>
          <w:numId w:val="2"/>
        </w:numPr>
        <w:tabs>
          <w:tab w:val="clear" w:pos="432"/>
          <w:tab w:val="clear" w:pos="576"/>
          <w:tab w:val="clear" w:pos="720"/>
        </w:tabs>
        <w:spacing w:line="240" w:lineRule="auto"/>
      </w:pPr>
      <w:r>
        <w:rPr>
          <w:rFonts w:eastAsia="Arial"/>
        </w:rPr>
        <w:t>Data Manager to Data Consumer Interface</w:t>
      </w:r>
    </w:p>
    <w:p w:rsidR="00AD4255" w:rsidRDefault="00AD4255" w:rsidP="00A07111">
      <w:pPr>
        <w:pStyle w:val="IEEEStdsLevel4Header"/>
        <w:numPr>
          <w:ilvl w:val="3"/>
          <w:numId w:val="2"/>
        </w:numPr>
        <w:tabs>
          <w:tab w:val="clear" w:pos="432"/>
          <w:tab w:val="clear" w:pos="576"/>
          <w:tab w:val="clear" w:pos="720"/>
          <w:tab w:val="clear" w:pos="864"/>
        </w:tabs>
        <w:spacing w:line="240" w:lineRule="auto"/>
      </w:pPr>
      <w:r>
        <w:rPr>
          <w:rFonts w:eastAsia="Arial"/>
        </w:rPr>
        <w:t>Authentication and Registration</w:t>
      </w:r>
    </w:p>
    <w:p w:rsidR="00AD4255" w:rsidRDefault="00AD4255" w:rsidP="00AD4255">
      <w:pPr>
        <w:pStyle w:val="IEEEStdsParagraph"/>
      </w:pPr>
      <w:r>
        <w:t>These procedures define the association and authentication process for a Data Consumer and DM entity to connect and communicate.  They include facilities to prevent spoofing based on shared key exchange.  Once a Data Consumer is authenticated and registered with a DM, the DM is then authorized to cause data to be delivered to the Data Consumer based on the privileges of the Data Consumer and the DM. The Data Consumers can be grouped into Data Consumer Groups, where a transmission of data from the DM is delivered to multiple Data Consumers.</w:t>
      </w:r>
    </w:p>
    <w:p w:rsidR="00AD4255" w:rsidRDefault="00AD4255" w:rsidP="00A07111">
      <w:pPr>
        <w:pStyle w:val="IEEEStdsLevel4Header"/>
        <w:numPr>
          <w:ilvl w:val="3"/>
          <w:numId w:val="2"/>
        </w:numPr>
        <w:tabs>
          <w:tab w:val="clear" w:pos="432"/>
          <w:tab w:val="clear" w:pos="576"/>
          <w:tab w:val="clear" w:pos="720"/>
          <w:tab w:val="clear" w:pos="864"/>
        </w:tabs>
        <w:spacing w:line="240" w:lineRule="auto"/>
      </w:pPr>
      <w:r>
        <w:rPr>
          <w:rFonts w:eastAsia="Arial"/>
        </w:rPr>
        <w:t>Data Manager</w:t>
      </w:r>
    </w:p>
    <w:p w:rsidR="00AD4255" w:rsidRDefault="00AD4255" w:rsidP="00AD4255">
      <w:pPr>
        <w:pStyle w:val="IEEEStdsParagraph"/>
      </w:pPr>
      <w:r>
        <w:t>These procedures define and enable the storage of data from the DM to the Data Consumer.  The successful reception of this data initiates a notification of the initiating Data Client that requested that data.</w:t>
      </w:r>
    </w:p>
    <w:p w:rsidR="00AD4255" w:rsidRDefault="00AD4255" w:rsidP="00A07111">
      <w:pPr>
        <w:pStyle w:val="IEEEStdsLevel2Header"/>
        <w:numPr>
          <w:ilvl w:val="1"/>
          <w:numId w:val="2"/>
        </w:numPr>
        <w:tabs>
          <w:tab w:val="clear" w:pos="432"/>
          <w:tab w:val="clear" w:pos="576"/>
        </w:tabs>
        <w:spacing w:line="240" w:lineRule="auto"/>
      </w:pPr>
      <w:bookmarkStart w:id="4" w:name="_vx1227" w:colFirst="0" w:colLast="0"/>
      <w:bookmarkEnd w:id="4"/>
      <w:r>
        <w:rPr>
          <w:rFonts w:eastAsia="Arial"/>
        </w:rPr>
        <w:t>SCOS Messaging</w:t>
      </w:r>
    </w:p>
    <w:p w:rsidR="00AD4255" w:rsidRDefault="00AD4255" w:rsidP="00AD4255">
      <w:pPr>
        <w:pStyle w:val="IEEEStdsParagraph"/>
      </w:pPr>
      <w:r>
        <w:t>The communication between each of the entities defined above can be grouped and defined within the Interface Categories shown in</w:t>
      </w:r>
      <w:r>
        <w:rPr>
          <w:color w:val="FF0000"/>
        </w:rPr>
        <w:t xml:space="preserve"> </w:t>
      </w:r>
      <w:r>
        <w:rPr>
          <w:color w:val="FF0000"/>
        </w:rPr>
        <w:fldChar w:fldCharType="begin"/>
      </w:r>
      <w:r>
        <w:rPr>
          <w:color w:val="FF0000"/>
        </w:rPr>
        <w:instrText xml:space="preserve"> REF _Ref490504416 \h </w:instrText>
      </w:r>
      <w:r>
        <w:rPr>
          <w:color w:val="FF0000"/>
        </w:rPr>
      </w:r>
      <w:r>
        <w:rPr>
          <w:color w:val="FF0000"/>
        </w:rPr>
        <w:fldChar w:fldCharType="separate"/>
      </w:r>
      <w:r>
        <w:t xml:space="preserve">Figure </w:t>
      </w:r>
      <w:r>
        <w:rPr>
          <w:noProof/>
        </w:rPr>
        <w:t>11</w:t>
      </w:r>
      <w:r>
        <w:t xml:space="preserve">: </w:t>
      </w:r>
      <w:r w:rsidRPr="00944514">
        <w:t>SCOS Message Sequence</w:t>
      </w:r>
      <w:r>
        <w:rPr>
          <w:color w:val="FF0000"/>
        </w:rPr>
        <w:fldChar w:fldCharType="end"/>
      </w:r>
      <w:r>
        <w:t>.</w:t>
      </w:r>
    </w:p>
    <w:p w:rsidR="00AD4255" w:rsidRDefault="00AD4255" w:rsidP="00AD4255">
      <w:pPr>
        <w:jc w:val="center"/>
      </w:pPr>
      <w:r>
        <w:rPr>
          <w:noProof/>
          <w:lang w:val="en-GB"/>
        </w:rPr>
        <w:lastRenderedPageBreak/>
        <w:drawing>
          <wp:inline distT="0" distB="0" distL="0" distR="0" wp14:anchorId="34E5557D" wp14:editId="5D0D7593">
            <wp:extent cx="5569202" cy="42824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84422" cy="4294143"/>
                    </a:xfrm>
                    <a:prstGeom prst="rect">
                      <a:avLst/>
                    </a:prstGeom>
                  </pic:spPr>
                </pic:pic>
              </a:graphicData>
            </a:graphic>
          </wp:inline>
        </w:drawing>
      </w:r>
    </w:p>
    <w:p w:rsidR="00AD4255" w:rsidRDefault="00AD4255" w:rsidP="00AD4255">
      <w:pPr>
        <w:pStyle w:val="IEEEStdsImage"/>
      </w:pPr>
      <w:bookmarkStart w:id="5" w:name="3fwokq0" w:colFirst="0" w:colLast="0"/>
      <w:bookmarkStart w:id="6" w:name="_Ref490504416"/>
      <w:bookmarkEnd w:id="5"/>
      <w:r>
        <w:t xml:space="preserve">Figure </w:t>
      </w:r>
      <w:r>
        <w:fldChar w:fldCharType="begin"/>
      </w:r>
      <w:r>
        <w:instrText xml:space="preserve"> SEQ Figure \* ARABIC </w:instrText>
      </w:r>
      <w:r>
        <w:fldChar w:fldCharType="separate"/>
      </w:r>
      <w:r>
        <w:rPr>
          <w:noProof/>
        </w:rPr>
        <w:t>11</w:t>
      </w:r>
      <w:r>
        <w:fldChar w:fldCharType="end"/>
      </w:r>
      <w:r>
        <w:t xml:space="preserve">: </w:t>
      </w:r>
      <w:r w:rsidRPr="00944514">
        <w:t>SCOS Message Sequence</w:t>
      </w:r>
      <w:bookmarkEnd w:id="6"/>
    </w:p>
    <w:p w:rsidR="00AD4255" w:rsidRPr="00466E5B" w:rsidRDefault="00AD4255" w:rsidP="00AD4255">
      <w:pPr>
        <w:pStyle w:val="IEEEStdsParagraph"/>
      </w:pPr>
    </w:p>
    <w:p w:rsidR="00AD4255" w:rsidRDefault="00AD4255" w:rsidP="00A07111">
      <w:pPr>
        <w:pStyle w:val="IEEEStdsLevel3Header"/>
        <w:numPr>
          <w:ilvl w:val="2"/>
          <w:numId w:val="2"/>
        </w:numPr>
        <w:tabs>
          <w:tab w:val="clear" w:pos="432"/>
          <w:tab w:val="clear" w:pos="576"/>
          <w:tab w:val="clear" w:pos="720"/>
        </w:tabs>
        <w:spacing w:line="240" w:lineRule="auto"/>
      </w:pPr>
      <w:r>
        <w:rPr>
          <w:rFonts w:eastAsia="Arial"/>
        </w:rPr>
        <w:t>Message Encoding</w:t>
      </w:r>
    </w:p>
    <w:p w:rsidR="00AD4255" w:rsidRDefault="00AD4255" w:rsidP="00AD4255">
      <w:pPr>
        <w:pStyle w:val="IEEEStdsParagraph"/>
      </w:pPr>
      <w:r>
        <w:t>SCOS messages are encoded in JavaScript Object Notation (JSON). JSON is a language-independent data-interchange format that is easy for humans to read and write. There are code and functions readily available in C, C++, C#, Java, JavaScript, MATLAB, Perl, and Python for parsing and generating JSON. It is a lightweight alternative to XML, commonly used to transmit data between server and browser application.</w:t>
      </w:r>
    </w:p>
    <w:p w:rsidR="00AD4255" w:rsidRDefault="00AD4255" w:rsidP="00AD4255">
      <w:pPr>
        <w:pStyle w:val="IEEEStdsParagraph"/>
      </w:pPr>
      <w:r>
        <w:t>The first five fields are the same for all messages; they are:</w:t>
      </w:r>
    </w:p>
    <w:p w:rsidR="00AD4255" w:rsidRDefault="00AD4255" w:rsidP="00AD4255">
      <w:pPr>
        <w:ind w:left="720"/>
        <w:jc w:val="both"/>
        <w:rPr>
          <w:sz w:val="20"/>
        </w:rPr>
      </w:pPr>
      <w:r>
        <w:rPr>
          <w:sz w:val="20"/>
        </w:rPr>
        <w:t>1.</w:t>
      </w:r>
      <w:r>
        <w:rPr>
          <w:sz w:val="20"/>
        </w:rPr>
        <w:tab/>
        <w:t>Ver = Schema/data transfer version with the major.minor.revision syntax (string)</w:t>
      </w:r>
    </w:p>
    <w:p w:rsidR="00AD4255" w:rsidRDefault="00AD4255" w:rsidP="00AD4255">
      <w:pPr>
        <w:ind w:left="720"/>
        <w:jc w:val="both"/>
        <w:rPr>
          <w:sz w:val="20"/>
        </w:rPr>
      </w:pPr>
      <w:r>
        <w:rPr>
          <w:sz w:val="20"/>
        </w:rPr>
        <w:t>2.</w:t>
      </w:r>
      <w:r>
        <w:rPr>
          <w:sz w:val="20"/>
        </w:rPr>
        <w:tab/>
        <w:t>Type = Type of JSON message (string) {“Sys”, ”Loc”, or “Data”}</w:t>
      </w:r>
    </w:p>
    <w:p w:rsidR="00AD4255" w:rsidRDefault="00AD4255" w:rsidP="00AD4255">
      <w:pPr>
        <w:ind w:left="720"/>
        <w:jc w:val="both"/>
        <w:rPr>
          <w:sz w:val="20"/>
        </w:rPr>
      </w:pPr>
      <w:r>
        <w:rPr>
          <w:sz w:val="20"/>
        </w:rPr>
        <w:t>3.</w:t>
      </w:r>
      <w:r>
        <w:rPr>
          <w:sz w:val="20"/>
        </w:rPr>
        <w:tab/>
        <w:t>SensorID = Unique identifier of sensor (string of URL unreserved characters)</w:t>
      </w:r>
    </w:p>
    <w:p w:rsidR="00AD4255" w:rsidRDefault="00AD4255" w:rsidP="00AD4255">
      <w:pPr>
        <w:ind w:left="720"/>
        <w:jc w:val="both"/>
        <w:rPr>
          <w:sz w:val="20"/>
        </w:rPr>
      </w:pPr>
      <w:r>
        <w:rPr>
          <w:sz w:val="20"/>
        </w:rPr>
        <w:t>4.</w:t>
      </w:r>
      <w:r>
        <w:rPr>
          <w:sz w:val="20"/>
        </w:rPr>
        <w:tab/>
        <w:t>SensorKey = Authentication key given out by MSOD (integer)</w:t>
      </w:r>
    </w:p>
    <w:p w:rsidR="00AD4255" w:rsidRDefault="00AD4255" w:rsidP="00AD4255">
      <w:pPr>
        <w:ind w:left="720"/>
        <w:jc w:val="both"/>
        <w:rPr>
          <w:sz w:val="20"/>
        </w:rPr>
      </w:pPr>
      <w:r>
        <w:rPr>
          <w:sz w:val="20"/>
        </w:rPr>
        <w:t>5.</w:t>
      </w:r>
      <w:r>
        <w:rPr>
          <w:sz w:val="20"/>
        </w:rPr>
        <w:tab/>
        <w:t>t = Time [seconds since Jan 1, 1970 UTC] (long integer)</w:t>
      </w:r>
    </w:p>
    <w:p w:rsidR="00AD4255" w:rsidRDefault="00AD4255" w:rsidP="00AD4255">
      <w:pPr>
        <w:ind w:left="720"/>
        <w:jc w:val="both"/>
        <w:rPr>
          <w:sz w:val="20"/>
        </w:rPr>
      </w:pPr>
    </w:p>
    <w:p w:rsidR="00AD4255" w:rsidRDefault="00AD4255" w:rsidP="00AD4255">
      <w:pPr>
        <w:pStyle w:val="IEEEStdsParagraph"/>
      </w:pPr>
      <w:r>
        <w:t>Each message begins with a header comprised of attribute-value pairs in ASCII characters.</w:t>
      </w:r>
    </w:p>
    <w:p w:rsidR="00AD4255" w:rsidRDefault="00AD4255" w:rsidP="00AD4255">
      <w:pPr>
        <w:pStyle w:val="IEEEStdsParagraph"/>
      </w:pPr>
      <w:r>
        <w:t>If an attribute is not relevant to the sensor implementation, then the value is set to NaN or "NaN".</w:t>
      </w:r>
    </w:p>
    <w:p w:rsidR="00AD4255" w:rsidRDefault="00AD4255" w:rsidP="00AD4255">
      <w:pPr>
        <w:pStyle w:val="IEEEStdsParagraph"/>
      </w:pPr>
      <w:r>
        <w:t xml:space="preserve">The following are specific formatting rules to be followed: </w:t>
      </w:r>
    </w:p>
    <w:p w:rsidR="00AD4255" w:rsidRDefault="00AD4255" w:rsidP="00A07111">
      <w:pPr>
        <w:widowControl w:val="0"/>
        <w:numPr>
          <w:ilvl w:val="0"/>
          <w:numId w:val="20"/>
        </w:numPr>
        <w:pBdr>
          <w:top w:val="nil"/>
          <w:left w:val="nil"/>
          <w:bottom w:val="nil"/>
          <w:right w:val="nil"/>
          <w:between w:val="nil"/>
        </w:pBdr>
        <w:spacing w:after="0" w:line="240" w:lineRule="auto"/>
        <w:ind w:left="426"/>
        <w:jc w:val="both"/>
        <w:rPr>
          <w:sz w:val="20"/>
        </w:rPr>
      </w:pPr>
      <w:r>
        <w:rPr>
          <w:sz w:val="20"/>
        </w:rPr>
        <w:lastRenderedPageBreak/>
        <w:t xml:space="preserve">All timestamps, i.e., t (defined above)and t1 (to be defined in Data message description) will be reported as seconds since 1/1/1970 midnight UTC in the UTC time zone. </w:t>
      </w:r>
    </w:p>
    <w:p w:rsidR="00AD4255" w:rsidRDefault="00AD4255" w:rsidP="00A07111">
      <w:pPr>
        <w:widowControl w:val="0"/>
        <w:numPr>
          <w:ilvl w:val="0"/>
          <w:numId w:val="20"/>
        </w:numPr>
        <w:pBdr>
          <w:top w:val="nil"/>
          <w:left w:val="nil"/>
          <w:bottom w:val="nil"/>
          <w:right w:val="nil"/>
          <w:between w:val="nil"/>
        </w:pBdr>
        <w:spacing w:after="0" w:line="240" w:lineRule="auto"/>
        <w:ind w:left="426"/>
        <w:jc w:val="both"/>
        <w:rPr>
          <w:sz w:val="20"/>
        </w:rPr>
      </w:pPr>
      <w:r>
        <w:rPr>
          <w:sz w:val="20"/>
        </w:rPr>
        <w:t xml:space="preserve">String values must only contain URL unreserved characters (i.e., uppercase and lowercase letters, decimal digits, hyphen, period, underscore, and tilde), and </w:t>
      </w:r>
    </w:p>
    <w:p w:rsidR="00AD4255" w:rsidRDefault="00AD4255" w:rsidP="00A07111">
      <w:pPr>
        <w:widowControl w:val="0"/>
        <w:numPr>
          <w:ilvl w:val="0"/>
          <w:numId w:val="20"/>
        </w:numPr>
        <w:pBdr>
          <w:top w:val="nil"/>
          <w:left w:val="nil"/>
          <w:bottom w:val="nil"/>
          <w:right w:val="nil"/>
          <w:between w:val="nil"/>
        </w:pBdr>
        <w:spacing w:after="0" w:line="240" w:lineRule="auto"/>
        <w:ind w:left="426"/>
        <w:jc w:val="both"/>
        <w:rPr>
          <w:sz w:val="20"/>
        </w:rPr>
      </w:pPr>
      <w:r>
        <w:rPr>
          <w:sz w:val="20"/>
        </w:rPr>
        <w:t>Field names cannot start with an underscore because that convention is reserved for internal implementation-specific uses.</w:t>
      </w:r>
    </w:p>
    <w:p w:rsidR="00AD4255" w:rsidRDefault="00AD4255" w:rsidP="00AD4255">
      <w:pPr>
        <w:jc w:val="both"/>
        <w:rPr>
          <w:sz w:val="20"/>
        </w:rPr>
      </w:pPr>
    </w:p>
    <w:p w:rsidR="00AD4255" w:rsidRDefault="00AD4255" w:rsidP="00A07111">
      <w:pPr>
        <w:pStyle w:val="IEEEStdsLevel3Header"/>
        <w:numPr>
          <w:ilvl w:val="2"/>
          <w:numId w:val="2"/>
        </w:numPr>
        <w:tabs>
          <w:tab w:val="clear" w:pos="432"/>
          <w:tab w:val="clear" w:pos="576"/>
          <w:tab w:val="clear" w:pos="720"/>
        </w:tabs>
        <w:spacing w:line="240" w:lineRule="auto"/>
      </w:pPr>
      <w:r>
        <w:rPr>
          <w:rFonts w:eastAsia="Arial"/>
        </w:rPr>
        <w:t>Message Transport protocols</w:t>
      </w:r>
    </w:p>
    <w:p w:rsidR="00AD4255" w:rsidRDefault="00AD4255" w:rsidP="00AD4255">
      <w:pPr>
        <w:pStyle w:val="IEEEStdsParagraph"/>
      </w:pPr>
      <w:r>
        <w:t xml:space="preserve">The SCOS standard is transport-agnostic. The standard defines requirements for the transport protocol. The implementers may choose appropriate transport protocol that meets these requirements and suits to the use-case. </w:t>
      </w:r>
    </w:p>
    <w:p w:rsidR="00AD4255" w:rsidRDefault="00AD4255" w:rsidP="00A07111">
      <w:pPr>
        <w:pStyle w:val="IEEEStdsLevel2Header"/>
        <w:numPr>
          <w:ilvl w:val="1"/>
          <w:numId w:val="2"/>
        </w:numPr>
        <w:tabs>
          <w:tab w:val="clear" w:pos="432"/>
          <w:tab w:val="clear" w:pos="576"/>
        </w:tabs>
        <w:spacing w:line="240" w:lineRule="auto"/>
        <w:rPr>
          <w:rFonts w:eastAsia="Arial"/>
        </w:rPr>
      </w:pPr>
      <w:bookmarkStart w:id="7" w:name="_1v1yuxt" w:colFirst="0" w:colLast="0"/>
      <w:bookmarkEnd w:id="7"/>
      <w:r>
        <w:rPr>
          <w:rFonts w:eastAsia="Arial"/>
        </w:rPr>
        <w:t>Primitives</w:t>
      </w:r>
    </w:p>
    <w:p w:rsidR="00AD4255" w:rsidRDefault="00AD4255" w:rsidP="00AD4255">
      <w:pPr>
        <w:pStyle w:val="IEEEStdsParagraph"/>
      </w:pPr>
      <w:r>
        <w:t xml:space="preserve">Each message (in general) will begin with a header as shown in the following table. </w:t>
      </w:r>
    </w:p>
    <w:p w:rsidR="00AD4255" w:rsidRDefault="00AD4255" w:rsidP="00AD4255">
      <w:pPr>
        <w:pStyle w:val="Caption"/>
        <w:keepNext/>
      </w:pPr>
      <w:r>
        <w:t xml:space="preserve">Table </w:t>
      </w:r>
      <w:r>
        <w:fldChar w:fldCharType="begin"/>
      </w:r>
      <w:r>
        <w:instrText xml:space="preserve"> SEQ Table \* ARABIC </w:instrText>
      </w:r>
      <w:r>
        <w:fldChar w:fldCharType="separate"/>
      </w:r>
      <w:r>
        <w:rPr>
          <w:noProof/>
        </w:rPr>
        <w:t>9</w:t>
      </w:r>
      <w:r>
        <w:fldChar w:fldCharType="end"/>
      </w:r>
      <w:r>
        <w:t xml:space="preserve"> SCOS Messager Header Definition</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NAME: version</w:t>
            </w:r>
          </w:p>
          <w:p w:rsidR="00AD4255" w:rsidRDefault="00AD4255" w:rsidP="00C67EC5">
            <w:pPr>
              <w:rPr>
                <w:sz w:val="20"/>
                <w:shd w:val="clear" w:color="auto" w:fill="FF9900"/>
              </w:rPr>
            </w:pPr>
            <w:r>
              <w:rPr>
                <w:sz w:val="20"/>
              </w:rPr>
              <w:t>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IEEE 802.22.3 SCOS protocol version.</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NAME: scosmode</w:t>
            </w:r>
          </w:p>
          <w:p w:rsidR="00AD4255" w:rsidRDefault="00AD4255" w:rsidP="00C67EC5">
            <w:pPr>
              <w:rPr>
                <w:sz w:val="20"/>
                <w:shd w:val="clear" w:color="auto" w:fill="FF9900"/>
              </w:rPr>
            </w:pPr>
            <w:r>
              <w:rPr>
                <w:sz w:val="20"/>
              </w:rPr>
              <w:t>DATA TYPE: Integer</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mode for SCOS system.</w:t>
            </w:r>
          </w:p>
        </w:tc>
      </w:tr>
      <w:tr w:rsidR="00AD4255" w:rsidTr="00C67EC5">
        <w:tc>
          <w:tcPr>
            <w:tcW w:w="2876" w:type="dxa"/>
          </w:tcPr>
          <w:p w:rsidR="00AD4255" w:rsidRDefault="00AD4255" w:rsidP="00C67EC5">
            <w:pPr>
              <w:rPr>
                <w:sz w:val="20"/>
              </w:rPr>
            </w:pPr>
            <w:r>
              <w:rPr>
                <w:sz w:val="20"/>
              </w:rPr>
              <w:t>NAME: scosmethod                 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SCOS method in the context of the communication. The scaos methods are listed in the message descriptions.</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NAME: msgtype                 DATA TYPE: Integer</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 xml:space="preserve">The valid message types are request and response. (1=Request, 2=Response 3= Notification  4=AdminCmd 5=AdminCmdResponse) </w:t>
            </w:r>
          </w:p>
        </w:tc>
      </w:tr>
      <w:tr w:rsidR="00AD4255" w:rsidTr="00C67EC5">
        <w:tc>
          <w:tcPr>
            <w:tcW w:w="2876" w:type="dxa"/>
          </w:tcPr>
          <w:p w:rsidR="00AD4255" w:rsidRDefault="00AD4255" w:rsidP="00C67EC5">
            <w:pPr>
              <w:rPr>
                <w:sz w:val="20"/>
              </w:rPr>
            </w:pPr>
            <w:r>
              <w:rPr>
                <w:sz w:val="20"/>
              </w:rPr>
              <w:t>NAME: timestamp</w:t>
            </w:r>
          </w:p>
          <w:p w:rsidR="00AD4255" w:rsidRDefault="00AD4255" w:rsidP="00C67EC5">
            <w:pPr>
              <w:rPr>
                <w:sz w:val="20"/>
              </w:rPr>
            </w:pPr>
            <w:r>
              <w:rPr>
                <w:sz w:val="20"/>
              </w:rPr>
              <w:t>DATA TYPE: Time</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Timestamp associated with the communication..</w:t>
            </w:r>
          </w:p>
        </w:tc>
      </w:tr>
    </w:tbl>
    <w:p w:rsidR="00AD4255" w:rsidRDefault="00AD4255" w:rsidP="00AD4255">
      <w:pPr>
        <w:jc w:val="both"/>
        <w:rPr>
          <w:rFonts w:ascii="Arial" w:eastAsia="Arial" w:hAnsi="Arial" w:cs="Arial"/>
          <w:b/>
          <w:sz w:val="20"/>
        </w:rPr>
      </w:pPr>
    </w:p>
    <w:p w:rsidR="00AD4255" w:rsidRPr="00466E5B" w:rsidRDefault="00AD4255" w:rsidP="00AD4255">
      <w:pPr>
        <w:pStyle w:val="IEEEStdsParagraph"/>
        <w:rPr>
          <w:shd w:val="clear" w:color="auto" w:fill="FF9900"/>
        </w:rPr>
      </w:pPr>
      <w:r>
        <w:t>The following are specific formatting rules to be followed to avoid problems when messages are ingested into MSOD: (1)</w:t>
      </w:r>
      <w:r w:rsidRPr="008E65B4">
        <w:t xml:space="preserve"> All timestamps, i.e., t (defined above)and t1 (to be defined in Data message description) will be reported as seconds since 1/1/1970 midnight UTC in the UTC time zone.</w:t>
      </w:r>
      <w:r>
        <w:t xml:space="preserve"> (2) String values must only contain URL unreserved characters (i.e., uppercase and lowercase letters, decimal digits, hyphen, period, underscore, and tilde), and (3) Field names cannot start with an underscore because that convention is reserved for MSOD internal use.</w:t>
      </w:r>
    </w:p>
    <w:p w:rsidR="00AD4255" w:rsidRPr="00F74315" w:rsidRDefault="00AD4255" w:rsidP="00AD4255">
      <w:pPr>
        <w:pStyle w:val="IEEEStdsParagraph"/>
        <w:rPr>
          <w:i/>
        </w:rPr>
      </w:pPr>
      <w:r w:rsidRPr="00F74315">
        <w:rPr>
          <w:i/>
        </w:rPr>
        <w:t>The data fields in the JSON message descriptions below are required fields. If an attribute is not relevant to the sensor implementation, then the value is set to NaN or "NaN".</w:t>
      </w:r>
    </w:p>
    <w:p w:rsidR="00AD4255" w:rsidRPr="00466E5B" w:rsidRDefault="00AD4255" w:rsidP="00AD4255">
      <w:pPr>
        <w:pStyle w:val="IEEEStdsParagraph"/>
        <w:rPr>
          <w:b/>
          <w:i/>
        </w:rPr>
      </w:pPr>
    </w:p>
    <w:p w:rsidR="00AD4255" w:rsidRDefault="00AD4255" w:rsidP="00A07111">
      <w:pPr>
        <w:pStyle w:val="IEEEStdsLevel3Header"/>
        <w:numPr>
          <w:ilvl w:val="2"/>
          <w:numId w:val="2"/>
        </w:numPr>
        <w:tabs>
          <w:tab w:val="clear" w:pos="432"/>
          <w:tab w:val="clear" w:pos="576"/>
          <w:tab w:val="clear" w:pos="720"/>
        </w:tabs>
        <w:spacing w:line="240" w:lineRule="auto"/>
        <w:rPr>
          <w:rFonts w:eastAsia="Arial"/>
        </w:rPr>
      </w:pPr>
      <w:r>
        <w:rPr>
          <w:rFonts w:eastAsia="Arial"/>
        </w:rPr>
        <w:t>SD&lt;&gt;TM Messages</w:t>
      </w:r>
    </w:p>
    <w:p w:rsidR="00AD4255" w:rsidRPr="005F28AC" w:rsidRDefault="00AD4255" w:rsidP="00AD4255">
      <w:pPr>
        <w:pStyle w:val="IEEEStdsParagraph"/>
        <w:rPr>
          <w:rFonts w:eastAsia="Arial"/>
        </w:rPr>
      </w:pPr>
      <w:r>
        <w:rPr>
          <w:rFonts w:eastAsia="Arial"/>
        </w:rPr>
        <w:fldChar w:fldCharType="begin"/>
      </w:r>
      <w:r>
        <w:rPr>
          <w:rFonts w:eastAsia="Arial"/>
        </w:rPr>
        <w:instrText xml:space="preserve"> REF _Ref491046027 \h </w:instrText>
      </w:r>
      <w:r>
        <w:rPr>
          <w:rFonts w:eastAsia="Arial"/>
        </w:rPr>
      </w:r>
      <w:r>
        <w:rPr>
          <w:rFonts w:eastAsia="Arial"/>
        </w:rPr>
        <w:fldChar w:fldCharType="separate"/>
      </w:r>
      <w:r>
        <w:t xml:space="preserve">Table </w:t>
      </w:r>
      <w:r>
        <w:rPr>
          <w:noProof/>
        </w:rPr>
        <w:t>10</w:t>
      </w:r>
      <w:r>
        <w:rPr>
          <w:rFonts w:eastAsia="Arial"/>
        </w:rPr>
        <w:fldChar w:fldCharType="end"/>
      </w:r>
      <w:r>
        <w:rPr>
          <w:rFonts w:eastAsia="Arial"/>
        </w:rPr>
        <w:t xml:space="preserve"> enumerate the messages exchanged between an SD and the TM.</w:t>
      </w:r>
    </w:p>
    <w:p w:rsidR="00AD4255" w:rsidRDefault="00AD4255" w:rsidP="00AD4255">
      <w:pPr>
        <w:pStyle w:val="Caption"/>
        <w:keepNext/>
      </w:pPr>
      <w:bookmarkStart w:id="8" w:name="_Ref491046027"/>
      <w:r>
        <w:lastRenderedPageBreak/>
        <w:t xml:space="preserve">Table </w:t>
      </w:r>
      <w:r>
        <w:fldChar w:fldCharType="begin"/>
      </w:r>
      <w:r>
        <w:instrText xml:space="preserve"> SEQ Table \* ARABIC </w:instrText>
      </w:r>
      <w:r>
        <w:fldChar w:fldCharType="separate"/>
      </w:r>
      <w:r>
        <w:rPr>
          <w:noProof/>
        </w:rPr>
        <w:t>10</w:t>
      </w:r>
      <w:r>
        <w:fldChar w:fldCharType="end"/>
      </w:r>
      <w:bookmarkEnd w:id="8"/>
      <w:r>
        <w:t xml:space="preserve"> SCOS Messages between SD and TM</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2877"/>
        <w:gridCol w:w="2877"/>
      </w:tblGrid>
      <w:tr w:rsidR="00AD4255" w:rsidTr="00C67EC5">
        <w:tc>
          <w:tcPr>
            <w:tcW w:w="2876" w:type="dxa"/>
            <w:shd w:val="clear" w:color="auto" w:fill="D9D9D9"/>
          </w:tcPr>
          <w:p w:rsidR="00AD4255" w:rsidRDefault="00AD4255" w:rsidP="00C67EC5">
            <w:pPr>
              <w:jc w:val="center"/>
              <w:rPr>
                <w:sz w:val="20"/>
              </w:rPr>
            </w:pPr>
            <w:r>
              <w:rPr>
                <w:sz w:val="20"/>
              </w:rPr>
              <w:t>scos_method_name</w:t>
            </w:r>
          </w:p>
        </w:tc>
        <w:tc>
          <w:tcPr>
            <w:tcW w:w="2877" w:type="dxa"/>
            <w:shd w:val="clear" w:color="auto" w:fill="D9D9D9"/>
          </w:tcPr>
          <w:p w:rsidR="00AD4255" w:rsidRDefault="00AD4255" w:rsidP="00C67EC5">
            <w:pPr>
              <w:jc w:val="center"/>
              <w:rPr>
                <w:sz w:val="20"/>
              </w:rPr>
            </w:pPr>
            <w:r>
              <w:rPr>
                <w:sz w:val="20"/>
              </w:rPr>
              <w:t>JSON Array Name of Request Message</w:t>
            </w:r>
          </w:p>
        </w:tc>
        <w:tc>
          <w:tcPr>
            <w:tcW w:w="2877" w:type="dxa"/>
            <w:shd w:val="clear" w:color="auto" w:fill="D9D9D9"/>
          </w:tcPr>
          <w:p w:rsidR="00AD4255" w:rsidRDefault="00AD4255" w:rsidP="00C67EC5">
            <w:pPr>
              <w:jc w:val="center"/>
              <w:rPr>
                <w:sz w:val="20"/>
              </w:rPr>
            </w:pPr>
            <w:r>
              <w:rPr>
                <w:sz w:val="20"/>
              </w:rPr>
              <w:t>JSON Array Name of Response Message</w:t>
            </w:r>
          </w:p>
        </w:tc>
      </w:tr>
      <w:tr w:rsidR="00AD4255" w:rsidTr="00C67EC5">
        <w:tc>
          <w:tcPr>
            <w:tcW w:w="2876" w:type="dxa"/>
          </w:tcPr>
          <w:p w:rsidR="00AD4255" w:rsidRDefault="00AD4255" w:rsidP="00C67EC5">
            <w:pPr>
              <w:jc w:val="both"/>
              <w:rPr>
                <w:sz w:val="20"/>
              </w:rPr>
            </w:pPr>
            <w:r>
              <w:rPr>
                <w:sz w:val="20"/>
              </w:rPr>
              <w:t>“sd_associate”</w:t>
            </w:r>
          </w:p>
        </w:tc>
        <w:tc>
          <w:tcPr>
            <w:tcW w:w="2877" w:type="dxa"/>
          </w:tcPr>
          <w:p w:rsidR="00AD4255" w:rsidRDefault="00AD4255" w:rsidP="00C67EC5">
            <w:pPr>
              <w:jc w:val="both"/>
              <w:rPr>
                <w:i/>
                <w:sz w:val="20"/>
              </w:rPr>
            </w:pPr>
            <w:r>
              <w:rPr>
                <w:i/>
                <w:sz w:val="20"/>
              </w:rPr>
              <w:t>sdAssociateRequest</w:t>
            </w:r>
          </w:p>
        </w:tc>
        <w:tc>
          <w:tcPr>
            <w:tcW w:w="2877" w:type="dxa"/>
          </w:tcPr>
          <w:p w:rsidR="00AD4255" w:rsidRDefault="00AD4255" w:rsidP="00C67EC5">
            <w:pPr>
              <w:jc w:val="both"/>
              <w:rPr>
                <w:i/>
                <w:sz w:val="20"/>
              </w:rPr>
            </w:pPr>
            <w:r>
              <w:rPr>
                <w:i/>
                <w:sz w:val="20"/>
              </w:rPr>
              <w:t>sdAssociateResponse</w:t>
            </w:r>
          </w:p>
        </w:tc>
      </w:tr>
      <w:tr w:rsidR="00AD4255" w:rsidTr="00C67EC5">
        <w:tc>
          <w:tcPr>
            <w:tcW w:w="2876" w:type="dxa"/>
          </w:tcPr>
          <w:p w:rsidR="00AD4255" w:rsidRDefault="00AD4255" w:rsidP="00C67EC5">
            <w:pPr>
              <w:jc w:val="both"/>
              <w:rPr>
                <w:sz w:val="20"/>
              </w:rPr>
            </w:pPr>
            <w:r>
              <w:rPr>
                <w:sz w:val="20"/>
              </w:rPr>
              <w:t>“sd_capability”</w:t>
            </w:r>
          </w:p>
        </w:tc>
        <w:tc>
          <w:tcPr>
            <w:tcW w:w="2877" w:type="dxa"/>
          </w:tcPr>
          <w:p w:rsidR="00AD4255" w:rsidRDefault="00AD4255" w:rsidP="00C67EC5">
            <w:pPr>
              <w:jc w:val="both"/>
              <w:rPr>
                <w:i/>
                <w:sz w:val="20"/>
              </w:rPr>
            </w:pPr>
            <w:r>
              <w:rPr>
                <w:i/>
                <w:sz w:val="20"/>
              </w:rPr>
              <w:t>sdCapabilityRequest</w:t>
            </w:r>
          </w:p>
        </w:tc>
        <w:tc>
          <w:tcPr>
            <w:tcW w:w="2877" w:type="dxa"/>
          </w:tcPr>
          <w:p w:rsidR="00AD4255" w:rsidRDefault="00AD4255" w:rsidP="00C67EC5">
            <w:pPr>
              <w:jc w:val="both"/>
              <w:rPr>
                <w:i/>
                <w:sz w:val="20"/>
              </w:rPr>
            </w:pPr>
            <w:r>
              <w:rPr>
                <w:i/>
                <w:sz w:val="20"/>
              </w:rPr>
              <w:t>sdCapabilityResponse</w:t>
            </w:r>
          </w:p>
        </w:tc>
      </w:tr>
      <w:tr w:rsidR="00AD4255" w:rsidTr="00C67EC5">
        <w:tc>
          <w:tcPr>
            <w:tcW w:w="2876" w:type="dxa"/>
          </w:tcPr>
          <w:p w:rsidR="00AD4255" w:rsidRDefault="00AD4255" w:rsidP="00C67EC5">
            <w:pPr>
              <w:jc w:val="both"/>
              <w:rPr>
                <w:sz w:val="20"/>
              </w:rPr>
            </w:pPr>
            <w:r>
              <w:rPr>
                <w:sz w:val="20"/>
              </w:rPr>
              <w:t>“sd_scan”</w:t>
            </w:r>
          </w:p>
        </w:tc>
        <w:tc>
          <w:tcPr>
            <w:tcW w:w="2877" w:type="dxa"/>
          </w:tcPr>
          <w:p w:rsidR="00AD4255" w:rsidRDefault="00AD4255" w:rsidP="00C67EC5">
            <w:pPr>
              <w:jc w:val="both"/>
              <w:rPr>
                <w:i/>
                <w:sz w:val="20"/>
              </w:rPr>
            </w:pPr>
            <w:r>
              <w:rPr>
                <w:i/>
                <w:sz w:val="20"/>
              </w:rPr>
              <w:t>sdScanRequest</w:t>
            </w:r>
          </w:p>
        </w:tc>
        <w:tc>
          <w:tcPr>
            <w:tcW w:w="2877" w:type="dxa"/>
          </w:tcPr>
          <w:p w:rsidR="00AD4255" w:rsidRDefault="00AD4255" w:rsidP="00C67EC5">
            <w:pPr>
              <w:jc w:val="both"/>
              <w:rPr>
                <w:i/>
                <w:sz w:val="20"/>
              </w:rPr>
            </w:pPr>
            <w:r>
              <w:rPr>
                <w:i/>
                <w:sz w:val="20"/>
              </w:rPr>
              <w:t>sdScanResponse</w:t>
            </w:r>
          </w:p>
        </w:tc>
      </w:tr>
      <w:tr w:rsidR="00AD4255" w:rsidTr="00C67EC5">
        <w:tc>
          <w:tcPr>
            <w:tcW w:w="2876" w:type="dxa"/>
          </w:tcPr>
          <w:p w:rsidR="00AD4255" w:rsidRDefault="00AD4255" w:rsidP="00C67EC5">
            <w:pPr>
              <w:jc w:val="both"/>
              <w:rPr>
                <w:sz w:val="20"/>
              </w:rPr>
            </w:pPr>
            <w:r>
              <w:rPr>
                <w:sz w:val="20"/>
              </w:rPr>
              <w:t>“sd_heartbeat”</w:t>
            </w:r>
          </w:p>
        </w:tc>
        <w:tc>
          <w:tcPr>
            <w:tcW w:w="2877" w:type="dxa"/>
          </w:tcPr>
          <w:p w:rsidR="00AD4255" w:rsidRDefault="00AD4255" w:rsidP="00C67EC5">
            <w:pPr>
              <w:jc w:val="both"/>
              <w:rPr>
                <w:i/>
                <w:sz w:val="20"/>
              </w:rPr>
            </w:pPr>
            <w:r>
              <w:rPr>
                <w:i/>
                <w:sz w:val="20"/>
              </w:rPr>
              <w:t>sdHeartbeatRequest</w:t>
            </w:r>
          </w:p>
        </w:tc>
        <w:tc>
          <w:tcPr>
            <w:tcW w:w="2877" w:type="dxa"/>
          </w:tcPr>
          <w:p w:rsidR="00AD4255" w:rsidRDefault="00AD4255" w:rsidP="00C67EC5">
            <w:pPr>
              <w:jc w:val="both"/>
              <w:rPr>
                <w:i/>
                <w:sz w:val="20"/>
              </w:rPr>
            </w:pPr>
            <w:r>
              <w:rPr>
                <w:i/>
                <w:sz w:val="20"/>
              </w:rPr>
              <w:t>sdHeartbeatResponse</w:t>
            </w:r>
          </w:p>
        </w:tc>
      </w:tr>
      <w:tr w:rsidR="00AD4255" w:rsidTr="00C67EC5">
        <w:tc>
          <w:tcPr>
            <w:tcW w:w="2876" w:type="dxa"/>
          </w:tcPr>
          <w:p w:rsidR="00AD4255" w:rsidRDefault="00AD4255" w:rsidP="00C67EC5">
            <w:pPr>
              <w:jc w:val="both"/>
              <w:rPr>
                <w:sz w:val="20"/>
              </w:rPr>
            </w:pPr>
            <w:r>
              <w:rPr>
                <w:sz w:val="20"/>
              </w:rPr>
              <w:t>“sd_disassociate”</w:t>
            </w:r>
          </w:p>
        </w:tc>
        <w:tc>
          <w:tcPr>
            <w:tcW w:w="2877" w:type="dxa"/>
          </w:tcPr>
          <w:p w:rsidR="00AD4255" w:rsidRDefault="00AD4255" w:rsidP="00C67EC5">
            <w:pPr>
              <w:jc w:val="both"/>
              <w:rPr>
                <w:i/>
                <w:sz w:val="20"/>
              </w:rPr>
            </w:pPr>
            <w:r>
              <w:rPr>
                <w:i/>
                <w:sz w:val="20"/>
              </w:rPr>
              <w:t>sdDisassociateRequest</w:t>
            </w:r>
          </w:p>
        </w:tc>
        <w:tc>
          <w:tcPr>
            <w:tcW w:w="2877" w:type="dxa"/>
          </w:tcPr>
          <w:p w:rsidR="00AD4255" w:rsidRDefault="00AD4255" w:rsidP="00C67EC5">
            <w:pPr>
              <w:jc w:val="both"/>
              <w:rPr>
                <w:i/>
                <w:sz w:val="20"/>
              </w:rPr>
            </w:pPr>
            <w:r>
              <w:rPr>
                <w:i/>
                <w:sz w:val="20"/>
              </w:rPr>
              <w:t>sdDisassociateResponse</w:t>
            </w:r>
          </w:p>
        </w:tc>
      </w:tr>
    </w:tbl>
    <w:p w:rsidR="00AD4255" w:rsidRDefault="00AD4255" w:rsidP="00AD4255">
      <w:pPr>
        <w:jc w:val="both"/>
        <w:rPr>
          <w:sz w:val="20"/>
        </w:rPr>
      </w:pPr>
    </w:p>
    <w:p w:rsidR="00AD4255" w:rsidRDefault="00AD4255" w:rsidP="00A07111">
      <w:pPr>
        <w:pStyle w:val="IEEEStdsLevel4Header"/>
        <w:numPr>
          <w:ilvl w:val="3"/>
          <w:numId w:val="2"/>
        </w:numPr>
        <w:tabs>
          <w:tab w:val="clear" w:pos="432"/>
          <w:tab w:val="clear" w:pos="576"/>
          <w:tab w:val="clear" w:pos="720"/>
          <w:tab w:val="clear" w:pos="864"/>
        </w:tabs>
        <w:spacing w:line="240" w:lineRule="auto"/>
        <w:rPr>
          <w:rFonts w:eastAsia="Arial"/>
        </w:rPr>
      </w:pPr>
      <w:r>
        <w:rPr>
          <w:rFonts w:eastAsia="Arial"/>
        </w:rPr>
        <w:t>SD-TM Association Message Exchange</w:t>
      </w:r>
    </w:p>
    <w:p w:rsidR="00AD4255" w:rsidRDefault="00AD4255" w:rsidP="00AD4255">
      <w:pPr>
        <w:pStyle w:val="IEEEStdsParagraph"/>
      </w:pPr>
      <w:r>
        <w:fldChar w:fldCharType="begin"/>
      </w:r>
      <w:r>
        <w:rPr>
          <w:color w:val="FF0000"/>
        </w:rPr>
        <w:instrText xml:space="preserve"> REF _Ref491046116 \h </w:instrText>
      </w:r>
      <w:r>
        <w:fldChar w:fldCharType="separate"/>
      </w:r>
      <w:r>
        <w:t xml:space="preserve">Table </w:t>
      </w:r>
      <w:r>
        <w:rPr>
          <w:noProof/>
        </w:rPr>
        <w:t>11</w:t>
      </w:r>
      <w:r>
        <w:fldChar w:fldCharType="end"/>
      </w:r>
      <w:r w:rsidRPr="00466E5B">
        <w:rPr>
          <w:color w:val="FF0000"/>
        </w:rPr>
        <w:t xml:space="preserve"> </w:t>
      </w:r>
      <w:r>
        <w:t>describes the sdAssociateRequest JSON object.</w:t>
      </w:r>
    </w:p>
    <w:p w:rsidR="00AD4255" w:rsidRDefault="00AD4255" w:rsidP="00AD4255">
      <w:pPr>
        <w:pStyle w:val="Caption"/>
        <w:keepNext/>
      </w:pPr>
      <w:bookmarkStart w:id="9" w:name="_Ref491046116"/>
      <w:r>
        <w:t xml:space="preserve">Table </w:t>
      </w:r>
      <w:r>
        <w:fldChar w:fldCharType="begin"/>
      </w:r>
      <w:r>
        <w:instrText xml:space="preserve"> SEQ Table \* ARABIC </w:instrText>
      </w:r>
      <w:r>
        <w:fldChar w:fldCharType="separate"/>
      </w:r>
      <w:r>
        <w:rPr>
          <w:noProof/>
        </w:rPr>
        <w:t>11</w:t>
      </w:r>
      <w:r>
        <w:fldChar w:fldCharType="end"/>
      </w:r>
      <w:bookmarkEnd w:id="9"/>
      <w:r>
        <w:t xml:space="preserve"> SD Association Request Object Definition</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NAME: SDName              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name of the sensing device registered with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NAME: SCOSOperator              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name of the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NAME: SDMode                 DATA TYPE: Integer</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 xml:space="preserve">The mode in which sensing device operates. (1=online, 2=offline) </w:t>
            </w:r>
          </w:p>
        </w:tc>
      </w:tr>
      <w:tr w:rsidR="00AD4255" w:rsidTr="00C67EC5">
        <w:tc>
          <w:tcPr>
            <w:tcW w:w="2876" w:type="dxa"/>
          </w:tcPr>
          <w:p w:rsidR="00AD4255" w:rsidRDefault="00AD4255" w:rsidP="00C67EC5">
            <w:pPr>
              <w:rPr>
                <w:sz w:val="20"/>
              </w:rPr>
            </w:pPr>
            <w:r>
              <w:rPr>
                <w:sz w:val="20"/>
              </w:rPr>
              <w:t>NAME: SDType                 DATA TYPE: Integer</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 xml:space="preserve">The type of the sensing device. (1=SDFull, 2=SDProxy) </w:t>
            </w:r>
          </w:p>
        </w:tc>
      </w:tr>
      <w:tr w:rsidR="00AD4255" w:rsidTr="00C67EC5">
        <w:tc>
          <w:tcPr>
            <w:tcW w:w="2876" w:type="dxa"/>
          </w:tcPr>
          <w:p w:rsidR="00AD4255" w:rsidRDefault="00AD4255" w:rsidP="00C67EC5">
            <w:pPr>
              <w:rPr>
                <w:sz w:val="20"/>
              </w:rPr>
            </w:pPr>
            <w:r>
              <w:rPr>
                <w:sz w:val="20"/>
              </w:rPr>
              <w:t>NAME: SDID                    DATA TYPE: string</w:t>
            </w:r>
          </w:p>
        </w:tc>
        <w:tc>
          <w:tcPr>
            <w:tcW w:w="1439" w:type="dxa"/>
          </w:tcPr>
          <w:p w:rsidR="00AD4255" w:rsidRDefault="00AD4255" w:rsidP="00C67EC5">
            <w:pPr>
              <w:rPr>
                <w:sz w:val="20"/>
              </w:rPr>
            </w:pPr>
            <w:r>
              <w:rPr>
                <w:sz w:val="20"/>
              </w:rPr>
              <w:t>Conditional</w:t>
            </w:r>
          </w:p>
        </w:tc>
        <w:tc>
          <w:tcPr>
            <w:tcW w:w="4315" w:type="dxa"/>
          </w:tcPr>
          <w:p w:rsidR="00AD4255" w:rsidRDefault="00AD4255" w:rsidP="00C67EC5">
            <w:pPr>
              <w:rPr>
                <w:sz w:val="20"/>
              </w:rPr>
            </w:pPr>
            <w:r>
              <w:rPr>
                <w:sz w:val="20"/>
              </w:rPr>
              <w:t xml:space="preserve">The unique ID assigned to the sensing device. If ID is not pre-assigned, this is left empty.                                        The maximum length is 64 octets. </w:t>
            </w:r>
          </w:p>
        </w:tc>
      </w:tr>
      <w:tr w:rsidR="00AD4255" w:rsidTr="00C67EC5">
        <w:tc>
          <w:tcPr>
            <w:tcW w:w="2876" w:type="dxa"/>
          </w:tcPr>
          <w:p w:rsidR="00AD4255" w:rsidRDefault="00AD4255" w:rsidP="00C67EC5">
            <w:pPr>
              <w:rPr>
                <w:sz w:val="20"/>
              </w:rPr>
            </w:pPr>
            <w:r>
              <w:rPr>
                <w:sz w:val="20"/>
              </w:rPr>
              <w:t>NAME: SDCertFile</w:t>
            </w:r>
          </w:p>
          <w:p w:rsidR="00AD4255" w:rsidRDefault="00AD4255" w:rsidP="00C67EC5">
            <w:pPr>
              <w:rPr>
                <w:sz w:val="20"/>
              </w:rPr>
            </w:pPr>
            <w:r>
              <w:rPr>
                <w:sz w:val="20"/>
              </w:rPr>
              <w:t>DATA TYPE: String</w:t>
            </w:r>
          </w:p>
        </w:tc>
        <w:tc>
          <w:tcPr>
            <w:tcW w:w="1439" w:type="dxa"/>
          </w:tcPr>
          <w:p w:rsidR="00AD4255" w:rsidRDefault="00AD4255" w:rsidP="00C67EC5">
            <w:pPr>
              <w:rPr>
                <w:sz w:val="20"/>
              </w:rPr>
            </w:pPr>
            <w:r>
              <w:rPr>
                <w:sz w:val="20"/>
              </w:rPr>
              <w:t>Conditional</w:t>
            </w:r>
          </w:p>
        </w:tc>
        <w:tc>
          <w:tcPr>
            <w:tcW w:w="4315" w:type="dxa"/>
          </w:tcPr>
          <w:p w:rsidR="00AD4255" w:rsidRDefault="00AD4255" w:rsidP="00C67EC5">
            <w:pPr>
              <w:rPr>
                <w:sz w:val="20"/>
              </w:rPr>
            </w:pPr>
            <w:r>
              <w:rPr>
                <w:sz w:val="20"/>
              </w:rPr>
              <w:t>The path of the SD certificate file.</w:t>
            </w:r>
          </w:p>
          <w:p w:rsidR="00AD4255" w:rsidRDefault="00AD4255" w:rsidP="00C67EC5">
            <w:pPr>
              <w:rPr>
                <w:sz w:val="20"/>
              </w:rPr>
            </w:pPr>
            <w:r>
              <w:rPr>
                <w:sz w:val="20"/>
              </w:rPr>
              <w:t>The maximum length of the ID string is 256 octets.</w:t>
            </w:r>
          </w:p>
        </w:tc>
      </w:tr>
      <w:tr w:rsidR="00AD4255" w:rsidTr="00C67EC5">
        <w:tc>
          <w:tcPr>
            <w:tcW w:w="2876" w:type="dxa"/>
          </w:tcPr>
          <w:p w:rsidR="00AD4255" w:rsidRDefault="00AD4255" w:rsidP="00C67EC5">
            <w:pPr>
              <w:rPr>
                <w:sz w:val="20"/>
              </w:rPr>
            </w:pPr>
            <w:r>
              <w:rPr>
                <w:sz w:val="20"/>
              </w:rPr>
              <w:t>NAME: SDKeyFile</w:t>
            </w:r>
          </w:p>
          <w:p w:rsidR="00AD4255" w:rsidRDefault="00AD4255" w:rsidP="00C67EC5">
            <w:pPr>
              <w:rPr>
                <w:sz w:val="20"/>
              </w:rPr>
            </w:pPr>
            <w:r>
              <w:rPr>
                <w:sz w:val="20"/>
              </w:rPr>
              <w:t>DATA TYPE: String</w:t>
            </w:r>
          </w:p>
        </w:tc>
        <w:tc>
          <w:tcPr>
            <w:tcW w:w="1439" w:type="dxa"/>
          </w:tcPr>
          <w:p w:rsidR="00AD4255" w:rsidRDefault="00AD4255" w:rsidP="00C67EC5">
            <w:pPr>
              <w:rPr>
                <w:sz w:val="20"/>
              </w:rPr>
            </w:pPr>
            <w:r>
              <w:rPr>
                <w:sz w:val="20"/>
              </w:rPr>
              <w:t>Conditional</w:t>
            </w:r>
          </w:p>
        </w:tc>
        <w:tc>
          <w:tcPr>
            <w:tcW w:w="4315" w:type="dxa"/>
          </w:tcPr>
          <w:p w:rsidR="00AD4255" w:rsidRDefault="00AD4255" w:rsidP="00C67EC5">
            <w:pPr>
              <w:rPr>
                <w:sz w:val="20"/>
              </w:rPr>
            </w:pPr>
            <w:r>
              <w:rPr>
                <w:sz w:val="20"/>
              </w:rPr>
              <w:t>The name of the SD certificate file.</w:t>
            </w:r>
          </w:p>
          <w:p w:rsidR="00AD4255" w:rsidRDefault="00AD4255" w:rsidP="00C67EC5">
            <w:pPr>
              <w:rPr>
                <w:sz w:val="20"/>
              </w:rPr>
            </w:pPr>
            <w:r>
              <w:rPr>
                <w:sz w:val="20"/>
              </w:rPr>
              <w:t>The maximum length of the ID string is 256 octets.</w:t>
            </w:r>
          </w:p>
        </w:tc>
      </w:tr>
      <w:tr w:rsidR="00AD4255" w:rsidTr="00C67EC5">
        <w:tc>
          <w:tcPr>
            <w:tcW w:w="2876" w:type="dxa"/>
          </w:tcPr>
          <w:p w:rsidR="00AD4255" w:rsidRDefault="00AD4255" w:rsidP="00C67EC5">
            <w:pPr>
              <w:rPr>
                <w:sz w:val="20"/>
              </w:rPr>
            </w:pPr>
            <w:r>
              <w:rPr>
                <w:sz w:val="20"/>
              </w:rPr>
              <w:t>NAME: SDCAFile</w:t>
            </w:r>
          </w:p>
          <w:p w:rsidR="00AD4255" w:rsidRDefault="00AD4255" w:rsidP="00C67EC5">
            <w:pPr>
              <w:rPr>
                <w:sz w:val="20"/>
              </w:rPr>
            </w:pPr>
            <w:r>
              <w:rPr>
                <w:sz w:val="20"/>
              </w:rPr>
              <w:t>DATA TYPE: String</w:t>
            </w:r>
          </w:p>
        </w:tc>
        <w:tc>
          <w:tcPr>
            <w:tcW w:w="1439" w:type="dxa"/>
          </w:tcPr>
          <w:p w:rsidR="00AD4255" w:rsidRDefault="00AD4255" w:rsidP="00C67EC5">
            <w:pPr>
              <w:rPr>
                <w:sz w:val="20"/>
              </w:rPr>
            </w:pPr>
            <w:r>
              <w:rPr>
                <w:sz w:val="20"/>
              </w:rPr>
              <w:t>Conditional</w:t>
            </w:r>
          </w:p>
        </w:tc>
        <w:tc>
          <w:tcPr>
            <w:tcW w:w="4315" w:type="dxa"/>
          </w:tcPr>
          <w:p w:rsidR="00AD4255" w:rsidRDefault="00AD4255" w:rsidP="00C67EC5">
            <w:pPr>
              <w:rPr>
                <w:sz w:val="20"/>
              </w:rPr>
            </w:pPr>
            <w:r>
              <w:rPr>
                <w:sz w:val="20"/>
              </w:rPr>
              <w:t>The name of the trusted certificate authority.</w:t>
            </w:r>
          </w:p>
          <w:p w:rsidR="00AD4255" w:rsidRDefault="00AD4255" w:rsidP="00C67EC5">
            <w:pPr>
              <w:rPr>
                <w:sz w:val="20"/>
              </w:rPr>
            </w:pPr>
            <w:r>
              <w:rPr>
                <w:sz w:val="20"/>
              </w:rPr>
              <w:t>The maximum length of the ID string is 256 octets.</w:t>
            </w:r>
          </w:p>
        </w:tc>
      </w:tr>
    </w:tbl>
    <w:p w:rsidR="00AD4255" w:rsidRDefault="00AD4255" w:rsidP="00AD4255">
      <w:pPr>
        <w:jc w:val="both"/>
        <w:rPr>
          <w:sz w:val="20"/>
        </w:rPr>
      </w:pPr>
    </w:p>
    <w:p w:rsidR="00AD4255" w:rsidRDefault="00AD4255" w:rsidP="00AD4255">
      <w:pPr>
        <w:jc w:val="both"/>
        <w:rPr>
          <w:sz w:val="20"/>
        </w:rPr>
      </w:pPr>
    </w:p>
    <w:p w:rsidR="00AD4255" w:rsidRDefault="00AD4255" w:rsidP="00AD4255">
      <w:pPr>
        <w:jc w:val="both"/>
        <w:rPr>
          <w:sz w:val="20"/>
        </w:rPr>
      </w:pPr>
    </w:p>
    <w:p w:rsidR="00AD4255" w:rsidRDefault="00AD4255" w:rsidP="00AD4255">
      <w:pPr>
        <w:pStyle w:val="IEEEStdsParagraph"/>
      </w:pPr>
      <w:r>
        <w:lastRenderedPageBreak/>
        <w:fldChar w:fldCharType="begin"/>
      </w:r>
      <w:r>
        <w:instrText xml:space="preserve"> REF _Ref491046166 \h </w:instrText>
      </w:r>
      <w:r>
        <w:fldChar w:fldCharType="separate"/>
      </w:r>
      <w:r>
        <w:t xml:space="preserve">Table </w:t>
      </w:r>
      <w:r>
        <w:rPr>
          <w:noProof/>
        </w:rPr>
        <w:t>12</w:t>
      </w:r>
      <w:r>
        <w:fldChar w:fldCharType="end"/>
      </w:r>
      <w:r>
        <w:t xml:space="preserve"> describes the sdAssociateResponse JSON object.</w:t>
      </w:r>
    </w:p>
    <w:p w:rsidR="00AD4255" w:rsidRDefault="00AD4255" w:rsidP="00AD4255">
      <w:pPr>
        <w:pStyle w:val="Caption"/>
        <w:keepNext/>
      </w:pPr>
      <w:bookmarkStart w:id="10" w:name="_Ref491046166"/>
      <w:r>
        <w:t xml:space="preserve">Table </w:t>
      </w:r>
      <w:r>
        <w:fldChar w:fldCharType="begin"/>
      </w:r>
      <w:r>
        <w:instrText xml:space="preserve"> SEQ Table \* ARABIC </w:instrText>
      </w:r>
      <w:r>
        <w:fldChar w:fldCharType="separate"/>
      </w:r>
      <w:r>
        <w:rPr>
          <w:noProof/>
        </w:rPr>
        <w:t>12</w:t>
      </w:r>
      <w:r>
        <w:fldChar w:fldCharType="end"/>
      </w:r>
      <w:bookmarkEnd w:id="10"/>
      <w:r>
        <w:t xml:space="preserve"> SD Associate Response Object Definition</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NAME: SDName                    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name of the sensing device registered with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NAME: response               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response code for association.</w:t>
            </w:r>
          </w:p>
        </w:tc>
      </w:tr>
      <w:tr w:rsidR="00AD4255" w:rsidTr="00C67EC5">
        <w:tc>
          <w:tcPr>
            <w:tcW w:w="2876" w:type="dxa"/>
          </w:tcPr>
          <w:p w:rsidR="00AD4255" w:rsidRDefault="00AD4255" w:rsidP="00C67EC5">
            <w:pPr>
              <w:rPr>
                <w:sz w:val="20"/>
              </w:rPr>
            </w:pPr>
            <w:r>
              <w:rPr>
                <w:sz w:val="20"/>
              </w:rPr>
              <w:t>NAME: SDID                    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unique ID assigned to the sensing device.                                        The maximum length is 64 octets.</w:t>
            </w:r>
          </w:p>
        </w:tc>
      </w:tr>
      <w:tr w:rsidR="00AD4255" w:rsidTr="00C67EC5">
        <w:tc>
          <w:tcPr>
            <w:tcW w:w="2876" w:type="dxa"/>
          </w:tcPr>
          <w:p w:rsidR="00AD4255" w:rsidRDefault="00AD4255" w:rsidP="00C67EC5">
            <w:pPr>
              <w:rPr>
                <w:sz w:val="20"/>
              </w:rPr>
            </w:pPr>
            <w:r>
              <w:rPr>
                <w:sz w:val="20"/>
              </w:rPr>
              <w:t>NAME: heartbeatInterval                    DATA TYPE: Integer</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 xml:space="preserve">Heartbeat interval in seconds.                                        </w:t>
            </w:r>
          </w:p>
        </w:tc>
      </w:tr>
    </w:tbl>
    <w:p w:rsidR="00AD4255" w:rsidRDefault="00AD4255" w:rsidP="00AD4255">
      <w:pPr>
        <w:jc w:val="both"/>
        <w:rPr>
          <w:sz w:val="20"/>
        </w:rPr>
      </w:pPr>
    </w:p>
    <w:p w:rsidR="00AD4255" w:rsidRDefault="00AD4255" w:rsidP="00A07111">
      <w:pPr>
        <w:pStyle w:val="IEEEStdsLevel4Header"/>
        <w:numPr>
          <w:ilvl w:val="3"/>
          <w:numId w:val="2"/>
        </w:numPr>
        <w:tabs>
          <w:tab w:val="clear" w:pos="432"/>
          <w:tab w:val="clear" w:pos="576"/>
          <w:tab w:val="clear" w:pos="720"/>
          <w:tab w:val="clear" w:pos="864"/>
        </w:tabs>
        <w:spacing w:line="240" w:lineRule="auto"/>
        <w:rPr>
          <w:rFonts w:eastAsia="Arial"/>
        </w:rPr>
      </w:pPr>
      <w:r>
        <w:rPr>
          <w:rFonts w:eastAsia="Arial"/>
        </w:rPr>
        <w:t>SD-TM Capability Information Exchange</w:t>
      </w:r>
    </w:p>
    <w:p w:rsidR="00AD4255" w:rsidRDefault="00AD4255" w:rsidP="00AD4255">
      <w:pPr>
        <w:jc w:val="both"/>
        <w:rPr>
          <w:sz w:val="20"/>
        </w:rPr>
      </w:pPr>
      <w:r>
        <w:rPr>
          <w:sz w:val="20"/>
        </w:rPr>
        <w:fldChar w:fldCharType="begin"/>
      </w:r>
      <w:r>
        <w:rPr>
          <w:sz w:val="20"/>
        </w:rPr>
        <w:instrText xml:space="preserve"> REF _Ref491046275 \h </w:instrText>
      </w:r>
      <w:r>
        <w:rPr>
          <w:sz w:val="20"/>
        </w:rPr>
      </w:r>
      <w:r>
        <w:rPr>
          <w:sz w:val="20"/>
        </w:rPr>
        <w:fldChar w:fldCharType="separate"/>
      </w:r>
      <w:r>
        <w:t xml:space="preserve">Table </w:t>
      </w:r>
      <w:r>
        <w:rPr>
          <w:noProof/>
        </w:rPr>
        <w:t>13</w:t>
      </w:r>
      <w:r>
        <w:rPr>
          <w:sz w:val="20"/>
        </w:rPr>
        <w:fldChar w:fldCharType="end"/>
      </w:r>
      <w:r>
        <w:rPr>
          <w:sz w:val="20"/>
        </w:rPr>
        <w:t xml:space="preserve"> describes the sdCapabilityRequest JSON object sent by the TM to SD.</w:t>
      </w:r>
    </w:p>
    <w:p w:rsidR="00AD4255" w:rsidRDefault="00AD4255" w:rsidP="00AD4255">
      <w:pPr>
        <w:jc w:val="both"/>
        <w:rPr>
          <w:sz w:val="20"/>
        </w:rPr>
      </w:pPr>
    </w:p>
    <w:p w:rsidR="00AD4255" w:rsidRDefault="00AD4255" w:rsidP="00AD4255">
      <w:pPr>
        <w:pStyle w:val="Caption"/>
        <w:keepNext/>
      </w:pPr>
      <w:bookmarkStart w:id="11" w:name="_Ref491046275"/>
      <w:r>
        <w:t xml:space="preserve">Table </w:t>
      </w:r>
      <w:r>
        <w:fldChar w:fldCharType="begin"/>
      </w:r>
      <w:r>
        <w:instrText xml:space="preserve"> SEQ Table \* ARABIC </w:instrText>
      </w:r>
      <w:r>
        <w:fldChar w:fldCharType="separate"/>
      </w:r>
      <w:r>
        <w:rPr>
          <w:noProof/>
        </w:rPr>
        <w:t>13</w:t>
      </w:r>
      <w:r>
        <w:fldChar w:fldCharType="end"/>
      </w:r>
      <w:bookmarkEnd w:id="11"/>
      <w:r>
        <w:t xml:space="preserve"> SD Capability Request Object Definition</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NAME: SDID                    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unique ID assigned to the sensing device.                                        The maximum length is 64 octets.</w:t>
            </w:r>
          </w:p>
        </w:tc>
      </w:tr>
      <w:tr w:rsidR="00AD4255" w:rsidTr="00C67EC5">
        <w:tc>
          <w:tcPr>
            <w:tcW w:w="2876" w:type="dxa"/>
          </w:tcPr>
          <w:p w:rsidR="00AD4255" w:rsidRDefault="00AD4255" w:rsidP="00C67EC5">
            <w:pPr>
              <w:rPr>
                <w:sz w:val="20"/>
              </w:rPr>
            </w:pPr>
            <w:r>
              <w:rPr>
                <w:sz w:val="20"/>
              </w:rPr>
              <w:t>NAME: sendBaseCapability              DATA TYPE: boolean</w:t>
            </w:r>
          </w:p>
        </w:tc>
        <w:tc>
          <w:tcPr>
            <w:tcW w:w="1439" w:type="dxa"/>
          </w:tcPr>
          <w:p w:rsidR="00AD4255" w:rsidRDefault="00AD4255" w:rsidP="00C67EC5">
            <w:pPr>
              <w:rPr>
                <w:sz w:val="20"/>
              </w:rPr>
            </w:pPr>
            <w:r>
              <w:rPr>
                <w:sz w:val="20"/>
              </w:rPr>
              <w:t>Conditional</w:t>
            </w:r>
          </w:p>
        </w:tc>
        <w:tc>
          <w:tcPr>
            <w:tcW w:w="4315" w:type="dxa"/>
          </w:tcPr>
          <w:p w:rsidR="00AD4255" w:rsidRDefault="00AD4255" w:rsidP="00C67EC5">
            <w:pPr>
              <w:rPr>
                <w:sz w:val="20"/>
              </w:rPr>
            </w:pPr>
            <w:r>
              <w:rPr>
                <w:sz w:val="20"/>
              </w:rPr>
              <w:t>True or False. If false, base capability information is not required.</w:t>
            </w:r>
          </w:p>
        </w:tc>
      </w:tr>
      <w:tr w:rsidR="00AD4255" w:rsidTr="00C67EC5">
        <w:tc>
          <w:tcPr>
            <w:tcW w:w="2876" w:type="dxa"/>
          </w:tcPr>
          <w:p w:rsidR="00AD4255" w:rsidRDefault="00AD4255" w:rsidP="00C67EC5">
            <w:pPr>
              <w:rPr>
                <w:sz w:val="20"/>
              </w:rPr>
            </w:pPr>
            <w:r>
              <w:rPr>
                <w:sz w:val="20"/>
              </w:rPr>
              <w:t>NAME: freqIntervals              DATA TYPE: Array of freqInterval</w:t>
            </w:r>
          </w:p>
        </w:tc>
        <w:tc>
          <w:tcPr>
            <w:tcW w:w="1439" w:type="dxa"/>
          </w:tcPr>
          <w:p w:rsidR="00AD4255" w:rsidRDefault="00AD4255" w:rsidP="00C67EC5">
            <w:pPr>
              <w:rPr>
                <w:sz w:val="20"/>
              </w:rPr>
            </w:pPr>
            <w:r>
              <w:rPr>
                <w:sz w:val="20"/>
              </w:rPr>
              <w:t>Conditional</w:t>
            </w:r>
          </w:p>
        </w:tc>
        <w:tc>
          <w:tcPr>
            <w:tcW w:w="4315" w:type="dxa"/>
          </w:tcPr>
          <w:p w:rsidR="00AD4255" w:rsidRDefault="00AD4255" w:rsidP="00C67EC5">
            <w:pPr>
              <w:rPr>
                <w:sz w:val="20"/>
              </w:rPr>
            </w:pPr>
            <w:r>
              <w:rPr>
                <w:sz w:val="20"/>
              </w:rPr>
              <w:t>Array of freqInterval objects. Each freqInterval object denotes a frequency range as defined in Table 14.</w:t>
            </w:r>
          </w:p>
        </w:tc>
      </w:tr>
      <w:tr w:rsidR="00AD4255" w:rsidTr="00C67EC5">
        <w:tc>
          <w:tcPr>
            <w:tcW w:w="2876" w:type="dxa"/>
          </w:tcPr>
          <w:p w:rsidR="00AD4255" w:rsidRDefault="00AD4255" w:rsidP="00C67EC5">
            <w:pPr>
              <w:rPr>
                <w:sz w:val="20"/>
              </w:rPr>
            </w:pPr>
            <w:r>
              <w:rPr>
                <w:sz w:val="20"/>
              </w:rPr>
              <w:t>NAME: timeIntervals               DATA TYPE: Array of timeRange</w:t>
            </w:r>
          </w:p>
        </w:tc>
        <w:tc>
          <w:tcPr>
            <w:tcW w:w="1439" w:type="dxa"/>
          </w:tcPr>
          <w:p w:rsidR="00AD4255" w:rsidRDefault="00AD4255" w:rsidP="00C67EC5">
            <w:pPr>
              <w:rPr>
                <w:sz w:val="20"/>
              </w:rPr>
            </w:pPr>
            <w:r>
              <w:rPr>
                <w:sz w:val="20"/>
              </w:rPr>
              <w:t>Conditional</w:t>
            </w:r>
          </w:p>
        </w:tc>
        <w:tc>
          <w:tcPr>
            <w:tcW w:w="4315" w:type="dxa"/>
          </w:tcPr>
          <w:p w:rsidR="00AD4255" w:rsidRDefault="00AD4255" w:rsidP="00C67EC5">
            <w:pPr>
              <w:rPr>
                <w:sz w:val="20"/>
              </w:rPr>
            </w:pPr>
            <w:r>
              <w:rPr>
                <w:sz w:val="20"/>
              </w:rPr>
              <w:t>Array of timeInterval objects. Each timeInterval object denotes a time range as defined in Table 15</w:t>
            </w:r>
          </w:p>
        </w:tc>
      </w:tr>
      <w:tr w:rsidR="00AD4255" w:rsidTr="00C67EC5">
        <w:tc>
          <w:tcPr>
            <w:tcW w:w="2876" w:type="dxa"/>
          </w:tcPr>
          <w:p w:rsidR="00AD4255" w:rsidRDefault="00AD4255" w:rsidP="00C67EC5">
            <w:pPr>
              <w:rPr>
                <w:sz w:val="20"/>
              </w:rPr>
            </w:pPr>
            <w:bookmarkStart w:id="12" w:name="_4f1mdlm" w:colFirst="0" w:colLast="0"/>
            <w:bookmarkEnd w:id="12"/>
            <w:r>
              <w:rPr>
                <w:sz w:val="20"/>
              </w:rPr>
              <w:t>NAME: scanPeriodicity                    DATA TYPE: Integer</w:t>
            </w:r>
          </w:p>
        </w:tc>
        <w:tc>
          <w:tcPr>
            <w:tcW w:w="1439" w:type="dxa"/>
          </w:tcPr>
          <w:p w:rsidR="00AD4255" w:rsidRDefault="00AD4255" w:rsidP="00C67EC5">
            <w:pPr>
              <w:rPr>
                <w:sz w:val="20"/>
              </w:rPr>
            </w:pPr>
            <w:r>
              <w:rPr>
                <w:sz w:val="20"/>
              </w:rPr>
              <w:t>Conditional</w:t>
            </w:r>
          </w:p>
        </w:tc>
        <w:tc>
          <w:tcPr>
            <w:tcW w:w="4315" w:type="dxa"/>
          </w:tcPr>
          <w:p w:rsidR="00AD4255" w:rsidRDefault="00AD4255" w:rsidP="00C67EC5">
            <w:pPr>
              <w:rPr>
                <w:sz w:val="20"/>
              </w:rPr>
            </w:pPr>
            <w:r>
              <w:rPr>
                <w:sz w:val="20"/>
              </w:rPr>
              <w:t xml:space="preserve">Supported scanPeriodicity interval. The periodicity interval is expressed in number of seconds. </w:t>
            </w:r>
          </w:p>
        </w:tc>
      </w:tr>
    </w:tbl>
    <w:p w:rsidR="00AD4255" w:rsidRDefault="00AD4255" w:rsidP="00AD4255">
      <w:pPr>
        <w:jc w:val="both"/>
        <w:rPr>
          <w:sz w:val="20"/>
        </w:rPr>
      </w:pPr>
    </w:p>
    <w:p w:rsidR="00AD4255" w:rsidRDefault="00AD4255" w:rsidP="00AD4255">
      <w:pPr>
        <w:jc w:val="both"/>
        <w:rPr>
          <w:sz w:val="20"/>
        </w:rPr>
      </w:pPr>
      <w:r>
        <w:rPr>
          <w:sz w:val="20"/>
        </w:rPr>
        <w:fldChar w:fldCharType="begin"/>
      </w:r>
      <w:r>
        <w:rPr>
          <w:sz w:val="20"/>
        </w:rPr>
        <w:instrText xml:space="preserve"> REF _Ref491046368 \h </w:instrText>
      </w:r>
      <w:r>
        <w:rPr>
          <w:sz w:val="20"/>
        </w:rPr>
      </w:r>
      <w:r>
        <w:rPr>
          <w:sz w:val="20"/>
        </w:rPr>
        <w:fldChar w:fldCharType="separate"/>
      </w:r>
      <w:r>
        <w:t xml:space="preserve">Table </w:t>
      </w:r>
      <w:r>
        <w:rPr>
          <w:noProof/>
        </w:rPr>
        <w:t>14</w:t>
      </w:r>
      <w:r>
        <w:rPr>
          <w:sz w:val="20"/>
        </w:rPr>
        <w:fldChar w:fldCharType="end"/>
      </w:r>
      <w:r>
        <w:rPr>
          <w:sz w:val="20"/>
        </w:rPr>
        <w:t xml:space="preserve"> describes the freqInterval JSON object sent by the TM to SD.</w:t>
      </w:r>
    </w:p>
    <w:p w:rsidR="00AD4255" w:rsidRDefault="00AD4255" w:rsidP="00AD4255">
      <w:pPr>
        <w:jc w:val="both"/>
        <w:rPr>
          <w:sz w:val="20"/>
        </w:rPr>
      </w:pPr>
    </w:p>
    <w:p w:rsidR="00AD4255" w:rsidRDefault="00AD4255" w:rsidP="00AD4255">
      <w:pPr>
        <w:pStyle w:val="Caption"/>
        <w:keepNext/>
      </w:pPr>
      <w:bookmarkStart w:id="13" w:name="_Ref491046368"/>
      <w:r>
        <w:t xml:space="preserve">Table </w:t>
      </w:r>
      <w:r>
        <w:fldChar w:fldCharType="begin"/>
      </w:r>
      <w:r>
        <w:instrText xml:space="preserve"> SEQ Table \* ARABIC </w:instrText>
      </w:r>
      <w:r>
        <w:fldChar w:fldCharType="separate"/>
      </w:r>
      <w:r>
        <w:rPr>
          <w:noProof/>
        </w:rPr>
        <w:t>14</w:t>
      </w:r>
      <w:r>
        <w:fldChar w:fldCharType="end"/>
      </w:r>
      <w:bookmarkEnd w:id="13"/>
      <w:r>
        <w:t xml:space="preserve"> SCOS Frequency Interval Object Definition</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NAME: lowFreq                    DATA TYPE: Integer</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low frequency of a frequency interval.</w:t>
            </w:r>
          </w:p>
        </w:tc>
      </w:tr>
      <w:tr w:rsidR="00AD4255" w:rsidTr="00C67EC5">
        <w:tc>
          <w:tcPr>
            <w:tcW w:w="2876" w:type="dxa"/>
          </w:tcPr>
          <w:p w:rsidR="00AD4255" w:rsidRDefault="00AD4255" w:rsidP="00C67EC5">
            <w:pPr>
              <w:rPr>
                <w:sz w:val="20"/>
              </w:rPr>
            </w:pPr>
            <w:r>
              <w:rPr>
                <w:sz w:val="20"/>
              </w:rPr>
              <w:t>NAME: highFreq</w:t>
            </w:r>
          </w:p>
          <w:p w:rsidR="00AD4255" w:rsidRDefault="00AD4255" w:rsidP="00C67EC5">
            <w:pPr>
              <w:rPr>
                <w:sz w:val="20"/>
              </w:rPr>
            </w:pPr>
            <w:r>
              <w:rPr>
                <w:sz w:val="20"/>
              </w:rPr>
              <w:lastRenderedPageBreak/>
              <w:t>DATA TYPE: Integer</w:t>
            </w:r>
          </w:p>
        </w:tc>
        <w:tc>
          <w:tcPr>
            <w:tcW w:w="1439" w:type="dxa"/>
          </w:tcPr>
          <w:p w:rsidR="00AD4255" w:rsidRDefault="00AD4255" w:rsidP="00C67EC5">
            <w:pPr>
              <w:rPr>
                <w:sz w:val="20"/>
              </w:rPr>
            </w:pPr>
            <w:r>
              <w:rPr>
                <w:sz w:val="20"/>
              </w:rPr>
              <w:lastRenderedPageBreak/>
              <w:t>Required</w:t>
            </w:r>
          </w:p>
        </w:tc>
        <w:tc>
          <w:tcPr>
            <w:tcW w:w="4315" w:type="dxa"/>
          </w:tcPr>
          <w:p w:rsidR="00AD4255" w:rsidRDefault="00AD4255" w:rsidP="00C67EC5">
            <w:pPr>
              <w:rPr>
                <w:sz w:val="20"/>
              </w:rPr>
            </w:pPr>
            <w:r>
              <w:rPr>
                <w:sz w:val="20"/>
              </w:rPr>
              <w:t>The high frequency of a frequency interval.</w:t>
            </w:r>
          </w:p>
        </w:tc>
      </w:tr>
    </w:tbl>
    <w:p w:rsidR="00AD4255" w:rsidRDefault="00AD4255" w:rsidP="00AD4255">
      <w:pPr>
        <w:jc w:val="both"/>
        <w:rPr>
          <w:sz w:val="20"/>
        </w:rPr>
      </w:pPr>
    </w:p>
    <w:p w:rsidR="00AD4255" w:rsidRDefault="00AD4255" w:rsidP="00AD4255">
      <w:pPr>
        <w:jc w:val="both"/>
        <w:rPr>
          <w:sz w:val="20"/>
        </w:rPr>
      </w:pPr>
      <w:r>
        <w:rPr>
          <w:sz w:val="20"/>
        </w:rPr>
        <w:fldChar w:fldCharType="begin"/>
      </w:r>
      <w:r>
        <w:rPr>
          <w:sz w:val="20"/>
        </w:rPr>
        <w:instrText xml:space="preserve"> REF _Ref491046501 \h </w:instrText>
      </w:r>
      <w:r>
        <w:rPr>
          <w:sz w:val="20"/>
        </w:rPr>
      </w:r>
      <w:r>
        <w:rPr>
          <w:sz w:val="20"/>
        </w:rPr>
        <w:fldChar w:fldCharType="separate"/>
      </w:r>
      <w:r>
        <w:t xml:space="preserve">Table </w:t>
      </w:r>
      <w:r>
        <w:rPr>
          <w:noProof/>
        </w:rPr>
        <w:t>15</w:t>
      </w:r>
      <w:r>
        <w:rPr>
          <w:sz w:val="20"/>
        </w:rPr>
        <w:fldChar w:fldCharType="end"/>
      </w:r>
      <w:r>
        <w:rPr>
          <w:sz w:val="20"/>
        </w:rPr>
        <w:t xml:space="preserve"> describes the timeInterval JSON object sent by the TM to SD.</w:t>
      </w:r>
    </w:p>
    <w:p w:rsidR="00AD4255" w:rsidRDefault="00AD4255" w:rsidP="00AD4255">
      <w:pPr>
        <w:jc w:val="both"/>
        <w:rPr>
          <w:sz w:val="20"/>
        </w:rPr>
      </w:pPr>
    </w:p>
    <w:p w:rsidR="00AD4255" w:rsidRDefault="00AD4255" w:rsidP="00AD4255">
      <w:pPr>
        <w:pStyle w:val="Caption"/>
        <w:keepNext/>
      </w:pPr>
      <w:bookmarkStart w:id="14" w:name="_Ref491046501"/>
      <w:r>
        <w:t xml:space="preserve">Table </w:t>
      </w:r>
      <w:r>
        <w:fldChar w:fldCharType="begin"/>
      </w:r>
      <w:r>
        <w:instrText xml:space="preserve"> SEQ Table \* ARABIC </w:instrText>
      </w:r>
      <w:r>
        <w:fldChar w:fldCharType="separate"/>
      </w:r>
      <w:r>
        <w:rPr>
          <w:noProof/>
        </w:rPr>
        <w:t>15</w:t>
      </w:r>
      <w:r>
        <w:fldChar w:fldCharType="end"/>
      </w:r>
      <w:bookmarkEnd w:id="14"/>
      <w:r>
        <w:t xml:space="preserve"> SCOS Time Interval Definition Object</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NAME: startTime                    DATA TYPE: Time</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start of a time interval.</w:t>
            </w:r>
          </w:p>
        </w:tc>
      </w:tr>
      <w:tr w:rsidR="00AD4255" w:rsidTr="00C67EC5">
        <w:tc>
          <w:tcPr>
            <w:tcW w:w="2876" w:type="dxa"/>
          </w:tcPr>
          <w:p w:rsidR="00AD4255" w:rsidRDefault="00AD4255" w:rsidP="00C67EC5">
            <w:pPr>
              <w:rPr>
                <w:sz w:val="20"/>
              </w:rPr>
            </w:pPr>
            <w:r>
              <w:rPr>
                <w:sz w:val="20"/>
              </w:rPr>
              <w:t>NAME: endTime</w:t>
            </w:r>
          </w:p>
          <w:p w:rsidR="00AD4255" w:rsidRDefault="00AD4255" w:rsidP="00C67EC5">
            <w:pPr>
              <w:rPr>
                <w:sz w:val="20"/>
              </w:rPr>
            </w:pPr>
            <w:r>
              <w:rPr>
                <w:sz w:val="20"/>
              </w:rPr>
              <w:t>DATA TYPE: Time</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end of a time interval.</w:t>
            </w:r>
          </w:p>
        </w:tc>
      </w:tr>
    </w:tbl>
    <w:p w:rsidR="00AD4255" w:rsidRDefault="00AD4255" w:rsidP="00AD4255">
      <w:pPr>
        <w:jc w:val="both"/>
        <w:rPr>
          <w:sz w:val="20"/>
        </w:rPr>
      </w:pPr>
    </w:p>
    <w:p w:rsidR="00AD4255" w:rsidRDefault="00AD4255" w:rsidP="00AD4255">
      <w:pPr>
        <w:jc w:val="both"/>
        <w:rPr>
          <w:sz w:val="20"/>
        </w:rPr>
      </w:pPr>
    </w:p>
    <w:p w:rsidR="00AD4255" w:rsidRDefault="00AD4255" w:rsidP="00AD4255">
      <w:pPr>
        <w:pStyle w:val="Caption"/>
        <w:keepNext/>
      </w:pPr>
      <w:r>
        <w:t xml:space="preserve">Table </w:t>
      </w:r>
      <w:r>
        <w:fldChar w:fldCharType="begin"/>
      </w:r>
      <w:r>
        <w:instrText xml:space="preserve"> SEQ Table \* ARABIC </w:instrText>
      </w:r>
      <w:r>
        <w:fldChar w:fldCharType="separate"/>
      </w:r>
      <w:r>
        <w:rPr>
          <w:noProof/>
        </w:rPr>
        <w:t>16</w:t>
      </w:r>
      <w:r>
        <w:fldChar w:fldCharType="end"/>
      </w:r>
      <w:r>
        <w:t xml:space="preserve"> SCOS Time Datatype Definition Object</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 xml:space="preserve">NAME: time </w:t>
            </w:r>
          </w:p>
          <w:p w:rsidR="00AD4255" w:rsidRDefault="00AD4255" w:rsidP="00C67EC5">
            <w:pPr>
              <w:rPr>
                <w:sz w:val="20"/>
              </w:rPr>
            </w:pPr>
            <w:r>
              <w:rPr>
                <w:sz w:val="20"/>
              </w:rPr>
              <w:t>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UTC time expressed in the format YYYY-MM-DDThh:mm:ssZ as defined by [1]</w:t>
            </w:r>
          </w:p>
        </w:tc>
      </w:tr>
    </w:tbl>
    <w:p w:rsidR="00AD4255" w:rsidRDefault="00AD4255" w:rsidP="00AD4255">
      <w:pPr>
        <w:jc w:val="both"/>
        <w:rPr>
          <w:sz w:val="20"/>
        </w:rPr>
      </w:pPr>
    </w:p>
    <w:p w:rsidR="00AD4255" w:rsidRDefault="00AD4255" w:rsidP="00AD4255">
      <w:pPr>
        <w:jc w:val="both"/>
        <w:rPr>
          <w:sz w:val="20"/>
        </w:rPr>
      </w:pPr>
    </w:p>
    <w:p w:rsidR="00AD4255" w:rsidRDefault="00AD4255" w:rsidP="00AD4255">
      <w:pPr>
        <w:pStyle w:val="IEEEStdsParagraph"/>
      </w:pPr>
      <w:r>
        <w:fldChar w:fldCharType="begin"/>
      </w:r>
      <w:r>
        <w:instrText xml:space="preserve"> REF _Ref491046562 \h </w:instrText>
      </w:r>
      <w:r>
        <w:fldChar w:fldCharType="separate"/>
      </w:r>
      <w:r>
        <w:t xml:space="preserve">Table </w:t>
      </w:r>
      <w:r>
        <w:rPr>
          <w:noProof/>
        </w:rPr>
        <w:t>17</w:t>
      </w:r>
      <w:r>
        <w:fldChar w:fldCharType="end"/>
      </w:r>
      <w:r>
        <w:t xml:space="preserve"> describes the sdCapabilityResponse JSON object sent by the SD to TM.</w:t>
      </w:r>
    </w:p>
    <w:p w:rsidR="00AD4255" w:rsidRDefault="00AD4255" w:rsidP="00AD4255">
      <w:pPr>
        <w:pStyle w:val="Caption"/>
        <w:keepNext/>
      </w:pPr>
      <w:bookmarkStart w:id="15" w:name="_Ref491046562"/>
      <w:r>
        <w:t xml:space="preserve">Table </w:t>
      </w:r>
      <w:r>
        <w:fldChar w:fldCharType="begin"/>
      </w:r>
      <w:r>
        <w:instrText xml:space="preserve"> SEQ Table \* ARABIC </w:instrText>
      </w:r>
      <w:r>
        <w:fldChar w:fldCharType="separate"/>
      </w:r>
      <w:r>
        <w:rPr>
          <w:noProof/>
        </w:rPr>
        <w:t>17</w:t>
      </w:r>
      <w:r>
        <w:fldChar w:fldCharType="end"/>
      </w:r>
      <w:bookmarkEnd w:id="15"/>
      <w:r>
        <w:t xml:space="preserve"> SD Capability Response Object Defiintion</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NAME: SDID</w:t>
            </w:r>
          </w:p>
          <w:p w:rsidR="00AD4255" w:rsidRDefault="00AD4255" w:rsidP="00C67EC5">
            <w:pPr>
              <w:rPr>
                <w:sz w:val="20"/>
              </w:rPr>
            </w:pPr>
            <w:r>
              <w:rPr>
                <w:sz w:val="20"/>
              </w:rPr>
              <w:t>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name of the SD registered with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NAME: SDCapabilityInfo              DATA TYPE: sdCapabilityInfo</w:t>
            </w:r>
          </w:p>
        </w:tc>
        <w:tc>
          <w:tcPr>
            <w:tcW w:w="1439" w:type="dxa"/>
          </w:tcPr>
          <w:p w:rsidR="00AD4255" w:rsidRDefault="00AD4255" w:rsidP="00C67EC5">
            <w:pPr>
              <w:rPr>
                <w:sz w:val="20"/>
              </w:rPr>
            </w:pPr>
            <w:r>
              <w:rPr>
                <w:sz w:val="20"/>
              </w:rPr>
              <w:t>Conditional</w:t>
            </w:r>
          </w:p>
        </w:tc>
        <w:tc>
          <w:tcPr>
            <w:tcW w:w="4315" w:type="dxa"/>
          </w:tcPr>
          <w:p w:rsidR="00AD4255" w:rsidRDefault="00AD4255" w:rsidP="00C67EC5">
            <w:pPr>
              <w:rPr>
                <w:sz w:val="20"/>
              </w:rPr>
            </w:pPr>
            <w:r>
              <w:rPr>
                <w:sz w:val="20"/>
              </w:rPr>
              <w:t xml:space="preserve">Object describing SD capability (class B SD metadata) as described in Annex B. </w:t>
            </w:r>
          </w:p>
        </w:tc>
      </w:tr>
      <w:tr w:rsidR="00AD4255" w:rsidTr="00C67EC5">
        <w:tc>
          <w:tcPr>
            <w:tcW w:w="2876" w:type="dxa"/>
          </w:tcPr>
          <w:p w:rsidR="00AD4255" w:rsidRDefault="00AD4255" w:rsidP="00C67EC5">
            <w:pPr>
              <w:rPr>
                <w:sz w:val="20"/>
              </w:rPr>
            </w:pPr>
            <w:r>
              <w:rPr>
                <w:sz w:val="20"/>
              </w:rPr>
              <w:t>NAME: freqIntervals              DATA TYPE: Array of freqInterval</w:t>
            </w:r>
          </w:p>
        </w:tc>
        <w:tc>
          <w:tcPr>
            <w:tcW w:w="1439" w:type="dxa"/>
          </w:tcPr>
          <w:p w:rsidR="00AD4255" w:rsidRDefault="00AD4255" w:rsidP="00C67EC5">
            <w:pPr>
              <w:rPr>
                <w:sz w:val="20"/>
              </w:rPr>
            </w:pPr>
            <w:r>
              <w:rPr>
                <w:sz w:val="20"/>
              </w:rPr>
              <w:t>Conditional</w:t>
            </w:r>
          </w:p>
        </w:tc>
        <w:tc>
          <w:tcPr>
            <w:tcW w:w="4315" w:type="dxa"/>
          </w:tcPr>
          <w:p w:rsidR="00AD4255" w:rsidRDefault="00AD4255" w:rsidP="00C67EC5">
            <w:pPr>
              <w:rPr>
                <w:sz w:val="20"/>
              </w:rPr>
            </w:pPr>
            <w:r>
              <w:rPr>
                <w:sz w:val="20"/>
              </w:rPr>
              <w:t>Array of freqInterval objects. Each freqInterval object denotes a frequency range as defined in Table 14.</w:t>
            </w:r>
          </w:p>
        </w:tc>
      </w:tr>
      <w:tr w:rsidR="00AD4255" w:rsidTr="00C67EC5">
        <w:tc>
          <w:tcPr>
            <w:tcW w:w="2876" w:type="dxa"/>
          </w:tcPr>
          <w:p w:rsidR="00AD4255" w:rsidRDefault="00AD4255" w:rsidP="00C67EC5">
            <w:pPr>
              <w:rPr>
                <w:sz w:val="20"/>
              </w:rPr>
            </w:pPr>
            <w:r>
              <w:rPr>
                <w:sz w:val="20"/>
              </w:rPr>
              <w:t>NAME: timeIntervals               DATA TYPE: Array of timeRange</w:t>
            </w:r>
          </w:p>
        </w:tc>
        <w:tc>
          <w:tcPr>
            <w:tcW w:w="1439" w:type="dxa"/>
          </w:tcPr>
          <w:p w:rsidR="00AD4255" w:rsidRDefault="00AD4255" w:rsidP="00C67EC5">
            <w:pPr>
              <w:rPr>
                <w:sz w:val="20"/>
              </w:rPr>
            </w:pPr>
            <w:r>
              <w:rPr>
                <w:sz w:val="20"/>
              </w:rPr>
              <w:t>Conditional</w:t>
            </w:r>
          </w:p>
        </w:tc>
        <w:tc>
          <w:tcPr>
            <w:tcW w:w="4315" w:type="dxa"/>
          </w:tcPr>
          <w:p w:rsidR="00AD4255" w:rsidRDefault="00AD4255" w:rsidP="00C67EC5">
            <w:pPr>
              <w:rPr>
                <w:sz w:val="20"/>
              </w:rPr>
            </w:pPr>
            <w:r>
              <w:rPr>
                <w:sz w:val="20"/>
              </w:rPr>
              <w:t>Array of timeInterval objects. Each timeInterval object denotes a time range as defined in Table 15</w:t>
            </w:r>
          </w:p>
        </w:tc>
      </w:tr>
      <w:tr w:rsidR="00AD4255" w:rsidTr="00C67EC5">
        <w:tc>
          <w:tcPr>
            <w:tcW w:w="2876" w:type="dxa"/>
          </w:tcPr>
          <w:p w:rsidR="00AD4255" w:rsidRDefault="00AD4255" w:rsidP="00C67EC5">
            <w:pPr>
              <w:rPr>
                <w:sz w:val="20"/>
              </w:rPr>
            </w:pPr>
            <w:r>
              <w:rPr>
                <w:sz w:val="20"/>
              </w:rPr>
              <w:t>NAME: scanPeriodicity                    DATA TYPE: Integer</w:t>
            </w:r>
          </w:p>
        </w:tc>
        <w:tc>
          <w:tcPr>
            <w:tcW w:w="1439" w:type="dxa"/>
          </w:tcPr>
          <w:p w:rsidR="00AD4255" w:rsidRDefault="00AD4255" w:rsidP="00C67EC5">
            <w:pPr>
              <w:rPr>
                <w:sz w:val="20"/>
              </w:rPr>
            </w:pPr>
            <w:r>
              <w:rPr>
                <w:sz w:val="20"/>
              </w:rPr>
              <w:t>Conditional</w:t>
            </w:r>
          </w:p>
        </w:tc>
        <w:tc>
          <w:tcPr>
            <w:tcW w:w="4315" w:type="dxa"/>
          </w:tcPr>
          <w:p w:rsidR="00AD4255" w:rsidRDefault="00AD4255" w:rsidP="00C67EC5">
            <w:pPr>
              <w:rPr>
                <w:sz w:val="20"/>
              </w:rPr>
            </w:pPr>
            <w:r>
              <w:rPr>
                <w:sz w:val="20"/>
              </w:rPr>
              <w:t xml:space="preserve">Supported scanPeriodicity interval. The periodicity interval is expressed in number of seconds. </w:t>
            </w:r>
          </w:p>
        </w:tc>
      </w:tr>
    </w:tbl>
    <w:p w:rsidR="00AD4255" w:rsidRDefault="00AD4255" w:rsidP="00AD4255">
      <w:pPr>
        <w:jc w:val="both"/>
        <w:rPr>
          <w:sz w:val="20"/>
        </w:rPr>
      </w:pPr>
    </w:p>
    <w:p w:rsidR="00AD4255" w:rsidRDefault="00AD4255" w:rsidP="00A07111">
      <w:pPr>
        <w:pStyle w:val="IEEEStdsLevel4Header"/>
        <w:numPr>
          <w:ilvl w:val="3"/>
          <w:numId w:val="2"/>
        </w:numPr>
        <w:tabs>
          <w:tab w:val="clear" w:pos="432"/>
          <w:tab w:val="clear" w:pos="576"/>
          <w:tab w:val="clear" w:pos="720"/>
          <w:tab w:val="clear" w:pos="864"/>
        </w:tabs>
        <w:spacing w:line="240" w:lineRule="auto"/>
        <w:rPr>
          <w:rFonts w:eastAsia="Arial"/>
        </w:rPr>
      </w:pPr>
      <w:r>
        <w:rPr>
          <w:rFonts w:eastAsia="Arial"/>
        </w:rPr>
        <w:t>SD-TM Scan Message Exchange</w:t>
      </w:r>
    </w:p>
    <w:p w:rsidR="00AD4255" w:rsidRDefault="00AD4255" w:rsidP="00AD4255">
      <w:pPr>
        <w:pStyle w:val="IEEEStdsParagraph"/>
      </w:pPr>
      <w:r>
        <w:fldChar w:fldCharType="begin"/>
      </w:r>
      <w:r>
        <w:instrText xml:space="preserve"> REF _Ref491048441 \h </w:instrText>
      </w:r>
      <w:r>
        <w:fldChar w:fldCharType="separate"/>
      </w:r>
      <w:r>
        <w:t xml:space="preserve">Table </w:t>
      </w:r>
      <w:r>
        <w:rPr>
          <w:noProof/>
        </w:rPr>
        <w:t>18</w:t>
      </w:r>
      <w:r>
        <w:fldChar w:fldCharType="end"/>
      </w:r>
      <w:r>
        <w:t xml:space="preserve"> describes the sdScanRequest JSON object from TM to SD.</w:t>
      </w:r>
    </w:p>
    <w:p w:rsidR="00AD4255" w:rsidRDefault="00AD4255" w:rsidP="00AD4255">
      <w:pPr>
        <w:pStyle w:val="Caption"/>
        <w:keepNext/>
      </w:pPr>
      <w:bookmarkStart w:id="16" w:name="_Ref491048441"/>
      <w:r>
        <w:lastRenderedPageBreak/>
        <w:t xml:space="preserve">Table </w:t>
      </w:r>
      <w:r>
        <w:fldChar w:fldCharType="begin"/>
      </w:r>
      <w:r>
        <w:instrText xml:space="preserve"> SEQ Table \* ARABIC </w:instrText>
      </w:r>
      <w:r>
        <w:fldChar w:fldCharType="separate"/>
      </w:r>
      <w:r>
        <w:rPr>
          <w:noProof/>
        </w:rPr>
        <w:t>18</w:t>
      </w:r>
      <w:r>
        <w:fldChar w:fldCharType="end"/>
      </w:r>
      <w:bookmarkEnd w:id="16"/>
      <w:r>
        <w:t xml:space="preserve"> SD Scan Request Message Object</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NAME: SDID                    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unique ID assigned to the sensing device.                                        The maximum length is 64 octets.</w:t>
            </w:r>
          </w:p>
        </w:tc>
      </w:tr>
      <w:tr w:rsidR="00AD4255" w:rsidTr="00C67EC5">
        <w:tc>
          <w:tcPr>
            <w:tcW w:w="2876" w:type="dxa"/>
          </w:tcPr>
          <w:p w:rsidR="00AD4255" w:rsidRDefault="00AD4255" w:rsidP="00C67EC5">
            <w:pPr>
              <w:rPr>
                <w:sz w:val="20"/>
              </w:rPr>
            </w:pPr>
            <w:r>
              <w:rPr>
                <w:sz w:val="20"/>
              </w:rPr>
              <w:t>NAME: TaskID</w:t>
            </w:r>
          </w:p>
          <w:p w:rsidR="00AD4255" w:rsidRDefault="00AD4255" w:rsidP="00C67EC5">
            <w:pPr>
              <w:rPr>
                <w:sz w:val="20"/>
              </w:rPr>
            </w:pPr>
            <w:r>
              <w:rPr>
                <w:sz w:val="20"/>
              </w:rPr>
              <w:t>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Unique ID for the Spectrum Scan.</w:t>
            </w:r>
          </w:p>
          <w:p w:rsidR="00AD4255" w:rsidRDefault="00AD4255" w:rsidP="00C67EC5">
            <w:pPr>
              <w:rPr>
                <w:sz w:val="20"/>
              </w:rPr>
            </w:pPr>
            <w:r>
              <w:rPr>
                <w:sz w:val="20"/>
              </w:rPr>
              <w:t>The maximum length of the ID string is 64 octets.</w:t>
            </w:r>
          </w:p>
        </w:tc>
      </w:tr>
      <w:tr w:rsidR="00AD4255" w:rsidTr="00C67EC5">
        <w:tc>
          <w:tcPr>
            <w:tcW w:w="2876" w:type="dxa"/>
          </w:tcPr>
          <w:p w:rsidR="00AD4255" w:rsidRDefault="00AD4255" w:rsidP="00C67EC5">
            <w:pPr>
              <w:rPr>
                <w:sz w:val="20"/>
              </w:rPr>
            </w:pPr>
            <w:r>
              <w:rPr>
                <w:sz w:val="20"/>
              </w:rPr>
              <w:t>NAME: freqIntervals              DATA TYPE: Array of freqInterval</w:t>
            </w:r>
          </w:p>
        </w:tc>
        <w:tc>
          <w:tcPr>
            <w:tcW w:w="1439" w:type="dxa"/>
          </w:tcPr>
          <w:p w:rsidR="00AD4255" w:rsidRDefault="00AD4255" w:rsidP="00C67EC5">
            <w:pPr>
              <w:jc w:val="both"/>
              <w:rPr>
                <w:sz w:val="20"/>
              </w:rPr>
            </w:pPr>
            <w:r>
              <w:rPr>
                <w:sz w:val="20"/>
              </w:rPr>
              <w:t>Conditional</w:t>
            </w:r>
          </w:p>
        </w:tc>
        <w:tc>
          <w:tcPr>
            <w:tcW w:w="4315" w:type="dxa"/>
          </w:tcPr>
          <w:p w:rsidR="00AD4255" w:rsidRDefault="00AD4255" w:rsidP="00C67EC5">
            <w:pPr>
              <w:rPr>
                <w:sz w:val="20"/>
              </w:rPr>
            </w:pPr>
            <w:r>
              <w:rPr>
                <w:sz w:val="20"/>
              </w:rPr>
              <w:t>Array of freqInterval objects. Each freqInterval object denotes a frequency range as defined in Table 14.</w:t>
            </w:r>
          </w:p>
        </w:tc>
      </w:tr>
      <w:tr w:rsidR="00AD4255" w:rsidTr="00C67EC5">
        <w:tc>
          <w:tcPr>
            <w:tcW w:w="2876" w:type="dxa"/>
          </w:tcPr>
          <w:p w:rsidR="00AD4255" w:rsidRDefault="00AD4255" w:rsidP="00C67EC5">
            <w:pPr>
              <w:rPr>
                <w:sz w:val="20"/>
              </w:rPr>
            </w:pPr>
            <w:r>
              <w:rPr>
                <w:sz w:val="20"/>
              </w:rPr>
              <w:t>NAME: scanResolution              DATA TYPE: Integer</w:t>
            </w:r>
          </w:p>
        </w:tc>
        <w:tc>
          <w:tcPr>
            <w:tcW w:w="1439" w:type="dxa"/>
          </w:tcPr>
          <w:p w:rsidR="00AD4255" w:rsidRDefault="00AD4255" w:rsidP="00C67EC5">
            <w:pPr>
              <w:jc w:val="both"/>
              <w:rPr>
                <w:sz w:val="20"/>
              </w:rPr>
            </w:pPr>
            <w:r>
              <w:rPr>
                <w:sz w:val="20"/>
              </w:rPr>
              <w:t>Conditional</w:t>
            </w:r>
          </w:p>
        </w:tc>
        <w:tc>
          <w:tcPr>
            <w:tcW w:w="4315" w:type="dxa"/>
          </w:tcPr>
          <w:p w:rsidR="00AD4255" w:rsidRDefault="00AD4255" w:rsidP="00C67EC5">
            <w:pPr>
              <w:rPr>
                <w:sz w:val="20"/>
              </w:rPr>
            </w:pPr>
            <w:r>
              <w:rPr>
                <w:sz w:val="20"/>
              </w:rPr>
              <w:t>The suggested frequency resolution for the scan.</w:t>
            </w:r>
          </w:p>
        </w:tc>
      </w:tr>
      <w:tr w:rsidR="00AD4255" w:rsidTr="00C67EC5">
        <w:tc>
          <w:tcPr>
            <w:tcW w:w="2876" w:type="dxa"/>
          </w:tcPr>
          <w:p w:rsidR="00AD4255" w:rsidRDefault="00AD4255" w:rsidP="00C67EC5">
            <w:pPr>
              <w:rPr>
                <w:sz w:val="20"/>
              </w:rPr>
            </w:pPr>
            <w:r>
              <w:rPr>
                <w:sz w:val="20"/>
              </w:rPr>
              <w:t>NAME: TaskDuration</w:t>
            </w:r>
          </w:p>
          <w:p w:rsidR="00AD4255" w:rsidRDefault="00AD4255" w:rsidP="00C67EC5">
            <w:pPr>
              <w:rPr>
                <w:sz w:val="20"/>
              </w:rPr>
            </w:pPr>
            <w:r>
              <w:rPr>
                <w:sz w:val="20"/>
              </w:rPr>
              <w:t>DATA TYPE: number</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Duration of scan in milliseconds.</w:t>
            </w:r>
          </w:p>
          <w:p w:rsidR="00AD4255" w:rsidRDefault="00AD4255" w:rsidP="00C67EC5">
            <w:pPr>
              <w:rPr>
                <w:sz w:val="20"/>
              </w:rPr>
            </w:pPr>
          </w:p>
        </w:tc>
      </w:tr>
      <w:tr w:rsidR="00AD4255" w:rsidTr="00C67EC5">
        <w:tc>
          <w:tcPr>
            <w:tcW w:w="2876" w:type="dxa"/>
          </w:tcPr>
          <w:p w:rsidR="00AD4255" w:rsidRDefault="00AD4255" w:rsidP="00C67EC5">
            <w:pPr>
              <w:rPr>
                <w:sz w:val="20"/>
              </w:rPr>
            </w:pPr>
            <w:r>
              <w:rPr>
                <w:sz w:val="20"/>
              </w:rPr>
              <w:t>NAME: TaskStartTime</w:t>
            </w:r>
          </w:p>
          <w:p w:rsidR="00AD4255" w:rsidRDefault="00AD4255" w:rsidP="00C67EC5">
            <w:pPr>
              <w:rPr>
                <w:sz w:val="20"/>
              </w:rPr>
            </w:pPr>
            <w:r>
              <w:rPr>
                <w:sz w:val="20"/>
              </w:rPr>
              <w:t>DATA TYPE: Time</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start time for the task.</w:t>
            </w:r>
          </w:p>
        </w:tc>
      </w:tr>
      <w:tr w:rsidR="00AD4255" w:rsidTr="00C67EC5">
        <w:tc>
          <w:tcPr>
            <w:tcW w:w="2876" w:type="dxa"/>
          </w:tcPr>
          <w:p w:rsidR="00AD4255" w:rsidRDefault="00AD4255" w:rsidP="00C67EC5">
            <w:pPr>
              <w:rPr>
                <w:sz w:val="20"/>
              </w:rPr>
            </w:pPr>
            <w:r>
              <w:rPr>
                <w:sz w:val="20"/>
              </w:rPr>
              <w:t>NAME: TaskRepeatInterval</w:t>
            </w:r>
          </w:p>
          <w:p w:rsidR="00AD4255" w:rsidRDefault="00AD4255" w:rsidP="00C67EC5">
            <w:pPr>
              <w:rPr>
                <w:sz w:val="20"/>
              </w:rPr>
            </w:pPr>
            <w:r>
              <w:rPr>
                <w:sz w:val="20"/>
              </w:rPr>
              <w:t>DATA TYPE: Number</w:t>
            </w:r>
          </w:p>
        </w:tc>
        <w:tc>
          <w:tcPr>
            <w:tcW w:w="1439" w:type="dxa"/>
          </w:tcPr>
          <w:p w:rsidR="00AD4255" w:rsidRDefault="00AD4255" w:rsidP="00C67EC5">
            <w:pPr>
              <w:jc w:val="both"/>
              <w:rPr>
                <w:sz w:val="20"/>
              </w:rPr>
            </w:pPr>
            <w:r>
              <w:rPr>
                <w:sz w:val="20"/>
              </w:rPr>
              <w:t>Optional</w:t>
            </w:r>
          </w:p>
        </w:tc>
        <w:tc>
          <w:tcPr>
            <w:tcW w:w="4315" w:type="dxa"/>
          </w:tcPr>
          <w:p w:rsidR="00AD4255" w:rsidRDefault="00AD4255" w:rsidP="00C67EC5">
            <w:pPr>
              <w:rPr>
                <w:sz w:val="20"/>
              </w:rPr>
            </w:pPr>
            <w:r>
              <w:rPr>
                <w:sz w:val="20"/>
              </w:rPr>
              <w:t xml:space="preserve">The interval in seconds after which the task needs to be repeated. </w:t>
            </w:r>
          </w:p>
        </w:tc>
      </w:tr>
      <w:tr w:rsidR="00AD4255" w:rsidTr="00C67EC5">
        <w:tc>
          <w:tcPr>
            <w:tcW w:w="2876" w:type="dxa"/>
          </w:tcPr>
          <w:p w:rsidR="00AD4255" w:rsidRDefault="00AD4255" w:rsidP="00C67EC5">
            <w:pPr>
              <w:rPr>
                <w:sz w:val="20"/>
              </w:rPr>
            </w:pPr>
            <w:r>
              <w:rPr>
                <w:sz w:val="20"/>
              </w:rPr>
              <w:t>NAME: TaskRepeatCount</w:t>
            </w:r>
          </w:p>
          <w:p w:rsidR="00AD4255" w:rsidRDefault="00AD4255" w:rsidP="00C67EC5">
            <w:pPr>
              <w:rPr>
                <w:sz w:val="20"/>
              </w:rPr>
            </w:pPr>
            <w:r>
              <w:rPr>
                <w:sz w:val="20"/>
              </w:rPr>
              <w:t>DATA TYPE: Number</w:t>
            </w:r>
          </w:p>
        </w:tc>
        <w:tc>
          <w:tcPr>
            <w:tcW w:w="1439" w:type="dxa"/>
          </w:tcPr>
          <w:p w:rsidR="00AD4255" w:rsidRDefault="00AD4255" w:rsidP="00C67EC5">
            <w:pPr>
              <w:jc w:val="both"/>
              <w:rPr>
                <w:sz w:val="20"/>
              </w:rPr>
            </w:pPr>
            <w:r>
              <w:rPr>
                <w:sz w:val="20"/>
              </w:rPr>
              <w:t>Optional</w:t>
            </w:r>
          </w:p>
        </w:tc>
        <w:tc>
          <w:tcPr>
            <w:tcW w:w="4315" w:type="dxa"/>
          </w:tcPr>
          <w:p w:rsidR="00AD4255" w:rsidRDefault="00AD4255" w:rsidP="00C67EC5">
            <w:pPr>
              <w:rPr>
                <w:sz w:val="20"/>
              </w:rPr>
            </w:pPr>
            <w:r>
              <w:rPr>
                <w:sz w:val="20"/>
              </w:rPr>
              <w:t>The number of times the task needs to be repeated.</w:t>
            </w:r>
          </w:p>
        </w:tc>
      </w:tr>
      <w:tr w:rsidR="00AD4255" w:rsidTr="00C67EC5">
        <w:tc>
          <w:tcPr>
            <w:tcW w:w="2876" w:type="dxa"/>
          </w:tcPr>
          <w:p w:rsidR="00AD4255" w:rsidRDefault="00AD4255" w:rsidP="00C67EC5">
            <w:pPr>
              <w:rPr>
                <w:sz w:val="20"/>
              </w:rPr>
            </w:pPr>
            <w:r>
              <w:rPr>
                <w:sz w:val="20"/>
              </w:rPr>
              <w:t>NAME: TaskEndTime</w:t>
            </w:r>
          </w:p>
          <w:p w:rsidR="00AD4255" w:rsidRDefault="00AD4255" w:rsidP="00C67EC5">
            <w:pPr>
              <w:rPr>
                <w:sz w:val="20"/>
              </w:rPr>
            </w:pPr>
            <w:r>
              <w:rPr>
                <w:sz w:val="20"/>
              </w:rPr>
              <w:t>DATA TYPE: Time</w:t>
            </w:r>
          </w:p>
        </w:tc>
        <w:tc>
          <w:tcPr>
            <w:tcW w:w="1439" w:type="dxa"/>
          </w:tcPr>
          <w:p w:rsidR="00AD4255" w:rsidRDefault="00AD4255" w:rsidP="00C67EC5">
            <w:pPr>
              <w:jc w:val="both"/>
              <w:rPr>
                <w:sz w:val="20"/>
              </w:rPr>
            </w:pPr>
            <w:r>
              <w:rPr>
                <w:sz w:val="20"/>
              </w:rPr>
              <w:t>Optional</w:t>
            </w:r>
          </w:p>
        </w:tc>
        <w:tc>
          <w:tcPr>
            <w:tcW w:w="4315" w:type="dxa"/>
          </w:tcPr>
          <w:p w:rsidR="00AD4255" w:rsidRDefault="00AD4255" w:rsidP="00C67EC5">
            <w:pPr>
              <w:rPr>
                <w:sz w:val="20"/>
              </w:rPr>
            </w:pPr>
            <w:r>
              <w:rPr>
                <w:sz w:val="20"/>
              </w:rPr>
              <w:t>The end time for the task.</w:t>
            </w:r>
          </w:p>
        </w:tc>
      </w:tr>
    </w:tbl>
    <w:p w:rsidR="00AD4255" w:rsidRDefault="00AD4255" w:rsidP="00AD4255">
      <w:pPr>
        <w:jc w:val="both"/>
        <w:rPr>
          <w:sz w:val="20"/>
        </w:rPr>
      </w:pPr>
    </w:p>
    <w:p w:rsidR="00AD4255" w:rsidRDefault="00AD4255" w:rsidP="00AD4255">
      <w:pPr>
        <w:pStyle w:val="IEEEStdsParagraph"/>
      </w:pPr>
      <w:r>
        <w:fldChar w:fldCharType="begin"/>
      </w:r>
      <w:r>
        <w:instrText xml:space="preserve"> REF _Ref491048495 \h </w:instrText>
      </w:r>
      <w:r>
        <w:fldChar w:fldCharType="separate"/>
      </w:r>
      <w:r>
        <w:t xml:space="preserve">Table </w:t>
      </w:r>
      <w:r>
        <w:rPr>
          <w:noProof/>
        </w:rPr>
        <w:t>19</w:t>
      </w:r>
      <w:r>
        <w:fldChar w:fldCharType="end"/>
      </w:r>
      <w:r>
        <w:t xml:space="preserve"> describes the sdScanResponse JSON object from SD to TM.</w:t>
      </w:r>
    </w:p>
    <w:p w:rsidR="00AD4255" w:rsidRDefault="00AD4255" w:rsidP="00AD4255">
      <w:pPr>
        <w:pStyle w:val="Caption"/>
        <w:keepNext/>
      </w:pPr>
      <w:bookmarkStart w:id="17" w:name="_Ref491048495"/>
      <w:r>
        <w:t xml:space="preserve">Table </w:t>
      </w:r>
      <w:r>
        <w:fldChar w:fldCharType="begin"/>
      </w:r>
      <w:r>
        <w:instrText xml:space="preserve"> SEQ Table \* ARABIC </w:instrText>
      </w:r>
      <w:r>
        <w:fldChar w:fldCharType="separate"/>
      </w:r>
      <w:r>
        <w:rPr>
          <w:noProof/>
        </w:rPr>
        <w:t>19</w:t>
      </w:r>
      <w:r>
        <w:fldChar w:fldCharType="end"/>
      </w:r>
      <w:bookmarkEnd w:id="17"/>
      <w:r>
        <w:t xml:space="preserve"> SD Scan Response Message Object</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NAME: SDID                    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unique ID assigned to the sensing device.                                        The maximum length is 64 octets.</w:t>
            </w:r>
          </w:p>
        </w:tc>
      </w:tr>
      <w:tr w:rsidR="00AD4255" w:rsidTr="00C67EC5">
        <w:tc>
          <w:tcPr>
            <w:tcW w:w="2876" w:type="dxa"/>
          </w:tcPr>
          <w:p w:rsidR="00AD4255" w:rsidRDefault="00AD4255" w:rsidP="00C67EC5">
            <w:pPr>
              <w:rPr>
                <w:sz w:val="20"/>
              </w:rPr>
            </w:pPr>
            <w:r>
              <w:rPr>
                <w:sz w:val="20"/>
              </w:rPr>
              <w:t>NAME: TaskID</w:t>
            </w:r>
          </w:p>
          <w:p w:rsidR="00AD4255" w:rsidRDefault="00AD4255" w:rsidP="00C67EC5">
            <w:pPr>
              <w:rPr>
                <w:sz w:val="20"/>
              </w:rPr>
            </w:pPr>
            <w:r>
              <w:rPr>
                <w:sz w:val="20"/>
              </w:rPr>
              <w:t>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Unique ID for the Spectrum Scan.</w:t>
            </w:r>
          </w:p>
          <w:p w:rsidR="00AD4255" w:rsidRDefault="00AD4255" w:rsidP="00C67EC5">
            <w:pPr>
              <w:rPr>
                <w:sz w:val="20"/>
              </w:rPr>
            </w:pPr>
            <w:r>
              <w:rPr>
                <w:sz w:val="20"/>
              </w:rPr>
              <w:t>The maximum length of the ID string is 64 octets.</w:t>
            </w:r>
          </w:p>
        </w:tc>
      </w:tr>
      <w:tr w:rsidR="00AD4255" w:rsidTr="00C67EC5">
        <w:tc>
          <w:tcPr>
            <w:tcW w:w="2876" w:type="dxa"/>
          </w:tcPr>
          <w:p w:rsidR="00AD4255" w:rsidRDefault="00AD4255" w:rsidP="00C67EC5">
            <w:pPr>
              <w:rPr>
                <w:sz w:val="20"/>
              </w:rPr>
            </w:pPr>
            <w:r>
              <w:rPr>
                <w:sz w:val="20"/>
              </w:rPr>
              <w:t>NAME: scanStatus                    DATA TYPE: Array of Integer</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Array provides scan output status code for each of the freqIntervals. The status code is one of the response codes from Table. The freqIntervals should match with the freqIntervals from the request message.</w:t>
            </w:r>
          </w:p>
        </w:tc>
      </w:tr>
      <w:tr w:rsidR="00AD4255" w:rsidTr="00C67EC5">
        <w:tc>
          <w:tcPr>
            <w:tcW w:w="2876" w:type="dxa"/>
          </w:tcPr>
          <w:p w:rsidR="00AD4255" w:rsidRDefault="00AD4255" w:rsidP="00C67EC5">
            <w:pPr>
              <w:rPr>
                <w:sz w:val="20"/>
              </w:rPr>
            </w:pPr>
            <w:r>
              <w:rPr>
                <w:sz w:val="20"/>
              </w:rPr>
              <w:t>NAME: timestamp                    DATA TYPE: Time</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Timestamp with the associated scanning output.</w:t>
            </w:r>
          </w:p>
        </w:tc>
      </w:tr>
      <w:tr w:rsidR="00AD4255" w:rsidTr="00C67EC5">
        <w:tc>
          <w:tcPr>
            <w:tcW w:w="2876" w:type="dxa"/>
          </w:tcPr>
          <w:p w:rsidR="00AD4255" w:rsidRDefault="00AD4255" w:rsidP="00C67EC5">
            <w:pPr>
              <w:rPr>
                <w:sz w:val="20"/>
              </w:rPr>
            </w:pPr>
            <w:r>
              <w:rPr>
                <w:sz w:val="20"/>
              </w:rPr>
              <w:lastRenderedPageBreak/>
              <w:t>NAME: scanData</w:t>
            </w:r>
          </w:p>
          <w:p w:rsidR="00AD4255" w:rsidRDefault="00AD4255" w:rsidP="00C67EC5">
            <w:pPr>
              <w:rPr>
                <w:sz w:val="20"/>
              </w:rPr>
            </w:pPr>
            <w:r>
              <w:rPr>
                <w:sz w:val="20"/>
              </w:rPr>
              <w:t>DATA TYPE: Array of scanData objects</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 xml:space="preserve">Array of scanData objects. Each object represents SD measurements for the freqInterval. The scanData is defined in </w:t>
            </w:r>
            <w:r w:rsidRPr="001F46E7">
              <w:rPr>
                <w:sz w:val="20"/>
              </w:rPr>
              <w:t>B.3.27.2</w:t>
            </w:r>
          </w:p>
        </w:tc>
      </w:tr>
      <w:tr w:rsidR="00AD4255" w:rsidTr="00C67EC5">
        <w:tc>
          <w:tcPr>
            <w:tcW w:w="2876" w:type="dxa"/>
          </w:tcPr>
          <w:p w:rsidR="00AD4255" w:rsidRDefault="00AD4255" w:rsidP="00C67EC5">
            <w:pPr>
              <w:rPr>
                <w:sz w:val="20"/>
              </w:rPr>
            </w:pPr>
            <w:r>
              <w:rPr>
                <w:sz w:val="20"/>
              </w:rPr>
              <w:t>NAME: envInfo                DATA TYPE: environMetadata</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 xml:space="preserve">The environmental data including GPS, temperature, and humidity as described in B.3.8    </w:t>
            </w:r>
          </w:p>
        </w:tc>
      </w:tr>
    </w:tbl>
    <w:p w:rsidR="00AD4255" w:rsidRDefault="00AD4255" w:rsidP="00AD4255">
      <w:pPr>
        <w:jc w:val="both"/>
        <w:rPr>
          <w:sz w:val="20"/>
        </w:rPr>
      </w:pPr>
    </w:p>
    <w:p w:rsidR="00AD4255" w:rsidRDefault="00AD4255" w:rsidP="00AD4255">
      <w:pPr>
        <w:jc w:val="both"/>
        <w:rPr>
          <w:sz w:val="20"/>
        </w:rPr>
      </w:pPr>
    </w:p>
    <w:p w:rsidR="00AD4255" w:rsidRDefault="00AD4255" w:rsidP="00AD4255">
      <w:pPr>
        <w:jc w:val="both"/>
        <w:rPr>
          <w:sz w:val="20"/>
        </w:rPr>
      </w:pPr>
      <w:r>
        <w:rPr>
          <w:sz w:val="20"/>
        </w:rPr>
        <w:fldChar w:fldCharType="begin"/>
      </w:r>
      <w:r>
        <w:rPr>
          <w:sz w:val="20"/>
        </w:rPr>
        <w:instrText xml:space="preserve"> REF _Ref491048617 \h </w:instrText>
      </w:r>
      <w:r>
        <w:rPr>
          <w:sz w:val="20"/>
        </w:rPr>
      </w:r>
      <w:r>
        <w:rPr>
          <w:sz w:val="20"/>
        </w:rPr>
        <w:fldChar w:fldCharType="separate"/>
      </w:r>
      <w:r>
        <w:t xml:space="preserve">Table </w:t>
      </w:r>
      <w:r>
        <w:rPr>
          <w:noProof/>
        </w:rPr>
        <w:t>20</w:t>
      </w:r>
      <w:r>
        <w:rPr>
          <w:sz w:val="20"/>
        </w:rPr>
        <w:fldChar w:fldCharType="end"/>
      </w:r>
      <w:r>
        <w:rPr>
          <w:sz w:val="20"/>
        </w:rPr>
        <w:t xml:space="preserve"> describes the scanData JSON object sent by the TM to SD.</w:t>
      </w:r>
    </w:p>
    <w:p w:rsidR="00AD4255" w:rsidRDefault="00AD4255" w:rsidP="00AD4255">
      <w:pPr>
        <w:jc w:val="both"/>
        <w:rPr>
          <w:sz w:val="20"/>
        </w:rPr>
      </w:pPr>
    </w:p>
    <w:p w:rsidR="00AD4255" w:rsidRDefault="00AD4255" w:rsidP="00AD4255">
      <w:pPr>
        <w:pStyle w:val="Caption"/>
        <w:keepNext/>
      </w:pPr>
      <w:bookmarkStart w:id="18" w:name="_Ref491048617"/>
      <w:r>
        <w:t xml:space="preserve">Table </w:t>
      </w:r>
      <w:r>
        <w:fldChar w:fldCharType="begin"/>
      </w:r>
      <w:r>
        <w:instrText xml:space="preserve"> SEQ Table \* ARABIC </w:instrText>
      </w:r>
      <w:r>
        <w:fldChar w:fldCharType="separate"/>
      </w:r>
      <w:r>
        <w:rPr>
          <w:noProof/>
        </w:rPr>
        <w:t>20</w:t>
      </w:r>
      <w:r>
        <w:fldChar w:fldCharType="end"/>
      </w:r>
      <w:bookmarkEnd w:id="18"/>
      <w:r>
        <w:t xml:space="preserve"> SD Scan Data Message Definition Object </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NAME: dataFormat                    DATA TYPE: Integer</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 xml:space="preserve">The format of the output data as specified in </w:t>
            </w:r>
            <w:r w:rsidRPr="007E4C9B">
              <w:rPr>
                <w:sz w:val="20"/>
              </w:rPr>
              <w:t>B.3.27.2</w:t>
            </w:r>
            <w:r>
              <w:rPr>
                <w:sz w:val="20"/>
              </w:rPr>
              <w:t>.</w:t>
            </w:r>
          </w:p>
        </w:tc>
      </w:tr>
      <w:tr w:rsidR="00AD4255" w:rsidTr="00C67EC5">
        <w:tc>
          <w:tcPr>
            <w:tcW w:w="2876" w:type="dxa"/>
          </w:tcPr>
          <w:p w:rsidR="00AD4255" w:rsidRDefault="00AD4255" w:rsidP="00C67EC5">
            <w:pPr>
              <w:rPr>
                <w:sz w:val="20"/>
              </w:rPr>
            </w:pPr>
            <w:r>
              <w:rPr>
                <w:sz w:val="20"/>
              </w:rPr>
              <w:t>NAME: sizeData</w:t>
            </w:r>
          </w:p>
          <w:p w:rsidR="00AD4255" w:rsidRDefault="00AD4255" w:rsidP="00C67EC5">
            <w:pPr>
              <w:rPr>
                <w:sz w:val="20"/>
              </w:rPr>
            </w:pPr>
            <w:r>
              <w:rPr>
                <w:sz w:val="20"/>
              </w:rPr>
              <w:t>DATA TYPE: Integer</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number of measurements.</w:t>
            </w:r>
          </w:p>
        </w:tc>
      </w:tr>
      <w:tr w:rsidR="00AD4255" w:rsidTr="00C67EC5">
        <w:tc>
          <w:tcPr>
            <w:tcW w:w="2876" w:type="dxa"/>
          </w:tcPr>
          <w:p w:rsidR="00AD4255" w:rsidRDefault="00AD4255" w:rsidP="00C67EC5">
            <w:pPr>
              <w:rPr>
                <w:sz w:val="20"/>
              </w:rPr>
            </w:pPr>
            <w:r>
              <w:rPr>
                <w:sz w:val="20"/>
              </w:rPr>
              <w:t>NAME: measData</w:t>
            </w:r>
          </w:p>
          <w:p w:rsidR="00AD4255" w:rsidRDefault="00AD4255" w:rsidP="00C67EC5">
            <w:pPr>
              <w:rPr>
                <w:sz w:val="20"/>
              </w:rPr>
            </w:pPr>
            <w:r>
              <w:rPr>
                <w:sz w:val="20"/>
              </w:rPr>
              <w:t>DATA TYPE: Array of Complex</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complex measurement values. The size of the array is defined by sizeData.</w:t>
            </w:r>
          </w:p>
        </w:tc>
      </w:tr>
    </w:tbl>
    <w:p w:rsidR="00AD4255" w:rsidRDefault="00AD4255" w:rsidP="00AD4255">
      <w:pPr>
        <w:jc w:val="both"/>
        <w:rPr>
          <w:sz w:val="20"/>
        </w:rPr>
      </w:pPr>
    </w:p>
    <w:p w:rsidR="00AD4255" w:rsidRDefault="00AD4255" w:rsidP="00AD4255">
      <w:pPr>
        <w:jc w:val="both"/>
        <w:rPr>
          <w:sz w:val="20"/>
        </w:rPr>
      </w:pPr>
    </w:p>
    <w:p w:rsidR="00AD4255" w:rsidRDefault="00AD4255" w:rsidP="00A07111">
      <w:pPr>
        <w:pStyle w:val="IEEEStdsLevel4Header"/>
        <w:numPr>
          <w:ilvl w:val="3"/>
          <w:numId w:val="2"/>
        </w:numPr>
        <w:tabs>
          <w:tab w:val="clear" w:pos="432"/>
          <w:tab w:val="clear" w:pos="576"/>
          <w:tab w:val="clear" w:pos="720"/>
          <w:tab w:val="clear" w:pos="864"/>
        </w:tabs>
        <w:spacing w:line="240" w:lineRule="auto"/>
        <w:rPr>
          <w:rFonts w:eastAsia="Arial"/>
        </w:rPr>
      </w:pPr>
      <w:r>
        <w:rPr>
          <w:rFonts w:eastAsia="Arial"/>
        </w:rPr>
        <w:t>SD-TM Heartbeat Message Exchange</w:t>
      </w:r>
    </w:p>
    <w:p w:rsidR="00AD4255" w:rsidRDefault="00AD4255" w:rsidP="00AD4255">
      <w:pPr>
        <w:pStyle w:val="IEEEStdsParagraph"/>
      </w:pPr>
      <w:r>
        <w:fldChar w:fldCharType="begin"/>
      </w:r>
      <w:r>
        <w:instrText xml:space="preserve"> REF _Ref491048698 \h </w:instrText>
      </w:r>
      <w:r>
        <w:fldChar w:fldCharType="separate"/>
      </w:r>
      <w:r>
        <w:t xml:space="preserve">Table </w:t>
      </w:r>
      <w:r>
        <w:rPr>
          <w:noProof/>
        </w:rPr>
        <w:t>21</w:t>
      </w:r>
      <w:r>
        <w:fldChar w:fldCharType="end"/>
      </w:r>
      <w:r>
        <w:t xml:space="preserve"> describes the sdHeartbeatRequest JSON object from TM to SD.</w:t>
      </w:r>
    </w:p>
    <w:p w:rsidR="00AD4255" w:rsidRDefault="00AD4255" w:rsidP="00AD4255">
      <w:pPr>
        <w:pStyle w:val="Caption"/>
        <w:keepNext/>
      </w:pPr>
      <w:bookmarkStart w:id="19" w:name="_Ref491048698"/>
      <w:r>
        <w:t xml:space="preserve">Table </w:t>
      </w:r>
      <w:r>
        <w:fldChar w:fldCharType="begin"/>
      </w:r>
      <w:r>
        <w:instrText xml:space="preserve"> SEQ Table \* ARABIC </w:instrText>
      </w:r>
      <w:r>
        <w:fldChar w:fldCharType="separate"/>
      </w:r>
      <w:r>
        <w:rPr>
          <w:noProof/>
        </w:rPr>
        <w:t>21</w:t>
      </w:r>
      <w:r>
        <w:fldChar w:fldCharType="end"/>
      </w:r>
      <w:bookmarkEnd w:id="19"/>
      <w:r>
        <w:t xml:space="preserve"> SD Heartbeat Request Message Object</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NAME: SDID                    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unique ID assigned to the sensing device.                                        The maximum length is 64 octets.</w:t>
            </w:r>
          </w:p>
        </w:tc>
      </w:tr>
      <w:tr w:rsidR="00AD4255" w:rsidTr="00C67EC5">
        <w:tc>
          <w:tcPr>
            <w:tcW w:w="2876" w:type="dxa"/>
          </w:tcPr>
          <w:p w:rsidR="00AD4255" w:rsidRDefault="00AD4255" w:rsidP="00C67EC5">
            <w:pPr>
              <w:rPr>
                <w:sz w:val="20"/>
              </w:rPr>
            </w:pPr>
            <w:r>
              <w:rPr>
                <w:sz w:val="20"/>
              </w:rPr>
              <w:t>NAME: calibrate                    DATA TYPE: boolean</w:t>
            </w:r>
          </w:p>
        </w:tc>
        <w:tc>
          <w:tcPr>
            <w:tcW w:w="1439" w:type="dxa"/>
          </w:tcPr>
          <w:p w:rsidR="00AD4255" w:rsidRDefault="00AD4255" w:rsidP="00C67EC5">
            <w:pPr>
              <w:rPr>
                <w:sz w:val="20"/>
              </w:rPr>
            </w:pPr>
            <w:r>
              <w:rPr>
                <w:sz w:val="20"/>
              </w:rPr>
              <w:t>Conditional</w:t>
            </w:r>
          </w:p>
        </w:tc>
        <w:tc>
          <w:tcPr>
            <w:tcW w:w="4315" w:type="dxa"/>
          </w:tcPr>
          <w:p w:rsidR="00AD4255" w:rsidRDefault="00AD4255" w:rsidP="00C67EC5">
            <w:pPr>
              <w:rPr>
                <w:sz w:val="20"/>
              </w:rPr>
            </w:pPr>
            <w:r>
              <w:rPr>
                <w:sz w:val="20"/>
              </w:rPr>
              <w:t>If true, SD is required to perform calibration.</w:t>
            </w:r>
          </w:p>
        </w:tc>
      </w:tr>
      <w:tr w:rsidR="00AD4255" w:rsidTr="00C67EC5">
        <w:tc>
          <w:tcPr>
            <w:tcW w:w="2876" w:type="dxa"/>
          </w:tcPr>
          <w:p w:rsidR="00AD4255" w:rsidRDefault="00AD4255" w:rsidP="00C67EC5">
            <w:pPr>
              <w:rPr>
                <w:sz w:val="20"/>
              </w:rPr>
            </w:pPr>
            <w:r>
              <w:rPr>
                <w:sz w:val="20"/>
              </w:rPr>
              <w:t>NAME: calibrateTime                    DATA TYPE: Time</w:t>
            </w:r>
          </w:p>
        </w:tc>
        <w:tc>
          <w:tcPr>
            <w:tcW w:w="1439" w:type="dxa"/>
          </w:tcPr>
          <w:p w:rsidR="00AD4255" w:rsidRDefault="00AD4255" w:rsidP="00C67EC5">
            <w:pPr>
              <w:rPr>
                <w:sz w:val="20"/>
              </w:rPr>
            </w:pPr>
            <w:r>
              <w:rPr>
                <w:sz w:val="20"/>
              </w:rPr>
              <w:t>Conditional</w:t>
            </w:r>
          </w:p>
        </w:tc>
        <w:tc>
          <w:tcPr>
            <w:tcW w:w="4315" w:type="dxa"/>
          </w:tcPr>
          <w:p w:rsidR="00AD4255" w:rsidRDefault="00AD4255" w:rsidP="00C67EC5">
            <w:pPr>
              <w:rPr>
                <w:sz w:val="20"/>
              </w:rPr>
            </w:pPr>
            <w:r>
              <w:rPr>
                <w:sz w:val="20"/>
              </w:rPr>
              <w:t>If calibrate true, calibrateTime denotes the time for performing calibration.</w:t>
            </w:r>
          </w:p>
        </w:tc>
      </w:tr>
    </w:tbl>
    <w:p w:rsidR="00AD4255" w:rsidRDefault="00AD4255" w:rsidP="00AD4255">
      <w:pPr>
        <w:jc w:val="both"/>
        <w:rPr>
          <w:sz w:val="20"/>
        </w:rPr>
      </w:pPr>
    </w:p>
    <w:p w:rsidR="00AD4255" w:rsidRDefault="00AD4255" w:rsidP="00AD4255">
      <w:pPr>
        <w:pStyle w:val="IEEEStdsParagraph"/>
      </w:pPr>
      <w:r>
        <w:fldChar w:fldCharType="begin"/>
      </w:r>
      <w:r>
        <w:instrText xml:space="preserve"> REF _Ref491048747 \h </w:instrText>
      </w:r>
      <w:r>
        <w:fldChar w:fldCharType="separate"/>
      </w:r>
      <w:r>
        <w:t xml:space="preserve">Table </w:t>
      </w:r>
      <w:r>
        <w:rPr>
          <w:noProof/>
        </w:rPr>
        <w:t>22</w:t>
      </w:r>
      <w:r>
        <w:fldChar w:fldCharType="end"/>
      </w:r>
      <w:r>
        <w:t xml:space="preserve"> describes the sdHeartbeatResponse JSON object from SD to TM.</w:t>
      </w:r>
    </w:p>
    <w:p w:rsidR="00AD4255" w:rsidRDefault="00AD4255" w:rsidP="00AD4255">
      <w:pPr>
        <w:pStyle w:val="Caption"/>
        <w:keepNext/>
      </w:pPr>
      <w:bookmarkStart w:id="20" w:name="_Ref491048747"/>
      <w:r>
        <w:t xml:space="preserve">Table </w:t>
      </w:r>
      <w:r>
        <w:fldChar w:fldCharType="begin"/>
      </w:r>
      <w:r>
        <w:instrText xml:space="preserve"> SEQ Table \* ARABIC </w:instrText>
      </w:r>
      <w:r>
        <w:fldChar w:fldCharType="separate"/>
      </w:r>
      <w:r>
        <w:rPr>
          <w:noProof/>
        </w:rPr>
        <w:t>22</w:t>
      </w:r>
      <w:r>
        <w:fldChar w:fldCharType="end"/>
      </w:r>
      <w:bookmarkEnd w:id="20"/>
      <w:r>
        <w:t xml:space="preserve"> SD Heartbeat Response Message Object</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NAME: SDID                    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unique ID assigned to the sensing device.                                        The maximum length is 64 octets.</w:t>
            </w:r>
          </w:p>
        </w:tc>
      </w:tr>
      <w:tr w:rsidR="00AD4255" w:rsidTr="00C67EC5">
        <w:tc>
          <w:tcPr>
            <w:tcW w:w="2876" w:type="dxa"/>
          </w:tcPr>
          <w:p w:rsidR="00AD4255" w:rsidRDefault="00AD4255" w:rsidP="00C67EC5">
            <w:pPr>
              <w:rPr>
                <w:sz w:val="20"/>
              </w:rPr>
            </w:pPr>
            <w:r>
              <w:rPr>
                <w:sz w:val="20"/>
              </w:rPr>
              <w:lastRenderedPageBreak/>
              <w:t>NAME: calibrateStatus              DATA TYPE: Integer</w:t>
            </w:r>
          </w:p>
        </w:tc>
        <w:tc>
          <w:tcPr>
            <w:tcW w:w="1439" w:type="dxa"/>
          </w:tcPr>
          <w:p w:rsidR="00AD4255" w:rsidRDefault="00AD4255" w:rsidP="00C67EC5">
            <w:pPr>
              <w:rPr>
                <w:sz w:val="20"/>
              </w:rPr>
            </w:pPr>
            <w:r>
              <w:rPr>
                <w:sz w:val="20"/>
              </w:rPr>
              <w:t>Conditional</w:t>
            </w:r>
          </w:p>
        </w:tc>
        <w:tc>
          <w:tcPr>
            <w:tcW w:w="4315" w:type="dxa"/>
          </w:tcPr>
          <w:p w:rsidR="00AD4255" w:rsidRDefault="00AD4255" w:rsidP="00C67EC5">
            <w:pPr>
              <w:rPr>
                <w:sz w:val="20"/>
              </w:rPr>
            </w:pPr>
            <w:r>
              <w:rPr>
                <w:sz w:val="20"/>
              </w:rPr>
              <w:t>The status code for the scheduled calibration.</w:t>
            </w:r>
          </w:p>
        </w:tc>
      </w:tr>
      <w:tr w:rsidR="00AD4255" w:rsidTr="00C67EC5">
        <w:tc>
          <w:tcPr>
            <w:tcW w:w="2876" w:type="dxa"/>
          </w:tcPr>
          <w:p w:rsidR="00AD4255" w:rsidRDefault="00AD4255" w:rsidP="00C67EC5">
            <w:pPr>
              <w:rPr>
                <w:sz w:val="20"/>
              </w:rPr>
            </w:pPr>
            <w:r>
              <w:rPr>
                <w:sz w:val="20"/>
              </w:rPr>
              <w:t>NAME: envInfo                DATA TYPE: envMetadata</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 xml:space="preserve">The type of DCli.     </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NAME: healthInfo                    DATA TYPE: healthMetadata</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SD health metadata as described in B.3.8.</w:t>
            </w:r>
          </w:p>
        </w:tc>
      </w:tr>
    </w:tbl>
    <w:p w:rsidR="00AD4255" w:rsidRDefault="00AD4255" w:rsidP="00AD4255">
      <w:pPr>
        <w:jc w:val="both"/>
        <w:rPr>
          <w:sz w:val="20"/>
        </w:rPr>
      </w:pPr>
    </w:p>
    <w:p w:rsidR="00AD4255" w:rsidRDefault="00AD4255" w:rsidP="00AD4255">
      <w:pPr>
        <w:jc w:val="both"/>
        <w:rPr>
          <w:sz w:val="20"/>
        </w:rPr>
      </w:pPr>
      <w:r>
        <w:rPr>
          <w:sz w:val="20"/>
        </w:rPr>
        <w:fldChar w:fldCharType="begin"/>
      </w:r>
      <w:r>
        <w:rPr>
          <w:sz w:val="20"/>
        </w:rPr>
        <w:instrText xml:space="preserve"> REF _Ref491048810 \h </w:instrText>
      </w:r>
      <w:r>
        <w:rPr>
          <w:sz w:val="20"/>
        </w:rPr>
      </w:r>
      <w:r>
        <w:rPr>
          <w:sz w:val="20"/>
        </w:rPr>
        <w:fldChar w:fldCharType="separate"/>
      </w:r>
      <w:r>
        <w:t xml:space="preserve">Table </w:t>
      </w:r>
      <w:r>
        <w:rPr>
          <w:noProof/>
        </w:rPr>
        <w:t>23</w:t>
      </w:r>
      <w:r>
        <w:rPr>
          <w:sz w:val="20"/>
        </w:rPr>
        <w:fldChar w:fldCharType="end"/>
      </w:r>
      <w:r>
        <w:rPr>
          <w:sz w:val="20"/>
        </w:rPr>
        <w:t>describes the healthMetadata JSON object sent by the SD to TM.</w:t>
      </w:r>
    </w:p>
    <w:p w:rsidR="00AD4255" w:rsidRDefault="00AD4255" w:rsidP="00AD4255">
      <w:pPr>
        <w:jc w:val="both"/>
        <w:rPr>
          <w:sz w:val="20"/>
        </w:rPr>
      </w:pPr>
    </w:p>
    <w:p w:rsidR="00AD4255" w:rsidRDefault="00AD4255" w:rsidP="00AD4255">
      <w:pPr>
        <w:pStyle w:val="Caption"/>
        <w:keepNext/>
      </w:pPr>
      <w:bookmarkStart w:id="21" w:name="_Ref491048810"/>
      <w:r>
        <w:t xml:space="preserve">Table </w:t>
      </w:r>
      <w:r>
        <w:fldChar w:fldCharType="begin"/>
      </w:r>
      <w:r>
        <w:instrText xml:space="preserve"> SEQ Table \* ARABIC </w:instrText>
      </w:r>
      <w:r>
        <w:fldChar w:fldCharType="separate"/>
      </w:r>
      <w:r>
        <w:rPr>
          <w:noProof/>
        </w:rPr>
        <w:t>23</w:t>
      </w:r>
      <w:r>
        <w:fldChar w:fldCharType="end"/>
      </w:r>
      <w:bookmarkEnd w:id="21"/>
      <w:r>
        <w:t xml:space="preserve"> SD Health Meatadata Object Definition</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NAME: batteryLevel                    DATA TYPE: Integer</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 xml:space="preserve">The battery level in percentage rounded to closest integer. </w:t>
            </w:r>
          </w:p>
        </w:tc>
      </w:tr>
    </w:tbl>
    <w:p w:rsidR="00AD4255" w:rsidRDefault="00AD4255" w:rsidP="00AD4255">
      <w:pPr>
        <w:jc w:val="both"/>
        <w:rPr>
          <w:sz w:val="20"/>
        </w:rPr>
      </w:pPr>
    </w:p>
    <w:p w:rsidR="00AD4255" w:rsidRDefault="00AD4255" w:rsidP="00A07111">
      <w:pPr>
        <w:pStyle w:val="IEEEStdsLevel4Header"/>
        <w:numPr>
          <w:ilvl w:val="3"/>
          <w:numId w:val="2"/>
        </w:numPr>
        <w:tabs>
          <w:tab w:val="clear" w:pos="432"/>
          <w:tab w:val="clear" w:pos="576"/>
          <w:tab w:val="clear" w:pos="720"/>
          <w:tab w:val="clear" w:pos="864"/>
        </w:tabs>
        <w:spacing w:line="240" w:lineRule="auto"/>
        <w:rPr>
          <w:rFonts w:eastAsia="Arial"/>
        </w:rPr>
      </w:pPr>
      <w:r>
        <w:rPr>
          <w:rFonts w:eastAsia="Arial"/>
        </w:rPr>
        <w:t>SD-TM Disassociation Message Exchange</w:t>
      </w:r>
    </w:p>
    <w:p w:rsidR="00AD4255" w:rsidRDefault="00AD4255" w:rsidP="00AD4255">
      <w:pPr>
        <w:pStyle w:val="IEEEStdsParagraph"/>
      </w:pPr>
      <w:r>
        <w:fldChar w:fldCharType="begin"/>
      </w:r>
      <w:r>
        <w:instrText xml:space="preserve"> REF _Ref491048867 \h </w:instrText>
      </w:r>
      <w:r>
        <w:fldChar w:fldCharType="separate"/>
      </w:r>
      <w:r>
        <w:t xml:space="preserve">Table </w:t>
      </w:r>
      <w:r>
        <w:rPr>
          <w:noProof/>
        </w:rPr>
        <w:t>24</w:t>
      </w:r>
      <w:r>
        <w:fldChar w:fldCharType="end"/>
      </w:r>
      <w:r>
        <w:t>describes the sdDisassociateRequest JSON object from SD to TM.</w:t>
      </w:r>
    </w:p>
    <w:p w:rsidR="00AD4255" w:rsidRDefault="00AD4255" w:rsidP="00AD4255">
      <w:pPr>
        <w:pStyle w:val="Caption"/>
        <w:keepNext/>
      </w:pPr>
      <w:bookmarkStart w:id="22" w:name="_Ref491048867"/>
      <w:r>
        <w:t xml:space="preserve">Table </w:t>
      </w:r>
      <w:r>
        <w:fldChar w:fldCharType="begin"/>
      </w:r>
      <w:r>
        <w:instrText xml:space="preserve"> SEQ Table \* ARABIC </w:instrText>
      </w:r>
      <w:r>
        <w:fldChar w:fldCharType="separate"/>
      </w:r>
      <w:r>
        <w:rPr>
          <w:noProof/>
        </w:rPr>
        <w:t>24</w:t>
      </w:r>
      <w:r>
        <w:fldChar w:fldCharType="end"/>
      </w:r>
      <w:bookmarkEnd w:id="22"/>
      <w:r>
        <w:t xml:space="preserve"> SD Disassociate Request Object</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NAME: SDID</w:t>
            </w:r>
          </w:p>
          <w:p w:rsidR="00AD4255" w:rsidRDefault="00AD4255" w:rsidP="00C67EC5">
            <w:pPr>
              <w:rPr>
                <w:sz w:val="20"/>
              </w:rPr>
            </w:pPr>
            <w:r>
              <w:rPr>
                <w:sz w:val="20"/>
              </w:rPr>
              <w:t>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ID assigned to SD by the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NAME: SDName              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name of the sensing device registered with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NAME: SCOSOperator              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name of the SCOS operator.</w:t>
            </w:r>
          </w:p>
          <w:p w:rsidR="00AD4255" w:rsidRDefault="00AD4255" w:rsidP="00C67EC5">
            <w:pPr>
              <w:rPr>
                <w:sz w:val="20"/>
              </w:rPr>
            </w:pPr>
            <w:r>
              <w:rPr>
                <w:sz w:val="20"/>
              </w:rPr>
              <w:t>The maximum length is 64 octets.</w:t>
            </w:r>
          </w:p>
        </w:tc>
      </w:tr>
    </w:tbl>
    <w:p w:rsidR="00AD4255" w:rsidRDefault="00AD4255" w:rsidP="00AD4255">
      <w:pPr>
        <w:jc w:val="both"/>
        <w:rPr>
          <w:sz w:val="20"/>
        </w:rPr>
      </w:pPr>
    </w:p>
    <w:p w:rsidR="00AD4255" w:rsidRDefault="00AD4255" w:rsidP="00AD4255">
      <w:pPr>
        <w:jc w:val="both"/>
        <w:rPr>
          <w:sz w:val="20"/>
        </w:rPr>
      </w:pPr>
    </w:p>
    <w:p w:rsidR="00AD4255" w:rsidRDefault="00AD4255" w:rsidP="00AD4255">
      <w:pPr>
        <w:pStyle w:val="IEEEStdsParagraph"/>
      </w:pPr>
      <w:r>
        <w:fldChar w:fldCharType="begin"/>
      </w:r>
      <w:r>
        <w:instrText xml:space="preserve"> REF _Ref491048918 \h </w:instrText>
      </w:r>
      <w:r>
        <w:fldChar w:fldCharType="separate"/>
      </w:r>
      <w:r>
        <w:t xml:space="preserve">Table </w:t>
      </w:r>
      <w:r>
        <w:rPr>
          <w:noProof/>
        </w:rPr>
        <w:t>25</w:t>
      </w:r>
      <w:r>
        <w:fldChar w:fldCharType="end"/>
      </w:r>
      <w:r>
        <w:t xml:space="preserve"> describes the sdDisassociateResponse JSON object from TM to SD.</w:t>
      </w:r>
    </w:p>
    <w:p w:rsidR="00AD4255" w:rsidRDefault="00AD4255" w:rsidP="00AD4255">
      <w:pPr>
        <w:pStyle w:val="Caption"/>
        <w:keepNext/>
      </w:pPr>
      <w:bookmarkStart w:id="23" w:name="_Ref491048918"/>
      <w:r>
        <w:t xml:space="preserve">Table </w:t>
      </w:r>
      <w:r>
        <w:fldChar w:fldCharType="begin"/>
      </w:r>
      <w:r>
        <w:instrText xml:space="preserve"> SEQ Table \* ARABIC </w:instrText>
      </w:r>
      <w:r>
        <w:fldChar w:fldCharType="separate"/>
      </w:r>
      <w:r>
        <w:rPr>
          <w:noProof/>
        </w:rPr>
        <w:t>25</w:t>
      </w:r>
      <w:r>
        <w:fldChar w:fldCharType="end"/>
      </w:r>
      <w:bookmarkEnd w:id="23"/>
      <w:r>
        <w:t xml:space="preserve"> SD Disassociate Response Object</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NAME: SDName</w:t>
            </w:r>
          </w:p>
          <w:p w:rsidR="00AD4255" w:rsidRDefault="00AD4255" w:rsidP="00C67EC5">
            <w:pPr>
              <w:rPr>
                <w:sz w:val="20"/>
              </w:rPr>
            </w:pPr>
            <w:r>
              <w:rPr>
                <w:sz w:val="20"/>
              </w:rPr>
              <w:t>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name of the SD registered with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NAME: SCOSOperator              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name of the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lastRenderedPageBreak/>
              <w:t>NAME: status</w:t>
            </w:r>
          </w:p>
          <w:p w:rsidR="00AD4255" w:rsidRDefault="00AD4255" w:rsidP="00C67EC5">
            <w:pPr>
              <w:rPr>
                <w:sz w:val="20"/>
              </w:rPr>
            </w:pPr>
            <w:r>
              <w:rPr>
                <w:sz w:val="20"/>
              </w:rPr>
              <w:t>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 xml:space="preserve">The response code for dissociation request. </w:t>
            </w:r>
          </w:p>
          <w:p w:rsidR="00AD4255" w:rsidRDefault="00AD4255" w:rsidP="00C67EC5">
            <w:pPr>
              <w:rPr>
                <w:sz w:val="20"/>
              </w:rPr>
            </w:pPr>
          </w:p>
        </w:tc>
      </w:tr>
      <w:tr w:rsidR="00AD4255" w:rsidTr="00C67EC5">
        <w:tc>
          <w:tcPr>
            <w:tcW w:w="2876" w:type="dxa"/>
          </w:tcPr>
          <w:p w:rsidR="00AD4255" w:rsidRDefault="00AD4255" w:rsidP="00C67EC5">
            <w:pPr>
              <w:rPr>
                <w:sz w:val="20"/>
              </w:rPr>
            </w:pPr>
            <w:r>
              <w:rPr>
                <w:sz w:val="20"/>
              </w:rPr>
              <w:t>NAME: oldSDID</w:t>
            </w:r>
          </w:p>
          <w:p w:rsidR="00AD4255" w:rsidRDefault="00AD4255" w:rsidP="00C67EC5">
            <w:pPr>
              <w:rPr>
                <w:sz w:val="20"/>
              </w:rPr>
            </w:pPr>
            <w:r>
              <w:rPr>
                <w:sz w:val="20"/>
              </w:rPr>
              <w:t>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SD ID that has been dissociated</w:t>
            </w:r>
          </w:p>
          <w:p w:rsidR="00AD4255" w:rsidRDefault="00AD4255" w:rsidP="00C67EC5">
            <w:pPr>
              <w:rPr>
                <w:sz w:val="20"/>
              </w:rPr>
            </w:pPr>
            <w:r>
              <w:rPr>
                <w:sz w:val="20"/>
              </w:rPr>
              <w:t>The maximum length is 64 octets.</w:t>
            </w:r>
          </w:p>
        </w:tc>
      </w:tr>
    </w:tbl>
    <w:p w:rsidR="00AD4255" w:rsidRDefault="00AD4255" w:rsidP="00AD4255">
      <w:pPr>
        <w:jc w:val="both"/>
        <w:rPr>
          <w:sz w:val="20"/>
        </w:rPr>
      </w:pPr>
    </w:p>
    <w:p w:rsidR="00AD4255" w:rsidRDefault="00AD4255" w:rsidP="00AD4255">
      <w:pPr>
        <w:jc w:val="both"/>
        <w:rPr>
          <w:sz w:val="20"/>
        </w:rPr>
      </w:pPr>
    </w:p>
    <w:p w:rsidR="00AD4255" w:rsidRDefault="00AD4255" w:rsidP="00A07111">
      <w:pPr>
        <w:pStyle w:val="IEEEStdsLevel3Header"/>
        <w:numPr>
          <w:ilvl w:val="2"/>
          <w:numId w:val="2"/>
        </w:numPr>
        <w:tabs>
          <w:tab w:val="clear" w:pos="432"/>
          <w:tab w:val="clear" w:pos="576"/>
          <w:tab w:val="clear" w:pos="720"/>
        </w:tabs>
        <w:spacing w:line="240" w:lineRule="auto"/>
        <w:rPr>
          <w:rFonts w:eastAsia="Arial"/>
        </w:rPr>
      </w:pPr>
      <w:r>
        <w:rPr>
          <w:rFonts w:eastAsia="Arial"/>
        </w:rPr>
        <w:t>DCli&lt;&gt;TM Messages</w:t>
      </w:r>
    </w:p>
    <w:p w:rsidR="00AD4255" w:rsidRDefault="00AD4255" w:rsidP="00AD4255">
      <w:pPr>
        <w:pStyle w:val="IEEEStdsParagraph"/>
      </w:pPr>
      <w:r>
        <w:t>Following table describes the SCOS Data Request API methods</w:t>
      </w:r>
    </w:p>
    <w:p w:rsidR="00AD4255" w:rsidRDefault="00AD4255" w:rsidP="00AD4255">
      <w:pPr>
        <w:pStyle w:val="Caption"/>
        <w:keepNext/>
      </w:pPr>
      <w:r>
        <w:t xml:space="preserve">Table </w:t>
      </w:r>
      <w:r>
        <w:fldChar w:fldCharType="begin"/>
      </w:r>
      <w:r>
        <w:instrText xml:space="preserve"> SEQ Table \* ARABIC </w:instrText>
      </w:r>
      <w:r>
        <w:fldChar w:fldCharType="separate"/>
      </w:r>
      <w:r>
        <w:rPr>
          <w:noProof/>
        </w:rPr>
        <w:t>26</w:t>
      </w:r>
      <w:r>
        <w:fldChar w:fldCharType="end"/>
      </w:r>
      <w:r>
        <w:t xml:space="preserve"> Messages Exchanged Between DCli and TM</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2877"/>
        <w:gridCol w:w="2877"/>
      </w:tblGrid>
      <w:tr w:rsidR="00AD4255" w:rsidTr="00C67EC5">
        <w:tc>
          <w:tcPr>
            <w:tcW w:w="2876" w:type="dxa"/>
            <w:shd w:val="clear" w:color="auto" w:fill="D9D9D9"/>
          </w:tcPr>
          <w:p w:rsidR="00AD4255" w:rsidRDefault="00AD4255" w:rsidP="00C67EC5">
            <w:pPr>
              <w:jc w:val="center"/>
              <w:rPr>
                <w:sz w:val="20"/>
              </w:rPr>
            </w:pPr>
            <w:r>
              <w:rPr>
                <w:sz w:val="20"/>
              </w:rPr>
              <w:t>scos_method_name</w:t>
            </w:r>
          </w:p>
        </w:tc>
        <w:tc>
          <w:tcPr>
            <w:tcW w:w="2877" w:type="dxa"/>
            <w:shd w:val="clear" w:color="auto" w:fill="D9D9D9"/>
          </w:tcPr>
          <w:p w:rsidR="00AD4255" w:rsidRDefault="00AD4255" w:rsidP="00C67EC5">
            <w:pPr>
              <w:jc w:val="center"/>
              <w:rPr>
                <w:sz w:val="20"/>
              </w:rPr>
            </w:pPr>
            <w:r>
              <w:rPr>
                <w:sz w:val="20"/>
              </w:rPr>
              <w:t>JSON Array Name of Request Message</w:t>
            </w:r>
          </w:p>
        </w:tc>
        <w:tc>
          <w:tcPr>
            <w:tcW w:w="2877" w:type="dxa"/>
            <w:shd w:val="clear" w:color="auto" w:fill="D9D9D9"/>
          </w:tcPr>
          <w:p w:rsidR="00AD4255" w:rsidRDefault="00AD4255" w:rsidP="00C67EC5">
            <w:pPr>
              <w:jc w:val="center"/>
              <w:rPr>
                <w:sz w:val="20"/>
              </w:rPr>
            </w:pPr>
            <w:r>
              <w:rPr>
                <w:sz w:val="20"/>
              </w:rPr>
              <w:t>JSON Array Name of Response Message</w:t>
            </w:r>
          </w:p>
        </w:tc>
      </w:tr>
      <w:tr w:rsidR="00AD4255" w:rsidTr="00C67EC5">
        <w:tc>
          <w:tcPr>
            <w:tcW w:w="2876" w:type="dxa"/>
          </w:tcPr>
          <w:p w:rsidR="00AD4255" w:rsidRDefault="00AD4255" w:rsidP="00C67EC5">
            <w:pPr>
              <w:jc w:val="both"/>
              <w:rPr>
                <w:sz w:val="20"/>
              </w:rPr>
            </w:pPr>
            <w:r>
              <w:rPr>
                <w:sz w:val="20"/>
              </w:rPr>
              <w:t>“ta_associate”</w:t>
            </w:r>
          </w:p>
        </w:tc>
        <w:tc>
          <w:tcPr>
            <w:tcW w:w="2877" w:type="dxa"/>
          </w:tcPr>
          <w:p w:rsidR="00AD4255" w:rsidRDefault="00AD4255" w:rsidP="00C67EC5">
            <w:pPr>
              <w:jc w:val="both"/>
              <w:rPr>
                <w:i/>
                <w:sz w:val="20"/>
              </w:rPr>
            </w:pPr>
            <w:r>
              <w:rPr>
                <w:i/>
                <w:sz w:val="20"/>
              </w:rPr>
              <w:t>taAssociateRequest</w:t>
            </w:r>
          </w:p>
        </w:tc>
        <w:tc>
          <w:tcPr>
            <w:tcW w:w="2877" w:type="dxa"/>
          </w:tcPr>
          <w:p w:rsidR="00AD4255" w:rsidRDefault="00AD4255" w:rsidP="00C67EC5">
            <w:pPr>
              <w:jc w:val="both"/>
              <w:rPr>
                <w:i/>
                <w:sz w:val="20"/>
              </w:rPr>
            </w:pPr>
            <w:r>
              <w:rPr>
                <w:i/>
                <w:sz w:val="20"/>
              </w:rPr>
              <w:t>taAssociateResponse</w:t>
            </w:r>
          </w:p>
        </w:tc>
      </w:tr>
      <w:tr w:rsidR="00AD4255" w:rsidTr="00C67EC5">
        <w:tc>
          <w:tcPr>
            <w:tcW w:w="2876" w:type="dxa"/>
          </w:tcPr>
          <w:p w:rsidR="00AD4255" w:rsidRDefault="00AD4255" w:rsidP="00C67EC5">
            <w:pPr>
              <w:jc w:val="both"/>
              <w:rPr>
                <w:sz w:val="20"/>
              </w:rPr>
            </w:pPr>
            <w:r>
              <w:rPr>
                <w:sz w:val="20"/>
              </w:rPr>
              <w:t>“ta_resource_discovery”</w:t>
            </w:r>
          </w:p>
        </w:tc>
        <w:tc>
          <w:tcPr>
            <w:tcW w:w="2877" w:type="dxa"/>
          </w:tcPr>
          <w:p w:rsidR="00AD4255" w:rsidRDefault="00AD4255" w:rsidP="00C67EC5">
            <w:pPr>
              <w:jc w:val="both"/>
              <w:rPr>
                <w:i/>
                <w:sz w:val="20"/>
              </w:rPr>
            </w:pPr>
            <w:r>
              <w:rPr>
                <w:i/>
                <w:sz w:val="20"/>
              </w:rPr>
              <w:t>taResourceDiscoveryRequest</w:t>
            </w:r>
          </w:p>
        </w:tc>
        <w:tc>
          <w:tcPr>
            <w:tcW w:w="2877" w:type="dxa"/>
          </w:tcPr>
          <w:p w:rsidR="00AD4255" w:rsidRDefault="00AD4255" w:rsidP="00C67EC5">
            <w:pPr>
              <w:jc w:val="both"/>
              <w:rPr>
                <w:i/>
                <w:sz w:val="20"/>
              </w:rPr>
            </w:pPr>
            <w:r>
              <w:rPr>
                <w:i/>
                <w:sz w:val="20"/>
              </w:rPr>
              <w:t>taResourceDiscoveryResponse</w:t>
            </w:r>
          </w:p>
        </w:tc>
      </w:tr>
      <w:tr w:rsidR="00AD4255" w:rsidTr="00C67EC5">
        <w:tc>
          <w:tcPr>
            <w:tcW w:w="2876" w:type="dxa"/>
          </w:tcPr>
          <w:p w:rsidR="00AD4255" w:rsidRDefault="00AD4255" w:rsidP="00C67EC5">
            <w:pPr>
              <w:jc w:val="both"/>
              <w:rPr>
                <w:sz w:val="20"/>
              </w:rPr>
            </w:pPr>
            <w:r>
              <w:rPr>
                <w:sz w:val="20"/>
              </w:rPr>
              <w:t>“ta_schedule_scan”</w:t>
            </w:r>
          </w:p>
        </w:tc>
        <w:tc>
          <w:tcPr>
            <w:tcW w:w="2877" w:type="dxa"/>
          </w:tcPr>
          <w:p w:rsidR="00AD4255" w:rsidRDefault="00AD4255" w:rsidP="00C67EC5">
            <w:pPr>
              <w:jc w:val="both"/>
              <w:rPr>
                <w:i/>
                <w:sz w:val="20"/>
              </w:rPr>
            </w:pPr>
            <w:r>
              <w:rPr>
                <w:i/>
                <w:sz w:val="20"/>
              </w:rPr>
              <w:t>taScheduleScanRequest</w:t>
            </w:r>
          </w:p>
        </w:tc>
        <w:tc>
          <w:tcPr>
            <w:tcW w:w="2877" w:type="dxa"/>
          </w:tcPr>
          <w:p w:rsidR="00AD4255" w:rsidRDefault="00AD4255" w:rsidP="00C67EC5">
            <w:pPr>
              <w:jc w:val="both"/>
              <w:rPr>
                <w:i/>
                <w:sz w:val="20"/>
              </w:rPr>
            </w:pPr>
            <w:r>
              <w:rPr>
                <w:i/>
                <w:sz w:val="20"/>
              </w:rPr>
              <w:t>taScheduleScanResponse</w:t>
            </w:r>
          </w:p>
        </w:tc>
      </w:tr>
      <w:tr w:rsidR="00AD4255" w:rsidTr="00C67EC5">
        <w:tc>
          <w:tcPr>
            <w:tcW w:w="2876" w:type="dxa"/>
          </w:tcPr>
          <w:p w:rsidR="00AD4255" w:rsidRDefault="00AD4255" w:rsidP="00C67EC5">
            <w:pPr>
              <w:jc w:val="both"/>
              <w:rPr>
                <w:sz w:val="20"/>
              </w:rPr>
            </w:pPr>
            <w:r>
              <w:rPr>
                <w:sz w:val="20"/>
              </w:rPr>
              <w:t>“ta_scan_status”</w:t>
            </w:r>
          </w:p>
        </w:tc>
        <w:tc>
          <w:tcPr>
            <w:tcW w:w="2877" w:type="dxa"/>
          </w:tcPr>
          <w:p w:rsidR="00AD4255" w:rsidRDefault="00AD4255" w:rsidP="00C67EC5">
            <w:pPr>
              <w:jc w:val="both"/>
              <w:rPr>
                <w:i/>
                <w:sz w:val="20"/>
              </w:rPr>
            </w:pPr>
            <w:r>
              <w:rPr>
                <w:i/>
                <w:sz w:val="20"/>
              </w:rPr>
              <w:t>taScanStatusRequest</w:t>
            </w:r>
          </w:p>
        </w:tc>
        <w:tc>
          <w:tcPr>
            <w:tcW w:w="2877" w:type="dxa"/>
          </w:tcPr>
          <w:p w:rsidR="00AD4255" w:rsidRDefault="00AD4255" w:rsidP="00C67EC5">
            <w:pPr>
              <w:jc w:val="both"/>
              <w:rPr>
                <w:i/>
                <w:sz w:val="20"/>
              </w:rPr>
            </w:pPr>
            <w:r>
              <w:rPr>
                <w:i/>
                <w:sz w:val="20"/>
              </w:rPr>
              <w:t>taScanStatusResponse</w:t>
            </w:r>
          </w:p>
        </w:tc>
      </w:tr>
      <w:tr w:rsidR="00AD4255" w:rsidTr="00C67EC5">
        <w:tc>
          <w:tcPr>
            <w:tcW w:w="2876" w:type="dxa"/>
          </w:tcPr>
          <w:p w:rsidR="00AD4255" w:rsidRDefault="00AD4255" w:rsidP="00C67EC5">
            <w:pPr>
              <w:jc w:val="both"/>
              <w:rPr>
                <w:sz w:val="20"/>
              </w:rPr>
            </w:pPr>
            <w:r>
              <w:rPr>
                <w:sz w:val="20"/>
              </w:rPr>
              <w:t>“ta_scan_notify”</w:t>
            </w:r>
          </w:p>
        </w:tc>
        <w:tc>
          <w:tcPr>
            <w:tcW w:w="2877" w:type="dxa"/>
          </w:tcPr>
          <w:p w:rsidR="00AD4255" w:rsidRDefault="00AD4255" w:rsidP="00C67EC5">
            <w:pPr>
              <w:jc w:val="both"/>
              <w:rPr>
                <w:i/>
                <w:sz w:val="20"/>
              </w:rPr>
            </w:pPr>
            <w:r>
              <w:rPr>
                <w:i/>
                <w:sz w:val="20"/>
              </w:rPr>
              <w:t>taScanNotification</w:t>
            </w:r>
          </w:p>
        </w:tc>
        <w:tc>
          <w:tcPr>
            <w:tcW w:w="2877" w:type="dxa"/>
          </w:tcPr>
          <w:p w:rsidR="00AD4255" w:rsidRDefault="00AD4255" w:rsidP="00C67EC5">
            <w:pPr>
              <w:jc w:val="both"/>
              <w:rPr>
                <w:i/>
                <w:sz w:val="20"/>
              </w:rPr>
            </w:pPr>
            <w:r>
              <w:rPr>
                <w:i/>
                <w:sz w:val="20"/>
              </w:rPr>
              <w:t>taScanNotificationResponse</w:t>
            </w:r>
          </w:p>
        </w:tc>
      </w:tr>
      <w:tr w:rsidR="00AD4255" w:rsidTr="00C67EC5">
        <w:tc>
          <w:tcPr>
            <w:tcW w:w="2876" w:type="dxa"/>
          </w:tcPr>
          <w:p w:rsidR="00AD4255" w:rsidRDefault="00AD4255" w:rsidP="00C67EC5">
            <w:pPr>
              <w:jc w:val="both"/>
              <w:rPr>
                <w:sz w:val="20"/>
              </w:rPr>
            </w:pPr>
            <w:r>
              <w:rPr>
                <w:sz w:val="20"/>
              </w:rPr>
              <w:t>“ta_dissociate”</w:t>
            </w:r>
          </w:p>
        </w:tc>
        <w:tc>
          <w:tcPr>
            <w:tcW w:w="2877" w:type="dxa"/>
          </w:tcPr>
          <w:p w:rsidR="00AD4255" w:rsidRDefault="00AD4255" w:rsidP="00C67EC5">
            <w:pPr>
              <w:jc w:val="both"/>
              <w:rPr>
                <w:i/>
                <w:sz w:val="20"/>
              </w:rPr>
            </w:pPr>
            <w:r>
              <w:rPr>
                <w:i/>
                <w:sz w:val="20"/>
              </w:rPr>
              <w:t>taDissociateRequest</w:t>
            </w:r>
          </w:p>
        </w:tc>
        <w:tc>
          <w:tcPr>
            <w:tcW w:w="2877" w:type="dxa"/>
          </w:tcPr>
          <w:p w:rsidR="00AD4255" w:rsidRDefault="00AD4255" w:rsidP="00C67EC5">
            <w:pPr>
              <w:jc w:val="both"/>
              <w:rPr>
                <w:i/>
                <w:sz w:val="20"/>
              </w:rPr>
            </w:pPr>
            <w:r>
              <w:rPr>
                <w:i/>
                <w:sz w:val="20"/>
              </w:rPr>
              <w:t>taDissociateResponse</w:t>
            </w:r>
          </w:p>
        </w:tc>
      </w:tr>
    </w:tbl>
    <w:p w:rsidR="00AD4255" w:rsidRDefault="00AD4255" w:rsidP="00AD4255">
      <w:pPr>
        <w:jc w:val="both"/>
        <w:rPr>
          <w:sz w:val="20"/>
        </w:rPr>
      </w:pPr>
    </w:p>
    <w:p w:rsidR="00AD4255" w:rsidRDefault="00AD4255" w:rsidP="00A07111">
      <w:pPr>
        <w:pStyle w:val="IEEEStdsLevel4Header"/>
        <w:numPr>
          <w:ilvl w:val="3"/>
          <w:numId w:val="2"/>
        </w:numPr>
        <w:tabs>
          <w:tab w:val="clear" w:pos="432"/>
          <w:tab w:val="clear" w:pos="576"/>
          <w:tab w:val="clear" w:pos="720"/>
          <w:tab w:val="clear" w:pos="864"/>
        </w:tabs>
        <w:spacing w:line="240" w:lineRule="auto"/>
        <w:rPr>
          <w:rFonts w:eastAsia="Arial"/>
        </w:rPr>
      </w:pPr>
      <w:r>
        <w:rPr>
          <w:rFonts w:eastAsia="Arial"/>
        </w:rPr>
        <w:t>DCli-TM Association Message Exchange</w:t>
      </w:r>
    </w:p>
    <w:p w:rsidR="00AD4255" w:rsidRDefault="00AD4255" w:rsidP="00AD4255">
      <w:pPr>
        <w:pStyle w:val="IEEEStdsParagraph"/>
      </w:pPr>
      <w:r>
        <w:fldChar w:fldCharType="begin"/>
      </w:r>
      <w:r>
        <w:instrText xml:space="preserve"> REF _Ref491052206 \h </w:instrText>
      </w:r>
      <w:r>
        <w:fldChar w:fldCharType="separate"/>
      </w:r>
      <w:r>
        <w:t xml:space="preserve">Table </w:t>
      </w:r>
      <w:r>
        <w:rPr>
          <w:noProof/>
        </w:rPr>
        <w:t>27</w:t>
      </w:r>
      <w:r>
        <w:fldChar w:fldCharType="end"/>
      </w:r>
      <w:r>
        <w:t xml:space="preserve"> describes the taAssociateRequest JSON object from DCli to TM.</w:t>
      </w:r>
    </w:p>
    <w:p w:rsidR="00AD4255" w:rsidRDefault="00AD4255" w:rsidP="00AD4255">
      <w:pPr>
        <w:pStyle w:val="Caption"/>
        <w:keepNext/>
      </w:pPr>
      <w:bookmarkStart w:id="24" w:name="_Ref491052206"/>
      <w:r>
        <w:t xml:space="preserve">Table </w:t>
      </w:r>
      <w:r>
        <w:fldChar w:fldCharType="begin"/>
      </w:r>
      <w:r>
        <w:instrText xml:space="preserve"> SEQ Table \* ARABIC </w:instrText>
      </w:r>
      <w:r>
        <w:fldChar w:fldCharType="separate"/>
      </w:r>
      <w:r>
        <w:rPr>
          <w:noProof/>
        </w:rPr>
        <w:t>27</w:t>
      </w:r>
      <w:r>
        <w:fldChar w:fldCharType="end"/>
      </w:r>
      <w:bookmarkEnd w:id="24"/>
      <w:r>
        <w:t xml:space="preserve"> DCli Associate Request Message</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NAME: DCliName</w:t>
            </w:r>
          </w:p>
          <w:p w:rsidR="00AD4255" w:rsidRDefault="00AD4255" w:rsidP="00C67EC5">
            <w:pPr>
              <w:rPr>
                <w:sz w:val="20"/>
              </w:rPr>
            </w:pPr>
            <w:r>
              <w:rPr>
                <w:sz w:val="20"/>
              </w:rPr>
              <w:t>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name of the Data Client registered with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NAME: SCOSOperator              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name of the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NAME: SMName</w:t>
            </w:r>
          </w:p>
          <w:p w:rsidR="00AD4255" w:rsidRDefault="00AD4255" w:rsidP="00C67EC5">
            <w:pPr>
              <w:rPr>
                <w:sz w:val="20"/>
              </w:rPr>
            </w:pPr>
            <w:r>
              <w:rPr>
                <w:sz w:val="20"/>
              </w:rPr>
              <w:t>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name of the sensing manager to associate with.</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NAME: DCliType                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 xml:space="preserve">The type of DCli. Valid values include {“DCliTypeA”, “DCliTypeB”, “DCliTypeC”}  </w:t>
            </w:r>
          </w:p>
        </w:tc>
      </w:tr>
      <w:tr w:rsidR="00AD4255" w:rsidTr="00C67EC5">
        <w:tc>
          <w:tcPr>
            <w:tcW w:w="2876" w:type="dxa"/>
          </w:tcPr>
          <w:p w:rsidR="00AD4255" w:rsidRDefault="00AD4255" w:rsidP="00C67EC5">
            <w:pPr>
              <w:rPr>
                <w:sz w:val="20"/>
              </w:rPr>
            </w:pPr>
            <w:r>
              <w:rPr>
                <w:sz w:val="20"/>
              </w:rPr>
              <w:t>NAME: DCliID                    DATA TYPE: string</w:t>
            </w:r>
          </w:p>
        </w:tc>
        <w:tc>
          <w:tcPr>
            <w:tcW w:w="1439" w:type="dxa"/>
          </w:tcPr>
          <w:p w:rsidR="00AD4255" w:rsidRDefault="00AD4255" w:rsidP="00C67EC5">
            <w:pPr>
              <w:rPr>
                <w:sz w:val="20"/>
              </w:rPr>
            </w:pPr>
            <w:r>
              <w:rPr>
                <w:sz w:val="20"/>
              </w:rPr>
              <w:t>Optional</w:t>
            </w:r>
          </w:p>
        </w:tc>
        <w:tc>
          <w:tcPr>
            <w:tcW w:w="4315" w:type="dxa"/>
          </w:tcPr>
          <w:p w:rsidR="00AD4255" w:rsidRDefault="00AD4255" w:rsidP="00C67EC5">
            <w:pPr>
              <w:rPr>
                <w:sz w:val="20"/>
              </w:rPr>
            </w:pPr>
            <w:r>
              <w:rPr>
                <w:sz w:val="20"/>
              </w:rPr>
              <w:t>The unique ID assigned to the Data Client.                                        The maximum length is 64 octets.</w:t>
            </w:r>
          </w:p>
        </w:tc>
      </w:tr>
      <w:tr w:rsidR="00AD4255" w:rsidTr="00C67EC5">
        <w:tc>
          <w:tcPr>
            <w:tcW w:w="2876" w:type="dxa"/>
          </w:tcPr>
          <w:p w:rsidR="00AD4255" w:rsidRDefault="00AD4255" w:rsidP="00C67EC5">
            <w:pPr>
              <w:rPr>
                <w:sz w:val="20"/>
              </w:rPr>
            </w:pPr>
            <w:r>
              <w:rPr>
                <w:sz w:val="20"/>
              </w:rPr>
              <w:t>NAME: DCliCertFile</w:t>
            </w:r>
          </w:p>
          <w:p w:rsidR="00AD4255" w:rsidRDefault="00AD4255" w:rsidP="00C67EC5">
            <w:pPr>
              <w:rPr>
                <w:sz w:val="20"/>
              </w:rPr>
            </w:pPr>
            <w:r>
              <w:rPr>
                <w:sz w:val="20"/>
              </w:rPr>
              <w:lastRenderedPageBreak/>
              <w:t>DATA TYPE: String</w:t>
            </w:r>
          </w:p>
        </w:tc>
        <w:tc>
          <w:tcPr>
            <w:tcW w:w="1439" w:type="dxa"/>
          </w:tcPr>
          <w:p w:rsidR="00AD4255" w:rsidRDefault="00AD4255" w:rsidP="00C67EC5">
            <w:pPr>
              <w:rPr>
                <w:sz w:val="20"/>
              </w:rPr>
            </w:pPr>
            <w:r>
              <w:rPr>
                <w:sz w:val="20"/>
              </w:rPr>
              <w:lastRenderedPageBreak/>
              <w:t>Optional</w:t>
            </w:r>
          </w:p>
        </w:tc>
        <w:tc>
          <w:tcPr>
            <w:tcW w:w="4315" w:type="dxa"/>
          </w:tcPr>
          <w:p w:rsidR="00AD4255" w:rsidRDefault="00AD4255" w:rsidP="00C67EC5">
            <w:pPr>
              <w:rPr>
                <w:sz w:val="20"/>
              </w:rPr>
            </w:pPr>
            <w:r>
              <w:rPr>
                <w:sz w:val="20"/>
              </w:rPr>
              <w:t>The path of the DCli certificate file.</w:t>
            </w:r>
          </w:p>
          <w:p w:rsidR="00AD4255" w:rsidRDefault="00AD4255" w:rsidP="00C67EC5">
            <w:pPr>
              <w:rPr>
                <w:sz w:val="20"/>
              </w:rPr>
            </w:pPr>
            <w:r>
              <w:rPr>
                <w:sz w:val="20"/>
              </w:rPr>
              <w:lastRenderedPageBreak/>
              <w:t>The maximum length of the ID string is 256 octets.</w:t>
            </w:r>
          </w:p>
        </w:tc>
      </w:tr>
      <w:tr w:rsidR="00AD4255" w:rsidTr="00C67EC5">
        <w:tc>
          <w:tcPr>
            <w:tcW w:w="2876" w:type="dxa"/>
          </w:tcPr>
          <w:p w:rsidR="00AD4255" w:rsidRDefault="00AD4255" w:rsidP="00C67EC5">
            <w:pPr>
              <w:rPr>
                <w:sz w:val="20"/>
              </w:rPr>
            </w:pPr>
            <w:r>
              <w:rPr>
                <w:sz w:val="20"/>
              </w:rPr>
              <w:lastRenderedPageBreak/>
              <w:t>NAME: DCliKeyFile</w:t>
            </w:r>
          </w:p>
          <w:p w:rsidR="00AD4255" w:rsidRDefault="00AD4255" w:rsidP="00C67EC5">
            <w:pPr>
              <w:rPr>
                <w:sz w:val="20"/>
              </w:rPr>
            </w:pPr>
            <w:r>
              <w:rPr>
                <w:sz w:val="20"/>
              </w:rPr>
              <w:t>DATA TYPE: String</w:t>
            </w:r>
          </w:p>
        </w:tc>
        <w:tc>
          <w:tcPr>
            <w:tcW w:w="1439" w:type="dxa"/>
          </w:tcPr>
          <w:p w:rsidR="00AD4255" w:rsidRDefault="00AD4255" w:rsidP="00C67EC5">
            <w:pPr>
              <w:rPr>
                <w:sz w:val="20"/>
              </w:rPr>
            </w:pPr>
            <w:r>
              <w:rPr>
                <w:sz w:val="20"/>
              </w:rPr>
              <w:t>Optional</w:t>
            </w:r>
          </w:p>
        </w:tc>
        <w:tc>
          <w:tcPr>
            <w:tcW w:w="4315" w:type="dxa"/>
          </w:tcPr>
          <w:p w:rsidR="00AD4255" w:rsidRDefault="00AD4255" w:rsidP="00C67EC5">
            <w:pPr>
              <w:rPr>
                <w:sz w:val="20"/>
              </w:rPr>
            </w:pPr>
            <w:r>
              <w:rPr>
                <w:sz w:val="20"/>
              </w:rPr>
              <w:t>The name of the DCli certificate file.</w:t>
            </w:r>
          </w:p>
          <w:p w:rsidR="00AD4255" w:rsidRDefault="00AD4255" w:rsidP="00C67EC5">
            <w:pPr>
              <w:rPr>
                <w:sz w:val="20"/>
              </w:rPr>
            </w:pPr>
            <w:r>
              <w:rPr>
                <w:sz w:val="20"/>
              </w:rPr>
              <w:t>The maximum length of the ID string is 256 octets.</w:t>
            </w:r>
          </w:p>
        </w:tc>
      </w:tr>
      <w:tr w:rsidR="00AD4255" w:rsidTr="00C67EC5">
        <w:tc>
          <w:tcPr>
            <w:tcW w:w="2876" w:type="dxa"/>
          </w:tcPr>
          <w:p w:rsidR="00AD4255" w:rsidRDefault="00AD4255" w:rsidP="00C67EC5">
            <w:pPr>
              <w:rPr>
                <w:sz w:val="20"/>
              </w:rPr>
            </w:pPr>
            <w:r>
              <w:rPr>
                <w:sz w:val="20"/>
              </w:rPr>
              <w:t>NAME: DCliCAFile</w:t>
            </w:r>
          </w:p>
          <w:p w:rsidR="00AD4255" w:rsidRDefault="00AD4255" w:rsidP="00C67EC5">
            <w:pPr>
              <w:rPr>
                <w:sz w:val="20"/>
              </w:rPr>
            </w:pPr>
            <w:r>
              <w:rPr>
                <w:sz w:val="20"/>
              </w:rPr>
              <w:t>DATA TYPE: String</w:t>
            </w:r>
          </w:p>
        </w:tc>
        <w:tc>
          <w:tcPr>
            <w:tcW w:w="1439" w:type="dxa"/>
          </w:tcPr>
          <w:p w:rsidR="00AD4255" w:rsidRDefault="00AD4255" w:rsidP="00C67EC5">
            <w:pPr>
              <w:rPr>
                <w:sz w:val="20"/>
              </w:rPr>
            </w:pPr>
            <w:r>
              <w:rPr>
                <w:sz w:val="20"/>
              </w:rPr>
              <w:t>Optional</w:t>
            </w:r>
          </w:p>
        </w:tc>
        <w:tc>
          <w:tcPr>
            <w:tcW w:w="4315" w:type="dxa"/>
          </w:tcPr>
          <w:p w:rsidR="00AD4255" w:rsidRDefault="00AD4255" w:rsidP="00C67EC5">
            <w:pPr>
              <w:rPr>
                <w:sz w:val="20"/>
              </w:rPr>
            </w:pPr>
            <w:r>
              <w:rPr>
                <w:sz w:val="20"/>
              </w:rPr>
              <w:t>The name of the trusted certificate authority.</w:t>
            </w:r>
          </w:p>
          <w:p w:rsidR="00AD4255" w:rsidRDefault="00AD4255" w:rsidP="00C67EC5">
            <w:pPr>
              <w:rPr>
                <w:sz w:val="20"/>
              </w:rPr>
            </w:pPr>
            <w:r>
              <w:rPr>
                <w:sz w:val="20"/>
              </w:rPr>
              <w:t>The maximum length of the ID string is 256 octets.</w:t>
            </w:r>
          </w:p>
        </w:tc>
      </w:tr>
      <w:tr w:rsidR="00AD4255" w:rsidTr="00C67EC5">
        <w:tc>
          <w:tcPr>
            <w:tcW w:w="2876" w:type="dxa"/>
          </w:tcPr>
          <w:p w:rsidR="00AD4255" w:rsidRDefault="00AD4255" w:rsidP="00C67EC5">
            <w:pPr>
              <w:rPr>
                <w:sz w:val="20"/>
              </w:rPr>
            </w:pPr>
            <w:r>
              <w:rPr>
                <w:sz w:val="20"/>
              </w:rPr>
              <w:t>NAME: admPreferences</w:t>
            </w:r>
          </w:p>
          <w:p w:rsidR="00AD4255" w:rsidRDefault="00AD4255" w:rsidP="00C67EC5">
            <w:pPr>
              <w:rPr>
                <w:sz w:val="20"/>
              </w:rPr>
            </w:pPr>
            <w:r>
              <w:rPr>
                <w:sz w:val="20"/>
              </w:rPr>
              <w:t>DATA TYPE: AdmPreferences</w:t>
            </w:r>
          </w:p>
        </w:tc>
        <w:tc>
          <w:tcPr>
            <w:tcW w:w="1439" w:type="dxa"/>
          </w:tcPr>
          <w:p w:rsidR="00AD4255" w:rsidRDefault="00AD4255" w:rsidP="00C67EC5">
            <w:pPr>
              <w:rPr>
                <w:sz w:val="20"/>
              </w:rPr>
            </w:pPr>
            <w:r>
              <w:rPr>
                <w:sz w:val="20"/>
              </w:rPr>
              <w:t>Optional</w:t>
            </w:r>
          </w:p>
        </w:tc>
        <w:tc>
          <w:tcPr>
            <w:tcW w:w="4315" w:type="dxa"/>
          </w:tcPr>
          <w:p w:rsidR="00AD4255" w:rsidRDefault="00AD4255" w:rsidP="00C67EC5">
            <w:pPr>
              <w:rPr>
                <w:sz w:val="20"/>
              </w:rPr>
            </w:pPr>
            <w:r>
              <w:rPr>
                <w:sz w:val="20"/>
              </w:rPr>
              <w:t>A DCli can optionally specify certain preferences related to how scanning task administration is performed.</w:t>
            </w:r>
          </w:p>
        </w:tc>
      </w:tr>
    </w:tbl>
    <w:p w:rsidR="00AD4255" w:rsidRDefault="00AD4255" w:rsidP="00AD4255">
      <w:pPr>
        <w:jc w:val="both"/>
        <w:rPr>
          <w:sz w:val="20"/>
        </w:rPr>
      </w:pPr>
    </w:p>
    <w:p w:rsidR="00AD4255" w:rsidRDefault="00AD4255" w:rsidP="00AD4255">
      <w:pPr>
        <w:jc w:val="both"/>
        <w:rPr>
          <w:sz w:val="20"/>
        </w:rPr>
      </w:pPr>
      <w:r>
        <w:rPr>
          <w:sz w:val="20"/>
        </w:rPr>
        <w:fldChar w:fldCharType="begin"/>
      </w:r>
      <w:r>
        <w:rPr>
          <w:sz w:val="20"/>
        </w:rPr>
        <w:instrText xml:space="preserve"> REF _Ref491052354 \h </w:instrText>
      </w:r>
      <w:r>
        <w:rPr>
          <w:sz w:val="20"/>
        </w:rPr>
      </w:r>
      <w:r>
        <w:rPr>
          <w:sz w:val="20"/>
        </w:rPr>
        <w:fldChar w:fldCharType="separate"/>
      </w:r>
      <w:r>
        <w:t xml:space="preserve">Table </w:t>
      </w:r>
      <w:r>
        <w:rPr>
          <w:noProof/>
        </w:rPr>
        <w:t>28</w:t>
      </w:r>
      <w:r>
        <w:rPr>
          <w:sz w:val="20"/>
        </w:rPr>
        <w:fldChar w:fldCharType="end"/>
      </w:r>
      <w:r>
        <w:rPr>
          <w:sz w:val="20"/>
        </w:rPr>
        <w:t xml:space="preserve"> describes the AdmPreferences object</w:t>
      </w:r>
    </w:p>
    <w:p w:rsidR="00AD4255" w:rsidRDefault="00AD4255" w:rsidP="00AD4255">
      <w:pPr>
        <w:jc w:val="both"/>
        <w:rPr>
          <w:sz w:val="20"/>
        </w:rPr>
      </w:pPr>
    </w:p>
    <w:p w:rsidR="00AD4255" w:rsidRDefault="00AD4255" w:rsidP="00AD4255">
      <w:pPr>
        <w:pStyle w:val="Caption"/>
        <w:keepNext/>
      </w:pPr>
      <w:bookmarkStart w:id="25" w:name="_Ref491052354"/>
      <w:r>
        <w:t xml:space="preserve">Table </w:t>
      </w:r>
      <w:r>
        <w:fldChar w:fldCharType="begin"/>
      </w:r>
      <w:r>
        <w:instrText xml:space="preserve"> SEQ Table \* ARABIC </w:instrText>
      </w:r>
      <w:r>
        <w:fldChar w:fldCharType="separate"/>
      </w:r>
      <w:r>
        <w:rPr>
          <w:noProof/>
        </w:rPr>
        <w:t>28</w:t>
      </w:r>
      <w:r>
        <w:fldChar w:fldCharType="end"/>
      </w:r>
      <w:bookmarkEnd w:id="25"/>
      <w:r>
        <w:t xml:space="preserve"> DCli Administrative Preferences</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jc w:val="both"/>
              <w:rPr>
                <w:sz w:val="20"/>
              </w:rPr>
            </w:pPr>
            <w:r>
              <w:rPr>
                <w:sz w:val="20"/>
              </w:rPr>
              <w:t xml:space="preserve">NAME: useNewTaskforRestart           </w:t>
            </w:r>
          </w:p>
          <w:p w:rsidR="00AD4255" w:rsidRDefault="00AD4255" w:rsidP="00C67EC5">
            <w:pPr>
              <w:jc w:val="both"/>
              <w:rPr>
                <w:sz w:val="20"/>
              </w:rPr>
            </w:pPr>
            <w:r>
              <w:rPr>
                <w:sz w:val="20"/>
              </w:rPr>
              <w:t>DATA TYPE: boolean</w:t>
            </w:r>
          </w:p>
        </w:tc>
        <w:tc>
          <w:tcPr>
            <w:tcW w:w="1439" w:type="dxa"/>
          </w:tcPr>
          <w:p w:rsidR="00AD4255" w:rsidRDefault="00AD4255" w:rsidP="00C67EC5">
            <w:pPr>
              <w:jc w:val="both"/>
              <w:rPr>
                <w:sz w:val="20"/>
              </w:rPr>
            </w:pPr>
            <w:r>
              <w:rPr>
                <w:sz w:val="20"/>
              </w:rPr>
              <w:t>Optional</w:t>
            </w:r>
          </w:p>
        </w:tc>
        <w:tc>
          <w:tcPr>
            <w:tcW w:w="4315" w:type="dxa"/>
          </w:tcPr>
          <w:p w:rsidR="00AD4255" w:rsidRDefault="00AD4255" w:rsidP="00C67EC5">
            <w:pPr>
              <w:jc w:val="both"/>
              <w:rPr>
                <w:sz w:val="20"/>
              </w:rPr>
            </w:pPr>
            <w:r>
              <w:rPr>
                <w:sz w:val="20"/>
              </w:rPr>
              <w:t>DCli chooses to have new TaskID for a restarted task. In the case of restarting a sensing task, TM provides old TaskID as well in order to associate the two. More details in the Section 7 administration.</w:t>
            </w:r>
          </w:p>
        </w:tc>
      </w:tr>
      <w:tr w:rsidR="00AD4255" w:rsidTr="00C67EC5">
        <w:tc>
          <w:tcPr>
            <w:tcW w:w="2876" w:type="dxa"/>
          </w:tcPr>
          <w:p w:rsidR="00AD4255" w:rsidRDefault="00AD4255" w:rsidP="00C67EC5">
            <w:pPr>
              <w:jc w:val="both"/>
              <w:rPr>
                <w:sz w:val="20"/>
              </w:rPr>
            </w:pPr>
            <w:r>
              <w:rPr>
                <w:sz w:val="20"/>
              </w:rPr>
              <w:t xml:space="preserve">NAME: useNewTaskforMigration           </w:t>
            </w:r>
          </w:p>
          <w:p w:rsidR="00AD4255" w:rsidRDefault="00AD4255" w:rsidP="00C67EC5">
            <w:pPr>
              <w:jc w:val="both"/>
              <w:rPr>
                <w:sz w:val="20"/>
              </w:rPr>
            </w:pPr>
            <w:r>
              <w:rPr>
                <w:sz w:val="20"/>
              </w:rPr>
              <w:t>DATA TYPE: boolean</w:t>
            </w:r>
          </w:p>
        </w:tc>
        <w:tc>
          <w:tcPr>
            <w:tcW w:w="1439" w:type="dxa"/>
          </w:tcPr>
          <w:p w:rsidR="00AD4255" w:rsidRDefault="00AD4255" w:rsidP="00C67EC5">
            <w:pPr>
              <w:jc w:val="both"/>
              <w:rPr>
                <w:sz w:val="20"/>
              </w:rPr>
            </w:pPr>
            <w:r>
              <w:rPr>
                <w:sz w:val="20"/>
              </w:rPr>
              <w:t>Optional</w:t>
            </w:r>
          </w:p>
        </w:tc>
        <w:tc>
          <w:tcPr>
            <w:tcW w:w="4315" w:type="dxa"/>
          </w:tcPr>
          <w:p w:rsidR="00AD4255" w:rsidRDefault="00AD4255" w:rsidP="00C67EC5">
            <w:pPr>
              <w:jc w:val="both"/>
              <w:rPr>
                <w:sz w:val="20"/>
              </w:rPr>
            </w:pPr>
            <w:r>
              <w:rPr>
                <w:sz w:val="20"/>
              </w:rPr>
              <w:t>DCli chooses to have new TaskID for a sensing task with change in SD resource. In the case of migrating a sensing task, TM provides old TaskID as well in order to associate the two. More details in the Section 7 administration.</w:t>
            </w:r>
          </w:p>
        </w:tc>
      </w:tr>
    </w:tbl>
    <w:p w:rsidR="00AD4255" w:rsidRDefault="00AD4255" w:rsidP="00AD4255">
      <w:pPr>
        <w:jc w:val="both"/>
        <w:rPr>
          <w:sz w:val="20"/>
        </w:rPr>
      </w:pPr>
    </w:p>
    <w:p w:rsidR="00AD4255" w:rsidRDefault="00AD4255" w:rsidP="00AD4255">
      <w:pPr>
        <w:jc w:val="both"/>
        <w:rPr>
          <w:sz w:val="20"/>
        </w:rPr>
      </w:pPr>
    </w:p>
    <w:p w:rsidR="00AD4255" w:rsidRDefault="00AD4255" w:rsidP="00AD4255">
      <w:pPr>
        <w:pStyle w:val="IEEEStdsParagraph"/>
      </w:pPr>
      <w:r>
        <w:fldChar w:fldCharType="begin"/>
      </w:r>
      <w:r>
        <w:instrText xml:space="preserve"> REF _Ref491052416 \h </w:instrText>
      </w:r>
      <w:r>
        <w:fldChar w:fldCharType="separate"/>
      </w:r>
      <w:r>
        <w:t xml:space="preserve">Table </w:t>
      </w:r>
      <w:r>
        <w:rPr>
          <w:noProof/>
        </w:rPr>
        <w:t>29</w:t>
      </w:r>
      <w:r>
        <w:fldChar w:fldCharType="end"/>
      </w:r>
      <w:r>
        <w:t xml:space="preserve"> describes the taAssociateResponse JSON object from TM to DCli</w:t>
      </w:r>
    </w:p>
    <w:p w:rsidR="00AD4255" w:rsidRDefault="00AD4255" w:rsidP="00AD4255">
      <w:pPr>
        <w:pStyle w:val="Caption"/>
        <w:keepNext/>
      </w:pPr>
      <w:bookmarkStart w:id="26" w:name="_Ref491052416"/>
      <w:r>
        <w:t xml:space="preserve">Table </w:t>
      </w:r>
      <w:r>
        <w:fldChar w:fldCharType="begin"/>
      </w:r>
      <w:r>
        <w:instrText xml:space="preserve"> SEQ Table \* ARABIC </w:instrText>
      </w:r>
      <w:r>
        <w:fldChar w:fldCharType="separate"/>
      </w:r>
      <w:r>
        <w:rPr>
          <w:noProof/>
        </w:rPr>
        <w:t>29</w:t>
      </w:r>
      <w:r>
        <w:fldChar w:fldCharType="end"/>
      </w:r>
      <w:bookmarkEnd w:id="26"/>
      <w:r>
        <w:t xml:space="preserve"> DCli Associate Response Object</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 xml:space="preserve">NAME: DCliName             </w:t>
            </w:r>
          </w:p>
          <w:p w:rsidR="00AD4255" w:rsidRDefault="00AD4255" w:rsidP="00C67EC5">
            <w:pPr>
              <w:rPr>
                <w:sz w:val="20"/>
              </w:rPr>
            </w:pPr>
            <w:r>
              <w:rPr>
                <w:sz w:val="20"/>
              </w:rPr>
              <w:t>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name of the Data Client registered with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NAME: SMName</w:t>
            </w:r>
          </w:p>
          <w:p w:rsidR="00AD4255" w:rsidRDefault="00AD4255" w:rsidP="00C67EC5">
            <w:pPr>
              <w:rPr>
                <w:sz w:val="20"/>
              </w:rPr>
            </w:pPr>
            <w:r>
              <w:rPr>
                <w:sz w:val="20"/>
              </w:rPr>
              <w:t>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name of the sensing manager to associate the DCli with.</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NAME: SCOSOperator              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name of the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lastRenderedPageBreak/>
              <w:t>NAME: status</w:t>
            </w:r>
          </w:p>
          <w:p w:rsidR="00AD4255" w:rsidRDefault="00AD4255" w:rsidP="00C67EC5">
            <w:pPr>
              <w:rPr>
                <w:sz w:val="20"/>
              </w:rPr>
            </w:pPr>
            <w:r>
              <w:rPr>
                <w:sz w:val="20"/>
              </w:rPr>
              <w:t>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 xml:space="preserve">The response code for the DCli association request.     </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NAME: DCliID                    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unique ID assigned to the Data Client.                                        The maximum length is 64 octets.</w:t>
            </w:r>
          </w:p>
        </w:tc>
      </w:tr>
      <w:tr w:rsidR="00AD4255" w:rsidTr="00C67EC5">
        <w:tc>
          <w:tcPr>
            <w:tcW w:w="2876" w:type="dxa"/>
          </w:tcPr>
          <w:p w:rsidR="00AD4255" w:rsidRDefault="00AD4255" w:rsidP="00C67EC5">
            <w:pPr>
              <w:rPr>
                <w:sz w:val="20"/>
              </w:rPr>
            </w:pPr>
            <w:r>
              <w:rPr>
                <w:sz w:val="20"/>
              </w:rPr>
              <w:t>NAME: SMID                    DADCli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unique ID of the sensing manager.                                        The maximum length is 64 octets.</w:t>
            </w:r>
          </w:p>
        </w:tc>
      </w:tr>
    </w:tbl>
    <w:p w:rsidR="00AD4255" w:rsidRDefault="00AD4255" w:rsidP="00AD4255">
      <w:pPr>
        <w:jc w:val="both"/>
        <w:rPr>
          <w:sz w:val="20"/>
        </w:rPr>
      </w:pPr>
    </w:p>
    <w:p w:rsidR="00AD4255" w:rsidRDefault="00AD4255" w:rsidP="00A07111">
      <w:pPr>
        <w:pStyle w:val="IEEEStdsLevel4Header"/>
        <w:numPr>
          <w:ilvl w:val="3"/>
          <w:numId w:val="2"/>
        </w:numPr>
        <w:tabs>
          <w:tab w:val="clear" w:pos="432"/>
          <w:tab w:val="clear" w:pos="576"/>
          <w:tab w:val="clear" w:pos="720"/>
          <w:tab w:val="clear" w:pos="864"/>
        </w:tabs>
        <w:spacing w:line="240" w:lineRule="auto"/>
        <w:rPr>
          <w:rFonts w:eastAsia="Arial"/>
        </w:rPr>
      </w:pPr>
      <w:r>
        <w:rPr>
          <w:rFonts w:eastAsia="Arial"/>
        </w:rPr>
        <w:t>DCli-TM Resource Discovery Message Exchange</w:t>
      </w:r>
    </w:p>
    <w:p w:rsidR="00AD4255" w:rsidRDefault="00AD4255" w:rsidP="00AD4255">
      <w:pPr>
        <w:pStyle w:val="IEEEStdsParagraph"/>
      </w:pPr>
      <w:r>
        <w:fldChar w:fldCharType="begin"/>
      </w:r>
      <w:r>
        <w:instrText xml:space="preserve"> REF _Ref491052479 \h </w:instrText>
      </w:r>
      <w:r>
        <w:fldChar w:fldCharType="separate"/>
      </w:r>
      <w:r>
        <w:t xml:space="preserve">Table </w:t>
      </w:r>
      <w:r>
        <w:rPr>
          <w:noProof/>
        </w:rPr>
        <w:t>30</w:t>
      </w:r>
      <w:r>
        <w:fldChar w:fldCharType="end"/>
      </w:r>
      <w:r>
        <w:t xml:space="preserve"> describes the DCliResourceDiscoveryRequest JSON object from DCli to TM.</w:t>
      </w:r>
    </w:p>
    <w:p w:rsidR="00AD4255" w:rsidRDefault="00AD4255" w:rsidP="00AD4255">
      <w:pPr>
        <w:pStyle w:val="Caption"/>
        <w:keepNext/>
      </w:pPr>
      <w:bookmarkStart w:id="27" w:name="_Ref491052479"/>
      <w:r>
        <w:t xml:space="preserve">Table </w:t>
      </w:r>
      <w:r>
        <w:fldChar w:fldCharType="begin"/>
      </w:r>
      <w:r>
        <w:instrText xml:space="preserve"> SEQ Table \* ARABIC </w:instrText>
      </w:r>
      <w:r>
        <w:fldChar w:fldCharType="separate"/>
      </w:r>
      <w:r>
        <w:rPr>
          <w:noProof/>
        </w:rPr>
        <w:t>30</w:t>
      </w:r>
      <w:r>
        <w:fldChar w:fldCharType="end"/>
      </w:r>
      <w:bookmarkEnd w:id="27"/>
      <w:r>
        <w:t xml:space="preserve"> DCli Resource Discovery Request</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NAME: DCliID</w:t>
            </w:r>
          </w:p>
          <w:p w:rsidR="00AD4255" w:rsidRDefault="00AD4255" w:rsidP="00C67EC5">
            <w:pPr>
              <w:rPr>
                <w:sz w:val="20"/>
              </w:rPr>
            </w:pPr>
            <w:r>
              <w:rPr>
                <w:sz w:val="20"/>
              </w:rPr>
              <w:t>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name of the Data Client registered with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NAME: perSDInfoRequest</w:t>
            </w:r>
          </w:p>
          <w:p w:rsidR="00AD4255" w:rsidRDefault="00AD4255" w:rsidP="00C67EC5">
            <w:pPr>
              <w:rPr>
                <w:sz w:val="20"/>
              </w:rPr>
            </w:pPr>
            <w:r>
              <w:rPr>
                <w:sz w:val="20"/>
              </w:rPr>
              <w:t>DATA TYPE: Boolean</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If True, per SD resource/capability information is requested.</w:t>
            </w:r>
          </w:p>
        </w:tc>
      </w:tr>
      <w:tr w:rsidR="00AD4255" w:rsidTr="00C67EC5">
        <w:tc>
          <w:tcPr>
            <w:tcW w:w="2876" w:type="dxa"/>
          </w:tcPr>
          <w:p w:rsidR="00AD4255" w:rsidRDefault="00AD4255" w:rsidP="00C67EC5">
            <w:pPr>
              <w:rPr>
                <w:sz w:val="20"/>
              </w:rPr>
            </w:pPr>
            <w:r>
              <w:rPr>
                <w:sz w:val="20"/>
              </w:rPr>
              <w:t>NAME: freqIntervals              DATA TYPE: Array of freqInterval</w:t>
            </w:r>
          </w:p>
        </w:tc>
        <w:tc>
          <w:tcPr>
            <w:tcW w:w="1439" w:type="dxa"/>
          </w:tcPr>
          <w:p w:rsidR="00AD4255" w:rsidRDefault="00AD4255" w:rsidP="00C67EC5">
            <w:pPr>
              <w:rPr>
                <w:sz w:val="20"/>
              </w:rPr>
            </w:pPr>
            <w:r>
              <w:rPr>
                <w:sz w:val="20"/>
              </w:rPr>
              <w:t>Optional</w:t>
            </w:r>
          </w:p>
        </w:tc>
        <w:tc>
          <w:tcPr>
            <w:tcW w:w="4315" w:type="dxa"/>
          </w:tcPr>
          <w:p w:rsidR="00AD4255" w:rsidRDefault="00AD4255" w:rsidP="00C67EC5">
            <w:pPr>
              <w:rPr>
                <w:sz w:val="20"/>
              </w:rPr>
            </w:pPr>
            <w:r>
              <w:rPr>
                <w:sz w:val="20"/>
              </w:rPr>
              <w:t>Array of freqInterval objects. Each freqInterval object denotes a frequency range as defined in Table 14.</w:t>
            </w:r>
          </w:p>
        </w:tc>
      </w:tr>
      <w:tr w:rsidR="00AD4255" w:rsidTr="00C67EC5">
        <w:tc>
          <w:tcPr>
            <w:tcW w:w="2876" w:type="dxa"/>
          </w:tcPr>
          <w:p w:rsidR="00AD4255" w:rsidRDefault="00AD4255" w:rsidP="00C67EC5">
            <w:pPr>
              <w:rPr>
                <w:sz w:val="20"/>
              </w:rPr>
            </w:pPr>
            <w:r>
              <w:rPr>
                <w:sz w:val="20"/>
              </w:rPr>
              <w:t>NAME: scanDataFormat                DATA TYPE: Array of timeInterval</w:t>
            </w:r>
          </w:p>
        </w:tc>
        <w:tc>
          <w:tcPr>
            <w:tcW w:w="1439" w:type="dxa"/>
          </w:tcPr>
          <w:p w:rsidR="00AD4255" w:rsidRDefault="00AD4255" w:rsidP="00C67EC5">
            <w:pPr>
              <w:rPr>
                <w:sz w:val="20"/>
              </w:rPr>
            </w:pPr>
            <w:r>
              <w:rPr>
                <w:sz w:val="20"/>
              </w:rPr>
              <w:t>Optional</w:t>
            </w:r>
          </w:p>
        </w:tc>
        <w:tc>
          <w:tcPr>
            <w:tcW w:w="4315" w:type="dxa"/>
          </w:tcPr>
          <w:p w:rsidR="00AD4255" w:rsidRDefault="00AD4255" w:rsidP="00C67EC5">
            <w:pPr>
              <w:rPr>
                <w:sz w:val="20"/>
              </w:rPr>
            </w:pPr>
            <w:r>
              <w:rPr>
                <w:sz w:val="20"/>
              </w:rPr>
              <w:t xml:space="preserve">The format of the scan data as described in </w:t>
            </w:r>
            <w:r w:rsidRPr="009740E8">
              <w:rPr>
                <w:sz w:val="20"/>
              </w:rPr>
              <w:t>B.3.27.2</w:t>
            </w:r>
            <w:r>
              <w:rPr>
                <w:sz w:val="20"/>
              </w:rPr>
              <w:t xml:space="preserve">.     </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NAME: scanResolution                    DATA TYPE: Integer</w:t>
            </w:r>
          </w:p>
        </w:tc>
        <w:tc>
          <w:tcPr>
            <w:tcW w:w="1439" w:type="dxa"/>
          </w:tcPr>
          <w:p w:rsidR="00AD4255" w:rsidRDefault="00AD4255" w:rsidP="00C67EC5">
            <w:pPr>
              <w:rPr>
                <w:sz w:val="20"/>
              </w:rPr>
            </w:pPr>
            <w:r>
              <w:rPr>
                <w:sz w:val="20"/>
              </w:rPr>
              <w:t>Optional</w:t>
            </w:r>
          </w:p>
        </w:tc>
        <w:tc>
          <w:tcPr>
            <w:tcW w:w="4315" w:type="dxa"/>
          </w:tcPr>
          <w:p w:rsidR="00AD4255" w:rsidRDefault="00AD4255" w:rsidP="00C67EC5">
            <w:pPr>
              <w:rPr>
                <w:sz w:val="20"/>
              </w:rPr>
            </w:pPr>
            <w:r>
              <w:rPr>
                <w:sz w:val="20"/>
              </w:rPr>
              <w:t>The minimum desired scan resolution.</w:t>
            </w:r>
          </w:p>
        </w:tc>
      </w:tr>
      <w:tr w:rsidR="00AD4255" w:rsidTr="00C67EC5">
        <w:tc>
          <w:tcPr>
            <w:tcW w:w="2876" w:type="dxa"/>
          </w:tcPr>
          <w:p w:rsidR="00AD4255" w:rsidRDefault="00AD4255" w:rsidP="00C67EC5">
            <w:pPr>
              <w:rPr>
                <w:sz w:val="20"/>
              </w:rPr>
            </w:pPr>
            <w:r>
              <w:rPr>
                <w:sz w:val="20"/>
              </w:rPr>
              <w:t xml:space="preserve">NAME: locations              </w:t>
            </w:r>
          </w:p>
          <w:p w:rsidR="00AD4255" w:rsidRDefault="00AD4255" w:rsidP="00C67EC5">
            <w:pPr>
              <w:rPr>
                <w:sz w:val="20"/>
              </w:rPr>
            </w:pPr>
            <w:r>
              <w:rPr>
                <w:sz w:val="20"/>
              </w:rPr>
              <w:t>DATA TYPE: Array of Location objects</w:t>
            </w:r>
          </w:p>
        </w:tc>
        <w:tc>
          <w:tcPr>
            <w:tcW w:w="1439" w:type="dxa"/>
          </w:tcPr>
          <w:p w:rsidR="00AD4255" w:rsidRDefault="00AD4255" w:rsidP="00C67EC5">
            <w:pPr>
              <w:rPr>
                <w:sz w:val="20"/>
              </w:rPr>
            </w:pPr>
            <w:r>
              <w:rPr>
                <w:sz w:val="20"/>
              </w:rPr>
              <w:t>Optional</w:t>
            </w:r>
          </w:p>
        </w:tc>
        <w:tc>
          <w:tcPr>
            <w:tcW w:w="4315" w:type="dxa"/>
          </w:tcPr>
          <w:p w:rsidR="00AD4255" w:rsidRDefault="00AD4255" w:rsidP="00C67EC5">
            <w:pPr>
              <w:rPr>
                <w:sz w:val="20"/>
              </w:rPr>
            </w:pPr>
            <w:r>
              <w:rPr>
                <w:sz w:val="20"/>
              </w:rPr>
              <w:t>Array of Location objects for the specified scan frequencies. Each Location object denotes desired coordinates as defined in B.3.9.</w:t>
            </w:r>
          </w:p>
        </w:tc>
      </w:tr>
      <w:tr w:rsidR="00AD4255" w:rsidTr="00C67EC5">
        <w:tc>
          <w:tcPr>
            <w:tcW w:w="2876" w:type="dxa"/>
          </w:tcPr>
          <w:p w:rsidR="00AD4255" w:rsidRDefault="00AD4255" w:rsidP="00C67EC5">
            <w:pPr>
              <w:rPr>
                <w:sz w:val="20"/>
              </w:rPr>
            </w:pPr>
            <w:r>
              <w:rPr>
                <w:sz w:val="20"/>
              </w:rPr>
              <w:t xml:space="preserve">NAME: locationAccuracy              </w:t>
            </w:r>
          </w:p>
          <w:p w:rsidR="00AD4255" w:rsidRDefault="00AD4255" w:rsidP="00C67EC5">
            <w:pPr>
              <w:rPr>
                <w:sz w:val="20"/>
              </w:rPr>
            </w:pPr>
            <w:r>
              <w:rPr>
                <w:sz w:val="20"/>
              </w:rPr>
              <w:t>DATA TYPE: Integer</w:t>
            </w:r>
          </w:p>
        </w:tc>
        <w:tc>
          <w:tcPr>
            <w:tcW w:w="1439" w:type="dxa"/>
          </w:tcPr>
          <w:p w:rsidR="00AD4255" w:rsidRDefault="00AD4255" w:rsidP="00C67EC5">
            <w:pPr>
              <w:rPr>
                <w:sz w:val="20"/>
              </w:rPr>
            </w:pPr>
            <w:r>
              <w:rPr>
                <w:sz w:val="20"/>
              </w:rPr>
              <w:t>Optional</w:t>
            </w:r>
          </w:p>
        </w:tc>
        <w:tc>
          <w:tcPr>
            <w:tcW w:w="4315" w:type="dxa"/>
          </w:tcPr>
          <w:p w:rsidR="00AD4255" w:rsidRDefault="00AD4255" w:rsidP="00C67EC5">
            <w:pPr>
              <w:rPr>
                <w:sz w:val="20"/>
              </w:rPr>
            </w:pPr>
            <w:r>
              <w:rPr>
                <w:sz w:val="20"/>
              </w:rPr>
              <w:t>Desired accuracy for location in terms of maximum distance in meters from the specified coordinate.</w:t>
            </w:r>
          </w:p>
        </w:tc>
      </w:tr>
    </w:tbl>
    <w:p w:rsidR="00AD4255" w:rsidRDefault="00AD4255" w:rsidP="00AD4255">
      <w:pPr>
        <w:jc w:val="both"/>
        <w:rPr>
          <w:sz w:val="20"/>
        </w:rPr>
      </w:pPr>
    </w:p>
    <w:p w:rsidR="00AD4255" w:rsidRDefault="00AD4255" w:rsidP="00AD4255">
      <w:pPr>
        <w:pStyle w:val="IEEEStdsParagraph"/>
        <w:rPr>
          <w:color w:val="FF0000"/>
        </w:rPr>
      </w:pPr>
      <w:r>
        <w:fldChar w:fldCharType="begin"/>
      </w:r>
      <w:r>
        <w:instrText xml:space="preserve"> REF _Ref491052639 \h </w:instrText>
      </w:r>
      <w:r>
        <w:fldChar w:fldCharType="separate"/>
      </w:r>
      <w:r>
        <w:t xml:space="preserve">Table </w:t>
      </w:r>
      <w:r>
        <w:rPr>
          <w:noProof/>
        </w:rPr>
        <w:t>31</w:t>
      </w:r>
      <w:r>
        <w:fldChar w:fldCharType="end"/>
      </w:r>
      <w:r>
        <w:t xml:space="preserve"> describes the location for the DCliResourceDiscoveryResponse JSON object from TM to DCli.</w:t>
      </w:r>
    </w:p>
    <w:p w:rsidR="00AD4255" w:rsidRDefault="00AD4255" w:rsidP="00AD4255">
      <w:pPr>
        <w:pStyle w:val="Caption"/>
        <w:keepNext/>
      </w:pPr>
      <w:bookmarkStart w:id="28" w:name="_Ref491052639"/>
      <w:r>
        <w:t xml:space="preserve">Table </w:t>
      </w:r>
      <w:r>
        <w:fldChar w:fldCharType="begin"/>
      </w:r>
      <w:r>
        <w:instrText xml:space="preserve"> SEQ Table \* ARABIC </w:instrText>
      </w:r>
      <w:r>
        <w:fldChar w:fldCharType="separate"/>
      </w:r>
      <w:r>
        <w:rPr>
          <w:noProof/>
        </w:rPr>
        <w:t>31</w:t>
      </w:r>
      <w:r>
        <w:fldChar w:fldCharType="end"/>
      </w:r>
      <w:bookmarkEnd w:id="28"/>
      <w:r>
        <w:t xml:space="preserve"> DCli Resource Discovery Location Descriptor Object</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 xml:space="preserve">NAME: Latitude             </w:t>
            </w:r>
          </w:p>
          <w:p w:rsidR="00AD4255" w:rsidRDefault="00AD4255" w:rsidP="00C67EC5">
            <w:pPr>
              <w:rPr>
                <w:sz w:val="20"/>
              </w:rPr>
            </w:pPr>
            <w:r>
              <w:rPr>
                <w:sz w:val="20"/>
              </w:rPr>
              <w:t>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jc w:val="both"/>
              <w:rPr>
                <w:sz w:val="20"/>
              </w:rPr>
            </w:pPr>
            <w:r>
              <w:rPr>
                <w:sz w:val="20"/>
              </w:rPr>
              <w:t>Latitude is expressed in format DD°MM’SS’’ N/S</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lastRenderedPageBreak/>
              <w:t>NAME: Longitude              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Longitude is expressed in format DD°MM’SS’’ W/E</w:t>
            </w:r>
          </w:p>
          <w:p w:rsidR="00AD4255" w:rsidRDefault="00AD4255" w:rsidP="00C67EC5">
            <w:pPr>
              <w:rPr>
                <w:sz w:val="20"/>
              </w:rPr>
            </w:pPr>
            <w:r>
              <w:rPr>
                <w:sz w:val="20"/>
              </w:rPr>
              <w:t>The maximum length is 64 octets.</w:t>
            </w:r>
          </w:p>
        </w:tc>
      </w:tr>
    </w:tbl>
    <w:p w:rsidR="00AD4255" w:rsidRDefault="00AD4255" w:rsidP="00AD4255">
      <w:pPr>
        <w:jc w:val="both"/>
        <w:rPr>
          <w:sz w:val="20"/>
        </w:rPr>
      </w:pPr>
    </w:p>
    <w:p w:rsidR="00AD4255" w:rsidRDefault="00AD4255" w:rsidP="00AD4255">
      <w:pPr>
        <w:jc w:val="both"/>
        <w:rPr>
          <w:sz w:val="20"/>
        </w:rPr>
      </w:pPr>
    </w:p>
    <w:bookmarkStart w:id="29" w:name="_Hlk491052558"/>
    <w:p w:rsidR="00AD4255" w:rsidRDefault="00AD4255" w:rsidP="00AD4255">
      <w:pPr>
        <w:pStyle w:val="IEEEStdsParagraph"/>
      </w:pPr>
      <w:r>
        <w:fldChar w:fldCharType="begin"/>
      </w:r>
      <w:r>
        <w:instrText xml:space="preserve"> REF _Ref491052701 \h </w:instrText>
      </w:r>
      <w:r>
        <w:fldChar w:fldCharType="separate"/>
      </w:r>
      <w:r>
        <w:t xml:space="preserve">Table </w:t>
      </w:r>
      <w:r>
        <w:rPr>
          <w:noProof/>
        </w:rPr>
        <w:t>32</w:t>
      </w:r>
      <w:r>
        <w:fldChar w:fldCharType="end"/>
      </w:r>
      <w:r>
        <w:t xml:space="preserve"> describes the DCliResourceDiscoveryResponse JSON object from TM to DCli.</w:t>
      </w:r>
    </w:p>
    <w:p w:rsidR="00AD4255" w:rsidRDefault="00AD4255" w:rsidP="00AD4255">
      <w:pPr>
        <w:pStyle w:val="Caption"/>
        <w:keepNext/>
      </w:pPr>
      <w:bookmarkStart w:id="30" w:name="_Ref491052701"/>
      <w:r>
        <w:t xml:space="preserve">Table </w:t>
      </w:r>
      <w:r>
        <w:fldChar w:fldCharType="begin"/>
      </w:r>
      <w:r>
        <w:instrText xml:space="preserve"> SEQ Table \* ARABIC </w:instrText>
      </w:r>
      <w:r>
        <w:fldChar w:fldCharType="separate"/>
      </w:r>
      <w:r>
        <w:rPr>
          <w:noProof/>
        </w:rPr>
        <w:t>32</w:t>
      </w:r>
      <w:r>
        <w:fldChar w:fldCharType="end"/>
      </w:r>
      <w:bookmarkEnd w:id="30"/>
      <w:r>
        <w:t xml:space="preserve"> DCli Resource Discovery Response Object</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bookmarkEnd w:id="29"/>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NAME: SMID                    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unique ID of the sensing manager.                                        The maximum length is 64 octets.</w:t>
            </w:r>
          </w:p>
        </w:tc>
      </w:tr>
      <w:tr w:rsidR="00AD4255" w:rsidTr="00C67EC5">
        <w:tc>
          <w:tcPr>
            <w:tcW w:w="2876" w:type="dxa"/>
          </w:tcPr>
          <w:p w:rsidR="00AD4255" w:rsidRDefault="00AD4255" w:rsidP="00C67EC5">
            <w:pPr>
              <w:rPr>
                <w:sz w:val="20"/>
              </w:rPr>
            </w:pPr>
            <w:r>
              <w:rPr>
                <w:sz w:val="20"/>
              </w:rPr>
              <w:t>NAME: DCliID</w:t>
            </w:r>
          </w:p>
          <w:p w:rsidR="00AD4255" w:rsidRDefault="00AD4255" w:rsidP="00C67EC5">
            <w:pPr>
              <w:rPr>
                <w:sz w:val="20"/>
              </w:rPr>
            </w:pPr>
            <w:r>
              <w:rPr>
                <w:sz w:val="20"/>
              </w:rPr>
              <w:t>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name of the Data Client registered with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 xml:space="preserve">NAME: sdResourceInfo              </w:t>
            </w:r>
          </w:p>
          <w:p w:rsidR="00AD4255" w:rsidRDefault="00AD4255" w:rsidP="00C67EC5">
            <w:pPr>
              <w:rPr>
                <w:sz w:val="20"/>
              </w:rPr>
            </w:pPr>
            <w:r>
              <w:rPr>
                <w:sz w:val="20"/>
              </w:rPr>
              <w:t>DATA TYPE: Array of sdCapabilityInfo objects</w:t>
            </w:r>
          </w:p>
        </w:tc>
        <w:tc>
          <w:tcPr>
            <w:tcW w:w="1439" w:type="dxa"/>
          </w:tcPr>
          <w:p w:rsidR="00AD4255" w:rsidRDefault="00AD4255" w:rsidP="00C67EC5">
            <w:pPr>
              <w:rPr>
                <w:sz w:val="20"/>
              </w:rPr>
            </w:pPr>
            <w:r>
              <w:rPr>
                <w:sz w:val="20"/>
              </w:rPr>
              <w:t>Conditional</w:t>
            </w:r>
          </w:p>
        </w:tc>
        <w:tc>
          <w:tcPr>
            <w:tcW w:w="4315" w:type="dxa"/>
          </w:tcPr>
          <w:p w:rsidR="00AD4255" w:rsidRDefault="00AD4255" w:rsidP="00C67EC5">
            <w:pPr>
              <w:rPr>
                <w:sz w:val="20"/>
              </w:rPr>
            </w:pPr>
            <w:r>
              <w:rPr>
                <w:sz w:val="20"/>
              </w:rPr>
              <w:t>If perSDInfoRequest is true in the request, array of sdCapabilityInfo (Annex B) objects is included.</w:t>
            </w:r>
          </w:p>
        </w:tc>
      </w:tr>
      <w:tr w:rsidR="00AD4255" w:rsidTr="00C67EC5">
        <w:tc>
          <w:tcPr>
            <w:tcW w:w="2876" w:type="dxa"/>
          </w:tcPr>
          <w:p w:rsidR="00AD4255" w:rsidRDefault="00AD4255" w:rsidP="00C67EC5">
            <w:pPr>
              <w:rPr>
                <w:sz w:val="20"/>
              </w:rPr>
            </w:pPr>
            <w:r>
              <w:rPr>
                <w:sz w:val="20"/>
              </w:rPr>
              <w:t>NAME: statusFreqIntervals              DATA TYPE: Array of Integer</w:t>
            </w:r>
          </w:p>
        </w:tc>
        <w:tc>
          <w:tcPr>
            <w:tcW w:w="1439" w:type="dxa"/>
          </w:tcPr>
          <w:p w:rsidR="00AD4255" w:rsidRDefault="00AD4255" w:rsidP="00C67EC5">
            <w:pPr>
              <w:rPr>
                <w:sz w:val="20"/>
              </w:rPr>
            </w:pPr>
            <w:r>
              <w:rPr>
                <w:sz w:val="20"/>
              </w:rPr>
              <w:t>Conditional</w:t>
            </w:r>
          </w:p>
        </w:tc>
        <w:tc>
          <w:tcPr>
            <w:tcW w:w="4315" w:type="dxa"/>
          </w:tcPr>
          <w:p w:rsidR="00AD4255" w:rsidRDefault="00AD4255" w:rsidP="00C67EC5">
            <w:pPr>
              <w:rPr>
                <w:sz w:val="20"/>
              </w:rPr>
            </w:pPr>
            <w:r>
              <w:rPr>
                <w:sz w:val="20"/>
              </w:rPr>
              <w:t>Status codes for each of the freqIntervals from the request message that meet the scanDataformat and scanResolution.</w:t>
            </w:r>
          </w:p>
        </w:tc>
      </w:tr>
      <w:tr w:rsidR="00AD4255" w:rsidTr="00C67EC5">
        <w:tc>
          <w:tcPr>
            <w:tcW w:w="2876" w:type="dxa"/>
          </w:tcPr>
          <w:p w:rsidR="00AD4255" w:rsidRDefault="00AD4255" w:rsidP="00C67EC5">
            <w:pPr>
              <w:rPr>
                <w:sz w:val="20"/>
              </w:rPr>
            </w:pPr>
            <w:r>
              <w:rPr>
                <w:sz w:val="20"/>
              </w:rPr>
              <w:t xml:space="preserve">NAME: AccuracyLocation              </w:t>
            </w:r>
          </w:p>
          <w:p w:rsidR="00AD4255" w:rsidRDefault="00AD4255" w:rsidP="00C67EC5">
            <w:pPr>
              <w:rPr>
                <w:sz w:val="20"/>
              </w:rPr>
            </w:pPr>
            <w:r>
              <w:rPr>
                <w:sz w:val="20"/>
              </w:rPr>
              <w:t>DATA TYPE: Array of Integer</w:t>
            </w:r>
          </w:p>
        </w:tc>
        <w:tc>
          <w:tcPr>
            <w:tcW w:w="1439" w:type="dxa"/>
          </w:tcPr>
          <w:p w:rsidR="00AD4255" w:rsidRDefault="00AD4255" w:rsidP="00C67EC5">
            <w:pPr>
              <w:rPr>
                <w:sz w:val="20"/>
              </w:rPr>
            </w:pPr>
            <w:r>
              <w:rPr>
                <w:sz w:val="20"/>
              </w:rPr>
              <w:t>Conditional</w:t>
            </w:r>
          </w:p>
        </w:tc>
        <w:tc>
          <w:tcPr>
            <w:tcW w:w="4315" w:type="dxa"/>
          </w:tcPr>
          <w:p w:rsidR="00AD4255" w:rsidRDefault="00AD4255" w:rsidP="00C67EC5">
            <w:pPr>
              <w:rPr>
                <w:sz w:val="20"/>
              </w:rPr>
            </w:pPr>
            <w:r>
              <w:rPr>
                <w:sz w:val="20"/>
              </w:rPr>
              <w:t>Accuracy for each of the Locations from the request message in terms of distance (measured in meter).</w:t>
            </w:r>
          </w:p>
        </w:tc>
      </w:tr>
    </w:tbl>
    <w:p w:rsidR="00AD4255" w:rsidRDefault="00AD4255" w:rsidP="00AD4255">
      <w:pPr>
        <w:jc w:val="both"/>
        <w:rPr>
          <w:sz w:val="20"/>
        </w:rPr>
      </w:pPr>
    </w:p>
    <w:p w:rsidR="00AD4255" w:rsidRDefault="00AD4255" w:rsidP="00AD4255">
      <w:pPr>
        <w:jc w:val="both"/>
        <w:rPr>
          <w:sz w:val="20"/>
        </w:rPr>
      </w:pPr>
    </w:p>
    <w:p w:rsidR="00AD4255" w:rsidRDefault="00AD4255" w:rsidP="00A07111">
      <w:pPr>
        <w:pStyle w:val="IEEEStdsLevel4Header"/>
        <w:numPr>
          <w:ilvl w:val="3"/>
          <w:numId w:val="2"/>
        </w:numPr>
        <w:tabs>
          <w:tab w:val="clear" w:pos="432"/>
          <w:tab w:val="clear" w:pos="576"/>
          <w:tab w:val="clear" w:pos="720"/>
          <w:tab w:val="clear" w:pos="864"/>
        </w:tabs>
        <w:spacing w:line="240" w:lineRule="auto"/>
        <w:rPr>
          <w:rFonts w:eastAsia="Arial"/>
        </w:rPr>
      </w:pPr>
      <w:r>
        <w:rPr>
          <w:rFonts w:eastAsia="Arial"/>
        </w:rPr>
        <w:t>DCli-TM Scan Request Message Exchange</w:t>
      </w:r>
    </w:p>
    <w:p w:rsidR="00AD4255" w:rsidRDefault="00AD4255" w:rsidP="00AD4255">
      <w:pPr>
        <w:pStyle w:val="IEEEStdsParagraph"/>
      </w:pPr>
      <w:r>
        <w:fldChar w:fldCharType="begin"/>
      </w:r>
      <w:r>
        <w:instrText xml:space="preserve"> REF _Ref491052797 \h </w:instrText>
      </w:r>
      <w:r>
        <w:fldChar w:fldCharType="separate"/>
      </w:r>
      <w:r>
        <w:t xml:space="preserve">Table </w:t>
      </w:r>
      <w:r>
        <w:rPr>
          <w:noProof/>
        </w:rPr>
        <w:t>33</w:t>
      </w:r>
      <w:r>
        <w:fldChar w:fldCharType="end"/>
      </w:r>
      <w:r>
        <w:t xml:space="preserve"> describes the </w:t>
      </w:r>
      <w:r w:rsidRPr="00F525C2">
        <w:t>DCli</w:t>
      </w:r>
      <w:r>
        <w:t>ScheduleScanRequest JSON object from DCli to TM.</w:t>
      </w:r>
    </w:p>
    <w:p w:rsidR="00AD4255" w:rsidRDefault="00AD4255" w:rsidP="00AD4255">
      <w:pPr>
        <w:pStyle w:val="Caption"/>
        <w:keepNext/>
      </w:pPr>
      <w:bookmarkStart w:id="31" w:name="_Ref491052797"/>
      <w:r>
        <w:t xml:space="preserve">Table </w:t>
      </w:r>
      <w:r>
        <w:fldChar w:fldCharType="begin"/>
      </w:r>
      <w:r>
        <w:instrText xml:space="preserve"> SEQ Table \* ARABIC </w:instrText>
      </w:r>
      <w:r>
        <w:fldChar w:fldCharType="separate"/>
      </w:r>
      <w:r>
        <w:rPr>
          <w:noProof/>
        </w:rPr>
        <w:t>33</w:t>
      </w:r>
      <w:r>
        <w:fldChar w:fldCharType="end"/>
      </w:r>
      <w:bookmarkEnd w:id="31"/>
      <w:r>
        <w:t xml:space="preserve"> DCli Schedule Scan Request Request Message</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NAME: DCliID</w:t>
            </w:r>
          </w:p>
          <w:p w:rsidR="00AD4255" w:rsidRDefault="00AD4255" w:rsidP="00C67EC5">
            <w:pPr>
              <w:rPr>
                <w:sz w:val="20"/>
              </w:rPr>
            </w:pPr>
            <w:r>
              <w:rPr>
                <w:sz w:val="20"/>
              </w:rPr>
              <w:t>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name of the Data Client registered with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NAME: freqIntervals              DATA TYPE: Array of freqInterval</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Array of freqInterval objects. Each freqInterval object denotes a frequency range as defined in Table 14.</w:t>
            </w:r>
          </w:p>
        </w:tc>
      </w:tr>
      <w:tr w:rsidR="00AD4255" w:rsidTr="00C67EC5">
        <w:tc>
          <w:tcPr>
            <w:tcW w:w="2876" w:type="dxa"/>
          </w:tcPr>
          <w:p w:rsidR="00AD4255" w:rsidRDefault="00AD4255" w:rsidP="00C67EC5">
            <w:pPr>
              <w:rPr>
                <w:sz w:val="20"/>
              </w:rPr>
            </w:pPr>
            <w:r>
              <w:rPr>
                <w:sz w:val="20"/>
              </w:rPr>
              <w:t>NAME: scanDataFormat                DATA TYPE: Array of timeInterval</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 xml:space="preserve">The format of the scan data as described in </w:t>
            </w:r>
            <w:r w:rsidRPr="00CE3F91">
              <w:rPr>
                <w:sz w:val="20"/>
              </w:rPr>
              <w:t>B.3.27.2</w:t>
            </w:r>
            <w:r>
              <w:rPr>
                <w:sz w:val="20"/>
              </w:rPr>
              <w:t xml:space="preserve">.     </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lastRenderedPageBreak/>
              <w:t>NAME: scanResolution                    DATA TYPE: Integer</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minimum desired scan resolution.</w:t>
            </w:r>
          </w:p>
        </w:tc>
      </w:tr>
      <w:tr w:rsidR="00AD4255" w:rsidTr="00C67EC5">
        <w:tc>
          <w:tcPr>
            <w:tcW w:w="2876" w:type="dxa"/>
          </w:tcPr>
          <w:p w:rsidR="00AD4255" w:rsidRDefault="00AD4255" w:rsidP="00C67EC5">
            <w:pPr>
              <w:rPr>
                <w:sz w:val="20"/>
              </w:rPr>
            </w:pPr>
            <w:r>
              <w:rPr>
                <w:sz w:val="20"/>
              </w:rPr>
              <w:t xml:space="preserve">NAME: locations              </w:t>
            </w:r>
          </w:p>
          <w:p w:rsidR="00AD4255" w:rsidRDefault="00AD4255" w:rsidP="00C67EC5">
            <w:pPr>
              <w:rPr>
                <w:sz w:val="20"/>
              </w:rPr>
            </w:pPr>
            <w:r>
              <w:rPr>
                <w:sz w:val="20"/>
              </w:rPr>
              <w:t>DATA TYPE: Array of Location objects</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Array of Location objects. Each Location object denotes desired coordinates as defined in B.3.9.</w:t>
            </w:r>
          </w:p>
        </w:tc>
      </w:tr>
      <w:tr w:rsidR="00AD4255" w:rsidTr="00C67EC5">
        <w:tc>
          <w:tcPr>
            <w:tcW w:w="2876" w:type="dxa"/>
          </w:tcPr>
          <w:p w:rsidR="00AD4255" w:rsidRDefault="00AD4255" w:rsidP="00C67EC5">
            <w:pPr>
              <w:rPr>
                <w:sz w:val="20"/>
              </w:rPr>
            </w:pPr>
            <w:r>
              <w:rPr>
                <w:sz w:val="20"/>
              </w:rPr>
              <w:t xml:space="preserve">NAME: locationAccuracy              </w:t>
            </w:r>
          </w:p>
          <w:p w:rsidR="00AD4255" w:rsidRDefault="00AD4255" w:rsidP="00C67EC5">
            <w:pPr>
              <w:rPr>
                <w:sz w:val="20"/>
              </w:rPr>
            </w:pPr>
            <w:r>
              <w:rPr>
                <w:sz w:val="20"/>
              </w:rPr>
              <w:t>DATA TYPE: Integer</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Desired accuracy for location in terms of maximum distance in meters from the specified coordinate.</w:t>
            </w:r>
          </w:p>
        </w:tc>
      </w:tr>
    </w:tbl>
    <w:p w:rsidR="00AD4255" w:rsidRDefault="00AD4255" w:rsidP="00AD4255">
      <w:pPr>
        <w:jc w:val="both"/>
        <w:rPr>
          <w:sz w:val="20"/>
        </w:rPr>
      </w:pPr>
    </w:p>
    <w:p w:rsidR="00AD4255" w:rsidRDefault="00AD4255" w:rsidP="00AD4255">
      <w:pPr>
        <w:jc w:val="both"/>
        <w:rPr>
          <w:sz w:val="20"/>
        </w:rPr>
      </w:pPr>
    </w:p>
    <w:p w:rsidR="00AD4255" w:rsidRDefault="00AD4255" w:rsidP="00AD4255">
      <w:pPr>
        <w:pStyle w:val="IEEEStdsParagraph"/>
      </w:pPr>
      <w:r>
        <w:fldChar w:fldCharType="begin"/>
      </w:r>
      <w:r>
        <w:instrText xml:space="preserve"> REF _Ref491052929 \h </w:instrText>
      </w:r>
      <w:r>
        <w:fldChar w:fldCharType="separate"/>
      </w:r>
      <w:r>
        <w:t xml:space="preserve">Table </w:t>
      </w:r>
      <w:r>
        <w:rPr>
          <w:noProof/>
        </w:rPr>
        <w:t>34</w:t>
      </w:r>
      <w:r>
        <w:fldChar w:fldCharType="end"/>
      </w:r>
      <w:r>
        <w:t xml:space="preserve"> describes the DCliScheduleScanResponse JSON object from TM to DCli</w:t>
      </w:r>
    </w:p>
    <w:p w:rsidR="00AD4255" w:rsidRDefault="00AD4255" w:rsidP="00AD4255">
      <w:pPr>
        <w:pStyle w:val="Caption"/>
        <w:keepNext/>
      </w:pPr>
      <w:bookmarkStart w:id="32" w:name="_Ref491052929"/>
      <w:r>
        <w:t xml:space="preserve">Table </w:t>
      </w:r>
      <w:r>
        <w:fldChar w:fldCharType="begin"/>
      </w:r>
      <w:r>
        <w:instrText xml:space="preserve"> SEQ Table \* ARABIC </w:instrText>
      </w:r>
      <w:r>
        <w:fldChar w:fldCharType="separate"/>
      </w:r>
      <w:r>
        <w:rPr>
          <w:noProof/>
        </w:rPr>
        <w:t>34</w:t>
      </w:r>
      <w:r>
        <w:fldChar w:fldCharType="end"/>
      </w:r>
      <w:bookmarkEnd w:id="32"/>
      <w:r>
        <w:t xml:space="preserve"> DCli Schedule Scan Response Object</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NAME: SMID                    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unique ID of the sensing manager.                                        The maximum length is 64 octets.</w:t>
            </w:r>
          </w:p>
        </w:tc>
      </w:tr>
      <w:tr w:rsidR="00AD4255" w:rsidTr="00C67EC5">
        <w:tc>
          <w:tcPr>
            <w:tcW w:w="2876" w:type="dxa"/>
          </w:tcPr>
          <w:p w:rsidR="00AD4255" w:rsidRDefault="00AD4255" w:rsidP="00C67EC5">
            <w:pPr>
              <w:rPr>
                <w:sz w:val="20"/>
              </w:rPr>
            </w:pPr>
            <w:r>
              <w:rPr>
                <w:sz w:val="20"/>
              </w:rPr>
              <w:t>NAME: DCliID</w:t>
            </w:r>
          </w:p>
          <w:p w:rsidR="00AD4255" w:rsidRDefault="00AD4255" w:rsidP="00C67EC5">
            <w:pPr>
              <w:rPr>
                <w:sz w:val="20"/>
              </w:rPr>
            </w:pPr>
            <w:r>
              <w:rPr>
                <w:sz w:val="20"/>
              </w:rPr>
              <w:t>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name of the Data Client registered with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NAME: DCliScanID</w:t>
            </w:r>
          </w:p>
          <w:p w:rsidR="00AD4255" w:rsidRDefault="00AD4255" w:rsidP="00C67EC5">
            <w:pPr>
              <w:rPr>
                <w:sz w:val="20"/>
              </w:rPr>
            </w:pPr>
            <w:r>
              <w:rPr>
                <w:sz w:val="20"/>
              </w:rPr>
              <w:t>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unique ID assigned for the scan scheduled for the DCli.</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 xml:space="preserve">NAME: status              </w:t>
            </w:r>
          </w:p>
          <w:p w:rsidR="00AD4255" w:rsidRDefault="00AD4255" w:rsidP="00C67EC5">
            <w:pPr>
              <w:rPr>
                <w:sz w:val="20"/>
              </w:rPr>
            </w:pPr>
            <w:r>
              <w:rPr>
                <w:sz w:val="20"/>
              </w:rPr>
              <w:t>DATA TYPE: Array of Integer</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Status codes for each of the scan frequency ranges that support desired scan parameters and the desired locationAccuracy.</w:t>
            </w:r>
          </w:p>
        </w:tc>
      </w:tr>
    </w:tbl>
    <w:p w:rsidR="00AD4255" w:rsidRDefault="00AD4255" w:rsidP="00AD4255">
      <w:pPr>
        <w:jc w:val="both"/>
        <w:rPr>
          <w:sz w:val="20"/>
        </w:rPr>
      </w:pPr>
    </w:p>
    <w:p w:rsidR="00AD4255" w:rsidRDefault="00AD4255" w:rsidP="00A07111">
      <w:pPr>
        <w:pStyle w:val="IEEEStdsLevel4Header"/>
        <w:numPr>
          <w:ilvl w:val="3"/>
          <w:numId w:val="2"/>
        </w:numPr>
        <w:tabs>
          <w:tab w:val="clear" w:pos="432"/>
          <w:tab w:val="clear" w:pos="576"/>
          <w:tab w:val="clear" w:pos="720"/>
          <w:tab w:val="clear" w:pos="864"/>
        </w:tabs>
        <w:spacing w:line="240" w:lineRule="auto"/>
        <w:rPr>
          <w:rFonts w:eastAsia="Arial"/>
        </w:rPr>
      </w:pPr>
      <w:r>
        <w:rPr>
          <w:rFonts w:eastAsia="Arial"/>
        </w:rPr>
        <w:t>DCli-TM Scan Status Inquiry Message Exchange</w:t>
      </w:r>
    </w:p>
    <w:p w:rsidR="00AD4255" w:rsidRDefault="00AD4255" w:rsidP="00AD4255">
      <w:pPr>
        <w:pStyle w:val="IEEEStdsParagraph"/>
      </w:pPr>
      <w:r>
        <w:fldChar w:fldCharType="begin"/>
      </w:r>
      <w:r>
        <w:instrText xml:space="preserve"> REF _Ref491054059 \h </w:instrText>
      </w:r>
      <w:r>
        <w:fldChar w:fldCharType="separate"/>
      </w:r>
      <w:r>
        <w:t xml:space="preserve">Table </w:t>
      </w:r>
      <w:r>
        <w:rPr>
          <w:noProof/>
        </w:rPr>
        <w:t>35</w:t>
      </w:r>
      <w:r>
        <w:fldChar w:fldCharType="end"/>
      </w:r>
      <w:r>
        <w:t xml:space="preserve"> describes the sdScanStatusRequest JSON object from DCli to TM.</w:t>
      </w:r>
    </w:p>
    <w:p w:rsidR="00AD4255" w:rsidRDefault="00AD4255" w:rsidP="00AD4255">
      <w:pPr>
        <w:pStyle w:val="Caption"/>
        <w:keepNext/>
      </w:pPr>
      <w:bookmarkStart w:id="33" w:name="_Ref491054059"/>
      <w:r>
        <w:t xml:space="preserve">Table </w:t>
      </w:r>
      <w:r>
        <w:fldChar w:fldCharType="begin"/>
      </w:r>
      <w:r>
        <w:instrText xml:space="preserve"> SEQ Table \* ARABIC </w:instrText>
      </w:r>
      <w:r>
        <w:fldChar w:fldCharType="separate"/>
      </w:r>
      <w:r>
        <w:rPr>
          <w:noProof/>
        </w:rPr>
        <w:t>35</w:t>
      </w:r>
      <w:r>
        <w:fldChar w:fldCharType="end"/>
      </w:r>
      <w:bookmarkEnd w:id="33"/>
      <w:r>
        <w:t xml:space="preserve"> DCli Scan Status Request Message</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NAME: DCliID</w:t>
            </w:r>
          </w:p>
          <w:p w:rsidR="00AD4255" w:rsidRDefault="00AD4255" w:rsidP="00C67EC5">
            <w:pPr>
              <w:rPr>
                <w:sz w:val="20"/>
              </w:rPr>
            </w:pPr>
            <w:r>
              <w:rPr>
                <w:sz w:val="20"/>
              </w:rPr>
              <w:t>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name of the Data Client registered with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NAME: SMID                    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unique ID of the sensing manager.                                        The maximum length is 64 octets.</w:t>
            </w:r>
          </w:p>
        </w:tc>
      </w:tr>
      <w:tr w:rsidR="00AD4255" w:rsidTr="00C67EC5">
        <w:tc>
          <w:tcPr>
            <w:tcW w:w="2876" w:type="dxa"/>
          </w:tcPr>
          <w:p w:rsidR="00AD4255" w:rsidRDefault="00AD4255" w:rsidP="00C67EC5">
            <w:pPr>
              <w:rPr>
                <w:sz w:val="20"/>
              </w:rPr>
            </w:pPr>
            <w:r>
              <w:rPr>
                <w:sz w:val="20"/>
              </w:rPr>
              <w:t>NAME: DCliScanID</w:t>
            </w:r>
          </w:p>
          <w:p w:rsidR="00AD4255" w:rsidRDefault="00AD4255" w:rsidP="00C67EC5">
            <w:pPr>
              <w:rPr>
                <w:sz w:val="20"/>
              </w:rPr>
            </w:pPr>
            <w:r>
              <w:rPr>
                <w:sz w:val="20"/>
              </w:rPr>
              <w:t>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unique ID assigned for the scan scheduled for the DCli.</w:t>
            </w:r>
          </w:p>
          <w:p w:rsidR="00AD4255" w:rsidRDefault="00AD4255" w:rsidP="00C67EC5">
            <w:pPr>
              <w:rPr>
                <w:sz w:val="20"/>
              </w:rPr>
            </w:pPr>
            <w:r>
              <w:rPr>
                <w:sz w:val="20"/>
              </w:rPr>
              <w:t>The maximum length is 64 octets.</w:t>
            </w:r>
          </w:p>
        </w:tc>
      </w:tr>
    </w:tbl>
    <w:p w:rsidR="00AD4255" w:rsidRDefault="00AD4255" w:rsidP="00AD4255">
      <w:pPr>
        <w:jc w:val="both"/>
        <w:rPr>
          <w:sz w:val="20"/>
        </w:rPr>
      </w:pPr>
    </w:p>
    <w:p w:rsidR="00AD4255" w:rsidRDefault="00AD4255" w:rsidP="00AD4255">
      <w:pPr>
        <w:pStyle w:val="IEEEStdsParagraph"/>
      </w:pPr>
      <w:r>
        <w:lastRenderedPageBreak/>
        <w:fldChar w:fldCharType="begin"/>
      </w:r>
      <w:r>
        <w:instrText xml:space="preserve"> REF _Ref491054118 \h </w:instrText>
      </w:r>
      <w:r>
        <w:fldChar w:fldCharType="separate"/>
      </w:r>
      <w:r>
        <w:t xml:space="preserve">Table </w:t>
      </w:r>
      <w:r>
        <w:rPr>
          <w:noProof/>
        </w:rPr>
        <w:t>36</w:t>
      </w:r>
      <w:r>
        <w:fldChar w:fldCharType="end"/>
      </w:r>
      <w:r>
        <w:t xml:space="preserve"> describes the sdScanStatusResponse JSON object from TM to DCli</w:t>
      </w:r>
    </w:p>
    <w:p w:rsidR="00AD4255" w:rsidRDefault="00AD4255" w:rsidP="00AD4255">
      <w:pPr>
        <w:pStyle w:val="Caption"/>
        <w:keepNext/>
      </w:pPr>
      <w:bookmarkStart w:id="34" w:name="_Ref491054118"/>
      <w:r>
        <w:t xml:space="preserve">Table </w:t>
      </w:r>
      <w:r>
        <w:fldChar w:fldCharType="begin"/>
      </w:r>
      <w:r>
        <w:instrText xml:space="preserve"> SEQ Table \* ARABIC </w:instrText>
      </w:r>
      <w:r>
        <w:fldChar w:fldCharType="separate"/>
      </w:r>
      <w:r>
        <w:rPr>
          <w:noProof/>
        </w:rPr>
        <w:t>36</w:t>
      </w:r>
      <w:r>
        <w:fldChar w:fldCharType="end"/>
      </w:r>
      <w:bookmarkEnd w:id="34"/>
      <w:r>
        <w:t xml:space="preserve">  DCli Scan Status Response</w:t>
      </w:r>
      <w:r w:rsidRPr="00344831">
        <w:t xml:space="preserve"> Message</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NAME: DCliID</w:t>
            </w:r>
          </w:p>
          <w:p w:rsidR="00AD4255" w:rsidRDefault="00AD4255" w:rsidP="00C67EC5">
            <w:pPr>
              <w:rPr>
                <w:sz w:val="20"/>
              </w:rPr>
            </w:pPr>
            <w:r>
              <w:rPr>
                <w:sz w:val="20"/>
              </w:rPr>
              <w:t>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name of the Data Client registered with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NAME: SMID                    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unique ID of the sensing manager.                                        The maximum length is 64 octets.</w:t>
            </w:r>
          </w:p>
        </w:tc>
      </w:tr>
      <w:tr w:rsidR="00AD4255" w:rsidTr="00C67EC5">
        <w:tc>
          <w:tcPr>
            <w:tcW w:w="2876" w:type="dxa"/>
          </w:tcPr>
          <w:p w:rsidR="00AD4255" w:rsidRDefault="00AD4255" w:rsidP="00C67EC5">
            <w:pPr>
              <w:rPr>
                <w:sz w:val="20"/>
              </w:rPr>
            </w:pPr>
            <w:r>
              <w:rPr>
                <w:sz w:val="20"/>
              </w:rPr>
              <w:t>NAME: DCliScanID</w:t>
            </w:r>
          </w:p>
          <w:p w:rsidR="00AD4255" w:rsidRDefault="00AD4255" w:rsidP="00C67EC5">
            <w:pPr>
              <w:rPr>
                <w:sz w:val="20"/>
              </w:rPr>
            </w:pPr>
            <w:r>
              <w:rPr>
                <w:sz w:val="20"/>
              </w:rPr>
              <w:t>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unique ID assigned for the scan scheduled for the DCli.</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 xml:space="preserve">NAME: status              </w:t>
            </w:r>
          </w:p>
          <w:p w:rsidR="00AD4255" w:rsidRDefault="00AD4255" w:rsidP="00C67EC5">
            <w:pPr>
              <w:rPr>
                <w:sz w:val="20"/>
              </w:rPr>
            </w:pPr>
            <w:r>
              <w:rPr>
                <w:sz w:val="20"/>
              </w:rPr>
              <w:t>DATA TYPE: Array of Integer</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Status codes for each of the scan frequency ranges that support desired scan parameters and the desired locationAccuracy.</w:t>
            </w:r>
          </w:p>
        </w:tc>
      </w:tr>
    </w:tbl>
    <w:p w:rsidR="00AD4255" w:rsidRDefault="00AD4255" w:rsidP="00AD4255">
      <w:pPr>
        <w:jc w:val="both"/>
        <w:rPr>
          <w:sz w:val="20"/>
        </w:rPr>
      </w:pPr>
    </w:p>
    <w:p w:rsidR="00AD4255" w:rsidRDefault="00AD4255" w:rsidP="00A07111">
      <w:pPr>
        <w:pStyle w:val="IEEEStdsLevel4Header"/>
        <w:numPr>
          <w:ilvl w:val="3"/>
          <w:numId w:val="2"/>
        </w:numPr>
        <w:tabs>
          <w:tab w:val="clear" w:pos="432"/>
          <w:tab w:val="clear" w:pos="576"/>
          <w:tab w:val="clear" w:pos="720"/>
          <w:tab w:val="clear" w:pos="864"/>
        </w:tabs>
        <w:spacing w:line="240" w:lineRule="auto"/>
        <w:rPr>
          <w:rFonts w:eastAsia="Arial"/>
        </w:rPr>
      </w:pPr>
      <w:r>
        <w:rPr>
          <w:rFonts w:eastAsia="Arial"/>
        </w:rPr>
        <w:t>DCli-TM Scan Notification Message Exchange</w:t>
      </w:r>
    </w:p>
    <w:p w:rsidR="00AD4255" w:rsidRDefault="00AD4255" w:rsidP="00AD4255">
      <w:pPr>
        <w:pStyle w:val="IEEEStdsParagraph"/>
      </w:pPr>
      <w:r>
        <w:t>Upon completion of the scan or upon error event, TM notifies the DCli of the status for the scan.</w:t>
      </w:r>
    </w:p>
    <w:p w:rsidR="00AD4255" w:rsidRDefault="00AD4255" w:rsidP="00AD4255">
      <w:pPr>
        <w:pStyle w:val="IEEEStdsParagraph"/>
      </w:pPr>
      <w:r>
        <w:fldChar w:fldCharType="begin"/>
      </w:r>
      <w:r>
        <w:instrText xml:space="preserve"> REF _Ref491054204 \h </w:instrText>
      </w:r>
      <w:r>
        <w:fldChar w:fldCharType="separate"/>
      </w:r>
      <w:r>
        <w:t xml:space="preserve">Table </w:t>
      </w:r>
      <w:r>
        <w:rPr>
          <w:noProof/>
        </w:rPr>
        <w:t>37</w:t>
      </w:r>
      <w:r>
        <w:fldChar w:fldCharType="end"/>
      </w:r>
      <w:r>
        <w:t xml:space="preserve"> describes the sdScanNotifyRequest JSON object from DCli to TM.</w:t>
      </w:r>
    </w:p>
    <w:p w:rsidR="00AD4255" w:rsidRDefault="00AD4255" w:rsidP="00AD4255">
      <w:pPr>
        <w:pStyle w:val="Caption"/>
        <w:keepNext/>
      </w:pPr>
      <w:bookmarkStart w:id="35" w:name="_Ref491054204"/>
      <w:r>
        <w:t xml:space="preserve">Table </w:t>
      </w:r>
      <w:r>
        <w:fldChar w:fldCharType="begin"/>
      </w:r>
      <w:r>
        <w:instrText xml:space="preserve"> SEQ Table \* ARABIC </w:instrText>
      </w:r>
      <w:r>
        <w:fldChar w:fldCharType="separate"/>
      </w:r>
      <w:r>
        <w:rPr>
          <w:noProof/>
        </w:rPr>
        <w:t>37</w:t>
      </w:r>
      <w:r>
        <w:fldChar w:fldCharType="end"/>
      </w:r>
      <w:bookmarkEnd w:id="35"/>
      <w:r>
        <w:t xml:space="preserve"> SD Scan Notification Message</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NAME: DCliID</w:t>
            </w:r>
          </w:p>
          <w:p w:rsidR="00AD4255" w:rsidRDefault="00AD4255" w:rsidP="00C67EC5">
            <w:pPr>
              <w:rPr>
                <w:sz w:val="20"/>
              </w:rPr>
            </w:pPr>
            <w:r>
              <w:rPr>
                <w:sz w:val="20"/>
              </w:rPr>
              <w:t>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name of the Data Client registered with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NAME: SMID                    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unique ID of the sensing manager.                                        The maximum length is 64 octets.</w:t>
            </w:r>
          </w:p>
        </w:tc>
      </w:tr>
      <w:tr w:rsidR="00AD4255" w:rsidTr="00C67EC5">
        <w:tc>
          <w:tcPr>
            <w:tcW w:w="2876" w:type="dxa"/>
          </w:tcPr>
          <w:p w:rsidR="00AD4255" w:rsidRDefault="00AD4255" w:rsidP="00C67EC5">
            <w:pPr>
              <w:rPr>
                <w:sz w:val="20"/>
              </w:rPr>
            </w:pPr>
            <w:r>
              <w:rPr>
                <w:sz w:val="20"/>
              </w:rPr>
              <w:t>NAME: DCliScanID</w:t>
            </w:r>
          </w:p>
          <w:p w:rsidR="00AD4255" w:rsidRDefault="00AD4255" w:rsidP="00C67EC5">
            <w:pPr>
              <w:rPr>
                <w:sz w:val="20"/>
              </w:rPr>
            </w:pPr>
            <w:r>
              <w:rPr>
                <w:sz w:val="20"/>
              </w:rPr>
              <w:t>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unique ID assigned for the scan scheduled for the DCli.</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 xml:space="preserve">NAME: status              </w:t>
            </w:r>
          </w:p>
          <w:p w:rsidR="00AD4255" w:rsidRDefault="00AD4255" w:rsidP="00C67EC5">
            <w:pPr>
              <w:rPr>
                <w:sz w:val="20"/>
              </w:rPr>
            </w:pPr>
            <w:r>
              <w:rPr>
                <w:sz w:val="20"/>
              </w:rPr>
              <w:t>DADCli TYPE: Array of Integer</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Status codes for each of the scan frequency ranges that support desired scan parameters and the desired locationAccuracy.</w:t>
            </w:r>
          </w:p>
        </w:tc>
      </w:tr>
    </w:tbl>
    <w:p w:rsidR="00AD4255" w:rsidRDefault="00AD4255" w:rsidP="00AD4255">
      <w:pPr>
        <w:jc w:val="both"/>
        <w:rPr>
          <w:sz w:val="20"/>
        </w:rPr>
      </w:pPr>
    </w:p>
    <w:p w:rsidR="00AD4255" w:rsidRDefault="00AD4255" w:rsidP="00A07111">
      <w:pPr>
        <w:pStyle w:val="IEEEStdsLevel4Header"/>
        <w:numPr>
          <w:ilvl w:val="3"/>
          <w:numId w:val="2"/>
        </w:numPr>
        <w:tabs>
          <w:tab w:val="clear" w:pos="432"/>
          <w:tab w:val="clear" w:pos="576"/>
          <w:tab w:val="clear" w:pos="720"/>
          <w:tab w:val="clear" w:pos="864"/>
        </w:tabs>
        <w:spacing w:line="240" w:lineRule="auto"/>
        <w:rPr>
          <w:rFonts w:eastAsia="Arial"/>
        </w:rPr>
      </w:pPr>
      <w:r>
        <w:rPr>
          <w:rFonts w:eastAsia="Arial"/>
        </w:rPr>
        <w:t>DCli-TM Dissociation Message Exchange</w:t>
      </w:r>
    </w:p>
    <w:p w:rsidR="00AD4255" w:rsidRDefault="00AD4255" w:rsidP="00AD4255">
      <w:pPr>
        <w:pStyle w:val="IEEEStdsParagraph"/>
      </w:pPr>
      <w:r>
        <w:fldChar w:fldCharType="begin"/>
      </w:r>
      <w:r>
        <w:instrText xml:space="preserve"> REF _Ref491054311 \h </w:instrText>
      </w:r>
      <w:r>
        <w:fldChar w:fldCharType="separate"/>
      </w:r>
      <w:r>
        <w:t xml:space="preserve">Table </w:t>
      </w:r>
      <w:r>
        <w:rPr>
          <w:noProof/>
        </w:rPr>
        <w:t>38</w:t>
      </w:r>
      <w:r>
        <w:fldChar w:fldCharType="end"/>
      </w:r>
      <w:r>
        <w:t xml:space="preserve"> describes the DCliDissociateRequest JSON object from DCli to TM.</w:t>
      </w:r>
    </w:p>
    <w:p w:rsidR="00AD4255" w:rsidRDefault="00AD4255" w:rsidP="00AD4255">
      <w:pPr>
        <w:pStyle w:val="Caption"/>
        <w:keepNext/>
      </w:pPr>
      <w:bookmarkStart w:id="36" w:name="_Ref491054311"/>
      <w:r>
        <w:t xml:space="preserve">Table </w:t>
      </w:r>
      <w:r>
        <w:fldChar w:fldCharType="begin"/>
      </w:r>
      <w:r>
        <w:instrText xml:space="preserve"> SEQ Table \* ARABIC </w:instrText>
      </w:r>
      <w:r>
        <w:fldChar w:fldCharType="separate"/>
      </w:r>
      <w:r>
        <w:rPr>
          <w:noProof/>
        </w:rPr>
        <w:t>38</w:t>
      </w:r>
      <w:r>
        <w:fldChar w:fldCharType="end"/>
      </w:r>
      <w:bookmarkEnd w:id="36"/>
      <w:r>
        <w:t xml:space="preserve"> DCli Dissociation Request Message</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NAME: DCliID</w:t>
            </w:r>
          </w:p>
          <w:p w:rsidR="00AD4255" w:rsidRDefault="00AD4255" w:rsidP="00C67EC5">
            <w:pPr>
              <w:rPr>
                <w:sz w:val="20"/>
              </w:rPr>
            </w:pPr>
            <w:r>
              <w:rPr>
                <w:sz w:val="20"/>
              </w:rPr>
              <w:lastRenderedPageBreak/>
              <w:t>DATA TYPE: string</w:t>
            </w:r>
          </w:p>
        </w:tc>
        <w:tc>
          <w:tcPr>
            <w:tcW w:w="1439" w:type="dxa"/>
          </w:tcPr>
          <w:p w:rsidR="00AD4255" w:rsidRDefault="00AD4255" w:rsidP="00C67EC5">
            <w:pPr>
              <w:jc w:val="both"/>
              <w:rPr>
                <w:sz w:val="20"/>
              </w:rPr>
            </w:pPr>
            <w:r>
              <w:rPr>
                <w:sz w:val="20"/>
              </w:rPr>
              <w:lastRenderedPageBreak/>
              <w:t>Required</w:t>
            </w:r>
          </w:p>
        </w:tc>
        <w:tc>
          <w:tcPr>
            <w:tcW w:w="4315" w:type="dxa"/>
          </w:tcPr>
          <w:p w:rsidR="00AD4255" w:rsidRDefault="00AD4255" w:rsidP="00C67EC5">
            <w:pPr>
              <w:rPr>
                <w:sz w:val="20"/>
              </w:rPr>
            </w:pPr>
            <w:r>
              <w:rPr>
                <w:sz w:val="20"/>
              </w:rPr>
              <w:t>The ID assigned to DCli by the SCOS operator.</w:t>
            </w:r>
          </w:p>
          <w:p w:rsidR="00AD4255" w:rsidRDefault="00AD4255" w:rsidP="00C67EC5">
            <w:pPr>
              <w:rPr>
                <w:sz w:val="20"/>
              </w:rPr>
            </w:pPr>
            <w:r>
              <w:rPr>
                <w:sz w:val="20"/>
              </w:rPr>
              <w:lastRenderedPageBreak/>
              <w:t>The maximum length is 64 octets.</w:t>
            </w:r>
          </w:p>
        </w:tc>
      </w:tr>
      <w:tr w:rsidR="00AD4255" w:rsidTr="00C67EC5">
        <w:tc>
          <w:tcPr>
            <w:tcW w:w="2876" w:type="dxa"/>
          </w:tcPr>
          <w:p w:rsidR="00AD4255" w:rsidRDefault="00AD4255" w:rsidP="00C67EC5">
            <w:pPr>
              <w:rPr>
                <w:sz w:val="20"/>
              </w:rPr>
            </w:pPr>
            <w:r>
              <w:rPr>
                <w:sz w:val="20"/>
              </w:rPr>
              <w:lastRenderedPageBreak/>
              <w:t>NAME: DCliName              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name of the DCli registered with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NAME: SCOSOperator              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name of the SCOS operator.</w:t>
            </w:r>
          </w:p>
          <w:p w:rsidR="00AD4255" w:rsidRDefault="00AD4255" w:rsidP="00C67EC5">
            <w:pPr>
              <w:rPr>
                <w:sz w:val="20"/>
              </w:rPr>
            </w:pPr>
            <w:r>
              <w:rPr>
                <w:sz w:val="20"/>
              </w:rPr>
              <w:t>The maximum length is 64 octets.</w:t>
            </w:r>
          </w:p>
        </w:tc>
      </w:tr>
    </w:tbl>
    <w:p w:rsidR="00AD4255" w:rsidRDefault="00AD4255" w:rsidP="00AD4255">
      <w:pPr>
        <w:jc w:val="both"/>
        <w:rPr>
          <w:sz w:val="20"/>
        </w:rPr>
      </w:pPr>
    </w:p>
    <w:p w:rsidR="00AD4255" w:rsidRDefault="00AD4255" w:rsidP="00AD4255">
      <w:pPr>
        <w:pStyle w:val="IEEEStdsParagraph"/>
      </w:pPr>
      <w:r>
        <w:fldChar w:fldCharType="begin"/>
      </w:r>
      <w:r>
        <w:instrText xml:space="preserve"> REF _Ref491054381 \h </w:instrText>
      </w:r>
      <w:r>
        <w:fldChar w:fldCharType="separate"/>
      </w:r>
      <w:r>
        <w:t xml:space="preserve">Table </w:t>
      </w:r>
      <w:r>
        <w:rPr>
          <w:noProof/>
        </w:rPr>
        <w:t>39</w:t>
      </w:r>
      <w:r>
        <w:fldChar w:fldCharType="end"/>
      </w:r>
      <w:r>
        <w:t xml:space="preserve"> describes the sdDissociateResponse JSON object from TM to DCli</w:t>
      </w:r>
    </w:p>
    <w:p w:rsidR="00AD4255" w:rsidRDefault="00AD4255" w:rsidP="00AD4255">
      <w:pPr>
        <w:pStyle w:val="Caption"/>
        <w:keepNext/>
      </w:pPr>
      <w:bookmarkStart w:id="37" w:name="_Ref491054381"/>
      <w:r>
        <w:t xml:space="preserve">Table </w:t>
      </w:r>
      <w:r>
        <w:fldChar w:fldCharType="begin"/>
      </w:r>
      <w:r>
        <w:instrText xml:space="preserve"> SEQ Table \* ARABIC </w:instrText>
      </w:r>
      <w:r>
        <w:fldChar w:fldCharType="separate"/>
      </w:r>
      <w:r>
        <w:rPr>
          <w:noProof/>
        </w:rPr>
        <w:t>39</w:t>
      </w:r>
      <w:r>
        <w:fldChar w:fldCharType="end"/>
      </w:r>
      <w:bookmarkEnd w:id="37"/>
      <w:r>
        <w:t xml:space="preserve"> DCli Dissociation Response Message</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NAME: DCliName</w:t>
            </w:r>
          </w:p>
          <w:p w:rsidR="00AD4255" w:rsidRDefault="00AD4255" w:rsidP="00C67EC5">
            <w:pPr>
              <w:rPr>
                <w:sz w:val="20"/>
              </w:rPr>
            </w:pPr>
            <w:r>
              <w:rPr>
                <w:sz w:val="20"/>
              </w:rPr>
              <w:t>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name of the Data Client registered with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NAME: SCOSOperator              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name of the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NAME: status</w:t>
            </w:r>
          </w:p>
          <w:p w:rsidR="00AD4255" w:rsidRDefault="00AD4255" w:rsidP="00C67EC5">
            <w:pPr>
              <w:rPr>
                <w:sz w:val="20"/>
              </w:rPr>
            </w:pPr>
            <w:r>
              <w:rPr>
                <w:sz w:val="20"/>
              </w:rPr>
              <w:t>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 xml:space="preserve">The response code for dissociation request. </w:t>
            </w:r>
          </w:p>
          <w:p w:rsidR="00AD4255" w:rsidRDefault="00AD4255" w:rsidP="00C67EC5">
            <w:pPr>
              <w:rPr>
                <w:sz w:val="20"/>
              </w:rPr>
            </w:pPr>
          </w:p>
        </w:tc>
      </w:tr>
      <w:tr w:rsidR="00AD4255" w:rsidTr="00C67EC5">
        <w:tc>
          <w:tcPr>
            <w:tcW w:w="2876" w:type="dxa"/>
          </w:tcPr>
          <w:p w:rsidR="00AD4255" w:rsidRDefault="00AD4255" w:rsidP="00C67EC5">
            <w:pPr>
              <w:rPr>
                <w:sz w:val="20"/>
              </w:rPr>
            </w:pPr>
            <w:r>
              <w:rPr>
                <w:sz w:val="20"/>
              </w:rPr>
              <w:t>NAME: oldDCliID</w:t>
            </w:r>
          </w:p>
          <w:p w:rsidR="00AD4255" w:rsidRDefault="00AD4255" w:rsidP="00C67EC5">
            <w:pPr>
              <w:rPr>
                <w:sz w:val="20"/>
              </w:rPr>
            </w:pPr>
            <w:r>
              <w:rPr>
                <w:sz w:val="20"/>
              </w:rPr>
              <w:t>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DCli ID that has been dissociated</w:t>
            </w:r>
          </w:p>
          <w:p w:rsidR="00AD4255" w:rsidRDefault="00AD4255" w:rsidP="00C67EC5">
            <w:pPr>
              <w:rPr>
                <w:sz w:val="20"/>
              </w:rPr>
            </w:pPr>
            <w:r>
              <w:rPr>
                <w:sz w:val="20"/>
              </w:rPr>
              <w:t>The maximum length is 64 octets.</w:t>
            </w:r>
          </w:p>
        </w:tc>
      </w:tr>
    </w:tbl>
    <w:p w:rsidR="00AD4255" w:rsidRDefault="00AD4255" w:rsidP="00AD4255">
      <w:pPr>
        <w:spacing w:before="240" w:after="240"/>
        <w:jc w:val="both"/>
        <w:rPr>
          <w:sz w:val="20"/>
        </w:rPr>
      </w:pPr>
    </w:p>
    <w:p w:rsidR="00AD4255" w:rsidRDefault="00AD4255" w:rsidP="00A07111">
      <w:pPr>
        <w:pStyle w:val="IEEEStdsLevel3Header"/>
        <w:numPr>
          <w:ilvl w:val="2"/>
          <w:numId w:val="2"/>
        </w:numPr>
        <w:tabs>
          <w:tab w:val="clear" w:pos="432"/>
          <w:tab w:val="clear" w:pos="576"/>
          <w:tab w:val="clear" w:pos="720"/>
        </w:tabs>
        <w:spacing w:line="240" w:lineRule="auto"/>
        <w:rPr>
          <w:rFonts w:eastAsia="Arial"/>
        </w:rPr>
      </w:pPr>
      <w:r>
        <w:rPr>
          <w:rFonts w:eastAsia="Arial"/>
        </w:rPr>
        <w:t>SD&lt;&gt;DM Messages</w:t>
      </w:r>
    </w:p>
    <w:p w:rsidR="00AD4255" w:rsidRPr="00F74315" w:rsidRDefault="00AD4255" w:rsidP="00AD4255">
      <w:pPr>
        <w:pStyle w:val="IEEEStdsParagraph"/>
        <w:rPr>
          <w:rFonts w:eastAsia="Arial"/>
        </w:rPr>
      </w:pPr>
      <w:r>
        <w:fldChar w:fldCharType="begin"/>
      </w:r>
      <w:r>
        <w:instrText xml:space="preserve"> REF _Ref491054459 \h </w:instrText>
      </w:r>
      <w:r>
        <w:fldChar w:fldCharType="separate"/>
      </w:r>
      <w:r>
        <w:t xml:space="preserve">Table </w:t>
      </w:r>
      <w:r>
        <w:rPr>
          <w:noProof/>
        </w:rPr>
        <w:t>40</w:t>
      </w:r>
      <w:r>
        <w:fldChar w:fldCharType="end"/>
      </w:r>
      <w:r>
        <w:t xml:space="preserve"> denotes the messages exchanged between SD and DM.</w:t>
      </w:r>
    </w:p>
    <w:p w:rsidR="00AD4255" w:rsidRDefault="00AD4255" w:rsidP="00AD4255">
      <w:pPr>
        <w:pStyle w:val="Caption"/>
        <w:keepNext/>
      </w:pPr>
      <w:bookmarkStart w:id="38" w:name="_Ref491054459"/>
      <w:r>
        <w:t xml:space="preserve">Table </w:t>
      </w:r>
      <w:r>
        <w:fldChar w:fldCharType="begin"/>
      </w:r>
      <w:r>
        <w:instrText xml:space="preserve"> SEQ Table \* ARABIC </w:instrText>
      </w:r>
      <w:r>
        <w:fldChar w:fldCharType="separate"/>
      </w:r>
      <w:r>
        <w:rPr>
          <w:noProof/>
        </w:rPr>
        <w:t>40</w:t>
      </w:r>
      <w:r>
        <w:fldChar w:fldCharType="end"/>
      </w:r>
      <w:bookmarkEnd w:id="38"/>
      <w:r>
        <w:t xml:space="preserve"> Messages Exchanged Between SD and DM</w:t>
      </w:r>
    </w:p>
    <w:tbl>
      <w:tblPr>
        <w:tblW w:w="8640" w:type="dxa"/>
        <w:tblInd w:w="-8" w:type="dxa"/>
        <w:tblBorders>
          <w:top w:val="nil"/>
          <w:left w:val="nil"/>
          <w:bottom w:val="nil"/>
          <w:right w:val="nil"/>
          <w:insideH w:val="nil"/>
          <w:insideV w:val="nil"/>
        </w:tblBorders>
        <w:tblLayout w:type="fixed"/>
        <w:tblLook w:val="0600" w:firstRow="0" w:lastRow="0" w:firstColumn="0" w:lastColumn="0" w:noHBand="1" w:noVBand="1"/>
      </w:tblPr>
      <w:tblGrid>
        <w:gridCol w:w="2070"/>
        <w:gridCol w:w="3291"/>
        <w:gridCol w:w="3279"/>
      </w:tblGrid>
      <w:tr w:rsidR="00AD4255" w:rsidTr="00C67EC5">
        <w:trPr>
          <w:trHeight w:val="299"/>
        </w:trPr>
        <w:tc>
          <w:tcPr>
            <w:tcW w:w="2070"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20" w:type="dxa"/>
              <w:bottom w:w="100" w:type="dxa"/>
              <w:right w:w="120" w:type="dxa"/>
            </w:tcMar>
          </w:tcPr>
          <w:p w:rsidR="00AD4255" w:rsidRDefault="00AD4255" w:rsidP="00C67EC5">
            <w:pPr>
              <w:jc w:val="center"/>
              <w:rPr>
                <w:sz w:val="20"/>
              </w:rPr>
            </w:pPr>
            <w:r>
              <w:rPr>
                <w:sz w:val="20"/>
              </w:rPr>
              <w:t>scos_method_name</w:t>
            </w:r>
          </w:p>
        </w:tc>
        <w:tc>
          <w:tcPr>
            <w:tcW w:w="3291" w:type="dxa"/>
            <w:tcBorders>
              <w:top w:val="single" w:sz="6" w:space="0" w:color="000000"/>
              <w:left w:val="nil"/>
              <w:bottom w:val="single" w:sz="6" w:space="0" w:color="000000"/>
              <w:right w:val="single" w:sz="6" w:space="0" w:color="000000"/>
            </w:tcBorders>
            <w:shd w:val="clear" w:color="auto" w:fill="BFBFBF"/>
            <w:tcMar>
              <w:top w:w="100" w:type="dxa"/>
              <w:left w:w="120" w:type="dxa"/>
              <w:bottom w:w="100" w:type="dxa"/>
              <w:right w:w="120" w:type="dxa"/>
            </w:tcMar>
          </w:tcPr>
          <w:p w:rsidR="00AD4255" w:rsidRDefault="00AD4255" w:rsidP="00C67EC5">
            <w:pPr>
              <w:jc w:val="center"/>
              <w:rPr>
                <w:sz w:val="20"/>
              </w:rPr>
            </w:pPr>
            <w:r>
              <w:rPr>
                <w:sz w:val="20"/>
              </w:rPr>
              <w:t>JSON Array Name of Request Message</w:t>
            </w:r>
          </w:p>
        </w:tc>
        <w:tc>
          <w:tcPr>
            <w:tcW w:w="3279" w:type="dxa"/>
            <w:tcBorders>
              <w:top w:val="single" w:sz="6" w:space="0" w:color="000000"/>
              <w:left w:val="nil"/>
              <w:bottom w:val="single" w:sz="6" w:space="0" w:color="000000"/>
              <w:right w:val="single" w:sz="6" w:space="0" w:color="000000"/>
            </w:tcBorders>
            <w:shd w:val="clear" w:color="auto" w:fill="BFBFBF"/>
            <w:tcMar>
              <w:top w:w="100" w:type="dxa"/>
              <w:left w:w="120" w:type="dxa"/>
              <w:bottom w:w="100" w:type="dxa"/>
              <w:right w:w="120" w:type="dxa"/>
            </w:tcMar>
          </w:tcPr>
          <w:p w:rsidR="00AD4255" w:rsidRDefault="00AD4255" w:rsidP="00C67EC5">
            <w:pPr>
              <w:jc w:val="center"/>
              <w:rPr>
                <w:sz w:val="20"/>
              </w:rPr>
            </w:pPr>
            <w:r>
              <w:rPr>
                <w:sz w:val="20"/>
              </w:rPr>
              <w:t>JSON Array Name of Response Message</w:t>
            </w:r>
          </w:p>
        </w:tc>
      </w:tr>
      <w:tr w:rsidR="00AD4255" w:rsidTr="00C67EC5">
        <w:trPr>
          <w:trHeight w:val="179"/>
        </w:trPr>
        <w:tc>
          <w:tcPr>
            <w:tcW w:w="207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sz w:val="20"/>
              </w:rPr>
            </w:pPr>
            <w:r>
              <w:rPr>
                <w:sz w:val="20"/>
              </w:rPr>
              <w:t>“sd_dm_associate”</w:t>
            </w:r>
          </w:p>
        </w:tc>
        <w:tc>
          <w:tcPr>
            <w:tcW w:w="3291" w:type="dxa"/>
            <w:tcBorders>
              <w:top w:val="nil"/>
              <w:left w:val="nil"/>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i/>
                <w:sz w:val="20"/>
              </w:rPr>
            </w:pPr>
            <w:r>
              <w:rPr>
                <w:i/>
                <w:sz w:val="20"/>
              </w:rPr>
              <w:t>sdAssociateRequest</w:t>
            </w:r>
          </w:p>
        </w:tc>
        <w:tc>
          <w:tcPr>
            <w:tcW w:w="3279" w:type="dxa"/>
            <w:tcBorders>
              <w:top w:val="nil"/>
              <w:left w:val="nil"/>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i/>
                <w:sz w:val="20"/>
              </w:rPr>
            </w:pPr>
            <w:r>
              <w:rPr>
                <w:i/>
                <w:sz w:val="20"/>
              </w:rPr>
              <w:t>sdAssociateResponse</w:t>
            </w:r>
          </w:p>
        </w:tc>
      </w:tr>
      <w:tr w:rsidR="00AD4255" w:rsidTr="00C67EC5">
        <w:trPr>
          <w:trHeight w:val="107"/>
        </w:trPr>
        <w:tc>
          <w:tcPr>
            <w:tcW w:w="207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sz w:val="20"/>
              </w:rPr>
            </w:pPr>
            <w:r>
              <w:rPr>
                <w:sz w:val="20"/>
              </w:rPr>
              <w:t>“sd_dm_publish”</w:t>
            </w:r>
          </w:p>
        </w:tc>
        <w:tc>
          <w:tcPr>
            <w:tcW w:w="3291" w:type="dxa"/>
            <w:tcBorders>
              <w:top w:val="nil"/>
              <w:left w:val="nil"/>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i/>
                <w:sz w:val="20"/>
              </w:rPr>
            </w:pPr>
            <w:r>
              <w:rPr>
                <w:i/>
                <w:sz w:val="20"/>
              </w:rPr>
              <w:t>sdPublishRequest</w:t>
            </w:r>
          </w:p>
        </w:tc>
        <w:tc>
          <w:tcPr>
            <w:tcW w:w="3279" w:type="dxa"/>
            <w:tcBorders>
              <w:top w:val="nil"/>
              <w:left w:val="nil"/>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i/>
                <w:sz w:val="20"/>
              </w:rPr>
            </w:pPr>
            <w:r>
              <w:rPr>
                <w:i/>
                <w:sz w:val="20"/>
              </w:rPr>
              <w:t>sdPublishResponse</w:t>
            </w:r>
          </w:p>
        </w:tc>
      </w:tr>
      <w:tr w:rsidR="00AD4255" w:rsidTr="00C67EC5">
        <w:trPr>
          <w:trHeight w:val="125"/>
        </w:trPr>
        <w:tc>
          <w:tcPr>
            <w:tcW w:w="207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sz w:val="20"/>
              </w:rPr>
            </w:pPr>
            <w:r>
              <w:rPr>
                <w:sz w:val="20"/>
              </w:rPr>
              <w:t>“sd_dm_heartbeat”</w:t>
            </w:r>
          </w:p>
        </w:tc>
        <w:tc>
          <w:tcPr>
            <w:tcW w:w="3291" w:type="dxa"/>
            <w:tcBorders>
              <w:top w:val="nil"/>
              <w:left w:val="nil"/>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i/>
                <w:sz w:val="20"/>
              </w:rPr>
            </w:pPr>
            <w:r>
              <w:rPr>
                <w:i/>
                <w:sz w:val="20"/>
              </w:rPr>
              <w:t>sdHeartbeatRequest</w:t>
            </w:r>
          </w:p>
        </w:tc>
        <w:tc>
          <w:tcPr>
            <w:tcW w:w="3279" w:type="dxa"/>
            <w:tcBorders>
              <w:top w:val="nil"/>
              <w:left w:val="nil"/>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i/>
                <w:sz w:val="20"/>
              </w:rPr>
            </w:pPr>
            <w:r>
              <w:rPr>
                <w:i/>
                <w:sz w:val="20"/>
              </w:rPr>
              <w:t>sdHeartbeatResponse</w:t>
            </w:r>
          </w:p>
        </w:tc>
      </w:tr>
      <w:tr w:rsidR="00AD4255" w:rsidTr="00C67EC5">
        <w:trPr>
          <w:trHeight w:val="143"/>
        </w:trPr>
        <w:tc>
          <w:tcPr>
            <w:tcW w:w="2070"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sz w:val="20"/>
              </w:rPr>
            </w:pPr>
            <w:r>
              <w:rPr>
                <w:sz w:val="20"/>
              </w:rPr>
              <w:t>“sd_dm_disassociate”</w:t>
            </w:r>
          </w:p>
        </w:tc>
        <w:tc>
          <w:tcPr>
            <w:tcW w:w="3291" w:type="dxa"/>
            <w:tcBorders>
              <w:top w:val="nil"/>
              <w:left w:val="nil"/>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i/>
                <w:sz w:val="20"/>
              </w:rPr>
            </w:pPr>
            <w:r>
              <w:rPr>
                <w:i/>
                <w:sz w:val="20"/>
              </w:rPr>
              <w:t>sdDisassociateRequest</w:t>
            </w:r>
          </w:p>
        </w:tc>
        <w:tc>
          <w:tcPr>
            <w:tcW w:w="3279" w:type="dxa"/>
            <w:tcBorders>
              <w:top w:val="nil"/>
              <w:left w:val="nil"/>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i/>
                <w:sz w:val="20"/>
              </w:rPr>
            </w:pPr>
            <w:r>
              <w:rPr>
                <w:i/>
                <w:sz w:val="20"/>
              </w:rPr>
              <w:t>sdDisassociateResponse</w:t>
            </w:r>
          </w:p>
        </w:tc>
      </w:tr>
    </w:tbl>
    <w:p w:rsidR="00AD4255" w:rsidRDefault="00AD4255" w:rsidP="00AD4255">
      <w:pPr>
        <w:jc w:val="both"/>
        <w:rPr>
          <w:sz w:val="20"/>
        </w:rPr>
      </w:pPr>
      <w:r>
        <w:rPr>
          <w:sz w:val="20"/>
        </w:rPr>
        <w:t xml:space="preserve"> </w:t>
      </w:r>
    </w:p>
    <w:p w:rsidR="00AD4255" w:rsidRDefault="00AD4255" w:rsidP="00A07111">
      <w:pPr>
        <w:pStyle w:val="IEEEStdsLevel4Header"/>
        <w:numPr>
          <w:ilvl w:val="3"/>
          <w:numId w:val="2"/>
        </w:numPr>
        <w:tabs>
          <w:tab w:val="clear" w:pos="432"/>
          <w:tab w:val="clear" w:pos="576"/>
          <w:tab w:val="clear" w:pos="720"/>
          <w:tab w:val="clear" w:pos="864"/>
        </w:tabs>
        <w:spacing w:line="240" w:lineRule="auto"/>
        <w:rPr>
          <w:rFonts w:eastAsia="Arial"/>
        </w:rPr>
      </w:pPr>
      <w:r>
        <w:rPr>
          <w:rFonts w:eastAsia="Arial"/>
        </w:rPr>
        <w:lastRenderedPageBreak/>
        <w:t>SD-DM Association Message Exchange</w:t>
      </w:r>
    </w:p>
    <w:p w:rsidR="00AD4255" w:rsidRDefault="00AD4255" w:rsidP="00AD4255">
      <w:pPr>
        <w:jc w:val="both"/>
        <w:rPr>
          <w:sz w:val="20"/>
        </w:rPr>
      </w:pPr>
      <w:r w:rsidRPr="00883FFD">
        <w:rPr>
          <w:sz w:val="20"/>
        </w:rPr>
        <w:fldChar w:fldCharType="begin"/>
      </w:r>
      <w:r w:rsidRPr="00883FFD">
        <w:rPr>
          <w:sz w:val="20"/>
        </w:rPr>
        <w:instrText xml:space="preserve"> REF _Ref491054511 \h </w:instrText>
      </w:r>
      <w:r>
        <w:rPr>
          <w:sz w:val="20"/>
        </w:rPr>
        <w:instrText xml:space="preserve"> \* MERGEFORMAT </w:instrText>
      </w:r>
      <w:r w:rsidRPr="00883FFD">
        <w:rPr>
          <w:sz w:val="20"/>
        </w:rPr>
      </w:r>
      <w:r w:rsidRPr="00883FFD">
        <w:rPr>
          <w:sz w:val="20"/>
        </w:rPr>
        <w:fldChar w:fldCharType="separate"/>
      </w:r>
      <w:r w:rsidRPr="00483B1A">
        <w:rPr>
          <w:sz w:val="20"/>
        </w:rPr>
        <w:t xml:space="preserve">Table </w:t>
      </w:r>
      <w:r w:rsidRPr="00483B1A">
        <w:rPr>
          <w:noProof/>
          <w:sz w:val="20"/>
        </w:rPr>
        <w:t>41</w:t>
      </w:r>
      <w:r w:rsidRPr="00883FFD">
        <w:rPr>
          <w:sz w:val="20"/>
        </w:rPr>
        <w:fldChar w:fldCharType="end"/>
      </w:r>
      <w:r>
        <w:rPr>
          <w:sz w:val="20"/>
        </w:rPr>
        <w:t xml:space="preserve"> describes the sdAssociateRequest JSON object from SD to DM.</w:t>
      </w:r>
    </w:p>
    <w:p w:rsidR="00AD4255" w:rsidRDefault="00AD4255" w:rsidP="00AD4255">
      <w:pPr>
        <w:pStyle w:val="Caption"/>
        <w:keepNext/>
      </w:pPr>
      <w:bookmarkStart w:id="39" w:name="_Ref491054511"/>
      <w:r>
        <w:t xml:space="preserve">Table </w:t>
      </w:r>
      <w:r>
        <w:fldChar w:fldCharType="begin"/>
      </w:r>
      <w:r>
        <w:instrText xml:space="preserve"> SEQ Table \* ARABIC </w:instrText>
      </w:r>
      <w:r>
        <w:fldChar w:fldCharType="separate"/>
      </w:r>
      <w:r>
        <w:rPr>
          <w:noProof/>
        </w:rPr>
        <w:t>41</w:t>
      </w:r>
      <w:r>
        <w:fldChar w:fldCharType="end"/>
      </w:r>
      <w:bookmarkEnd w:id="39"/>
      <w:r>
        <w:t xml:space="preserve"> SD Associate Request Message</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NAME: SDName                    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name of the sensing device registered with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NAME: response               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response code for association.</w:t>
            </w:r>
          </w:p>
        </w:tc>
      </w:tr>
      <w:tr w:rsidR="00AD4255" w:rsidTr="00C67EC5">
        <w:tc>
          <w:tcPr>
            <w:tcW w:w="2876" w:type="dxa"/>
          </w:tcPr>
          <w:p w:rsidR="00AD4255" w:rsidRDefault="00AD4255" w:rsidP="00C67EC5">
            <w:pPr>
              <w:rPr>
                <w:sz w:val="20"/>
              </w:rPr>
            </w:pPr>
            <w:r>
              <w:rPr>
                <w:sz w:val="20"/>
              </w:rPr>
              <w:t>NAME: SDID                    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unique ID assigned to the sensing device.                                        The maximum length is 64 octets.</w:t>
            </w:r>
          </w:p>
        </w:tc>
      </w:tr>
      <w:tr w:rsidR="00AD4255" w:rsidTr="00C67EC5">
        <w:tc>
          <w:tcPr>
            <w:tcW w:w="2876" w:type="dxa"/>
          </w:tcPr>
          <w:p w:rsidR="00AD4255" w:rsidRDefault="00AD4255" w:rsidP="00C67EC5">
            <w:pPr>
              <w:rPr>
                <w:sz w:val="20"/>
              </w:rPr>
            </w:pPr>
            <w:r>
              <w:rPr>
                <w:sz w:val="20"/>
              </w:rPr>
              <w:t>NAME: heartbeatInterval                    DATA TYPE: Integer</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 xml:space="preserve">Heartbeat interval in seconds.                                        </w:t>
            </w:r>
          </w:p>
        </w:tc>
      </w:tr>
    </w:tbl>
    <w:p w:rsidR="00AD4255" w:rsidRDefault="00AD4255" w:rsidP="00AD4255">
      <w:pPr>
        <w:jc w:val="both"/>
        <w:rPr>
          <w:sz w:val="20"/>
        </w:rPr>
      </w:pPr>
    </w:p>
    <w:p w:rsidR="00AD4255" w:rsidRDefault="00AD4255" w:rsidP="00AD4255">
      <w:pPr>
        <w:jc w:val="both"/>
        <w:rPr>
          <w:sz w:val="20"/>
        </w:rPr>
      </w:pPr>
    </w:p>
    <w:p w:rsidR="00AD4255" w:rsidRPr="00110C67" w:rsidRDefault="00AD4255" w:rsidP="00A07111">
      <w:pPr>
        <w:pStyle w:val="IEEEStdsLevel4Header"/>
        <w:numPr>
          <w:ilvl w:val="3"/>
          <w:numId w:val="2"/>
        </w:numPr>
        <w:tabs>
          <w:tab w:val="clear" w:pos="432"/>
          <w:tab w:val="clear" w:pos="576"/>
          <w:tab w:val="clear" w:pos="720"/>
          <w:tab w:val="clear" w:pos="864"/>
        </w:tabs>
        <w:spacing w:line="240" w:lineRule="auto"/>
        <w:rPr>
          <w:rFonts w:eastAsia="Arial"/>
        </w:rPr>
      </w:pPr>
      <w:r>
        <w:rPr>
          <w:rFonts w:eastAsia="Arial"/>
        </w:rPr>
        <w:t>SD-DM Publish Message</w:t>
      </w:r>
    </w:p>
    <w:p w:rsidR="00AD4255" w:rsidRDefault="00AD4255" w:rsidP="00AD4255">
      <w:pPr>
        <w:jc w:val="both"/>
        <w:rPr>
          <w:sz w:val="20"/>
        </w:rPr>
      </w:pPr>
      <w:r>
        <w:rPr>
          <w:sz w:val="20"/>
        </w:rPr>
        <w:fldChar w:fldCharType="begin"/>
      </w:r>
      <w:r>
        <w:rPr>
          <w:sz w:val="20"/>
        </w:rPr>
        <w:instrText xml:space="preserve"> REF _Ref491054626 \h </w:instrText>
      </w:r>
      <w:r>
        <w:rPr>
          <w:sz w:val="20"/>
        </w:rPr>
      </w:r>
      <w:r>
        <w:rPr>
          <w:sz w:val="20"/>
        </w:rPr>
        <w:fldChar w:fldCharType="separate"/>
      </w:r>
      <w:r>
        <w:t xml:space="preserve">Table </w:t>
      </w:r>
      <w:r>
        <w:rPr>
          <w:noProof/>
        </w:rPr>
        <w:t>42</w:t>
      </w:r>
      <w:r>
        <w:rPr>
          <w:sz w:val="20"/>
        </w:rPr>
        <w:fldChar w:fldCharType="end"/>
      </w:r>
      <w:r>
        <w:rPr>
          <w:sz w:val="20"/>
        </w:rPr>
        <w:t xml:space="preserve"> describes the sdPublishRequest JSON object from SD to DM.</w:t>
      </w:r>
    </w:p>
    <w:p w:rsidR="00AD4255" w:rsidRDefault="00AD4255" w:rsidP="00AD4255">
      <w:pPr>
        <w:jc w:val="both"/>
        <w:rPr>
          <w:sz w:val="20"/>
        </w:rPr>
      </w:pPr>
      <w:r>
        <w:rPr>
          <w:sz w:val="20"/>
        </w:rPr>
        <w:t xml:space="preserve"> </w:t>
      </w:r>
    </w:p>
    <w:p w:rsidR="00AD4255" w:rsidRDefault="00AD4255" w:rsidP="00AD4255">
      <w:pPr>
        <w:pStyle w:val="Caption"/>
        <w:keepNext/>
      </w:pPr>
      <w:bookmarkStart w:id="40" w:name="_Ref491054626"/>
      <w:r>
        <w:t xml:space="preserve">Table </w:t>
      </w:r>
      <w:r>
        <w:fldChar w:fldCharType="begin"/>
      </w:r>
      <w:r>
        <w:instrText xml:space="preserve"> SEQ Table \* ARABIC </w:instrText>
      </w:r>
      <w:r>
        <w:fldChar w:fldCharType="separate"/>
      </w:r>
      <w:r>
        <w:rPr>
          <w:noProof/>
        </w:rPr>
        <w:t>42</w:t>
      </w:r>
      <w:r>
        <w:fldChar w:fldCharType="end"/>
      </w:r>
      <w:bookmarkEnd w:id="40"/>
      <w:r>
        <w:t xml:space="preserve"> SD Publish Sensing Data Message</w:t>
      </w:r>
    </w:p>
    <w:tbl>
      <w:tblPr>
        <w:tblW w:w="8532"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14"/>
        <w:gridCol w:w="1551"/>
        <w:gridCol w:w="4067"/>
      </w:tblGrid>
      <w:tr w:rsidR="00AD4255" w:rsidTr="00C67EC5">
        <w:trPr>
          <w:trHeight w:val="182"/>
        </w:trPr>
        <w:tc>
          <w:tcPr>
            <w:tcW w:w="2914"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51"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067"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377"/>
        </w:trPr>
        <w:tc>
          <w:tcPr>
            <w:tcW w:w="291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SDID                    DATA TYPE: string</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067"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unique ID assigned to the sensing device.    The maximum length is 64 octets.</w:t>
            </w:r>
          </w:p>
        </w:tc>
      </w:tr>
      <w:tr w:rsidR="00AD4255" w:rsidTr="00C67EC5">
        <w:trPr>
          <w:trHeight w:val="680"/>
        </w:trPr>
        <w:tc>
          <w:tcPr>
            <w:tcW w:w="291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TaskID</w:t>
            </w:r>
          </w:p>
          <w:p w:rsidR="00AD4255" w:rsidRDefault="00AD4255" w:rsidP="00C67EC5">
            <w:pPr>
              <w:rPr>
                <w:sz w:val="20"/>
              </w:rPr>
            </w:pPr>
            <w:r>
              <w:rPr>
                <w:sz w:val="20"/>
              </w:rPr>
              <w:t>DATA TYPE: String</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067"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Unique ID for the Spectrum Scan.</w:t>
            </w:r>
          </w:p>
          <w:p w:rsidR="00AD4255" w:rsidRDefault="00AD4255" w:rsidP="00C67EC5">
            <w:pPr>
              <w:rPr>
                <w:sz w:val="20"/>
              </w:rPr>
            </w:pPr>
            <w:r>
              <w:rPr>
                <w:sz w:val="20"/>
              </w:rPr>
              <w:t>The maximum length of the ID string is 64 octets.</w:t>
            </w:r>
          </w:p>
        </w:tc>
      </w:tr>
      <w:tr w:rsidR="00AD4255" w:rsidTr="00C67EC5">
        <w:trPr>
          <w:trHeight w:val="890"/>
        </w:trPr>
        <w:tc>
          <w:tcPr>
            <w:tcW w:w="291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scanStatus                DATA TYPE: Array of Integer</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067"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Array provides scan output status code for each of the freqIntervals. The status code is one of the response codes from Table. The freqIntervals should match with the freqIntervals from the request message.</w:t>
            </w:r>
          </w:p>
        </w:tc>
      </w:tr>
      <w:tr w:rsidR="00AD4255" w:rsidTr="00C67EC5">
        <w:trPr>
          <w:trHeight w:val="431"/>
        </w:trPr>
        <w:tc>
          <w:tcPr>
            <w:tcW w:w="291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timestamp                DATA TYPE: Time</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067"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Timestamp with the associated scanning output.</w:t>
            </w:r>
          </w:p>
        </w:tc>
      </w:tr>
      <w:tr w:rsidR="00AD4255" w:rsidTr="00C67EC5">
        <w:trPr>
          <w:trHeight w:val="755"/>
        </w:trPr>
        <w:tc>
          <w:tcPr>
            <w:tcW w:w="291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scanData</w:t>
            </w:r>
          </w:p>
          <w:p w:rsidR="00AD4255" w:rsidRDefault="00AD4255" w:rsidP="00C67EC5">
            <w:pPr>
              <w:rPr>
                <w:sz w:val="20"/>
              </w:rPr>
            </w:pPr>
            <w:r>
              <w:rPr>
                <w:sz w:val="20"/>
              </w:rPr>
              <w:t>DATA TYPE: Array of scanData objects</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067"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Array of scanData objects. Each object represents SD measurements for the freqInterval. The scanData is defined in </w:t>
            </w:r>
            <w:r w:rsidRPr="006C5B3C">
              <w:rPr>
                <w:sz w:val="20"/>
              </w:rPr>
              <w:t>B.3.27.2</w:t>
            </w:r>
          </w:p>
        </w:tc>
      </w:tr>
      <w:tr w:rsidR="00AD4255" w:rsidTr="00C67EC5">
        <w:trPr>
          <w:trHeight w:val="449"/>
        </w:trPr>
        <w:tc>
          <w:tcPr>
            <w:tcW w:w="291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lastRenderedPageBreak/>
              <w:t>NAME: envInfo                 DATA TYPE: environMetadata</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067"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The environmental data including GPS, temperature, and humidity as described in B.3.8 </w:t>
            </w:r>
            <w:r>
              <w:rPr>
                <w:sz w:val="20"/>
              </w:rPr>
              <w:tab/>
            </w:r>
          </w:p>
        </w:tc>
      </w:tr>
    </w:tbl>
    <w:p w:rsidR="00AD4255" w:rsidRDefault="00AD4255" w:rsidP="00AD4255">
      <w:pPr>
        <w:jc w:val="both"/>
        <w:rPr>
          <w:sz w:val="20"/>
        </w:rPr>
      </w:pPr>
    </w:p>
    <w:p w:rsidR="00AD4255" w:rsidRDefault="00AD4255" w:rsidP="00AD4255">
      <w:pPr>
        <w:pStyle w:val="IEEEStdsParagraph"/>
      </w:pPr>
      <w:r>
        <w:fldChar w:fldCharType="begin"/>
      </w:r>
      <w:r>
        <w:instrText xml:space="preserve"> REF _Ref491054698 \h </w:instrText>
      </w:r>
      <w:r>
        <w:fldChar w:fldCharType="separate"/>
      </w:r>
      <w:r>
        <w:t xml:space="preserve">Table </w:t>
      </w:r>
      <w:r>
        <w:rPr>
          <w:noProof/>
        </w:rPr>
        <w:t>43</w:t>
      </w:r>
      <w:r>
        <w:fldChar w:fldCharType="end"/>
      </w:r>
      <w:r>
        <w:t xml:space="preserve"> describes the scanData JSON objects from SD to DM.</w:t>
      </w:r>
    </w:p>
    <w:p w:rsidR="00AD4255" w:rsidRDefault="00AD4255" w:rsidP="00AD4255">
      <w:pPr>
        <w:pStyle w:val="Caption"/>
        <w:keepNext/>
      </w:pPr>
      <w:bookmarkStart w:id="41" w:name="_Ref491054698"/>
      <w:r>
        <w:t xml:space="preserve">Table </w:t>
      </w:r>
      <w:r>
        <w:fldChar w:fldCharType="begin"/>
      </w:r>
      <w:r>
        <w:instrText xml:space="preserve"> SEQ Table \* ARABIC </w:instrText>
      </w:r>
      <w:r>
        <w:fldChar w:fldCharType="separate"/>
      </w:r>
      <w:r>
        <w:rPr>
          <w:noProof/>
        </w:rPr>
        <w:t>43</w:t>
      </w:r>
      <w:r>
        <w:fldChar w:fldCharType="end"/>
      </w:r>
      <w:bookmarkEnd w:id="41"/>
      <w:r>
        <w:t xml:space="preserve"> SD ScanData Object Definition</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24"/>
        <w:gridCol w:w="1563"/>
        <w:gridCol w:w="4153"/>
      </w:tblGrid>
      <w:tr w:rsidR="00AD4255" w:rsidTr="00C67EC5">
        <w:trPr>
          <w:trHeight w:val="110"/>
        </w:trPr>
        <w:tc>
          <w:tcPr>
            <w:tcW w:w="2924"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63"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153"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215"/>
        </w:trPr>
        <w:tc>
          <w:tcPr>
            <w:tcW w:w="292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dataFormat                DATA TYPE: Integer</w:t>
            </w:r>
          </w:p>
        </w:tc>
        <w:tc>
          <w:tcPr>
            <w:tcW w:w="1563"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153"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The format of the output data as specified in </w:t>
            </w:r>
            <w:r w:rsidRPr="005A2F34">
              <w:rPr>
                <w:sz w:val="20"/>
              </w:rPr>
              <w:t>B.3.27.2</w:t>
            </w:r>
            <w:r>
              <w:rPr>
                <w:sz w:val="20"/>
              </w:rPr>
              <w:t>.</w:t>
            </w:r>
          </w:p>
        </w:tc>
      </w:tr>
      <w:tr w:rsidR="00AD4255" w:rsidTr="00C67EC5">
        <w:trPr>
          <w:trHeight w:val="368"/>
        </w:trPr>
        <w:tc>
          <w:tcPr>
            <w:tcW w:w="292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sizeData</w:t>
            </w:r>
          </w:p>
          <w:p w:rsidR="00AD4255" w:rsidRDefault="00AD4255" w:rsidP="00C67EC5">
            <w:pPr>
              <w:rPr>
                <w:sz w:val="20"/>
              </w:rPr>
            </w:pPr>
            <w:r>
              <w:rPr>
                <w:sz w:val="20"/>
              </w:rPr>
              <w:t>DATA TYPE: Integer</w:t>
            </w:r>
          </w:p>
        </w:tc>
        <w:tc>
          <w:tcPr>
            <w:tcW w:w="1563"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153"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number of measurements.</w:t>
            </w:r>
          </w:p>
        </w:tc>
      </w:tr>
      <w:tr w:rsidR="00AD4255" w:rsidTr="00C67EC5">
        <w:trPr>
          <w:trHeight w:val="341"/>
        </w:trPr>
        <w:tc>
          <w:tcPr>
            <w:tcW w:w="292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measData</w:t>
            </w:r>
          </w:p>
          <w:p w:rsidR="00AD4255" w:rsidRDefault="00AD4255" w:rsidP="00C67EC5">
            <w:pPr>
              <w:rPr>
                <w:sz w:val="20"/>
              </w:rPr>
            </w:pPr>
            <w:r>
              <w:rPr>
                <w:sz w:val="20"/>
              </w:rPr>
              <w:t>DATA TYPE: Array of Complex</w:t>
            </w:r>
          </w:p>
        </w:tc>
        <w:tc>
          <w:tcPr>
            <w:tcW w:w="1563"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153"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complex measurement values. The size of the array is defined by sizeData.</w:t>
            </w:r>
          </w:p>
        </w:tc>
      </w:tr>
    </w:tbl>
    <w:p w:rsidR="00AD4255" w:rsidRDefault="00AD4255" w:rsidP="00AD4255">
      <w:pPr>
        <w:jc w:val="both"/>
        <w:rPr>
          <w:sz w:val="20"/>
        </w:rPr>
      </w:pPr>
      <w:r>
        <w:rPr>
          <w:sz w:val="20"/>
        </w:rPr>
        <w:t xml:space="preserve"> </w:t>
      </w:r>
    </w:p>
    <w:p w:rsidR="00AD4255" w:rsidRDefault="00AD4255" w:rsidP="00AD4255">
      <w:pPr>
        <w:pStyle w:val="IEEEStdsParagraph"/>
      </w:pPr>
      <w:r>
        <w:fldChar w:fldCharType="begin"/>
      </w:r>
      <w:r>
        <w:instrText xml:space="preserve"> REF _Ref491054775 \h </w:instrText>
      </w:r>
      <w:r>
        <w:fldChar w:fldCharType="separate"/>
      </w:r>
      <w:r>
        <w:t xml:space="preserve">Table </w:t>
      </w:r>
      <w:r>
        <w:rPr>
          <w:noProof/>
        </w:rPr>
        <w:t>44</w:t>
      </w:r>
      <w:r>
        <w:fldChar w:fldCharType="end"/>
      </w:r>
      <w:r>
        <w:t xml:space="preserve"> describes the sdPublishResponse JSON object from SD to DM.</w:t>
      </w:r>
    </w:p>
    <w:p w:rsidR="00AD4255" w:rsidRDefault="00AD4255" w:rsidP="00AD4255">
      <w:pPr>
        <w:pStyle w:val="Caption"/>
        <w:keepNext/>
      </w:pPr>
      <w:bookmarkStart w:id="42" w:name="_Ref491054775"/>
      <w:r>
        <w:t xml:space="preserve">Table </w:t>
      </w:r>
      <w:r>
        <w:fldChar w:fldCharType="begin"/>
      </w:r>
      <w:r>
        <w:instrText xml:space="preserve"> SEQ Table \* ARABIC </w:instrText>
      </w:r>
      <w:r>
        <w:fldChar w:fldCharType="separate"/>
      </w:r>
      <w:r>
        <w:rPr>
          <w:noProof/>
        </w:rPr>
        <w:t>44</w:t>
      </w:r>
      <w:r>
        <w:fldChar w:fldCharType="end"/>
      </w:r>
      <w:bookmarkEnd w:id="42"/>
      <w:r>
        <w:t xml:space="preserve"> SD Publish Sensing Data Response Object</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90"/>
        <w:gridCol w:w="1539"/>
        <w:gridCol w:w="4211"/>
      </w:tblGrid>
      <w:tr w:rsidR="00AD4255" w:rsidTr="00C67EC5">
        <w:trPr>
          <w:trHeight w:val="440"/>
        </w:trPr>
        <w:tc>
          <w:tcPr>
            <w:tcW w:w="2890"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39"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211"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287"/>
        </w:trPr>
        <w:tc>
          <w:tcPr>
            <w:tcW w:w="28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SDID                     DATA TYPE: string</w:t>
            </w:r>
          </w:p>
        </w:tc>
        <w:tc>
          <w:tcPr>
            <w:tcW w:w="153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21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unique ID assigned to the sensing device.                                    The maximum length is 64 octets.</w:t>
            </w:r>
          </w:p>
        </w:tc>
      </w:tr>
      <w:tr w:rsidR="00AD4255" w:rsidTr="00C67EC5">
        <w:trPr>
          <w:trHeight w:val="170"/>
        </w:trPr>
        <w:tc>
          <w:tcPr>
            <w:tcW w:w="28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TaskID</w:t>
            </w:r>
          </w:p>
          <w:p w:rsidR="00AD4255" w:rsidRDefault="00AD4255" w:rsidP="00C67EC5">
            <w:pPr>
              <w:rPr>
                <w:sz w:val="20"/>
              </w:rPr>
            </w:pPr>
            <w:r>
              <w:rPr>
                <w:sz w:val="20"/>
              </w:rPr>
              <w:t>DATA TYPE: String</w:t>
            </w:r>
          </w:p>
        </w:tc>
        <w:tc>
          <w:tcPr>
            <w:tcW w:w="153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Unique ID for the Spectrum Scan.</w:t>
            </w:r>
          </w:p>
          <w:p w:rsidR="00AD4255" w:rsidRDefault="00AD4255" w:rsidP="00C67EC5">
            <w:pPr>
              <w:rPr>
                <w:sz w:val="20"/>
              </w:rPr>
            </w:pPr>
            <w:r>
              <w:rPr>
                <w:sz w:val="20"/>
              </w:rPr>
              <w:t>The maximum length of the ID string is 64 octets.</w:t>
            </w:r>
          </w:p>
        </w:tc>
      </w:tr>
      <w:tr w:rsidR="00AD4255" w:rsidTr="00C67EC5">
        <w:trPr>
          <w:trHeight w:val="233"/>
        </w:trPr>
        <w:tc>
          <w:tcPr>
            <w:tcW w:w="28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status                     DATA TYPE: Array of Integer</w:t>
            </w:r>
          </w:p>
        </w:tc>
        <w:tc>
          <w:tcPr>
            <w:tcW w:w="153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Each entry shows status for the publish request of the scanning data for each of the freqIntervals.</w:t>
            </w:r>
          </w:p>
        </w:tc>
      </w:tr>
      <w:tr w:rsidR="00AD4255" w:rsidTr="00C67EC5">
        <w:trPr>
          <w:trHeight w:val="467"/>
        </w:trPr>
        <w:tc>
          <w:tcPr>
            <w:tcW w:w="28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timestamp                DATA TYPE: Time</w:t>
            </w:r>
          </w:p>
        </w:tc>
        <w:tc>
          <w:tcPr>
            <w:tcW w:w="153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Timestamp for the associated scanning data that DM is acknowledging.</w:t>
            </w:r>
          </w:p>
        </w:tc>
      </w:tr>
    </w:tbl>
    <w:p w:rsidR="00AD4255" w:rsidRDefault="00AD4255" w:rsidP="00AD4255">
      <w:pPr>
        <w:jc w:val="both"/>
        <w:rPr>
          <w:sz w:val="20"/>
        </w:rPr>
      </w:pPr>
      <w:r>
        <w:rPr>
          <w:sz w:val="20"/>
        </w:rPr>
        <w:t xml:space="preserve"> </w:t>
      </w:r>
    </w:p>
    <w:p w:rsidR="00AD4255" w:rsidRDefault="00AD4255" w:rsidP="00AD4255">
      <w:pPr>
        <w:jc w:val="both"/>
        <w:rPr>
          <w:sz w:val="20"/>
        </w:rPr>
      </w:pPr>
      <w:r>
        <w:rPr>
          <w:sz w:val="20"/>
        </w:rPr>
        <w:t xml:space="preserve"> </w:t>
      </w:r>
    </w:p>
    <w:p w:rsidR="00AD4255" w:rsidRDefault="00AD4255" w:rsidP="00A07111">
      <w:pPr>
        <w:pStyle w:val="IEEEStdsLevel4Header"/>
        <w:numPr>
          <w:ilvl w:val="3"/>
          <w:numId w:val="2"/>
        </w:numPr>
        <w:tabs>
          <w:tab w:val="clear" w:pos="432"/>
          <w:tab w:val="clear" w:pos="576"/>
          <w:tab w:val="clear" w:pos="720"/>
          <w:tab w:val="clear" w:pos="864"/>
        </w:tabs>
        <w:spacing w:line="240" w:lineRule="auto"/>
        <w:rPr>
          <w:rFonts w:eastAsia="Arial"/>
        </w:rPr>
      </w:pPr>
      <w:r>
        <w:rPr>
          <w:rFonts w:eastAsia="Arial"/>
        </w:rPr>
        <w:t>SD-DM Heartbeat Message</w:t>
      </w:r>
    </w:p>
    <w:p w:rsidR="00AD4255" w:rsidRPr="000831A5" w:rsidRDefault="00AD4255" w:rsidP="00AD4255">
      <w:pPr>
        <w:pStyle w:val="IEEEStdsParagraph"/>
        <w:rPr>
          <w:rFonts w:eastAsia="Arial"/>
        </w:rPr>
      </w:pPr>
      <w:r>
        <w:rPr>
          <w:rFonts w:eastAsia="Arial"/>
        </w:rPr>
        <w:fldChar w:fldCharType="begin"/>
      </w:r>
      <w:r>
        <w:rPr>
          <w:rFonts w:eastAsia="Arial"/>
        </w:rPr>
        <w:instrText xml:space="preserve"> REF _Ref491054863 \h </w:instrText>
      </w:r>
      <w:r>
        <w:rPr>
          <w:rFonts w:eastAsia="Arial"/>
        </w:rPr>
      </w:r>
      <w:r>
        <w:rPr>
          <w:rFonts w:eastAsia="Arial"/>
        </w:rPr>
        <w:fldChar w:fldCharType="separate"/>
      </w:r>
      <w:r>
        <w:t xml:space="preserve">Table </w:t>
      </w:r>
      <w:r>
        <w:rPr>
          <w:noProof/>
        </w:rPr>
        <w:t>45</w:t>
      </w:r>
      <w:r>
        <w:rPr>
          <w:rFonts w:eastAsia="Arial"/>
        </w:rPr>
        <w:fldChar w:fldCharType="end"/>
      </w:r>
      <w:r>
        <w:rPr>
          <w:rFonts w:eastAsia="Arial"/>
        </w:rPr>
        <w:fldChar w:fldCharType="begin"/>
      </w:r>
      <w:r>
        <w:rPr>
          <w:rFonts w:eastAsia="Arial"/>
        </w:rPr>
        <w:instrText xml:space="preserve"> REF _Ref491054863 \h </w:instrText>
      </w:r>
      <w:r>
        <w:rPr>
          <w:rFonts w:eastAsia="Arial"/>
        </w:rPr>
      </w:r>
      <w:r>
        <w:rPr>
          <w:rFonts w:eastAsia="Arial"/>
        </w:rPr>
        <w:fldChar w:fldCharType="separate"/>
      </w:r>
      <w:r>
        <w:t xml:space="preserve">Table </w:t>
      </w:r>
      <w:r>
        <w:rPr>
          <w:noProof/>
        </w:rPr>
        <w:t>45</w:t>
      </w:r>
      <w:r>
        <w:rPr>
          <w:rFonts w:eastAsia="Arial"/>
        </w:rPr>
        <w:fldChar w:fldCharType="end"/>
      </w:r>
      <w:r>
        <w:rPr>
          <w:rFonts w:eastAsia="Arial"/>
        </w:rPr>
        <w:t xml:space="preserve"> describes the heartbeat message exchanged between SD and DM</w:t>
      </w:r>
    </w:p>
    <w:p w:rsidR="00AD4255" w:rsidRDefault="00AD4255" w:rsidP="00AD4255">
      <w:pPr>
        <w:pStyle w:val="Caption"/>
        <w:keepNext/>
      </w:pPr>
      <w:bookmarkStart w:id="43" w:name="_Ref491054863"/>
      <w:r>
        <w:lastRenderedPageBreak/>
        <w:t xml:space="preserve">Table </w:t>
      </w:r>
      <w:r>
        <w:fldChar w:fldCharType="begin"/>
      </w:r>
      <w:r>
        <w:instrText xml:space="preserve"> SEQ Table \* ARABIC </w:instrText>
      </w:r>
      <w:r>
        <w:fldChar w:fldCharType="separate"/>
      </w:r>
      <w:r>
        <w:rPr>
          <w:noProof/>
        </w:rPr>
        <w:t>45</w:t>
      </w:r>
      <w:r>
        <w:fldChar w:fldCharType="end"/>
      </w:r>
      <w:bookmarkEnd w:id="43"/>
      <w:r>
        <w:t xml:space="preserve"> SD Heartbeat Request Message With DM</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56"/>
        <w:gridCol w:w="1565"/>
        <w:gridCol w:w="4219"/>
      </w:tblGrid>
      <w:tr w:rsidR="00AD4255" w:rsidTr="00C67EC5">
        <w:trPr>
          <w:trHeight w:val="65"/>
        </w:trPr>
        <w:tc>
          <w:tcPr>
            <w:tcW w:w="2856"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65"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219"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620"/>
        </w:trPr>
        <w:tc>
          <w:tcPr>
            <w:tcW w:w="285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SDID                   DATA TYPE: string</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unique ID assigned to the sensing device.                                    The maximum length is 64 octets.</w:t>
            </w:r>
          </w:p>
        </w:tc>
      </w:tr>
      <w:tr w:rsidR="00AD4255" w:rsidTr="00C67EC5">
        <w:trPr>
          <w:trHeight w:val="1043"/>
        </w:trPr>
        <w:tc>
          <w:tcPr>
            <w:tcW w:w="285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Cmd</w:t>
            </w:r>
          </w:p>
          <w:p w:rsidR="00AD4255" w:rsidRDefault="00AD4255" w:rsidP="00C67EC5">
            <w:pPr>
              <w:rPr>
                <w:sz w:val="20"/>
              </w:rPr>
            </w:pPr>
            <w:r>
              <w:rPr>
                <w:sz w:val="20"/>
              </w:rPr>
              <w:t>DATA TYPE: Time</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Optional</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If nonzero, SD is given a command. Currently, two command codes are defined. If cmd is 1, DM is asking SD to list all topics for which the SD is publishing. If cmd is 2, DM is asking to stop publishing for a topic or all topics as suggested by next object in the message.</w:t>
            </w:r>
          </w:p>
        </w:tc>
      </w:tr>
      <w:tr w:rsidR="00AD4255" w:rsidTr="00C67EC5">
        <w:trPr>
          <w:trHeight w:val="710"/>
        </w:trPr>
        <w:tc>
          <w:tcPr>
            <w:tcW w:w="285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topic</w:t>
            </w:r>
          </w:p>
          <w:p w:rsidR="00AD4255" w:rsidRDefault="00AD4255" w:rsidP="00C67EC5">
            <w:pPr>
              <w:rPr>
                <w:sz w:val="20"/>
              </w:rPr>
            </w:pPr>
            <w:r>
              <w:rPr>
                <w:sz w:val="20"/>
              </w:rPr>
              <w:t>DATA TYPE: string</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Conditional</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If cmd is 2, this field denotes the topic for which DM is asking SD to stop publishing. If no topic is specified, DM is asking to stop publishing for all the topics.</w:t>
            </w:r>
          </w:p>
        </w:tc>
      </w:tr>
    </w:tbl>
    <w:p w:rsidR="00AD4255" w:rsidRDefault="00AD4255" w:rsidP="00AD4255">
      <w:pPr>
        <w:jc w:val="both"/>
        <w:rPr>
          <w:sz w:val="20"/>
        </w:rPr>
      </w:pPr>
      <w:r>
        <w:rPr>
          <w:sz w:val="20"/>
        </w:rPr>
        <w:t xml:space="preserve">           </w:t>
      </w:r>
      <w:r>
        <w:rPr>
          <w:sz w:val="20"/>
        </w:rPr>
        <w:tab/>
      </w:r>
    </w:p>
    <w:p w:rsidR="00AD4255" w:rsidRPr="001E6D1D" w:rsidRDefault="00AD4255" w:rsidP="00AD4255">
      <w:pPr>
        <w:pStyle w:val="IEEEStdsParagraph"/>
        <w:rPr>
          <w:rFonts w:eastAsia="Arial"/>
        </w:rPr>
      </w:pPr>
      <w:r>
        <w:t xml:space="preserve"> </w:t>
      </w:r>
      <w:r>
        <w:fldChar w:fldCharType="begin"/>
      </w:r>
      <w:r>
        <w:instrText xml:space="preserve"> REF _Ref491054964 \h </w:instrText>
      </w:r>
      <w:r>
        <w:fldChar w:fldCharType="separate"/>
      </w:r>
      <w:r>
        <w:t xml:space="preserve">Table </w:t>
      </w:r>
      <w:r>
        <w:rPr>
          <w:noProof/>
        </w:rPr>
        <w:t>46</w:t>
      </w:r>
      <w:r>
        <w:fldChar w:fldCharType="end"/>
      </w:r>
      <w:r>
        <w:t xml:space="preserve"> denotes the topic details exchanged in the heartbeat response message from SD and DM.</w:t>
      </w:r>
    </w:p>
    <w:p w:rsidR="00AD4255" w:rsidRDefault="00AD4255" w:rsidP="00AD4255">
      <w:pPr>
        <w:pStyle w:val="Caption"/>
        <w:keepNext/>
      </w:pPr>
      <w:bookmarkStart w:id="44" w:name="_Ref491054964"/>
      <w:r>
        <w:t xml:space="preserve">Table </w:t>
      </w:r>
      <w:r>
        <w:fldChar w:fldCharType="begin"/>
      </w:r>
      <w:r>
        <w:instrText xml:space="preserve"> SEQ Table \* ARABIC </w:instrText>
      </w:r>
      <w:r>
        <w:fldChar w:fldCharType="separate"/>
      </w:r>
      <w:r>
        <w:rPr>
          <w:noProof/>
        </w:rPr>
        <w:t>46</w:t>
      </w:r>
      <w:r>
        <w:fldChar w:fldCharType="end"/>
      </w:r>
      <w:bookmarkEnd w:id="44"/>
      <w:r>
        <w:t xml:space="preserve"> Topic Details Exchange in Heartbeat Message</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00"/>
        <w:gridCol w:w="1536"/>
        <w:gridCol w:w="4204"/>
      </w:tblGrid>
      <w:tr w:rsidR="00AD4255" w:rsidTr="00C67EC5">
        <w:trPr>
          <w:trHeight w:val="137"/>
        </w:trPr>
        <w:tc>
          <w:tcPr>
            <w:tcW w:w="2900"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36"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204"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611"/>
        </w:trPr>
        <w:tc>
          <w:tcPr>
            <w:tcW w:w="29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SDID                    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204"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unique ID assigned to the sensing device.                                    The maximum length is 64 octets.</w:t>
            </w:r>
          </w:p>
        </w:tc>
      </w:tr>
      <w:tr w:rsidR="00AD4255" w:rsidTr="00C67EC5">
        <w:trPr>
          <w:trHeight w:val="332"/>
        </w:trPr>
        <w:tc>
          <w:tcPr>
            <w:tcW w:w="29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activeTopics                DATA TYPE: Array of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204"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Each entry in the list describes an active topic.    The maximum length is 64 octets.</w:t>
            </w:r>
          </w:p>
        </w:tc>
      </w:tr>
    </w:tbl>
    <w:p w:rsidR="00AD4255" w:rsidRDefault="00AD4255" w:rsidP="00AD4255">
      <w:pPr>
        <w:jc w:val="both"/>
        <w:rPr>
          <w:sz w:val="20"/>
        </w:rPr>
      </w:pPr>
      <w:r>
        <w:rPr>
          <w:sz w:val="20"/>
        </w:rPr>
        <w:t xml:space="preserve"> </w:t>
      </w:r>
    </w:p>
    <w:p w:rsidR="00AD4255" w:rsidRDefault="00AD4255" w:rsidP="00A07111">
      <w:pPr>
        <w:pStyle w:val="IEEEStdsLevel4Header"/>
        <w:numPr>
          <w:ilvl w:val="3"/>
          <w:numId w:val="2"/>
        </w:numPr>
        <w:tabs>
          <w:tab w:val="clear" w:pos="432"/>
          <w:tab w:val="clear" w:pos="576"/>
          <w:tab w:val="clear" w:pos="720"/>
          <w:tab w:val="clear" w:pos="864"/>
        </w:tabs>
        <w:spacing w:line="240" w:lineRule="auto"/>
        <w:rPr>
          <w:rFonts w:eastAsia="Arial"/>
        </w:rPr>
      </w:pPr>
      <w:r>
        <w:rPr>
          <w:rFonts w:eastAsia="Arial"/>
        </w:rPr>
        <w:t>SD-DM Dissociation Message Exchange</w:t>
      </w:r>
    </w:p>
    <w:p w:rsidR="00AD4255" w:rsidRDefault="00AD4255" w:rsidP="00AD4255">
      <w:pPr>
        <w:jc w:val="both"/>
        <w:rPr>
          <w:sz w:val="20"/>
        </w:rPr>
      </w:pPr>
      <w:r>
        <w:rPr>
          <w:sz w:val="20"/>
        </w:rPr>
        <w:fldChar w:fldCharType="begin"/>
      </w:r>
      <w:r>
        <w:rPr>
          <w:sz w:val="20"/>
        </w:rPr>
        <w:instrText xml:space="preserve"> REF _Ref491055041 \h </w:instrText>
      </w:r>
      <w:r>
        <w:rPr>
          <w:sz w:val="20"/>
        </w:rPr>
      </w:r>
      <w:r>
        <w:rPr>
          <w:sz w:val="20"/>
        </w:rPr>
        <w:fldChar w:fldCharType="separate"/>
      </w:r>
      <w:r>
        <w:t xml:space="preserve">Table </w:t>
      </w:r>
      <w:r>
        <w:rPr>
          <w:noProof/>
        </w:rPr>
        <w:t>48</w:t>
      </w:r>
      <w:r>
        <w:rPr>
          <w:sz w:val="20"/>
        </w:rPr>
        <w:fldChar w:fldCharType="end"/>
      </w:r>
      <w:r>
        <w:rPr>
          <w:sz w:val="20"/>
        </w:rPr>
        <w:t xml:space="preserve"> describes the sdDissociateRequest JSON object from SD to DM.</w:t>
      </w:r>
    </w:p>
    <w:p w:rsidR="00AD4255" w:rsidRDefault="00AD4255" w:rsidP="00AD4255">
      <w:pPr>
        <w:jc w:val="both"/>
        <w:rPr>
          <w:sz w:val="20"/>
        </w:rPr>
      </w:pPr>
      <w:r>
        <w:rPr>
          <w:sz w:val="20"/>
        </w:rPr>
        <w:t xml:space="preserve"> </w:t>
      </w:r>
    </w:p>
    <w:p w:rsidR="00AD4255" w:rsidRDefault="00AD4255" w:rsidP="00AD4255">
      <w:pPr>
        <w:pStyle w:val="Caption"/>
        <w:keepNext/>
      </w:pPr>
      <w:r>
        <w:t xml:space="preserve">Table </w:t>
      </w:r>
      <w:r>
        <w:fldChar w:fldCharType="begin"/>
      </w:r>
      <w:r>
        <w:instrText xml:space="preserve"> SEQ Table \* ARABIC </w:instrText>
      </w:r>
      <w:r>
        <w:fldChar w:fldCharType="separate"/>
      </w:r>
      <w:r>
        <w:rPr>
          <w:noProof/>
        </w:rPr>
        <w:t>47</w:t>
      </w:r>
      <w:r>
        <w:fldChar w:fldCharType="end"/>
      </w:r>
      <w:r>
        <w:t xml:space="preserve"> SD Dissociate Request Message</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NAME: SDID</w:t>
            </w:r>
          </w:p>
          <w:p w:rsidR="00AD4255" w:rsidRDefault="00AD4255" w:rsidP="00C67EC5">
            <w:pPr>
              <w:rPr>
                <w:sz w:val="20"/>
              </w:rPr>
            </w:pPr>
            <w:r>
              <w:rPr>
                <w:sz w:val="20"/>
              </w:rPr>
              <w:t>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ID assigned to SD by the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NAME: SDName              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name of the sensing device registered with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NAME: SCOSOperator              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name of the SCOS operator.</w:t>
            </w:r>
          </w:p>
          <w:p w:rsidR="00AD4255" w:rsidRDefault="00AD4255" w:rsidP="00C67EC5">
            <w:pPr>
              <w:rPr>
                <w:sz w:val="20"/>
              </w:rPr>
            </w:pPr>
            <w:r>
              <w:rPr>
                <w:sz w:val="20"/>
              </w:rPr>
              <w:lastRenderedPageBreak/>
              <w:t>The maximum length is 64 octets.</w:t>
            </w:r>
          </w:p>
        </w:tc>
      </w:tr>
    </w:tbl>
    <w:p w:rsidR="00AD4255" w:rsidRDefault="00AD4255" w:rsidP="00AD4255">
      <w:pPr>
        <w:jc w:val="both"/>
        <w:rPr>
          <w:sz w:val="20"/>
        </w:rPr>
      </w:pPr>
    </w:p>
    <w:p w:rsidR="00AD4255" w:rsidRDefault="00AD4255" w:rsidP="00AD4255">
      <w:pPr>
        <w:jc w:val="both"/>
        <w:rPr>
          <w:sz w:val="20"/>
        </w:rPr>
      </w:pPr>
    </w:p>
    <w:p w:rsidR="00AD4255" w:rsidRDefault="00AD4255" w:rsidP="00AD4255">
      <w:pPr>
        <w:pStyle w:val="IEEEStdsParagraph"/>
      </w:pPr>
      <w:r>
        <w:fldChar w:fldCharType="begin"/>
      </w:r>
      <w:r>
        <w:instrText xml:space="preserve"> REF _Ref491055041 \h </w:instrText>
      </w:r>
      <w:r>
        <w:fldChar w:fldCharType="separate"/>
      </w:r>
      <w:r>
        <w:t xml:space="preserve">Table </w:t>
      </w:r>
      <w:r>
        <w:rPr>
          <w:noProof/>
        </w:rPr>
        <w:t>48</w:t>
      </w:r>
      <w:r>
        <w:fldChar w:fldCharType="end"/>
      </w:r>
      <w:r>
        <w:t xml:space="preserve"> describes the sdDisassociateResponse JSON object from DM to SD.</w:t>
      </w:r>
    </w:p>
    <w:p w:rsidR="00AD4255" w:rsidRDefault="00AD4255" w:rsidP="00AD4255">
      <w:pPr>
        <w:pStyle w:val="Caption"/>
        <w:keepNext/>
      </w:pPr>
      <w:bookmarkStart w:id="45" w:name="_Ref491055041"/>
      <w:r>
        <w:t xml:space="preserve">Table </w:t>
      </w:r>
      <w:r>
        <w:fldChar w:fldCharType="begin"/>
      </w:r>
      <w:r>
        <w:instrText xml:space="preserve"> SEQ Table \* ARABIC </w:instrText>
      </w:r>
      <w:r>
        <w:fldChar w:fldCharType="separate"/>
      </w:r>
      <w:r>
        <w:rPr>
          <w:noProof/>
        </w:rPr>
        <w:t>48</w:t>
      </w:r>
      <w:r>
        <w:fldChar w:fldCharType="end"/>
      </w:r>
      <w:bookmarkEnd w:id="45"/>
      <w:r>
        <w:t xml:space="preserve"> SD Dissociate Response Object</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AD4255" w:rsidTr="00C67EC5">
        <w:tc>
          <w:tcPr>
            <w:tcW w:w="2876" w:type="dxa"/>
            <w:shd w:val="clear" w:color="auto" w:fill="BFBFBF"/>
          </w:tcPr>
          <w:p w:rsidR="00AD4255" w:rsidRDefault="00AD4255" w:rsidP="00C67EC5">
            <w:pPr>
              <w:jc w:val="both"/>
              <w:rPr>
                <w:sz w:val="20"/>
              </w:rPr>
            </w:pPr>
            <w:r>
              <w:rPr>
                <w:sz w:val="20"/>
              </w:rPr>
              <w:t>Parameter</w:t>
            </w:r>
          </w:p>
        </w:tc>
        <w:tc>
          <w:tcPr>
            <w:tcW w:w="1439" w:type="dxa"/>
            <w:shd w:val="clear" w:color="auto" w:fill="BFBFBF"/>
          </w:tcPr>
          <w:p w:rsidR="00AD4255" w:rsidRDefault="00AD4255" w:rsidP="00C67EC5">
            <w:pPr>
              <w:jc w:val="both"/>
              <w:rPr>
                <w:sz w:val="20"/>
              </w:rPr>
            </w:pPr>
            <w:r>
              <w:rPr>
                <w:sz w:val="20"/>
              </w:rPr>
              <w:t>R/O/C</w:t>
            </w:r>
          </w:p>
        </w:tc>
        <w:tc>
          <w:tcPr>
            <w:tcW w:w="4315" w:type="dxa"/>
            <w:shd w:val="clear" w:color="auto" w:fill="BFBFBF"/>
          </w:tcPr>
          <w:p w:rsidR="00AD4255" w:rsidRDefault="00AD4255" w:rsidP="00C67EC5">
            <w:pPr>
              <w:jc w:val="both"/>
              <w:rPr>
                <w:sz w:val="20"/>
              </w:rPr>
            </w:pPr>
            <w:r>
              <w:rPr>
                <w:sz w:val="20"/>
              </w:rPr>
              <w:t>Description</w:t>
            </w:r>
          </w:p>
        </w:tc>
      </w:tr>
      <w:tr w:rsidR="00AD4255" w:rsidTr="00C67EC5">
        <w:tc>
          <w:tcPr>
            <w:tcW w:w="2876" w:type="dxa"/>
          </w:tcPr>
          <w:p w:rsidR="00AD4255" w:rsidRDefault="00AD4255" w:rsidP="00C67EC5">
            <w:pPr>
              <w:rPr>
                <w:sz w:val="20"/>
              </w:rPr>
            </w:pPr>
            <w:r>
              <w:rPr>
                <w:sz w:val="20"/>
              </w:rPr>
              <w:t>NAME: SDName</w:t>
            </w:r>
          </w:p>
          <w:p w:rsidR="00AD4255" w:rsidRDefault="00AD4255" w:rsidP="00C67EC5">
            <w:pPr>
              <w:rPr>
                <w:sz w:val="20"/>
              </w:rPr>
            </w:pPr>
            <w:r>
              <w:rPr>
                <w:sz w:val="20"/>
              </w:rPr>
              <w:t>DATA TYPE: string</w:t>
            </w:r>
          </w:p>
        </w:tc>
        <w:tc>
          <w:tcPr>
            <w:tcW w:w="1439" w:type="dxa"/>
          </w:tcPr>
          <w:p w:rsidR="00AD4255" w:rsidRDefault="00AD4255" w:rsidP="00C67EC5">
            <w:pPr>
              <w:jc w:val="both"/>
              <w:rPr>
                <w:sz w:val="20"/>
              </w:rPr>
            </w:pPr>
            <w:r>
              <w:rPr>
                <w:sz w:val="20"/>
              </w:rPr>
              <w:t>Required</w:t>
            </w:r>
          </w:p>
        </w:tc>
        <w:tc>
          <w:tcPr>
            <w:tcW w:w="4315" w:type="dxa"/>
          </w:tcPr>
          <w:p w:rsidR="00AD4255" w:rsidRDefault="00AD4255" w:rsidP="00C67EC5">
            <w:pPr>
              <w:rPr>
                <w:sz w:val="20"/>
              </w:rPr>
            </w:pPr>
            <w:r>
              <w:rPr>
                <w:sz w:val="20"/>
              </w:rPr>
              <w:t>The name of the SD registered with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NAME: SCOSOperator              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name of the SCOS operator.</w:t>
            </w:r>
          </w:p>
          <w:p w:rsidR="00AD4255" w:rsidRDefault="00AD4255" w:rsidP="00C67EC5">
            <w:pPr>
              <w:rPr>
                <w:sz w:val="20"/>
              </w:rPr>
            </w:pPr>
            <w:r>
              <w:rPr>
                <w:sz w:val="20"/>
              </w:rPr>
              <w:t>The maximum length is 64 octets.</w:t>
            </w:r>
          </w:p>
        </w:tc>
      </w:tr>
      <w:tr w:rsidR="00AD4255" w:rsidTr="00C67EC5">
        <w:tc>
          <w:tcPr>
            <w:tcW w:w="2876" w:type="dxa"/>
          </w:tcPr>
          <w:p w:rsidR="00AD4255" w:rsidRDefault="00AD4255" w:rsidP="00C67EC5">
            <w:pPr>
              <w:rPr>
                <w:sz w:val="20"/>
              </w:rPr>
            </w:pPr>
            <w:r>
              <w:rPr>
                <w:sz w:val="20"/>
              </w:rPr>
              <w:t>NAME: status</w:t>
            </w:r>
          </w:p>
          <w:p w:rsidR="00AD4255" w:rsidRDefault="00AD4255" w:rsidP="00C67EC5">
            <w:pPr>
              <w:rPr>
                <w:sz w:val="20"/>
              </w:rPr>
            </w:pPr>
            <w:r>
              <w:rPr>
                <w:sz w:val="20"/>
              </w:rPr>
              <w:t>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 xml:space="preserve">The response code for dissociation request. </w:t>
            </w:r>
          </w:p>
          <w:p w:rsidR="00AD4255" w:rsidRDefault="00AD4255" w:rsidP="00C67EC5">
            <w:pPr>
              <w:rPr>
                <w:sz w:val="20"/>
              </w:rPr>
            </w:pPr>
          </w:p>
        </w:tc>
      </w:tr>
      <w:tr w:rsidR="00AD4255" w:rsidTr="00C67EC5">
        <w:tc>
          <w:tcPr>
            <w:tcW w:w="2876" w:type="dxa"/>
          </w:tcPr>
          <w:p w:rsidR="00AD4255" w:rsidRDefault="00AD4255" w:rsidP="00C67EC5">
            <w:pPr>
              <w:rPr>
                <w:sz w:val="20"/>
              </w:rPr>
            </w:pPr>
            <w:r>
              <w:rPr>
                <w:sz w:val="20"/>
              </w:rPr>
              <w:t>NAME: oldSDID</w:t>
            </w:r>
          </w:p>
          <w:p w:rsidR="00AD4255" w:rsidRDefault="00AD4255" w:rsidP="00C67EC5">
            <w:pPr>
              <w:rPr>
                <w:sz w:val="20"/>
              </w:rPr>
            </w:pPr>
            <w:r>
              <w:rPr>
                <w:sz w:val="20"/>
              </w:rPr>
              <w:t>DATA TYPE: string</w:t>
            </w:r>
          </w:p>
        </w:tc>
        <w:tc>
          <w:tcPr>
            <w:tcW w:w="1439" w:type="dxa"/>
          </w:tcPr>
          <w:p w:rsidR="00AD4255" w:rsidRDefault="00AD4255" w:rsidP="00C67EC5">
            <w:pPr>
              <w:rPr>
                <w:sz w:val="20"/>
              </w:rPr>
            </w:pPr>
            <w:r>
              <w:rPr>
                <w:sz w:val="20"/>
              </w:rPr>
              <w:t>Required</w:t>
            </w:r>
          </w:p>
        </w:tc>
        <w:tc>
          <w:tcPr>
            <w:tcW w:w="4315" w:type="dxa"/>
          </w:tcPr>
          <w:p w:rsidR="00AD4255" w:rsidRDefault="00AD4255" w:rsidP="00C67EC5">
            <w:pPr>
              <w:rPr>
                <w:sz w:val="20"/>
              </w:rPr>
            </w:pPr>
            <w:r>
              <w:rPr>
                <w:sz w:val="20"/>
              </w:rPr>
              <w:t>The SD ID that has been dissociated</w:t>
            </w:r>
          </w:p>
          <w:p w:rsidR="00AD4255" w:rsidRDefault="00AD4255" w:rsidP="00C67EC5">
            <w:pPr>
              <w:rPr>
                <w:sz w:val="20"/>
              </w:rPr>
            </w:pPr>
            <w:r>
              <w:rPr>
                <w:sz w:val="20"/>
              </w:rPr>
              <w:t>The maximum length is 64 octets.</w:t>
            </w:r>
          </w:p>
        </w:tc>
      </w:tr>
    </w:tbl>
    <w:p w:rsidR="00AD4255" w:rsidRDefault="00AD4255" w:rsidP="00AD4255">
      <w:pPr>
        <w:jc w:val="both"/>
        <w:rPr>
          <w:sz w:val="20"/>
        </w:rPr>
      </w:pPr>
    </w:p>
    <w:p w:rsidR="00AD4255" w:rsidRDefault="00AD4255" w:rsidP="00AD4255">
      <w:pPr>
        <w:jc w:val="both"/>
        <w:rPr>
          <w:sz w:val="20"/>
        </w:rPr>
      </w:pPr>
    </w:p>
    <w:p w:rsidR="00AD4255" w:rsidRDefault="00AD4255" w:rsidP="00A07111">
      <w:pPr>
        <w:pStyle w:val="IEEEStdsLevel3Header"/>
        <w:numPr>
          <w:ilvl w:val="2"/>
          <w:numId w:val="2"/>
        </w:numPr>
        <w:tabs>
          <w:tab w:val="clear" w:pos="432"/>
          <w:tab w:val="clear" w:pos="576"/>
          <w:tab w:val="clear" w:pos="720"/>
        </w:tabs>
        <w:spacing w:line="240" w:lineRule="auto"/>
        <w:rPr>
          <w:rFonts w:eastAsia="Arial"/>
        </w:rPr>
      </w:pPr>
      <w:r>
        <w:rPr>
          <w:rFonts w:eastAsia="Arial"/>
        </w:rPr>
        <w:t>DCon&lt;&gt;DM Messages</w:t>
      </w:r>
    </w:p>
    <w:p w:rsidR="00AD4255" w:rsidRPr="009920E4" w:rsidRDefault="00AD4255" w:rsidP="00AD4255">
      <w:pPr>
        <w:pStyle w:val="IEEEStdsParagraph"/>
        <w:rPr>
          <w:rFonts w:eastAsia="Arial"/>
        </w:rPr>
      </w:pPr>
      <w:r>
        <w:rPr>
          <w:rFonts w:eastAsia="Arial"/>
        </w:rPr>
        <w:t xml:space="preserve">Following </w:t>
      </w:r>
      <w:r>
        <w:rPr>
          <w:rFonts w:eastAsia="Arial"/>
        </w:rPr>
        <w:fldChar w:fldCharType="begin"/>
      </w:r>
      <w:r>
        <w:rPr>
          <w:rFonts w:eastAsia="Arial"/>
        </w:rPr>
        <w:instrText xml:space="preserve"> REF _Ref491055910 \h </w:instrText>
      </w:r>
      <w:r>
        <w:rPr>
          <w:rFonts w:eastAsia="Arial"/>
        </w:rPr>
      </w:r>
      <w:r>
        <w:rPr>
          <w:rFonts w:eastAsia="Arial"/>
        </w:rPr>
        <w:fldChar w:fldCharType="separate"/>
      </w:r>
      <w:r>
        <w:t xml:space="preserve">Table </w:t>
      </w:r>
      <w:r>
        <w:rPr>
          <w:noProof/>
        </w:rPr>
        <w:t>49</w:t>
      </w:r>
      <w:r>
        <w:rPr>
          <w:rFonts w:eastAsia="Arial"/>
        </w:rPr>
        <w:fldChar w:fldCharType="end"/>
      </w:r>
      <w:r>
        <w:rPr>
          <w:rFonts w:eastAsia="Arial"/>
        </w:rPr>
        <w:t xml:space="preserve"> enumerates the messages exchanged between DM and DCon.</w:t>
      </w:r>
    </w:p>
    <w:p w:rsidR="00AD4255" w:rsidRDefault="00AD4255" w:rsidP="00AD4255">
      <w:pPr>
        <w:pStyle w:val="Caption"/>
        <w:keepNext/>
      </w:pPr>
      <w:bookmarkStart w:id="46" w:name="_Ref491055910"/>
      <w:r>
        <w:t xml:space="preserve">Table </w:t>
      </w:r>
      <w:r>
        <w:fldChar w:fldCharType="begin"/>
      </w:r>
      <w:r>
        <w:instrText xml:space="preserve"> SEQ Table \* ARABIC </w:instrText>
      </w:r>
      <w:r>
        <w:fldChar w:fldCharType="separate"/>
      </w:r>
      <w:r>
        <w:rPr>
          <w:noProof/>
        </w:rPr>
        <w:t>49</w:t>
      </w:r>
      <w:r>
        <w:fldChar w:fldCharType="end"/>
      </w:r>
      <w:bookmarkEnd w:id="46"/>
      <w:r>
        <w:t>Messages Exchanged Between DCon and DM</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55"/>
        <w:gridCol w:w="2885"/>
        <w:gridCol w:w="2900"/>
      </w:tblGrid>
      <w:tr w:rsidR="00AD4255" w:rsidTr="00C67EC5">
        <w:trPr>
          <w:trHeight w:val="680"/>
        </w:trPr>
        <w:tc>
          <w:tcPr>
            <w:tcW w:w="285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rsidR="00AD4255" w:rsidRDefault="00AD4255" w:rsidP="00C67EC5">
            <w:pPr>
              <w:jc w:val="center"/>
              <w:rPr>
                <w:sz w:val="20"/>
              </w:rPr>
            </w:pPr>
            <w:r>
              <w:rPr>
                <w:sz w:val="20"/>
              </w:rPr>
              <w:t>scos_method_name</w:t>
            </w:r>
          </w:p>
        </w:tc>
        <w:tc>
          <w:tcPr>
            <w:tcW w:w="2885" w:type="dxa"/>
            <w:tcBorders>
              <w:top w:val="single" w:sz="6" w:space="0" w:color="000000"/>
              <w:left w:val="nil"/>
              <w:bottom w:val="single" w:sz="6" w:space="0" w:color="000000"/>
              <w:right w:val="single" w:sz="6" w:space="0" w:color="000000"/>
            </w:tcBorders>
            <w:shd w:val="clear" w:color="auto" w:fill="D9D9D9"/>
            <w:tcMar>
              <w:top w:w="100" w:type="dxa"/>
              <w:left w:w="100" w:type="dxa"/>
              <w:bottom w:w="100" w:type="dxa"/>
              <w:right w:w="100" w:type="dxa"/>
            </w:tcMar>
          </w:tcPr>
          <w:p w:rsidR="00AD4255" w:rsidRDefault="00AD4255" w:rsidP="00C67EC5">
            <w:pPr>
              <w:jc w:val="center"/>
              <w:rPr>
                <w:sz w:val="20"/>
              </w:rPr>
            </w:pPr>
            <w:r>
              <w:rPr>
                <w:sz w:val="20"/>
              </w:rPr>
              <w:t>JSON Array Name of Request Message</w:t>
            </w:r>
          </w:p>
        </w:tc>
        <w:tc>
          <w:tcPr>
            <w:tcW w:w="2900" w:type="dxa"/>
            <w:tcBorders>
              <w:top w:val="single" w:sz="6" w:space="0" w:color="000000"/>
              <w:left w:val="nil"/>
              <w:bottom w:val="single" w:sz="6" w:space="0" w:color="000000"/>
              <w:right w:val="single" w:sz="6" w:space="0" w:color="000000"/>
            </w:tcBorders>
            <w:shd w:val="clear" w:color="auto" w:fill="D9D9D9"/>
            <w:tcMar>
              <w:top w:w="100" w:type="dxa"/>
              <w:left w:w="100" w:type="dxa"/>
              <w:bottom w:w="100" w:type="dxa"/>
              <w:right w:w="100" w:type="dxa"/>
            </w:tcMar>
          </w:tcPr>
          <w:p w:rsidR="00AD4255" w:rsidRDefault="00AD4255" w:rsidP="00C67EC5">
            <w:pPr>
              <w:jc w:val="center"/>
              <w:rPr>
                <w:sz w:val="20"/>
              </w:rPr>
            </w:pPr>
            <w:r>
              <w:rPr>
                <w:sz w:val="20"/>
              </w:rPr>
              <w:t>JSON Array Name of Response Message</w:t>
            </w:r>
          </w:p>
        </w:tc>
      </w:tr>
      <w:tr w:rsidR="00AD4255" w:rsidTr="00C67EC5">
        <w:trPr>
          <w:trHeight w:val="260"/>
        </w:trPr>
        <w:tc>
          <w:tcPr>
            <w:tcW w:w="285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“dc_associate”</w:t>
            </w:r>
          </w:p>
        </w:tc>
        <w:tc>
          <w:tcPr>
            <w:tcW w:w="288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i/>
                <w:sz w:val="20"/>
              </w:rPr>
            </w:pPr>
            <w:r>
              <w:rPr>
                <w:i/>
                <w:sz w:val="20"/>
              </w:rPr>
              <w:t>dcAssociateRequest</w:t>
            </w:r>
          </w:p>
        </w:tc>
        <w:tc>
          <w:tcPr>
            <w:tcW w:w="2900"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i/>
                <w:sz w:val="20"/>
              </w:rPr>
            </w:pPr>
            <w:r>
              <w:rPr>
                <w:i/>
                <w:sz w:val="20"/>
              </w:rPr>
              <w:t>dcAssociateResponse</w:t>
            </w:r>
          </w:p>
        </w:tc>
      </w:tr>
      <w:tr w:rsidR="00AD4255" w:rsidTr="00C67EC5">
        <w:trPr>
          <w:trHeight w:val="71"/>
        </w:trPr>
        <w:tc>
          <w:tcPr>
            <w:tcW w:w="285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“dc_subscribe”</w:t>
            </w:r>
          </w:p>
        </w:tc>
        <w:tc>
          <w:tcPr>
            <w:tcW w:w="288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i/>
                <w:sz w:val="20"/>
              </w:rPr>
            </w:pPr>
            <w:r>
              <w:rPr>
                <w:i/>
                <w:sz w:val="20"/>
              </w:rPr>
              <w:t>dcSubscribeRequest</w:t>
            </w:r>
          </w:p>
        </w:tc>
        <w:tc>
          <w:tcPr>
            <w:tcW w:w="2900"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i/>
                <w:sz w:val="20"/>
              </w:rPr>
            </w:pPr>
            <w:r>
              <w:rPr>
                <w:i/>
                <w:sz w:val="20"/>
              </w:rPr>
              <w:t>dcSubscribeResponse</w:t>
            </w:r>
          </w:p>
        </w:tc>
      </w:tr>
      <w:tr w:rsidR="00AD4255" w:rsidTr="00C67EC5">
        <w:trPr>
          <w:trHeight w:val="269"/>
        </w:trPr>
        <w:tc>
          <w:tcPr>
            <w:tcW w:w="285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“dc_topicdata”</w:t>
            </w:r>
          </w:p>
        </w:tc>
        <w:tc>
          <w:tcPr>
            <w:tcW w:w="288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i/>
                <w:sz w:val="20"/>
              </w:rPr>
            </w:pPr>
            <w:r>
              <w:rPr>
                <w:i/>
                <w:sz w:val="20"/>
              </w:rPr>
              <w:t>dcTopicData</w:t>
            </w:r>
          </w:p>
        </w:tc>
        <w:tc>
          <w:tcPr>
            <w:tcW w:w="2900"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i/>
                <w:sz w:val="20"/>
              </w:rPr>
            </w:pPr>
            <w:r>
              <w:rPr>
                <w:i/>
                <w:sz w:val="20"/>
              </w:rPr>
              <w:t>dcTopicDataResponse</w:t>
            </w:r>
          </w:p>
        </w:tc>
      </w:tr>
      <w:tr w:rsidR="00AD4255" w:rsidTr="00C67EC5">
        <w:trPr>
          <w:trHeight w:val="251"/>
        </w:trPr>
        <w:tc>
          <w:tcPr>
            <w:tcW w:w="285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“dc_unsubscribe”</w:t>
            </w:r>
          </w:p>
        </w:tc>
        <w:tc>
          <w:tcPr>
            <w:tcW w:w="288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i/>
                <w:sz w:val="20"/>
              </w:rPr>
            </w:pPr>
            <w:r>
              <w:rPr>
                <w:i/>
                <w:sz w:val="20"/>
              </w:rPr>
              <w:t>dcUnSubscribeRequest</w:t>
            </w:r>
          </w:p>
        </w:tc>
        <w:tc>
          <w:tcPr>
            <w:tcW w:w="2900"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i/>
                <w:sz w:val="20"/>
              </w:rPr>
            </w:pPr>
            <w:r>
              <w:rPr>
                <w:i/>
                <w:sz w:val="20"/>
              </w:rPr>
              <w:t>dcUnSubscribeResponse</w:t>
            </w:r>
          </w:p>
        </w:tc>
      </w:tr>
      <w:tr w:rsidR="00AD4255" w:rsidTr="00C67EC5">
        <w:trPr>
          <w:trHeight w:val="260"/>
        </w:trPr>
        <w:tc>
          <w:tcPr>
            <w:tcW w:w="285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“dc_heartbeat”</w:t>
            </w:r>
          </w:p>
        </w:tc>
        <w:tc>
          <w:tcPr>
            <w:tcW w:w="288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i/>
                <w:sz w:val="20"/>
              </w:rPr>
            </w:pPr>
            <w:r>
              <w:rPr>
                <w:i/>
                <w:sz w:val="20"/>
              </w:rPr>
              <w:t>dcHeartbeatRequest</w:t>
            </w:r>
          </w:p>
        </w:tc>
        <w:tc>
          <w:tcPr>
            <w:tcW w:w="2900"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i/>
                <w:sz w:val="20"/>
              </w:rPr>
            </w:pPr>
            <w:r>
              <w:rPr>
                <w:i/>
                <w:sz w:val="20"/>
              </w:rPr>
              <w:t>dcHeartbeatResponse</w:t>
            </w:r>
          </w:p>
        </w:tc>
      </w:tr>
      <w:tr w:rsidR="00AD4255" w:rsidTr="00C67EC5">
        <w:trPr>
          <w:trHeight w:val="62"/>
        </w:trPr>
        <w:tc>
          <w:tcPr>
            <w:tcW w:w="285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“dc_disassociate”</w:t>
            </w:r>
          </w:p>
        </w:tc>
        <w:tc>
          <w:tcPr>
            <w:tcW w:w="288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i/>
                <w:sz w:val="20"/>
              </w:rPr>
            </w:pPr>
            <w:r>
              <w:rPr>
                <w:i/>
                <w:sz w:val="20"/>
              </w:rPr>
              <w:t>dcDisassociateRequest</w:t>
            </w:r>
          </w:p>
        </w:tc>
        <w:tc>
          <w:tcPr>
            <w:tcW w:w="2900"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i/>
                <w:sz w:val="20"/>
              </w:rPr>
            </w:pPr>
            <w:r>
              <w:rPr>
                <w:i/>
                <w:sz w:val="20"/>
              </w:rPr>
              <w:t>dcDisassociateResponse</w:t>
            </w:r>
          </w:p>
        </w:tc>
      </w:tr>
    </w:tbl>
    <w:p w:rsidR="00AD4255" w:rsidRDefault="00AD4255" w:rsidP="00AD4255">
      <w:pPr>
        <w:spacing w:before="360" w:after="240"/>
        <w:jc w:val="both"/>
        <w:rPr>
          <w:rFonts w:ascii="Arial" w:eastAsia="Arial" w:hAnsi="Arial" w:cs="Arial"/>
          <w:b/>
          <w:sz w:val="20"/>
        </w:rPr>
      </w:pPr>
      <w:r>
        <w:rPr>
          <w:rFonts w:ascii="Arial" w:eastAsia="Arial" w:hAnsi="Arial" w:cs="Arial"/>
          <w:b/>
          <w:sz w:val="20"/>
        </w:rPr>
        <w:t xml:space="preserve"> </w:t>
      </w:r>
    </w:p>
    <w:p w:rsidR="00AD4255" w:rsidRDefault="00AD4255" w:rsidP="00A07111">
      <w:pPr>
        <w:pStyle w:val="IEEEStdsLevel4Header"/>
        <w:numPr>
          <w:ilvl w:val="3"/>
          <w:numId w:val="2"/>
        </w:numPr>
        <w:tabs>
          <w:tab w:val="clear" w:pos="432"/>
          <w:tab w:val="clear" w:pos="576"/>
          <w:tab w:val="clear" w:pos="720"/>
          <w:tab w:val="clear" w:pos="864"/>
        </w:tabs>
        <w:spacing w:line="240" w:lineRule="auto"/>
        <w:rPr>
          <w:rFonts w:eastAsia="Arial"/>
        </w:rPr>
      </w:pPr>
      <w:r>
        <w:rPr>
          <w:rFonts w:eastAsia="Arial"/>
        </w:rPr>
        <w:lastRenderedPageBreak/>
        <w:t>DCon-DM Association Message Exchange</w:t>
      </w:r>
    </w:p>
    <w:p w:rsidR="00AD4255" w:rsidRDefault="00AD4255" w:rsidP="00AD4255">
      <w:pPr>
        <w:pStyle w:val="IEEEStdsParagraph"/>
      </w:pPr>
      <w:r>
        <w:fldChar w:fldCharType="begin"/>
      </w:r>
      <w:r>
        <w:instrText xml:space="preserve"> REF _Ref491055970 \h </w:instrText>
      </w:r>
      <w:r>
        <w:fldChar w:fldCharType="separate"/>
      </w:r>
      <w:r>
        <w:t xml:space="preserve">Table </w:t>
      </w:r>
      <w:r>
        <w:rPr>
          <w:noProof/>
        </w:rPr>
        <w:t>50</w:t>
      </w:r>
      <w:r>
        <w:fldChar w:fldCharType="end"/>
      </w:r>
      <w:r>
        <w:t xml:space="preserve"> describes the dcAssociateRequest JSON object from DC to DM.</w:t>
      </w:r>
    </w:p>
    <w:p w:rsidR="00AD4255" w:rsidRDefault="00AD4255" w:rsidP="00AD4255">
      <w:pPr>
        <w:pStyle w:val="Caption"/>
        <w:keepNext/>
      </w:pPr>
      <w:bookmarkStart w:id="47" w:name="_Ref491055970"/>
      <w:r>
        <w:t xml:space="preserve">Table </w:t>
      </w:r>
      <w:r>
        <w:fldChar w:fldCharType="begin"/>
      </w:r>
      <w:r>
        <w:instrText xml:space="preserve"> SEQ Table \* ARABIC </w:instrText>
      </w:r>
      <w:r>
        <w:fldChar w:fldCharType="separate"/>
      </w:r>
      <w:r>
        <w:rPr>
          <w:noProof/>
        </w:rPr>
        <w:t>50</w:t>
      </w:r>
      <w:r>
        <w:fldChar w:fldCharType="end"/>
      </w:r>
      <w:bookmarkEnd w:id="47"/>
      <w:r>
        <w:t xml:space="preserve"> DCon Associate Request Message</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00"/>
        <w:gridCol w:w="1536"/>
        <w:gridCol w:w="4204"/>
      </w:tblGrid>
      <w:tr w:rsidR="00AD4255" w:rsidTr="00C67EC5">
        <w:trPr>
          <w:trHeight w:val="119"/>
        </w:trPr>
        <w:tc>
          <w:tcPr>
            <w:tcW w:w="2900"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36"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204"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683"/>
        </w:trPr>
        <w:tc>
          <w:tcPr>
            <w:tcW w:w="29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DCName</w:t>
            </w:r>
          </w:p>
          <w:p w:rsidR="00AD4255" w:rsidRDefault="00AD4255" w:rsidP="00C67EC5">
            <w:pPr>
              <w:rPr>
                <w:sz w:val="20"/>
              </w:rPr>
            </w:pPr>
            <w:r>
              <w:rPr>
                <w:sz w:val="20"/>
              </w:rPr>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204"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name of the data-consumer registered with SCOS operator.</w:t>
            </w:r>
          </w:p>
          <w:p w:rsidR="00AD4255" w:rsidRDefault="00AD4255" w:rsidP="00C67EC5">
            <w:pPr>
              <w:rPr>
                <w:sz w:val="20"/>
              </w:rPr>
            </w:pPr>
            <w:r>
              <w:rPr>
                <w:sz w:val="20"/>
              </w:rPr>
              <w:t>The maximum length is 64 octets.</w:t>
            </w:r>
          </w:p>
        </w:tc>
      </w:tr>
      <w:tr w:rsidR="00AD4255" w:rsidTr="00C67EC5">
        <w:trPr>
          <w:trHeight w:val="242"/>
        </w:trPr>
        <w:tc>
          <w:tcPr>
            <w:tcW w:w="29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SCOSOperator     </w:t>
            </w:r>
          </w:p>
          <w:p w:rsidR="00AD4255" w:rsidRDefault="00AD4255" w:rsidP="00C67EC5">
            <w:pPr>
              <w:rPr>
                <w:sz w:val="20"/>
              </w:rPr>
            </w:pPr>
            <w:r>
              <w:rPr>
                <w:sz w:val="20"/>
              </w:rPr>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04"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name of the SCOS operator.</w:t>
            </w:r>
          </w:p>
          <w:p w:rsidR="00AD4255" w:rsidRDefault="00AD4255" w:rsidP="00C67EC5">
            <w:pPr>
              <w:rPr>
                <w:sz w:val="20"/>
              </w:rPr>
            </w:pPr>
            <w:r>
              <w:rPr>
                <w:sz w:val="20"/>
              </w:rPr>
              <w:t>The maximum length is 64 octets.</w:t>
            </w:r>
          </w:p>
        </w:tc>
      </w:tr>
      <w:tr w:rsidR="00AD4255" w:rsidTr="00C67EC5">
        <w:trPr>
          <w:trHeight w:val="485"/>
        </w:trPr>
        <w:tc>
          <w:tcPr>
            <w:tcW w:w="29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DMName</w:t>
            </w:r>
          </w:p>
          <w:p w:rsidR="00AD4255" w:rsidRDefault="00AD4255" w:rsidP="00C67EC5">
            <w:pPr>
              <w:rPr>
                <w:sz w:val="20"/>
              </w:rPr>
            </w:pPr>
            <w:r>
              <w:rPr>
                <w:sz w:val="20"/>
              </w:rPr>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04"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name of the data manager to associate with.</w:t>
            </w:r>
          </w:p>
          <w:p w:rsidR="00AD4255" w:rsidRDefault="00AD4255" w:rsidP="00C67EC5">
            <w:pPr>
              <w:rPr>
                <w:sz w:val="20"/>
              </w:rPr>
            </w:pPr>
            <w:r>
              <w:rPr>
                <w:sz w:val="20"/>
              </w:rPr>
              <w:t>The maximum length is 64 octets.</w:t>
            </w:r>
          </w:p>
        </w:tc>
      </w:tr>
      <w:tr w:rsidR="00AD4255" w:rsidTr="00C67EC5">
        <w:trPr>
          <w:trHeight w:val="431"/>
        </w:trPr>
        <w:tc>
          <w:tcPr>
            <w:tcW w:w="29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DCID      </w:t>
            </w:r>
          </w:p>
          <w:p w:rsidR="00AD4255" w:rsidRDefault="00AD4255" w:rsidP="00C67EC5">
            <w:pPr>
              <w:rPr>
                <w:sz w:val="20"/>
              </w:rPr>
            </w:pPr>
            <w:r>
              <w:rPr>
                <w:sz w:val="20"/>
              </w:rPr>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Optional</w:t>
            </w:r>
          </w:p>
        </w:tc>
        <w:tc>
          <w:tcPr>
            <w:tcW w:w="4204"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unique ID assigned to the data-client.                                    The maximum length is 64 octets.</w:t>
            </w:r>
          </w:p>
        </w:tc>
      </w:tr>
      <w:tr w:rsidR="00AD4255" w:rsidTr="00C67EC5">
        <w:trPr>
          <w:trHeight w:val="215"/>
        </w:trPr>
        <w:tc>
          <w:tcPr>
            <w:tcW w:w="29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DCCertFile</w:t>
            </w:r>
          </w:p>
          <w:p w:rsidR="00AD4255" w:rsidRDefault="00AD4255" w:rsidP="00C67EC5">
            <w:pPr>
              <w:rPr>
                <w:sz w:val="20"/>
              </w:rPr>
            </w:pPr>
            <w:r>
              <w:rPr>
                <w:sz w:val="20"/>
              </w:rPr>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Optional</w:t>
            </w:r>
          </w:p>
        </w:tc>
        <w:tc>
          <w:tcPr>
            <w:tcW w:w="4204"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path of the DCli certificate file.</w:t>
            </w:r>
          </w:p>
          <w:p w:rsidR="00AD4255" w:rsidRDefault="00AD4255" w:rsidP="00C67EC5">
            <w:pPr>
              <w:rPr>
                <w:sz w:val="20"/>
              </w:rPr>
            </w:pPr>
            <w:r>
              <w:rPr>
                <w:sz w:val="20"/>
              </w:rPr>
              <w:t>The maximum length of the ID string is 256 octets.</w:t>
            </w:r>
          </w:p>
        </w:tc>
      </w:tr>
      <w:tr w:rsidR="00AD4255" w:rsidTr="00C67EC5">
        <w:trPr>
          <w:trHeight w:val="413"/>
        </w:trPr>
        <w:tc>
          <w:tcPr>
            <w:tcW w:w="29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DCKeyFile</w:t>
            </w:r>
          </w:p>
          <w:p w:rsidR="00AD4255" w:rsidRDefault="00AD4255" w:rsidP="00C67EC5">
            <w:pPr>
              <w:rPr>
                <w:sz w:val="20"/>
              </w:rPr>
            </w:pPr>
            <w:r>
              <w:rPr>
                <w:sz w:val="20"/>
              </w:rPr>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Optional</w:t>
            </w:r>
          </w:p>
        </w:tc>
        <w:tc>
          <w:tcPr>
            <w:tcW w:w="4204"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name of the DC certificate file.</w:t>
            </w:r>
          </w:p>
          <w:p w:rsidR="00AD4255" w:rsidRDefault="00AD4255" w:rsidP="00C67EC5">
            <w:pPr>
              <w:rPr>
                <w:sz w:val="20"/>
              </w:rPr>
            </w:pPr>
            <w:r>
              <w:rPr>
                <w:sz w:val="20"/>
              </w:rPr>
              <w:t>The maximum length of the ID string is 256 octets.</w:t>
            </w:r>
          </w:p>
        </w:tc>
      </w:tr>
      <w:tr w:rsidR="00AD4255" w:rsidTr="00C67EC5">
        <w:trPr>
          <w:trHeight w:val="680"/>
        </w:trPr>
        <w:tc>
          <w:tcPr>
            <w:tcW w:w="29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DCCAFile</w:t>
            </w:r>
          </w:p>
          <w:p w:rsidR="00AD4255" w:rsidRDefault="00AD4255" w:rsidP="00C67EC5">
            <w:pPr>
              <w:rPr>
                <w:sz w:val="20"/>
              </w:rPr>
            </w:pPr>
            <w:r>
              <w:rPr>
                <w:sz w:val="20"/>
              </w:rPr>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Optional</w:t>
            </w:r>
          </w:p>
        </w:tc>
        <w:tc>
          <w:tcPr>
            <w:tcW w:w="4204"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name of the trusted certificate authority.</w:t>
            </w:r>
          </w:p>
          <w:p w:rsidR="00AD4255" w:rsidRDefault="00AD4255" w:rsidP="00C67EC5">
            <w:pPr>
              <w:rPr>
                <w:sz w:val="20"/>
              </w:rPr>
            </w:pPr>
            <w:r>
              <w:rPr>
                <w:sz w:val="20"/>
              </w:rPr>
              <w:t>The maximum length of the ID string is 256 octets.</w:t>
            </w:r>
          </w:p>
        </w:tc>
      </w:tr>
    </w:tbl>
    <w:p w:rsidR="00AD4255" w:rsidRDefault="00AD4255" w:rsidP="00AD4255">
      <w:pPr>
        <w:jc w:val="both"/>
        <w:rPr>
          <w:sz w:val="20"/>
        </w:rPr>
      </w:pPr>
      <w:r>
        <w:rPr>
          <w:sz w:val="20"/>
        </w:rPr>
        <w:t xml:space="preserve"> </w:t>
      </w:r>
    </w:p>
    <w:p w:rsidR="00AD4255" w:rsidRDefault="00AD4255" w:rsidP="00AD4255">
      <w:pPr>
        <w:pStyle w:val="IEEEStdsParagraph"/>
      </w:pPr>
      <w:r>
        <w:fldChar w:fldCharType="begin"/>
      </w:r>
      <w:r>
        <w:instrText xml:space="preserve"> REF _Ref491056027 \h </w:instrText>
      </w:r>
      <w:r>
        <w:fldChar w:fldCharType="separate"/>
      </w:r>
      <w:r>
        <w:t xml:space="preserve">Table </w:t>
      </w:r>
      <w:r>
        <w:rPr>
          <w:noProof/>
        </w:rPr>
        <w:t>51</w:t>
      </w:r>
      <w:r>
        <w:fldChar w:fldCharType="end"/>
      </w:r>
      <w:r>
        <w:t xml:space="preserve"> describes the dcAssociateResponse JSON object from DM to DCon</w:t>
      </w:r>
    </w:p>
    <w:p w:rsidR="00AD4255" w:rsidRDefault="00AD4255" w:rsidP="00AD4255">
      <w:pPr>
        <w:pStyle w:val="Caption"/>
        <w:keepNext/>
      </w:pPr>
      <w:bookmarkStart w:id="48" w:name="_Ref491056027"/>
      <w:r>
        <w:t xml:space="preserve">Table </w:t>
      </w:r>
      <w:r>
        <w:fldChar w:fldCharType="begin"/>
      </w:r>
      <w:r>
        <w:instrText xml:space="preserve"> SEQ Table \* ARABIC </w:instrText>
      </w:r>
      <w:r>
        <w:fldChar w:fldCharType="separate"/>
      </w:r>
      <w:r>
        <w:rPr>
          <w:noProof/>
        </w:rPr>
        <w:t>51</w:t>
      </w:r>
      <w:r>
        <w:fldChar w:fldCharType="end"/>
      </w:r>
      <w:bookmarkEnd w:id="48"/>
      <w:r>
        <w:t xml:space="preserve"> DCon Associate Response Message</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85"/>
        <w:gridCol w:w="1536"/>
        <w:gridCol w:w="4219"/>
      </w:tblGrid>
      <w:tr w:rsidR="00AD4255" w:rsidTr="00C67EC5">
        <w:trPr>
          <w:trHeight w:val="440"/>
        </w:trPr>
        <w:tc>
          <w:tcPr>
            <w:tcW w:w="2885"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36"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219"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665"/>
        </w:trPr>
        <w:tc>
          <w:tcPr>
            <w:tcW w:w="28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DCName         </w:t>
            </w:r>
            <w:r>
              <w:rPr>
                <w:sz w:val="20"/>
              </w:rPr>
              <w:tab/>
            </w:r>
          </w:p>
          <w:p w:rsidR="00AD4255" w:rsidRDefault="00AD4255" w:rsidP="00C67EC5">
            <w:pPr>
              <w:rPr>
                <w:sz w:val="20"/>
              </w:rPr>
            </w:pPr>
            <w:r>
              <w:rPr>
                <w:sz w:val="20"/>
              </w:rPr>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name of the DCli  registered with SCOS operator.</w:t>
            </w:r>
          </w:p>
          <w:p w:rsidR="00AD4255" w:rsidRDefault="00AD4255" w:rsidP="00C67EC5">
            <w:pPr>
              <w:rPr>
                <w:sz w:val="20"/>
              </w:rPr>
            </w:pPr>
            <w:r>
              <w:rPr>
                <w:sz w:val="20"/>
              </w:rPr>
              <w:t>The maximum length is 64 octets.</w:t>
            </w:r>
          </w:p>
        </w:tc>
      </w:tr>
      <w:tr w:rsidR="00AD4255" w:rsidTr="00C67EC5">
        <w:trPr>
          <w:trHeight w:val="404"/>
        </w:trPr>
        <w:tc>
          <w:tcPr>
            <w:tcW w:w="28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lastRenderedPageBreak/>
              <w:t>NAME: DMName</w:t>
            </w:r>
          </w:p>
          <w:p w:rsidR="00AD4255" w:rsidRDefault="00AD4255" w:rsidP="00C67EC5">
            <w:pPr>
              <w:rPr>
                <w:sz w:val="20"/>
              </w:rPr>
            </w:pPr>
            <w:r>
              <w:rPr>
                <w:sz w:val="20"/>
              </w:rPr>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name of the data manager to associate the DC with.</w:t>
            </w:r>
          </w:p>
          <w:p w:rsidR="00AD4255" w:rsidRDefault="00AD4255" w:rsidP="00C67EC5">
            <w:pPr>
              <w:rPr>
                <w:sz w:val="20"/>
              </w:rPr>
            </w:pPr>
            <w:r>
              <w:rPr>
                <w:sz w:val="20"/>
              </w:rPr>
              <w:t>The maximum length is 64 octets.</w:t>
            </w:r>
          </w:p>
        </w:tc>
      </w:tr>
      <w:tr w:rsidR="00AD4255" w:rsidTr="00C67EC5">
        <w:trPr>
          <w:trHeight w:val="503"/>
        </w:trPr>
        <w:tc>
          <w:tcPr>
            <w:tcW w:w="28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SCOSOperator     </w:t>
            </w:r>
          </w:p>
          <w:p w:rsidR="00AD4255" w:rsidRDefault="00AD4255" w:rsidP="00C67EC5">
            <w:pPr>
              <w:rPr>
                <w:sz w:val="20"/>
              </w:rPr>
            </w:pPr>
            <w:r>
              <w:rPr>
                <w:sz w:val="20"/>
              </w:rPr>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name of the SCOS operator.</w:t>
            </w:r>
          </w:p>
          <w:p w:rsidR="00AD4255" w:rsidRDefault="00AD4255" w:rsidP="00C67EC5">
            <w:pPr>
              <w:rPr>
                <w:sz w:val="20"/>
              </w:rPr>
            </w:pPr>
            <w:r>
              <w:rPr>
                <w:sz w:val="20"/>
              </w:rPr>
              <w:t>The maximum length is 64 octets.</w:t>
            </w:r>
          </w:p>
        </w:tc>
      </w:tr>
      <w:tr w:rsidR="00AD4255" w:rsidTr="00C67EC5">
        <w:trPr>
          <w:trHeight w:val="530"/>
        </w:trPr>
        <w:tc>
          <w:tcPr>
            <w:tcW w:w="28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status</w:t>
            </w:r>
          </w:p>
          <w:p w:rsidR="00AD4255" w:rsidRDefault="00AD4255" w:rsidP="00C67EC5">
            <w:pPr>
              <w:rPr>
                <w:sz w:val="20"/>
              </w:rPr>
            </w:pPr>
            <w:r>
              <w:rPr>
                <w:sz w:val="20"/>
              </w:rPr>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response code for the DCli association request. The maximum length is 64 octets.</w:t>
            </w:r>
          </w:p>
        </w:tc>
      </w:tr>
      <w:tr w:rsidR="00AD4255" w:rsidTr="00C67EC5">
        <w:trPr>
          <w:trHeight w:val="16"/>
        </w:trPr>
        <w:tc>
          <w:tcPr>
            <w:tcW w:w="28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DCID    </w:t>
            </w:r>
          </w:p>
          <w:p w:rsidR="00AD4255" w:rsidRDefault="00AD4255" w:rsidP="00C67EC5">
            <w:pPr>
              <w:rPr>
                <w:sz w:val="20"/>
              </w:rPr>
            </w:pPr>
            <w:r>
              <w:rPr>
                <w:sz w:val="20"/>
              </w:rPr>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unique ID assigned to the Data Client.                                    The maximum length is 64 octets.</w:t>
            </w:r>
          </w:p>
        </w:tc>
      </w:tr>
      <w:tr w:rsidR="00AD4255" w:rsidTr="00C67EC5">
        <w:trPr>
          <w:trHeight w:val="440"/>
        </w:trPr>
        <w:tc>
          <w:tcPr>
            <w:tcW w:w="28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DMID    </w:t>
            </w:r>
          </w:p>
          <w:p w:rsidR="00AD4255" w:rsidRDefault="00AD4255" w:rsidP="00C67EC5">
            <w:pPr>
              <w:rPr>
                <w:sz w:val="20"/>
              </w:rPr>
            </w:pPr>
            <w:r>
              <w:rPr>
                <w:sz w:val="20"/>
              </w:rPr>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unique ID of the data manager.                                    The maximum length is 64 octets.</w:t>
            </w:r>
          </w:p>
        </w:tc>
      </w:tr>
    </w:tbl>
    <w:p w:rsidR="00AD4255" w:rsidRDefault="00AD4255" w:rsidP="00AD4255">
      <w:pPr>
        <w:jc w:val="both"/>
        <w:rPr>
          <w:sz w:val="20"/>
        </w:rPr>
      </w:pPr>
      <w:r>
        <w:rPr>
          <w:sz w:val="20"/>
        </w:rPr>
        <w:t xml:space="preserve"> </w:t>
      </w:r>
    </w:p>
    <w:p w:rsidR="00AD4255" w:rsidRDefault="00AD4255" w:rsidP="00AD4255">
      <w:pPr>
        <w:jc w:val="both"/>
        <w:rPr>
          <w:sz w:val="20"/>
        </w:rPr>
      </w:pPr>
      <w:r>
        <w:rPr>
          <w:sz w:val="20"/>
        </w:rPr>
        <w:t xml:space="preserve"> </w:t>
      </w:r>
    </w:p>
    <w:p w:rsidR="00AD4255" w:rsidRDefault="00AD4255" w:rsidP="00A07111">
      <w:pPr>
        <w:pStyle w:val="IEEEStdsLevel4Header"/>
        <w:numPr>
          <w:ilvl w:val="3"/>
          <w:numId w:val="2"/>
        </w:numPr>
        <w:tabs>
          <w:tab w:val="clear" w:pos="432"/>
          <w:tab w:val="clear" w:pos="576"/>
          <w:tab w:val="clear" w:pos="720"/>
          <w:tab w:val="clear" w:pos="864"/>
        </w:tabs>
        <w:spacing w:line="240" w:lineRule="auto"/>
        <w:rPr>
          <w:rFonts w:eastAsia="Arial"/>
        </w:rPr>
      </w:pPr>
      <w:r>
        <w:rPr>
          <w:rFonts w:eastAsia="Arial"/>
        </w:rPr>
        <w:t>DCon-DM Subscribe Message Exchange</w:t>
      </w:r>
    </w:p>
    <w:p w:rsidR="00AD4255" w:rsidRDefault="00AD4255" w:rsidP="00AD4255">
      <w:pPr>
        <w:pStyle w:val="IEEEStdsParagraph"/>
      </w:pPr>
      <w:r>
        <w:fldChar w:fldCharType="begin"/>
      </w:r>
      <w:r>
        <w:instrText xml:space="preserve"> REF _Ref491056113 \h </w:instrText>
      </w:r>
      <w:r>
        <w:fldChar w:fldCharType="separate"/>
      </w:r>
      <w:r>
        <w:t xml:space="preserve">Table </w:t>
      </w:r>
      <w:r>
        <w:rPr>
          <w:noProof/>
        </w:rPr>
        <w:t>52</w:t>
      </w:r>
      <w:r>
        <w:fldChar w:fldCharType="end"/>
      </w:r>
      <w:r>
        <w:t xml:space="preserve"> describes the dcSubscribeRequest JSON object from DC to DM.</w:t>
      </w:r>
    </w:p>
    <w:p w:rsidR="00AD4255" w:rsidRDefault="00AD4255" w:rsidP="00AD4255">
      <w:pPr>
        <w:pStyle w:val="Caption"/>
        <w:keepNext/>
      </w:pPr>
      <w:bookmarkStart w:id="49" w:name="_Ref491056113"/>
      <w:r>
        <w:t xml:space="preserve">Table </w:t>
      </w:r>
      <w:r>
        <w:fldChar w:fldCharType="begin"/>
      </w:r>
      <w:r>
        <w:instrText xml:space="preserve"> SEQ Table \* ARABIC </w:instrText>
      </w:r>
      <w:r>
        <w:fldChar w:fldCharType="separate"/>
      </w:r>
      <w:r>
        <w:rPr>
          <w:noProof/>
        </w:rPr>
        <w:t>52</w:t>
      </w:r>
      <w:r>
        <w:fldChar w:fldCharType="end"/>
      </w:r>
      <w:bookmarkEnd w:id="49"/>
      <w:r>
        <w:t xml:space="preserve"> DCon Subscribe Request Message</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71"/>
        <w:gridCol w:w="1551"/>
        <w:gridCol w:w="4218"/>
      </w:tblGrid>
      <w:tr w:rsidR="00AD4255" w:rsidTr="00C67EC5">
        <w:trPr>
          <w:trHeight w:val="440"/>
        </w:trPr>
        <w:tc>
          <w:tcPr>
            <w:tcW w:w="2871"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51"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218"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386"/>
        </w:trPr>
        <w:tc>
          <w:tcPr>
            <w:tcW w:w="287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DCID     </w:t>
            </w:r>
          </w:p>
          <w:p w:rsidR="00AD4255" w:rsidRDefault="00AD4255" w:rsidP="00C67EC5">
            <w:pPr>
              <w:rPr>
                <w:sz w:val="20"/>
              </w:rPr>
            </w:pPr>
            <w:r>
              <w:rPr>
                <w:sz w:val="20"/>
              </w:rPr>
              <w:t>DATA TYPE: string</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218"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unique ID assigned to the DCon.                                    The maximum length is 64 octets.</w:t>
            </w:r>
          </w:p>
        </w:tc>
      </w:tr>
      <w:tr w:rsidR="00AD4255" w:rsidTr="00C67EC5">
        <w:trPr>
          <w:trHeight w:val="449"/>
        </w:trPr>
        <w:tc>
          <w:tcPr>
            <w:tcW w:w="287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TopicID</w:t>
            </w:r>
          </w:p>
          <w:p w:rsidR="00AD4255" w:rsidRDefault="00AD4255" w:rsidP="00C67EC5">
            <w:pPr>
              <w:rPr>
                <w:sz w:val="20"/>
              </w:rPr>
            </w:pPr>
            <w:r>
              <w:rPr>
                <w:sz w:val="20"/>
              </w:rPr>
              <w:t>DATA TYPE: String</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8"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Unique TopicID for the spectrum sensing data to associate the DC with.</w:t>
            </w:r>
          </w:p>
          <w:p w:rsidR="00AD4255" w:rsidRDefault="00AD4255" w:rsidP="00C67EC5">
            <w:pPr>
              <w:rPr>
                <w:sz w:val="20"/>
              </w:rPr>
            </w:pPr>
            <w:r>
              <w:rPr>
                <w:sz w:val="20"/>
              </w:rPr>
              <w:t>The maximum length of the ID string is 128 octets.</w:t>
            </w:r>
          </w:p>
        </w:tc>
      </w:tr>
      <w:tr w:rsidR="00AD4255" w:rsidTr="00C67EC5">
        <w:trPr>
          <w:trHeight w:val="413"/>
        </w:trPr>
        <w:tc>
          <w:tcPr>
            <w:tcW w:w="287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TAID      </w:t>
            </w:r>
          </w:p>
          <w:p w:rsidR="00AD4255" w:rsidRDefault="00AD4255" w:rsidP="00C67EC5">
            <w:pPr>
              <w:rPr>
                <w:sz w:val="20"/>
              </w:rPr>
            </w:pPr>
            <w:r>
              <w:rPr>
                <w:sz w:val="20"/>
              </w:rPr>
              <w:t>DATA TYPE: String</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8"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ID of Data Client associated with the scan.</w:t>
            </w:r>
          </w:p>
          <w:p w:rsidR="00AD4255" w:rsidRDefault="00AD4255" w:rsidP="00C67EC5">
            <w:pPr>
              <w:rPr>
                <w:sz w:val="20"/>
              </w:rPr>
            </w:pPr>
            <w:r>
              <w:rPr>
                <w:sz w:val="20"/>
              </w:rPr>
              <w:t>The maximum length of the ID string is 64 octets.</w:t>
            </w:r>
          </w:p>
        </w:tc>
      </w:tr>
    </w:tbl>
    <w:p w:rsidR="00AD4255" w:rsidRDefault="00AD4255" w:rsidP="00AD4255">
      <w:pPr>
        <w:jc w:val="both"/>
        <w:rPr>
          <w:sz w:val="20"/>
        </w:rPr>
      </w:pPr>
      <w:r>
        <w:rPr>
          <w:sz w:val="20"/>
        </w:rPr>
        <w:t xml:space="preserve"> </w:t>
      </w:r>
    </w:p>
    <w:p w:rsidR="00AD4255" w:rsidRDefault="00AD4255" w:rsidP="00AD4255">
      <w:pPr>
        <w:jc w:val="both"/>
        <w:rPr>
          <w:sz w:val="20"/>
        </w:rPr>
      </w:pPr>
      <w:r>
        <w:rPr>
          <w:sz w:val="20"/>
        </w:rPr>
        <w:t xml:space="preserve"> </w:t>
      </w:r>
    </w:p>
    <w:p w:rsidR="00AD4255" w:rsidRDefault="00AD4255" w:rsidP="00AD4255">
      <w:pPr>
        <w:pStyle w:val="IEEEStdsParagraph"/>
      </w:pPr>
      <w:r>
        <w:fldChar w:fldCharType="begin"/>
      </w:r>
      <w:r>
        <w:instrText xml:space="preserve"> REF _Ref491056185 \h </w:instrText>
      </w:r>
      <w:r>
        <w:fldChar w:fldCharType="separate"/>
      </w:r>
      <w:r>
        <w:t xml:space="preserve">Table </w:t>
      </w:r>
      <w:r>
        <w:rPr>
          <w:noProof/>
        </w:rPr>
        <w:t>53</w:t>
      </w:r>
      <w:r>
        <w:fldChar w:fldCharType="end"/>
      </w:r>
      <w:r>
        <w:t xml:space="preserve"> describes the dcSubscribeResponse JSON object from DM to DC.</w:t>
      </w:r>
    </w:p>
    <w:p w:rsidR="00AD4255" w:rsidRDefault="00AD4255" w:rsidP="00AD4255">
      <w:pPr>
        <w:pStyle w:val="Caption"/>
        <w:keepNext/>
      </w:pPr>
      <w:bookmarkStart w:id="50" w:name="_Ref491056185"/>
      <w:r>
        <w:lastRenderedPageBreak/>
        <w:t xml:space="preserve">Table </w:t>
      </w:r>
      <w:r>
        <w:fldChar w:fldCharType="begin"/>
      </w:r>
      <w:r>
        <w:instrText xml:space="preserve"> SEQ Table \* ARABIC </w:instrText>
      </w:r>
      <w:r>
        <w:fldChar w:fldCharType="separate"/>
      </w:r>
      <w:r>
        <w:rPr>
          <w:noProof/>
        </w:rPr>
        <w:t>53</w:t>
      </w:r>
      <w:r>
        <w:fldChar w:fldCharType="end"/>
      </w:r>
      <w:bookmarkEnd w:id="50"/>
      <w:r>
        <w:t xml:space="preserve"> DCon Subscribe Response Message</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71"/>
        <w:gridCol w:w="1551"/>
        <w:gridCol w:w="4218"/>
      </w:tblGrid>
      <w:tr w:rsidR="00AD4255" w:rsidTr="00C67EC5">
        <w:trPr>
          <w:trHeight w:val="440"/>
        </w:trPr>
        <w:tc>
          <w:tcPr>
            <w:tcW w:w="2871"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51"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218"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314"/>
        </w:trPr>
        <w:tc>
          <w:tcPr>
            <w:tcW w:w="287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DCID     </w:t>
            </w:r>
          </w:p>
          <w:p w:rsidR="00AD4255" w:rsidRDefault="00AD4255" w:rsidP="00C67EC5">
            <w:pPr>
              <w:rPr>
                <w:sz w:val="20"/>
              </w:rPr>
            </w:pPr>
            <w:r>
              <w:rPr>
                <w:sz w:val="20"/>
              </w:rPr>
              <w:t>DATA TYPE: string</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218"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unique ID assigned to the DCon.                                    The maximum length is 64 octets.</w:t>
            </w:r>
          </w:p>
        </w:tc>
      </w:tr>
      <w:tr w:rsidR="00AD4255" w:rsidTr="00C67EC5">
        <w:trPr>
          <w:trHeight w:val="900"/>
        </w:trPr>
        <w:tc>
          <w:tcPr>
            <w:tcW w:w="287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TopicID</w:t>
            </w:r>
          </w:p>
          <w:p w:rsidR="00AD4255" w:rsidRDefault="00AD4255" w:rsidP="00C67EC5">
            <w:pPr>
              <w:rPr>
                <w:sz w:val="20"/>
              </w:rPr>
            </w:pPr>
            <w:r>
              <w:rPr>
                <w:sz w:val="20"/>
              </w:rPr>
              <w:t>DATA TYPE: String</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8"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Unique TopicID for the spectrum sensing data to associate the DC with.</w:t>
            </w:r>
          </w:p>
          <w:p w:rsidR="00AD4255" w:rsidRDefault="00AD4255" w:rsidP="00C67EC5">
            <w:pPr>
              <w:rPr>
                <w:sz w:val="20"/>
              </w:rPr>
            </w:pPr>
            <w:r>
              <w:rPr>
                <w:sz w:val="20"/>
              </w:rPr>
              <w:t>The maximum length of the ID string is 128 octets.</w:t>
            </w:r>
          </w:p>
        </w:tc>
      </w:tr>
      <w:tr w:rsidR="00AD4255" w:rsidTr="00C67EC5">
        <w:trPr>
          <w:trHeight w:val="341"/>
        </w:trPr>
        <w:tc>
          <w:tcPr>
            <w:tcW w:w="287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status      </w:t>
            </w:r>
          </w:p>
          <w:p w:rsidR="00AD4255" w:rsidRDefault="00AD4255" w:rsidP="00C67EC5">
            <w:pPr>
              <w:rPr>
                <w:sz w:val="20"/>
              </w:rPr>
            </w:pPr>
            <w:r>
              <w:rPr>
                <w:sz w:val="20"/>
              </w:rPr>
              <w:t>DATA TYPE: Integer</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8"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Response code to subscribe request.</w:t>
            </w:r>
          </w:p>
          <w:p w:rsidR="00AD4255" w:rsidRDefault="00AD4255" w:rsidP="00C67EC5">
            <w:pPr>
              <w:rPr>
                <w:sz w:val="20"/>
              </w:rPr>
            </w:pPr>
            <w:r>
              <w:rPr>
                <w:sz w:val="20"/>
              </w:rPr>
              <w:t xml:space="preserve"> </w:t>
            </w:r>
          </w:p>
        </w:tc>
      </w:tr>
    </w:tbl>
    <w:p w:rsidR="00AD4255" w:rsidRDefault="00AD4255" w:rsidP="00AD4255">
      <w:pPr>
        <w:jc w:val="both"/>
        <w:rPr>
          <w:sz w:val="20"/>
        </w:rPr>
      </w:pPr>
      <w:r>
        <w:rPr>
          <w:sz w:val="20"/>
        </w:rPr>
        <w:t xml:space="preserve"> </w:t>
      </w:r>
    </w:p>
    <w:p w:rsidR="00AD4255" w:rsidRDefault="00AD4255" w:rsidP="00AD4255">
      <w:pPr>
        <w:jc w:val="both"/>
        <w:rPr>
          <w:sz w:val="20"/>
        </w:rPr>
      </w:pPr>
      <w:r>
        <w:rPr>
          <w:sz w:val="20"/>
        </w:rPr>
        <w:t xml:space="preserve"> </w:t>
      </w:r>
    </w:p>
    <w:p w:rsidR="00AD4255" w:rsidRDefault="00AD4255" w:rsidP="00A07111">
      <w:pPr>
        <w:pStyle w:val="IEEEStdsLevel4Header"/>
        <w:numPr>
          <w:ilvl w:val="3"/>
          <w:numId w:val="2"/>
        </w:numPr>
        <w:tabs>
          <w:tab w:val="clear" w:pos="432"/>
          <w:tab w:val="clear" w:pos="576"/>
          <w:tab w:val="clear" w:pos="720"/>
          <w:tab w:val="clear" w:pos="864"/>
        </w:tabs>
        <w:spacing w:line="240" w:lineRule="auto"/>
        <w:rPr>
          <w:rFonts w:eastAsia="Arial"/>
        </w:rPr>
      </w:pPr>
      <w:r>
        <w:rPr>
          <w:rFonts w:eastAsia="Arial"/>
        </w:rPr>
        <w:t>DCon-DM TopicData Message Exchange</w:t>
      </w:r>
    </w:p>
    <w:p w:rsidR="00AD4255" w:rsidRDefault="00AD4255" w:rsidP="00AD4255">
      <w:pPr>
        <w:pStyle w:val="IEEEStdsParagraph"/>
      </w:pPr>
      <w:r>
        <w:fldChar w:fldCharType="begin"/>
      </w:r>
      <w:r>
        <w:instrText xml:space="preserve"> REF _Ref491056283 \h </w:instrText>
      </w:r>
      <w:r>
        <w:fldChar w:fldCharType="separate"/>
      </w:r>
      <w:r>
        <w:t xml:space="preserve">Table </w:t>
      </w:r>
      <w:r>
        <w:rPr>
          <w:noProof/>
        </w:rPr>
        <w:t>54</w:t>
      </w:r>
      <w:r>
        <w:fldChar w:fldCharType="end"/>
      </w:r>
      <w:r>
        <w:t xml:space="preserve"> describes the dcTopicData JSON object from DM to DM. </w:t>
      </w:r>
    </w:p>
    <w:p w:rsidR="00AD4255" w:rsidRDefault="00AD4255" w:rsidP="00AD4255">
      <w:pPr>
        <w:pStyle w:val="Caption"/>
        <w:keepNext/>
      </w:pPr>
      <w:bookmarkStart w:id="51" w:name="_Ref491056283"/>
      <w:r>
        <w:t xml:space="preserve">Table </w:t>
      </w:r>
      <w:r>
        <w:fldChar w:fldCharType="begin"/>
      </w:r>
      <w:r>
        <w:instrText xml:space="preserve"> SEQ Table \* ARABIC </w:instrText>
      </w:r>
      <w:r>
        <w:fldChar w:fldCharType="separate"/>
      </w:r>
      <w:r>
        <w:rPr>
          <w:noProof/>
        </w:rPr>
        <w:t>54</w:t>
      </w:r>
      <w:r>
        <w:fldChar w:fldCharType="end"/>
      </w:r>
      <w:bookmarkEnd w:id="51"/>
      <w:r>
        <w:t xml:space="preserve"> DCon Topic Data Message</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00"/>
        <w:gridCol w:w="1551"/>
        <w:gridCol w:w="4189"/>
      </w:tblGrid>
      <w:tr w:rsidR="00AD4255" w:rsidTr="00C67EC5">
        <w:trPr>
          <w:trHeight w:val="440"/>
        </w:trPr>
        <w:tc>
          <w:tcPr>
            <w:tcW w:w="2900"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51"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189"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557"/>
        </w:trPr>
        <w:tc>
          <w:tcPr>
            <w:tcW w:w="29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DCID      </w:t>
            </w:r>
          </w:p>
          <w:p w:rsidR="00AD4255" w:rsidRDefault="00AD4255" w:rsidP="00C67EC5">
            <w:pPr>
              <w:rPr>
                <w:sz w:val="20"/>
              </w:rPr>
            </w:pPr>
            <w:r>
              <w:rPr>
                <w:sz w:val="20"/>
              </w:rPr>
              <w:t>DATA TYPE: String</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18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unique ID assigned to the DCon.                                        The maximum length is 64 octets.</w:t>
            </w:r>
          </w:p>
        </w:tc>
      </w:tr>
      <w:tr w:rsidR="00AD4255" w:rsidTr="00C67EC5">
        <w:trPr>
          <w:trHeight w:val="260"/>
        </w:trPr>
        <w:tc>
          <w:tcPr>
            <w:tcW w:w="29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TaskID</w:t>
            </w:r>
          </w:p>
          <w:p w:rsidR="00AD4255" w:rsidRDefault="00AD4255" w:rsidP="00C67EC5">
            <w:pPr>
              <w:rPr>
                <w:sz w:val="20"/>
              </w:rPr>
            </w:pPr>
            <w:r>
              <w:rPr>
                <w:sz w:val="20"/>
              </w:rPr>
              <w:t>DATA TYPE: String</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18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Unique ID for the Spectrum Scan.</w:t>
            </w:r>
          </w:p>
          <w:p w:rsidR="00AD4255" w:rsidRDefault="00AD4255" w:rsidP="00C67EC5">
            <w:pPr>
              <w:rPr>
                <w:sz w:val="20"/>
              </w:rPr>
            </w:pPr>
            <w:r>
              <w:rPr>
                <w:sz w:val="20"/>
              </w:rPr>
              <w:t>The maximum length of the ID string is 64 octets.</w:t>
            </w:r>
          </w:p>
        </w:tc>
      </w:tr>
      <w:tr w:rsidR="00AD4255" w:rsidTr="00C67EC5">
        <w:trPr>
          <w:trHeight w:val="683"/>
        </w:trPr>
        <w:tc>
          <w:tcPr>
            <w:tcW w:w="29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scanStatus</w:t>
            </w:r>
          </w:p>
          <w:p w:rsidR="00AD4255" w:rsidRDefault="00AD4255" w:rsidP="00C67EC5">
            <w:pPr>
              <w:rPr>
                <w:sz w:val="20"/>
              </w:rPr>
            </w:pPr>
            <w:r>
              <w:rPr>
                <w:sz w:val="20"/>
              </w:rPr>
              <w:t>DATA TYPE: Array of Integer</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18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Array provides scan output status code for each of the freqIntervals. The status code is one of the response codes from Table. The freqIntervals should match with the freqIntervals from the request message.</w:t>
            </w:r>
          </w:p>
        </w:tc>
      </w:tr>
      <w:tr w:rsidR="00AD4255" w:rsidTr="00C67EC5">
        <w:trPr>
          <w:trHeight w:val="16"/>
        </w:trPr>
        <w:tc>
          <w:tcPr>
            <w:tcW w:w="29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timestamp                DATA TYPE: Time</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18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Timestamp with the associated scanning output.</w:t>
            </w:r>
          </w:p>
        </w:tc>
      </w:tr>
      <w:tr w:rsidR="00AD4255" w:rsidTr="00C67EC5">
        <w:trPr>
          <w:trHeight w:val="386"/>
        </w:trPr>
        <w:tc>
          <w:tcPr>
            <w:tcW w:w="29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scanData</w:t>
            </w:r>
          </w:p>
          <w:p w:rsidR="00AD4255" w:rsidRDefault="00AD4255" w:rsidP="00C67EC5">
            <w:pPr>
              <w:rPr>
                <w:sz w:val="20"/>
              </w:rPr>
            </w:pPr>
            <w:r>
              <w:rPr>
                <w:sz w:val="20"/>
              </w:rPr>
              <w:t>DATA TYPE: Array of scanData objects</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18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Array of scanData objects. Each object represents SD measurements for the freqInterval. The scanData is defined in </w:t>
            </w:r>
            <w:r w:rsidRPr="005A2F34">
              <w:rPr>
                <w:sz w:val="20"/>
              </w:rPr>
              <w:t>B.3.27.2</w:t>
            </w:r>
          </w:p>
        </w:tc>
      </w:tr>
      <w:tr w:rsidR="00AD4255" w:rsidTr="00C67EC5">
        <w:trPr>
          <w:trHeight w:val="16"/>
        </w:trPr>
        <w:tc>
          <w:tcPr>
            <w:tcW w:w="29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lastRenderedPageBreak/>
              <w:t xml:space="preserve">NAME: envInfo  </w:t>
            </w:r>
          </w:p>
          <w:p w:rsidR="00AD4255" w:rsidRDefault="00AD4255" w:rsidP="00C67EC5">
            <w:pPr>
              <w:rPr>
                <w:sz w:val="20"/>
              </w:rPr>
            </w:pPr>
            <w:r>
              <w:rPr>
                <w:sz w:val="20"/>
              </w:rPr>
              <w:t>DATA TYPE: environMetadata</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18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The environmental data including GPS, temperature, and humidity as described in </w:t>
            </w:r>
            <w:r w:rsidRPr="005A2F34">
              <w:rPr>
                <w:sz w:val="20"/>
              </w:rPr>
              <w:t>B.3.8</w:t>
            </w:r>
          </w:p>
        </w:tc>
      </w:tr>
    </w:tbl>
    <w:p w:rsidR="00AD4255" w:rsidRDefault="00AD4255" w:rsidP="00AD4255">
      <w:pPr>
        <w:jc w:val="both"/>
        <w:rPr>
          <w:sz w:val="20"/>
        </w:rPr>
      </w:pPr>
      <w:r>
        <w:rPr>
          <w:sz w:val="20"/>
        </w:rPr>
        <w:t xml:space="preserve"> </w:t>
      </w:r>
    </w:p>
    <w:p w:rsidR="00AD4255" w:rsidRDefault="00AD4255" w:rsidP="00AD4255">
      <w:pPr>
        <w:pStyle w:val="IEEEStdsParagraph"/>
      </w:pPr>
      <w:r>
        <w:fldChar w:fldCharType="begin"/>
      </w:r>
      <w:r>
        <w:instrText xml:space="preserve"> REF _Ref491056773 \h </w:instrText>
      </w:r>
      <w:r>
        <w:fldChar w:fldCharType="separate"/>
      </w:r>
      <w:r>
        <w:t xml:space="preserve">Table </w:t>
      </w:r>
      <w:r>
        <w:rPr>
          <w:noProof/>
        </w:rPr>
        <w:t>55</w:t>
      </w:r>
      <w:r>
        <w:fldChar w:fldCharType="end"/>
      </w:r>
      <w:r>
        <w:t xml:space="preserve"> describes the scanData JSON object from DM to DCon.</w:t>
      </w:r>
    </w:p>
    <w:p w:rsidR="00AD4255" w:rsidRDefault="00AD4255" w:rsidP="00AD4255">
      <w:pPr>
        <w:jc w:val="both"/>
        <w:rPr>
          <w:sz w:val="20"/>
        </w:rPr>
      </w:pPr>
      <w:r>
        <w:rPr>
          <w:sz w:val="20"/>
        </w:rPr>
        <w:t xml:space="preserve"> </w:t>
      </w:r>
    </w:p>
    <w:p w:rsidR="00AD4255" w:rsidRDefault="00AD4255" w:rsidP="00AD4255">
      <w:pPr>
        <w:pStyle w:val="Caption"/>
        <w:keepNext/>
      </w:pPr>
      <w:bookmarkStart w:id="52" w:name="_Ref491056773"/>
      <w:r>
        <w:t xml:space="preserve">Table </w:t>
      </w:r>
      <w:r>
        <w:fldChar w:fldCharType="begin"/>
      </w:r>
      <w:r>
        <w:instrText xml:space="preserve"> SEQ Table \* ARABIC </w:instrText>
      </w:r>
      <w:r>
        <w:fldChar w:fldCharType="separate"/>
      </w:r>
      <w:r>
        <w:rPr>
          <w:noProof/>
        </w:rPr>
        <w:t>55</w:t>
      </w:r>
      <w:r>
        <w:fldChar w:fldCharType="end"/>
      </w:r>
      <w:bookmarkEnd w:id="52"/>
      <w:r>
        <w:t xml:space="preserve"> DM Published Data Object Definition</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24"/>
        <w:gridCol w:w="1563"/>
        <w:gridCol w:w="4153"/>
      </w:tblGrid>
      <w:tr w:rsidR="00AD4255" w:rsidTr="00C67EC5">
        <w:trPr>
          <w:trHeight w:val="25"/>
        </w:trPr>
        <w:tc>
          <w:tcPr>
            <w:tcW w:w="2924"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63"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153"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116"/>
        </w:trPr>
        <w:tc>
          <w:tcPr>
            <w:tcW w:w="292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dataFormat </w:t>
            </w:r>
          </w:p>
          <w:p w:rsidR="00AD4255" w:rsidRDefault="00AD4255" w:rsidP="00C67EC5">
            <w:pPr>
              <w:rPr>
                <w:sz w:val="20"/>
              </w:rPr>
            </w:pPr>
            <w:r>
              <w:rPr>
                <w:sz w:val="20"/>
              </w:rPr>
              <w:t>DATA TYPE: Integer</w:t>
            </w:r>
          </w:p>
        </w:tc>
        <w:tc>
          <w:tcPr>
            <w:tcW w:w="1563"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153"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The format of the output data as specified in </w:t>
            </w:r>
            <w:r w:rsidRPr="005A2F34">
              <w:rPr>
                <w:sz w:val="20"/>
              </w:rPr>
              <w:t>B.3.27.2</w:t>
            </w:r>
            <w:r>
              <w:rPr>
                <w:sz w:val="20"/>
              </w:rPr>
              <w:t>.</w:t>
            </w:r>
          </w:p>
        </w:tc>
      </w:tr>
      <w:tr w:rsidR="00AD4255" w:rsidTr="00C67EC5">
        <w:trPr>
          <w:trHeight w:val="16"/>
        </w:trPr>
        <w:tc>
          <w:tcPr>
            <w:tcW w:w="292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sizeData</w:t>
            </w:r>
          </w:p>
          <w:p w:rsidR="00AD4255" w:rsidRDefault="00AD4255" w:rsidP="00C67EC5">
            <w:pPr>
              <w:rPr>
                <w:sz w:val="20"/>
              </w:rPr>
            </w:pPr>
            <w:r>
              <w:rPr>
                <w:sz w:val="20"/>
              </w:rPr>
              <w:t>DATA TYPE: Integer</w:t>
            </w:r>
          </w:p>
        </w:tc>
        <w:tc>
          <w:tcPr>
            <w:tcW w:w="1563"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153"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number of measurements.</w:t>
            </w:r>
          </w:p>
        </w:tc>
      </w:tr>
      <w:tr w:rsidR="00AD4255" w:rsidTr="00C67EC5">
        <w:trPr>
          <w:trHeight w:val="16"/>
        </w:trPr>
        <w:tc>
          <w:tcPr>
            <w:tcW w:w="292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measData</w:t>
            </w:r>
          </w:p>
          <w:p w:rsidR="00AD4255" w:rsidRDefault="00AD4255" w:rsidP="00C67EC5">
            <w:pPr>
              <w:rPr>
                <w:sz w:val="20"/>
              </w:rPr>
            </w:pPr>
            <w:r>
              <w:rPr>
                <w:sz w:val="20"/>
              </w:rPr>
              <w:t>DATA TYPE: Array of Complex</w:t>
            </w:r>
          </w:p>
        </w:tc>
        <w:tc>
          <w:tcPr>
            <w:tcW w:w="1563"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153"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complex measurement values. The size of the array is defined by sizeData.</w:t>
            </w:r>
          </w:p>
        </w:tc>
      </w:tr>
    </w:tbl>
    <w:p w:rsidR="00AD4255" w:rsidRDefault="00AD4255" w:rsidP="00AD4255">
      <w:pPr>
        <w:jc w:val="both"/>
        <w:rPr>
          <w:sz w:val="20"/>
        </w:rPr>
      </w:pPr>
      <w:r>
        <w:rPr>
          <w:sz w:val="20"/>
        </w:rPr>
        <w:t xml:space="preserve"> </w:t>
      </w:r>
    </w:p>
    <w:p w:rsidR="00AD4255" w:rsidRDefault="00AD4255" w:rsidP="00AD4255">
      <w:pPr>
        <w:jc w:val="both"/>
        <w:rPr>
          <w:sz w:val="20"/>
        </w:rPr>
      </w:pPr>
      <w:r>
        <w:rPr>
          <w:sz w:val="20"/>
        </w:rPr>
        <w:t xml:space="preserve"> </w:t>
      </w:r>
    </w:p>
    <w:p w:rsidR="00AD4255" w:rsidRDefault="00AD4255" w:rsidP="00AD4255">
      <w:pPr>
        <w:pStyle w:val="IEEEStdsParagraph"/>
      </w:pPr>
      <w:r>
        <w:fldChar w:fldCharType="begin"/>
      </w:r>
      <w:r>
        <w:instrText xml:space="preserve"> REF _Ref491056903 \h </w:instrText>
      </w:r>
      <w:r>
        <w:fldChar w:fldCharType="separate"/>
      </w:r>
      <w:r>
        <w:t xml:space="preserve">Table </w:t>
      </w:r>
      <w:r>
        <w:rPr>
          <w:noProof/>
        </w:rPr>
        <w:t>56</w:t>
      </w:r>
      <w:r>
        <w:fldChar w:fldCharType="end"/>
      </w:r>
      <w:r>
        <w:t xml:space="preserve"> describes the dcTopicDataResponse JSON object from DCon to DM.</w:t>
      </w:r>
    </w:p>
    <w:p w:rsidR="00AD4255" w:rsidRDefault="00AD4255" w:rsidP="00AD4255">
      <w:pPr>
        <w:pStyle w:val="Caption"/>
        <w:keepNext/>
      </w:pPr>
      <w:bookmarkStart w:id="53" w:name="_Ref491056903"/>
      <w:r>
        <w:t xml:space="preserve">Table </w:t>
      </w:r>
      <w:r>
        <w:fldChar w:fldCharType="begin"/>
      </w:r>
      <w:r>
        <w:instrText xml:space="preserve"> SEQ Table \* ARABIC </w:instrText>
      </w:r>
      <w:r>
        <w:fldChar w:fldCharType="separate"/>
      </w:r>
      <w:r>
        <w:rPr>
          <w:noProof/>
        </w:rPr>
        <w:t>56</w:t>
      </w:r>
      <w:r>
        <w:fldChar w:fldCharType="end"/>
      </w:r>
      <w:bookmarkEnd w:id="53"/>
      <w:r>
        <w:t xml:space="preserve"> Topic Data Acknowledgement Message from DCon</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90"/>
        <w:gridCol w:w="1539"/>
        <w:gridCol w:w="4211"/>
      </w:tblGrid>
      <w:tr w:rsidR="00AD4255" w:rsidTr="00C67EC5">
        <w:trPr>
          <w:trHeight w:val="25"/>
        </w:trPr>
        <w:tc>
          <w:tcPr>
            <w:tcW w:w="2890"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39"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211"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16"/>
        </w:trPr>
        <w:tc>
          <w:tcPr>
            <w:tcW w:w="28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DCID</w:t>
            </w:r>
          </w:p>
          <w:p w:rsidR="00AD4255" w:rsidRDefault="00AD4255" w:rsidP="00C67EC5">
            <w:pPr>
              <w:rPr>
                <w:sz w:val="20"/>
              </w:rPr>
            </w:pPr>
            <w:r>
              <w:rPr>
                <w:sz w:val="20"/>
              </w:rPr>
              <w:t>DATA TYPE: string</w:t>
            </w:r>
          </w:p>
        </w:tc>
        <w:tc>
          <w:tcPr>
            <w:tcW w:w="153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21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The unique ID assigned to the Data Consumer.                                    </w:t>
            </w:r>
          </w:p>
          <w:p w:rsidR="00AD4255" w:rsidRDefault="00AD4255" w:rsidP="00C67EC5">
            <w:pPr>
              <w:rPr>
                <w:sz w:val="20"/>
              </w:rPr>
            </w:pPr>
            <w:r>
              <w:rPr>
                <w:sz w:val="20"/>
              </w:rPr>
              <w:t>The maximum length is 64 octets.</w:t>
            </w:r>
          </w:p>
        </w:tc>
      </w:tr>
      <w:tr w:rsidR="00AD4255" w:rsidTr="00C67EC5">
        <w:trPr>
          <w:trHeight w:val="134"/>
        </w:trPr>
        <w:tc>
          <w:tcPr>
            <w:tcW w:w="28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TopicID</w:t>
            </w:r>
          </w:p>
          <w:p w:rsidR="00AD4255" w:rsidRDefault="00AD4255" w:rsidP="00C67EC5">
            <w:pPr>
              <w:rPr>
                <w:sz w:val="20"/>
              </w:rPr>
            </w:pPr>
            <w:r>
              <w:rPr>
                <w:sz w:val="20"/>
              </w:rPr>
              <w:t>DATA TYPE: String</w:t>
            </w:r>
          </w:p>
        </w:tc>
        <w:tc>
          <w:tcPr>
            <w:tcW w:w="153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Unique ID for the Topic.</w:t>
            </w:r>
          </w:p>
          <w:p w:rsidR="00AD4255" w:rsidRDefault="00AD4255" w:rsidP="00C67EC5">
            <w:pPr>
              <w:rPr>
                <w:sz w:val="20"/>
              </w:rPr>
            </w:pPr>
            <w:r>
              <w:rPr>
                <w:sz w:val="20"/>
              </w:rPr>
              <w:t>The maximum length of the ID string is 128 octets.</w:t>
            </w:r>
          </w:p>
        </w:tc>
      </w:tr>
      <w:tr w:rsidR="00AD4255" w:rsidTr="00C67EC5">
        <w:trPr>
          <w:trHeight w:val="680"/>
        </w:trPr>
        <w:tc>
          <w:tcPr>
            <w:tcW w:w="28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status</w:t>
            </w:r>
          </w:p>
          <w:p w:rsidR="00AD4255" w:rsidRDefault="00AD4255" w:rsidP="00C67EC5">
            <w:pPr>
              <w:rPr>
                <w:sz w:val="20"/>
              </w:rPr>
            </w:pPr>
            <w:r>
              <w:rPr>
                <w:sz w:val="20"/>
              </w:rPr>
              <w:t>DATA TYPE: Array of Integer</w:t>
            </w:r>
          </w:p>
        </w:tc>
        <w:tc>
          <w:tcPr>
            <w:tcW w:w="153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Each entry shows status for the TopicData request of the scanning data for each of the freqIntervals.</w:t>
            </w:r>
          </w:p>
        </w:tc>
      </w:tr>
      <w:tr w:rsidR="00AD4255" w:rsidTr="00C67EC5">
        <w:trPr>
          <w:trHeight w:val="16"/>
        </w:trPr>
        <w:tc>
          <w:tcPr>
            <w:tcW w:w="28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timestamp                DATA TYPE: Time</w:t>
            </w:r>
          </w:p>
        </w:tc>
        <w:tc>
          <w:tcPr>
            <w:tcW w:w="153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Timestamp for the associated scanning data that DC is acknowledging.</w:t>
            </w:r>
          </w:p>
        </w:tc>
      </w:tr>
    </w:tbl>
    <w:p w:rsidR="00AD4255" w:rsidRDefault="00AD4255" w:rsidP="00AD4255">
      <w:pPr>
        <w:jc w:val="both"/>
        <w:rPr>
          <w:sz w:val="20"/>
        </w:rPr>
      </w:pPr>
      <w:r>
        <w:rPr>
          <w:sz w:val="20"/>
        </w:rPr>
        <w:t xml:space="preserve"> </w:t>
      </w:r>
    </w:p>
    <w:p w:rsidR="00AD4255" w:rsidRDefault="00AD4255" w:rsidP="00A07111">
      <w:pPr>
        <w:pStyle w:val="IEEEStdsLevel4Header"/>
        <w:numPr>
          <w:ilvl w:val="3"/>
          <w:numId w:val="2"/>
        </w:numPr>
        <w:tabs>
          <w:tab w:val="clear" w:pos="432"/>
          <w:tab w:val="clear" w:pos="576"/>
          <w:tab w:val="clear" w:pos="720"/>
          <w:tab w:val="clear" w:pos="864"/>
        </w:tabs>
        <w:spacing w:line="240" w:lineRule="auto"/>
        <w:rPr>
          <w:rFonts w:eastAsia="Arial"/>
        </w:rPr>
      </w:pPr>
      <w:r>
        <w:rPr>
          <w:rFonts w:eastAsia="Arial"/>
        </w:rPr>
        <w:lastRenderedPageBreak/>
        <w:t>DC-DM Unsubscribe Message Exchange</w:t>
      </w:r>
    </w:p>
    <w:p w:rsidR="00AD4255" w:rsidRDefault="00AD4255" w:rsidP="00AD4255">
      <w:pPr>
        <w:pStyle w:val="IEEEStdsParagraph"/>
      </w:pPr>
      <w:r>
        <w:fldChar w:fldCharType="begin"/>
      </w:r>
      <w:r>
        <w:instrText xml:space="preserve"> REF _Ref491056955 \h </w:instrText>
      </w:r>
      <w:r>
        <w:fldChar w:fldCharType="separate"/>
      </w:r>
      <w:r>
        <w:t xml:space="preserve">Table </w:t>
      </w:r>
      <w:r>
        <w:rPr>
          <w:noProof/>
        </w:rPr>
        <w:t>57</w:t>
      </w:r>
      <w:r>
        <w:fldChar w:fldCharType="end"/>
      </w:r>
      <w:r>
        <w:t xml:space="preserve"> describes the dcUnSub</w:t>
      </w:r>
      <w:r w:rsidRPr="00110C67">
        <w:t>s</w:t>
      </w:r>
      <w:r>
        <w:t>cribeRequest JSON object from DC to DM.</w:t>
      </w:r>
    </w:p>
    <w:p w:rsidR="00AD4255" w:rsidRDefault="00AD4255" w:rsidP="00AD4255">
      <w:pPr>
        <w:pStyle w:val="Caption"/>
        <w:keepNext/>
      </w:pPr>
      <w:bookmarkStart w:id="54" w:name="_Ref491056955"/>
      <w:r>
        <w:t xml:space="preserve">Table </w:t>
      </w:r>
      <w:r>
        <w:fldChar w:fldCharType="begin"/>
      </w:r>
      <w:r>
        <w:instrText xml:space="preserve"> SEQ Table \* ARABIC </w:instrText>
      </w:r>
      <w:r>
        <w:fldChar w:fldCharType="separate"/>
      </w:r>
      <w:r>
        <w:rPr>
          <w:noProof/>
        </w:rPr>
        <w:t>57</w:t>
      </w:r>
      <w:r>
        <w:fldChar w:fldCharType="end"/>
      </w:r>
      <w:bookmarkEnd w:id="54"/>
      <w:r>
        <w:t xml:space="preserve"> DCon Unsubscribe Request Message</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71"/>
        <w:gridCol w:w="1551"/>
        <w:gridCol w:w="4218"/>
      </w:tblGrid>
      <w:tr w:rsidR="00AD4255" w:rsidTr="00C67EC5">
        <w:trPr>
          <w:trHeight w:val="25"/>
        </w:trPr>
        <w:tc>
          <w:tcPr>
            <w:tcW w:w="2871"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51"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218"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53"/>
        </w:trPr>
        <w:tc>
          <w:tcPr>
            <w:tcW w:w="287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DCID                </w:t>
            </w:r>
          </w:p>
          <w:p w:rsidR="00AD4255" w:rsidRDefault="00AD4255" w:rsidP="00C67EC5">
            <w:pPr>
              <w:rPr>
                <w:sz w:val="20"/>
              </w:rPr>
            </w:pPr>
            <w:r>
              <w:rPr>
                <w:sz w:val="20"/>
              </w:rPr>
              <w:t>DATA TYPE: string</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218"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unique ID assigned to the sensing device.                                    The maximum length is 64 octets.</w:t>
            </w:r>
          </w:p>
        </w:tc>
      </w:tr>
      <w:tr w:rsidR="00AD4255" w:rsidTr="00C67EC5">
        <w:trPr>
          <w:trHeight w:val="900"/>
        </w:trPr>
        <w:tc>
          <w:tcPr>
            <w:tcW w:w="287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TopicID</w:t>
            </w:r>
          </w:p>
          <w:p w:rsidR="00AD4255" w:rsidRDefault="00AD4255" w:rsidP="00C67EC5">
            <w:pPr>
              <w:rPr>
                <w:sz w:val="20"/>
              </w:rPr>
            </w:pPr>
            <w:r>
              <w:rPr>
                <w:sz w:val="20"/>
              </w:rPr>
              <w:t>DATA TYPE: String</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8"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Unique TopicID for the spectrum sensing data the DC wants to unsubscribe.</w:t>
            </w:r>
          </w:p>
          <w:p w:rsidR="00AD4255" w:rsidRDefault="00AD4255" w:rsidP="00C67EC5">
            <w:pPr>
              <w:rPr>
                <w:sz w:val="20"/>
              </w:rPr>
            </w:pPr>
            <w:r>
              <w:rPr>
                <w:sz w:val="20"/>
              </w:rPr>
              <w:t>The maximum length of the ID string is 128 octets.</w:t>
            </w:r>
          </w:p>
        </w:tc>
      </w:tr>
      <w:tr w:rsidR="00AD4255" w:rsidTr="00C67EC5">
        <w:trPr>
          <w:trHeight w:val="680"/>
        </w:trPr>
        <w:tc>
          <w:tcPr>
            <w:tcW w:w="287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TAID     </w:t>
            </w:r>
          </w:p>
          <w:p w:rsidR="00AD4255" w:rsidRDefault="00AD4255" w:rsidP="00C67EC5">
            <w:pPr>
              <w:rPr>
                <w:sz w:val="20"/>
              </w:rPr>
            </w:pPr>
            <w:r>
              <w:rPr>
                <w:sz w:val="20"/>
              </w:rPr>
              <w:t>DATA TYPE: String</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8"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ID of Data Client associated with the scan.</w:t>
            </w:r>
          </w:p>
          <w:p w:rsidR="00AD4255" w:rsidRDefault="00AD4255" w:rsidP="00C67EC5">
            <w:pPr>
              <w:rPr>
                <w:sz w:val="20"/>
              </w:rPr>
            </w:pPr>
            <w:r>
              <w:rPr>
                <w:sz w:val="20"/>
              </w:rPr>
              <w:t>The maximum length of the ID string is 64 octets.</w:t>
            </w:r>
          </w:p>
        </w:tc>
      </w:tr>
    </w:tbl>
    <w:p w:rsidR="00AD4255" w:rsidRDefault="00AD4255" w:rsidP="00AD4255">
      <w:pPr>
        <w:jc w:val="both"/>
        <w:rPr>
          <w:sz w:val="20"/>
        </w:rPr>
      </w:pPr>
      <w:r>
        <w:rPr>
          <w:sz w:val="20"/>
        </w:rPr>
        <w:t xml:space="preserve"> </w:t>
      </w:r>
    </w:p>
    <w:p w:rsidR="00AD4255" w:rsidRDefault="00AD4255" w:rsidP="00AD4255">
      <w:pPr>
        <w:jc w:val="both"/>
        <w:rPr>
          <w:sz w:val="20"/>
        </w:rPr>
      </w:pPr>
      <w:r>
        <w:rPr>
          <w:sz w:val="20"/>
        </w:rPr>
        <w:t xml:space="preserve"> </w:t>
      </w:r>
    </w:p>
    <w:p w:rsidR="00AD4255" w:rsidRDefault="00AD4255" w:rsidP="00AD4255">
      <w:pPr>
        <w:pStyle w:val="IEEEStdsParagraph"/>
      </w:pPr>
      <w:r>
        <w:fldChar w:fldCharType="begin"/>
      </w:r>
      <w:r>
        <w:instrText xml:space="preserve"> REF _Ref491056996 \h </w:instrText>
      </w:r>
      <w:r>
        <w:fldChar w:fldCharType="separate"/>
      </w:r>
      <w:r>
        <w:t xml:space="preserve">Table </w:t>
      </w:r>
      <w:r>
        <w:rPr>
          <w:noProof/>
        </w:rPr>
        <w:t>58</w:t>
      </w:r>
      <w:r>
        <w:fldChar w:fldCharType="end"/>
      </w:r>
      <w:r>
        <w:t xml:space="preserve"> describes the dcUnSubscribeResponse JSON object from DM to DC.</w:t>
      </w:r>
    </w:p>
    <w:p w:rsidR="00AD4255" w:rsidRDefault="00AD4255" w:rsidP="00AD4255">
      <w:pPr>
        <w:pStyle w:val="Caption"/>
        <w:keepNext/>
      </w:pPr>
      <w:bookmarkStart w:id="55" w:name="_Ref491056996"/>
      <w:r>
        <w:t xml:space="preserve">Table </w:t>
      </w:r>
      <w:r>
        <w:fldChar w:fldCharType="begin"/>
      </w:r>
      <w:r>
        <w:instrText xml:space="preserve"> SEQ Table \* ARABIC </w:instrText>
      </w:r>
      <w:r>
        <w:fldChar w:fldCharType="separate"/>
      </w:r>
      <w:r>
        <w:rPr>
          <w:noProof/>
        </w:rPr>
        <w:t>58</w:t>
      </w:r>
      <w:r>
        <w:fldChar w:fldCharType="end"/>
      </w:r>
      <w:bookmarkEnd w:id="55"/>
      <w:r>
        <w:t xml:space="preserve"> Dcon Unsubscribe Response Message</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71"/>
        <w:gridCol w:w="1551"/>
        <w:gridCol w:w="4218"/>
      </w:tblGrid>
      <w:tr w:rsidR="00AD4255" w:rsidTr="00C67EC5">
        <w:trPr>
          <w:trHeight w:val="200"/>
        </w:trPr>
        <w:tc>
          <w:tcPr>
            <w:tcW w:w="2871"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51"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218"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16"/>
        </w:trPr>
        <w:tc>
          <w:tcPr>
            <w:tcW w:w="287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DCID     </w:t>
            </w:r>
          </w:p>
          <w:p w:rsidR="00AD4255" w:rsidRDefault="00AD4255" w:rsidP="00C67EC5">
            <w:pPr>
              <w:rPr>
                <w:sz w:val="20"/>
              </w:rPr>
            </w:pPr>
            <w:r>
              <w:rPr>
                <w:sz w:val="20"/>
              </w:rPr>
              <w:t>DATA TYPE: string</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218"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unique ID assigned to the sensing device.                                    The maximum length is 64 octets.</w:t>
            </w:r>
          </w:p>
        </w:tc>
      </w:tr>
      <w:tr w:rsidR="00AD4255" w:rsidTr="00C67EC5">
        <w:trPr>
          <w:trHeight w:val="900"/>
        </w:trPr>
        <w:tc>
          <w:tcPr>
            <w:tcW w:w="287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TopicID</w:t>
            </w:r>
          </w:p>
          <w:p w:rsidR="00AD4255" w:rsidRDefault="00AD4255" w:rsidP="00C67EC5">
            <w:pPr>
              <w:rPr>
                <w:sz w:val="20"/>
              </w:rPr>
            </w:pPr>
            <w:r>
              <w:rPr>
                <w:sz w:val="20"/>
              </w:rPr>
              <w:t>DATA TYPE: String</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8"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Unique TopicID for the spectrum sensing data the DC wants to unsubscribe.</w:t>
            </w:r>
          </w:p>
          <w:p w:rsidR="00AD4255" w:rsidRDefault="00AD4255" w:rsidP="00C67EC5">
            <w:pPr>
              <w:rPr>
                <w:sz w:val="20"/>
              </w:rPr>
            </w:pPr>
            <w:r>
              <w:rPr>
                <w:sz w:val="20"/>
              </w:rPr>
              <w:t>The maximum length of the ID string is 128 octets.</w:t>
            </w:r>
          </w:p>
        </w:tc>
      </w:tr>
      <w:tr w:rsidR="00AD4255" w:rsidTr="00C67EC5">
        <w:trPr>
          <w:trHeight w:val="251"/>
        </w:trPr>
        <w:tc>
          <w:tcPr>
            <w:tcW w:w="287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status      </w:t>
            </w:r>
          </w:p>
          <w:p w:rsidR="00AD4255" w:rsidRDefault="00AD4255" w:rsidP="00C67EC5">
            <w:pPr>
              <w:rPr>
                <w:sz w:val="20"/>
              </w:rPr>
            </w:pPr>
            <w:r>
              <w:rPr>
                <w:sz w:val="20"/>
              </w:rPr>
              <w:t>DATA TYPE: Integer</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8"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Response code to unsubscribe request.</w:t>
            </w:r>
          </w:p>
          <w:p w:rsidR="00AD4255" w:rsidRDefault="00AD4255" w:rsidP="00C67EC5">
            <w:pPr>
              <w:rPr>
                <w:sz w:val="20"/>
              </w:rPr>
            </w:pPr>
            <w:r>
              <w:rPr>
                <w:sz w:val="20"/>
              </w:rPr>
              <w:t xml:space="preserve"> </w:t>
            </w:r>
          </w:p>
        </w:tc>
      </w:tr>
    </w:tbl>
    <w:p w:rsidR="00AD4255" w:rsidRDefault="00AD4255" w:rsidP="00AD4255">
      <w:pPr>
        <w:jc w:val="both"/>
        <w:rPr>
          <w:sz w:val="20"/>
        </w:rPr>
      </w:pPr>
      <w:r>
        <w:rPr>
          <w:sz w:val="20"/>
        </w:rPr>
        <w:t xml:space="preserve"> </w:t>
      </w:r>
    </w:p>
    <w:p w:rsidR="00AD4255" w:rsidRDefault="00AD4255" w:rsidP="00AD4255">
      <w:pPr>
        <w:jc w:val="both"/>
        <w:rPr>
          <w:sz w:val="20"/>
        </w:rPr>
      </w:pPr>
      <w:r>
        <w:rPr>
          <w:sz w:val="20"/>
        </w:rPr>
        <w:t xml:space="preserve"> </w:t>
      </w:r>
    </w:p>
    <w:p w:rsidR="00AD4255" w:rsidRDefault="00AD4255" w:rsidP="00A07111">
      <w:pPr>
        <w:pStyle w:val="IEEEStdsLevel4Header"/>
        <w:numPr>
          <w:ilvl w:val="3"/>
          <w:numId w:val="2"/>
        </w:numPr>
        <w:tabs>
          <w:tab w:val="clear" w:pos="432"/>
          <w:tab w:val="clear" w:pos="576"/>
          <w:tab w:val="clear" w:pos="720"/>
          <w:tab w:val="clear" w:pos="864"/>
        </w:tabs>
        <w:spacing w:line="240" w:lineRule="auto"/>
        <w:rPr>
          <w:rFonts w:eastAsia="Arial"/>
        </w:rPr>
      </w:pPr>
      <w:r>
        <w:rPr>
          <w:rFonts w:eastAsia="Arial"/>
        </w:rPr>
        <w:t>DC-DM Heartbeat Message</w:t>
      </w:r>
    </w:p>
    <w:p w:rsidR="00AD4255" w:rsidRDefault="00AD4255" w:rsidP="00AD4255">
      <w:pPr>
        <w:jc w:val="both"/>
        <w:rPr>
          <w:sz w:val="20"/>
        </w:rPr>
      </w:pPr>
      <w:r>
        <w:rPr>
          <w:sz w:val="20"/>
        </w:rPr>
        <w:fldChar w:fldCharType="begin"/>
      </w:r>
      <w:r>
        <w:rPr>
          <w:sz w:val="20"/>
        </w:rPr>
        <w:instrText xml:space="preserve"> REF _Ref491057163 \h </w:instrText>
      </w:r>
      <w:r>
        <w:rPr>
          <w:sz w:val="20"/>
        </w:rPr>
      </w:r>
      <w:r>
        <w:rPr>
          <w:sz w:val="20"/>
        </w:rPr>
        <w:fldChar w:fldCharType="separate"/>
      </w:r>
      <w:r>
        <w:t xml:space="preserve">Table </w:t>
      </w:r>
      <w:r>
        <w:rPr>
          <w:noProof/>
        </w:rPr>
        <w:t>59</w:t>
      </w:r>
      <w:r>
        <w:rPr>
          <w:sz w:val="20"/>
        </w:rPr>
        <w:fldChar w:fldCharType="end"/>
      </w:r>
      <w:r>
        <w:rPr>
          <w:sz w:val="20"/>
        </w:rPr>
        <w:t>describes the dcHeartbeatRequest JSON object from DM to DC.</w:t>
      </w:r>
    </w:p>
    <w:p w:rsidR="00AD4255" w:rsidRDefault="00AD4255" w:rsidP="00AD4255">
      <w:pPr>
        <w:jc w:val="both"/>
        <w:rPr>
          <w:sz w:val="20"/>
        </w:rPr>
      </w:pPr>
      <w:r>
        <w:rPr>
          <w:sz w:val="20"/>
        </w:rPr>
        <w:t xml:space="preserve"> </w:t>
      </w:r>
    </w:p>
    <w:p w:rsidR="00AD4255" w:rsidRDefault="00AD4255" w:rsidP="00AD4255">
      <w:pPr>
        <w:pStyle w:val="Caption"/>
        <w:keepNext/>
      </w:pPr>
      <w:bookmarkStart w:id="56" w:name="_Ref491057163"/>
      <w:r>
        <w:lastRenderedPageBreak/>
        <w:t xml:space="preserve">Table </w:t>
      </w:r>
      <w:r>
        <w:fldChar w:fldCharType="begin"/>
      </w:r>
      <w:r>
        <w:instrText xml:space="preserve"> SEQ Table \* ARABIC </w:instrText>
      </w:r>
      <w:r>
        <w:fldChar w:fldCharType="separate"/>
      </w:r>
      <w:r>
        <w:rPr>
          <w:noProof/>
        </w:rPr>
        <w:t>59</w:t>
      </w:r>
      <w:r>
        <w:fldChar w:fldCharType="end"/>
      </w:r>
      <w:bookmarkEnd w:id="56"/>
      <w:r>
        <w:t xml:space="preserve"> DCon Heartbeat Request Message</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56"/>
        <w:gridCol w:w="1565"/>
        <w:gridCol w:w="4219"/>
      </w:tblGrid>
      <w:tr w:rsidR="00AD4255" w:rsidTr="00C67EC5">
        <w:trPr>
          <w:trHeight w:val="362"/>
        </w:trPr>
        <w:tc>
          <w:tcPr>
            <w:tcW w:w="2856"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65"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219"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16"/>
        </w:trPr>
        <w:tc>
          <w:tcPr>
            <w:tcW w:w="285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DCID     </w:t>
            </w:r>
          </w:p>
          <w:p w:rsidR="00AD4255" w:rsidRDefault="00AD4255" w:rsidP="00C67EC5">
            <w:pPr>
              <w:rPr>
                <w:sz w:val="20"/>
              </w:rPr>
            </w:pPr>
            <w:r>
              <w:rPr>
                <w:sz w:val="20"/>
              </w:rPr>
              <w:t>DATA TYPE: string</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unique ID assigned to the sensing device.                                    The maximum length is 64 octets.</w:t>
            </w:r>
          </w:p>
        </w:tc>
      </w:tr>
      <w:tr w:rsidR="00AD4255" w:rsidTr="00C67EC5">
        <w:trPr>
          <w:trHeight w:val="1430"/>
        </w:trPr>
        <w:tc>
          <w:tcPr>
            <w:tcW w:w="285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Info</w:t>
            </w:r>
          </w:p>
          <w:p w:rsidR="00AD4255" w:rsidRDefault="00AD4255" w:rsidP="00C67EC5">
            <w:pPr>
              <w:rPr>
                <w:sz w:val="20"/>
              </w:rPr>
            </w:pPr>
            <w:r>
              <w:rPr>
                <w:sz w:val="20"/>
              </w:rPr>
              <w:t>DATA TYPE: Integer</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Optional</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If DM intends to notify DC certain information related to specific topic or DM/connectivity specific health information.</w:t>
            </w:r>
          </w:p>
          <w:p w:rsidR="00AD4255" w:rsidRDefault="00AD4255" w:rsidP="00C67EC5">
            <w:pPr>
              <w:rPr>
                <w:sz w:val="20"/>
              </w:rPr>
            </w:pPr>
            <w:r>
              <w:rPr>
                <w:sz w:val="20"/>
              </w:rPr>
              <w:t>Information codes:</w:t>
            </w:r>
          </w:p>
          <w:p w:rsidR="00AD4255" w:rsidRDefault="00AD4255" w:rsidP="00C67EC5">
            <w:pPr>
              <w:rPr>
                <w:sz w:val="20"/>
              </w:rPr>
            </w:pPr>
            <w:r>
              <w:rPr>
                <w:sz w:val="20"/>
              </w:rPr>
              <w:t>0-15: DM/connectivity specific information</w:t>
            </w:r>
          </w:p>
          <w:p w:rsidR="00AD4255" w:rsidRDefault="00AD4255" w:rsidP="00C67EC5">
            <w:pPr>
              <w:rPr>
                <w:sz w:val="20"/>
              </w:rPr>
            </w:pPr>
            <w:r>
              <w:rPr>
                <w:sz w:val="20"/>
              </w:rPr>
              <w:t>&gt;15: Topic specific information</w:t>
            </w:r>
          </w:p>
        </w:tc>
      </w:tr>
      <w:tr w:rsidR="00AD4255" w:rsidTr="00C67EC5">
        <w:trPr>
          <w:trHeight w:val="737"/>
        </w:trPr>
        <w:tc>
          <w:tcPr>
            <w:tcW w:w="285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topic</w:t>
            </w:r>
          </w:p>
          <w:p w:rsidR="00AD4255" w:rsidRDefault="00AD4255" w:rsidP="00C67EC5">
            <w:pPr>
              <w:rPr>
                <w:sz w:val="20"/>
              </w:rPr>
            </w:pPr>
            <w:r>
              <w:rPr>
                <w:sz w:val="20"/>
              </w:rPr>
              <w:t>DATA TYPE: string</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Conditional</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If information code &gt; 15, this field denotes the topic for which DM is providing additional information.</w:t>
            </w:r>
          </w:p>
        </w:tc>
      </w:tr>
    </w:tbl>
    <w:p w:rsidR="00AD4255" w:rsidRDefault="00AD4255" w:rsidP="00AD4255">
      <w:pPr>
        <w:jc w:val="both"/>
        <w:rPr>
          <w:sz w:val="20"/>
        </w:rPr>
      </w:pPr>
      <w:r>
        <w:rPr>
          <w:sz w:val="20"/>
        </w:rPr>
        <w:t xml:space="preserve">           </w:t>
      </w:r>
      <w:r>
        <w:rPr>
          <w:sz w:val="20"/>
        </w:rPr>
        <w:tab/>
      </w:r>
    </w:p>
    <w:p w:rsidR="00AD4255" w:rsidRDefault="00AD4255" w:rsidP="00AD4255">
      <w:pPr>
        <w:pStyle w:val="IEEEStdsParagraph"/>
      </w:pPr>
      <w:r>
        <w:fldChar w:fldCharType="begin"/>
      </w:r>
      <w:r>
        <w:instrText xml:space="preserve"> REF _Ref491057117 \h </w:instrText>
      </w:r>
      <w:r>
        <w:fldChar w:fldCharType="separate"/>
      </w:r>
      <w:r>
        <w:t xml:space="preserve">Table </w:t>
      </w:r>
      <w:r>
        <w:rPr>
          <w:noProof/>
        </w:rPr>
        <w:t>60</w:t>
      </w:r>
      <w:r>
        <w:fldChar w:fldCharType="end"/>
      </w:r>
      <w:r>
        <w:t xml:space="preserve"> describes the dcHeartbeatResponse JSON object from DC to DM.</w:t>
      </w:r>
    </w:p>
    <w:p w:rsidR="00AD4255" w:rsidRDefault="00AD4255" w:rsidP="00AD4255">
      <w:pPr>
        <w:pStyle w:val="Caption"/>
        <w:keepNext/>
      </w:pPr>
      <w:bookmarkStart w:id="57" w:name="_Ref491057117"/>
      <w:r>
        <w:t xml:space="preserve">Table </w:t>
      </w:r>
      <w:r>
        <w:fldChar w:fldCharType="begin"/>
      </w:r>
      <w:r>
        <w:instrText xml:space="preserve"> SEQ Table \* ARABIC </w:instrText>
      </w:r>
      <w:r>
        <w:fldChar w:fldCharType="separate"/>
      </w:r>
      <w:r>
        <w:rPr>
          <w:noProof/>
        </w:rPr>
        <w:t>60</w:t>
      </w:r>
      <w:r>
        <w:fldChar w:fldCharType="end"/>
      </w:r>
      <w:bookmarkEnd w:id="57"/>
      <w:r>
        <w:t xml:space="preserve"> DCon Heartbeat Response Message</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72"/>
        <w:gridCol w:w="1522"/>
        <w:gridCol w:w="4146"/>
      </w:tblGrid>
      <w:tr w:rsidR="00AD4255" w:rsidTr="00C67EC5">
        <w:trPr>
          <w:trHeight w:val="25"/>
        </w:trPr>
        <w:tc>
          <w:tcPr>
            <w:tcW w:w="2972"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22"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146"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197"/>
        </w:trPr>
        <w:tc>
          <w:tcPr>
            <w:tcW w:w="2972"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DCID                     DATA TYPE: string</w:t>
            </w:r>
          </w:p>
        </w:tc>
        <w:tc>
          <w:tcPr>
            <w:tcW w:w="1522"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14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unique ID assigned to the data-client.                                    The maximum length is 64 octets.</w:t>
            </w:r>
          </w:p>
        </w:tc>
      </w:tr>
      <w:tr w:rsidR="00AD4255" w:rsidTr="00C67EC5">
        <w:trPr>
          <w:trHeight w:val="557"/>
        </w:trPr>
        <w:tc>
          <w:tcPr>
            <w:tcW w:w="2972"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topicsNeedAttention                    DATA TYPE: Array of string</w:t>
            </w:r>
          </w:p>
        </w:tc>
        <w:tc>
          <w:tcPr>
            <w:tcW w:w="1522"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Optional</w:t>
            </w:r>
          </w:p>
        </w:tc>
        <w:tc>
          <w:tcPr>
            <w:tcW w:w="414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Each entry in the list describes an active topic that needs attention.</w:t>
            </w:r>
          </w:p>
          <w:p w:rsidR="00AD4255" w:rsidRDefault="00AD4255" w:rsidP="00C67EC5">
            <w:pPr>
              <w:rPr>
                <w:sz w:val="20"/>
              </w:rPr>
            </w:pPr>
            <w:r>
              <w:rPr>
                <w:sz w:val="20"/>
              </w:rPr>
              <w:t>The maximum length of each topic entry is 128 octets.</w:t>
            </w:r>
          </w:p>
        </w:tc>
      </w:tr>
    </w:tbl>
    <w:p w:rsidR="00AD4255" w:rsidRDefault="00AD4255" w:rsidP="00AD4255">
      <w:pPr>
        <w:jc w:val="both"/>
        <w:rPr>
          <w:sz w:val="20"/>
        </w:rPr>
      </w:pPr>
      <w:r>
        <w:rPr>
          <w:sz w:val="20"/>
        </w:rPr>
        <w:t xml:space="preserve"> </w:t>
      </w:r>
    </w:p>
    <w:p w:rsidR="00AD4255" w:rsidRDefault="00AD4255" w:rsidP="00A07111">
      <w:pPr>
        <w:pStyle w:val="IEEEStdsLevel4Header"/>
        <w:numPr>
          <w:ilvl w:val="3"/>
          <w:numId w:val="2"/>
        </w:numPr>
        <w:tabs>
          <w:tab w:val="clear" w:pos="432"/>
          <w:tab w:val="clear" w:pos="576"/>
          <w:tab w:val="clear" w:pos="720"/>
          <w:tab w:val="clear" w:pos="864"/>
        </w:tabs>
        <w:spacing w:line="240" w:lineRule="auto"/>
        <w:rPr>
          <w:rFonts w:eastAsia="Arial"/>
        </w:rPr>
      </w:pPr>
      <w:r>
        <w:rPr>
          <w:rFonts w:eastAsia="Arial"/>
        </w:rPr>
        <w:t>DC-DM Dissociation Message Exchange</w:t>
      </w:r>
    </w:p>
    <w:p w:rsidR="00AD4255" w:rsidRDefault="00AD4255" w:rsidP="00AD4255">
      <w:pPr>
        <w:pStyle w:val="IEEEStdsParagraph"/>
      </w:pPr>
      <w:r>
        <w:fldChar w:fldCharType="begin"/>
      </w:r>
      <w:r>
        <w:instrText xml:space="preserve"> REF _Ref491057253 \h </w:instrText>
      </w:r>
      <w:r>
        <w:fldChar w:fldCharType="separate"/>
      </w:r>
      <w:r>
        <w:t xml:space="preserve">Table </w:t>
      </w:r>
      <w:r>
        <w:rPr>
          <w:noProof/>
        </w:rPr>
        <w:t>61</w:t>
      </w:r>
      <w:r>
        <w:fldChar w:fldCharType="end"/>
      </w:r>
      <w:r>
        <w:t xml:space="preserve"> describes the dcDissociateRequest JSON object from DC to DM.</w:t>
      </w:r>
    </w:p>
    <w:p w:rsidR="00AD4255" w:rsidRDefault="00AD4255" w:rsidP="00AD4255">
      <w:pPr>
        <w:pStyle w:val="Caption"/>
        <w:keepNext/>
      </w:pPr>
      <w:bookmarkStart w:id="58" w:name="_Ref491057253"/>
      <w:r>
        <w:t xml:space="preserve">Table </w:t>
      </w:r>
      <w:r>
        <w:fldChar w:fldCharType="begin"/>
      </w:r>
      <w:r>
        <w:instrText xml:space="preserve"> SEQ Table \* ARABIC </w:instrText>
      </w:r>
      <w:r>
        <w:fldChar w:fldCharType="separate"/>
      </w:r>
      <w:r>
        <w:rPr>
          <w:noProof/>
        </w:rPr>
        <w:t>61</w:t>
      </w:r>
      <w:r>
        <w:fldChar w:fldCharType="end"/>
      </w:r>
      <w:bookmarkEnd w:id="58"/>
      <w:r>
        <w:t xml:space="preserve"> DCon Dissociation Request Message</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29"/>
        <w:gridCol w:w="1565"/>
        <w:gridCol w:w="4146"/>
      </w:tblGrid>
      <w:tr w:rsidR="00AD4255" w:rsidTr="00C67EC5">
        <w:trPr>
          <w:trHeight w:val="25"/>
        </w:trPr>
        <w:tc>
          <w:tcPr>
            <w:tcW w:w="2929"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65"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146"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16"/>
        </w:trPr>
        <w:tc>
          <w:tcPr>
            <w:tcW w:w="292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DCID</w:t>
            </w:r>
          </w:p>
          <w:p w:rsidR="00AD4255" w:rsidRDefault="00AD4255" w:rsidP="00C67EC5">
            <w:pPr>
              <w:rPr>
                <w:sz w:val="20"/>
              </w:rPr>
            </w:pPr>
            <w:r>
              <w:rPr>
                <w:sz w:val="20"/>
              </w:rPr>
              <w:t>DATA TYPE: string</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14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ID assigned to DC by the SCOS operator.</w:t>
            </w:r>
          </w:p>
          <w:p w:rsidR="00AD4255" w:rsidRDefault="00AD4255" w:rsidP="00C67EC5">
            <w:pPr>
              <w:rPr>
                <w:sz w:val="20"/>
              </w:rPr>
            </w:pPr>
            <w:r>
              <w:rPr>
                <w:sz w:val="20"/>
              </w:rPr>
              <w:t>The maximum length is 64 octets.</w:t>
            </w:r>
          </w:p>
        </w:tc>
      </w:tr>
      <w:tr w:rsidR="00AD4255" w:rsidTr="00C67EC5">
        <w:trPr>
          <w:trHeight w:val="16"/>
        </w:trPr>
        <w:tc>
          <w:tcPr>
            <w:tcW w:w="292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DCName          </w:t>
            </w:r>
          </w:p>
          <w:p w:rsidR="00AD4255" w:rsidRDefault="00AD4255" w:rsidP="00C67EC5">
            <w:pPr>
              <w:rPr>
                <w:sz w:val="20"/>
              </w:rPr>
            </w:pPr>
            <w:r>
              <w:rPr>
                <w:sz w:val="20"/>
              </w:rPr>
              <w:lastRenderedPageBreak/>
              <w:t>DATA TYPE: string</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lastRenderedPageBreak/>
              <w:t>Required</w:t>
            </w:r>
          </w:p>
        </w:tc>
        <w:tc>
          <w:tcPr>
            <w:tcW w:w="414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name of the DC registered with SCOS operator.</w:t>
            </w:r>
          </w:p>
          <w:p w:rsidR="00AD4255" w:rsidRDefault="00AD4255" w:rsidP="00C67EC5">
            <w:pPr>
              <w:rPr>
                <w:sz w:val="20"/>
              </w:rPr>
            </w:pPr>
            <w:r>
              <w:rPr>
                <w:sz w:val="20"/>
              </w:rPr>
              <w:lastRenderedPageBreak/>
              <w:t>The maximum length is 64 octets.</w:t>
            </w:r>
          </w:p>
        </w:tc>
      </w:tr>
      <w:tr w:rsidR="00AD4255" w:rsidTr="00C67EC5">
        <w:trPr>
          <w:trHeight w:val="71"/>
        </w:trPr>
        <w:tc>
          <w:tcPr>
            <w:tcW w:w="292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lastRenderedPageBreak/>
              <w:t xml:space="preserve">NAME: SCOSOperator  </w:t>
            </w:r>
          </w:p>
          <w:p w:rsidR="00AD4255" w:rsidRDefault="00AD4255" w:rsidP="00C67EC5">
            <w:pPr>
              <w:rPr>
                <w:sz w:val="20"/>
              </w:rPr>
            </w:pPr>
            <w:r>
              <w:rPr>
                <w:sz w:val="20"/>
              </w:rPr>
              <w:t>DATA TYPE: string</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14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name of the SCOS operator.</w:t>
            </w:r>
          </w:p>
          <w:p w:rsidR="00AD4255" w:rsidRDefault="00AD4255" w:rsidP="00C67EC5">
            <w:pPr>
              <w:rPr>
                <w:sz w:val="20"/>
              </w:rPr>
            </w:pPr>
            <w:r>
              <w:rPr>
                <w:sz w:val="20"/>
              </w:rPr>
              <w:t>The maximum length is 64 octets.</w:t>
            </w:r>
          </w:p>
        </w:tc>
      </w:tr>
    </w:tbl>
    <w:p w:rsidR="00AD4255" w:rsidRDefault="00AD4255" w:rsidP="00AD4255">
      <w:pPr>
        <w:jc w:val="both"/>
        <w:rPr>
          <w:sz w:val="20"/>
        </w:rPr>
      </w:pPr>
      <w:r>
        <w:rPr>
          <w:sz w:val="20"/>
        </w:rPr>
        <w:t xml:space="preserve"> </w:t>
      </w:r>
    </w:p>
    <w:p w:rsidR="00AD4255" w:rsidRDefault="00AD4255" w:rsidP="00AD4255">
      <w:pPr>
        <w:pStyle w:val="IEEEStdsParagraph"/>
      </w:pPr>
      <w:r>
        <w:fldChar w:fldCharType="begin"/>
      </w:r>
      <w:r>
        <w:instrText xml:space="preserve"> REF _Ref491057306 \h </w:instrText>
      </w:r>
      <w:r>
        <w:fldChar w:fldCharType="separate"/>
      </w:r>
      <w:r>
        <w:t xml:space="preserve">Table </w:t>
      </w:r>
      <w:r>
        <w:rPr>
          <w:noProof/>
        </w:rPr>
        <w:t>62</w:t>
      </w:r>
      <w:r>
        <w:fldChar w:fldCharType="end"/>
      </w:r>
      <w:r>
        <w:t xml:space="preserve"> describes the dcDissociateResponse JSON object from DM to DC</w:t>
      </w:r>
    </w:p>
    <w:p w:rsidR="00AD4255" w:rsidRDefault="00AD4255" w:rsidP="00AD4255">
      <w:pPr>
        <w:pStyle w:val="Caption"/>
        <w:keepNext/>
      </w:pPr>
      <w:bookmarkStart w:id="59" w:name="_Ref491057306"/>
      <w:r>
        <w:t xml:space="preserve">Table </w:t>
      </w:r>
      <w:r>
        <w:fldChar w:fldCharType="begin"/>
      </w:r>
      <w:r>
        <w:instrText xml:space="preserve"> SEQ Table \* ARABIC </w:instrText>
      </w:r>
      <w:r>
        <w:fldChar w:fldCharType="separate"/>
      </w:r>
      <w:r>
        <w:rPr>
          <w:noProof/>
        </w:rPr>
        <w:t>62</w:t>
      </w:r>
      <w:r>
        <w:fldChar w:fldCharType="end"/>
      </w:r>
      <w:bookmarkEnd w:id="59"/>
      <w:r>
        <w:t xml:space="preserve"> DCon Dissociation Response Message</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29"/>
        <w:gridCol w:w="1565"/>
        <w:gridCol w:w="4146"/>
      </w:tblGrid>
      <w:tr w:rsidR="00AD4255" w:rsidTr="00C67EC5">
        <w:trPr>
          <w:trHeight w:val="119"/>
        </w:trPr>
        <w:tc>
          <w:tcPr>
            <w:tcW w:w="2929"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65"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146"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323"/>
        </w:trPr>
        <w:tc>
          <w:tcPr>
            <w:tcW w:w="292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TAName</w:t>
            </w:r>
          </w:p>
          <w:p w:rsidR="00AD4255" w:rsidRDefault="00AD4255" w:rsidP="00C67EC5">
            <w:pPr>
              <w:rPr>
                <w:sz w:val="20"/>
              </w:rPr>
            </w:pPr>
            <w:r>
              <w:rPr>
                <w:sz w:val="20"/>
              </w:rPr>
              <w:t>DATA TYPE: string</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14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name of the DC registered with SCOS operator.</w:t>
            </w:r>
          </w:p>
          <w:p w:rsidR="00AD4255" w:rsidRDefault="00AD4255" w:rsidP="00C67EC5">
            <w:pPr>
              <w:rPr>
                <w:sz w:val="20"/>
              </w:rPr>
            </w:pPr>
            <w:r>
              <w:rPr>
                <w:sz w:val="20"/>
              </w:rPr>
              <w:t>The maximum length is 64 octets.</w:t>
            </w:r>
          </w:p>
        </w:tc>
      </w:tr>
      <w:tr w:rsidR="00AD4255" w:rsidTr="00C67EC5">
        <w:trPr>
          <w:trHeight w:val="422"/>
        </w:trPr>
        <w:tc>
          <w:tcPr>
            <w:tcW w:w="292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SCOSOperator          DATA TYPE: string</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14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name of the SCOS operator.</w:t>
            </w:r>
          </w:p>
          <w:p w:rsidR="00AD4255" w:rsidRDefault="00AD4255" w:rsidP="00C67EC5">
            <w:pPr>
              <w:rPr>
                <w:sz w:val="20"/>
              </w:rPr>
            </w:pPr>
            <w:r>
              <w:rPr>
                <w:sz w:val="20"/>
              </w:rPr>
              <w:t>The maximum length is 64 octets.</w:t>
            </w:r>
          </w:p>
        </w:tc>
      </w:tr>
      <w:tr w:rsidR="00AD4255" w:rsidTr="00C67EC5">
        <w:trPr>
          <w:trHeight w:val="16"/>
        </w:trPr>
        <w:tc>
          <w:tcPr>
            <w:tcW w:w="292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status</w:t>
            </w:r>
          </w:p>
          <w:p w:rsidR="00AD4255" w:rsidRDefault="00AD4255" w:rsidP="00C67EC5">
            <w:pPr>
              <w:rPr>
                <w:sz w:val="20"/>
              </w:rPr>
            </w:pPr>
            <w:r>
              <w:rPr>
                <w:sz w:val="20"/>
              </w:rPr>
              <w:t>DATA TYPE: string</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14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response code for dissociation request.</w:t>
            </w:r>
          </w:p>
          <w:p w:rsidR="00AD4255" w:rsidRDefault="00AD4255" w:rsidP="00C67EC5">
            <w:pPr>
              <w:rPr>
                <w:sz w:val="20"/>
              </w:rPr>
            </w:pPr>
            <w:r>
              <w:rPr>
                <w:sz w:val="20"/>
              </w:rPr>
              <w:t xml:space="preserve"> </w:t>
            </w:r>
          </w:p>
        </w:tc>
      </w:tr>
      <w:tr w:rsidR="00AD4255" w:rsidTr="00C67EC5">
        <w:trPr>
          <w:trHeight w:val="269"/>
        </w:trPr>
        <w:tc>
          <w:tcPr>
            <w:tcW w:w="292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oldDCID</w:t>
            </w:r>
          </w:p>
          <w:p w:rsidR="00AD4255" w:rsidRDefault="00AD4255" w:rsidP="00C67EC5">
            <w:pPr>
              <w:rPr>
                <w:sz w:val="20"/>
              </w:rPr>
            </w:pPr>
            <w:r>
              <w:rPr>
                <w:sz w:val="20"/>
              </w:rPr>
              <w:t>DATA TYPE: string</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14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DC ID that has been dissociated</w:t>
            </w:r>
          </w:p>
          <w:p w:rsidR="00AD4255" w:rsidRDefault="00AD4255" w:rsidP="00C67EC5">
            <w:pPr>
              <w:rPr>
                <w:sz w:val="20"/>
              </w:rPr>
            </w:pPr>
            <w:r>
              <w:rPr>
                <w:sz w:val="20"/>
              </w:rPr>
              <w:t>The maximum length is 64 octets.</w:t>
            </w:r>
          </w:p>
        </w:tc>
      </w:tr>
    </w:tbl>
    <w:p w:rsidR="00AD4255" w:rsidRDefault="00AD4255" w:rsidP="00AD4255">
      <w:pPr>
        <w:jc w:val="both"/>
        <w:rPr>
          <w:sz w:val="20"/>
        </w:rPr>
      </w:pPr>
      <w:r>
        <w:rPr>
          <w:sz w:val="20"/>
        </w:rPr>
        <w:t xml:space="preserve">  </w:t>
      </w:r>
    </w:p>
    <w:p w:rsidR="00AD4255" w:rsidRDefault="00AD4255" w:rsidP="00A07111">
      <w:pPr>
        <w:pStyle w:val="IEEEStdsLevel3Header"/>
        <w:numPr>
          <w:ilvl w:val="2"/>
          <w:numId w:val="2"/>
        </w:numPr>
        <w:tabs>
          <w:tab w:val="clear" w:pos="432"/>
          <w:tab w:val="clear" w:pos="576"/>
          <w:tab w:val="clear" w:pos="720"/>
        </w:tabs>
        <w:spacing w:line="240" w:lineRule="auto"/>
        <w:rPr>
          <w:rFonts w:eastAsia="Arial"/>
        </w:rPr>
      </w:pPr>
      <w:r>
        <w:rPr>
          <w:rFonts w:eastAsia="Arial"/>
        </w:rPr>
        <w:t>TM&lt;&gt;DM Messages</w:t>
      </w:r>
    </w:p>
    <w:p w:rsidR="00AD4255" w:rsidRPr="00FE4BC7" w:rsidRDefault="00AD4255" w:rsidP="00AD4255">
      <w:pPr>
        <w:pStyle w:val="IEEEStdsParagraph"/>
        <w:rPr>
          <w:rFonts w:eastAsia="Arial"/>
        </w:rPr>
      </w:pPr>
      <w:r>
        <w:rPr>
          <w:rFonts w:eastAsia="Arial"/>
        </w:rPr>
        <w:t xml:space="preserve">The SCOS control plane is managed by the TM and the data plane is managed by DM. The DM and TM communicate in order to synchronize the control plane and data plane. </w:t>
      </w:r>
      <w:r>
        <w:rPr>
          <w:rFonts w:eastAsia="Arial"/>
        </w:rPr>
        <w:fldChar w:fldCharType="begin"/>
      </w:r>
      <w:r>
        <w:rPr>
          <w:rFonts w:eastAsia="Arial"/>
        </w:rPr>
        <w:instrText xml:space="preserve"> REF _Ref491057373 \h </w:instrText>
      </w:r>
      <w:r>
        <w:rPr>
          <w:rFonts w:eastAsia="Arial"/>
        </w:rPr>
      </w:r>
      <w:r>
        <w:rPr>
          <w:rFonts w:eastAsia="Arial"/>
        </w:rPr>
        <w:fldChar w:fldCharType="separate"/>
      </w:r>
      <w:r>
        <w:t xml:space="preserve">Table </w:t>
      </w:r>
      <w:r>
        <w:rPr>
          <w:noProof/>
        </w:rPr>
        <w:t>63</w:t>
      </w:r>
      <w:r>
        <w:rPr>
          <w:rFonts w:eastAsia="Arial"/>
        </w:rPr>
        <w:fldChar w:fldCharType="end"/>
      </w:r>
      <w:r>
        <w:rPr>
          <w:rFonts w:eastAsia="Arial"/>
        </w:rPr>
        <w:t xml:space="preserve"> describes the messages exchanged between the TM and the DM.</w:t>
      </w:r>
    </w:p>
    <w:p w:rsidR="00AD4255" w:rsidRDefault="00AD4255" w:rsidP="00AD4255">
      <w:pPr>
        <w:pStyle w:val="Caption"/>
        <w:keepNext/>
      </w:pPr>
      <w:bookmarkStart w:id="60" w:name="_Ref491057373"/>
      <w:r>
        <w:t xml:space="preserve">Table </w:t>
      </w:r>
      <w:r>
        <w:fldChar w:fldCharType="begin"/>
      </w:r>
      <w:r>
        <w:instrText xml:space="preserve"> SEQ Table \* ARABIC </w:instrText>
      </w:r>
      <w:r>
        <w:fldChar w:fldCharType="separate"/>
      </w:r>
      <w:r>
        <w:rPr>
          <w:noProof/>
        </w:rPr>
        <w:t>63</w:t>
      </w:r>
      <w:r>
        <w:fldChar w:fldCharType="end"/>
      </w:r>
      <w:bookmarkEnd w:id="60"/>
      <w:r>
        <w:t xml:space="preserve"> Messages Exchanged Between TM and DM</w:t>
      </w:r>
    </w:p>
    <w:tbl>
      <w:tblPr>
        <w:tblW w:w="864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2392"/>
        <w:gridCol w:w="2879"/>
        <w:gridCol w:w="3369"/>
      </w:tblGrid>
      <w:tr w:rsidR="00AD4255" w:rsidTr="00C67EC5">
        <w:trPr>
          <w:trHeight w:val="407"/>
        </w:trPr>
        <w:tc>
          <w:tcPr>
            <w:tcW w:w="2392"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20" w:type="dxa"/>
              <w:bottom w:w="100" w:type="dxa"/>
              <w:right w:w="120" w:type="dxa"/>
            </w:tcMar>
          </w:tcPr>
          <w:p w:rsidR="00AD4255" w:rsidRDefault="00AD4255" w:rsidP="00C67EC5">
            <w:pPr>
              <w:jc w:val="center"/>
              <w:rPr>
                <w:sz w:val="20"/>
              </w:rPr>
            </w:pPr>
            <w:r>
              <w:rPr>
                <w:sz w:val="20"/>
              </w:rPr>
              <w:t>scos_method_name</w:t>
            </w:r>
          </w:p>
        </w:tc>
        <w:tc>
          <w:tcPr>
            <w:tcW w:w="2879" w:type="dxa"/>
            <w:tcBorders>
              <w:top w:val="single" w:sz="6" w:space="0" w:color="000000"/>
              <w:left w:val="nil"/>
              <w:bottom w:val="single" w:sz="6" w:space="0" w:color="000000"/>
              <w:right w:val="single" w:sz="6" w:space="0" w:color="000000"/>
            </w:tcBorders>
            <w:shd w:val="clear" w:color="auto" w:fill="BFBFBF"/>
            <w:tcMar>
              <w:top w:w="100" w:type="dxa"/>
              <w:left w:w="120" w:type="dxa"/>
              <w:bottom w:w="100" w:type="dxa"/>
              <w:right w:w="120" w:type="dxa"/>
            </w:tcMar>
          </w:tcPr>
          <w:p w:rsidR="00AD4255" w:rsidRDefault="00AD4255" w:rsidP="00C67EC5">
            <w:pPr>
              <w:jc w:val="center"/>
              <w:rPr>
                <w:sz w:val="20"/>
              </w:rPr>
            </w:pPr>
            <w:r>
              <w:rPr>
                <w:sz w:val="20"/>
              </w:rPr>
              <w:t>JSON Array Name of Request Message</w:t>
            </w:r>
          </w:p>
        </w:tc>
        <w:tc>
          <w:tcPr>
            <w:tcW w:w="3369" w:type="dxa"/>
            <w:tcBorders>
              <w:top w:val="single" w:sz="6" w:space="0" w:color="000000"/>
              <w:left w:val="nil"/>
              <w:bottom w:val="single" w:sz="6" w:space="0" w:color="000000"/>
              <w:right w:val="single" w:sz="6" w:space="0" w:color="000000"/>
            </w:tcBorders>
            <w:shd w:val="clear" w:color="auto" w:fill="BFBFBF"/>
            <w:tcMar>
              <w:top w:w="100" w:type="dxa"/>
              <w:left w:w="120" w:type="dxa"/>
              <w:bottom w:w="100" w:type="dxa"/>
              <w:right w:w="120" w:type="dxa"/>
            </w:tcMar>
          </w:tcPr>
          <w:p w:rsidR="00AD4255" w:rsidRDefault="00AD4255" w:rsidP="00C67EC5">
            <w:pPr>
              <w:jc w:val="center"/>
              <w:rPr>
                <w:sz w:val="20"/>
              </w:rPr>
            </w:pPr>
            <w:r>
              <w:rPr>
                <w:sz w:val="20"/>
              </w:rPr>
              <w:t>JSON Array Name of Response Message</w:t>
            </w:r>
          </w:p>
        </w:tc>
      </w:tr>
      <w:tr w:rsidR="00AD4255" w:rsidTr="00C67EC5">
        <w:trPr>
          <w:trHeight w:val="16"/>
        </w:trPr>
        <w:tc>
          <w:tcPr>
            <w:tcW w:w="2392"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sz w:val="20"/>
              </w:rPr>
            </w:pPr>
            <w:r>
              <w:rPr>
                <w:sz w:val="20"/>
              </w:rPr>
              <w:t>“sm_dm_associate”</w:t>
            </w:r>
          </w:p>
        </w:tc>
        <w:tc>
          <w:tcPr>
            <w:tcW w:w="2879" w:type="dxa"/>
            <w:tcBorders>
              <w:top w:val="nil"/>
              <w:left w:val="nil"/>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i/>
                <w:sz w:val="20"/>
              </w:rPr>
            </w:pPr>
            <w:r>
              <w:rPr>
                <w:i/>
                <w:sz w:val="20"/>
              </w:rPr>
              <w:t>smAssociateRequest</w:t>
            </w:r>
          </w:p>
        </w:tc>
        <w:tc>
          <w:tcPr>
            <w:tcW w:w="3369" w:type="dxa"/>
            <w:tcBorders>
              <w:top w:val="nil"/>
              <w:left w:val="nil"/>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i/>
                <w:sz w:val="20"/>
              </w:rPr>
            </w:pPr>
            <w:r>
              <w:rPr>
                <w:i/>
                <w:sz w:val="20"/>
              </w:rPr>
              <w:t>smAssociateResponse</w:t>
            </w:r>
          </w:p>
        </w:tc>
      </w:tr>
      <w:tr w:rsidR="00AD4255" w:rsidTr="00C67EC5">
        <w:trPr>
          <w:trHeight w:val="215"/>
        </w:trPr>
        <w:tc>
          <w:tcPr>
            <w:tcW w:w="2392"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sz w:val="20"/>
              </w:rPr>
            </w:pPr>
            <w:r>
              <w:rPr>
                <w:sz w:val="20"/>
              </w:rPr>
              <w:t>“sm_task_coordinate”</w:t>
            </w:r>
          </w:p>
        </w:tc>
        <w:tc>
          <w:tcPr>
            <w:tcW w:w="2879" w:type="dxa"/>
            <w:tcBorders>
              <w:top w:val="nil"/>
              <w:left w:val="nil"/>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i/>
                <w:sz w:val="20"/>
              </w:rPr>
            </w:pPr>
            <w:r>
              <w:rPr>
                <w:i/>
                <w:sz w:val="20"/>
              </w:rPr>
              <w:t>smTaskCoordinationRequest</w:t>
            </w:r>
          </w:p>
        </w:tc>
        <w:tc>
          <w:tcPr>
            <w:tcW w:w="3369" w:type="dxa"/>
            <w:tcBorders>
              <w:top w:val="nil"/>
              <w:left w:val="nil"/>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i/>
                <w:sz w:val="20"/>
              </w:rPr>
            </w:pPr>
            <w:r>
              <w:rPr>
                <w:i/>
                <w:sz w:val="20"/>
              </w:rPr>
              <w:t>smTaskCoordinationResponse</w:t>
            </w:r>
          </w:p>
        </w:tc>
      </w:tr>
      <w:tr w:rsidR="00AD4255" w:rsidTr="00C67EC5">
        <w:trPr>
          <w:trHeight w:val="233"/>
        </w:trPr>
        <w:tc>
          <w:tcPr>
            <w:tcW w:w="2392"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sz w:val="20"/>
              </w:rPr>
            </w:pPr>
            <w:r>
              <w:rPr>
                <w:sz w:val="20"/>
              </w:rPr>
              <w:t>“sm_task_moderation”</w:t>
            </w:r>
          </w:p>
        </w:tc>
        <w:tc>
          <w:tcPr>
            <w:tcW w:w="2879" w:type="dxa"/>
            <w:tcBorders>
              <w:top w:val="nil"/>
              <w:left w:val="nil"/>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i/>
                <w:sz w:val="20"/>
              </w:rPr>
            </w:pPr>
            <w:r>
              <w:rPr>
                <w:i/>
                <w:sz w:val="20"/>
              </w:rPr>
              <w:t>smTaskModerationRequest</w:t>
            </w:r>
          </w:p>
        </w:tc>
        <w:tc>
          <w:tcPr>
            <w:tcW w:w="3369" w:type="dxa"/>
            <w:tcBorders>
              <w:top w:val="nil"/>
              <w:left w:val="nil"/>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i/>
                <w:sz w:val="20"/>
              </w:rPr>
            </w:pPr>
            <w:r>
              <w:rPr>
                <w:i/>
                <w:sz w:val="20"/>
              </w:rPr>
              <w:t>smTaskModerationResponse</w:t>
            </w:r>
          </w:p>
        </w:tc>
      </w:tr>
      <w:tr w:rsidR="00AD4255" w:rsidTr="00C67EC5">
        <w:trPr>
          <w:trHeight w:val="16"/>
        </w:trPr>
        <w:tc>
          <w:tcPr>
            <w:tcW w:w="2392"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sz w:val="20"/>
              </w:rPr>
            </w:pPr>
            <w:r>
              <w:rPr>
                <w:sz w:val="20"/>
              </w:rPr>
              <w:t>“sm_dm_heartbeat”</w:t>
            </w:r>
          </w:p>
        </w:tc>
        <w:tc>
          <w:tcPr>
            <w:tcW w:w="2879" w:type="dxa"/>
            <w:tcBorders>
              <w:top w:val="nil"/>
              <w:left w:val="nil"/>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i/>
                <w:sz w:val="20"/>
              </w:rPr>
            </w:pPr>
            <w:r>
              <w:rPr>
                <w:i/>
                <w:sz w:val="20"/>
              </w:rPr>
              <w:t>smHeartbeatRequest</w:t>
            </w:r>
          </w:p>
        </w:tc>
        <w:tc>
          <w:tcPr>
            <w:tcW w:w="3369" w:type="dxa"/>
            <w:tcBorders>
              <w:top w:val="nil"/>
              <w:left w:val="nil"/>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i/>
                <w:sz w:val="20"/>
              </w:rPr>
            </w:pPr>
            <w:r>
              <w:rPr>
                <w:i/>
                <w:sz w:val="20"/>
              </w:rPr>
              <w:t>smHeartbeatResponse</w:t>
            </w:r>
          </w:p>
        </w:tc>
      </w:tr>
      <w:tr w:rsidR="00AD4255" w:rsidTr="00C67EC5">
        <w:trPr>
          <w:trHeight w:val="224"/>
        </w:trPr>
        <w:tc>
          <w:tcPr>
            <w:tcW w:w="2392" w:type="dxa"/>
            <w:tcBorders>
              <w:top w:val="nil"/>
              <w:left w:val="single" w:sz="6" w:space="0" w:color="000000"/>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sz w:val="20"/>
              </w:rPr>
            </w:pPr>
            <w:r>
              <w:rPr>
                <w:sz w:val="20"/>
              </w:rPr>
              <w:lastRenderedPageBreak/>
              <w:t>“sm_dm_disssociate”</w:t>
            </w:r>
          </w:p>
        </w:tc>
        <w:tc>
          <w:tcPr>
            <w:tcW w:w="2879" w:type="dxa"/>
            <w:tcBorders>
              <w:top w:val="nil"/>
              <w:left w:val="nil"/>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i/>
                <w:sz w:val="20"/>
              </w:rPr>
            </w:pPr>
            <w:r>
              <w:rPr>
                <w:i/>
                <w:sz w:val="20"/>
              </w:rPr>
              <w:t>smDisassociateRequest</w:t>
            </w:r>
          </w:p>
        </w:tc>
        <w:tc>
          <w:tcPr>
            <w:tcW w:w="3369" w:type="dxa"/>
            <w:tcBorders>
              <w:top w:val="nil"/>
              <w:left w:val="nil"/>
              <w:bottom w:val="single" w:sz="6" w:space="0" w:color="000000"/>
              <w:right w:val="single" w:sz="6" w:space="0" w:color="000000"/>
            </w:tcBorders>
            <w:tcMar>
              <w:top w:w="100" w:type="dxa"/>
              <w:left w:w="120" w:type="dxa"/>
              <w:bottom w:w="100" w:type="dxa"/>
              <w:right w:w="120" w:type="dxa"/>
            </w:tcMar>
          </w:tcPr>
          <w:p w:rsidR="00AD4255" w:rsidRDefault="00AD4255" w:rsidP="00C67EC5">
            <w:pPr>
              <w:jc w:val="both"/>
              <w:rPr>
                <w:i/>
                <w:sz w:val="20"/>
              </w:rPr>
            </w:pPr>
            <w:r>
              <w:rPr>
                <w:i/>
                <w:sz w:val="20"/>
              </w:rPr>
              <w:t>smDisassociateResponse</w:t>
            </w:r>
          </w:p>
        </w:tc>
      </w:tr>
    </w:tbl>
    <w:p w:rsidR="00AD4255" w:rsidRDefault="00AD4255" w:rsidP="00AD4255">
      <w:pPr>
        <w:jc w:val="both"/>
        <w:rPr>
          <w:sz w:val="20"/>
        </w:rPr>
      </w:pPr>
      <w:r>
        <w:rPr>
          <w:sz w:val="20"/>
        </w:rPr>
        <w:t xml:space="preserve"> </w:t>
      </w:r>
    </w:p>
    <w:p w:rsidR="00AD4255" w:rsidRDefault="00AD4255" w:rsidP="00A07111">
      <w:pPr>
        <w:pStyle w:val="IEEEStdsLevel4Header"/>
        <w:numPr>
          <w:ilvl w:val="3"/>
          <w:numId w:val="2"/>
        </w:numPr>
        <w:tabs>
          <w:tab w:val="clear" w:pos="432"/>
          <w:tab w:val="clear" w:pos="576"/>
          <w:tab w:val="clear" w:pos="720"/>
          <w:tab w:val="clear" w:pos="864"/>
        </w:tabs>
        <w:spacing w:line="240" w:lineRule="auto"/>
        <w:rPr>
          <w:rFonts w:eastAsia="Arial"/>
        </w:rPr>
      </w:pPr>
      <w:r>
        <w:rPr>
          <w:rFonts w:eastAsia="Arial"/>
        </w:rPr>
        <w:t>TM-DM Association Message Exchange</w:t>
      </w:r>
    </w:p>
    <w:p w:rsidR="00AD4255" w:rsidRDefault="00AD4255" w:rsidP="00AD4255">
      <w:pPr>
        <w:pStyle w:val="IEEEStdsParagraph"/>
      </w:pPr>
      <w:r>
        <w:fldChar w:fldCharType="begin"/>
      </w:r>
      <w:r>
        <w:instrText xml:space="preserve"> REF _Ref491057459 \h </w:instrText>
      </w:r>
      <w:r>
        <w:fldChar w:fldCharType="separate"/>
      </w:r>
      <w:r>
        <w:t xml:space="preserve">Table </w:t>
      </w:r>
      <w:r>
        <w:rPr>
          <w:noProof/>
        </w:rPr>
        <w:t>64</w:t>
      </w:r>
      <w:r>
        <w:fldChar w:fldCharType="end"/>
      </w:r>
      <w:r>
        <w:t xml:space="preserve"> describes the smAssociateRequest JSON object from DC to DM.</w:t>
      </w:r>
    </w:p>
    <w:p w:rsidR="00AD4255" w:rsidRDefault="00AD4255" w:rsidP="00AD4255">
      <w:pPr>
        <w:pStyle w:val="Caption"/>
        <w:keepNext/>
      </w:pPr>
      <w:bookmarkStart w:id="61" w:name="_Ref491057459"/>
      <w:r>
        <w:t xml:space="preserve">Table </w:t>
      </w:r>
      <w:r>
        <w:fldChar w:fldCharType="begin"/>
      </w:r>
      <w:r>
        <w:instrText xml:space="preserve"> SEQ Table \* ARABIC </w:instrText>
      </w:r>
      <w:r>
        <w:fldChar w:fldCharType="separate"/>
      </w:r>
      <w:r>
        <w:rPr>
          <w:noProof/>
        </w:rPr>
        <w:t>64</w:t>
      </w:r>
      <w:r>
        <w:fldChar w:fldCharType="end"/>
      </w:r>
      <w:bookmarkEnd w:id="61"/>
      <w:r>
        <w:t xml:space="preserve"> DM Association Request Message</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85"/>
        <w:gridCol w:w="1536"/>
        <w:gridCol w:w="4219"/>
      </w:tblGrid>
      <w:tr w:rsidR="00AD4255" w:rsidTr="00C67EC5">
        <w:trPr>
          <w:trHeight w:val="25"/>
        </w:trPr>
        <w:tc>
          <w:tcPr>
            <w:tcW w:w="2885"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36"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219"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575"/>
        </w:trPr>
        <w:tc>
          <w:tcPr>
            <w:tcW w:w="28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SMName</w:t>
            </w:r>
          </w:p>
          <w:p w:rsidR="00AD4255" w:rsidRDefault="00AD4255" w:rsidP="00C67EC5">
            <w:pPr>
              <w:rPr>
                <w:sz w:val="20"/>
              </w:rPr>
            </w:pPr>
            <w:r>
              <w:rPr>
                <w:sz w:val="20"/>
              </w:rPr>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name of the sensing manager registered with SCOS operator.</w:t>
            </w:r>
          </w:p>
          <w:p w:rsidR="00AD4255" w:rsidRDefault="00AD4255" w:rsidP="00C67EC5">
            <w:pPr>
              <w:rPr>
                <w:sz w:val="20"/>
              </w:rPr>
            </w:pPr>
            <w:r>
              <w:rPr>
                <w:sz w:val="20"/>
              </w:rPr>
              <w:t>The maximum length is 64 octets.</w:t>
            </w:r>
          </w:p>
        </w:tc>
      </w:tr>
      <w:tr w:rsidR="00AD4255" w:rsidTr="00C67EC5">
        <w:trPr>
          <w:trHeight w:val="503"/>
        </w:trPr>
        <w:tc>
          <w:tcPr>
            <w:tcW w:w="28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SCOSOperator  </w:t>
            </w:r>
          </w:p>
          <w:p w:rsidR="00AD4255" w:rsidRDefault="00AD4255" w:rsidP="00C67EC5">
            <w:pPr>
              <w:rPr>
                <w:sz w:val="20"/>
              </w:rPr>
            </w:pPr>
            <w:r>
              <w:rPr>
                <w:sz w:val="20"/>
              </w:rPr>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name of the SCOS operator.</w:t>
            </w:r>
          </w:p>
          <w:p w:rsidR="00AD4255" w:rsidRDefault="00AD4255" w:rsidP="00C67EC5">
            <w:pPr>
              <w:rPr>
                <w:sz w:val="20"/>
              </w:rPr>
            </w:pPr>
            <w:r>
              <w:rPr>
                <w:sz w:val="20"/>
              </w:rPr>
              <w:t>The maximum length is 64 octets.</w:t>
            </w:r>
          </w:p>
        </w:tc>
      </w:tr>
      <w:tr w:rsidR="00AD4255" w:rsidTr="00C67EC5">
        <w:trPr>
          <w:trHeight w:val="332"/>
        </w:trPr>
        <w:tc>
          <w:tcPr>
            <w:tcW w:w="28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DMName</w:t>
            </w:r>
          </w:p>
          <w:p w:rsidR="00AD4255" w:rsidRDefault="00AD4255" w:rsidP="00C67EC5">
            <w:pPr>
              <w:rPr>
                <w:sz w:val="20"/>
              </w:rPr>
            </w:pPr>
            <w:r>
              <w:rPr>
                <w:sz w:val="20"/>
              </w:rPr>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name of the data manager to associate with.</w:t>
            </w:r>
          </w:p>
          <w:p w:rsidR="00AD4255" w:rsidRDefault="00AD4255" w:rsidP="00C67EC5">
            <w:pPr>
              <w:rPr>
                <w:sz w:val="20"/>
              </w:rPr>
            </w:pPr>
            <w:r>
              <w:rPr>
                <w:sz w:val="20"/>
              </w:rPr>
              <w:t>The maximum length is 64 octets.</w:t>
            </w:r>
          </w:p>
        </w:tc>
      </w:tr>
      <w:tr w:rsidR="00AD4255" w:rsidTr="00C67EC5">
        <w:trPr>
          <w:trHeight w:val="305"/>
        </w:trPr>
        <w:tc>
          <w:tcPr>
            <w:tcW w:w="28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SMID    </w:t>
            </w:r>
          </w:p>
          <w:p w:rsidR="00AD4255" w:rsidRDefault="00AD4255" w:rsidP="00C67EC5">
            <w:pPr>
              <w:rPr>
                <w:sz w:val="20"/>
              </w:rPr>
            </w:pPr>
            <w:r>
              <w:rPr>
                <w:sz w:val="20"/>
              </w:rPr>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Optional</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The unique ID assigned to the sensing manager.                                    </w:t>
            </w:r>
          </w:p>
          <w:p w:rsidR="00AD4255" w:rsidRDefault="00AD4255" w:rsidP="00C67EC5">
            <w:pPr>
              <w:rPr>
                <w:sz w:val="20"/>
              </w:rPr>
            </w:pPr>
            <w:r>
              <w:rPr>
                <w:sz w:val="20"/>
              </w:rPr>
              <w:t>The maximum length is 64 octets.</w:t>
            </w:r>
          </w:p>
        </w:tc>
      </w:tr>
      <w:tr w:rsidR="00AD4255" w:rsidTr="00C67EC5">
        <w:trPr>
          <w:trHeight w:val="629"/>
        </w:trPr>
        <w:tc>
          <w:tcPr>
            <w:tcW w:w="28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SMCertFile</w:t>
            </w:r>
          </w:p>
          <w:p w:rsidR="00AD4255" w:rsidRDefault="00AD4255" w:rsidP="00C67EC5">
            <w:pPr>
              <w:rPr>
                <w:sz w:val="20"/>
              </w:rPr>
            </w:pPr>
            <w:r>
              <w:rPr>
                <w:sz w:val="20"/>
              </w:rPr>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Optional</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path of the TM certificate file.</w:t>
            </w:r>
          </w:p>
          <w:p w:rsidR="00AD4255" w:rsidRDefault="00AD4255" w:rsidP="00C67EC5">
            <w:pPr>
              <w:rPr>
                <w:sz w:val="20"/>
              </w:rPr>
            </w:pPr>
            <w:r>
              <w:rPr>
                <w:sz w:val="20"/>
              </w:rPr>
              <w:t>The maximum length of the ID string is 256 octets.</w:t>
            </w:r>
          </w:p>
        </w:tc>
      </w:tr>
      <w:tr w:rsidR="00AD4255" w:rsidTr="00C67EC5">
        <w:trPr>
          <w:trHeight w:val="680"/>
        </w:trPr>
        <w:tc>
          <w:tcPr>
            <w:tcW w:w="28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SMKeyFile</w:t>
            </w:r>
          </w:p>
          <w:p w:rsidR="00AD4255" w:rsidRDefault="00AD4255" w:rsidP="00C67EC5">
            <w:pPr>
              <w:rPr>
                <w:sz w:val="20"/>
              </w:rPr>
            </w:pPr>
            <w:r>
              <w:rPr>
                <w:sz w:val="20"/>
              </w:rPr>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Optional</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name of the TM certificate file.</w:t>
            </w:r>
          </w:p>
          <w:p w:rsidR="00AD4255" w:rsidRDefault="00AD4255" w:rsidP="00C67EC5">
            <w:pPr>
              <w:rPr>
                <w:sz w:val="20"/>
              </w:rPr>
            </w:pPr>
            <w:r>
              <w:rPr>
                <w:sz w:val="20"/>
              </w:rPr>
              <w:t>The maximum length of the ID string is 256 octets.</w:t>
            </w:r>
          </w:p>
        </w:tc>
      </w:tr>
      <w:tr w:rsidR="00AD4255" w:rsidTr="00C67EC5">
        <w:trPr>
          <w:trHeight w:val="680"/>
        </w:trPr>
        <w:tc>
          <w:tcPr>
            <w:tcW w:w="28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SMCAFile</w:t>
            </w:r>
          </w:p>
          <w:p w:rsidR="00AD4255" w:rsidRDefault="00AD4255" w:rsidP="00C67EC5">
            <w:pPr>
              <w:rPr>
                <w:sz w:val="20"/>
              </w:rPr>
            </w:pPr>
            <w:r>
              <w:rPr>
                <w:sz w:val="20"/>
              </w:rPr>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Optional</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name of the trusted certificate authority.</w:t>
            </w:r>
          </w:p>
          <w:p w:rsidR="00AD4255" w:rsidRDefault="00AD4255" w:rsidP="00C67EC5">
            <w:pPr>
              <w:rPr>
                <w:sz w:val="20"/>
              </w:rPr>
            </w:pPr>
            <w:r>
              <w:rPr>
                <w:sz w:val="20"/>
              </w:rPr>
              <w:t>The maximum length of the ID string is 256 octets.</w:t>
            </w:r>
          </w:p>
        </w:tc>
      </w:tr>
    </w:tbl>
    <w:p w:rsidR="00AD4255" w:rsidRDefault="00AD4255" w:rsidP="00AD4255">
      <w:pPr>
        <w:jc w:val="both"/>
        <w:rPr>
          <w:sz w:val="20"/>
        </w:rPr>
      </w:pPr>
      <w:r>
        <w:rPr>
          <w:sz w:val="20"/>
        </w:rPr>
        <w:t xml:space="preserve"> </w:t>
      </w:r>
    </w:p>
    <w:p w:rsidR="00AD4255" w:rsidRDefault="00AD4255" w:rsidP="00AD4255">
      <w:pPr>
        <w:pStyle w:val="IEEEStdsParagraph"/>
      </w:pPr>
      <w:r>
        <w:fldChar w:fldCharType="begin"/>
      </w:r>
      <w:r>
        <w:instrText xml:space="preserve"> REF _Ref491057641 \h </w:instrText>
      </w:r>
      <w:r>
        <w:fldChar w:fldCharType="separate"/>
      </w:r>
      <w:r>
        <w:t xml:space="preserve">Table </w:t>
      </w:r>
      <w:r>
        <w:rPr>
          <w:noProof/>
        </w:rPr>
        <w:t>65</w:t>
      </w:r>
      <w:r>
        <w:fldChar w:fldCharType="end"/>
      </w:r>
      <w:r>
        <w:t xml:space="preserve"> describes the smAssociateResponse JSON object from TM to DM</w:t>
      </w:r>
    </w:p>
    <w:p w:rsidR="00AD4255" w:rsidRDefault="00AD4255" w:rsidP="00AD4255">
      <w:pPr>
        <w:pStyle w:val="Caption"/>
        <w:keepNext/>
      </w:pPr>
      <w:bookmarkStart w:id="62" w:name="_Ref491057641"/>
      <w:r>
        <w:t xml:space="preserve">Table </w:t>
      </w:r>
      <w:r>
        <w:fldChar w:fldCharType="begin"/>
      </w:r>
      <w:r>
        <w:instrText xml:space="preserve"> SEQ Table \* ARABIC </w:instrText>
      </w:r>
      <w:r>
        <w:fldChar w:fldCharType="separate"/>
      </w:r>
      <w:r>
        <w:rPr>
          <w:noProof/>
        </w:rPr>
        <w:t>65</w:t>
      </w:r>
      <w:r>
        <w:fldChar w:fldCharType="end"/>
      </w:r>
      <w:bookmarkEnd w:id="62"/>
      <w:r>
        <w:t xml:space="preserve"> DM Associate Response Message</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85"/>
        <w:gridCol w:w="1536"/>
        <w:gridCol w:w="4219"/>
      </w:tblGrid>
      <w:tr w:rsidR="00AD4255" w:rsidTr="00C67EC5">
        <w:trPr>
          <w:trHeight w:val="440"/>
        </w:trPr>
        <w:tc>
          <w:tcPr>
            <w:tcW w:w="2885"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36"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219"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620"/>
        </w:trPr>
        <w:tc>
          <w:tcPr>
            <w:tcW w:w="28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SDName         </w:t>
            </w:r>
          </w:p>
          <w:p w:rsidR="00AD4255" w:rsidRDefault="00AD4255" w:rsidP="00C67EC5">
            <w:pPr>
              <w:rPr>
                <w:sz w:val="20"/>
              </w:rPr>
            </w:pPr>
            <w:r>
              <w:rPr>
                <w:sz w:val="20"/>
              </w:rPr>
              <w:lastRenderedPageBreak/>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lastRenderedPageBreak/>
              <w:t>Required</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name of the sensing manager registered with SCOS operator.</w:t>
            </w:r>
          </w:p>
          <w:p w:rsidR="00AD4255" w:rsidRDefault="00AD4255" w:rsidP="00C67EC5">
            <w:pPr>
              <w:rPr>
                <w:sz w:val="20"/>
              </w:rPr>
            </w:pPr>
            <w:r>
              <w:rPr>
                <w:sz w:val="20"/>
              </w:rPr>
              <w:lastRenderedPageBreak/>
              <w:t>The maximum length is 64 octets.</w:t>
            </w:r>
          </w:p>
        </w:tc>
      </w:tr>
      <w:tr w:rsidR="00AD4255" w:rsidTr="00C67EC5">
        <w:trPr>
          <w:trHeight w:val="449"/>
        </w:trPr>
        <w:tc>
          <w:tcPr>
            <w:tcW w:w="28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lastRenderedPageBreak/>
              <w:t>NAME: DMName</w:t>
            </w:r>
          </w:p>
          <w:p w:rsidR="00AD4255" w:rsidRDefault="00AD4255" w:rsidP="00C67EC5">
            <w:pPr>
              <w:rPr>
                <w:sz w:val="20"/>
              </w:rPr>
            </w:pPr>
            <w:r>
              <w:rPr>
                <w:sz w:val="20"/>
              </w:rPr>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name of the data manager to associate the SD with.</w:t>
            </w:r>
          </w:p>
          <w:p w:rsidR="00AD4255" w:rsidRDefault="00AD4255" w:rsidP="00C67EC5">
            <w:pPr>
              <w:rPr>
                <w:sz w:val="20"/>
              </w:rPr>
            </w:pPr>
            <w:r>
              <w:rPr>
                <w:sz w:val="20"/>
              </w:rPr>
              <w:t>The maximum length is 64 octets.</w:t>
            </w:r>
          </w:p>
        </w:tc>
      </w:tr>
      <w:tr w:rsidR="00AD4255" w:rsidTr="00C67EC5">
        <w:trPr>
          <w:trHeight w:val="287"/>
        </w:trPr>
        <w:tc>
          <w:tcPr>
            <w:tcW w:w="28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SCOSOperator          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name of the SCOS operator.</w:t>
            </w:r>
          </w:p>
          <w:p w:rsidR="00AD4255" w:rsidRDefault="00AD4255" w:rsidP="00C67EC5">
            <w:pPr>
              <w:rPr>
                <w:sz w:val="20"/>
              </w:rPr>
            </w:pPr>
            <w:r>
              <w:rPr>
                <w:sz w:val="20"/>
              </w:rPr>
              <w:t>The maximum length is 64 octets.</w:t>
            </w:r>
          </w:p>
        </w:tc>
      </w:tr>
      <w:tr w:rsidR="00AD4255" w:rsidTr="00C67EC5">
        <w:trPr>
          <w:trHeight w:val="71"/>
        </w:trPr>
        <w:tc>
          <w:tcPr>
            <w:tcW w:w="28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status</w:t>
            </w:r>
          </w:p>
          <w:p w:rsidR="00AD4255" w:rsidRDefault="00AD4255" w:rsidP="00C67EC5">
            <w:pPr>
              <w:rPr>
                <w:sz w:val="20"/>
              </w:rPr>
            </w:pPr>
            <w:r>
              <w:rPr>
                <w:sz w:val="20"/>
              </w:rPr>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The response code for the TM-DM association request. </w:t>
            </w:r>
            <w:r>
              <w:rPr>
                <w:sz w:val="20"/>
              </w:rPr>
              <w:tab/>
            </w:r>
          </w:p>
          <w:p w:rsidR="00AD4255" w:rsidRDefault="00AD4255" w:rsidP="00C67EC5">
            <w:pPr>
              <w:rPr>
                <w:sz w:val="20"/>
              </w:rPr>
            </w:pPr>
            <w:r>
              <w:rPr>
                <w:sz w:val="20"/>
              </w:rPr>
              <w:t>The maximum length is 64 octets.</w:t>
            </w:r>
          </w:p>
        </w:tc>
      </w:tr>
      <w:tr w:rsidR="00AD4255" w:rsidTr="00C67EC5">
        <w:trPr>
          <w:trHeight w:val="539"/>
        </w:trPr>
        <w:tc>
          <w:tcPr>
            <w:tcW w:w="28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DMID                    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unique ID of the data manager.                                    The maximum length is 64 octets.</w:t>
            </w:r>
          </w:p>
        </w:tc>
      </w:tr>
      <w:tr w:rsidR="00AD4255" w:rsidTr="00C67EC5">
        <w:trPr>
          <w:trHeight w:val="512"/>
        </w:trPr>
        <w:tc>
          <w:tcPr>
            <w:tcW w:w="28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SMID                   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unique ID of the sensing manager.                                    The maximum length is 64 octets.</w:t>
            </w:r>
          </w:p>
        </w:tc>
      </w:tr>
    </w:tbl>
    <w:p w:rsidR="00AD4255" w:rsidRDefault="00AD4255" w:rsidP="00AD4255">
      <w:pPr>
        <w:jc w:val="both"/>
        <w:rPr>
          <w:sz w:val="20"/>
        </w:rPr>
      </w:pPr>
      <w:r>
        <w:rPr>
          <w:sz w:val="20"/>
        </w:rPr>
        <w:t xml:space="preserve">  </w:t>
      </w:r>
    </w:p>
    <w:p w:rsidR="00AD4255" w:rsidRPr="00784D85" w:rsidRDefault="00AD4255" w:rsidP="00A07111">
      <w:pPr>
        <w:pStyle w:val="IEEEStdsLevel4Header"/>
        <w:numPr>
          <w:ilvl w:val="3"/>
          <w:numId w:val="2"/>
        </w:numPr>
        <w:tabs>
          <w:tab w:val="clear" w:pos="432"/>
          <w:tab w:val="clear" w:pos="576"/>
          <w:tab w:val="clear" w:pos="720"/>
          <w:tab w:val="clear" w:pos="864"/>
        </w:tabs>
        <w:spacing w:line="240" w:lineRule="auto"/>
      </w:pPr>
      <w:r>
        <w:rPr>
          <w:rFonts w:eastAsia="Arial"/>
        </w:rPr>
        <w:t>TM-DM Sensing Task Coordination Message Exchange</w:t>
      </w:r>
    </w:p>
    <w:p w:rsidR="00AD4255" w:rsidRDefault="00AD4255" w:rsidP="00AD4255">
      <w:pPr>
        <w:pStyle w:val="IEEEStdsParagraph"/>
      </w:pPr>
      <w:r>
        <w:fldChar w:fldCharType="begin"/>
      </w:r>
      <w:r>
        <w:instrText xml:space="preserve"> REF _Ref491057763 \h </w:instrText>
      </w:r>
      <w:r>
        <w:fldChar w:fldCharType="separate"/>
      </w:r>
      <w:r>
        <w:t xml:space="preserve">Table </w:t>
      </w:r>
      <w:r>
        <w:rPr>
          <w:noProof/>
        </w:rPr>
        <w:t>66</w:t>
      </w:r>
      <w:r>
        <w:fldChar w:fldCharType="end"/>
      </w:r>
      <w:r>
        <w:t xml:space="preserve"> describes the dmTaskCoordinationRequest JSON object from TM to DM.</w:t>
      </w:r>
    </w:p>
    <w:p w:rsidR="00AD4255" w:rsidRDefault="00AD4255" w:rsidP="00AD4255">
      <w:pPr>
        <w:pStyle w:val="Caption"/>
        <w:keepNext/>
      </w:pPr>
      <w:bookmarkStart w:id="63" w:name="_Ref491057763"/>
      <w:r>
        <w:t xml:space="preserve">Table </w:t>
      </w:r>
      <w:r>
        <w:fldChar w:fldCharType="begin"/>
      </w:r>
      <w:r>
        <w:instrText xml:space="preserve"> SEQ Table \* ARABIC </w:instrText>
      </w:r>
      <w:r>
        <w:fldChar w:fldCharType="separate"/>
      </w:r>
      <w:r>
        <w:rPr>
          <w:noProof/>
        </w:rPr>
        <w:t>66</w:t>
      </w:r>
      <w:r>
        <w:fldChar w:fldCharType="end"/>
      </w:r>
      <w:bookmarkEnd w:id="63"/>
      <w:r>
        <w:t xml:space="preserve"> DM Task Coordination Request Message</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6"/>
        <w:gridCol w:w="1548"/>
        <w:gridCol w:w="4226"/>
      </w:tblGrid>
      <w:tr w:rsidR="00AD4255" w:rsidTr="00C67EC5">
        <w:trPr>
          <w:trHeight w:val="155"/>
        </w:trPr>
        <w:tc>
          <w:tcPr>
            <w:tcW w:w="2866"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48"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226"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413"/>
        </w:trPr>
        <w:tc>
          <w:tcPr>
            <w:tcW w:w="28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SMID                   DATA TYPE: string</w:t>
            </w:r>
          </w:p>
        </w:tc>
        <w:tc>
          <w:tcPr>
            <w:tcW w:w="1548"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22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unique ID of the sensing manager.                                    The maximum length is 64 octets.</w:t>
            </w:r>
          </w:p>
        </w:tc>
      </w:tr>
      <w:tr w:rsidR="00AD4255" w:rsidTr="00C67EC5">
        <w:trPr>
          <w:trHeight w:val="900"/>
        </w:trPr>
        <w:tc>
          <w:tcPr>
            <w:tcW w:w="28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TaskID</w:t>
            </w:r>
          </w:p>
          <w:p w:rsidR="00AD4255" w:rsidRDefault="00AD4255" w:rsidP="00C67EC5">
            <w:pPr>
              <w:rPr>
                <w:sz w:val="20"/>
              </w:rPr>
            </w:pPr>
            <w:r>
              <w:rPr>
                <w:sz w:val="20"/>
              </w:rPr>
              <w:t>DATA TYPE: String</w:t>
            </w:r>
          </w:p>
        </w:tc>
        <w:tc>
          <w:tcPr>
            <w:tcW w:w="1548"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2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Unique TaskID for the spectrum sensing data to associate the DM with.</w:t>
            </w:r>
          </w:p>
          <w:p w:rsidR="00AD4255" w:rsidRDefault="00AD4255" w:rsidP="00C67EC5">
            <w:pPr>
              <w:rPr>
                <w:sz w:val="20"/>
              </w:rPr>
            </w:pPr>
            <w:r>
              <w:rPr>
                <w:sz w:val="20"/>
              </w:rPr>
              <w:t>The maximum length of the ID string is 128 octets.</w:t>
            </w:r>
          </w:p>
        </w:tc>
      </w:tr>
      <w:tr w:rsidR="00AD4255" w:rsidTr="00C67EC5">
        <w:trPr>
          <w:trHeight w:val="341"/>
        </w:trPr>
        <w:tc>
          <w:tcPr>
            <w:tcW w:w="286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DMID                   DATA TYPE: String</w:t>
            </w:r>
          </w:p>
        </w:tc>
        <w:tc>
          <w:tcPr>
            <w:tcW w:w="1548"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2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ID of data manager associated with the scan.</w:t>
            </w:r>
          </w:p>
          <w:p w:rsidR="00AD4255" w:rsidRDefault="00AD4255" w:rsidP="00C67EC5">
            <w:pPr>
              <w:rPr>
                <w:sz w:val="20"/>
              </w:rPr>
            </w:pPr>
            <w:r>
              <w:rPr>
                <w:sz w:val="20"/>
              </w:rPr>
              <w:t>The maximum length of the ID string is 64 octets.</w:t>
            </w:r>
          </w:p>
        </w:tc>
      </w:tr>
    </w:tbl>
    <w:p w:rsidR="00AD4255" w:rsidRDefault="00AD4255" w:rsidP="00AD4255">
      <w:pPr>
        <w:jc w:val="both"/>
        <w:rPr>
          <w:sz w:val="20"/>
        </w:rPr>
      </w:pPr>
      <w:r>
        <w:rPr>
          <w:sz w:val="20"/>
        </w:rPr>
        <w:t xml:space="preserve"> </w:t>
      </w:r>
    </w:p>
    <w:p w:rsidR="00AD4255" w:rsidRDefault="00AD4255" w:rsidP="00AD4255">
      <w:pPr>
        <w:jc w:val="both"/>
        <w:rPr>
          <w:sz w:val="20"/>
        </w:rPr>
      </w:pPr>
      <w:r>
        <w:rPr>
          <w:sz w:val="20"/>
        </w:rPr>
        <w:t xml:space="preserve"> </w:t>
      </w:r>
    </w:p>
    <w:p w:rsidR="00AD4255" w:rsidRDefault="00AD4255" w:rsidP="00AD4255">
      <w:pPr>
        <w:pStyle w:val="IEEEStdsParagraph"/>
      </w:pPr>
      <w:r>
        <w:fldChar w:fldCharType="begin"/>
      </w:r>
      <w:r>
        <w:instrText xml:space="preserve"> REF _Ref491057813 \h </w:instrText>
      </w:r>
      <w:r>
        <w:fldChar w:fldCharType="separate"/>
      </w:r>
      <w:r>
        <w:t xml:space="preserve">Table </w:t>
      </w:r>
      <w:r>
        <w:rPr>
          <w:noProof/>
        </w:rPr>
        <w:t>67</w:t>
      </w:r>
      <w:r>
        <w:fldChar w:fldCharType="end"/>
      </w:r>
      <w:r>
        <w:t xml:space="preserve"> describes the dmTaskCoordinationResponse JSON object from DM to TM.</w:t>
      </w:r>
    </w:p>
    <w:p w:rsidR="00AD4255" w:rsidRDefault="00AD4255" w:rsidP="00AD4255">
      <w:pPr>
        <w:pStyle w:val="Caption"/>
        <w:keepNext/>
      </w:pPr>
      <w:bookmarkStart w:id="64" w:name="_Ref491057813"/>
      <w:r>
        <w:lastRenderedPageBreak/>
        <w:t xml:space="preserve">Table </w:t>
      </w:r>
      <w:r>
        <w:fldChar w:fldCharType="begin"/>
      </w:r>
      <w:r>
        <w:instrText xml:space="preserve"> SEQ Table \* ARABIC </w:instrText>
      </w:r>
      <w:r>
        <w:fldChar w:fldCharType="separate"/>
      </w:r>
      <w:r>
        <w:rPr>
          <w:noProof/>
        </w:rPr>
        <w:t>67</w:t>
      </w:r>
      <w:r>
        <w:fldChar w:fldCharType="end"/>
      </w:r>
      <w:bookmarkEnd w:id="64"/>
      <w:r>
        <w:t xml:space="preserve"> DM Task Coordination Response Message</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71"/>
        <w:gridCol w:w="1551"/>
        <w:gridCol w:w="4218"/>
      </w:tblGrid>
      <w:tr w:rsidR="00AD4255" w:rsidTr="00C67EC5">
        <w:trPr>
          <w:trHeight w:val="92"/>
        </w:trPr>
        <w:tc>
          <w:tcPr>
            <w:tcW w:w="2871"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51"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218"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656"/>
        </w:trPr>
        <w:tc>
          <w:tcPr>
            <w:tcW w:w="287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DMID                  DATA TYPE: string</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218"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unique ID assigned of the DM handling the sensing data distribution for the sensing task.                                    The maximum length is 64 octets.</w:t>
            </w:r>
          </w:p>
        </w:tc>
      </w:tr>
      <w:tr w:rsidR="00AD4255" w:rsidTr="00C67EC5">
        <w:trPr>
          <w:trHeight w:val="440"/>
        </w:trPr>
        <w:tc>
          <w:tcPr>
            <w:tcW w:w="287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TaskID</w:t>
            </w:r>
          </w:p>
          <w:p w:rsidR="00AD4255" w:rsidRDefault="00AD4255" w:rsidP="00C67EC5">
            <w:pPr>
              <w:rPr>
                <w:sz w:val="20"/>
              </w:rPr>
            </w:pPr>
            <w:r>
              <w:rPr>
                <w:sz w:val="20"/>
              </w:rPr>
              <w:t>DATA TYPE: String</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8"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Unique TaskID for the spectrum sensing task.</w:t>
            </w:r>
          </w:p>
          <w:p w:rsidR="00AD4255" w:rsidRDefault="00AD4255" w:rsidP="00C67EC5">
            <w:pPr>
              <w:rPr>
                <w:sz w:val="20"/>
              </w:rPr>
            </w:pPr>
            <w:r>
              <w:rPr>
                <w:sz w:val="20"/>
              </w:rPr>
              <w:t>The maximum length of the ID string is 128 octets.</w:t>
            </w:r>
          </w:p>
        </w:tc>
      </w:tr>
      <w:tr w:rsidR="00AD4255" w:rsidTr="00C67EC5">
        <w:trPr>
          <w:trHeight w:val="449"/>
        </w:trPr>
        <w:tc>
          <w:tcPr>
            <w:tcW w:w="287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status                    DATA TYPE: Integer</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8"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Response code to subscribe request.</w:t>
            </w:r>
          </w:p>
          <w:p w:rsidR="00AD4255" w:rsidRDefault="00AD4255" w:rsidP="00C67EC5">
            <w:pPr>
              <w:rPr>
                <w:sz w:val="20"/>
              </w:rPr>
            </w:pPr>
            <w:r>
              <w:rPr>
                <w:sz w:val="20"/>
              </w:rPr>
              <w:t xml:space="preserve"> </w:t>
            </w:r>
          </w:p>
        </w:tc>
      </w:tr>
    </w:tbl>
    <w:p w:rsidR="00AD4255" w:rsidRDefault="00AD4255" w:rsidP="00AD4255">
      <w:pPr>
        <w:jc w:val="both"/>
        <w:rPr>
          <w:sz w:val="20"/>
        </w:rPr>
      </w:pPr>
      <w:r>
        <w:rPr>
          <w:sz w:val="20"/>
        </w:rPr>
        <w:t xml:space="preserve"> </w:t>
      </w:r>
    </w:p>
    <w:p w:rsidR="00AD4255" w:rsidRDefault="00AD4255" w:rsidP="00A07111">
      <w:pPr>
        <w:pStyle w:val="IEEEStdsLevel4Header"/>
        <w:numPr>
          <w:ilvl w:val="3"/>
          <w:numId w:val="2"/>
        </w:numPr>
        <w:tabs>
          <w:tab w:val="clear" w:pos="432"/>
          <w:tab w:val="clear" w:pos="576"/>
          <w:tab w:val="clear" w:pos="720"/>
          <w:tab w:val="clear" w:pos="864"/>
        </w:tabs>
        <w:spacing w:line="240" w:lineRule="auto"/>
        <w:rPr>
          <w:rFonts w:eastAsia="Arial"/>
        </w:rPr>
      </w:pPr>
      <w:r>
        <w:t xml:space="preserve"> </w:t>
      </w:r>
      <w:r>
        <w:rPr>
          <w:rFonts w:eastAsia="Arial"/>
        </w:rPr>
        <w:t>TM-DM TopicData Message Exchange</w:t>
      </w:r>
    </w:p>
    <w:p w:rsidR="00AD4255" w:rsidRDefault="00AD4255" w:rsidP="00AD4255">
      <w:pPr>
        <w:pStyle w:val="IEEEStdsParagraph"/>
      </w:pPr>
      <w:r>
        <w:fldChar w:fldCharType="begin"/>
      </w:r>
      <w:r>
        <w:instrText xml:space="preserve"> REF _Ref491057848 \h </w:instrText>
      </w:r>
      <w:r>
        <w:fldChar w:fldCharType="separate"/>
      </w:r>
      <w:r>
        <w:t xml:space="preserve">Table </w:t>
      </w:r>
      <w:r>
        <w:rPr>
          <w:noProof/>
        </w:rPr>
        <w:t>68</w:t>
      </w:r>
      <w:r>
        <w:fldChar w:fldCharType="end"/>
      </w:r>
      <w:r>
        <w:t xml:space="preserve"> describes the dmTaskModeration JSON object from DM to TM.</w:t>
      </w:r>
    </w:p>
    <w:p w:rsidR="00AD4255" w:rsidRDefault="00AD4255" w:rsidP="00AD4255">
      <w:pPr>
        <w:pStyle w:val="Caption"/>
        <w:keepNext/>
      </w:pPr>
      <w:bookmarkStart w:id="65" w:name="_Ref491057848"/>
      <w:r>
        <w:t xml:space="preserve">Table </w:t>
      </w:r>
      <w:r>
        <w:fldChar w:fldCharType="begin"/>
      </w:r>
      <w:r>
        <w:instrText xml:space="preserve"> SEQ Table \* ARABIC </w:instrText>
      </w:r>
      <w:r>
        <w:fldChar w:fldCharType="separate"/>
      </w:r>
      <w:r>
        <w:rPr>
          <w:noProof/>
        </w:rPr>
        <w:t>68</w:t>
      </w:r>
      <w:r>
        <w:fldChar w:fldCharType="end"/>
      </w:r>
      <w:bookmarkEnd w:id="65"/>
      <w:r>
        <w:t xml:space="preserve"> DM Task Moderation Message</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85"/>
        <w:gridCol w:w="1536"/>
        <w:gridCol w:w="4219"/>
      </w:tblGrid>
      <w:tr w:rsidR="00AD4255" w:rsidTr="00C67EC5">
        <w:trPr>
          <w:trHeight w:val="47"/>
        </w:trPr>
        <w:tc>
          <w:tcPr>
            <w:tcW w:w="2885"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36"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219"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341"/>
        </w:trPr>
        <w:tc>
          <w:tcPr>
            <w:tcW w:w="28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SMID   </w:t>
            </w:r>
          </w:p>
          <w:p w:rsidR="00AD4255" w:rsidRDefault="00AD4255" w:rsidP="00C67EC5">
            <w:pPr>
              <w:rPr>
                <w:sz w:val="20"/>
              </w:rPr>
            </w:pPr>
            <w:r>
              <w:rPr>
                <w:sz w:val="20"/>
              </w:rPr>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unique ID of the sensing manager.                                    The maximum length is 64 octets.</w:t>
            </w:r>
          </w:p>
        </w:tc>
      </w:tr>
      <w:tr w:rsidR="00AD4255" w:rsidTr="00C67EC5">
        <w:trPr>
          <w:trHeight w:val="395"/>
        </w:trPr>
        <w:tc>
          <w:tcPr>
            <w:tcW w:w="28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DMID   </w:t>
            </w:r>
          </w:p>
          <w:p w:rsidR="00AD4255" w:rsidRDefault="00AD4255" w:rsidP="00C67EC5">
            <w:pPr>
              <w:rPr>
                <w:sz w:val="20"/>
              </w:rPr>
            </w:pPr>
            <w:r>
              <w:rPr>
                <w:sz w:val="20"/>
              </w:rPr>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ID of data manager associated with the scan.</w:t>
            </w:r>
          </w:p>
          <w:p w:rsidR="00AD4255" w:rsidRDefault="00AD4255" w:rsidP="00C67EC5">
            <w:pPr>
              <w:rPr>
                <w:sz w:val="20"/>
              </w:rPr>
            </w:pPr>
            <w:r>
              <w:rPr>
                <w:sz w:val="20"/>
              </w:rPr>
              <w:t>The maximum length of the ID string is 64 octets.</w:t>
            </w:r>
          </w:p>
        </w:tc>
      </w:tr>
      <w:tr w:rsidR="00AD4255" w:rsidTr="00C67EC5">
        <w:trPr>
          <w:trHeight w:val="278"/>
        </w:trPr>
        <w:tc>
          <w:tcPr>
            <w:tcW w:w="28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TaskID</w:t>
            </w:r>
          </w:p>
          <w:p w:rsidR="00AD4255" w:rsidRDefault="00AD4255" w:rsidP="00C67EC5">
            <w:pPr>
              <w:rPr>
                <w:sz w:val="20"/>
              </w:rPr>
            </w:pPr>
            <w:r>
              <w:rPr>
                <w:sz w:val="20"/>
              </w:rPr>
              <w:t>DATA TYPE: String</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Unique TaskID for the spectrum sensing data to associate the DM with.</w:t>
            </w:r>
          </w:p>
          <w:p w:rsidR="00AD4255" w:rsidRDefault="00AD4255" w:rsidP="00C67EC5">
            <w:pPr>
              <w:rPr>
                <w:sz w:val="20"/>
              </w:rPr>
            </w:pPr>
            <w:r>
              <w:rPr>
                <w:sz w:val="20"/>
              </w:rPr>
              <w:t>The maximum length of the ID string is 128 octets.</w:t>
            </w:r>
          </w:p>
        </w:tc>
      </w:tr>
      <w:tr w:rsidR="00AD4255" w:rsidTr="00C67EC5">
        <w:trPr>
          <w:trHeight w:val="1952"/>
        </w:trPr>
        <w:tc>
          <w:tcPr>
            <w:tcW w:w="28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ModCmd                DATA TYPE: Integer</w:t>
            </w:r>
          </w:p>
        </w:tc>
        <w:tc>
          <w:tcPr>
            <w:tcW w:w="153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Sensing task moderation command code. Following are the defined command codes.</w:t>
            </w:r>
          </w:p>
          <w:p w:rsidR="00AD4255" w:rsidRDefault="00AD4255" w:rsidP="00C67EC5">
            <w:pPr>
              <w:rPr>
                <w:sz w:val="20"/>
              </w:rPr>
            </w:pPr>
            <w:r>
              <w:rPr>
                <w:sz w:val="20"/>
              </w:rPr>
              <w:t>0: Invalid cmd</w:t>
            </w:r>
          </w:p>
          <w:p w:rsidR="00AD4255" w:rsidRDefault="00AD4255" w:rsidP="00C67EC5">
            <w:pPr>
              <w:rPr>
                <w:sz w:val="20"/>
              </w:rPr>
            </w:pPr>
            <w:r>
              <w:rPr>
                <w:sz w:val="20"/>
              </w:rPr>
              <w:t>1: Data validation errors</w:t>
            </w:r>
          </w:p>
          <w:p w:rsidR="00AD4255" w:rsidRDefault="00AD4255" w:rsidP="00C67EC5">
            <w:pPr>
              <w:rPr>
                <w:sz w:val="20"/>
              </w:rPr>
            </w:pPr>
            <w:r>
              <w:rPr>
                <w:sz w:val="20"/>
              </w:rPr>
              <w:t>2: Data rate mismatch</w:t>
            </w:r>
          </w:p>
          <w:p w:rsidR="00AD4255" w:rsidRDefault="00AD4255" w:rsidP="00C67EC5">
            <w:pPr>
              <w:rPr>
                <w:sz w:val="20"/>
              </w:rPr>
            </w:pPr>
            <w:r>
              <w:rPr>
                <w:sz w:val="20"/>
              </w:rPr>
              <w:t>3: Switch the sensing task to another DM</w:t>
            </w:r>
          </w:p>
          <w:p w:rsidR="00AD4255" w:rsidRDefault="00AD4255" w:rsidP="00C67EC5">
            <w:pPr>
              <w:rPr>
                <w:sz w:val="20"/>
              </w:rPr>
            </w:pPr>
            <w:r>
              <w:rPr>
                <w:sz w:val="20"/>
              </w:rPr>
              <w:t>4-31: reserved commands</w:t>
            </w:r>
          </w:p>
          <w:p w:rsidR="00AD4255" w:rsidRDefault="00AD4255" w:rsidP="00C67EC5">
            <w:pPr>
              <w:rPr>
                <w:sz w:val="20"/>
              </w:rPr>
            </w:pPr>
            <w:r>
              <w:rPr>
                <w:sz w:val="20"/>
              </w:rPr>
              <w:t>&gt;31: custom command codes</w:t>
            </w:r>
          </w:p>
        </w:tc>
      </w:tr>
    </w:tbl>
    <w:p w:rsidR="00AD4255" w:rsidRDefault="00AD4255" w:rsidP="00AD4255">
      <w:pPr>
        <w:jc w:val="both"/>
        <w:rPr>
          <w:sz w:val="20"/>
        </w:rPr>
      </w:pPr>
      <w:r>
        <w:rPr>
          <w:sz w:val="20"/>
        </w:rPr>
        <w:t xml:space="preserve"> </w:t>
      </w:r>
    </w:p>
    <w:p w:rsidR="00AD4255" w:rsidRDefault="00AD4255" w:rsidP="00AD4255">
      <w:pPr>
        <w:pStyle w:val="IEEEStdsParagraph"/>
      </w:pPr>
      <w:r>
        <w:lastRenderedPageBreak/>
        <w:fldChar w:fldCharType="begin"/>
      </w:r>
      <w:r>
        <w:instrText xml:space="preserve"> REF _Ref491057892 \h </w:instrText>
      </w:r>
      <w:r>
        <w:fldChar w:fldCharType="separate"/>
      </w:r>
      <w:r>
        <w:t xml:space="preserve">Table </w:t>
      </w:r>
      <w:r>
        <w:rPr>
          <w:noProof/>
        </w:rPr>
        <w:t>69</w:t>
      </w:r>
      <w:r>
        <w:fldChar w:fldCharType="end"/>
      </w:r>
      <w:r>
        <w:t xml:space="preserve"> describes the dmTaskModerationResponse JSON object from TM to DM.</w:t>
      </w:r>
    </w:p>
    <w:p w:rsidR="00AD4255" w:rsidRDefault="00AD4255" w:rsidP="00AD4255">
      <w:pPr>
        <w:pStyle w:val="Caption"/>
        <w:keepNext/>
      </w:pPr>
      <w:bookmarkStart w:id="66" w:name="_Ref491057892"/>
      <w:r>
        <w:t xml:space="preserve">Table </w:t>
      </w:r>
      <w:r>
        <w:fldChar w:fldCharType="begin"/>
      </w:r>
      <w:r>
        <w:instrText xml:space="preserve"> SEQ Table \* ARABIC </w:instrText>
      </w:r>
      <w:r>
        <w:fldChar w:fldCharType="separate"/>
      </w:r>
      <w:r>
        <w:rPr>
          <w:noProof/>
        </w:rPr>
        <w:t>69</w:t>
      </w:r>
      <w:r>
        <w:fldChar w:fldCharType="end"/>
      </w:r>
      <w:bookmarkEnd w:id="66"/>
      <w:r>
        <w:t xml:space="preserve"> DM Task Moderation Response Message</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71"/>
        <w:gridCol w:w="1551"/>
        <w:gridCol w:w="4218"/>
      </w:tblGrid>
      <w:tr w:rsidR="00AD4255" w:rsidTr="00C67EC5">
        <w:trPr>
          <w:trHeight w:val="440"/>
        </w:trPr>
        <w:tc>
          <w:tcPr>
            <w:tcW w:w="2871"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51"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218"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764"/>
        </w:trPr>
        <w:tc>
          <w:tcPr>
            <w:tcW w:w="287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DMID                  DATA TYPE: string</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218"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unique ID assigned of the DM handling the sensing data distribution for the sensing task.                                    The maximum length is 64 octets.</w:t>
            </w:r>
          </w:p>
        </w:tc>
      </w:tr>
      <w:tr w:rsidR="00AD4255" w:rsidTr="00C67EC5">
        <w:trPr>
          <w:trHeight w:val="680"/>
        </w:trPr>
        <w:tc>
          <w:tcPr>
            <w:tcW w:w="287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TaskID</w:t>
            </w:r>
          </w:p>
          <w:p w:rsidR="00AD4255" w:rsidRDefault="00AD4255" w:rsidP="00C67EC5">
            <w:pPr>
              <w:rPr>
                <w:sz w:val="20"/>
              </w:rPr>
            </w:pPr>
            <w:r>
              <w:rPr>
                <w:sz w:val="20"/>
              </w:rPr>
              <w:t>DATA TYPE: String</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8"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Unique TaskID for the spectrum sensing task.</w:t>
            </w:r>
          </w:p>
          <w:p w:rsidR="00AD4255" w:rsidRDefault="00AD4255" w:rsidP="00C67EC5">
            <w:pPr>
              <w:rPr>
                <w:sz w:val="20"/>
              </w:rPr>
            </w:pPr>
            <w:r>
              <w:rPr>
                <w:sz w:val="20"/>
              </w:rPr>
              <w:t>The maximum length of the ID string is 128 octets.</w:t>
            </w:r>
          </w:p>
        </w:tc>
      </w:tr>
      <w:tr w:rsidR="00AD4255" w:rsidTr="00C67EC5">
        <w:trPr>
          <w:trHeight w:val="449"/>
        </w:trPr>
        <w:tc>
          <w:tcPr>
            <w:tcW w:w="287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status                    DATA TYPE: Integer</w:t>
            </w:r>
          </w:p>
        </w:tc>
        <w:tc>
          <w:tcPr>
            <w:tcW w:w="1551"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218"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Response code for the task moderation request.</w:t>
            </w:r>
          </w:p>
          <w:p w:rsidR="00AD4255" w:rsidRDefault="00AD4255" w:rsidP="00C67EC5">
            <w:pPr>
              <w:rPr>
                <w:sz w:val="20"/>
              </w:rPr>
            </w:pPr>
            <w:r>
              <w:rPr>
                <w:sz w:val="20"/>
              </w:rPr>
              <w:t xml:space="preserve"> </w:t>
            </w:r>
          </w:p>
        </w:tc>
      </w:tr>
    </w:tbl>
    <w:p w:rsidR="00AD4255" w:rsidRDefault="00AD4255" w:rsidP="00AD4255">
      <w:pPr>
        <w:jc w:val="both"/>
        <w:rPr>
          <w:sz w:val="20"/>
        </w:rPr>
      </w:pPr>
      <w:r>
        <w:rPr>
          <w:sz w:val="20"/>
        </w:rPr>
        <w:t xml:space="preserve">  </w:t>
      </w:r>
    </w:p>
    <w:p w:rsidR="00AD4255" w:rsidRDefault="00AD4255" w:rsidP="00A07111">
      <w:pPr>
        <w:pStyle w:val="IEEEStdsLevel4Header"/>
        <w:numPr>
          <w:ilvl w:val="3"/>
          <w:numId w:val="2"/>
        </w:numPr>
        <w:tabs>
          <w:tab w:val="clear" w:pos="432"/>
          <w:tab w:val="clear" w:pos="576"/>
          <w:tab w:val="clear" w:pos="720"/>
          <w:tab w:val="clear" w:pos="864"/>
        </w:tabs>
        <w:spacing w:line="240" w:lineRule="auto"/>
        <w:rPr>
          <w:rFonts w:eastAsia="Arial"/>
        </w:rPr>
      </w:pPr>
      <w:r>
        <w:rPr>
          <w:rFonts w:eastAsia="Arial"/>
        </w:rPr>
        <w:t>TM-DM Heartbeat message</w:t>
      </w:r>
    </w:p>
    <w:p w:rsidR="00AD4255" w:rsidRDefault="00AD4255" w:rsidP="00AD4255">
      <w:pPr>
        <w:pStyle w:val="IEEEStdsParagraph"/>
      </w:pPr>
      <w:r>
        <w:fldChar w:fldCharType="begin"/>
      </w:r>
      <w:r>
        <w:instrText xml:space="preserve"> REF _Ref491057997 \h </w:instrText>
      </w:r>
      <w:r>
        <w:fldChar w:fldCharType="separate"/>
      </w:r>
      <w:r>
        <w:t xml:space="preserve">Table </w:t>
      </w:r>
      <w:r>
        <w:rPr>
          <w:noProof/>
        </w:rPr>
        <w:t>70</w:t>
      </w:r>
      <w:r>
        <w:fldChar w:fldCharType="end"/>
      </w:r>
      <w:r>
        <w:t xml:space="preserve"> describes the dmHeartbeatRequest JSON object from DM to TM.</w:t>
      </w:r>
    </w:p>
    <w:p w:rsidR="00AD4255" w:rsidRDefault="00AD4255" w:rsidP="00AD4255">
      <w:pPr>
        <w:pStyle w:val="Caption"/>
        <w:keepNext/>
      </w:pPr>
      <w:bookmarkStart w:id="67" w:name="_Ref491057997"/>
      <w:r>
        <w:t xml:space="preserve">Table </w:t>
      </w:r>
      <w:r>
        <w:fldChar w:fldCharType="begin"/>
      </w:r>
      <w:r>
        <w:instrText xml:space="preserve"> SEQ Table \* ARABIC </w:instrText>
      </w:r>
      <w:r>
        <w:fldChar w:fldCharType="separate"/>
      </w:r>
      <w:r>
        <w:rPr>
          <w:noProof/>
        </w:rPr>
        <w:t>70</w:t>
      </w:r>
      <w:r>
        <w:fldChar w:fldCharType="end"/>
      </w:r>
      <w:bookmarkEnd w:id="67"/>
      <w:r>
        <w:t xml:space="preserve"> DM Heartbeat Response Message</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56"/>
        <w:gridCol w:w="1565"/>
        <w:gridCol w:w="4219"/>
      </w:tblGrid>
      <w:tr w:rsidR="00AD4255" w:rsidTr="00C67EC5">
        <w:trPr>
          <w:trHeight w:val="200"/>
        </w:trPr>
        <w:tc>
          <w:tcPr>
            <w:tcW w:w="2856"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65"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219"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458"/>
        </w:trPr>
        <w:tc>
          <w:tcPr>
            <w:tcW w:w="285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SMID    </w:t>
            </w:r>
          </w:p>
          <w:p w:rsidR="00AD4255" w:rsidRDefault="00AD4255" w:rsidP="00C67EC5">
            <w:pPr>
              <w:rPr>
                <w:sz w:val="20"/>
              </w:rPr>
            </w:pPr>
            <w:r>
              <w:rPr>
                <w:sz w:val="20"/>
              </w:rPr>
              <w:t>DATA TYPE: string</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unique ID of the sensing manager.                                    The maximum length is 64 octets.</w:t>
            </w:r>
          </w:p>
        </w:tc>
      </w:tr>
      <w:tr w:rsidR="00AD4255" w:rsidTr="00C67EC5">
        <w:trPr>
          <w:trHeight w:val="16"/>
        </w:trPr>
        <w:tc>
          <w:tcPr>
            <w:tcW w:w="285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DMID    </w:t>
            </w:r>
          </w:p>
          <w:p w:rsidR="00AD4255" w:rsidRDefault="00AD4255" w:rsidP="00C67EC5">
            <w:pPr>
              <w:rPr>
                <w:sz w:val="20"/>
              </w:rPr>
            </w:pPr>
            <w:r>
              <w:rPr>
                <w:sz w:val="20"/>
              </w:rPr>
              <w:t>DATA TYPE: string</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unique ID of the data manager.                                    The maximum length is 64 octets.</w:t>
            </w:r>
          </w:p>
        </w:tc>
      </w:tr>
      <w:tr w:rsidR="00AD4255" w:rsidTr="00C67EC5">
        <w:trPr>
          <w:trHeight w:val="1580"/>
        </w:trPr>
        <w:tc>
          <w:tcPr>
            <w:tcW w:w="285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Info</w:t>
            </w:r>
          </w:p>
          <w:p w:rsidR="00AD4255" w:rsidRDefault="00AD4255" w:rsidP="00C67EC5">
            <w:pPr>
              <w:rPr>
                <w:sz w:val="20"/>
              </w:rPr>
            </w:pPr>
            <w:r>
              <w:rPr>
                <w:sz w:val="20"/>
              </w:rPr>
              <w:t>DATA TYPE: Integer</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Optional</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If DM intends to notify DC certain information related to specific topic or TM/connectivity specific health information.</w:t>
            </w:r>
          </w:p>
          <w:p w:rsidR="00AD4255" w:rsidRDefault="00AD4255" w:rsidP="00C67EC5">
            <w:pPr>
              <w:rPr>
                <w:sz w:val="20"/>
              </w:rPr>
            </w:pPr>
            <w:r>
              <w:rPr>
                <w:sz w:val="20"/>
              </w:rPr>
              <w:t>Information codes:</w:t>
            </w:r>
          </w:p>
          <w:p w:rsidR="00AD4255" w:rsidRDefault="00AD4255" w:rsidP="00C67EC5">
            <w:pPr>
              <w:rPr>
                <w:sz w:val="20"/>
              </w:rPr>
            </w:pPr>
            <w:r>
              <w:rPr>
                <w:sz w:val="20"/>
              </w:rPr>
              <w:t>0-15: TM/connectivity specific information</w:t>
            </w:r>
          </w:p>
          <w:p w:rsidR="00AD4255" w:rsidRDefault="00AD4255" w:rsidP="00C67EC5">
            <w:pPr>
              <w:rPr>
                <w:sz w:val="20"/>
              </w:rPr>
            </w:pPr>
            <w:r>
              <w:rPr>
                <w:sz w:val="20"/>
              </w:rPr>
              <w:t>&gt;15: Topic specific information</w:t>
            </w:r>
          </w:p>
        </w:tc>
      </w:tr>
      <w:tr w:rsidR="00AD4255" w:rsidTr="00C67EC5">
        <w:trPr>
          <w:trHeight w:val="900"/>
        </w:trPr>
        <w:tc>
          <w:tcPr>
            <w:tcW w:w="285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topic</w:t>
            </w:r>
          </w:p>
          <w:p w:rsidR="00AD4255" w:rsidRDefault="00AD4255" w:rsidP="00C67EC5">
            <w:pPr>
              <w:rPr>
                <w:sz w:val="20"/>
              </w:rPr>
            </w:pPr>
            <w:r>
              <w:rPr>
                <w:sz w:val="20"/>
              </w:rPr>
              <w:t>DATA TYPE: string</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Conditional</w:t>
            </w:r>
          </w:p>
        </w:tc>
        <w:tc>
          <w:tcPr>
            <w:tcW w:w="4219"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If information code &gt; 15, this field denotes the topic for which TM is providing additional information.</w:t>
            </w:r>
          </w:p>
        </w:tc>
      </w:tr>
    </w:tbl>
    <w:p w:rsidR="00AD4255" w:rsidRDefault="00AD4255" w:rsidP="00AD4255">
      <w:pPr>
        <w:jc w:val="both"/>
        <w:rPr>
          <w:sz w:val="20"/>
        </w:rPr>
      </w:pPr>
      <w:r>
        <w:rPr>
          <w:sz w:val="20"/>
        </w:rPr>
        <w:t xml:space="preserve">           </w:t>
      </w:r>
      <w:r>
        <w:rPr>
          <w:sz w:val="20"/>
        </w:rPr>
        <w:tab/>
      </w:r>
    </w:p>
    <w:p w:rsidR="00AD4255" w:rsidRDefault="00AD4255" w:rsidP="00AD4255">
      <w:pPr>
        <w:pStyle w:val="IEEEStdsParagraph"/>
      </w:pPr>
      <w:r>
        <w:fldChar w:fldCharType="begin"/>
      </w:r>
      <w:r>
        <w:instrText xml:space="preserve"> REF _Ref491058070 \h </w:instrText>
      </w:r>
      <w:r>
        <w:fldChar w:fldCharType="separate"/>
      </w:r>
      <w:r>
        <w:t xml:space="preserve">Table </w:t>
      </w:r>
      <w:r>
        <w:rPr>
          <w:noProof/>
        </w:rPr>
        <w:t>71</w:t>
      </w:r>
      <w:r>
        <w:fldChar w:fldCharType="end"/>
      </w:r>
      <w:r>
        <w:t xml:space="preserve"> describes the dmHeartbeatResponse JSON object from TM to DM.</w:t>
      </w:r>
    </w:p>
    <w:p w:rsidR="00AD4255" w:rsidRDefault="00AD4255" w:rsidP="00AD4255">
      <w:pPr>
        <w:pStyle w:val="Caption"/>
        <w:keepNext/>
      </w:pPr>
      <w:bookmarkStart w:id="68" w:name="_Ref491058070"/>
      <w:r>
        <w:lastRenderedPageBreak/>
        <w:t xml:space="preserve">Table </w:t>
      </w:r>
      <w:r>
        <w:fldChar w:fldCharType="begin"/>
      </w:r>
      <w:r>
        <w:instrText xml:space="preserve"> SEQ Table \* ARABIC </w:instrText>
      </w:r>
      <w:r>
        <w:fldChar w:fldCharType="separate"/>
      </w:r>
      <w:r>
        <w:rPr>
          <w:noProof/>
        </w:rPr>
        <w:t>71</w:t>
      </w:r>
      <w:r>
        <w:fldChar w:fldCharType="end"/>
      </w:r>
      <w:bookmarkEnd w:id="68"/>
      <w:r>
        <w:t xml:space="preserve"> DM - TM Heartbeat Exchange</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72"/>
        <w:gridCol w:w="1522"/>
        <w:gridCol w:w="4146"/>
      </w:tblGrid>
      <w:tr w:rsidR="00AD4255" w:rsidTr="00C67EC5">
        <w:trPr>
          <w:trHeight w:val="146"/>
        </w:trPr>
        <w:tc>
          <w:tcPr>
            <w:tcW w:w="2972"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22"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146"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341"/>
        </w:trPr>
        <w:tc>
          <w:tcPr>
            <w:tcW w:w="2972"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DMID   </w:t>
            </w:r>
          </w:p>
          <w:p w:rsidR="00AD4255" w:rsidRDefault="00AD4255" w:rsidP="00C67EC5">
            <w:pPr>
              <w:rPr>
                <w:sz w:val="20"/>
              </w:rPr>
            </w:pPr>
            <w:r>
              <w:rPr>
                <w:sz w:val="20"/>
              </w:rPr>
              <w:t>DATA TYPE: string</w:t>
            </w:r>
          </w:p>
        </w:tc>
        <w:tc>
          <w:tcPr>
            <w:tcW w:w="1522"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14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unique ID assigned to the data-client.                                    The maximum length is 64 octets.</w:t>
            </w:r>
          </w:p>
        </w:tc>
      </w:tr>
      <w:tr w:rsidR="00AD4255" w:rsidTr="00C67EC5">
        <w:trPr>
          <w:trHeight w:val="674"/>
        </w:trPr>
        <w:tc>
          <w:tcPr>
            <w:tcW w:w="2972"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topicsNeedAttention                    DATA TYPE: Array of string</w:t>
            </w:r>
          </w:p>
        </w:tc>
        <w:tc>
          <w:tcPr>
            <w:tcW w:w="1522"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Optional</w:t>
            </w:r>
          </w:p>
        </w:tc>
        <w:tc>
          <w:tcPr>
            <w:tcW w:w="414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Each entry in the list describes an active topic that needs attention.</w:t>
            </w:r>
          </w:p>
          <w:p w:rsidR="00AD4255" w:rsidRDefault="00AD4255" w:rsidP="00C67EC5">
            <w:pPr>
              <w:rPr>
                <w:sz w:val="20"/>
              </w:rPr>
            </w:pPr>
            <w:r>
              <w:rPr>
                <w:sz w:val="20"/>
              </w:rPr>
              <w:t>The maximum length of each topic entry is 128 octets.</w:t>
            </w:r>
          </w:p>
        </w:tc>
      </w:tr>
    </w:tbl>
    <w:p w:rsidR="00AD4255" w:rsidRDefault="00AD4255" w:rsidP="00AD4255">
      <w:pPr>
        <w:jc w:val="both"/>
        <w:rPr>
          <w:sz w:val="20"/>
        </w:rPr>
      </w:pPr>
      <w:r>
        <w:rPr>
          <w:sz w:val="20"/>
        </w:rPr>
        <w:t xml:space="preserve"> </w:t>
      </w:r>
    </w:p>
    <w:p w:rsidR="00AD4255" w:rsidRDefault="00AD4255" w:rsidP="00A07111">
      <w:pPr>
        <w:pStyle w:val="IEEEStdsLevel4Header"/>
        <w:numPr>
          <w:ilvl w:val="3"/>
          <w:numId w:val="2"/>
        </w:numPr>
        <w:tabs>
          <w:tab w:val="clear" w:pos="432"/>
          <w:tab w:val="clear" w:pos="576"/>
          <w:tab w:val="clear" w:pos="720"/>
          <w:tab w:val="clear" w:pos="864"/>
        </w:tabs>
        <w:spacing w:line="240" w:lineRule="auto"/>
        <w:rPr>
          <w:rFonts w:eastAsia="Arial"/>
        </w:rPr>
      </w:pPr>
      <w:r>
        <w:rPr>
          <w:rFonts w:eastAsia="Arial"/>
        </w:rPr>
        <w:t>TM-DM Dissociation Message Exchange</w:t>
      </w:r>
    </w:p>
    <w:p w:rsidR="00AD4255" w:rsidRDefault="00AD4255" w:rsidP="00AD4255">
      <w:pPr>
        <w:pStyle w:val="IEEEStdsParagraph"/>
      </w:pPr>
      <w:r>
        <w:fldChar w:fldCharType="begin"/>
      </w:r>
      <w:r>
        <w:instrText xml:space="preserve"> REF _Ref491058178 \h </w:instrText>
      </w:r>
      <w:r>
        <w:fldChar w:fldCharType="separate"/>
      </w:r>
      <w:r>
        <w:t xml:space="preserve">Table </w:t>
      </w:r>
      <w:r>
        <w:rPr>
          <w:noProof/>
        </w:rPr>
        <w:t>72</w:t>
      </w:r>
      <w:r>
        <w:fldChar w:fldCharType="end"/>
      </w:r>
      <w:r>
        <w:t xml:space="preserve"> describes the dmDissociateRequest JSON object from DC to DM.</w:t>
      </w:r>
    </w:p>
    <w:p w:rsidR="00AD4255" w:rsidRDefault="00AD4255" w:rsidP="00AD4255">
      <w:pPr>
        <w:pStyle w:val="Caption"/>
        <w:keepNext/>
      </w:pPr>
      <w:bookmarkStart w:id="69" w:name="_Ref491058178"/>
      <w:r>
        <w:t xml:space="preserve">Table </w:t>
      </w:r>
      <w:r>
        <w:fldChar w:fldCharType="begin"/>
      </w:r>
      <w:r>
        <w:instrText xml:space="preserve"> SEQ Table \* ARABIC </w:instrText>
      </w:r>
      <w:r>
        <w:fldChar w:fldCharType="separate"/>
      </w:r>
      <w:r>
        <w:rPr>
          <w:noProof/>
        </w:rPr>
        <w:t>72</w:t>
      </w:r>
      <w:r>
        <w:fldChar w:fldCharType="end"/>
      </w:r>
      <w:bookmarkEnd w:id="69"/>
      <w:r>
        <w:t xml:space="preserve"> DM Dissociate Request Message</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29"/>
        <w:gridCol w:w="1565"/>
        <w:gridCol w:w="4146"/>
      </w:tblGrid>
      <w:tr w:rsidR="00AD4255" w:rsidTr="00C67EC5">
        <w:trPr>
          <w:trHeight w:val="182"/>
        </w:trPr>
        <w:tc>
          <w:tcPr>
            <w:tcW w:w="2929"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65"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146"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296"/>
        </w:trPr>
        <w:tc>
          <w:tcPr>
            <w:tcW w:w="292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SMID</w:t>
            </w:r>
          </w:p>
          <w:p w:rsidR="00AD4255" w:rsidRDefault="00AD4255" w:rsidP="00C67EC5">
            <w:pPr>
              <w:rPr>
                <w:sz w:val="20"/>
              </w:rPr>
            </w:pPr>
            <w:r>
              <w:rPr>
                <w:sz w:val="20"/>
              </w:rPr>
              <w:t>DATA TYPE: string</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14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ID of the sensing manager.</w:t>
            </w:r>
          </w:p>
          <w:p w:rsidR="00AD4255" w:rsidRDefault="00AD4255" w:rsidP="00C67EC5">
            <w:pPr>
              <w:rPr>
                <w:sz w:val="20"/>
              </w:rPr>
            </w:pPr>
            <w:r>
              <w:rPr>
                <w:sz w:val="20"/>
              </w:rPr>
              <w:t>The maximum length is 64 octets.</w:t>
            </w:r>
          </w:p>
        </w:tc>
      </w:tr>
      <w:tr w:rsidR="00AD4255" w:rsidTr="00C67EC5">
        <w:trPr>
          <w:trHeight w:val="269"/>
        </w:trPr>
        <w:tc>
          <w:tcPr>
            <w:tcW w:w="292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SMName   </w:t>
            </w:r>
          </w:p>
          <w:p w:rsidR="00AD4255" w:rsidRDefault="00AD4255" w:rsidP="00C67EC5">
            <w:pPr>
              <w:rPr>
                <w:sz w:val="20"/>
              </w:rPr>
            </w:pPr>
            <w:r>
              <w:rPr>
                <w:sz w:val="20"/>
              </w:rPr>
              <w:t>DATA TYPE: string</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14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name of the sensing manager.</w:t>
            </w:r>
          </w:p>
          <w:p w:rsidR="00AD4255" w:rsidRDefault="00AD4255" w:rsidP="00C67EC5">
            <w:pPr>
              <w:rPr>
                <w:sz w:val="20"/>
              </w:rPr>
            </w:pPr>
            <w:r>
              <w:rPr>
                <w:sz w:val="20"/>
              </w:rPr>
              <w:t>The maximum length is 64 octets.</w:t>
            </w:r>
          </w:p>
        </w:tc>
      </w:tr>
      <w:tr w:rsidR="00AD4255" w:rsidTr="00C67EC5">
        <w:trPr>
          <w:trHeight w:val="143"/>
        </w:trPr>
        <w:tc>
          <w:tcPr>
            <w:tcW w:w="292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DMID</w:t>
            </w:r>
          </w:p>
          <w:p w:rsidR="00AD4255" w:rsidRDefault="00AD4255" w:rsidP="00C67EC5">
            <w:pPr>
              <w:rPr>
                <w:sz w:val="20"/>
              </w:rPr>
            </w:pPr>
            <w:r>
              <w:rPr>
                <w:sz w:val="20"/>
              </w:rPr>
              <w:t>DATA TYPE: string</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14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ID of the data manager.</w:t>
            </w:r>
          </w:p>
          <w:p w:rsidR="00AD4255" w:rsidRDefault="00AD4255" w:rsidP="00C67EC5">
            <w:pPr>
              <w:rPr>
                <w:sz w:val="20"/>
              </w:rPr>
            </w:pPr>
            <w:r>
              <w:rPr>
                <w:sz w:val="20"/>
              </w:rPr>
              <w:t>The maximum length is 64 octets.</w:t>
            </w:r>
          </w:p>
        </w:tc>
      </w:tr>
      <w:tr w:rsidR="00AD4255" w:rsidTr="00C67EC5">
        <w:trPr>
          <w:trHeight w:val="476"/>
        </w:trPr>
        <w:tc>
          <w:tcPr>
            <w:tcW w:w="292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 xml:space="preserve">NAME: DMName       </w:t>
            </w:r>
          </w:p>
          <w:p w:rsidR="00AD4255" w:rsidRDefault="00AD4255" w:rsidP="00C67EC5">
            <w:pPr>
              <w:rPr>
                <w:sz w:val="20"/>
              </w:rPr>
            </w:pPr>
            <w:r>
              <w:rPr>
                <w:sz w:val="20"/>
              </w:rPr>
              <w:t>DATA TYPE: string</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14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name of the data manager.</w:t>
            </w:r>
          </w:p>
          <w:p w:rsidR="00AD4255" w:rsidRDefault="00AD4255" w:rsidP="00C67EC5">
            <w:pPr>
              <w:rPr>
                <w:sz w:val="20"/>
              </w:rPr>
            </w:pPr>
            <w:r>
              <w:rPr>
                <w:sz w:val="20"/>
              </w:rPr>
              <w:t>The maximum length is 64 octets.</w:t>
            </w:r>
          </w:p>
        </w:tc>
      </w:tr>
      <w:tr w:rsidR="00AD4255" w:rsidTr="00C67EC5">
        <w:trPr>
          <w:trHeight w:val="161"/>
        </w:trPr>
        <w:tc>
          <w:tcPr>
            <w:tcW w:w="292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SCOSOperator          DATA TYPE: string</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14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name of the SCOS operator.</w:t>
            </w:r>
          </w:p>
          <w:p w:rsidR="00AD4255" w:rsidRDefault="00AD4255" w:rsidP="00C67EC5">
            <w:pPr>
              <w:rPr>
                <w:sz w:val="20"/>
              </w:rPr>
            </w:pPr>
            <w:r>
              <w:rPr>
                <w:sz w:val="20"/>
              </w:rPr>
              <w:t>The maximum length is 64 octets.</w:t>
            </w:r>
          </w:p>
        </w:tc>
      </w:tr>
    </w:tbl>
    <w:p w:rsidR="00AD4255" w:rsidRDefault="00AD4255" w:rsidP="00AD4255">
      <w:pPr>
        <w:jc w:val="both"/>
        <w:rPr>
          <w:sz w:val="20"/>
        </w:rPr>
      </w:pPr>
      <w:r>
        <w:rPr>
          <w:sz w:val="20"/>
        </w:rPr>
        <w:t xml:space="preserve"> </w:t>
      </w:r>
    </w:p>
    <w:p w:rsidR="00AD4255" w:rsidRDefault="00AD4255" w:rsidP="00AD4255">
      <w:pPr>
        <w:pStyle w:val="IEEEStdsParagraph"/>
      </w:pPr>
      <w:r>
        <w:fldChar w:fldCharType="begin"/>
      </w:r>
      <w:r>
        <w:instrText xml:space="preserve"> REF _Ref491058221 \h </w:instrText>
      </w:r>
      <w:r>
        <w:fldChar w:fldCharType="separate"/>
      </w:r>
      <w:r>
        <w:t xml:space="preserve">Table </w:t>
      </w:r>
      <w:r>
        <w:rPr>
          <w:noProof/>
        </w:rPr>
        <w:t>73</w:t>
      </w:r>
      <w:r>
        <w:fldChar w:fldCharType="end"/>
      </w:r>
      <w:r>
        <w:t xml:space="preserve"> describes the dmDissociateResponse JSON object from DM to DC</w:t>
      </w:r>
    </w:p>
    <w:p w:rsidR="00AD4255" w:rsidRDefault="00AD4255" w:rsidP="00AD4255">
      <w:pPr>
        <w:pStyle w:val="Caption"/>
        <w:keepNext/>
      </w:pPr>
      <w:bookmarkStart w:id="70" w:name="_Ref491058221"/>
      <w:r>
        <w:t xml:space="preserve">Table </w:t>
      </w:r>
      <w:r>
        <w:fldChar w:fldCharType="begin"/>
      </w:r>
      <w:r>
        <w:instrText xml:space="preserve"> SEQ Table \* ARABIC </w:instrText>
      </w:r>
      <w:r>
        <w:fldChar w:fldCharType="separate"/>
      </w:r>
      <w:r>
        <w:rPr>
          <w:noProof/>
        </w:rPr>
        <w:t>73</w:t>
      </w:r>
      <w:r>
        <w:fldChar w:fldCharType="end"/>
      </w:r>
      <w:bookmarkEnd w:id="70"/>
      <w:r>
        <w:t xml:space="preserve"> DM Dissociate Response Message</w:t>
      </w:r>
    </w:p>
    <w:tbl>
      <w:tblPr>
        <w:tblW w:w="8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29"/>
        <w:gridCol w:w="1565"/>
        <w:gridCol w:w="4146"/>
      </w:tblGrid>
      <w:tr w:rsidR="00AD4255" w:rsidTr="00C67EC5">
        <w:trPr>
          <w:trHeight w:val="29"/>
        </w:trPr>
        <w:tc>
          <w:tcPr>
            <w:tcW w:w="2929" w:type="dxa"/>
            <w:tcBorders>
              <w:top w:val="single" w:sz="6" w:space="0" w:color="000000"/>
              <w:left w:val="single" w:sz="6" w:space="0" w:color="000000"/>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Parameter</w:t>
            </w:r>
          </w:p>
        </w:tc>
        <w:tc>
          <w:tcPr>
            <w:tcW w:w="1565"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R/O/C</w:t>
            </w:r>
          </w:p>
        </w:tc>
        <w:tc>
          <w:tcPr>
            <w:tcW w:w="4146" w:type="dxa"/>
            <w:tcBorders>
              <w:top w:val="single" w:sz="6" w:space="0" w:color="000000"/>
              <w:left w:val="nil"/>
              <w:bottom w:val="single" w:sz="6" w:space="0" w:color="000000"/>
              <w:right w:val="single" w:sz="6" w:space="0" w:color="000000"/>
            </w:tcBorders>
            <w:shd w:val="clear" w:color="auto" w:fill="BFBFBF"/>
            <w:tcMar>
              <w:top w:w="100" w:type="dxa"/>
              <w:left w:w="100" w:type="dxa"/>
              <w:bottom w:w="100" w:type="dxa"/>
              <w:right w:w="100" w:type="dxa"/>
            </w:tcMar>
          </w:tcPr>
          <w:p w:rsidR="00AD4255" w:rsidRDefault="00AD4255" w:rsidP="00C67EC5">
            <w:pPr>
              <w:jc w:val="both"/>
              <w:rPr>
                <w:sz w:val="20"/>
              </w:rPr>
            </w:pPr>
            <w:r>
              <w:rPr>
                <w:sz w:val="20"/>
              </w:rPr>
              <w:t>Description</w:t>
            </w:r>
          </w:p>
        </w:tc>
      </w:tr>
      <w:tr w:rsidR="00AD4255" w:rsidTr="00C67EC5">
        <w:trPr>
          <w:trHeight w:val="413"/>
        </w:trPr>
        <w:tc>
          <w:tcPr>
            <w:tcW w:w="292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SMName</w:t>
            </w:r>
          </w:p>
          <w:p w:rsidR="00AD4255" w:rsidRDefault="00AD4255" w:rsidP="00C67EC5">
            <w:pPr>
              <w:rPr>
                <w:sz w:val="20"/>
              </w:rPr>
            </w:pPr>
            <w:r>
              <w:rPr>
                <w:sz w:val="20"/>
              </w:rPr>
              <w:t>DATA TYPE: string</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14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name of the DC registered with SCOS operator.</w:t>
            </w:r>
          </w:p>
          <w:p w:rsidR="00AD4255" w:rsidRDefault="00AD4255" w:rsidP="00C67EC5">
            <w:pPr>
              <w:rPr>
                <w:sz w:val="20"/>
              </w:rPr>
            </w:pPr>
            <w:r>
              <w:rPr>
                <w:sz w:val="20"/>
              </w:rPr>
              <w:lastRenderedPageBreak/>
              <w:t>The maximum length is 64 octets.</w:t>
            </w:r>
          </w:p>
        </w:tc>
      </w:tr>
      <w:tr w:rsidR="00AD4255" w:rsidTr="00C67EC5">
        <w:trPr>
          <w:trHeight w:val="680"/>
        </w:trPr>
        <w:tc>
          <w:tcPr>
            <w:tcW w:w="292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lastRenderedPageBreak/>
              <w:t xml:space="preserve">NAME: DMName  </w:t>
            </w:r>
          </w:p>
          <w:p w:rsidR="00AD4255" w:rsidRDefault="00AD4255" w:rsidP="00C67EC5">
            <w:pPr>
              <w:rPr>
                <w:sz w:val="20"/>
              </w:rPr>
            </w:pPr>
            <w:r>
              <w:rPr>
                <w:sz w:val="20"/>
              </w:rPr>
              <w:t>DATA TYPE: string</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jc w:val="both"/>
              <w:rPr>
                <w:sz w:val="20"/>
              </w:rPr>
            </w:pPr>
            <w:r>
              <w:rPr>
                <w:sz w:val="20"/>
              </w:rPr>
              <w:t>Required</w:t>
            </w:r>
          </w:p>
        </w:tc>
        <w:tc>
          <w:tcPr>
            <w:tcW w:w="414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name of the data manager.</w:t>
            </w:r>
          </w:p>
          <w:p w:rsidR="00AD4255" w:rsidRDefault="00AD4255" w:rsidP="00C67EC5">
            <w:pPr>
              <w:rPr>
                <w:sz w:val="20"/>
              </w:rPr>
            </w:pPr>
            <w:r>
              <w:rPr>
                <w:sz w:val="20"/>
              </w:rPr>
              <w:t>The maximum length is 64 octets.</w:t>
            </w:r>
          </w:p>
        </w:tc>
      </w:tr>
      <w:tr w:rsidR="00AD4255" w:rsidTr="00C67EC5">
        <w:trPr>
          <w:trHeight w:val="170"/>
        </w:trPr>
        <w:tc>
          <w:tcPr>
            <w:tcW w:w="292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SCOSOperator          DATA TYPE: string</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14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name of the SCOS operator.</w:t>
            </w:r>
          </w:p>
          <w:p w:rsidR="00AD4255" w:rsidRDefault="00AD4255" w:rsidP="00C67EC5">
            <w:pPr>
              <w:rPr>
                <w:sz w:val="20"/>
              </w:rPr>
            </w:pPr>
            <w:r>
              <w:rPr>
                <w:sz w:val="20"/>
              </w:rPr>
              <w:t>The maximum length is 64 octets.</w:t>
            </w:r>
          </w:p>
        </w:tc>
      </w:tr>
      <w:tr w:rsidR="00AD4255" w:rsidTr="00C67EC5">
        <w:trPr>
          <w:trHeight w:val="16"/>
        </w:trPr>
        <w:tc>
          <w:tcPr>
            <w:tcW w:w="292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NAME: status</w:t>
            </w:r>
          </w:p>
          <w:p w:rsidR="00AD4255" w:rsidRDefault="00AD4255" w:rsidP="00C67EC5">
            <w:pPr>
              <w:rPr>
                <w:sz w:val="20"/>
              </w:rPr>
            </w:pPr>
            <w:r>
              <w:rPr>
                <w:sz w:val="20"/>
              </w:rPr>
              <w:t>DATA TYPE: string</w:t>
            </w:r>
          </w:p>
        </w:tc>
        <w:tc>
          <w:tcPr>
            <w:tcW w:w="1565"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Required</w:t>
            </w:r>
          </w:p>
        </w:tc>
        <w:tc>
          <w:tcPr>
            <w:tcW w:w="4146" w:type="dxa"/>
            <w:tcBorders>
              <w:top w:val="nil"/>
              <w:left w:val="nil"/>
              <w:bottom w:val="single" w:sz="6" w:space="0" w:color="000000"/>
              <w:right w:val="single" w:sz="6" w:space="0" w:color="000000"/>
            </w:tcBorders>
            <w:tcMar>
              <w:top w:w="100" w:type="dxa"/>
              <w:left w:w="100" w:type="dxa"/>
              <w:bottom w:w="100" w:type="dxa"/>
              <w:right w:w="100" w:type="dxa"/>
            </w:tcMar>
          </w:tcPr>
          <w:p w:rsidR="00AD4255" w:rsidRDefault="00AD4255" w:rsidP="00C67EC5">
            <w:pPr>
              <w:rPr>
                <w:sz w:val="20"/>
              </w:rPr>
            </w:pPr>
            <w:r>
              <w:rPr>
                <w:sz w:val="20"/>
              </w:rPr>
              <w:t>The response code for dissociation request.</w:t>
            </w:r>
          </w:p>
          <w:p w:rsidR="00AD4255" w:rsidRDefault="00AD4255" w:rsidP="00C67EC5">
            <w:pPr>
              <w:rPr>
                <w:sz w:val="20"/>
              </w:rPr>
            </w:pPr>
            <w:r>
              <w:rPr>
                <w:sz w:val="20"/>
              </w:rPr>
              <w:t xml:space="preserve"> </w:t>
            </w:r>
          </w:p>
        </w:tc>
      </w:tr>
    </w:tbl>
    <w:p w:rsidR="00AD4255" w:rsidRDefault="00AD4255" w:rsidP="00AD4255">
      <w:pPr>
        <w:jc w:val="both"/>
        <w:rPr>
          <w:sz w:val="20"/>
        </w:rPr>
      </w:pPr>
      <w:r>
        <w:rPr>
          <w:sz w:val="20"/>
        </w:rPr>
        <w:t xml:space="preserve"> </w:t>
      </w:r>
    </w:p>
    <w:p w:rsidR="00C16CCF" w:rsidRDefault="00C16CCF" w:rsidP="00AD4255">
      <w:pPr>
        <w:pStyle w:val="IEEEStdsLevel2Header"/>
        <w:numPr>
          <w:ilvl w:val="0"/>
          <w:numId w:val="0"/>
        </w:numPr>
        <w:tabs>
          <w:tab w:val="clear" w:pos="432"/>
          <w:tab w:val="clear" w:pos="576"/>
        </w:tabs>
        <w:spacing w:line="240" w:lineRule="auto"/>
        <w:rPr>
          <w:lang w:val="en-US"/>
        </w:rPr>
      </w:pPr>
    </w:p>
    <w:sectPr w:rsidR="00C16CCF">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2" w15:restartNumberingAfterBreak="0">
    <w:nsid w:val="11232837"/>
    <w:multiLevelType w:val="multilevel"/>
    <w:tmpl w:val="F9503206"/>
    <w:lvl w:ilvl="0">
      <w:start w:val="1"/>
      <w:numFmt w:val="bullet"/>
      <w:lvlText w:val="●"/>
      <w:lvlJc w:val="left"/>
      <w:pPr>
        <w:ind w:left="1140" w:hanging="360"/>
      </w:pPr>
      <w:rPr>
        <w:rFonts w:ascii="Arial" w:eastAsia="Arial" w:hAnsi="Arial" w:cs="Arial"/>
      </w:rPr>
    </w:lvl>
    <w:lvl w:ilvl="1">
      <w:start w:val="1"/>
      <w:numFmt w:val="bullet"/>
      <w:lvlText w:val="o"/>
      <w:lvlJc w:val="left"/>
      <w:pPr>
        <w:ind w:left="1860" w:hanging="360"/>
      </w:pPr>
      <w:rPr>
        <w:rFonts w:ascii="Arial" w:eastAsia="Arial" w:hAnsi="Arial" w:cs="Arial"/>
      </w:rPr>
    </w:lvl>
    <w:lvl w:ilvl="2">
      <w:start w:val="1"/>
      <w:numFmt w:val="bullet"/>
      <w:lvlText w:val="▪"/>
      <w:lvlJc w:val="left"/>
      <w:pPr>
        <w:ind w:left="2580" w:hanging="360"/>
      </w:pPr>
      <w:rPr>
        <w:rFonts w:ascii="Arial" w:eastAsia="Arial" w:hAnsi="Arial" w:cs="Arial"/>
      </w:rPr>
    </w:lvl>
    <w:lvl w:ilvl="3">
      <w:start w:val="1"/>
      <w:numFmt w:val="bullet"/>
      <w:lvlText w:val="●"/>
      <w:lvlJc w:val="left"/>
      <w:pPr>
        <w:ind w:left="3300" w:hanging="360"/>
      </w:pPr>
      <w:rPr>
        <w:rFonts w:ascii="Arial" w:eastAsia="Arial" w:hAnsi="Arial" w:cs="Arial"/>
      </w:rPr>
    </w:lvl>
    <w:lvl w:ilvl="4">
      <w:start w:val="1"/>
      <w:numFmt w:val="bullet"/>
      <w:lvlText w:val="o"/>
      <w:lvlJc w:val="left"/>
      <w:pPr>
        <w:ind w:left="4020" w:hanging="360"/>
      </w:pPr>
      <w:rPr>
        <w:rFonts w:ascii="Arial" w:eastAsia="Arial" w:hAnsi="Arial" w:cs="Arial"/>
      </w:rPr>
    </w:lvl>
    <w:lvl w:ilvl="5">
      <w:start w:val="1"/>
      <w:numFmt w:val="bullet"/>
      <w:lvlText w:val="▪"/>
      <w:lvlJc w:val="left"/>
      <w:pPr>
        <w:ind w:left="4740" w:hanging="360"/>
      </w:pPr>
      <w:rPr>
        <w:rFonts w:ascii="Arial" w:eastAsia="Arial" w:hAnsi="Arial" w:cs="Arial"/>
      </w:rPr>
    </w:lvl>
    <w:lvl w:ilvl="6">
      <w:start w:val="1"/>
      <w:numFmt w:val="bullet"/>
      <w:lvlText w:val="●"/>
      <w:lvlJc w:val="left"/>
      <w:pPr>
        <w:ind w:left="5460" w:hanging="360"/>
      </w:pPr>
      <w:rPr>
        <w:rFonts w:ascii="Arial" w:eastAsia="Arial" w:hAnsi="Arial" w:cs="Arial"/>
      </w:rPr>
    </w:lvl>
    <w:lvl w:ilvl="7">
      <w:start w:val="1"/>
      <w:numFmt w:val="bullet"/>
      <w:lvlText w:val="o"/>
      <w:lvlJc w:val="left"/>
      <w:pPr>
        <w:ind w:left="6180" w:hanging="360"/>
      </w:pPr>
      <w:rPr>
        <w:rFonts w:ascii="Arial" w:eastAsia="Arial" w:hAnsi="Arial" w:cs="Arial"/>
      </w:rPr>
    </w:lvl>
    <w:lvl w:ilvl="8">
      <w:start w:val="1"/>
      <w:numFmt w:val="bullet"/>
      <w:lvlText w:val="▪"/>
      <w:lvlJc w:val="left"/>
      <w:pPr>
        <w:ind w:left="6900" w:hanging="360"/>
      </w:pPr>
      <w:rPr>
        <w:rFonts w:ascii="Arial" w:eastAsia="Arial" w:hAnsi="Arial" w:cs="Arial"/>
      </w:rPr>
    </w:lvl>
  </w:abstractNum>
  <w:abstractNum w:abstractNumId="13" w15:restartNumberingAfterBreak="0">
    <w:nsid w:val="22844AE9"/>
    <w:multiLevelType w:val="hybridMultilevel"/>
    <w:tmpl w:val="1BC6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841656B"/>
    <w:multiLevelType w:val="multilevel"/>
    <w:tmpl w:val="3841656B"/>
    <w:lvl w:ilvl="0">
      <w:start w:val="1"/>
      <w:numFmt w:val="decimal"/>
      <w:pStyle w:val="IEEEStdsLevel1Header"/>
      <w:lvlText w:val="%1."/>
      <w:lvlJc w:val="left"/>
      <w:pPr>
        <w:tabs>
          <w:tab w:val="left" w:pos="432"/>
        </w:tabs>
        <w:ind w:left="432" w:hanging="432"/>
      </w:pPr>
      <w:rPr>
        <w:rFonts w:hint="default"/>
      </w:rPr>
    </w:lvl>
    <w:lvl w:ilvl="1">
      <w:start w:val="1"/>
      <w:numFmt w:val="decimal"/>
      <w:pStyle w:val="IEEEStdsLevel2Header"/>
      <w:lvlText w:val="%1.%2"/>
      <w:lvlJc w:val="left"/>
      <w:pPr>
        <w:tabs>
          <w:tab w:val="left" w:pos="576"/>
        </w:tabs>
        <w:ind w:left="576" w:hanging="576"/>
      </w:pPr>
      <w:rPr>
        <w:rFonts w:hint="default"/>
      </w:rPr>
    </w:lvl>
    <w:lvl w:ilvl="2">
      <w:start w:val="1"/>
      <w:numFmt w:val="decimal"/>
      <w:pStyle w:val="IEEEStdsLevel3Header"/>
      <w:lvlText w:val="%1.%2.%3"/>
      <w:lvlJc w:val="left"/>
      <w:pPr>
        <w:tabs>
          <w:tab w:val="left" w:pos="720"/>
        </w:tabs>
        <w:ind w:left="720" w:hanging="720"/>
      </w:pPr>
      <w:rPr>
        <w:rFonts w:hint="default"/>
      </w:rPr>
    </w:lvl>
    <w:lvl w:ilvl="3">
      <w:start w:val="1"/>
      <w:numFmt w:val="decimal"/>
      <w:pStyle w:val="IEEEStdsLevel4Header"/>
      <w:lvlText w:val="%1.%2.%3.%4"/>
      <w:lvlJc w:val="left"/>
      <w:pPr>
        <w:tabs>
          <w:tab w:val="left" w:pos="864"/>
        </w:tabs>
        <w:ind w:left="864" w:hanging="864"/>
      </w:pPr>
      <w:rPr>
        <w:rFonts w:hint="default"/>
      </w:rPr>
    </w:lvl>
    <w:lvl w:ilvl="4">
      <w:start w:val="1"/>
      <w:numFmt w:val="decimal"/>
      <w:pStyle w:val="IEEEStdsLevel5Header"/>
      <w:lvlText w:val="%1.%2.%3.%4.%5"/>
      <w:lvlJc w:val="left"/>
      <w:pPr>
        <w:tabs>
          <w:tab w:val="left" w:pos="1278"/>
        </w:tabs>
        <w:ind w:left="127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440"/>
        </w:tabs>
        <w:ind w:left="1296" w:hanging="1296"/>
      </w:pPr>
      <w:rPr>
        <w:rFonts w:hint="default"/>
      </w:rPr>
    </w:lvl>
    <w:lvl w:ilvl="7">
      <w:start w:val="1"/>
      <w:numFmt w:val="decimal"/>
      <w:lvlText w:val="%1.%2.%3.%4.%5.%6.%7.%8"/>
      <w:lvlJc w:val="left"/>
      <w:pPr>
        <w:tabs>
          <w:tab w:val="left" w:pos="1800"/>
        </w:tabs>
        <w:ind w:left="1440" w:hanging="1440"/>
      </w:pPr>
      <w:rPr>
        <w:rFonts w:hint="default"/>
      </w:rPr>
    </w:lvl>
    <w:lvl w:ilvl="8">
      <w:start w:val="1"/>
      <w:numFmt w:val="decimal"/>
      <w:lvlText w:val="%1.%2.%3.%4.%5.%6.%7.%8.%9"/>
      <w:lvlJc w:val="left"/>
      <w:pPr>
        <w:tabs>
          <w:tab w:val="left" w:pos="1800"/>
        </w:tabs>
        <w:ind w:left="1584" w:hanging="1584"/>
      </w:pPr>
      <w:rPr>
        <w:rFonts w:hint="default"/>
      </w:rPr>
    </w:lvl>
  </w:abstractNum>
  <w:abstractNum w:abstractNumId="17"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F956C21"/>
    <w:multiLevelType w:val="multilevel"/>
    <w:tmpl w:val="D31A0990"/>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4564CEA"/>
    <w:multiLevelType w:val="multilevel"/>
    <w:tmpl w:val="FBF826E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16"/>
  </w:num>
  <w:num w:numId="2">
    <w:abstractNumId w:val="19"/>
  </w:num>
  <w:num w:numId="3">
    <w:abstractNumId w:val="15"/>
  </w:num>
  <w:num w:numId="4">
    <w:abstractNumId w:val="10"/>
  </w:num>
  <w:num w:numId="5">
    <w:abstractNumId w:val="17"/>
  </w:num>
  <w:num w:numId="6">
    <w:abstractNumId w:val="11"/>
  </w:num>
  <w:num w:numId="7">
    <w:abstractNumId w:val="18"/>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0"/>
  </w:num>
  <w:num w:numId="20">
    <w:abstractNumId w:val="12"/>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1C5C6A"/>
    <w:rsid w:val="00292261"/>
    <w:rsid w:val="00570A67"/>
    <w:rsid w:val="009042F7"/>
    <w:rsid w:val="00A07111"/>
    <w:rsid w:val="00AD4255"/>
    <w:rsid w:val="00BD42BE"/>
    <w:rsid w:val="00C16CCF"/>
    <w:rsid w:val="00EB364A"/>
    <w:rsid w:val="00EE5121"/>
    <w:rsid w:val="00F224D8"/>
    <w:rsid w:val="01372FC7"/>
    <w:rsid w:val="031413D1"/>
    <w:rsid w:val="053279B3"/>
    <w:rsid w:val="05C72A14"/>
    <w:rsid w:val="065A05CC"/>
    <w:rsid w:val="07DB728A"/>
    <w:rsid w:val="07E73E48"/>
    <w:rsid w:val="082517E2"/>
    <w:rsid w:val="08720414"/>
    <w:rsid w:val="087677B5"/>
    <w:rsid w:val="096D13E2"/>
    <w:rsid w:val="0ABD55D8"/>
    <w:rsid w:val="0B013686"/>
    <w:rsid w:val="0B231CDF"/>
    <w:rsid w:val="0C0619DF"/>
    <w:rsid w:val="0C1C5C6A"/>
    <w:rsid w:val="0C211DB9"/>
    <w:rsid w:val="0CBE7F9A"/>
    <w:rsid w:val="0D00196E"/>
    <w:rsid w:val="0D475053"/>
    <w:rsid w:val="0E4B0D6F"/>
    <w:rsid w:val="0E9A4CE3"/>
    <w:rsid w:val="0F8435F3"/>
    <w:rsid w:val="0FA464B4"/>
    <w:rsid w:val="10A5470D"/>
    <w:rsid w:val="117C0191"/>
    <w:rsid w:val="12BF7709"/>
    <w:rsid w:val="182159B1"/>
    <w:rsid w:val="18322A05"/>
    <w:rsid w:val="18410C6D"/>
    <w:rsid w:val="188D4836"/>
    <w:rsid w:val="18A86E60"/>
    <w:rsid w:val="18F46FD5"/>
    <w:rsid w:val="19D824E9"/>
    <w:rsid w:val="19E434B4"/>
    <w:rsid w:val="1AFF6D98"/>
    <w:rsid w:val="1B1A4577"/>
    <w:rsid w:val="1B5F4579"/>
    <w:rsid w:val="1C941B3C"/>
    <w:rsid w:val="1DBB1FC9"/>
    <w:rsid w:val="20306C5A"/>
    <w:rsid w:val="20930632"/>
    <w:rsid w:val="21FD0FEA"/>
    <w:rsid w:val="22443BCD"/>
    <w:rsid w:val="22E04615"/>
    <w:rsid w:val="232A2A51"/>
    <w:rsid w:val="2403037C"/>
    <w:rsid w:val="256F5997"/>
    <w:rsid w:val="266160FB"/>
    <w:rsid w:val="267C1AD5"/>
    <w:rsid w:val="26AF2BD1"/>
    <w:rsid w:val="278F0859"/>
    <w:rsid w:val="27C60481"/>
    <w:rsid w:val="28A734FD"/>
    <w:rsid w:val="29913E0A"/>
    <w:rsid w:val="2A0B5982"/>
    <w:rsid w:val="2A924B51"/>
    <w:rsid w:val="2ADF0BE1"/>
    <w:rsid w:val="2B9B05DC"/>
    <w:rsid w:val="2F605E4F"/>
    <w:rsid w:val="30097A7B"/>
    <w:rsid w:val="312E2310"/>
    <w:rsid w:val="32A03537"/>
    <w:rsid w:val="32B774A4"/>
    <w:rsid w:val="34B16D83"/>
    <w:rsid w:val="35A060E9"/>
    <w:rsid w:val="386641E4"/>
    <w:rsid w:val="38F20623"/>
    <w:rsid w:val="39212EDA"/>
    <w:rsid w:val="39BF7140"/>
    <w:rsid w:val="39EA16E9"/>
    <w:rsid w:val="3B8B77C0"/>
    <w:rsid w:val="3BB62DAF"/>
    <w:rsid w:val="3BB959D0"/>
    <w:rsid w:val="3C42354A"/>
    <w:rsid w:val="3D1873B3"/>
    <w:rsid w:val="3D8D5977"/>
    <w:rsid w:val="3D9A0D8D"/>
    <w:rsid w:val="3F1248F5"/>
    <w:rsid w:val="3F214C08"/>
    <w:rsid w:val="40284A96"/>
    <w:rsid w:val="4030136B"/>
    <w:rsid w:val="443F5F12"/>
    <w:rsid w:val="44A759A8"/>
    <w:rsid w:val="44EA1295"/>
    <w:rsid w:val="452718A6"/>
    <w:rsid w:val="45FC38FC"/>
    <w:rsid w:val="4624568C"/>
    <w:rsid w:val="469A3C0A"/>
    <w:rsid w:val="46D805A6"/>
    <w:rsid w:val="47506B4D"/>
    <w:rsid w:val="48457003"/>
    <w:rsid w:val="485D5A8D"/>
    <w:rsid w:val="48951B2E"/>
    <w:rsid w:val="495746D0"/>
    <w:rsid w:val="49835E77"/>
    <w:rsid w:val="4A4E2F9A"/>
    <w:rsid w:val="4F294269"/>
    <w:rsid w:val="4FE10F9B"/>
    <w:rsid w:val="51507047"/>
    <w:rsid w:val="525C60EF"/>
    <w:rsid w:val="52F053E6"/>
    <w:rsid w:val="52F32E0A"/>
    <w:rsid w:val="53786F09"/>
    <w:rsid w:val="541535B6"/>
    <w:rsid w:val="54345A87"/>
    <w:rsid w:val="572E1D89"/>
    <w:rsid w:val="58BA073B"/>
    <w:rsid w:val="59493BF5"/>
    <w:rsid w:val="594A7753"/>
    <w:rsid w:val="596711F0"/>
    <w:rsid w:val="59BD3136"/>
    <w:rsid w:val="5D785F92"/>
    <w:rsid w:val="5DC84626"/>
    <w:rsid w:val="5E094AB4"/>
    <w:rsid w:val="5E331D3E"/>
    <w:rsid w:val="5E3E0F7B"/>
    <w:rsid w:val="5E4F4050"/>
    <w:rsid w:val="5E7B67EB"/>
    <w:rsid w:val="5FFB4064"/>
    <w:rsid w:val="6031246F"/>
    <w:rsid w:val="61C76A39"/>
    <w:rsid w:val="61E64733"/>
    <w:rsid w:val="6309710A"/>
    <w:rsid w:val="641D06B8"/>
    <w:rsid w:val="655A5DEB"/>
    <w:rsid w:val="66293C1C"/>
    <w:rsid w:val="66341810"/>
    <w:rsid w:val="669206E4"/>
    <w:rsid w:val="67066548"/>
    <w:rsid w:val="67B54B75"/>
    <w:rsid w:val="68000D82"/>
    <w:rsid w:val="6B272454"/>
    <w:rsid w:val="6BF44B4D"/>
    <w:rsid w:val="6DA6731E"/>
    <w:rsid w:val="6E71187E"/>
    <w:rsid w:val="6E715EEA"/>
    <w:rsid w:val="6F4D3A9C"/>
    <w:rsid w:val="705632E8"/>
    <w:rsid w:val="72AC5524"/>
    <w:rsid w:val="73280889"/>
    <w:rsid w:val="737F695C"/>
    <w:rsid w:val="748F6AD7"/>
    <w:rsid w:val="749F57D1"/>
    <w:rsid w:val="75263AE7"/>
    <w:rsid w:val="75CD3B49"/>
    <w:rsid w:val="76016CE3"/>
    <w:rsid w:val="766E3E00"/>
    <w:rsid w:val="77716C0D"/>
    <w:rsid w:val="784353B6"/>
    <w:rsid w:val="7893496A"/>
    <w:rsid w:val="792C47F1"/>
    <w:rsid w:val="7A237341"/>
    <w:rsid w:val="7C6A310E"/>
    <w:rsid w:val="7CD311E2"/>
    <w:rsid w:val="7D67174A"/>
    <w:rsid w:val="7E8A4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24375"/>
  <w15:docId w15:val="{8E79A130-9DD0-4F0F-B0D1-7308F0A1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annotation text" w:uiPriority="99"/>
    <w:lsdException w:name="footer" w:uiPriority="99"/>
    <w:lsdException w:name="caption" w:unhideWhenUsed="1" w:qFormat="1"/>
    <w:lsdException w:name="annotation reference" w:uiPriority="99"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 w:val="24"/>
      <w:szCs w:val="22"/>
    </w:rPr>
  </w:style>
  <w:style w:type="paragraph" w:styleId="Heading1">
    <w:name w:val="heading 1"/>
    <w:next w:val="IEEEStdsParagraph"/>
    <w:link w:val="Heading1Char"/>
    <w:qFormat/>
    <w:rsid w:val="00AD4255"/>
    <w:pPr>
      <w:keepNext/>
      <w:keepLines/>
      <w:pageBreakBefore/>
      <w:tabs>
        <w:tab w:val="left" w:pos="1080"/>
      </w:tabs>
      <w:suppressAutoHyphens/>
      <w:spacing w:after="240" w:line="480" w:lineRule="auto"/>
      <w:outlineLvl w:val="0"/>
    </w:pPr>
    <w:rPr>
      <w:rFonts w:ascii="Arial" w:eastAsia="Times New Roman" w:hAnsi="Arial"/>
      <w:b/>
      <w:sz w:val="24"/>
      <w:lang w:eastAsia="ja-JP"/>
    </w:rPr>
  </w:style>
  <w:style w:type="paragraph" w:styleId="Heading2">
    <w:name w:val="heading 2"/>
    <w:basedOn w:val="Normal"/>
    <w:next w:val="Normal"/>
    <w:unhideWhenUsed/>
    <w:qFormat/>
    <w:pPr>
      <w:tabs>
        <w:tab w:val="left" w:pos="1080"/>
      </w:tabs>
      <w:spacing w:before="240" w:line="240" w:lineRule="auto"/>
      <w:outlineLvl w:val="1"/>
    </w:pPr>
    <w:rPr>
      <w:sz w:val="22"/>
    </w:rPr>
  </w:style>
  <w:style w:type="paragraph" w:styleId="Heading3">
    <w:name w:val="heading 3"/>
    <w:basedOn w:val="Normal"/>
    <w:next w:val="Normal"/>
    <w:unhideWhenUsed/>
    <w:qFormat/>
    <w:pPr>
      <w:tabs>
        <w:tab w:val="left" w:pos="1080"/>
      </w:tabs>
      <w:outlineLvl w:val="2"/>
    </w:pPr>
    <w:rPr>
      <w:sz w:val="20"/>
    </w:rPr>
  </w:style>
  <w:style w:type="paragraph" w:styleId="Heading4">
    <w:name w:val="heading 4"/>
    <w:basedOn w:val="Heading3"/>
    <w:next w:val="IEEEStdsParagraph"/>
    <w:link w:val="Heading4Char"/>
    <w:qFormat/>
    <w:rsid w:val="00AD4255"/>
    <w:pPr>
      <w:keepNext/>
      <w:keepLines/>
      <w:suppressAutoHyphens/>
      <w:spacing w:before="240" w:after="240" w:line="240" w:lineRule="auto"/>
      <w:outlineLvl w:val="3"/>
    </w:pPr>
    <w:rPr>
      <w:rFonts w:ascii="Arial" w:hAnsi="Arial"/>
      <w:b/>
      <w:szCs w:val="20"/>
      <w:lang w:eastAsia="ja-JP"/>
    </w:rPr>
  </w:style>
  <w:style w:type="paragraph" w:styleId="Heading5">
    <w:name w:val="heading 5"/>
    <w:basedOn w:val="Heading4"/>
    <w:next w:val="IEEEStdsParagraph"/>
    <w:link w:val="Heading5Char"/>
    <w:qFormat/>
    <w:rsid w:val="00AD4255"/>
    <w:pPr>
      <w:outlineLvl w:val="4"/>
    </w:pPr>
  </w:style>
  <w:style w:type="paragraph" w:styleId="Heading6">
    <w:name w:val="heading 6"/>
    <w:basedOn w:val="Heading5"/>
    <w:next w:val="IEEEStdsParagraph"/>
    <w:link w:val="Heading6Char"/>
    <w:qFormat/>
    <w:rsid w:val="00AD4255"/>
    <w:pPr>
      <w:outlineLvl w:val="5"/>
    </w:pPr>
  </w:style>
  <w:style w:type="paragraph" w:styleId="Heading7">
    <w:name w:val="heading 7"/>
    <w:basedOn w:val="Heading6"/>
    <w:next w:val="IEEEStdsParagraph"/>
    <w:link w:val="Heading7Char"/>
    <w:qFormat/>
    <w:rsid w:val="00AD4255"/>
    <w:pPr>
      <w:outlineLvl w:val="6"/>
    </w:pPr>
  </w:style>
  <w:style w:type="paragraph" w:styleId="Heading8">
    <w:name w:val="heading 8"/>
    <w:basedOn w:val="Heading7"/>
    <w:next w:val="IEEEStdsParagraph"/>
    <w:link w:val="Heading8Char"/>
    <w:qFormat/>
    <w:rsid w:val="00AD4255"/>
    <w:pPr>
      <w:outlineLvl w:val="7"/>
    </w:pPr>
  </w:style>
  <w:style w:type="paragraph" w:styleId="Heading9">
    <w:name w:val="heading 9"/>
    <w:basedOn w:val="Heading8"/>
    <w:next w:val="IEEEStdsParagraph"/>
    <w:link w:val="Heading9Char"/>
    <w:qFormat/>
    <w:rsid w:val="00AD425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next w:val="IEEEStdsParagraph"/>
    <w:unhideWhenUsed/>
    <w:qFormat/>
    <w:pPr>
      <w:keepLines/>
      <w:suppressAutoHyphens/>
      <w:spacing w:before="120" w:after="120"/>
      <w:jc w:val="center"/>
    </w:pPr>
    <w:rPr>
      <w:rFonts w:ascii="Arial" w:eastAsia="Times New Roman" w:hAnsi="Arial"/>
      <w:b/>
      <w:sz w:val="21"/>
      <w:szCs w:val="22"/>
    </w:rPr>
  </w:style>
  <w:style w:type="paragraph" w:customStyle="1" w:styleId="IEEEStdsParagraph">
    <w:name w:val="IEEEStds Paragraph"/>
    <w:link w:val="IEEEStdsParagraphChar"/>
    <w:qFormat/>
    <w:pPr>
      <w:jc w:val="both"/>
    </w:pPr>
    <w:rPr>
      <w:rFonts w:eastAsia="Times New Roman"/>
      <w:sz w:val="21"/>
      <w:szCs w:val="22"/>
    </w:rPr>
  </w:style>
  <w:style w:type="paragraph" w:styleId="CommentText">
    <w:name w:val="annotation text"/>
    <w:basedOn w:val="Normal"/>
    <w:link w:val="CommentTextChar1"/>
    <w:uiPriority w:val="99"/>
    <w:rPr>
      <w:szCs w:val="24"/>
    </w:rPr>
  </w:style>
  <w:style w:type="paragraph" w:styleId="NormalWeb">
    <w:name w:val="Normal (Web)"/>
    <w:qFormat/>
    <w:pPr>
      <w:spacing w:beforeAutospacing="1" w:after="0" w:afterAutospacing="1"/>
    </w:pPr>
    <w:rPr>
      <w:sz w:val="24"/>
      <w:szCs w:val="24"/>
      <w:lang w:eastAsia="zh-CN"/>
    </w:rPr>
  </w:style>
  <w:style w:type="paragraph" w:styleId="TOC2">
    <w:name w:val="toc 2"/>
    <w:basedOn w:val="Normal"/>
    <w:next w:val="Normal"/>
    <w:uiPriority w:val="39"/>
    <w:qFormat/>
    <w:pPr>
      <w:ind w:leftChars="200" w:left="420"/>
    </w:pPr>
  </w:style>
  <w:style w:type="character" w:styleId="CommentReference">
    <w:name w:val="annotation reference"/>
    <w:uiPriority w:val="99"/>
    <w:qFormat/>
    <w:rPr>
      <w:sz w:val="18"/>
      <w:szCs w:val="18"/>
    </w:rPr>
  </w:style>
  <w:style w:type="table" w:styleId="TableGrid">
    <w:name w:val="Table Grid"/>
    <w:basedOn w:val="TableNormal"/>
    <w:qFormat/>
    <w:rPr>
      <w:rFonts w:eastAsia="MS Mincho"/>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Level3Header">
    <w:name w:val="IEEEStds Level 3 Header"/>
    <w:basedOn w:val="IEEEStdsLevel2Header"/>
    <w:next w:val="IEEEStdsParagraph"/>
    <w:link w:val="IEEEStdsLevel3HeaderChar"/>
    <w:qFormat/>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qFormat/>
    <w:pPr>
      <w:keepNext/>
      <w:numPr>
        <w:ilvl w:val="1"/>
      </w:numPr>
      <w:outlineLvl w:val="1"/>
    </w:pPr>
    <w:rPr>
      <w:sz w:val="22"/>
    </w:rPr>
  </w:style>
  <w:style w:type="paragraph" w:customStyle="1" w:styleId="IEEEStdsLevel1Header">
    <w:name w:val="IEEEStds Level 1 Header"/>
    <w:next w:val="IEEEStdsParagraph"/>
    <w:link w:val="IEEEStdsLevel1HeaderChar"/>
    <w:qFormat/>
    <w:pPr>
      <w:keepLines/>
      <w:numPr>
        <w:numId w:val="1"/>
      </w:numPr>
      <w:suppressAutoHyphens/>
      <w:spacing w:before="360" w:after="240"/>
      <w:outlineLvl w:val="0"/>
    </w:pPr>
    <w:rPr>
      <w:rFonts w:ascii="Arial" w:eastAsia="Times New Roman" w:hAnsi="Arial"/>
      <w:b/>
      <w:sz w:val="24"/>
      <w:szCs w:val="22"/>
      <w:lang w:val="en-CA"/>
    </w:rPr>
  </w:style>
  <w:style w:type="paragraph" w:customStyle="1" w:styleId="IEEEStdsLevel4Header">
    <w:name w:val="IEEEStds Level 4 Header"/>
    <w:basedOn w:val="IEEEStdsLevel3Header"/>
    <w:next w:val="IEEEStdsParagraph"/>
    <w:link w:val="IEEEStdsLevel4HeaderChar"/>
    <w:qFormat/>
    <w:pPr>
      <w:numPr>
        <w:ilvl w:val="3"/>
      </w:numPr>
      <w:outlineLvl w:val="3"/>
    </w:pPr>
  </w:style>
  <w:style w:type="paragraph" w:customStyle="1" w:styleId="IEEEStdsLevel5Header">
    <w:name w:val="IEEEStds Level 5 Header"/>
    <w:basedOn w:val="IEEEStdsLevel4Header"/>
    <w:next w:val="IEEEStdsParagraph"/>
    <w:qFormat/>
    <w:pPr>
      <w:numPr>
        <w:ilvl w:val="4"/>
      </w:numPr>
      <w:outlineLvl w:val="4"/>
    </w:pPr>
  </w:style>
  <w:style w:type="paragraph" w:customStyle="1" w:styleId="ListParagraph1">
    <w:name w:val="List Paragraph1"/>
    <w:basedOn w:val="Normal"/>
    <w:uiPriority w:val="34"/>
    <w:qFormat/>
    <w:pPr>
      <w:spacing w:after="200" w:line="276" w:lineRule="auto"/>
      <w:ind w:left="720"/>
      <w:contextualSpacing/>
    </w:pPr>
    <w:rPr>
      <w:rFonts w:ascii="Calibri" w:eastAsia="Calibri" w:hAnsi="Calibri"/>
      <w:sz w:val="22"/>
    </w:rPr>
  </w:style>
  <w:style w:type="character" w:customStyle="1" w:styleId="wb">
    <w:name w:val="wb"/>
    <w:rPr>
      <w:sz w:val="16"/>
      <w:szCs w:val="16"/>
    </w:rPr>
  </w:style>
  <w:style w:type="character" w:customStyle="1" w:styleId="wh">
    <w:name w:val="wh"/>
    <w:rPr>
      <w:rFonts w:ascii="Courier New" w:hAnsi="Courier New" w:cs="Courier New"/>
      <w:color w:val="DDDD00"/>
    </w:rPr>
  </w:style>
  <w:style w:type="character" w:customStyle="1" w:styleId="IEEEStdsParagraphChar">
    <w:name w:val="IEEEStds Paragraph Char"/>
    <w:link w:val="IEEEStdsParagraph"/>
    <w:rsid w:val="00F224D8"/>
    <w:rPr>
      <w:rFonts w:eastAsia="Times New Roman"/>
      <w:sz w:val="21"/>
      <w:szCs w:val="22"/>
    </w:rPr>
  </w:style>
  <w:style w:type="character" w:customStyle="1" w:styleId="IEEEStdsLevel2HeaderChar">
    <w:name w:val="IEEEStds Level 2 Header Char"/>
    <w:link w:val="IEEEStdsLevel2Header"/>
    <w:rsid w:val="00EB364A"/>
    <w:rPr>
      <w:rFonts w:ascii="Arial" w:eastAsia="Times New Roman" w:hAnsi="Arial"/>
      <w:b/>
      <w:sz w:val="22"/>
      <w:szCs w:val="22"/>
      <w:lang w:val="en-CA"/>
    </w:rPr>
  </w:style>
  <w:style w:type="character" w:customStyle="1" w:styleId="IEEEStdsLevel3HeaderChar">
    <w:name w:val="IEEEStds Level 3 Header Char"/>
    <w:basedOn w:val="IEEEStdsLevel2HeaderChar"/>
    <w:link w:val="IEEEStdsLevel3Header"/>
    <w:rsid w:val="00EB364A"/>
    <w:rPr>
      <w:rFonts w:ascii="Arial" w:eastAsia="Times New Roman" w:hAnsi="Arial"/>
      <w:b/>
      <w:sz w:val="22"/>
      <w:szCs w:val="22"/>
      <w:lang w:val="en-CA"/>
    </w:rPr>
  </w:style>
  <w:style w:type="paragraph" w:customStyle="1" w:styleId="IEEEStdsLevel7Header">
    <w:name w:val="IEEEStds Level 7 Header"/>
    <w:basedOn w:val="Normal"/>
    <w:next w:val="IEEEStdsParagraph"/>
    <w:rsid w:val="00EB364A"/>
    <w:pPr>
      <w:keepNext/>
      <w:keepLines/>
      <w:suppressAutoHyphens/>
      <w:spacing w:before="240" w:after="240" w:line="240" w:lineRule="auto"/>
      <w:outlineLvl w:val="6"/>
    </w:pPr>
    <w:rPr>
      <w:rFonts w:ascii="Arial" w:hAnsi="Arial"/>
      <w:b/>
      <w:sz w:val="20"/>
      <w:szCs w:val="20"/>
      <w:lang w:eastAsia="ja-JP"/>
    </w:rPr>
  </w:style>
  <w:style w:type="paragraph" w:customStyle="1" w:styleId="IEEEStdsLevel8Header">
    <w:name w:val="IEEEStds Level 8 Header"/>
    <w:basedOn w:val="IEEEStdsLevel7Header"/>
    <w:next w:val="IEEEStdsParagraph"/>
    <w:rsid w:val="00EB364A"/>
    <w:pPr>
      <w:outlineLvl w:val="7"/>
    </w:pPr>
  </w:style>
  <w:style w:type="paragraph" w:customStyle="1" w:styleId="IEEEStdsLevel9Header">
    <w:name w:val="IEEEStds Level 9 Header"/>
    <w:basedOn w:val="IEEEStdsLevel8Header"/>
    <w:next w:val="IEEEStdsParagraph"/>
    <w:rsid w:val="00EB364A"/>
    <w:pPr>
      <w:outlineLvl w:val="8"/>
    </w:pPr>
  </w:style>
  <w:style w:type="paragraph" w:customStyle="1" w:styleId="IEEEStdsImage">
    <w:name w:val="IEEEStds Image"/>
    <w:basedOn w:val="IEEEStdsParagraph"/>
    <w:next w:val="IEEEStdsParagraph"/>
    <w:rsid w:val="00EB364A"/>
    <w:pPr>
      <w:keepNext/>
      <w:keepLines/>
      <w:spacing w:before="240" w:after="0" w:line="240" w:lineRule="auto"/>
      <w:jc w:val="center"/>
    </w:pPr>
    <w:rPr>
      <w:sz w:val="20"/>
      <w:szCs w:val="20"/>
      <w:lang w:eastAsia="ja-JP"/>
    </w:rPr>
  </w:style>
  <w:style w:type="character" w:customStyle="1" w:styleId="Heading1Char">
    <w:name w:val="Heading 1 Char"/>
    <w:basedOn w:val="DefaultParagraphFont"/>
    <w:link w:val="Heading1"/>
    <w:rsid w:val="00AD4255"/>
    <w:rPr>
      <w:rFonts w:ascii="Arial" w:eastAsia="Times New Roman" w:hAnsi="Arial"/>
      <w:b/>
      <w:sz w:val="24"/>
      <w:lang w:eastAsia="ja-JP"/>
    </w:rPr>
  </w:style>
  <w:style w:type="character" w:customStyle="1" w:styleId="Heading4Char">
    <w:name w:val="Heading 4 Char"/>
    <w:basedOn w:val="DefaultParagraphFont"/>
    <w:link w:val="Heading4"/>
    <w:rsid w:val="00AD4255"/>
    <w:rPr>
      <w:rFonts w:ascii="Arial" w:eastAsia="Times New Roman" w:hAnsi="Arial"/>
      <w:b/>
      <w:lang w:eastAsia="ja-JP"/>
    </w:rPr>
  </w:style>
  <w:style w:type="character" w:customStyle="1" w:styleId="Heading5Char">
    <w:name w:val="Heading 5 Char"/>
    <w:basedOn w:val="DefaultParagraphFont"/>
    <w:link w:val="Heading5"/>
    <w:rsid w:val="00AD4255"/>
    <w:rPr>
      <w:rFonts w:ascii="Arial" w:eastAsia="Times New Roman" w:hAnsi="Arial"/>
      <w:b/>
      <w:lang w:eastAsia="ja-JP"/>
    </w:rPr>
  </w:style>
  <w:style w:type="character" w:customStyle="1" w:styleId="Heading6Char">
    <w:name w:val="Heading 6 Char"/>
    <w:basedOn w:val="DefaultParagraphFont"/>
    <w:link w:val="Heading6"/>
    <w:rsid w:val="00AD4255"/>
    <w:rPr>
      <w:rFonts w:ascii="Arial" w:eastAsia="Times New Roman" w:hAnsi="Arial"/>
      <w:b/>
      <w:lang w:eastAsia="ja-JP"/>
    </w:rPr>
  </w:style>
  <w:style w:type="character" w:customStyle="1" w:styleId="Heading7Char">
    <w:name w:val="Heading 7 Char"/>
    <w:basedOn w:val="DefaultParagraphFont"/>
    <w:link w:val="Heading7"/>
    <w:rsid w:val="00AD4255"/>
    <w:rPr>
      <w:rFonts w:ascii="Arial" w:eastAsia="Times New Roman" w:hAnsi="Arial"/>
      <w:b/>
      <w:lang w:eastAsia="ja-JP"/>
    </w:rPr>
  </w:style>
  <w:style w:type="character" w:customStyle="1" w:styleId="Heading8Char">
    <w:name w:val="Heading 8 Char"/>
    <w:basedOn w:val="DefaultParagraphFont"/>
    <w:link w:val="Heading8"/>
    <w:rsid w:val="00AD4255"/>
    <w:rPr>
      <w:rFonts w:ascii="Arial" w:eastAsia="Times New Roman" w:hAnsi="Arial"/>
      <w:b/>
      <w:lang w:eastAsia="ja-JP"/>
    </w:rPr>
  </w:style>
  <w:style w:type="character" w:customStyle="1" w:styleId="Heading9Char">
    <w:name w:val="Heading 9 Char"/>
    <w:basedOn w:val="DefaultParagraphFont"/>
    <w:link w:val="Heading9"/>
    <w:rsid w:val="00AD4255"/>
    <w:rPr>
      <w:rFonts w:ascii="Arial" w:eastAsia="Times New Roman" w:hAnsi="Arial"/>
      <w:b/>
      <w:lang w:eastAsia="ja-JP"/>
    </w:rPr>
  </w:style>
  <w:style w:type="paragraph" w:styleId="Header">
    <w:name w:val="header"/>
    <w:link w:val="HeaderChar"/>
    <w:rsid w:val="00AD4255"/>
    <w:pPr>
      <w:widowControl w:val="0"/>
      <w:spacing w:after="0" w:line="240" w:lineRule="auto"/>
      <w:jc w:val="center"/>
    </w:pPr>
    <w:rPr>
      <w:rFonts w:ascii="Arial" w:eastAsia="Arial Unicode MS" w:hAnsi="Arial"/>
      <w:noProof/>
      <w:sz w:val="16"/>
      <w:lang w:eastAsia="ja-JP"/>
    </w:rPr>
  </w:style>
  <w:style w:type="character" w:customStyle="1" w:styleId="HeaderChar">
    <w:name w:val="Header Char"/>
    <w:basedOn w:val="DefaultParagraphFont"/>
    <w:link w:val="Header"/>
    <w:rsid w:val="00AD4255"/>
    <w:rPr>
      <w:rFonts w:ascii="Arial" w:eastAsia="Arial Unicode MS" w:hAnsi="Arial"/>
      <w:noProof/>
      <w:sz w:val="16"/>
      <w:lang w:eastAsia="ja-JP"/>
    </w:rPr>
  </w:style>
  <w:style w:type="paragraph" w:styleId="Footer">
    <w:name w:val="footer"/>
    <w:link w:val="FooterChar"/>
    <w:uiPriority w:val="99"/>
    <w:rsid w:val="00AD4255"/>
    <w:pPr>
      <w:widowControl w:val="0"/>
      <w:tabs>
        <w:tab w:val="center" w:pos="4320"/>
        <w:tab w:val="right" w:pos="8640"/>
      </w:tabs>
      <w:spacing w:after="0" w:line="240" w:lineRule="auto"/>
      <w:jc w:val="center"/>
    </w:pPr>
    <w:rPr>
      <w:rFonts w:ascii="Arial" w:eastAsia="Arial Unicode MS" w:hAnsi="Arial"/>
      <w:noProof/>
      <w:sz w:val="16"/>
      <w:lang w:eastAsia="ja-JP"/>
    </w:rPr>
  </w:style>
  <w:style w:type="character" w:customStyle="1" w:styleId="FooterChar">
    <w:name w:val="Footer Char"/>
    <w:basedOn w:val="DefaultParagraphFont"/>
    <w:link w:val="Footer"/>
    <w:uiPriority w:val="99"/>
    <w:rsid w:val="00AD4255"/>
    <w:rPr>
      <w:rFonts w:ascii="Arial" w:eastAsia="Arial Unicode MS" w:hAnsi="Arial"/>
      <w:noProof/>
      <w:sz w:val="16"/>
      <w:lang w:eastAsia="ja-JP"/>
    </w:rPr>
  </w:style>
  <w:style w:type="character" w:styleId="PageNumber">
    <w:name w:val="page number"/>
    <w:rsid w:val="00AD4255"/>
    <w:rPr>
      <w:rFonts w:ascii="Times New Roman" w:eastAsia="Arial Unicode MS" w:hAnsi="Times New Roman"/>
      <w:sz w:val="20"/>
    </w:rPr>
  </w:style>
  <w:style w:type="paragraph" w:customStyle="1" w:styleId="IEEEStdsTitle">
    <w:name w:val="IEEEStds Title"/>
    <w:next w:val="IEEEStdsParagraph"/>
    <w:rsid w:val="00AD4255"/>
    <w:pPr>
      <w:spacing w:before="1800" w:after="960" w:line="240" w:lineRule="auto"/>
    </w:pPr>
    <w:rPr>
      <w:rFonts w:ascii="Arial" w:eastAsia="Times New Roman" w:hAnsi="Arial"/>
      <w:b/>
      <w:noProof/>
      <w:sz w:val="46"/>
      <w:lang w:eastAsia="ja-JP"/>
    </w:rPr>
  </w:style>
  <w:style w:type="paragraph" w:customStyle="1" w:styleId="IEEEStdsSponsorbodytext">
    <w:name w:val="IEEEStds Sponsor (body text)"/>
    <w:next w:val="IEEEStdsParagraph"/>
    <w:rsid w:val="00AD4255"/>
    <w:pPr>
      <w:spacing w:before="120" w:after="360" w:line="480" w:lineRule="auto"/>
    </w:pPr>
    <w:rPr>
      <w:rFonts w:eastAsia="Times New Roman"/>
      <w:noProof/>
      <w:lang w:eastAsia="ja-JP"/>
    </w:rPr>
  </w:style>
  <w:style w:type="paragraph" w:customStyle="1" w:styleId="IEEEStdsTitleDraftCRBody">
    <w:name w:val="IEEEStds TitleDraftCRBody"/>
    <w:rsid w:val="00AD4255"/>
    <w:pPr>
      <w:spacing w:before="120" w:after="120" w:line="240" w:lineRule="auto"/>
      <w:jc w:val="both"/>
    </w:pPr>
    <w:rPr>
      <w:rFonts w:eastAsia="Times New Roman"/>
      <w:noProof/>
      <w:lang w:eastAsia="ja-JP"/>
    </w:rPr>
  </w:style>
  <w:style w:type="character" w:styleId="LineNumber">
    <w:name w:val="line number"/>
    <w:basedOn w:val="DefaultParagraphFont"/>
    <w:rsid w:val="00AD4255"/>
  </w:style>
  <w:style w:type="paragraph" w:customStyle="1" w:styleId="IEEEStdsSans-Serif">
    <w:name w:val="IEEEStds Sans-Serif"/>
    <w:rsid w:val="00AD4255"/>
    <w:pPr>
      <w:spacing w:after="0" w:line="240" w:lineRule="auto"/>
      <w:jc w:val="both"/>
    </w:pPr>
    <w:rPr>
      <w:rFonts w:ascii="Arial" w:eastAsia="Times New Roman" w:hAnsi="Arial"/>
      <w:lang w:eastAsia="ja-JP"/>
    </w:rPr>
  </w:style>
  <w:style w:type="paragraph" w:customStyle="1" w:styleId="IEEEStdsKeywords">
    <w:name w:val="IEEEStds Keywords"/>
    <w:basedOn w:val="IEEEStdsSans-Serif"/>
    <w:next w:val="IEEEStdsParagraph"/>
    <w:rsid w:val="00AD4255"/>
  </w:style>
  <w:style w:type="paragraph" w:styleId="DocumentMap">
    <w:name w:val="Document Map"/>
    <w:basedOn w:val="Normal"/>
    <w:link w:val="DocumentMapChar"/>
    <w:rsid w:val="00AD4255"/>
    <w:pPr>
      <w:shd w:val="clear" w:color="auto" w:fill="000080"/>
      <w:spacing w:after="0" w:line="240" w:lineRule="auto"/>
    </w:pPr>
    <w:rPr>
      <w:rFonts w:ascii="Arial" w:hAnsi="Arial"/>
      <w:szCs w:val="20"/>
      <w:lang w:eastAsia="ja-JP"/>
    </w:rPr>
  </w:style>
  <w:style w:type="character" w:customStyle="1" w:styleId="DocumentMapChar">
    <w:name w:val="Document Map Char"/>
    <w:basedOn w:val="DefaultParagraphFont"/>
    <w:link w:val="DocumentMap"/>
    <w:rsid w:val="00AD4255"/>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AD4255"/>
    <w:pPr>
      <w:keepNext/>
      <w:keepLines/>
      <w:spacing w:after="0" w:line="240" w:lineRule="auto"/>
      <w:jc w:val="center"/>
    </w:pPr>
    <w:rPr>
      <w:sz w:val="18"/>
      <w:szCs w:val="20"/>
      <w:lang w:eastAsia="ja-JP"/>
    </w:rPr>
  </w:style>
  <w:style w:type="paragraph" w:customStyle="1" w:styleId="IEEEStdsLevel1frontmatter">
    <w:name w:val="IEEEStds Level 1 (front matter)"/>
    <w:basedOn w:val="IEEEStdsParagraph"/>
    <w:next w:val="IEEEStdsParagraph"/>
    <w:link w:val="IEEEStdsLevel1frontmatterChar"/>
    <w:rsid w:val="00AD4255"/>
    <w:pPr>
      <w:keepNext/>
      <w:keepLines/>
      <w:suppressAutoHyphens/>
      <w:spacing w:before="240" w:after="240" w:line="240" w:lineRule="auto"/>
    </w:pPr>
    <w:rPr>
      <w:rFonts w:ascii="Arial" w:hAnsi="Arial"/>
      <w:b/>
      <w:sz w:val="24"/>
      <w:szCs w:val="20"/>
      <w:lang w:eastAsia="ja-JP"/>
    </w:rPr>
  </w:style>
  <w:style w:type="character" w:customStyle="1" w:styleId="IEEEStdsLevel1frontmatterChar">
    <w:name w:val="IEEEStds Level 1 (front matter) Char"/>
    <w:link w:val="IEEEStdsLevel1frontmatter"/>
    <w:rsid w:val="00AD4255"/>
    <w:rPr>
      <w:rFonts w:ascii="Arial" w:eastAsia="Times New Roman" w:hAnsi="Arial"/>
      <w:b/>
      <w:sz w:val="24"/>
      <w:lang w:eastAsia="ja-JP"/>
    </w:rPr>
  </w:style>
  <w:style w:type="character" w:customStyle="1" w:styleId="IEEEStdsLevel1HeaderChar">
    <w:name w:val="IEEEStds Level 1 Header Char"/>
    <w:link w:val="IEEEStdsLevel1Header"/>
    <w:rsid w:val="00AD4255"/>
    <w:rPr>
      <w:rFonts w:ascii="Arial" w:eastAsia="Times New Roman" w:hAnsi="Arial"/>
      <w:b/>
      <w:sz w:val="24"/>
      <w:szCs w:val="22"/>
      <w:lang w:val="en-CA"/>
    </w:rPr>
  </w:style>
  <w:style w:type="paragraph" w:styleId="BalloonText">
    <w:name w:val="Balloon Text"/>
    <w:basedOn w:val="Normal"/>
    <w:link w:val="BalloonTextChar"/>
    <w:uiPriority w:val="99"/>
    <w:rsid w:val="00AD4255"/>
    <w:pPr>
      <w:spacing w:after="0" w:line="240" w:lineRule="auto"/>
    </w:pPr>
    <w:rPr>
      <w:rFonts w:ascii="Tahoma" w:hAnsi="Tahoma" w:cs="Tahoma"/>
      <w:sz w:val="16"/>
      <w:szCs w:val="16"/>
      <w:lang w:eastAsia="ja-JP"/>
    </w:rPr>
  </w:style>
  <w:style w:type="character" w:customStyle="1" w:styleId="BalloonTextChar">
    <w:name w:val="Balloon Text Char"/>
    <w:basedOn w:val="DefaultParagraphFont"/>
    <w:link w:val="BalloonText"/>
    <w:uiPriority w:val="99"/>
    <w:rsid w:val="00AD4255"/>
    <w:rPr>
      <w:rFonts w:ascii="Tahoma" w:eastAsia="Times New Roman" w:hAnsi="Tahoma" w:cs="Tahoma"/>
      <w:sz w:val="16"/>
      <w:szCs w:val="16"/>
      <w:lang w:eastAsia="ja-JP"/>
    </w:rPr>
  </w:style>
  <w:style w:type="paragraph" w:customStyle="1" w:styleId="IEEEStdsNamesList">
    <w:name w:val="IEEEStds Names List"/>
    <w:rsid w:val="00AD4255"/>
    <w:pPr>
      <w:spacing w:after="0" w:line="240" w:lineRule="auto"/>
      <w:ind w:left="144" w:hanging="144"/>
    </w:pPr>
    <w:rPr>
      <w:rFonts w:eastAsia="Times New Roman"/>
      <w:sz w:val="18"/>
      <w:lang w:eastAsia="ja-JP"/>
    </w:rPr>
  </w:style>
  <w:style w:type="character" w:customStyle="1" w:styleId="IEEEStdsLevel4HeaderChar">
    <w:name w:val="IEEEStds Level 4 Header Char"/>
    <w:basedOn w:val="IEEEStdsLevel3HeaderChar"/>
    <w:link w:val="IEEEStdsLevel4Header"/>
    <w:rsid w:val="00AD4255"/>
    <w:rPr>
      <w:rFonts w:ascii="Arial" w:eastAsia="Times New Roman" w:hAnsi="Arial"/>
      <w:b/>
      <w:sz w:val="22"/>
      <w:szCs w:val="22"/>
      <w:lang w:val="en-CA"/>
    </w:rPr>
  </w:style>
  <w:style w:type="paragraph" w:customStyle="1" w:styleId="IEEEStdsLevel6Header">
    <w:name w:val="IEEEStds Level 6 Header"/>
    <w:basedOn w:val="IEEEStdsLevel5Header"/>
    <w:next w:val="IEEEStdsParagraph"/>
    <w:rsid w:val="00AD4255"/>
    <w:pPr>
      <w:numPr>
        <w:ilvl w:val="5"/>
        <w:numId w:val="15"/>
      </w:numPr>
      <w:tabs>
        <w:tab w:val="clear" w:pos="432"/>
        <w:tab w:val="clear" w:pos="576"/>
        <w:tab w:val="clear" w:pos="720"/>
        <w:tab w:val="clear" w:pos="864"/>
        <w:tab w:val="clear" w:pos="1278"/>
      </w:tabs>
      <w:spacing w:line="240" w:lineRule="auto"/>
      <w:outlineLvl w:val="5"/>
    </w:pPr>
    <w:rPr>
      <w:szCs w:val="20"/>
      <w:lang w:val="en-US" w:eastAsia="ja-JP"/>
    </w:rPr>
  </w:style>
  <w:style w:type="paragraph" w:customStyle="1" w:styleId="IEEEStdsRegularTableCaption">
    <w:name w:val="IEEEStds Regular Table Caption"/>
    <w:basedOn w:val="IEEEStdsParagraph"/>
    <w:next w:val="IEEEStdsParagraph"/>
    <w:rsid w:val="00AD4255"/>
    <w:pPr>
      <w:keepNext/>
      <w:keepLines/>
      <w:numPr>
        <w:numId w:val="8"/>
      </w:numPr>
      <w:tabs>
        <w:tab w:val="clear" w:pos="1080"/>
        <w:tab w:val="left" w:pos="360"/>
        <w:tab w:val="left" w:pos="432"/>
        <w:tab w:val="left" w:pos="504"/>
      </w:tabs>
      <w:suppressAutoHyphens/>
      <w:spacing w:before="120" w:after="120" w:line="240" w:lineRule="auto"/>
      <w:jc w:val="center"/>
    </w:pPr>
    <w:rPr>
      <w:rFonts w:ascii="Arial" w:hAnsi="Arial"/>
      <w:b/>
      <w:sz w:val="20"/>
      <w:szCs w:val="20"/>
      <w:lang w:eastAsia="ja-JP"/>
    </w:rPr>
  </w:style>
  <w:style w:type="paragraph" w:styleId="FootnoteText">
    <w:name w:val="footnote text"/>
    <w:basedOn w:val="Normal"/>
    <w:link w:val="FootnoteTextChar"/>
    <w:rsid w:val="00AD4255"/>
    <w:pPr>
      <w:spacing w:after="0" w:line="240" w:lineRule="auto"/>
    </w:pPr>
    <w:rPr>
      <w:sz w:val="20"/>
      <w:szCs w:val="20"/>
      <w:lang w:eastAsia="ja-JP"/>
    </w:rPr>
  </w:style>
  <w:style w:type="character" w:customStyle="1" w:styleId="FootnoteTextChar">
    <w:name w:val="Footnote Text Char"/>
    <w:basedOn w:val="DefaultParagraphFont"/>
    <w:link w:val="FootnoteText"/>
    <w:rsid w:val="00AD4255"/>
    <w:rPr>
      <w:rFonts w:eastAsia="Times New Roman"/>
      <w:lang w:eastAsia="ja-JP"/>
    </w:rPr>
  </w:style>
  <w:style w:type="paragraph" w:customStyle="1" w:styleId="IEEEStdsComputerCode">
    <w:name w:val="IEEEStds Computer Code"/>
    <w:basedOn w:val="IEEEStdsParagraph"/>
    <w:rsid w:val="00AD4255"/>
    <w:pPr>
      <w:spacing w:after="0" w:line="240" w:lineRule="auto"/>
    </w:pPr>
    <w:rPr>
      <w:rFonts w:ascii="Courier New" w:hAnsi="Courier New"/>
      <w:sz w:val="20"/>
      <w:szCs w:val="20"/>
      <w:lang w:eastAsia="ja-JP"/>
    </w:rPr>
  </w:style>
  <w:style w:type="character" w:styleId="FootnoteReference">
    <w:name w:val="footnote reference"/>
    <w:rsid w:val="00AD4255"/>
    <w:rPr>
      <w:vertAlign w:val="superscript"/>
    </w:rPr>
  </w:style>
  <w:style w:type="paragraph" w:customStyle="1" w:styleId="IEEEStdsSingleNote">
    <w:name w:val="IEEEStds Single Note"/>
    <w:basedOn w:val="IEEEStdsParagraph"/>
    <w:next w:val="IEEEStdsParagraph"/>
    <w:rsid w:val="00AD4255"/>
    <w:pPr>
      <w:keepLines/>
      <w:spacing w:before="120" w:after="120" w:line="240" w:lineRule="auto"/>
    </w:pPr>
    <w:rPr>
      <w:sz w:val="18"/>
      <w:szCs w:val="20"/>
      <w:lang w:eastAsia="ja-JP"/>
    </w:rPr>
  </w:style>
  <w:style w:type="paragraph" w:customStyle="1" w:styleId="IEEEStdsFootnote">
    <w:name w:val="IEEEStds Footnote"/>
    <w:basedOn w:val="FootnoteText"/>
    <w:rsid w:val="00AD4255"/>
    <w:pPr>
      <w:jc w:val="both"/>
    </w:pPr>
    <w:rPr>
      <w:sz w:val="16"/>
    </w:rPr>
  </w:style>
  <w:style w:type="paragraph" w:customStyle="1" w:styleId="IEEEStdsMultipleNotes">
    <w:name w:val="IEEEStds Multiple Notes"/>
    <w:basedOn w:val="IEEEStdsSingleNote"/>
    <w:rsid w:val="00AD4255"/>
    <w:pPr>
      <w:numPr>
        <w:numId w:val="5"/>
      </w:numPr>
      <w:tabs>
        <w:tab w:val="left" w:pos="799"/>
        <w:tab w:val="left" w:pos="864"/>
        <w:tab w:val="left" w:pos="936"/>
      </w:tabs>
    </w:pPr>
  </w:style>
  <w:style w:type="paragraph" w:customStyle="1" w:styleId="IEEEStdsNumberedListLevel1">
    <w:name w:val="IEEEStds Numbered List Level 1"/>
    <w:rsid w:val="00AD4255"/>
    <w:pPr>
      <w:numPr>
        <w:numId w:val="3"/>
      </w:numPr>
      <w:spacing w:after="240" w:line="360" w:lineRule="exact"/>
      <w:ind w:left="648" w:hanging="446"/>
      <w:contextualSpacing/>
      <w:jc w:val="both"/>
      <w:outlineLvl w:val="0"/>
    </w:pPr>
    <w:rPr>
      <w:rFonts w:eastAsia="Times New Roman"/>
      <w:lang w:eastAsia="ja-JP"/>
    </w:rPr>
  </w:style>
  <w:style w:type="paragraph" w:customStyle="1" w:styleId="IEEEStdsNumberedListLevel2">
    <w:name w:val="IEEEStds Numbered List Level 2"/>
    <w:basedOn w:val="IEEEStdsNumberedListLevel1"/>
    <w:rsid w:val="00AD4255"/>
    <w:pPr>
      <w:numPr>
        <w:ilvl w:val="1"/>
      </w:numPr>
      <w:outlineLvl w:val="1"/>
    </w:pPr>
  </w:style>
  <w:style w:type="paragraph" w:customStyle="1" w:styleId="IEEEStdsNumberedListLevel3">
    <w:name w:val="IEEEStds Numbered List Level 3"/>
    <w:basedOn w:val="IEEEStdsNumberedListLevel2"/>
    <w:rsid w:val="00AD4255"/>
    <w:pPr>
      <w:numPr>
        <w:ilvl w:val="2"/>
      </w:numPr>
      <w:tabs>
        <w:tab w:val="left" w:pos="1512"/>
      </w:tabs>
      <w:outlineLvl w:val="2"/>
    </w:pPr>
  </w:style>
  <w:style w:type="paragraph" w:customStyle="1" w:styleId="IEEEStdsWarning">
    <w:name w:val="IEEEStds Warning"/>
    <w:basedOn w:val="IEEEStdsParagraph"/>
    <w:next w:val="IEEEStdsParagraph"/>
    <w:rsid w:val="00AD4255"/>
    <w:pPr>
      <w:keepLines/>
      <w:pBdr>
        <w:top w:val="single" w:sz="8" w:space="4" w:color="auto"/>
        <w:left w:val="single" w:sz="8" w:space="4" w:color="auto"/>
        <w:bottom w:val="single" w:sz="8" w:space="4" w:color="auto"/>
        <w:right w:val="single" w:sz="8" w:space="4" w:color="auto"/>
      </w:pBdr>
      <w:spacing w:after="120" w:line="240" w:lineRule="auto"/>
      <w:jc w:val="center"/>
    </w:pPr>
    <w:rPr>
      <w:sz w:val="20"/>
      <w:szCs w:val="20"/>
      <w:lang w:eastAsia="ja-JP"/>
    </w:rPr>
  </w:style>
  <w:style w:type="paragraph" w:customStyle="1" w:styleId="IEEEStdsBibliographicEntry">
    <w:name w:val="IEEEStds Bibliographic Entry"/>
    <w:basedOn w:val="IEEEStdsParagraph"/>
    <w:rsid w:val="00AD4255"/>
    <w:pPr>
      <w:keepLines/>
      <w:numPr>
        <w:numId w:val="4"/>
      </w:numPr>
      <w:tabs>
        <w:tab w:val="clear" w:pos="720"/>
        <w:tab w:val="left" w:pos="540"/>
      </w:tabs>
      <w:spacing w:after="120" w:line="240" w:lineRule="auto"/>
    </w:pPr>
    <w:rPr>
      <w:sz w:val="20"/>
      <w:szCs w:val="20"/>
      <w:lang w:eastAsia="ja-JP"/>
    </w:rPr>
  </w:style>
  <w:style w:type="paragraph" w:customStyle="1" w:styleId="IEEEStdsIntroduction">
    <w:name w:val="IEEEStds Introduction"/>
    <w:basedOn w:val="IEEEStdsParagraph"/>
    <w:rsid w:val="00AD4255"/>
    <w:pPr>
      <w:pBdr>
        <w:top w:val="single" w:sz="4" w:space="1" w:color="auto"/>
        <w:left w:val="single" w:sz="4" w:space="4" w:color="auto"/>
        <w:bottom w:val="single" w:sz="4" w:space="1" w:color="auto"/>
        <w:right w:val="single" w:sz="4" w:space="4" w:color="auto"/>
      </w:pBdr>
      <w:spacing w:after="240" w:line="240" w:lineRule="auto"/>
    </w:pPr>
    <w:rPr>
      <w:sz w:val="18"/>
      <w:szCs w:val="20"/>
      <w:lang w:eastAsia="ja-JP"/>
    </w:rPr>
  </w:style>
  <w:style w:type="paragraph" w:customStyle="1" w:styleId="IEEEStdsTitleDraftCRaddr">
    <w:name w:val="IEEEStds TitleDraftCRaddr"/>
    <w:basedOn w:val="IEEEStdsTitleDraftCRBody"/>
    <w:rsid w:val="00AD4255"/>
    <w:pPr>
      <w:spacing w:before="0" w:after="0"/>
      <w:jc w:val="left"/>
    </w:pPr>
  </w:style>
  <w:style w:type="paragraph" w:customStyle="1" w:styleId="IEEEStdsEquation">
    <w:name w:val="IEEEStds Equation"/>
    <w:basedOn w:val="IEEEStdsParagraph"/>
    <w:next w:val="IEEEStdsParagraph"/>
    <w:rsid w:val="00AD4255"/>
    <w:pPr>
      <w:tabs>
        <w:tab w:val="right" w:pos="8640"/>
      </w:tabs>
      <w:spacing w:before="240" w:after="240" w:line="240" w:lineRule="auto"/>
      <w:ind w:left="360" w:right="547" w:hanging="360"/>
      <w:jc w:val="left"/>
    </w:pPr>
    <w:rPr>
      <w:sz w:val="20"/>
      <w:szCs w:val="20"/>
      <w:lang w:eastAsia="ja-JP"/>
    </w:rPr>
  </w:style>
  <w:style w:type="paragraph" w:customStyle="1" w:styleId="IEEEStdsRegularFigureCaption">
    <w:name w:val="IEEEStds Regular Figure Caption"/>
    <w:basedOn w:val="IEEEStdsParagraph"/>
    <w:next w:val="IEEEStdsParagraph"/>
    <w:rsid w:val="00AD4255"/>
    <w:pPr>
      <w:keepLines/>
      <w:numPr>
        <w:numId w:val="7"/>
      </w:numPr>
      <w:tabs>
        <w:tab w:val="clear" w:pos="1008"/>
        <w:tab w:val="left" w:pos="403"/>
        <w:tab w:val="left" w:pos="475"/>
        <w:tab w:val="left" w:pos="547"/>
      </w:tabs>
      <w:suppressAutoHyphens/>
      <w:spacing w:before="120" w:after="120" w:line="240" w:lineRule="auto"/>
      <w:ind w:firstLine="0"/>
      <w:jc w:val="center"/>
    </w:pPr>
    <w:rPr>
      <w:rFonts w:ascii="Arial" w:hAnsi="Arial"/>
      <w:b/>
      <w:sz w:val="20"/>
      <w:szCs w:val="20"/>
      <w:lang w:eastAsia="ja-JP"/>
    </w:rPr>
  </w:style>
  <w:style w:type="paragraph" w:styleId="TOC3">
    <w:name w:val="toc 3"/>
    <w:basedOn w:val="Normal"/>
    <w:next w:val="Normal"/>
    <w:autoRedefine/>
    <w:rsid w:val="00AD4255"/>
    <w:pPr>
      <w:spacing w:after="0" w:line="240" w:lineRule="auto"/>
      <w:ind w:left="480"/>
    </w:pPr>
    <w:rPr>
      <w:szCs w:val="20"/>
      <w:lang w:eastAsia="ja-JP"/>
    </w:rPr>
  </w:style>
  <w:style w:type="paragraph" w:styleId="TOC1">
    <w:name w:val="toc 1"/>
    <w:basedOn w:val="IEEEStdsParagraph"/>
    <w:next w:val="IEEEStdsParagraph"/>
    <w:autoRedefine/>
    <w:uiPriority w:val="39"/>
    <w:rsid w:val="00AD4255"/>
    <w:pPr>
      <w:keepLines/>
      <w:suppressAutoHyphens/>
      <w:spacing w:before="240" w:after="0" w:line="240" w:lineRule="auto"/>
      <w:jc w:val="left"/>
    </w:pPr>
    <w:rPr>
      <w:sz w:val="20"/>
      <w:szCs w:val="20"/>
      <w:lang w:eastAsia="ja-JP"/>
    </w:rPr>
  </w:style>
  <w:style w:type="paragraph" w:customStyle="1" w:styleId="IEEEStdsDefinitions">
    <w:name w:val="IEEEStds Definitions"/>
    <w:next w:val="IEEEStdsParagraph"/>
    <w:rsid w:val="00AD4255"/>
    <w:pPr>
      <w:keepLines/>
      <w:spacing w:before="120" w:after="120" w:line="240" w:lineRule="auto"/>
      <w:jc w:val="both"/>
    </w:pPr>
    <w:rPr>
      <w:rFonts w:eastAsia="Times New Roman"/>
      <w:lang w:eastAsia="ja-JP"/>
    </w:rPr>
  </w:style>
  <w:style w:type="paragraph" w:customStyle="1" w:styleId="IEEEStdsNumberedListLevel4">
    <w:name w:val="IEEEStds Numbered List Level 4"/>
    <w:basedOn w:val="IEEEStdsNumberedListLevel3"/>
    <w:rsid w:val="00AD425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AD4255"/>
    <w:pPr>
      <w:numPr>
        <w:ilvl w:val="4"/>
      </w:numPr>
      <w:tabs>
        <w:tab w:val="clear" w:pos="1958"/>
        <w:tab w:val="left" w:pos="2405"/>
      </w:tabs>
      <w:outlineLvl w:val="4"/>
    </w:pPr>
  </w:style>
  <w:style w:type="paragraph" w:customStyle="1" w:styleId="IEEEStdsEquationVariableList">
    <w:name w:val="IEEEStds Equation Variable List"/>
    <w:basedOn w:val="IEEEStdsParagraph"/>
    <w:rsid w:val="00AD4255"/>
    <w:pPr>
      <w:keepLines/>
      <w:tabs>
        <w:tab w:val="left" w:pos="760"/>
      </w:tabs>
      <w:suppressAutoHyphens/>
      <w:spacing w:after="0" w:line="240" w:lineRule="auto"/>
      <w:ind w:left="764" w:hanging="562"/>
    </w:pPr>
    <w:rPr>
      <w:snapToGrid w:val="0"/>
      <w:sz w:val="20"/>
      <w:szCs w:val="20"/>
      <w:lang w:eastAsia="ja-JP"/>
    </w:rPr>
  </w:style>
  <w:style w:type="character" w:customStyle="1" w:styleId="IEEEStdsKeywordsHeader">
    <w:name w:val="IEEEStds Keywords Header"/>
    <w:rsid w:val="00AD4255"/>
    <w:rPr>
      <w:b/>
    </w:rPr>
  </w:style>
  <w:style w:type="character" w:customStyle="1" w:styleId="IEEEStdsAbstractHeader">
    <w:name w:val="IEEEStds Abstract Header"/>
    <w:rsid w:val="00AD4255"/>
    <w:rPr>
      <w:b/>
    </w:rPr>
  </w:style>
  <w:style w:type="character" w:customStyle="1" w:styleId="IEEEStdsDefTermsNumbers">
    <w:name w:val="IEEEStds DefTerms+Numbers"/>
    <w:rsid w:val="00AD4255"/>
    <w:rPr>
      <w:b/>
    </w:rPr>
  </w:style>
  <w:style w:type="paragraph" w:customStyle="1" w:styleId="IEEEStdsTableColumnHead">
    <w:name w:val="IEEEStds Table Column Head"/>
    <w:basedOn w:val="IEEEStdsParagraph"/>
    <w:rsid w:val="00AD4255"/>
    <w:pPr>
      <w:keepNext/>
      <w:keepLines/>
      <w:spacing w:after="0" w:line="240" w:lineRule="auto"/>
      <w:jc w:val="center"/>
    </w:pPr>
    <w:rPr>
      <w:b/>
      <w:sz w:val="18"/>
      <w:szCs w:val="20"/>
      <w:lang w:eastAsia="ja-JP"/>
    </w:rPr>
  </w:style>
  <w:style w:type="paragraph" w:customStyle="1" w:styleId="IEEEStdsTableLineHead">
    <w:name w:val="IEEEStds Table Line Head"/>
    <w:basedOn w:val="IEEEStdsParagraph"/>
    <w:rsid w:val="00AD4255"/>
    <w:pPr>
      <w:keepNext/>
      <w:keepLines/>
      <w:spacing w:after="0" w:line="240" w:lineRule="auto"/>
      <w:jc w:val="left"/>
    </w:pPr>
    <w:rPr>
      <w:sz w:val="18"/>
      <w:szCs w:val="20"/>
      <w:lang w:eastAsia="ja-JP"/>
    </w:rPr>
  </w:style>
  <w:style w:type="paragraph" w:customStyle="1" w:styleId="IEEEStdsTableLineSubhead">
    <w:name w:val="IEEEStds Table Line Subhead"/>
    <w:basedOn w:val="IEEEStdsParagraph"/>
    <w:rsid w:val="00AD4255"/>
    <w:pPr>
      <w:keepNext/>
      <w:keepLines/>
      <w:spacing w:after="0" w:line="240" w:lineRule="auto"/>
      <w:ind w:left="216"/>
      <w:jc w:val="left"/>
    </w:pPr>
    <w:rPr>
      <w:sz w:val="18"/>
      <w:szCs w:val="20"/>
      <w:lang w:eastAsia="ja-JP"/>
    </w:rPr>
  </w:style>
  <w:style w:type="paragraph" w:customStyle="1" w:styleId="IEEEStdsAbstractBody">
    <w:name w:val="IEEEStds Abstract Body"/>
    <w:basedOn w:val="IEEEStdsSans-Serif"/>
    <w:rsid w:val="00AD4255"/>
  </w:style>
  <w:style w:type="paragraph" w:customStyle="1" w:styleId="IEEEStdsTableData-Left">
    <w:name w:val="IEEEStds Table Data - Left"/>
    <w:basedOn w:val="IEEEStdsParagraph"/>
    <w:rsid w:val="00AD4255"/>
    <w:pPr>
      <w:keepNext/>
      <w:keepLines/>
      <w:spacing w:after="0" w:line="240" w:lineRule="auto"/>
      <w:jc w:val="left"/>
    </w:pPr>
    <w:rPr>
      <w:sz w:val="18"/>
      <w:szCs w:val="20"/>
      <w:lang w:eastAsia="ja-JP"/>
    </w:rPr>
  </w:style>
  <w:style w:type="paragraph" w:customStyle="1" w:styleId="IEEEStdsCRTextReg">
    <w:name w:val="IEEEStds CR TextReg"/>
    <w:basedOn w:val="IEEEStdsSans-Serif"/>
    <w:rsid w:val="00AD4255"/>
    <w:pPr>
      <w:tabs>
        <w:tab w:val="left" w:pos="540"/>
        <w:tab w:val="left" w:pos="2520"/>
      </w:tabs>
      <w:jc w:val="left"/>
    </w:pPr>
    <w:rPr>
      <w:sz w:val="14"/>
    </w:rPr>
  </w:style>
  <w:style w:type="paragraph" w:customStyle="1" w:styleId="IEEEStdsUnorderedList">
    <w:name w:val="IEEEStds Unordered List"/>
    <w:rsid w:val="00AD4255"/>
    <w:pPr>
      <w:numPr>
        <w:numId w:val="6"/>
      </w:numPr>
      <w:tabs>
        <w:tab w:val="left" w:pos="1080"/>
        <w:tab w:val="left" w:pos="1512"/>
        <w:tab w:val="left" w:pos="1958"/>
        <w:tab w:val="left" w:pos="2405"/>
      </w:tabs>
      <w:spacing w:after="240" w:line="360" w:lineRule="exact"/>
      <w:ind w:left="648" w:hanging="446"/>
      <w:contextualSpacing/>
      <w:jc w:val="both"/>
    </w:pPr>
    <w:rPr>
      <w:rFonts w:eastAsia="Times New Roman"/>
      <w:noProof/>
      <w:lang w:eastAsia="ja-JP"/>
    </w:rPr>
  </w:style>
  <w:style w:type="character" w:styleId="Hyperlink">
    <w:name w:val="Hyperlink"/>
    <w:uiPriority w:val="99"/>
    <w:rsid w:val="00AD4255"/>
    <w:rPr>
      <w:color w:val="0000FF"/>
      <w:u w:val="single"/>
    </w:rPr>
  </w:style>
  <w:style w:type="character" w:styleId="FollowedHyperlink">
    <w:name w:val="FollowedHyperlink"/>
    <w:rsid w:val="00AD4255"/>
    <w:rPr>
      <w:color w:val="800080"/>
      <w:u w:val="single"/>
    </w:rPr>
  </w:style>
  <w:style w:type="paragraph" w:customStyle="1" w:styleId="IEEEStdsTitleParaSans">
    <w:name w:val="IEEEStds TitleParaSans"/>
    <w:basedOn w:val="IEEEStdsParagraph"/>
    <w:rsid w:val="00AD4255"/>
    <w:pPr>
      <w:spacing w:after="0" w:line="240" w:lineRule="auto"/>
      <w:jc w:val="left"/>
    </w:pPr>
    <w:rPr>
      <w:rFonts w:ascii="Arial" w:hAnsi="Arial"/>
      <w:sz w:val="20"/>
      <w:szCs w:val="20"/>
      <w:lang w:eastAsia="ja-JP"/>
    </w:rPr>
  </w:style>
  <w:style w:type="paragraph" w:customStyle="1" w:styleId="IEEEStdsTitleParaSansBold">
    <w:name w:val="IEEEStds TitleParaSansBold"/>
    <w:basedOn w:val="IEEEStdsParagraph"/>
    <w:rsid w:val="00AD4255"/>
    <w:pPr>
      <w:spacing w:after="0" w:line="240" w:lineRule="auto"/>
    </w:pPr>
    <w:rPr>
      <w:rFonts w:ascii="Arial" w:hAnsi="Arial"/>
      <w:b/>
      <w:sz w:val="22"/>
      <w:szCs w:val="20"/>
      <w:lang w:eastAsia="ja-JP"/>
    </w:rPr>
  </w:style>
  <w:style w:type="paragraph" w:customStyle="1" w:styleId="IEEEStdsCRFootnote">
    <w:name w:val="IEEEStds CRFootnote"/>
    <w:basedOn w:val="FootnoteText"/>
    <w:rsid w:val="00AD4255"/>
    <w:rPr>
      <w:color w:val="FFFFFF"/>
    </w:rPr>
  </w:style>
  <w:style w:type="paragraph" w:customStyle="1" w:styleId="IEEEStdsCRTextItal">
    <w:name w:val="IEEEStds CR TextItal"/>
    <w:basedOn w:val="IEEEStdsCRTextReg"/>
    <w:rsid w:val="00AD4255"/>
    <w:rPr>
      <w:i/>
    </w:rPr>
  </w:style>
  <w:style w:type="character" w:customStyle="1" w:styleId="IEEEStdsParaBold">
    <w:name w:val="IEEEStds ParaBold"/>
    <w:rsid w:val="00AD4255"/>
    <w:rPr>
      <w:b/>
    </w:rPr>
  </w:style>
  <w:style w:type="character" w:customStyle="1" w:styleId="DeltaViewInsertion">
    <w:name w:val="DeltaView Insertion"/>
    <w:uiPriority w:val="99"/>
    <w:rsid w:val="00AD4255"/>
    <w:rPr>
      <w:color w:val="0000FF"/>
      <w:u w:val="double"/>
    </w:rPr>
  </w:style>
  <w:style w:type="character" w:customStyle="1" w:styleId="DeltaViewDeletion">
    <w:name w:val="DeltaView Deletion"/>
    <w:uiPriority w:val="99"/>
    <w:rsid w:val="00AD4255"/>
    <w:rPr>
      <w:strike/>
      <w:color w:val="FF0000"/>
    </w:rPr>
  </w:style>
  <w:style w:type="paragraph" w:customStyle="1" w:styleId="IEEEStdsNamesCtr">
    <w:name w:val="IEEEStds NamesCtr"/>
    <w:basedOn w:val="IEEEStdsParagraph"/>
    <w:rsid w:val="00AD4255"/>
    <w:pPr>
      <w:spacing w:after="240" w:line="240" w:lineRule="auto"/>
      <w:contextualSpacing/>
      <w:jc w:val="center"/>
    </w:pPr>
    <w:rPr>
      <w:sz w:val="20"/>
      <w:szCs w:val="20"/>
      <w:lang w:eastAsia="ja-JP"/>
    </w:rPr>
  </w:style>
  <w:style w:type="paragraph" w:customStyle="1" w:styleId="IEEEStdsInstrCallout">
    <w:name w:val="IEEEStds InstrCallout"/>
    <w:basedOn w:val="IEEEStdsParagraph"/>
    <w:rsid w:val="00AD4255"/>
    <w:pPr>
      <w:spacing w:after="240" w:line="240" w:lineRule="auto"/>
    </w:pPr>
    <w:rPr>
      <w:b/>
      <w:i/>
      <w:sz w:val="20"/>
      <w:szCs w:val="20"/>
      <w:lang w:eastAsia="ja-JP"/>
    </w:rPr>
  </w:style>
  <w:style w:type="paragraph" w:customStyle="1" w:styleId="IEEEStdsParaMemEmeritus">
    <w:name w:val="IEEEStds ParaMemEmeritus"/>
    <w:basedOn w:val="IEEEStdsParagraph"/>
    <w:rsid w:val="00AD4255"/>
    <w:pPr>
      <w:spacing w:before="240" w:after="0" w:line="240" w:lineRule="auto"/>
      <w:ind w:left="533"/>
    </w:pPr>
    <w:rPr>
      <w:sz w:val="18"/>
      <w:szCs w:val="20"/>
      <w:lang w:eastAsia="ja-JP"/>
    </w:rPr>
  </w:style>
  <w:style w:type="paragraph" w:customStyle="1" w:styleId="IEEEStdsNonVoting">
    <w:name w:val="IEEEStds NonVoting"/>
    <w:basedOn w:val="IEEEStdsNamesCtr"/>
    <w:rsid w:val="00AD4255"/>
    <w:rPr>
      <w:sz w:val="18"/>
    </w:rPr>
  </w:style>
  <w:style w:type="paragraph" w:customStyle="1" w:styleId="IEEEStdsTitlePgHead">
    <w:name w:val="IEEEStds TitlePgHead"/>
    <w:basedOn w:val="Header"/>
    <w:rsid w:val="00AD4255"/>
    <w:pPr>
      <w:jc w:val="right"/>
    </w:pPr>
    <w:rPr>
      <w:b/>
      <w:sz w:val="22"/>
    </w:rPr>
  </w:style>
  <w:style w:type="paragraph" w:customStyle="1" w:styleId="IEEEStdsTitlePgHeadRev">
    <w:name w:val="IEEEStds TitlePgHeadRev"/>
    <w:basedOn w:val="IEEEStdsTitlePgHead"/>
    <w:rsid w:val="00AD4255"/>
    <w:rPr>
      <w:b w:val="0"/>
      <w:sz w:val="18"/>
    </w:rPr>
  </w:style>
  <w:style w:type="paragraph" w:styleId="TOC4">
    <w:name w:val="toc 4"/>
    <w:basedOn w:val="Normal"/>
    <w:next w:val="Normal"/>
    <w:autoRedefine/>
    <w:rsid w:val="00AD4255"/>
    <w:pPr>
      <w:spacing w:after="0" w:line="240" w:lineRule="auto"/>
      <w:ind w:left="720"/>
    </w:pPr>
    <w:rPr>
      <w:rFonts w:eastAsia="MS Mincho"/>
      <w:szCs w:val="24"/>
      <w:lang w:eastAsia="ja-JP"/>
    </w:rPr>
  </w:style>
  <w:style w:type="paragraph" w:styleId="TOC5">
    <w:name w:val="toc 5"/>
    <w:basedOn w:val="Normal"/>
    <w:next w:val="Normal"/>
    <w:autoRedefine/>
    <w:rsid w:val="00AD4255"/>
    <w:pPr>
      <w:spacing w:after="0" w:line="240" w:lineRule="auto"/>
      <w:ind w:left="960"/>
    </w:pPr>
    <w:rPr>
      <w:rFonts w:eastAsia="MS Mincho"/>
      <w:szCs w:val="24"/>
      <w:lang w:eastAsia="ja-JP"/>
    </w:rPr>
  </w:style>
  <w:style w:type="paragraph" w:styleId="TOC6">
    <w:name w:val="toc 6"/>
    <w:basedOn w:val="Normal"/>
    <w:next w:val="Normal"/>
    <w:autoRedefine/>
    <w:rsid w:val="00AD4255"/>
    <w:pPr>
      <w:spacing w:after="0" w:line="240" w:lineRule="auto"/>
      <w:ind w:left="1200"/>
    </w:pPr>
    <w:rPr>
      <w:rFonts w:eastAsia="MS Mincho"/>
      <w:szCs w:val="24"/>
      <w:lang w:eastAsia="ja-JP"/>
    </w:rPr>
  </w:style>
  <w:style w:type="paragraph" w:styleId="TOC7">
    <w:name w:val="toc 7"/>
    <w:basedOn w:val="Normal"/>
    <w:next w:val="Normal"/>
    <w:autoRedefine/>
    <w:rsid w:val="00AD4255"/>
    <w:pPr>
      <w:spacing w:after="0" w:line="240" w:lineRule="auto"/>
      <w:ind w:left="1440"/>
    </w:pPr>
    <w:rPr>
      <w:rFonts w:eastAsia="MS Mincho"/>
      <w:szCs w:val="24"/>
      <w:lang w:eastAsia="ja-JP"/>
    </w:rPr>
  </w:style>
  <w:style w:type="paragraph" w:styleId="TOC8">
    <w:name w:val="toc 8"/>
    <w:basedOn w:val="Normal"/>
    <w:next w:val="Normal"/>
    <w:autoRedefine/>
    <w:rsid w:val="00AD4255"/>
    <w:pPr>
      <w:spacing w:after="0" w:line="240" w:lineRule="auto"/>
      <w:ind w:left="1680"/>
    </w:pPr>
    <w:rPr>
      <w:rFonts w:eastAsia="MS Mincho"/>
      <w:szCs w:val="24"/>
      <w:lang w:eastAsia="ja-JP"/>
    </w:rPr>
  </w:style>
  <w:style w:type="paragraph" w:styleId="TOC9">
    <w:name w:val="toc 9"/>
    <w:basedOn w:val="Normal"/>
    <w:next w:val="Normal"/>
    <w:autoRedefine/>
    <w:rsid w:val="00AD4255"/>
    <w:pPr>
      <w:spacing w:after="0" w:line="240" w:lineRule="auto"/>
      <w:ind w:left="1920"/>
    </w:pPr>
    <w:rPr>
      <w:rFonts w:eastAsia="MS Mincho"/>
      <w:szCs w:val="24"/>
      <w:lang w:eastAsia="ja-JP"/>
    </w:rPr>
  </w:style>
  <w:style w:type="paragraph" w:customStyle="1" w:styleId="IEEEStdsCopyrightaddrs">
    <w:name w:val="IEEEStds Copyright (addrs)"/>
    <w:basedOn w:val="Normal"/>
    <w:rsid w:val="00AD4255"/>
    <w:pPr>
      <w:spacing w:after="0" w:line="240" w:lineRule="auto"/>
    </w:pPr>
    <w:rPr>
      <w:noProof/>
      <w:sz w:val="20"/>
      <w:szCs w:val="20"/>
      <w:lang w:eastAsia="ja-JP"/>
    </w:rPr>
  </w:style>
  <w:style w:type="character" w:customStyle="1" w:styleId="IEEEStdsAddItal">
    <w:name w:val="IEEEStds AddItal"/>
    <w:rsid w:val="00AD4255"/>
    <w:rPr>
      <w:i/>
    </w:rPr>
  </w:style>
  <w:style w:type="paragraph" w:customStyle="1" w:styleId="IEEEStdsPara85">
    <w:name w:val="IEEEStds Para8.5"/>
    <w:basedOn w:val="IEEEStdsParagraph"/>
    <w:rsid w:val="00AD4255"/>
    <w:pPr>
      <w:spacing w:after="240" w:line="240" w:lineRule="auto"/>
    </w:pPr>
    <w:rPr>
      <w:sz w:val="17"/>
      <w:szCs w:val="20"/>
      <w:lang w:eastAsia="ja-JP"/>
    </w:rPr>
  </w:style>
  <w:style w:type="paragraph" w:customStyle="1" w:styleId="IEEEStdsPara85Indent">
    <w:name w:val="IEEEStds Para8.5 Indent"/>
    <w:basedOn w:val="IEEEStdsPara85"/>
    <w:rsid w:val="00AD4255"/>
    <w:pPr>
      <w:ind w:left="2160"/>
      <w:contextualSpacing/>
    </w:pPr>
  </w:style>
  <w:style w:type="character" w:customStyle="1" w:styleId="DeltaViewMoveDestination">
    <w:name w:val="DeltaView Move Destination"/>
    <w:uiPriority w:val="99"/>
    <w:rsid w:val="00AD4255"/>
    <w:rPr>
      <w:color w:val="00C000"/>
      <w:u w:val="double"/>
    </w:rPr>
  </w:style>
  <w:style w:type="paragraph" w:styleId="Bibliography">
    <w:name w:val="Bibliography"/>
    <w:basedOn w:val="Normal"/>
    <w:next w:val="Normal"/>
    <w:uiPriority w:val="37"/>
    <w:semiHidden/>
    <w:unhideWhenUsed/>
    <w:rsid w:val="00AD4255"/>
    <w:pPr>
      <w:spacing w:after="0" w:line="240" w:lineRule="auto"/>
    </w:pPr>
    <w:rPr>
      <w:szCs w:val="20"/>
      <w:lang w:eastAsia="ja-JP"/>
    </w:rPr>
  </w:style>
  <w:style w:type="paragraph" w:styleId="BlockText">
    <w:name w:val="Block Text"/>
    <w:basedOn w:val="Normal"/>
    <w:rsid w:val="00AD4255"/>
    <w:pPr>
      <w:spacing w:after="120" w:line="240" w:lineRule="auto"/>
      <w:ind w:left="1440" w:right="1440"/>
    </w:pPr>
    <w:rPr>
      <w:szCs w:val="20"/>
      <w:lang w:eastAsia="ja-JP"/>
    </w:rPr>
  </w:style>
  <w:style w:type="paragraph" w:styleId="BodyText">
    <w:name w:val="Body Text"/>
    <w:basedOn w:val="Normal"/>
    <w:link w:val="BodyTextChar"/>
    <w:rsid w:val="00AD4255"/>
    <w:pPr>
      <w:spacing w:after="0" w:line="240" w:lineRule="auto"/>
    </w:pPr>
    <w:rPr>
      <w:sz w:val="20"/>
      <w:szCs w:val="20"/>
      <w:lang w:eastAsia="ja-JP"/>
    </w:rPr>
  </w:style>
  <w:style w:type="character" w:customStyle="1" w:styleId="BodyTextChar">
    <w:name w:val="Body Text Char"/>
    <w:basedOn w:val="DefaultParagraphFont"/>
    <w:link w:val="BodyText"/>
    <w:rsid w:val="00AD4255"/>
    <w:rPr>
      <w:rFonts w:eastAsia="Times New Roman"/>
      <w:lang w:eastAsia="ja-JP"/>
    </w:rPr>
  </w:style>
  <w:style w:type="paragraph" w:styleId="BodyText2">
    <w:name w:val="Body Text 2"/>
    <w:basedOn w:val="Normal"/>
    <w:link w:val="BodyText2Char"/>
    <w:rsid w:val="00AD4255"/>
    <w:pPr>
      <w:spacing w:after="120" w:line="480" w:lineRule="auto"/>
    </w:pPr>
    <w:rPr>
      <w:szCs w:val="20"/>
      <w:lang w:eastAsia="ja-JP"/>
    </w:rPr>
  </w:style>
  <w:style w:type="character" w:customStyle="1" w:styleId="BodyText2Char">
    <w:name w:val="Body Text 2 Char"/>
    <w:basedOn w:val="DefaultParagraphFont"/>
    <w:link w:val="BodyText2"/>
    <w:rsid w:val="00AD4255"/>
    <w:rPr>
      <w:rFonts w:eastAsia="Times New Roman"/>
      <w:sz w:val="24"/>
      <w:lang w:eastAsia="ja-JP"/>
    </w:rPr>
  </w:style>
  <w:style w:type="paragraph" w:styleId="BodyText3">
    <w:name w:val="Body Text 3"/>
    <w:basedOn w:val="Normal"/>
    <w:link w:val="BodyText3Char"/>
    <w:rsid w:val="00AD4255"/>
    <w:pPr>
      <w:spacing w:after="120" w:line="240" w:lineRule="auto"/>
    </w:pPr>
    <w:rPr>
      <w:sz w:val="16"/>
      <w:szCs w:val="16"/>
      <w:lang w:eastAsia="ja-JP"/>
    </w:rPr>
  </w:style>
  <w:style w:type="character" w:customStyle="1" w:styleId="BodyText3Char">
    <w:name w:val="Body Text 3 Char"/>
    <w:basedOn w:val="DefaultParagraphFont"/>
    <w:link w:val="BodyText3"/>
    <w:rsid w:val="00AD4255"/>
    <w:rPr>
      <w:rFonts w:eastAsia="Times New Roman"/>
      <w:sz w:val="16"/>
      <w:szCs w:val="16"/>
      <w:lang w:eastAsia="ja-JP"/>
    </w:rPr>
  </w:style>
  <w:style w:type="paragraph" w:styleId="BodyTextFirstIndent">
    <w:name w:val="Body Text First Indent"/>
    <w:basedOn w:val="BodyText"/>
    <w:link w:val="BodyTextFirstIndentChar"/>
    <w:rsid w:val="00AD4255"/>
    <w:pPr>
      <w:ind w:firstLine="210"/>
    </w:pPr>
  </w:style>
  <w:style w:type="character" w:customStyle="1" w:styleId="BodyTextFirstIndentChar">
    <w:name w:val="Body Text First Indent Char"/>
    <w:basedOn w:val="BodyTextChar"/>
    <w:link w:val="BodyTextFirstIndent"/>
    <w:rsid w:val="00AD4255"/>
    <w:rPr>
      <w:rFonts w:eastAsia="Times New Roman"/>
      <w:lang w:eastAsia="ja-JP"/>
    </w:rPr>
  </w:style>
  <w:style w:type="paragraph" w:styleId="BodyTextIndent">
    <w:name w:val="Body Text Indent"/>
    <w:basedOn w:val="Normal"/>
    <w:link w:val="BodyTextIndentChar"/>
    <w:rsid w:val="00AD4255"/>
    <w:pPr>
      <w:spacing w:after="120" w:line="240" w:lineRule="auto"/>
      <w:ind w:left="360"/>
    </w:pPr>
    <w:rPr>
      <w:szCs w:val="20"/>
      <w:lang w:eastAsia="ja-JP"/>
    </w:rPr>
  </w:style>
  <w:style w:type="character" w:customStyle="1" w:styleId="BodyTextIndentChar">
    <w:name w:val="Body Text Indent Char"/>
    <w:basedOn w:val="DefaultParagraphFont"/>
    <w:link w:val="BodyTextIndent"/>
    <w:rsid w:val="00AD4255"/>
    <w:rPr>
      <w:rFonts w:eastAsia="Times New Roman"/>
      <w:sz w:val="24"/>
      <w:lang w:eastAsia="ja-JP"/>
    </w:rPr>
  </w:style>
  <w:style w:type="paragraph" w:styleId="BodyTextFirstIndent2">
    <w:name w:val="Body Text First Indent 2"/>
    <w:basedOn w:val="BodyTextIndent"/>
    <w:link w:val="BodyTextFirstIndent2Char"/>
    <w:rsid w:val="00AD4255"/>
    <w:pPr>
      <w:ind w:firstLine="210"/>
    </w:pPr>
  </w:style>
  <w:style w:type="character" w:customStyle="1" w:styleId="BodyTextFirstIndent2Char">
    <w:name w:val="Body Text First Indent 2 Char"/>
    <w:basedOn w:val="BodyTextIndentChar"/>
    <w:link w:val="BodyTextFirstIndent2"/>
    <w:rsid w:val="00AD4255"/>
    <w:rPr>
      <w:rFonts w:eastAsia="Times New Roman"/>
      <w:sz w:val="24"/>
      <w:lang w:eastAsia="ja-JP"/>
    </w:rPr>
  </w:style>
  <w:style w:type="paragraph" w:styleId="BodyTextIndent2">
    <w:name w:val="Body Text Indent 2"/>
    <w:basedOn w:val="Normal"/>
    <w:link w:val="BodyTextIndent2Char"/>
    <w:rsid w:val="00AD4255"/>
    <w:pPr>
      <w:spacing w:after="120" w:line="480" w:lineRule="auto"/>
      <w:ind w:left="360"/>
    </w:pPr>
    <w:rPr>
      <w:szCs w:val="20"/>
      <w:lang w:eastAsia="ja-JP"/>
    </w:rPr>
  </w:style>
  <w:style w:type="character" w:customStyle="1" w:styleId="BodyTextIndent2Char">
    <w:name w:val="Body Text Indent 2 Char"/>
    <w:basedOn w:val="DefaultParagraphFont"/>
    <w:link w:val="BodyTextIndent2"/>
    <w:rsid w:val="00AD4255"/>
    <w:rPr>
      <w:rFonts w:eastAsia="Times New Roman"/>
      <w:sz w:val="24"/>
      <w:lang w:eastAsia="ja-JP"/>
    </w:rPr>
  </w:style>
  <w:style w:type="paragraph" w:styleId="BodyTextIndent3">
    <w:name w:val="Body Text Indent 3"/>
    <w:basedOn w:val="Normal"/>
    <w:link w:val="BodyTextIndent3Char"/>
    <w:rsid w:val="00AD4255"/>
    <w:pPr>
      <w:spacing w:after="120" w:line="240" w:lineRule="auto"/>
      <w:ind w:left="360"/>
    </w:pPr>
    <w:rPr>
      <w:sz w:val="16"/>
      <w:szCs w:val="16"/>
      <w:lang w:eastAsia="ja-JP"/>
    </w:rPr>
  </w:style>
  <w:style w:type="character" w:customStyle="1" w:styleId="BodyTextIndent3Char">
    <w:name w:val="Body Text Indent 3 Char"/>
    <w:basedOn w:val="DefaultParagraphFont"/>
    <w:link w:val="BodyTextIndent3"/>
    <w:rsid w:val="00AD4255"/>
    <w:rPr>
      <w:rFonts w:eastAsia="Times New Roman"/>
      <w:sz w:val="16"/>
      <w:szCs w:val="16"/>
      <w:lang w:eastAsia="ja-JP"/>
    </w:rPr>
  </w:style>
  <w:style w:type="paragraph" w:styleId="Closing">
    <w:name w:val="Closing"/>
    <w:basedOn w:val="Normal"/>
    <w:link w:val="ClosingChar"/>
    <w:rsid w:val="00AD4255"/>
    <w:pPr>
      <w:spacing w:after="0" w:line="240" w:lineRule="auto"/>
      <w:ind w:left="4320"/>
    </w:pPr>
    <w:rPr>
      <w:szCs w:val="20"/>
      <w:lang w:eastAsia="ja-JP"/>
    </w:rPr>
  </w:style>
  <w:style w:type="character" w:customStyle="1" w:styleId="ClosingChar">
    <w:name w:val="Closing Char"/>
    <w:basedOn w:val="DefaultParagraphFont"/>
    <w:link w:val="Closing"/>
    <w:rsid w:val="00AD4255"/>
    <w:rPr>
      <w:rFonts w:eastAsia="Times New Roman"/>
      <w:sz w:val="24"/>
      <w:lang w:eastAsia="ja-JP"/>
    </w:rPr>
  </w:style>
  <w:style w:type="character" w:customStyle="1" w:styleId="CommentTextChar">
    <w:name w:val="Comment Text Char"/>
    <w:uiPriority w:val="99"/>
    <w:rsid w:val="00AD4255"/>
    <w:rPr>
      <w:lang w:eastAsia="ja-JP"/>
    </w:rPr>
  </w:style>
  <w:style w:type="paragraph" w:styleId="CommentSubject">
    <w:name w:val="annotation subject"/>
    <w:basedOn w:val="CommentText"/>
    <w:next w:val="CommentText"/>
    <w:link w:val="CommentSubjectChar"/>
    <w:rsid w:val="00AD4255"/>
    <w:pPr>
      <w:spacing w:after="0" w:line="240" w:lineRule="auto"/>
    </w:pPr>
    <w:rPr>
      <w:b/>
      <w:bCs/>
      <w:sz w:val="20"/>
      <w:szCs w:val="20"/>
      <w:lang w:eastAsia="ja-JP"/>
    </w:rPr>
  </w:style>
  <w:style w:type="character" w:customStyle="1" w:styleId="CommentTextChar1">
    <w:name w:val="Comment Text Char1"/>
    <w:basedOn w:val="DefaultParagraphFont"/>
    <w:link w:val="CommentText"/>
    <w:uiPriority w:val="99"/>
    <w:rsid w:val="00AD4255"/>
    <w:rPr>
      <w:rFonts w:eastAsia="Times New Roman"/>
      <w:sz w:val="24"/>
      <w:szCs w:val="24"/>
    </w:rPr>
  </w:style>
  <w:style w:type="character" w:customStyle="1" w:styleId="CommentSubjectChar">
    <w:name w:val="Comment Subject Char"/>
    <w:basedOn w:val="CommentTextChar1"/>
    <w:link w:val="CommentSubject"/>
    <w:rsid w:val="00AD4255"/>
    <w:rPr>
      <w:rFonts w:eastAsia="Times New Roman"/>
      <w:b/>
      <w:bCs/>
      <w:sz w:val="24"/>
      <w:szCs w:val="24"/>
      <w:lang w:eastAsia="ja-JP"/>
    </w:rPr>
  </w:style>
  <w:style w:type="paragraph" w:styleId="Date">
    <w:name w:val="Date"/>
    <w:basedOn w:val="Normal"/>
    <w:next w:val="Normal"/>
    <w:link w:val="DateChar"/>
    <w:rsid w:val="00AD4255"/>
    <w:pPr>
      <w:spacing w:after="0" w:line="240" w:lineRule="auto"/>
    </w:pPr>
    <w:rPr>
      <w:szCs w:val="20"/>
      <w:lang w:eastAsia="ja-JP"/>
    </w:rPr>
  </w:style>
  <w:style w:type="character" w:customStyle="1" w:styleId="DateChar">
    <w:name w:val="Date Char"/>
    <w:basedOn w:val="DefaultParagraphFont"/>
    <w:link w:val="Date"/>
    <w:rsid w:val="00AD4255"/>
    <w:rPr>
      <w:rFonts w:eastAsia="Times New Roman"/>
      <w:sz w:val="24"/>
      <w:lang w:eastAsia="ja-JP"/>
    </w:rPr>
  </w:style>
  <w:style w:type="paragraph" w:styleId="E-mailSignature">
    <w:name w:val="E-mail Signature"/>
    <w:basedOn w:val="Normal"/>
    <w:link w:val="E-mailSignatureChar"/>
    <w:rsid w:val="00AD4255"/>
    <w:pPr>
      <w:spacing w:after="0" w:line="240" w:lineRule="auto"/>
    </w:pPr>
    <w:rPr>
      <w:szCs w:val="20"/>
      <w:lang w:eastAsia="ja-JP"/>
    </w:rPr>
  </w:style>
  <w:style w:type="character" w:customStyle="1" w:styleId="E-mailSignatureChar">
    <w:name w:val="E-mail Signature Char"/>
    <w:basedOn w:val="DefaultParagraphFont"/>
    <w:link w:val="E-mailSignature"/>
    <w:rsid w:val="00AD4255"/>
    <w:rPr>
      <w:rFonts w:eastAsia="Times New Roman"/>
      <w:sz w:val="24"/>
      <w:lang w:eastAsia="ja-JP"/>
    </w:rPr>
  </w:style>
  <w:style w:type="paragraph" w:styleId="EndnoteText">
    <w:name w:val="endnote text"/>
    <w:basedOn w:val="Normal"/>
    <w:link w:val="EndnoteTextChar"/>
    <w:rsid w:val="00AD4255"/>
    <w:pPr>
      <w:spacing w:after="0" w:line="240" w:lineRule="auto"/>
    </w:pPr>
    <w:rPr>
      <w:sz w:val="20"/>
      <w:szCs w:val="20"/>
      <w:lang w:eastAsia="ja-JP"/>
    </w:rPr>
  </w:style>
  <w:style w:type="character" w:customStyle="1" w:styleId="EndnoteTextChar">
    <w:name w:val="Endnote Text Char"/>
    <w:basedOn w:val="DefaultParagraphFont"/>
    <w:link w:val="EndnoteText"/>
    <w:rsid w:val="00AD4255"/>
    <w:rPr>
      <w:rFonts w:eastAsia="Times New Roman"/>
      <w:lang w:eastAsia="ja-JP"/>
    </w:rPr>
  </w:style>
  <w:style w:type="paragraph" w:styleId="EnvelopeAddress">
    <w:name w:val="envelope address"/>
    <w:basedOn w:val="Normal"/>
    <w:rsid w:val="00AD4255"/>
    <w:pPr>
      <w:framePr w:w="7920" w:h="1980" w:hRule="exact" w:hSpace="180" w:wrap="auto" w:hAnchor="page" w:xAlign="center" w:yAlign="bottom"/>
      <w:spacing w:after="0" w:line="240" w:lineRule="auto"/>
      <w:ind w:left="2880"/>
    </w:pPr>
    <w:rPr>
      <w:rFonts w:ascii="Cambria" w:hAnsi="Cambria"/>
      <w:szCs w:val="24"/>
      <w:lang w:eastAsia="ja-JP"/>
    </w:rPr>
  </w:style>
  <w:style w:type="paragraph" w:styleId="EnvelopeReturn">
    <w:name w:val="envelope return"/>
    <w:basedOn w:val="Normal"/>
    <w:rsid w:val="00AD4255"/>
    <w:pPr>
      <w:spacing w:after="0" w:line="240" w:lineRule="auto"/>
    </w:pPr>
    <w:rPr>
      <w:rFonts w:ascii="Cambria" w:hAnsi="Cambria"/>
      <w:sz w:val="20"/>
      <w:szCs w:val="20"/>
      <w:lang w:eastAsia="ja-JP"/>
    </w:rPr>
  </w:style>
  <w:style w:type="paragraph" w:styleId="HTMLAddress">
    <w:name w:val="HTML Address"/>
    <w:basedOn w:val="Normal"/>
    <w:link w:val="HTMLAddressChar"/>
    <w:rsid w:val="00AD4255"/>
    <w:pPr>
      <w:spacing w:after="0" w:line="240" w:lineRule="auto"/>
    </w:pPr>
    <w:rPr>
      <w:i/>
      <w:iCs/>
      <w:szCs w:val="20"/>
      <w:lang w:eastAsia="ja-JP"/>
    </w:rPr>
  </w:style>
  <w:style w:type="character" w:customStyle="1" w:styleId="HTMLAddressChar">
    <w:name w:val="HTML Address Char"/>
    <w:basedOn w:val="DefaultParagraphFont"/>
    <w:link w:val="HTMLAddress"/>
    <w:rsid w:val="00AD4255"/>
    <w:rPr>
      <w:rFonts w:eastAsia="Times New Roman"/>
      <w:i/>
      <w:iCs/>
      <w:sz w:val="24"/>
      <w:lang w:eastAsia="ja-JP"/>
    </w:rPr>
  </w:style>
  <w:style w:type="paragraph" w:styleId="HTMLPreformatted">
    <w:name w:val="HTML Preformatted"/>
    <w:basedOn w:val="Normal"/>
    <w:link w:val="HTMLPreformattedChar"/>
    <w:rsid w:val="00AD4255"/>
    <w:pPr>
      <w:spacing w:after="0" w:line="240" w:lineRule="auto"/>
    </w:pPr>
    <w:rPr>
      <w:rFonts w:ascii="Courier New" w:hAnsi="Courier New" w:cs="Courier New"/>
      <w:sz w:val="20"/>
      <w:szCs w:val="20"/>
      <w:lang w:eastAsia="ja-JP"/>
    </w:rPr>
  </w:style>
  <w:style w:type="character" w:customStyle="1" w:styleId="HTMLPreformattedChar">
    <w:name w:val="HTML Preformatted Char"/>
    <w:basedOn w:val="DefaultParagraphFont"/>
    <w:link w:val="HTMLPreformatted"/>
    <w:rsid w:val="00AD4255"/>
    <w:rPr>
      <w:rFonts w:ascii="Courier New" w:eastAsia="Times New Roman" w:hAnsi="Courier New" w:cs="Courier New"/>
      <w:lang w:eastAsia="ja-JP"/>
    </w:rPr>
  </w:style>
  <w:style w:type="paragraph" w:styleId="Index1">
    <w:name w:val="index 1"/>
    <w:basedOn w:val="Normal"/>
    <w:next w:val="Normal"/>
    <w:autoRedefine/>
    <w:rsid w:val="00AD4255"/>
    <w:pPr>
      <w:spacing w:after="0" w:line="240" w:lineRule="auto"/>
      <w:ind w:left="240" w:hanging="240"/>
    </w:pPr>
    <w:rPr>
      <w:szCs w:val="20"/>
      <w:lang w:eastAsia="ja-JP"/>
    </w:rPr>
  </w:style>
  <w:style w:type="paragraph" w:styleId="Index2">
    <w:name w:val="index 2"/>
    <w:basedOn w:val="Normal"/>
    <w:next w:val="Normal"/>
    <w:autoRedefine/>
    <w:rsid w:val="00AD4255"/>
    <w:pPr>
      <w:spacing w:after="0" w:line="240" w:lineRule="auto"/>
      <w:ind w:left="480" w:hanging="240"/>
    </w:pPr>
    <w:rPr>
      <w:szCs w:val="20"/>
      <w:lang w:eastAsia="ja-JP"/>
    </w:rPr>
  </w:style>
  <w:style w:type="paragraph" w:styleId="Index3">
    <w:name w:val="index 3"/>
    <w:basedOn w:val="Normal"/>
    <w:next w:val="Normal"/>
    <w:autoRedefine/>
    <w:rsid w:val="00AD4255"/>
    <w:pPr>
      <w:spacing w:after="0" w:line="240" w:lineRule="auto"/>
      <w:ind w:left="720" w:hanging="240"/>
    </w:pPr>
    <w:rPr>
      <w:szCs w:val="20"/>
      <w:lang w:eastAsia="ja-JP"/>
    </w:rPr>
  </w:style>
  <w:style w:type="paragraph" w:styleId="Index4">
    <w:name w:val="index 4"/>
    <w:basedOn w:val="Normal"/>
    <w:next w:val="Normal"/>
    <w:autoRedefine/>
    <w:rsid w:val="00AD4255"/>
    <w:pPr>
      <w:spacing w:after="0" w:line="240" w:lineRule="auto"/>
      <w:ind w:left="960" w:hanging="240"/>
    </w:pPr>
    <w:rPr>
      <w:szCs w:val="20"/>
      <w:lang w:eastAsia="ja-JP"/>
    </w:rPr>
  </w:style>
  <w:style w:type="paragraph" w:styleId="Index5">
    <w:name w:val="index 5"/>
    <w:basedOn w:val="Normal"/>
    <w:next w:val="Normal"/>
    <w:autoRedefine/>
    <w:rsid w:val="00AD4255"/>
    <w:pPr>
      <w:spacing w:after="0" w:line="240" w:lineRule="auto"/>
      <w:ind w:left="1200" w:hanging="240"/>
    </w:pPr>
    <w:rPr>
      <w:szCs w:val="20"/>
      <w:lang w:eastAsia="ja-JP"/>
    </w:rPr>
  </w:style>
  <w:style w:type="paragraph" w:styleId="Index6">
    <w:name w:val="index 6"/>
    <w:basedOn w:val="Normal"/>
    <w:next w:val="Normal"/>
    <w:autoRedefine/>
    <w:rsid w:val="00AD4255"/>
    <w:pPr>
      <w:spacing w:after="0" w:line="240" w:lineRule="auto"/>
      <w:ind w:left="1440" w:hanging="240"/>
    </w:pPr>
    <w:rPr>
      <w:szCs w:val="20"/>
      <w:lang w:eastAsia="ja-JP"/>
    </w:rPr>
  </w:style>
  <w:style w:type="paragraph" w:styleId="Index7">
    <w:name w:val="index 7"/>
    <w:basedOn w:val="Normal"/>
    <w:next w:val="Normal"/>
    <w:autoRedefine/>
    <w:rsid w:val="00AD4255"/>
    <w:pPr>
      <w:spacing w:after="0" w:line="240" w:lineRule="auto"/>
      <w:ind w:left="1680" w:hanging="240"/>
    </w:pPr>
    <w:rPr>
      <w:szCs w:val="20"/>
      <w:lang w:eastAsia="ja-JP"/>
    </w:rPr>
  </w:style>
  <w:style w:type="paragraph" w:styleId="Index8">
    <w:name w:val="index 8"/>
    <w:basedOn w:val="Normal"/>
    <w:next w:val="Normal"/>
    <w:autoRedefine/>
    <w:rsid w:val="00AD4255"/>
    <w:pPr>
      <w:spacing w:after="0" w:line="240" w:lineRule="auto"/>
      <w:ind w:left="1920" w:hanging="240"/>
    </w:pPr>
    <w:rPr>
      <w:szCs w:val="20"/>
      <w:lang w:eastAsia="ja-JP"/>
    </w:rPr>
  </w:style>
  <w:style w:type="paragraph" w:styleId="Index9">
    <w:name w:val="index 9"/>
    <w:basedOn w:val="Normal"/>
    <w:next w:val="Normal"/>
    <w:autoRedefine/>
    <w:rsid w:val="00AD4255"/>
    <w:pPr>
      <w:spacing w:after="0" w:line="240" w:lineRule="auto"/>
      <w:ind w:left="2160" w:hanging="240"/>
    </w:pPr>
    <w:rPr>
      <w:szCs w:val="20"/>
      <w:lang w:eastAsia="ja-JP"/>
    </w:rPr>
  </w:style>
  <w:style w:type="paragraph" w:styleId="IndexHeading">
    <w:name w:val="index heading"/>
    <w:basedOn w:val="Normal"/>
    <w:next w:val="Index1"/>
    <w:rsid w:val="00AD4255"/>
    <w:pPr>
      <w:spacing w:after="0" w:line="240" w:lineRule="auto"/>
    </w:pPr>
    <w:rPr>
      <w:rFonts w:ascii="Cambria" w:hAnsi="Cambria"/>
      <w:b/>
      <w:bCs/>
      <w:szCs w:val="20"/>
      <w:lang w:eastAsia="ja-JP"/>
    </w:rPr>
  </w:style>
  <w:style w:type="paragraph" w:styleId="IntenseQuote">
    <w:name w:val="Intense Quote"/>
    <w:basedOn w:val="Normal"/>
    <w:next w:val="Normal"/>
    <w:link w:val="IntenseQuoteChar"/>
    <w:uiPriority w:val="30"/>
    <w:qFormat/>
    <w:rsid w:val="00AD4255"/>
    <w:pPr>
      <w:pBdr>
        <w:bottom w:val="single" w:sz="4" w:space="4" w:color="4F81BD"/>
      </w:pBdr>
      <w:spacing w:before="200" w:after="280" w:line="240" w:lineRule="auto"/>
      <w:ind w:left="936" w:right="936"/>
    </w:pPr>
    <w:rPr>
      <w:b/>
      <w:bCs/>
      <w:i/>
      <w:iCs/>
      <w:color w:val="4F81BD"/>
      <w:szCs w:val="20"/>
      <w:lang w:eastAsia="ja-JP"/>
    </w:rPr>
  </w:style>
  <w:style w:type="character" w:customStyle="1" w:styleId="IntenseQuoteChar">
    <w:name w:val="Intense Quote Char"/>
    <w:basedOn w:val="DefaultParagraphFont"/>
    <w:link w:val="IntenseQuote"/>
    <w:uiPriority w:val="30"/>
    <w:rsid w:val="00AD4255"/>
    <w:rPr>
      <w:rFonts w:eastAsia="Times New Roman"/>
      <w:b/>
      <w:bCs/>
      <w:i/>
      <w:iCs/>
      <w:color w:val="4F81BD"/>
      <w:sz w:val="24"/>
      <w:lang w:eastAsia="ja-JP"/>
    </w:rPr>
  </w:style>
  <w:style w:type="paragraph" w:styleId="List">
    <w:name w:val="List"/>
    <w:basedOn w:val="Normal"/>
    <w:rsid w:val="00AD4255"/>
    <w:pPr>
      <w:spacing w:after="0" w:line="240" w:lineRule="auto"/>
      <w:ind w:left="360" w:hanging="360"/>
      <w:contextualSpacing/>
    </w:pPr>
    <w:rPr>
      <w:szCs w:val="20"/>
      <w:lang w:eastAsia="ja-JP"/>
    </w:rPr>
  </w:style>
  <w:style w:type="paragraph" w:styleId="List2">
    <w:name w:val="List 2"/>
    <w:basedOn w:val="Normal"/>
    <w:rsid w:val="00AD4255"/>
    <w:pPr>
      <w:spacing w:after="0" w:line="240" w:lineRule="auto"/>
      <w:ind w:left="720" w:hanging="360"/>
      <w:contextualSpacing/>
    </w:pPr>
    <w:rPr>
      <w:szCs w:val="20"/>
      <w:lang w:eastAsia="ja-JP"/>
    </w:rPr>
  </w:style>
  <w:style w:type="paragraph" w:styleId="List3">
    <w:name w:val="List 3"/>
    <w:basedOn w:val="Normal"/>
    <w:rsid w:val="00AD4255"/>
    <w:pPr>
      <w:spacing w:after="0" w:line="240" w:lineRule="auto"/>
      <w:ind w:left="1080" w:hanging="360"/>
      <w:contextualSpacing/>
    </w:pPr>
    <w:rPr>
      <w:szCs w:val="20"/>
      <w:lang w:eastAsia="ja-JP"/>
    </w:rPr>
  </w:style>
  <w:style w:type="paragraph" w:styleId="List4">
    <w:name w:val="List 4"/>
    <w:basedOn w:val="Normal"/>
    <w:rsid w:val="00AD4255"/>
    <w:pPr>
      <w:spacing w:after="0" w:line="240" w:lineRule="auto"/>
      <w:ind w:left="1440" w:hanging="360"/>
      <w:contextualSpacing/>
    </w:pPr>
    <w:rPr>
      <w:szCs w:val="20"/>
      <w:lang w:eastAsia="ja-JP"/>
    </w:rPr>
  </w:style>
  <w:style w:type="paragraph" w:styleId="List5">
    <w:name w:val="List 5"/>
    <w:basedOn w:val="Normal"/>
    <w:rsid w:val="00AD4255"/>
    <w:pPr>
      <w:spacing w:after="0" w:line="240" w:lineRule="auto"/>
      <w:ind w:left="1800" w:hanging="360"/>
      <w:contextualSpacing/>
    </w:pPr>
    <w:rPr>
      <w:szCs w:val="20"/>
      <w:lang w:eastAsia="ja-JP"/>
    </w:rPr>
  </w:style>
  <w:style w:type="paragraph" w:styleId="ListBullet">
    <w:name w:val="List Bullet"/>
    <w:basedOn w:val="Normal"/>
    <w:rsid w:val="00AD4255"/>
    <w:pPr>
      <w:numPr>
        <w:numId w:val="9"/>
      </w:numPr>
      <w:spacing w:after="0" w:line="240" w:lineRule="auto"/>
      <w:contextualSpacing/>
    </w:pPr>
    <w:rPr>
      <w:szCs w:val="20"/>
      <w:lang w:eastAsia="ja-JP"/>
    </w:rPr>
  </w:style>
  <w:style w:type="paragraph" w:styleId="ListBullet2">
    <w:name w:val="List Bullet 2"/>
    <w:basedOn w:val="Normal"/>
    <w:rsid w:val="00AD4255"/>
    <w:pPr>
      <w:numPr>
        <w:numId w:val="10"/>
      </w:numPr>
      <w:spacing w:after="0" w:line="240" w:lineRule="auto"/>
      <w:contextualSpacing/>
    </w:pPr>
    <w:rPr>
      <w:szCs w:val="20"/>
      <w:lang w:eastAsia="ja-JP"/>
    </w:rPr>
  </w:style>
  <w:style w:type="paragraph" w:styleId="ListBullet3">
    <w:name w:val="List Bullet 3"/>
    <w:basedOn w:val="Normal"/>
    <w:rsid w:val="00AD4255"/>
    <w:pPr>
      <w:numPr>
        <w:numId w:val="11"/>
      </w:numPr>
      <w:spacing w:after="0" w:line="240" w:lineRule="auto"/>
      <w:contextualSpacing/>
    </w:pPr>
    <w:rPr>
      <w:szCs w:val="20"/>
      <w:lang w:eastAsia="ja-JP"/>
    </w:rPr>
  </w:style>
  <w:style w:type="paragraph" w:styleId="ListBullet4">
    <w:name w:val="List Bullet 4"/>
    <w:basedOn w:val="Normal"/>
    <w:rsid w:val="00AD4255"/>
    <w:pPr>
      <w:numPr>
        <w:numId w:val="12"/>
      </w:numPr>
      <w:spacing w:after="0" w:line="240" w:lineRule="auto"/>
      <w:contextualSpacing/>
    </w:pPr>
    <w:rPr>
      <w:szCs w:val="20"/>
      <w:lang w:eastAsia="ja-JP"/>
    </w:rPr>
  </w:style>
  <w:style w:type="paragraph" w:styleId="ListBullet5">
    <w:name w:val="List Bullet 5"/>
    <w:basedOn w:val="Normal"/>
    <w:rsid w:val="00AD4255"/>
    <w:pPr>
      <w:numPr>
        <w:numId w:val="13"/>
      </w:numPr>
      <w:spacing w:after="0" w:line="240" w:lineRule="auto"/>
      <w:contextualSpacing/>
    </w:pPr>
    <w:rPr>
      <w:szCs w:val="20"/>
      <w:lang w:eastAsia="ja-JP"/>
    </w:rPr>
  </w:style>
  <w:style w:type="paragraph" w:styleId="ListContinue">
    <w:name w:val="List Continue"/>
    <w:basedOn w:val="Normal"/>
    <w:rsid w:val="00AD4255"/>
    <w:pPr>
      <w:spacing w:after="120" w:line="240" w:lineRule="auto"/>
      <w:ind w:left="360"/>
      <w:contextualSpacing/>
    </w:pPr>
    <w:rPr>
      <w:szCs w:val="20"/>
      <w:lang w:eastAsia="ja-JP"/>
    </w:rPr>
  </w:style>
  <w:style w:type="paragraph" w:styleId="ListContinue2">
    <w:name w:val="List Continue 2"/>
    <w:basedOn w:val="Normal"/>
    <w:rsid w:val="00AD4255"/>
    <w:pPr>
      <w:spacing w:after="120" w:line="240" w:lineRule="auto"/>
      <w:ind w:left="720"/>
      <w:contextualSpacing/>
    </w:pPr>
    <w:rPr>
      <w:szCs w:val="20"/>
      <w:lang w:eastAsia="ja-JP"/>
    </w:rPr>
  </w:style>
  <w:style w:type="paragraph" w:styleId="ListContinue3">
    <w:name w:val="List Continue 3"/>
    <w:basedOn w:val="Normal"/>
    <w:rsid w:val="00AD4255"/>
    <w:pPr>
      <w:spacing w:after="120" w:line="240" w:lineRule="auto"/>
      <w:ind w:left="1080"/>
      <w:contextualSpacing/>
    </w:pPr>
    <w:rPr>
      <w:szCs w:val="20"/>
      <w:lang w:eastAsia="ja-JP"/>
    </w:rPr>
  </w:style>
  <w:style w:type="paragraph" w:styleId="ListContinue4">
    <w:name w:val="List Continue 4"/>
    <w:basedOn w:val="Normal"/>
    <w:rsid w:val="00AD4255"/>
    <w:pPr>
      <w:spacing w:after="120" w:line="240" w:lineRule="auto"/>
      <w:ind w:left="1440"/>
      <w:contextualSpacing/>
    </w:pPr>
    <w:rPr>
      <w:szCs w:val="20"/>
      <w:lang w:eastAsia="ja-JP"/>
    </w:rPr>
  </w:style>
  <w:style w:type="paragraph" w:styleId="ListContinue5">
    <w:name w:val="List Continue 5"/>
    <w:basedOn w:val="Normal"/>
    <w:rsid w:val="00AD4255"/>
    <w:pPr>
      <w:spacing w:after="120" w:line="240" w:lineRule="auto"/>
      <w:ind w:left="1800"/>
      <w:contextualSpacing/>
    </w:pPr>
    <w:rPr>
      <w:szCs w:val="20"/>
      <w:lang w:eastAsia="ja-JP"/>
    </w:rPr>
  </w:style>
  <w:style w:type="paragraph" w:styleId="ListNumber">
    <w:name w:val="List Number"/>
    <w:basedOn w:val="Normal"/>
    <w:rsid w:val="00AD4255"/>
    <w:pPr>
      <w:numPr>
        <w:numId w:val="14"/>
      </w:numPr>
      <w:spacing w:after="0" w:line="240" w:lineRule="auto"/>
      <w:contextualSpacing/>
    </w:pPr>
    <w:rPr>
      <w:szCs w:val="20"/>
      <w:lang w:eastAsia="ja-JP"/>
    </w:rPr>
  </w:style>
  <w:style w:type="paragraph" w:styleId="ListNumber2">
    <w:name w:val="List Number 2"/>
    <w:basedOn w:val="Normal"/>
    <w:rsid w:val="00AD4255"/>
    <w:pPr>
      <w:numPr>
        <w:numId w:val="15"/>
      </w:numPr>
      <w:spacing w:after="0" w:line="240" w:lineRule="auto"/>
      <w:contextualSpacing/>
    </w:pPr>
    <w:rPr>
      <w:szCs w:val="20"/>
      <w:lang w:eastAsia="ja-JP"/>
    </w:rPr>
  </w:style>
  <w:style w:type="paragraph" w:styleId="ListNumber3">
    <w:name w:val="List Number 3"/>
    <w:basedOn w:val="Normal"/>
    <w:rsid w:val="00AD4255"/>
    <w:pPr>
      <w:numPr>
        <w:numId w:val="16"/>
      </w:numPr>
      <w:spacing w:after="0" w:line="240" w:lineRule="auto"/>
      <w:contextualSpacing/>
    </w:pPr>
    <w:rPr>
      <w:szCs w:val="20"/>
      <w:lang w:eastAsia="ja-JP"/>
    </w:rPr>
  </w:style>
  <w:style w:type="paragraph" w:styleId="ListNumber4">
    <w:name w:val="List Number 4"/>
    <w:basedOn w:val="Normal"/>
    <w:rsid w:val="00AD4255"/>
    <w:pPr>
      <w:numPr>
        <w:numId w:val="17"/>
      </w:numPr>
      <w:spacing w:after="0" w:line="240" w:lineRule="auto"/>
      <w:contextualSpacing/>
    </w:pPr>
    <w:rPr>
      <w:szCs w:val="20"/>
      <w:lang w:eastAsia="ja-JP"/>
    </w:rPr>
  </w:style>
  <w:style w:type="paragraph" w:styleId="ListNumber5">
    <w:name w:val="List Number 5"/>
    <w:basedOn w:val="Normal"/>
    <w:rsid w:val="00AD4255"/>
    <w:pPr>
      <w:numPr>
        <w:numId w:val="18"/>
      </w:numPr>
      <w:spacing w:after="0" w:line="240" w:lineRule="auto"/>
      <w:contextualSpacing/>
    </w:pPr>
    <w:rPr>
      <w:szCs w:val="20"/>
      <w:lang w:eastAsia="ja-JP"/>
    </w:rPr>
  </w:style>
  <w:style w:type="paragraph" w:styleId="ListParagraph">
    <w:name w:val="List Paragraph"/>
    <w:basedOn w:val="Normal"/>
    <w:uiPriority w:val="34"/>
    <w:qFormat/>
    <w:rsid w:val="00AD4255"/>
    <w:pPr>
      <w:spacing w:after="0" w:line="240" w:lineRule="auto"/>
      <w:ind w:left="720"/>
    </w:pPr>
    <w:rPr>
      <w:szCs w:val="20"/>
      <w:lang w:eastAsia="ja-JP"/>
    </w:rPr>
  </w:style>
  <w:style w:type="paragraph" w:styleId="MacroText">
    <w:name w:val="macro"/>
    <w:link w:val="MacroTextChar"/>
    <w:rsid w:val="00AD425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lang w:eastAsia="ja-JP"/>
    </w:rPr>
  </w:style>
  <w:style w:type="character" w:customStyle="1" w:styleId="MacroTextChar">
    <w:name w:val="Macro Text Char"/>
    <w:basedOn w:val="DefaultParagraphFont"/>
    <w:link w:val="MacroText"/>
    <w:rsid w:val="00AD4255"/>
    <w:rPr>
      <w:rFonts w:ascii="Courier New" w:eastAsia="Times New Roman" w:hAnsi="Courier New" w:cs="Courier New"/>
      <w:lang w:eastAsia="ja-JP"/>
    </w:rPr>
  </w:style>
  <w:style w:type="paragraph" w:styleId="MessageHeader">
    <w:name w:val="Message Header"/>
    <w:basedOn w:val="Normal"/>
    <w:link w:val="MessageHeaderChar"/>
    <w:rsid w:val="00AD425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hAnsi="Cambria"/>
      <w:szCs w:val="24"/>
      <w:lang w:eastAsia="ja-JP"/>
    </w:rPr>
  </w:style>
  <w:style w:type="character" w:customStyle="1" w:styleId="MessageHeaderChar">
    <w:name w:val="Message Header Char"/>
    <w:basedOn w:val="DefaultParagraphFont"/>
    <w:link w:val="MessageHeader"/>
    <w:rsid w:val="00AD4255"/>
    <w:rPr>
      <w:rFonts w:ascii="Cambria" w:eastAsia="Times New Roman" w:hAnsi="Cambria"/>
      <w:sz w:val="24"/>
      <w:szCs w:val="24"/>
      <w:shd w:val="pct20" w:color="auto" w:fill="auto"/>
      <w:lang w:eastAsia="ja-JP"/>
    </w:rPr>
  </w:style>
  <w:style w:type="paragraph" w:styleId="NoSpacing">
    <w:name w:val="No Spacing"/>
    <w:uiPriority w:val="1"/>
    <w:qFormat/>
    <w:rsid w:val="00AD4255"/>
    <w:pPr>
      <w:spacing w:after="0" w:line="240" w:lineRule="auto"/>
    </w:pPr>
    <w:rPr>
      <w:rFonts w:eastAsia="Times New Roman"/>
      <w:sz w:val="24"/>
      <w:lang w:eastAsia="ja-JP"/>
    </w:rPr>
  </w:style>
  <w:style w:type="paragraph" w:styleId="NormalIndent">
    <w:name w:val="Normal Indent"/>
    <w:basedOn w:val="Normal"/>
    <w:rsid w:val="00AD4255"/>
    <w:pPr>
      <w:spacing w:after="0" w:line="240" w:lineRule="auto"/>
      <w:ind w:left="720"/>
    </w:pPr>
    <w:rPr>
      <w:szCs w:val="20"/>
      <w:lang w:eastAsia="ja-JP"/>
    </w:rPr>
  </w:style>
  <w:style w:type="paragraph" w:styleId="NoteHeading">
    <w:name w:val="Note Heading"/>
    <w:basedOn w:val="Normal"/>
    <w:next w:val="Normal"/>
    <w:link w:val="NoteHeadingChar"/>
    <w:rsid w:val="00AD4255"/>
    <w:pPr>
      <w:spacing w:after="0" w:line="240" w:lineRule="auto"/>
    </w:pPr>
    <w:rPr>
      <w:szCs w:val="20"/>
      <w:lang w:eastAsia="ja-JP"/>
    </w:rPr>
  </w:style>
  <w:style w:type="character" w:customStyle="1" w:styleId="NoteHeadingChar">
    <w:name w:val="Note Heading Char"/>
    <w:basedOn w:val="DefaultParagraphFont"/>
    <w:link w:val="NoteHeading"/>
    <w:rsid w:val="00AD4255"/>
    <w:rPr>
      <w:rFonts w:eastAsia="Times New Roman"/>
      <w:sz w:val="24"/>
      <w:lang w:eastAsia="ja-JP"/>
    </w:rPr>
  </w:style>
  <w:style w:type="paragraph" w:styleId="PlainText">
    <w:name w:val="Plain Text"/>
    <w:basedOn w:val="Normal"/>
    <w:link w:val="PlainTextChar"/>
    <w:rsid w:val="00AD4255"/>
    <w:pPr>
      <w:spacing w:after="0" w:line="240" w:lineRule="auto"/>
    </w:pPr>
    <w:rPr>
      <w:rFonts w:ascii="Courier New" w:hAnsi="Courier New" w:cs="Courier New"/>
      <w:sz w:val="20"/>
      <w:szCs w:val="20"/>
      <w:lang w:eastAsia="ja-JP"/>
    </w:rPr>
  </w:style>
  <w:style w:type="character" w:customStyle="1" w:styleId="PlainTextChar">
    <w:name w:val="Plain Text Char"/>
    <w:basedOn w:val="DefaultParagraphFont"/>
    <w:link w:val="PlainText"/>
    <w:rsid w:val="00AD4255"/>
    <w:rPr>
      <w:rFonts w:ascii="Courier New" w:eastAsia="Times New Roman" w:hAnsi="Courier New" w:cs="Courier New"/>
      <w:lang w:eastAsia="ja-JP"/>
    </w:rPr>
  </w:style>
  <w:style w:type="paragraph" w:styleId="Quote">
    <w:name w:val="Quote"/>
    <w:basedOn w:val="Normal"/>
    <w:next w:val="Normal"/>
    <w:link w:val="QuoteChar"/>
    <w:uiPriority w:val="29"/>
    <w:qFormat/>
    <w:rsid w:val="00AD4255"/>
    <w:pPr>
      <w:spacing w:after="0" w:line="240" w:lineRule="auto"/>
    </w:pPr>
    <w:rPr>
      <w:i/>
      <w:iCs/>
      <w:color w:val="000000"/>
      <w:szCs w:val="20"/>
      <w:lang w:eastAsia="ja-JP"/>
    </w:rPr>
  </w:style>
  <w:style w:type="character" w:customStyle="1" w:styleId="QuoteChar">
    <w:name w:val="Quote Char"/>
    <w:basedOn w:val="DefaultParagraphFont"/>
    <w:link w:val="Quote"/>
    <w:uiPriority w:val="29"/>
    <w:rsid w:val="00AD4255"/>
    <w:rPr>
      <w:rFonts w:eastAsia="Times New Roman"/>
      <w:i/>
      <w:iCs/>
      <w:color w:val="000000"/>
      <w:sz w:val="24"/>
      <w:lang w:eastAsia="ja-JP"/>
    </w:rPr>
  </w:style>
  <w:style w:type="paragraph" w:styleId="Salutation">
    <w:name w:val="Salutation"/>
    <w:basedOn w:val="Normal"/>
    <w:next w:val="Normal"/>
    <w:link w:val="SalutationChar"/>
    <w:rsid w:val="00AD4255"/>
    <w:pPr>
      <w:spacing w:after="0" w:line="240" w:lineRule="auto"/>
    </w:pPr>
    <w:rPr>
      <w:szCs w:val="20"/>
      <w:lang w:eastAsia="ja-JP"/>
    </w:rPr>
  </w:style>
  <w:style w:type="character" w:customStyle="1" w:styleId="SalutationChar">
    <w:name w:val="Salutation Char"/>
    <w:basedOn w:val="DefaultParagraphFont"/>
    <w:link w:val="Salutation"/>
    <w:rsid w:val="00AD4255"/>
    <w:rPr>
      <w:rFonts w:eastAsia="Times New Roman"/>
      <w:sz w:val="24"/>
      <w:lang w:eastAsia="ja-JP"/>
    </w:rPr>
  </w:style>
  <w:style w:type="paragraph" w:styleId="Signature">
    <w:name w:val="Signature"/>
    <w:basedOn w:val="Normal"/>
    <w:link w:val="SignatureChar"/>
    <w:rsid w:val="00AD4255"/>
    <w:pPr>
      <w:spacing w:after="0" w:line="240" w:lineRule="auto"/>
      <w:ind w:left="4320"/>
    </w:pPr>
    <w:rPr>
      <w:szCs w:val="20"/>
      <w:lang w:eastAsia="ja-JP"/>
    </w:rPr>
  </w:style>
  <w:style w:type="character" w:customStyle="1" w:styleId="SignatureChar">
    <w:name w:val="Signature Char"/>
    <w:basedOn w:val="DefaultParagraphFont"/>
    <w:link w:val="Signature"/>
    <w:rsid w:val="00AD4255"/>
    <w:rPr>
      <w:rFonts w:eastAsia="Times New Roman"/>
      <w:sz w:val="24"/>
      <w:lang w:eastAsia="ja-JP"/>
    </w:rPr>
  </w:style>
  <w:style w:type="paragraph" w:styleId="Subtitle">
    <w:name w:val="Subtitle"/>
    <w:basedOn w:val="Normal"/>
    <w:next w:val="Normal"/>
    <w:link w:val="SubtitleChar"/>
    <w:qFormat/>
    <w:rsid w:val="00AD4255"/>
    <w:pPr>
      <w:spacing w:after="60" w:line="240" w:lineRule="auto"/>
      <w:jc w:val="center"/>
      <w:outlineLvl w:val="1"/>
    </w:pPr>
    <w:rPr>
      <w:rFonts w:ascii="Cambria" w:hAnsi="Cambria"/>
      <w:szCs w:val="24"/>
      <w:lang w:eastAsia="ja-JP"/>
    </w:rPr>
  </w:style>
  <w:style w:type="character" w:customStyle="1" w:styleId="SubtitleChar">
    <w:name w:val="Subtitle Char"/>
    <w:basedOn w:val="DefaultParagraphFont"/>
    <w:link w:val="Subtitle"/>
    <w:rsid w:val="00AD4255"/>
    <w:rPr>
      <w:rFonts w:ascii="Cambria" w:eastAsia="Times New Roman" w:hAnsi="Cambria"/>
      <w:sz w:val="24"/>
      <w:szCs w:val="24"/>
      <w:lang w:eastAsia="ja-JP"/>
    </w:rPr>
  </w:style>
  <w:style w:type="paragraph" w:styleId="TableofAuthorities">
    <w:name w:val="table of authorities"/>
    <w:basedOn w:val="Normal"/>
    <w:next w:val="Normal"/>
    <w:rsid w:val="00AD4255"/>
    <w:pPr>
      <w:spacing w:after="0" w:line="240" w:lineRule="auto"/>
      <w:ind w:left="240" w:hanging="240"/>
    </w:pPr>
    <w:rPr>
      <w:szCs w:val="20"/>
      <w:lang w:eastAsia="ja-JP"/>
    </w:rPr>
  </w:style>
  <w:style w:type="paragraph" w:styleId="TableofFigures">
    <w:name w:val="table of figures"/>
    <w:basedOn w:val="Normal"/>
    <w:next w:val="Normal"/>
    <w:rsid w:val="00AD4255"/>
    <w:pPr>
      <w:spacing w:after="0" w:line="240" w:lineRule="auto"/>
    </w:pPr>
    <w:rPr>
      <w:szCs w:val="20"/>
      <w:lang w:eastAsia="ja-JP"/>
    </w:rPr>
  </w:style>
  <w:style w:type="paragraph" w:styleId="Title">
    <w:name w:val="Title"/>
    <w:basedOn w:val="Normal"/>
    <w:next w:val="Normal"/>
    <w:link w:val="TitleChar"/>
    <w:qFormat/>
    <w:rsid w:val="00AD4255"/>
    <w:pPr>
      <w:spacing w:before="240" w:after="60" w:line="240" w:lineRule="auto"/>
      <w:jc w:val="center"/>
      <w:outlineLvl w:val="0"/>
    </w:pPr>
    <w:rPr>
      <w:rFonts w:ascii="Cambria" w:hAnsi="Cambria"/>
      <w:b/>
      <w:bCs/>
      <w:kern w:val="28"/>
      <w:sz w:val="32"/>
      <w:szCs w:val="32"/>
      <w:lang w:eastAsia="ja-JP"/>
    </w:rPr>
  </w:style>
  <w:style w:type="character" w:customStyle="1" w:styleId="TitleChar">
    <w:name w:val="Title Char"/>
    <w:basedOn w:val="DefaultParagraphFont"/>
    <w:link w:val="Title"/>
    <w:rsid w:val="00AD4255"/>
    <w:rPr>
      <w:rFonts w:ascii="Cambria" w:eastAsia="Times New Roman" w:hAnsi="Cambria"/>
      <w:b/>
      <w:bCs/>
      <w:kern w:val="28"/>
      <w:sz w:val="32"/>
      <w:szCs w:val="32"/>
      <w:lang w:eastAsia="ja-JP"/>
    </w:rPr>
  </w:style>
  <w:style w:type="paragraph" w:styleId="TOAHeading">
    <w:name w:val="toa heading"/>
    <w:basedOn w:val="Normal"/>
    <w:next w:val="Normal"/>
    <w:rsid w:val="00AD4255"/>
    <w:pPr>
      <w:spacing w:before="120" w:after="0" w:line="240" w:lineRule="auto"/>
    </w:pPr>
    <w:rPr>
      <w:rFonts w:ascii="Cambria" w:hAnsi="Cambria"/>
      <w:b/>
      <w:bCs/>
      <w:szCs w:val="24"/>
      <w:lang w:eastAsia="ja-JP"/>
    </w:rPr>
  </w:style>
  <w:style w:type="paragraph" w:styleId="TOCHeading">
    <w:name w:val="TOC Heading"/>
    <w:basedOn w:val="Heading1"/>
    <w:next w:val="Normal"/>
    <w:uiPriority w:val="39"/>
    <w:semiHidden/>
    <w:unhideWhenUsed/>
    <w:qFormat/>
    <w:rsid w:val="00AD4255"/>
    <w:pPr>
      <w:keepLines w:val="0"/>
      <w:pageBreakBefore w:val="0"/>
      <w:tabs>
        <w:tab w:val="clear" w:pos="1080"/>
      </w:tabs>
      <w:suppressAutoHyphens w:val="0"/>
      <w:spacing w:before="240" w:after="60" w:line="240" w:lineRule="auto"/>
      <w:outlineLvl w:val="9"/>
    </w:pPr>
    <w:rPr>
      <w:rFonts w:ascii="Cambria" w:hAnsi="Cambria"/>
      <w:bCs/>
      <w:kern w:val="32"/>
      <w:sz w:val="32"/>
      <w:szCs w:val="32"/>
    </w:rPr>
  </w:style>
  <w:style w:type="character" w:customStyle="1" w:styleId="IEEEStdsParagraphChar1">
    <w:name w:val="IEEEStds Paragraph Char1"/>
    <w:rsid w:val="00AD4255"/>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159652">
      <w:bodyDiv w:val="1"/>
      <w:marLeft w:val="0"/>
      <w:marRight w:val="0"/>
      <w:marTop w:val="0"/>
      <w:marBottom w:val="0"/>
      <w:divBdr>
        <w:top w:val="none" w:sz="0" w:space="0" w:color="auto"/>
        <w:left w:val="none" w:sz="0" w:space="0" w:color="auto"/>
        <w:bottom w:val="none" w:sz="0" w:space="0" w:color="auto"/>
        <w:right w:val="none" w:sz="0" w:space="0" w:color="auto"/>
      </w:divBdr>
    </w:div>
    <w:div w:id="1968967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36</Pages>
  <Words>9185</Words>
  <Characters>52360</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SCOS Policy</vt:lpstr>
    </vt:vector>
  </TitlesOfParts>
  <Company/>
  <LinksUpToDate>false</LinksUpToDate>
  <CharactersWithSpaces>61423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SCOS Policy</dc:title>
  <dc:creator>spectrum</dc:creator>
  <cp:lastModifiedBy>nilesh.khambekar</cp:lastModifiedBy>
  <cp:revision>6</cp:revision>
  <dcterms:created xsi:type="dcterms:W3CDTF">2017-09-27T19:25:00Z</dcterms:created>
  <dcterms:modified xsi:type="dcterms:W3CDTF">2017-09-27T19:33:00Z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