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4AA57" w14:textId="77777777" w:rsidR="00DD3189" w:rsidRPr="006E4243" w:rsidRDefault="00DD3189" w:rsidP="00EB6E7E">
      <w:pPr>
        <w:pStyle w:val="T1"/>
        <w:pBdr>
          <w:bottom w:val="single" w:sz="6" w:space="0" w:color="auto"/>
        </w:pBdr>
        <w:spacing w:after="240"/>
        <w:jc w:val="left"/>
      </w:pPr>
      <w:r w:rsidRPr="006E4243">
        <w:t>IEEE</w:t>
      </w:r>
      <w:r w:rsidR="00EB6E7E">
        <w:t xml:space="preserve"> </w:t>
      </w:r>
      <w:r w:rsidRPr="006E4243">
        <w:t>P802.22</w:t>
      </w:r>
      <w:r w:rsidR="00EB6E7E">
        <w:t xml:space="preserve"> </w:t>
      </w:r>
      <w:r w:rsidRPr="006E4243">
        <w:t>Wireless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134"/>
        <w:gridCol w:w="2977"/>
        <w:gridCol w:w="1838"/>
        <w:gridCol w:w="2250"/>
      </w:tblGrid>
      <w:tr w:rsidR="00DD3189" w:rsidRPr="006E4243" w14:paraId="08B981EF" w14:textId="77777777" w:rsidTr="00C65587">
        <w:trPr>
          <w:trHeight w:val="485"/>
          <w:jc w:val="center"/>
        </w:trPr>
        <w:tc>
          <w:tcPr>
            <w:tcW w:w="9721" w:type="dxa"/>
            <w:gridSpan w:val="5"/>
            <w:vAlign w:val="center"/>
          </w:tcPr>
          <w:p w14:paraId="1DC77AAA" w14:textId="1E2735C4" w:rsidR="00DD3189" w:rsidRPr="006E4243" w:rsidRDefault="00DD3189" w:rsidP="00BD64D7">
            <w:pPr>
              <w:pStyle w:val="T2"/>
              <w:spacing w:before="120" w:after="120"/>
              <w:ind w:left="0"/>
              <w:jc w:val="both"/>
              <w:rPr>
                <w:rFonts w:eastAsia="ＭＳ 明朝"/>
                <w:lang w:eastAsia="ja-JP"/>
              </w:rPr>
            </w:pPr>
            <w:r w:rsidRPr="006E4243">
              <w:rPr>
                <w:rFonts w:eastAsia="ＭＳ 明朝"/>
                <w:lang w:val="en-US" w:eastAsia="ja-JP"/>
              </w:rPr>
              <w:t xml:space="preserve">MIMO </w:t>
            </w:r>
            <w:r>
              <w:rPr>
                <w:rFonts w:eastAsia="ＭＳ 明朝"/>
                <w:lang w:val="en-US" w:eastAsia="ja-JP"/>
              </w:rPr>
              <w:t>Text for</w:t>
            </w:r>
            <w:r w:rsidRPr="006E4243">
              <w:rPr>
                <w:rFonts w:eastAsia="ＭＳ 明朝" w:hint="eastAsia"/>
                <w:lang w:val="en-US" w:eastAsia="ja-JP"/>
              </w:rPr>
              <w:t xml:space="preserve"> the Std.802.22</w:t>
            </w:r>
            <w:r w:rsidRPr="006E4243">
              <w:rPr>
                <w:rFonts w:eastAsia="ＭＳ 明朝"/>
                <w:lang w:val="en-US" w:eastAsia="ja-JP"/>
              </w:rPr>
              <w:t>b</w:t>
            </w:r>
            <w:r>
              <w:rPr>
                <w:rFonts w:eastAsia="ＭＳ 明朝"/>
                <w:lang w:val="en-US" w:eastAsia="ja-JP"/>
              </w:rPr>
              <w:t xml:space="preserve"> Standard</w:t>
            </w:r>
            <w:r w:rsidR="006A5E95">
              <w:rPr>
                <w:rFonts w:eastAsia="ＭＳ 明朝"/>
                <w:lang w:val="en-US" w:eastAsia="ja-JP"/>
              </w:rPr>
              <w:t xml:space="preserve">: </w:t>
            </w:r>
            <w:r w:rsidR="00BD64D7">
              <w:rPr>
                <w:rFonts w:eastAsia="ＭＳ 明朝"/>
                <w:lang w:val="en-US" w:eastAsia="ja-JP"/>
              </w:rPr>
              <w:t>Receiver</w:t>
            </w:r>
            <w:r w:rsidR="006A5E95">
              <w:rPr>
                <w:rFonts w:eastAsia="ＭＳ 明朝"/>
                <w:lang w:val="en-US" w:eastAsia="ja-JP"/>
              </w:rPr>
              <w:t xml:space="preserve"> Side</w:t>
            </w:r>
            <w:r w:rsidR="00BD64D7">
              <w:rPr>
                <w:rFonts w:eastAsia="ＭＳ 明朝"/>
                <w:lang w:val="en-US" w:eastAsia="ja-JP"/>
              </w:rPr>
              <w:t xml:space="preserve"> (CID 63, 64, 67, 68</w:t>
            </w:r>
            <w:r w:rsidR="00420552">
              <w:rPr>
                <w:rFonts w:eastAsia="ＭＳ 明朝"/>
                <w:lang w:val="en-US" w:eastAsia="ja-JP"/>
              </w:rPr>
              <w:t>)</w:t>
            </w:r>
          </w:p>
        </w:tc>
      </w:tr>
      <w:tr w:rsidR="00DD3189" w:rsidRPr="006E4243" w14:paraId="3E13A30C" w14:textId="77777777" w:rsidTr="00C65587">
        <w:trPr>
          <w:trHeight w:val="449"/>
          <w:jc w:val="center"/>
        </w:trPr>
        <w:tc>
          <w:tcPr>
            <w:tcW w:w="9721" w:type="dxa"/>
            <w:gridSpan w:val="5"/>
            <w:vAlign w:val="center"/>
          </w:tcPr>
          <w:p w14:paraId="4FBA6DD0" w14:textId="17CFC1CA" w:rsidR="00DD3189" w:rsidRPr="006E4243" w:rsidRDefault="00DD3189" w:rsidP="00C65587">
            <w:pPr>
              <w:pStyle w:val="T2"/>
              <w:spacing w:before="120" w:after="120"/>
              <w:ind w:left="0"/>
              <w:jc w:val="both"/>
              <w:rPr>
                <w:rFonts w:eastAsia="ＭＳ 明朝"/>
                <w:b w:val="0"/>
                <w:sz w:val="20"/>
                <w:lang w:eastAsia="ja-JP"/>
              </w:rPr>
            </w:pPr>
            <w:r w:rsidRPr="006E4243">
              <w:rPr>
                <w:sz w:val="20"/>
              </w:rPr>
              <w:t>Date:</w:t>
            </w:r>
            <w:r w:rsidRPr="006E4243">
              <w:rPr>
                <w:b w:val="0"/>
                <w:sz w:val="20"/>
              </w:rPr>
              <w:t xml:space="preserve">  </w:t>
            </w:r>
            <w:r w:rsidRPr="006E4243">
              <w:rPr>
                <w:rFonts w:eastAsia="PMingLiU"/>
                <w:b w:val="0"/>
                <w:sz w:val="20"/>
                <w:lang w:eastAsia="zh-HK"/>
              </w:rPr>
              <w:t>201</w:t>
            </w:r>
            <w:r w:rsidR="008435C5">
              <w:rPr>
                <w:rFonts w:eastAsia="ＭＳ 明朝" w:hint="eastAsia"/>
                <w:b w:val="0"/>
                <w:sz w:val="20"/>
                <w:lang w:eastAsia="ja-JP"/>
              </w:rPr>
              <w:t>4</w:t>
            </w:r>
            <w:r w:rsidRPr="006E4243">
              <w:rPr>
                <w:rFonts w:eastAsia="PMingLiU"/>
                <w:b w:val="0"/>
                <w:sz w:val="20"/>
                <w:lang w:eastAsia="zh-HK"/>
              </w:rPr>
              <w:t>-</w:t>
            </w:r>
            <w:r w:rsidR="006A5E95">
              <w:rPr>
                <w:rFonts w:eastAsia="ＭＳ 明朝" w:hint="eastAsia"/>
                <w:b w:val="0"/>
                <w:sz w:val="20"/>
                <w:lang w:eastAsia="ja-JP"/>
              </w:rPr>
              <w:t>09</w:t>
            </w:r>
            <w:r w:rsidRPr="006E4243">
              <w:rPr>
                <w:rFonts w:eastAsia="PMingLiU"/>
                <w:b w:val="0"/>
                <w:sz w:val="20"/>
                <w:lang w:eastAsia="zh-HK"/>
              </w:rPr>
              <w:t>-</w:t>
            </w:r>
            <w:r w:rsidR="004C2653">
              <w:rPr>
                <w:rFonts w:eastAsia="ＭＳ 明朝" w:hint="eastAsia"/>
                <w:b w:val="0"/>
                <w:sz w:val="20"/>
                <w:lang w:eastAsia="ja-JP"/>
              </w:rPr>
              <w:t>1</w:t>
            </w:r>
            <w:r w:rsidR="006A5E95">
              <w:rPr>
                <w:rFonts w:eastAsia="ＭＳ 明朝" w:hint="eastAsia"/>
                <w:b w:val="0"/>
                <w:sz w:val="20"/>
                <w:lang w:eastAsia="ja-JP"/>
              </w:rPr>
              <w:t>5</w:t>
            </w:r>
          </w:p>
        </w:tc>
      </w:tr>
      <w:tr w:rsidR="00DD3189" w:rsidRPr="006E4243" w14:paraId="76149BF7" w14:textId="77777777" w:rsidTr="00C65587">
        <w:trPr>
          <w:cantSplit/>
          <w:jc w:val="center"/>
        </w:trPr>
        <w:tc>
          <w:tcPr>
            <w:tcW w:w="9721" w:type="dxa"/>
            <w:gridSpan w:val="5"/>
            <w:vAlign w:val="center"/>
          </w:tcPr>
          <w:p w14:paraId="1262DF13" w14:textId="77777777" w:rsidR="00DD3189" w:rsidRPr="006E4243" w:rsidRDefault="00DD3189" w:rsidP="00C65587">
            <w:pPr>
              <w:pStyle w:val="T2"/>
              <w:spacing w:after="0"/>
              <w:ind w:left="0" w:right="0"/>
              <w:jc w:val="both"/>
              <w:rPr>
                <w:sz w:val="20"/>
              </w:rPr>
            </w:pPr>
            <w:r w:rsidRPr="006E4243">
              <w:rPr>
                <w:sz w:val="20"/>
              </w:rPr>
              <w:t>Author(s):</w:t>
            </w:r>
          </w:p>
        </w:tc>
      </w:tr>
      <w:tr w:rsidR="00DD3189" w:rsidRPr="006E4243" w14:paraId="6125752F" w14:textId="77777777" w:rsidTr="00F16D54">
        <w:trPr>
          <w:jc w:val="center"/>
        </w:trPr>
        <w:tc>
          <w:tcPr>
            <w:tcW w:w="1522" w:type="dxa"/>
            <w:vAlign w:val="center"/>
          </w:tcPr>
          <w:p w14:paraId="0FB03830" w14:textId="77777777" w:rsidR="00DD3189" w:rsidRPr="006E4243" w:rsidRDefault="00DD3189" w:rsidP="00C65587">
            <w:pPr>
              <w:pStyle w:val="T2"/>
              <w:spacing w:after="0"/>
              <w:ind w:left="0" w:right="0"/>
              <w:jc w:val="both"/>
              <w:rPr>
                <w:sz w:val="20"/>
              </w:rPr>
            </w:pPr>
            <w:r w:rsidRPr="006E4243">
              <w:rPr>
                <w:sz w:val="20"/>
              </w:rPr>
              <w:t>Name</w:t>
            </w:r>
          </w:p>
        </w:tc>
        <w:tc>
          <w:tcPr>
            <w:tcW w:w="1134" w:type="dxa"/>
            <w:vAlign w:val="center"/>
          </w:tcPr>
          <w:p w14:paraId="76683AD0" w14:textId="77777777" w:rsidR="00DD3189" w:rsidRPr="006E4243" w:rsidRDefault="00DD3189" w:rsidP="00C65587">
            <w:pPr>
              <w:pStyle w:val="T2"/>
              <w:spacing w:after="0"/>
              <w:ind w:left="0" w:right="0"/>
              <w:jc w:val="both"/>
              <w:rPr>
                <w:sz w:val="20"/>
              </w:rPr>
            </w:pPr>
            <w:r w:rsidRPr="006E4243">
              <w:rPr>
                <w:sz w:val="20"/>
              </w:rPr>
              <w:t>Company</w:t>
            </w:r>
          </w:p>
        </w:tc>
        <w:tc>
          <w:tcPr>
            <w:tcW w:w="2977" w:type="dxa"/>
            <w:vAlign w:val="center"/>
          </w:tcPr>
          <w:p w14:paraId="17A5324E" w14:textId="77777777" w:rsidR="00DD3189" w:rsidRPr="006E4243" w:rsidRDefault="00DD3189" w:rsidP="00C65587">
            <w:pPr>
              <w:pStyle w:val="T2"/>
              <w:spacing w:after="0"/>
              <w:ind w:left="0" w:right="0"/>
              <w:jc w:val="both"/>
              <w:rPr>
                <w:sz w:val="20"/>
              </w:rPr>
            </w:pPr>
            <w:r w:rsidRPr="006E4243">
              <w:rPr>
                <w:sz w:val="20"/>
              </w:rPr>
              <w:t>Address</w:t>
            </w:r>
          </w:p>
        </w:tc>
        <w:tc>
          <w:tcPr>
            <w:tcW w:w="1838" w:type="dxa"/>
            <w:vAlign w:val="center"/>
          </w:tcPr>
          <w:p w14:paraId="37878DD0" w14:textId="77777777" w:rsidR="00DD3189" w:rsidRPr="006E4243" w:rsidRDefault="00DD3189" w:rsidP="00C65587">
            <w:pPr>
              <w:pStyle w:val="T2"/>
              <w:spacing w:after="0"/>
              <w:ind w:left="0" w:right="0"/>
              <w:jc w:val="both"/>
              <w:rPr>
                <w:sz w:val="20"/>
              </w:rPr>
            </w:pPr>
            <w:r w:rsidRPr="006E4243">
              <w:rPr>
                <w:sz w:val="20"/>
              </w:rPr>
              <w:t>Phone</w:t>
            </w:r>
          </w:p>
        </w:tc>
        <w:tc>
          <w:tcPr>
            <w:tcW w:w="2250" w:type="dxa"/>
            <w:vAlign w:val="center"/>
          </w:tcPr>
          <w:p w14:paraId="6658363B" w14:textId="77777777" w:rsidR="00DD3189" w:rsidRPr="006E4243" w:rsidRDefault="00DD3189" w:rsidP="00C65587">
            <w:pPr>
              <w:pStyle w:val="T2"/>
              <w:spacing w:after="0"/>
              <w:ind w:left="0" w:right="0"/>
              <w:jc w:val="both"/>
              <w:rPr>
                <w:sz w:val="20"/>
              </w:rPr>
            </w:pPr>
            <w:r w:rsidRPr="006E4243">
              <w:rPr>
                <w:sz w:val="20"/>
              </w:rPr>
              <w:t>email</w:t>
            </w:r>
          </w:p>
        </w:tc>
      </w:tr>
      <w:tr w:rsidR="00DD3189" w:rsidRPr="006E4243" w14:paraId="3A8EC471" w14:textId="77777777" w:rsidTr="00F16D54">
        <w:trPr>
          <w:trHeight w:val="441"/>
          <w:jc w:val="center"/>
        </w:trPr>
        <w:tc>
          <w:tcPr>
            <w:tcW w:w="1522" w:type="dxa"/>
            <w:vAlign w:val="center"/>
          </w:tcPr>
          <w:p w14:paraId="750D80A9" w14:textId="77777777" w:rsidR="00DD3189" w:rsidRPr="006E4243" w:rsidRDefault="00DD3189" w:rsidP="00C65587">
            <w:pPr>
              <w:jc w:val="both"/>
              <w:rPr>
                <w:sz w:val="24"/>
                <w:szCs w:val="21"/>
              </w:rPr>
            </w:pPr>
            <w:r w:rsidRPr="006E4243">
              <w:rPr>
                <w:sz w:val="24"/>
                <w:szCs w:val="21"/>
              </w:rPr>
              <w:t>Gabriel Porto Vilardi</w:t>
            </w:r>
          </w:p>
        </w:tc>
        <w:tc>
          <w:tcPr>
            <w:tcW w:w="1134" w:type="dxa"/>
            <w:vAlign w:val="center"/>
          </w:tcPr>
          <w:p w14:paraId="220DC583" w14:textId="77777777" w:rsidR="00DD3189" w:rsidRPr="006E4243" w:rsidRDefault="00DD3189" w:rsidP="00C65587">
            <w:pPr>
              <w:jc w:val="both"/>
              <w:rPr>
                <w:sz w:val="24"/>
                <w:szCs w:val="21"/>
                <w:lang w:eastAsia="ja-JP"/>
              </w:rPr>
            </w:pPr>
            <w:r w:rsidRPr="006E4243">
              <w:rPr>
                <w:rFonts w:hint="eastAsia"/>
                <w:sz w:val="24"/>
                <w:szCs w:val="21"/>
                <w:lang w:eastAsia="ja-JP"/>
              </w:rPr>
              <w:t>NICT</w:t>
            </w:r>
          </w:p>
        </w:tc>
        <w:tc>
          <w:tcPr>
            <w:tcW w:w="2977" w:type="dxa"/>
          </w:tcPr>
          <w:p w14:paraId="055EFEA5" w14:textId="77777777" w:rsidR="00DD3189" w:rsidRPr="006E4243" w:rsidRDefault="00DD3189" w:rsidP="00C65587">
            <w:pPr>
              <w:jc w:val="both"/>
              <w:rPr>
                <w:rFonts w:eastAsia="ＭＳ ゴシック"/>
                <w:sz w:val="20"/>
                <w:lang w:eastAsia="ja-JP"/>
              </w:rPr>
            </w:pPr>
            <w:r w:rsidRPr="006E4243">
              <w:rPr>
                <w:rFonts w:hint="eastAsia"/>
                <w:sz w:val="20"/>
                <w:lang w:eastAsia="ja-JP"/>
              </w:rPr>
              <w:t>3-4, Hikarino-oka, Yokosuka, 239-0847, Japan</w:t>
            </w:r>
          </w:p>
        </w:tc>
        <w:tc>
          <w:tcPr>
            <w:tcW w:w="1838" w:type="dxa"/>
          </w:tcPr>
          <w:p w14:paraId="285BC16E" w14:textId="2D572B49" w:rsidR="00DD3189" w:rsidRPr="006E4243" w:rsidRDefault="00F16D54" w:rsidP="00F16D54">
            <w:pPr>
              <w:ind w:left="141" w:firstLine="1"/>
              <w:jc w:val="both"/>
              <w:rPr>
                <w:rFonts w:eastAsia="ＭＳ ゴシック"/>
                <w:sz w:val="20"/>
                <w:lang w:eastAsia="ja-JP"/>
              </w:rPr>
            </w:pPr>
            <w:r>
              <w:rPr>
                <w:rFonts w:eastAsia="ＭＳ ゴシック"/>
                <w:sz w:val="20"/>
                <w:lang w:eastAsia="ja-JP"/>
              </w:rPr>
              <w:t>+81-46-847-5438</w:t>
            </w:r>
          </w:p>
        </w:tc>
        <w:tc>
          <w:tcPr>
            <w:tcW w:w="2250" w:type="dxa"/>
          </w:tcPr>
          <w:p w14:paraId="6318695B" w14:textId="77777777" w:rsidR="00DD3189" w:rsidRPr="006E4243" w:rsidRDefault="00DD3189" w:rsidP="00C65587">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gpvillardi@nict.go.jp</w:t>
            </w:r>
          </w:p>
        </w:tc>
      </w:tr>
      <w:tr w:rsidR="008435C5" w:rsidRPr="006E4243" w14:paraId="6D848DAF" w14:textId="77777777" w:rsidTr="008435C5">
        <w:trPr>
          <w:trHeight w:val="411"/>
          <w:jc w:val="center"/>
        </w:trPr>
        <w:tc>
          <w:tcPr>
            <w:tcW w:w="1522" w:type="dxa"/>
            <w:vAlign w:val="center"/>
          </w:tcPr>
          <w:p w14:paraId="2F082583" w14:textId="77777777" w:rsidR="008435C5" w:rsidRPr="006E4243" w:rsidRDefault="008435C5" w:rsidP="008435C5">
            <w:pPr>
              <w:jc w:val="both"/>
              <w:rPr>
                <w:sz w:val="24"/>
                <w:szCs w:val="21"/>
              </w:rPr>
            </w:pPr>
            <w:r w:rsidRPr="006E4243">
              <w:rPr>
                <w:rFonts w:hint="eastAsia"/>
                <w:sz w:val="24"/>
                <w:szCs w:val="21"/>
              </w:rPr>
              <w:t>Masayuki Oodo</w:t>
            </w:r>
          </w:p>
        </w:tc>
        <w:tc>
          <w:tcPr>
            <w:tcW w:w="1134" w:type="dxa"/>
            <w:vAlign w:val="center"/>
          </w:tcPr>
          <w:p w14:paraId="6693DC64" w14:textId="77777777" w:rsidR="008435C5" w:rsidRPr="006E4243" w:rsidRDefault="008435C5" w:rsidP="008435C5">
            <w:pPr>
              <w:jc w:val="both"/>
              <w:rPr>
                <w:sz w:val="24"/>
                <w:szCs w:val="21"/>
                <w:lang w:eastAsia="ja-JP"/>
              </w:rPr>
            </w:pPr>
            <w:r w:rsidRPr="006E4243">
              <w:rPr>
                <w:sz w:val="24"/>
                <w:szCs w:val="21"/>
                <w:lang w:eastAsia="ja-JP"/>
              </w:rPr>
              <w:t>NICT</w:t>
            </w:r>
          </w:p>
        </w:tc>
        <w:tc>
          <w:tcPr>
            <w:tcW w:w="2977" w:type="dxa"/>
            <w:vAlign w:val="center"/>
          </w:tcPr>
          <w:p w14:paraId="517AE54F" w14:textId="77777777" w:rsidR="008435C5" w:rsidRPr="006E4243" w:rsidRDefault="008435C5" w:rsidP="008435C5">
            <w:pPr>
              <w:jc w:val="both"/>
              <w:rPr>
                <w:szCs w:val="21"/>
                <w:lang w:eastAsia="ja-JP"/>
              </w:rPr>
            </w:pPr>
            <w:r w:rsidRPr="006E4243">
              <w:rPr>
                <w:rFonts w:hint="eastAsia"/>
                <w:sz w:val="20"/>
                <w:lang w:eastAsia="ja-JP"/>
              </w:rPr>
              <w:t>3-4, Hikarino-oka, Yokosuka, 239-0847, Japan</w:t>
            </w:r>
          </w:p>
        </w:tc>
        <w:tc>
          <w:tcPr>
            <w:tcW w:w="1838" w:type="dxa"/>
            <w:vAlign w:val="center"/>
          </w:tcPr>
          <w:p w14:paraId="72BBE0A3" w14:textId="77777777" w:rsidR="008435C5" w:rsidRPr="006E4243" w:rsidRDefault="008435C5" w:rsidP="008435C5">
            <w:pPr>
              <w:pStyle w:val="T2"/>
              <w:spacing w:before="120" w:after="120"/>
              <w:ind w:left="0" w:right="0"/>
              <w:jc w:val="both"/>
              <w:rPr>
                <w:rFonts w:eastAsia="ＭＳ 明朝"/>
                <w:b w:val="0"/>
                <w:sz w:val="20"/>
                <w:lang w:val="en-US" w:eastAsia="ja-JP"/>
              </w:rPr>
            </w:pPr>
          </w:p>
        </w:tc>
        <w:tc>
          <w:tcPr>
            <w:tcW w:w="2250" w:type="dxa"/>
            <w:vAlign w:val="center"/>
          </w:tcPr>
          <w:p w14:paraId="2CA5BE5C" w14:textId="77777777" w:rsidR="008435C5" w:rsidRPr="006E4243" w:rsidRDefault="008435C5" w:rsidP="008435C5">
            <w:pPr>
              <w:pStyle w:val="T2"/>
              <w:spacing w:before="120" w:after="120"/>
              <w:ind w:left="0" w:right="0"/>
              <w:jc w:val="both"/>
              <w:rPr>
                <w:rFonts w:eastAsia="ＭＳ 明朝"/>
                <w:b w:val="0"/>
                <w:sz w:val="20"/>
                <w:lang w:val="en-US" w:eastAsia="ja-JP"/>
              </w:rPr>
            </w:pPr>
            <w:r w:rsidRPr="006E4243">
              <w:rPr>
                <w:rFonts w:eastAsia="ＭＳ 明朝" w:hint="eastAsia"/>
                <w:b w:val="0"/>
                <w:sz w:val="20"/>
                <w:lang w:val="en-US" w:eastAsia="ja-JP"/>
              </w:rPr>
              <w:t>moodo@nict.go.jp</w:t>
            </w:r>
          </w:p>
        </w:tc>
      </w:tr>
      <w:tr w:rsidR="00DD3189" w:rsidRPr="006E4243" w14:paraId="60B38A59" w14:textId="77777777" w:rsidTr="00F16D54">
        <w:trPr>
          <w:trHeight w:val="483"/>
          <w:jc w:val="center"/>
        </w:trPr>
        <w:tc>
          <w:tcPr>
            <w:tcW w:w="1522" w:type="dxa"/>
            <w:vAlign w:val="center"/>
          </w:tcPr>
          <w:p w14:paraId="043C0668" w14:textId="77777777" w:rsidR="00DD3189" w:rsidRPr="006E4243" w:rsidRDefault="00DD3189" w:rsidP="00C65587">
            <w:pPr>
              <w:jc w:val="both"/>
              <w:rPr>
                <w:sz w:val="24"/>
                <w:szCs w:val="21"/>
              </w:rPr>
            </w:pPr>
            <w:r w:rsidRPr="006E4243">
              <w:rPr>
                <w:sz w:val="24"/>
                <w:szCs w:val="21"/>
              </w:rPr>
              <w:t>Chang-Woo Pyo</w:t>
            </w:r>
          </w:p>
        </w:tc>
        <w:tc>
          <w:tcPr>
            <w:tcW w:w="1134" w:type="dxa"/>
            <w:vAlign w:val="center"/>
          </w:tcPr>
          <w:p w14:paraId="0DCE6DAB" w14:textId="77777777" w:rsidR="00DD3189" w:rsidRPr="006E4243" w:rsidRDefault="00DD3189" w:rsidP="00C65587">
            <w:pPr>
              <w:jc w:val="both"/>
              <w:rPr>
                <w:sz w:val="24"/>
                <w:szCs w:val="21"/>
                <w:lang w:eastAsia="ja-JP"/>
              </w:rPr>
            </w:pPr>
            <w:r w:rsidRPr="006E4243">
              <w:rPr>
                <w:sz w:val="24"/>
                <w:szCs w:val="21"/>
                <w:lang w:eastAsia="ja-JP"/>
              </w:rPr>
              <w:t>NICT</w:t>
            </w:r>
          </w:p>
        </w:tc>
        <w:tc>
          <w:tcPr>
            <w:tcW w:w="2977" w:type="dxa"/>
            <w:vAlign w:val="center"/>
          </w:tcPr>
          <w:p w14:paraId="43520134" w14:textId="77777777" w:rsidR="00DD3189" w:rsidRPr="006E4243" w:rsidRDefault="00DD3189" w:rsidP="00C65587">
            <w:pPr>
              <w:jc w:val="both"/>
              <w:rPr>
                <w:b/>
                <w:sz w:val="20"/>
                <w:lang w:eastAsia="ja-JP"/>
              </w:rPr>
            </w:pPr>
            <w:r w:rsidRPr="006E4243">
              <w:rPr>
                <w:rFonts w:hint="eastAsia"/>
                <w:sz w:val="20"/>
                <w:lang w:eastAsia="ja-JP"/>
              </w:rPr>
              <w:t>3-4, Hikarino-oka, Yokosuka, 239-0847, Japan</w:t>
            </w:r>
          </w:p>
        </w:tc>
        <w:tc>
          <w:tcPr>
            <w:tcW w:w="1838" w:type="dxa"/>
            <w:vAlign w:val="center"/>
          </w:tcPr>
          <w:p w14:paraId="3C04F7B1" w14:textId="77777777" w:rsidR="00DD3189" w:rsidRPr="006E4243" w:rsidRDefault="00DD3189" w:rsidP="00C65587">
            <w:pPr>
              <w:pStyle w:val="T2"/>
              <w:spacing w:after="0"/>
              <w:ind w:left="141" w:right="0" w:firstLine="1"/>
              <w:jc w:val="both"/>
              <w:rPr>
                <w:b w:val="0"/>
                <w:sz w:val="20"/>
              </w:rPr>
            </w:pPr>
          </w:p>
        </w:tc>
        <w:tc>
          <w:tcPr>
            <w:tcW w:w="2250" w:type="dxa"/>
            <w:vAlign w:val="center"/>
          </w:tcPr>
          <w:p w14:paraId="259F05F0" w14:textId="77777777" w:rsidR="00DD3189" w:rsidRPr="006E4243" w:rsidRDefault="00DD3189" w:rsidP="00C65587">
            <w:pPr>
              <w:pStyle w:val="T2"/>
              <w:spacing w:before="120" w:after="120"/>
              <w:ind w:left="0" w:right="0"/>
              <w:jc w:val="both"/>
              <w:rPr>
                <w:rFonts w:eastAsia="ＭＳ 明朝"/>
                <w:b w:val="0"/>
                <w:sz w:val="20"/>
                <w:lang w:val="en-US" w:eastAsia="ja-JP"/>
              </w:rPr>
            </w:pPr>
            <w:r w:rsidRPr="006E4243">
              <w:rPr>
                <w:rFonts w:eastAsia="ＭＳ 明朝" w:hint="eastAsia"/>
                <w:b w:val="0"/>
                <w:sz w:val="20"/>
                <w:lang w:val="en-US" w:eastAsia="ja-JP"/>
              </w:rPr>
              <w:t>cwpyo@nict.go.jp</w:t>
            </w:r>
          </w:p>
        </w:tc>
      </w:tr>
    </w:tbl>
    <w:p w14:paraId="45F993D1" w14:textId="77777777" w:rsidR="00DD3189" w:rsidRPr="006E4243" w:rsidRDefault="00DD3189" w:rsidP="00DD3189">
      <w:pPr>
        <w:pStyle w:val="T1"/>
        <w:spacing w:after="120"/>
        <w:jc w:val="both"/>
        <w:rPr>
          <w:sz w:val="22"/>
        </w:rPr>
      </w:pPr>
      <w:r>
        <w:rPr>
          <w:b w:val="0"/>
          <w:noProof/>
          <w:sz w:val="20"/>
          <w:lang w:val="en-US" w:eastAsia="ja-JP"/>
        </w:rPr>
        <mc:AlternateContent>
          <mc:Choice Requires="wps">
            <w:drawing>
              <wp:anchor distT="0" distB="0" distL="114300" distR="114300" simplePos="0" relativeHeight="251660288" behindDoc="0" locked="0" layoutInCell="0" allowOverlap="1" wp14:anchorId="7125D1BB" wp14:editId="52EBEB6B">
                <wp:simplePos x="0" y="0"/>
                <wp:positionH relativeFrom="column">
                  <wp:posOffset>-62865</wp:posOffset>
                </wp:positionH>
                <wp:positionV relativeFrom="paragraph">
                  <wp:posOffset>62230</wp:posOffset>
                </wp:positionV>
                <wp:extent cx="6515100" cy="837565"/>
                <wp:effectExtent l="635" t="317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C216A" w14:textId="77777777" w:rsidR="0025400F" w:rsidRDefault="0025400F" w:rsidP="00DD3189">
                            <w:pPr>
                              <w:pStyle w:val="T1"/>
                              <w:spacing w:after="120"/>
                            </w:pPr>
                            <w:r>
                              <w:t>Abstract</w:t>
                            </w:r>
                          </w:p>
                          <w:p w14:paraId="422AC629" w14:textId="65AB41DA" w:rsidR="0025400F" w:rsidRPr="00BB7E78" w:rsidRDefault="0025400F" w:rsidP="00DD3189">
                            <w:pPr>
                              <w:spacing w:before="120"/>
                              <w:jc w:val="both"/>
                              <w:rPr>
                                <w:sz w:val="28"/>
                                <w:szCs w:val="28"/>
                              </w:rPr>
                            </w:pPr>
                            <w:r w:rsidRPr="00BB7E78">
                              <w:rPr>
                                <w:sz w:val="28"/>
                                <w:szCs w:val="28"/>
                              </w:rPr>
                              <w:t xml:space="preserve">This document </w:t>
                            </w:r>
                            <w:r>
                              <w:rPr>
                                <w:sz w:val="28"/>
                                <w:szCs w:val="28"/>
                              </w:rPr>
                              <w:t>provides the full text referent to MIMO systems (Receiver side) of the</w:t>
                            </w:r>
                            <w:r w:rsidRPr="00BB7E78">
                              <w:rPr>
                                <w:rFonts w:eastAsia="ＭＳ 明朝" w:hint="eastAsia"/>
                                <w:sz w:val="28"/>
                                <w:szCs w:val="28"/>
                                <w:lang w:eastAsia="ja-JP"/>
                              </w:rPr>
                              <w:t xml:space="preserve"> 802.22</w:t>
                            </w:r>
                            <w:r w:rsidRPr="00BB7E78">
                              <w:rPr>
                                <w:rFonts w:eastAsia="ＭＳ 明朝"/>
                                <w:sz w:val="28"/>
                                <w:szCs w:val="28"/>
                                <w:lang w:eastAsia="ja-JP"/>
                              </w:rPr>
                              <w:t>b</w:t>
                            </w:r>
                            <w:r w:rsidRPr="00BB7E78">
                              <w:rPr>
                                <w:rFonts w:eastAsia="ＭＳ 明朝" w:hint="eastAsia"/>
                                <w:sz w:val="28"/>
                                <w:szCs w:val="28"/>
                                <w:lang w:eastAsia="ja-JP"/>
                              </w:rPr>
                              <w:t xml:space="preserve"> standard</w:t>
                            </w:r>
                            <w:r>
                              <w:rPr>
                                <w:rFonts w:eastAsia="ＭＳ 明朝"/>
                                <w:sz w:val="28"/>
                                <w:szCs w:val="28"/>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4.9pt;width:513pt;height:6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" o:allowincell="f" stroked="f">
                <v:textbox>
                  <w:txbxContent>
                    <w:p w14:paraId="50CC216A" w14:textId="77777777" w:rsidR="0025400F" w:rsidRDefault="0025400F" w:rsidP="00DD3189">
                      <w:pPr>
                        <w:pStyle w:val="T1"/>
                        <w:spacing w:after="120"/>
                      </w:pPr>
                      <w:r>
                        <w:t>Abstract</w:t>
                      </w:r>
                    </w:p>
                    <w:p w14:paraId="422AC629" w14:textId="65AB41DA" w:rsidR="0025400F" w:rsidRPr="00BB7E78" w:rsidRDefault="0025400F" w:rsidP="00DD3189">
                      <w:pPr>
                        <w:spacing w:before="120"/>
                        <w:jc w:val="both"/>
                        <w:rPr>
                          <w:sz w:val="28"/>
                          <w:szCs w:val="28"/>
                        </w:rPr>
                      </w:pPr>
                      <w:r w:rsidRPr="00BB7E78">
                        <w:rPr>
                          <w:sz w:val="28"/>
                          <w:szCs w:val="28"/>
                        </w:rPr>
                        <w:t xml:space="preserve">This document </w:t>
                      </w:r>
                      <w:r>
                        <w:rPr>
                          <w:sz w:val="28"/>
                          <w:szCs w:val="28"/>
                        </w:rPr>
                        <w:t>provides the full text referent to MIMO systems (Receiver side) of the</w:t>
                      </w:r>
                      <w:r w:rsidRPr="00BB7E78">
                        <w:rPr>
                          <w:rFonts w:eastAsia="ＭＳ 明朝" w:hint="eastAsia"/>
                          <w:sz w:val="28"/>
                          <w:szCs w:val="28"/>
                          <w:lang w:eastAsia="ja-JP"/>
                        </w:rPr>
                        <w:t xml:space="preserve"> 802.22</w:t>
                      </w:r>
                      <w:r w:rsidRPr="00BB7E78">
                        <w:rPr>
                          <w:rFonts w:eastAsia="ＭＳ 明朝"/>
                          <w:sz w:val="28"/>
                          <w:szCs w:val="28"/>
                          <w:lang w:eastAsia="ja-JP"/>
                        </w:rPr>
                        <w:t>b</w:t>
                      </w:r>
                      <w:r w:rsidRPr="00BB7E78">
                        <w:rPr>
                          <w:rFonts w:eastAsia="ＭＳ 明朝" w:hint="eastAsia"/>
                          <w:sz w:val="28"/>
                          <w:szCs w:val="28"/>
                          <w:lang w:eastAsia="ja-JP"/>
                        </w:rPr>
                        <w:t xml:space="preserve"> standard</w:t>
                      </w:r>
                      <w:r>
                        <w:rPr>
                          <w:rFonts w:eastAsia="ＭＳ 明朝"/>
                          <w:sz w:val="28"/>
                          <w:szCs w:val="28"/>
                          <w:lang w:eastAsia="ja-JP"/>
                        </w:rPr>
                        <w:t>.</w:t>
                      </w:r>
                    </w:p>
                  </w:txbxContent>
                </v:textbox>
              </v:shape>
            </w:pict>
          </mc:Fallback>
        </mc:AlternateContent>
      </w:r>
    </w:p>
    <w:p w14:paraId="12A89551"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r>
        <w:rPr>
          <w:noProof/>
          <w:lang w:val="en-US" w:eastAsia="ja-JP"/>
        </w:rPr>
        <mc:AlternateContent>
          <mc:Choice Requires="wps">
            <w:drawing>
              <wp:anchor distT="0" distB="0" distL="114300" distR="114300" simplePos="0" relativeHeight="251659264" behindDoc="0" locked="0" layoutInCell="1" allowOverlap="1" wp14:anchorId="3FB344B5" wp14:editId="5B5FAF9D">
                <wp:simplePos x="0" y="0"/>
                <wp:positionH relativeFrom="column">
                  <wp:posOffset>104140</wp:posOffset>
                </wp:positionH>
                <wp:positionV relativeFrom="paragraph">
                  <wp:posOffset>758825</wp:posOffset>
                </wp:positionV>
                <wp:extent cx="6057900" cy="2983230"/>
                <wp:effectExtent l="15240" t="8890" r="1016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03A6840F" w14:textId="77777777" w:rsidR="0025400F" w:rsidRDefault="0025400F"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25400F" w:rsidRDefault="0025400F" w:rsidP="00DD3189">
                            <w:pPr>
                              <w:jc w:val="both"/>
                              <w:rPr>
                                <w:rFonts w:ascii="Arial Unicode MS" w:eastAsia="Arial Unicode MS" w:hAnsi="Arial Unicode MS"/>
                                <w:color w:val="000000"/>
                                <w:sz w:val="18"/>
                                <w:lang w:val="en-US"/>
                              </w:rPr>
                            </w:pPr>
                          </w:p>
                          <w:p w14:paraId="72D84B74" w14:textId="77777777" w:rsidR="0025400F" w:rsidRDefault="0025400F"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25400F" w:rsidRDefault="0025400F" w:rsidP="00DD3189">
                            <w:pPr>
                              <w:jc w:val="both"/>
                              <w:rPr>
                                <w:color w:val="000000"/>
                                <w:sz w:val="18"/>
                              </w:rPr>
                            </w:pPr>
                          </w:p>
                          <w:p w14:paraId="46B0CC6D" w14:textId="77777777" w:rsidR="0025400F" w:rsidRDefault="0025400F"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25400F" w:rsidRDefault="0025400F" w:rsidP="00DD318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9"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2pt;margin-top:59.75pt;width:477pt;height:2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" strokecolor="blue" strokeweight="2pt">
                <v:textbox>
                  <w:txbxContent>
                    <w:p w14:paraId="03A6840F" w14:textId="77777777" w:rsidR="0025400F" w:rsidRDefault="0025400F"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25400F" w:rsidRDefault="0025400F" w:rsidP="00DD3189">
                      <w:pPr>
                        <w:jc w:val="both"/>
                        <w:rPr>
                          <w:rFonts w:ascii="Arial Unicode MS" w:eastAsia="Arial Unicode MS" w:hAnsi="Arial Unicode MS"/>
                          <w:color w:val="000000"/>
                          <w:sz w:val="18"/>
                          <w:lang w:val="en-US"/>
                        </w:rPr>
                      </w:pPr>
                    </w:p>
                    <w:p w14:paraId="72D84B74" w14:textId="77777777" w:rsidR="0025400F" w:rsidRDefault="0025400F"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25400F" w:rsidRDefault="0025400F" w:rsidP="00DD3189">
                      <w:pPr>
                        <w:jc w:val="both"/>
                        <w:rPr>
                          <w:color w:val="000000"/>
                          <w:sz w:val="18"/>
                        </w:rPr>
                      </w:pPr>
                    </w:p>
                    <w:p w14:paraId="46B0CC6D" w14:textId="77777777" w:rsidR="0025400F" w:rsidRDefault="0025400F"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25400F" w:rsidRDefault="0025400F" w:rsidP="00DD3189">
                      <w:pPr>
                        <w:jc w:val="both"/>
                        <w:rPr>
                          <w:sz w:val="18"/>
                        </w:rPr>
                      </w:pPr>
                      <w:r>
                        <w:rPr>
                          <w:color w:val="000000"/>
                          <w:sz w:val="18"/>
                        </w:rPr>
                        <w:t>&lt;</w:t>
                      </w:r>
                      <w:hyperlink r:id="rId10"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v:textbox>
              </v:shape>
            </w:pict>
          </mc:Fallback>
        </mc:AlternateContent>
      </w:r>
    </w:p>
    <w:p w14:paraId="6874F67A"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A208D0B"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7DCFE052"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2ADD9743"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200A75B"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E210282"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36A14C3"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7AB4704"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0D05DEA"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44AF9E58" w14:textId="77777777" w:rsidR="00DD3189" w:rsidRDefault="00DD3189" w:rsidP="00DD3189">
      <w:pPr>
        <w:pStyle w:val="ListParagraph"/>
        <w:ind w:leftChars="0" w:left="25"/>
        <w:jc w:val="both"/>
        <w:rPr>
          <w:sz w:val="28"/>
          <w:szCs w:val="28"/>
        </w:rPr>
      </w:pPr>
    </w:p>
    <w:p w14:paraId="205A629F" w14:textId="77777777" w:rsidR="00DD3189" w:rsidRDefault="00DD3189" w:rsidP="00DD3189">
      <w:pPr>
        <w:pStyle w:val="ListParagraph"/>
        <w:ind w:leftChars="0" w:left="25"/>
        <w:jc w:val="both"/>
        <w:rPr>
          <w:sz w:val="28"/>
          <w:szCs w:val="28"/>
        </w:rPr>
      </w:pPr>
    </w:p>
    <w:p w14:paraId="468640A2" w14:textId="77777777" w:rsidR="00DD3189" w:rsidRDefault="00DD3189" w:rsidP="00DD3189">
      <w:pPr>
        <w:pStyle w:val="ListParagraph"/>
        <w:ind w:leftChars="0" w:left="25"/>
        <w:jc w:val="both"/>
        <w:rPr>
          <w:sz w:val="28"/>
          <w:szCs w:val="28"/>
        </w:rPr>
      </w:pPr>
    </w:p>
    <w:p w14:paraId="276A5CA5" w14:textId="77777777" w:rsidR="00DD3189" w:rsidRDefault="00DD3189" w:rsidP="00DD3189">
      <w:pPr>
        <w:pStyle w:val="ListParagraph"/>
        <w:ind w:leftChars="0" w:left="25"/>
        <w:jc w:val="both"/>
        <w:rPr>
          <w:sz w:val="28"/>
          <w:szCs w:val="28"/>
        </w:rPr>
      </w:pPr>
    </w:p>
    <w:p w14:paraId="3670FEF5" w14:textId="77777777" w:rsidR="00DD3189" w:rsidRDefault="00DD3189" w:rsidP="00DD3189">
      <w:pPr>
        <w:pStyle w:val="ListParagraph"/>
        <w:ind w:leftChars="0" w:left="25"/>
        <w:jc w:val="both"/>
        <w:rPr>
          <w:sz w:val="28"/>
          <w:szCs w:val="28"/>
        </w:rPr>
      </w:pPr>
    </w:p>
    <w:p w14:paraId="27F1CEC1" w14:textId="77777777" w:rsidR="00DD3189" w:rsidRDefault="00DD3189" w:rsidP="00DD3189">
      <w:pPr>
        <w:pStyle w:val="ListParagraph"/>
        <w:ind w:leftChars="0" w:left="25"/>
        <w:jc w:val="both"/>
        <w:rPr>
          <w:sz w:val="28"/>
          <w:szCs w:val="28"/>
        </w:rPr>
      </w:pPr>
    </w:p>
    <w:p w14:paraId="02957C1D" w14:textId="77777777" w:rsidR="00DD3189" w:rsidRDefault="00DD3189" w:rsidP="00DD3189">
      <w:pPr>
        <w:pStyle w:val="ListParagraph"/>
        <w:ind w:leftChars="0" w:left="25"/>
        <w:jc w:val="both"/>
        <w:rPr>
          <w:sz w:val="28"/>
          <w:szCs w:val="28"/>
        </w:rPr>
      </w:pPr>
    </w:p>
    <w:p w14:paraId="3BC70847" w14:textId="77777777" w:rsidR="00DD3189" w:rsidRDefault="00DD3189" w:rsidP="00DD3189">
      <w:pPr>
        <w:pStyle w:val="ListParagraph"/>
        <w:ind w:leftChars="0" w:left="25"/>
        <w:jc w:val="both"/>
        <w:rPr>
          <w:sz w:val="28"/>
          <w:szCs w:val="28"/>
        </w:rPr>
      </w:pPr>
    </w:p>
    <w:p w14:paraId="5D9557EC" w14:textId="77777777" w:rsidR="00DD3189" w:rsidRDefault="00DD3189" w:rsidP="00DD3189">
      <w:pPr>
        <w:pStyle w:val="ListParagraph"/>
        <w:ind w:leftChars="0" w:left="25"/>
        <w:jc w:val="both"/>
        <w:rPr>
          <w:sz w:val="28"/>
          <w:szCs w:val="28"/>
        </w:rPr>
      </w:pPr>
    </w:p>
    <w:p w14:paraId="455AD831" w14:textId="77777777" w:rsidR="00DD3189" w:rsidRDefault="00DD3189" w:rsidP="00DD3189">
      <w:pPr>
        <w:pStyle w:val="ListParagraph"/>
        <w:ind w:leftChars="0" w:left="25"/>
        <w:jc w:val="both"/>
        <w:rPr>
          <w:sz w:val="28"/>
          <w:szCs w:val="28"/>
        </w:rPr>
      </w:pPr>
    </w:p>
    <w:p w14:paraId="4924B960" w14:textId="77777777" w:rsidR="00DD3189" w:rsidRDefault="00DD3189" w:rsidP="00DD3189">
      <w:pPr>
        <w:pStyle w:val="ListParagraph"/>
        <w:ind w:leftChars="0" w:left="25"/>
        <w:jc w:val="both"/>
        <w:rPr>
          <w:sz w:val="28"/>
          <w:szCs w:val="28"/>
        </w:rPr>
      </w:pPr>
    </w:p>
    <w:p w14:paraId="20E86F18" w14:textId="77777777" w:rsidR="00DD3189" w:rsidRDefault="00DD3189" w:rsidP="00DD3189">
      <w:pPr>
        <w:pStyle w:val="ListParagraph"/>
        <w:ind w:leftChars="0" w:left="25"/>
        <w:jc w:val="both"/>
        <w:rPr>
          <w:sz w:val="28"/>
          <w:szCs w:val="28"/>
        </w:rPr>
      </w:pPr>
    </w:p>
    <w:p w14:paraId="60A44780" w14:textId="77777777" w:rsidR="008435C5" w:rsidRDefault="008435C5" w:rsidP="00DD3189">
      <w:pPr>
        <w:pStyle w:val="ListParagraph"/>
        <w:ind w:leftChars="0" w:left="25"/>
        <w:jc w:val="both"/>
        <w:rPr>
          <w:sz w:val="28"/>
          <w:szCs w:val="28"/>
        </w:rPr>
      </w:pPr>
    </w:p>
    <w:p w14:paraId="1957D85D" w14:textId="77777777" w:rsidR="008435C5" w:rsidRDefault="008435C5" w:rsidP="00DD3189">
      <w:pPr>
        <w:pStyle w:val="ListParagraph"/>
        <w:ind w:leftChars="0" w:left="25"/>
        <w:jc w:val="both"/>
        <w:rPr>
          <w:sz w:val="28"/>
          <w:szCs w:val="28"/>
        </w:rPr>
      </w:pPr>
    </w:p>
    <w:p w14:paraId="133B18B9" w14:textId="77777777" w:rsidR="00BD64D7" w:rsidRDefault="00BD64D7" w:rsidP="00DD3189">
      <w:pPr>
        <w:pStyle w:val="ListParagraph"/>
        <w:ind w:leftChars="0" w:left="25"/>
        <w:jc w:val="both"/>
        <w:rPr>
          <w:sz w:val="28"/>
          <w:szCs w:val="28"/>
        </w:rPr>
      </w:pPr>
      <w:r w:rsidRPr="004A22BE">
        <w:rPr>
          <w:sz w:val="28"/>
          <w:szCs w:val="28"/>
        </w:rPr>
        <w:t xml:space="preserve">Appendix </w:t>
      </w:r>
    </w:p>
    <w:p w14:paraId="44A2F99E" w14:textId="77777777" w:rsidR="00BA60A1" w:rsidRDefault="00BA60A1" w:rsidP="00DD3189">
      <w:pPr>
        <w:pStyle w:val="ListParagraph"/>
        <w:ind w:leftChars="0" w:left="25"/>
        <w:jc w:val="both"/>
        <w:rPr>
          <w:sz w:val="28"/>
          <w:szCs w:val="28"/>
        </w:rPr>
      </w:pPr>
    </w:p>
    <w:p w14:paraId="3B4EFB30" w14:textId="600743A4" w:rsidR="00BA60A1" w:rsidRPr="004A22BE" w:rsidRDefault="00BA60A1" w:rsidP="00DD3189">
      <w:pPr>
        <w:pStyle w:val="ListParagraph"/>
        <w:ind w:leftChars="0" w:left="25"/>
        <w:jc w:val="both"/>
        <w:rPr>
          <w:sz w:val="28"/>
          <w:szCs w:val="28"/>
        </w:rPr>
      </w:pPr>
      <w:r>
        <w:rPr>
          <w:sz w:val="28"/>
          <w:szCs w:val="28"/>
        </w:rPr>
        <w:t>(informative)</w:t>
      </w:r>
    </w:p>
    <w:p w14:paraId="1CEA8901" w14:textId="77777777" w:rsidR="00BD64D7" w:rsidRPr="004A22BE" w:rsidRDefault="00BD64D7" w:rsidP="00DD3189">
      <w:pPr>
        <w:pStyle w:val="ListParagraph"/>
        <w:ind w:leftChars="0" w:left="25"/>
        <w:jc w:val="both"/>
        <w:rPr>
          <w:sz w:val="28"/>
          <w:szCs w:val="28"/>
        </w:rPr>
      </w:pPr>
    </w:p>
    <w:p w14:paraId="1F327663" w14:textId="5043ECAE" w:rsidR="00DD3189" w:rsidRPr="004A22BE" w:rsidRDefault="00BD64D7" w:rsidP="00DD3189">
      <w:pPr>
        <w:pStyle w:val="ListParagraph"/>
        <w:ind w:leftChars="0" w:left="25"/>
        <w:jc w:val="both"/>
        <w:rPr>
          <w:sz w:val="28"/>
          <w:szCs w:val="28"/>
        </w:rPr>
      </w:pPr>
      <w:r w:rsidRPr="004A22BE">
        <w:rPr>
          <w:sz w:val="28"/>
          <w:szCs w:val="28"/>
        </w:rPr>
        <w:t>A.1.</w:t>
      </w:r>
      <w:r w:rsidR="00DD3189" w:rsidRPr="004A22BE">
        <w:rPr>
          <w:sz w:val="28"/>
          <w:szCs w:val="28"/>
        </w:rPr>
        <w:t xml:space="preserve"> Multiple-input, multiple-output (MIMO)</w:t>
      </w:r>
      <w:r w:rsidRPr="004A22BE">
        <w:rPr>
          <w:sz w:val="28"/>
          <w:szCs w:val="28"/>
        </w:rPr>
        <w:t xml:space="preserve"> – Receiver Side Implementation</w:t>
      </w:r>
    </w:p>
    <w:p w14:paraId="0D6B82C3" w14:textId="77777777" w:rsidR="008636F8" w:rsidRPr="004A22BE" w:rsidRDefault="008636F8" w:rsidP="008636F8">
      <w:pPr>
        <w:pStyle w:val="ListParagraph"/>
        <w:ind w:leftChars="0" w:left="0"/>
        <w:jc w:val="both"/>
        <w:rPr>
          <w:sz w:val="28"/>
          <w:szCs w:val="28"/>
        </w:rPr>
      </w:pPr>
    </w:p>
    <w:p w14:paraId="78483920" w14:textId="69E6915A" w:rsidR="007F06F4" w:rsidRPr="004A22BE" w:rsidRDefault="007F06F4" w:rsidP="008636F8">
      <w:pPr>
        <w:pStyle w:val="ListParagraph"/>
        <w:ind w:leftChars="0" w:left="0"/>
        <w:jc w:val="both"/>
        <w:rPr>
          <w:sz w:val="28"/>
          <w:szCs w:val="28"/>
        </w:rPr>
      </w:pPr>
      <w:r w:rsidRPr="004A22BE">
        <w:rPr>
          <w:rFonts w:eastAsiaTheme="minorEastAsia"/>
          <w:szCs w:val="22"/>
          <w:lang w:val="en-US"/>
        </w:rPr>
        <w:lastRenderedPageBreak/>
        <w:t xml:space="preserve">The </w:t>
      </w:r>
      <w:r w:rsidR="00BD64D7" w:rsidRPr="004A22BE">
        <w:rPr>
          <w:rFonts w:eastAsiaTheme="minorEastAsia"/>
          <w:szCs w:val="22"/>
          <w:lang w:val="en-US"/>
        </w:rPr>
        <w:t xml:space="preserve">MIMO receiver side </w:t>
      </w:r>
      <w:r w:rsidRPr="004A22BE">
        <w:rPr>
          <w:rFonts w:eastAsiaTheme="minorEastAsia"/>
          <w:szCs w:val="22"/>
          <w:lang w:val="en-US"/>
        </w:rPr>
        <w:t>technique</w:t>
      </w:r>
      <w:r w:rsidR="00BD64D7" w:rsidRPr="004A22BE">
        <w:rPr>
          <w:rFonts w:eastAsiaTheme="minorEastAsia"/>
          <w:szCs w:val="22"/>
          <w:lang w:val="en-US"/>
        </w:rPr>
        <w:t>s</w:t>
      </w:r>
      <w:r w:rsidRPr="004A22BE">
        <w:rPr>
          <w:rFonts w:eastAsiaTheme="minorEastAsia"/>
          <w:szCs w:val="22"/>
          <w:lang w:val="en-US"/>
        </w:rPr>
        <w:t xml:space="preserve"> described in this section is common to both Mode 1 and PHY Mode 2 of the PHY layer considered in this standard.</w:t>
      </w:r>
    </w:p>
    <w:p w14:paraId="73F77B75" w14:textId="77777777" w:rsidR="007F06F4" w:rsidRPr="004A22BE" w:rsidRDefault="007F06F4" w:rsidP="008636F8">
      <w:pPr>
        <w:pStyle w:val="ListParagraph"/>
        <w:ind w:leftChars="0" w:left="0"/>
        <w:jc w:val="both"/>
        <w:rPr>
          <w:sz w:val="28"/>
          <w:szCs w:val="28"/>
        </w:rPr>
      </w:pPr>
    </w:p>
    <w:p w14:paraId="11735955" w14:textId="76EFD399" w:rsidR="008636F8" w:rsidRPr="004A22BE" w:rsidRDefault="002B3AC1" w:rsidP="008636F8">
      <w:pPr>
        <w:pStyle w:val="ListParagraph"/>
        <w:ind w:leftChars="0" w:left="0"/>
        <w:jc w:val="both"/>
        <w:rPr>
          <w:sz w:val="28"/>
          <w:szCs w:val="28"/>
        </w:rPr>
      </w:pPr>
      <w:r w:rsidRPr="004A22BE">
        <w:rPr>
          <w:sz w:val="28"/>
          <w:szCs w:val="28"/>
        </w:rPr>
        <w:t>A.1.1 Receiver Side Implementation of Scheme in 9.15.2.1</w:t>
      </w:r>
    </w:p>
    <w:p w14:paraId="1136C1FC" w14:textId="77777777" w:rsidR="008636F8" w:rsidRPr="004A22BE" w:rsidRDefault="008636F8" w:rsidP="008636F8">
      <w:pPr>
        <w:pStyle w:val="ListParagraph"/>
        <w:ind w:leftChars="0" w:left="0"/>
        <w:jc w:val="both"/>
        <w:rPr>
          <w:szCs w:val="22"/>
        </w:rPr>
      </w:pPr>
    </w:p>
    <w:p w14:paraId="0A0F191F" w14:textId="465E0D6E" w:rsidR="00E03D96" w:rsidRPr="004A22BE" w:rsidRDefault="00E03D96" w:rsidP="00E03D96">
      <w:pPr>
        <w:pStyle w:val="ListParagraph"/>
        <w:ind w:leftChars="0" w:left="0"/>
        <w:jc w:val="both"/>
      </w:pPr>
      <w:r w:rsidRPr="004A22BE">
        <w:rPr>
          <w:szCs w:val="22"/>
        </w:rPr>
        <w:t xml:space="preserve">The transmit scheme of Section 9.15.2.1 yields the received signals </w:t>
      </w:r>
      <w:r w:rsidRPr="004A22BE">
        <w:t>r</w:t>
      </w:r>
      <w:r w:rsidRPr="004A22BE">
        <w:rPr>
          <w:vertAlign w:val="subscript"/>
        </w:rPr>
        <w:t>1</w:t>
      </w:r>
      <w:r w:rsidRPr="004A22BE">
        <w:rPr>
          <w:szCs w:val="22"/>
        </w:rPr>
        <w:t xml:space="preserve"> and </w:t>
      </w:r>
      <w:r w:rsidRPr="004A22BE">
        <w:t>r</w:t>
      </w:r>
      <w:r w:rsidRPr="004A22BE">
        <w:rPr>
          <w:vertAlign w:val="subscript"/>
        </w:rPr>
        <w:t>2</w:t>
      </w:r>
      <w:r w:rsidRPr="004A22BE">
        <w:rPr>
          <w:szCs w:val="22"/>
        </w:rPr>
        <w:t xml:space="preserve"> given in 9.15.2.1 (3). </w:t>
      </w:r>
      <w:r w:rsidRPr="004A22BE">
        <w:t>After performing the following signal combination at the receiver,</w:t>
      </w:r>
    </w:p>
    <w:p w14:paraId="00435D8F" w14:textId="57DD3D99" w:rsidR="00E03D96" w:rsidRPr="004A22BE" w:rsidRDefault="00E03D96" w:rsidP="00E03D96">
      <w:pPr>
        <w:jc w:val="both"/>
      </w:pPr>
      <w:r w:rsidRPr="004A22BE">
        <w:rPr>
          <w:position w:val="-10"/>
        </w:rPr>
        <w:object w:dxaOrig="1600" w:dyaOrig="460" w14:anchorId="7A7C3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23pt" o:ole="">
            <v:imagedata r:id="rId12" o:title=""/>
          </v:shape>
          <o:OLEObject Type="Embed" ProgID="Equation.3" ShapeID="_x0000_i1025" DrawAspect="Content" ObjectID="_1346313205" r:id="rId13"/>
        </w:object>
      </w:r>
      <w:r w:rsidRPr="004A22BE">
        <w:rPr>
          <w:szCs w:val="22"/>
        </w:rPr>
        <w:t>(1)</w:t>
      </w:r>
      <w:r w:rsidRPr="004A22BE">
        <w:br w:type="textWrapping" w:clear="all"/>
      </w:r>
      <w:r w:rsidRPr="004A22BE">
        <w:rPr>
          <w:noProof/>
          <w:position w:val="-10"/>
          <w:lang w:val="en-US" w:eastAsia="ja-JP"/>
        </w:rPr>
        <w:drawing>
          <wp:inline distT="0" distB="0" distL="0" distR="0" wp14:anchorId="450F89FE" wp14:editId="002DB902">
            <wp:extent cx="982345" cy="296545"/>
            <wp:effectExtent l="0" t="0" r="8255" b="825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2345" cy="296545"/>
                    </a:xfrm>
                    <a:prstGeom prst="rect">
                      <a:avLst/>
                    </a:prstGeom>
                    <a:noFill/>
                    <a:ln>
                      <a:noFill/>
                    </a:ln>
                  </pic:spPr>
                </pic:pic>
              </a:graphicData>
            </a:graphic>
          </wp:inline>
        </w:drawing>
      </w:r>
      <w:r w:rsidRPr="004A22BE">
        <w:t>,</w:t>
      </w:r>
    </w:p>
    <w:p w14:paraId="3368D944" w14:textId="77777777" w:rsidR="00E03D96" w:rsidRPr="004A22BE" w:rsidRDefault="00E03D96" w:rsidP="00E03D96">
      <w:pPr>
        <w:jc w:val="both"/>
      </w:pPr>
    </w:p>
    <w:p w14:paraId="5863E6E3" w14:textId="77777777" w:rsidR="00E03D96" w:rsidRPr="004A22BE" w:rsidRDefault="00E03D96" w:rsidP="00E03D96">
      <w:pPr>
        <w:jc w:val="both"/>
      </w:pPr>
      <w:r w:rsidRPr="004A22BE">
        <w:t>the estimated symbols are given by</w:t>
      </w:r>
    </w:p>
    <w:p w14:paraId="0B9D6AE2" w14:textId="77777777" w:rsidR="00E03D96" w:rsidRPr="004A22BE" w:rsidRDefault="00E03D96" w:rsidP="00E03D96">
      <w:pPr>
        <w:jc w:val="both"/>
      </w:pPr>
    </w:p>
    <w:p w14:paraId="311A2077" w14:textId="1FA00BAA" w:rsidR="00E03D96" w:rsidRPr="004A22BE" w:rsidRDefault="00E03D96" w:rsidP="00E03D96">
      <w:pPr>
        <w:jc w:val="both"/>
      </w:pPr>
      <w:r w:rsidRPr="004A22BE">
        <w:rPr>
          <w:noProof/>
          <w:position w:val="-10"/>
          <w:lang w:val="en-US" w:eastAsia="ja-JP"/>
        </w:rPr>
        <w:drawing>
          <wp:inline distT="0" distB="0" distL="0" distR="0" wp14:anchorId="751F2C22" wp14:editId="47ED0D36">
            <wp:extent cx="152400" cy="296545"/>
            <wp:effectExtent l="0" t="0" r="0" b="825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96545"/>
                    </a:xfrm>
                    <a:prstGeom prst="rect">
                      <a:avLst/>
                    </a:prstGeom>
                    <a:noFill/>
                    <a:ln>
                      <a:noFill/>
                    </a:ln>
                  </pic:spPr>
                </pic:pic>
              </a:graphicData>
            </a:graphic>
          </wp:inline>
        </w:drawing>
      </w:r>
      <w:r w:rsidRPr="004A22BE">
        <w:t xml:space="preserve"> = s</w:t>
      </w:r>
      <w:r w:rsidRPr="004A22BE">
        <w:rPr>
          <w:vertAlign w:val="subscript"/>
        </w:rPr>
        <w:t>1</w:t>
      </w:r>
      <w:r w:rsidRPr="004A22BE">
        <w:t xml:space="preserve"> (|h</w:t>
      </w:r>
      <w:r w:rsidRPr="004A22BE">
        <w:rPr>
          <w:vertAlign w:val="subscript"/>
        </w:rPr>
        <w:t>1</w:t>
      </w:r>
      <w:r w:rsidRPr="004A22BE">
        <w:t>|</w:t>
      </w:r>
      <w:r w:rsidRPr="004A22BE">
        <w:rPr>
          <w:vertAlign w:val="superscript"/>
        </w:rPr>
        <w:t>2</w:t>
      </w:r>
      <w:r w:rsidRPr="004A22BE">
        <w:t>+|h</w:t>
      </w:r>
      <w:r w:rsidRPr="004A22BE">
        <w:rPr>
          <w:vertAlign w:val="subscript"/>
        </w:rPr>
        <w:t>2</w:t>
      </w:r>
      <w:r w:rsidRPr="004A22BE">
        <w:t>|</w:t>
      </w:r>
      <w:r w:rsidRPr="004A22BE">
        <w:rPr>
          <w:vertAlign w:val="superscript"/>
        </w:rPr>
        <w:t>2</w:t>
      </w:r>
      <w:r w:rsidRPr="004A22BE">
        <w:t>) + h1</w:t>
      </w:r>
      <w:r w:rsidRPr="004A22BE">
        <w:rPr>
          <w:szCs w:val="22"/>
          <w:vertAlign w:val="superscript"/>
        </w:rPr>
        <w:t>*</w:t>
      </w:r>
      <w:r w:rsidRPr="004A22BE">
        <w:t>n</w:t>
      </w:r>
      <w:r w:rsidRPr="004A22BE">
        <w:rPr>
          <w:vertAlign w:val="subscript"/>
        </w:rPr>
        <w:t>1</w:t>
      </w:r>
      <w:r w:rsidRPr="004A22BE">
        <w:t xml:space="preserve"> + h</w:t>
      </w:r>
      <w:r w:rsidRPr="004A22BE">
        <w:rPr>
          <w:vertAlign w:val="subscript"/>
        </w:rPr>
        <w:t>2</w:t>
      </w:r>
      <w:r w:rsidRPr="004A22BE">
        <w:t>n</w:t>
      </w:r>
      <w:r w:rsidRPr="004A22BE">
        <w:rPr>
          <w:vertAlign w:val="subscript"/>
        </w:rPr>
        <w:t>2</w:t>
      </w:r>
      <w:r w:rsidRPr="004A22BE">
        <w:rPr>
          <w:szCs w:val="22"/>
          <w:vertAlign w:val="superscript"/>
        </w:rPr>
        <w:t>*</w:t>
      </w:r>
      <w:r w:rsidRPr="004A22BE">
        <w:t>,</w:t>
      </w:r>
      <w:r w:rsidRPr="004A22BE">
        <w:tab/>
      </w:r>
      <w:r w:rsidRPr="004A22BE">
        <w:tab/>
      </w:r>
      <w:r w:rsidRPr="004A22BE">
        <w:tab/>
      </w:r>
      <w:r w:rsidRPr="004A22BE">
        <w:tab/>
      </w:r>
      <w:r w:rsidRPr="004A22BE">
        <w:tab/>
      </w:r>
      <w:r w:rsidRPr="004A22BE">
        <w:tab/>
      </w:r>
      <w:r w:rsidRPr="004A22BE">
        <w:tab/>
      </w:r>
      <w:r w:rsidRPr="004A22BE">
        <w:tab/>
      </w:r>
      <w:r w:rsidRPr="004A22BE">
        <w:tab/>
        <w:t xml:space="preserve">        </w:t>
      </w:r>
      <w:r w:rsidRPr="004A22BE">
        <w:rPr>
          <w:szCs w:val="22"/>
        </w:rPr>
        <w:t>(2)</w:t>
      </w:r>
    </w:p>
    <w:p w14:paraId="525C5031" w14:textId="77777777" w:rsidR="00E03D96" w:rsidRPr="004A22BE" w:rsidRDefault="00E03D96" w:rsidP="00E03D96">
      <w:pPr>
        <w:jc w:val="both"/>
        <w:rPr>
          <w:szCs w:val="22"/>
          <w:vertAlign w:val="superscript"/>
        </w:rPr>
      </w:pPr>
      <w:r w:rsidRPr="004A22BE">
        <w:rPr>
          <w:noProof/>
          <w:position w:val="-10"/>
          <w:lang w:val="en-US" w:eastAsia="ja-JP"/>
        </w:rPr>
        <w:drawing>
          <wp:inline distT="0" distB="0" distL="0" distR="0" wp14:anchorId="6C20B864" wp14:editId="3E4EC41F">
            <wp:extent cx="169545" cy="296545"/>
            <wp:effectExtent l="0" t="0" r="8255" b="825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545" cy="296545"/>
                    </a:xfrm>
                    <a:prstGeom prst="rect">
                      <a:avLst/>
                    </a:prstGeom>
                    <a:noFill/>
                    <a:ln>
                      <a:noFill/>
                    </a:ln>
                  </pic:spPr>
                </pic:pic>
              </a:graphicData>
            </a:graphic>
          </wp:inline>
        </w:drawing>
      </w:r>
      <w:r w:rsidRPr="004A22BE">
        <w:t>= s</w:t>
      </w:r>
      <w:r w:rsidRPr="004A22BE">
        <w:rPr>
          <w:vertAlign w:val="subscript"/>
        </w:rPr>
        <w:t>2</w:t>
      </w:r>
      <w:r w:rsidRPr="004A22BE">
        <w:t xml:space="preserve"> (|h</w:t>
      </w:r>
      <w:r w:rsidRPr="004A22BE">
        <w:rPr>
          <w:vertAlign w:val="subscript"/>
        </w:rPr>
        <w:t>1</w:t>
      </w:r>
      <w:r w:rsidRPr="004A22BE">
        <w:t>|</w:t>
      </w:r>
      <w:r w:rsidRPr="004A22BE">
        <w:rPr>
          <w:vertAlign w:val="superscript"/>
        </w:rPr>
        <w:t>2</w:t>
      </w:r>
      <w:r w:rsidRPr="004A22BE">
        <w:t>+|h</w:t>
      </w:r>
      <w:r w:rsidRPr="004A22BE">
        <w:rPr>
          <w:vertAlign w:val="subscript"/>
        </w:rPr>
        <w:t>2</w:t>
      </w:r>
      <w:r w:rsidRPr="004A22BE">
        <w:t>|</w:t>
      </w:r>
      <w:r w:rsidRPr="004A22BE">
        <w:rPr>
          <w:vertAlign w:val="superscript"/>
        </w:rPr>
        <w:t>2</w:t>
      </w:r>
      <w:r w:rsidRPr="004A22BE">
        <w:t>) - h</w:t>
      </w:r>
      <w:r w:rsidRPr="004A22BE">
        <w:rPr>
          <w:vertAlign w:val="subscript"/>
        </w:rPr>
        <w:t>1</w:t>
      </w:r>
      <w:r w:rsidRPr="004A22BE">
        <w:t>n</w:t>
      </w:r>
      <w:r w:rsidRPr="004A22BE">
        <w:rPr>
          <w:vertAlign w:val="subscript"/>
        </w:rPr>
        <w:t>2</w:t>
      </w:r>
      <w:r w:rsidRPr="004A22BE">
        <w:rPr>
          <w:szCs w:val="22"/>
          <w:vertAlign w:val="superscript"/>
        </w:rPr>
        <w:t>*</w:t>
      </w:r>
      <w:r w:rsidRPr="004A22BE">
        <w:t xml:space="preserve"> + h</w:t>
      </w:r>
      <w:r w:rsidRPr="004A22BE">
        <w:rPr>
          <w:vertAlign w:val="subscript"/>
        </w:rPr>
        <w:t>2</w:t>
      </w:r>
      <w:r w:rsidRPr="004A22BE">
        <w:rPr>
          <w:szCs w:val="22"/>
          <w:vertAlign w:val="superscript"/>
        </w:rPr>
        <w:t>*</w:t>
      </w:r>
      <w:r w:rsidRPr="004A22BE">
        <w:t>n</w:t>
      </w:r>
      <w:r w:rsidRPr="004A22BE">
        <w:rPr>
          <w:vertAlign w:val="subscript"/>
        </w:rPr>
        <w:t>1</w:t>
      </w:r>
      <w:r w:rsidRPr="004A22BE">
        <w:t>.</w:t>
      </w:r>
    </w:p>
    <w:p w14:paraId="3A7D5546" w14:textId="77777777" w:rsidR="00E03D96" w:rsidRPr="004A22BE" w:rsidRDefault="00E03D96" w:rsidP="00E03D96">
      <w:pPr>
        <w:jc w:val="both"/>
      </w:pPr>
    </w:p>
    <w:p w14:paraId="753D205D" w14:textId="77777777" w:rsidR="00E03D96" w:rsidRPr="004A22BE" w:rsidRDefault="00E03D96" w:rsidP="00E03D96">
      <w:pPr>
        <w:jc w:val="both"/>
      </w:pPr>
      <w:r w:rsidRPr="004A22BE">
        <w:t>The diversity order provided by the Alamouti scheme is the same as the one provided by the maximum ratio combining (MRC) receiver with a single transmit antenna and two receive antennas. However, Alamouti scheme benefits from having the complexity transferred to the transmitter premises where device size is not a major constraint.</w:t>
      </w:r>
    </w:p>
    <w:p w14:paraId="65785905" w14:textId="55FBCD80" w:rsidR="008636F8" w:rsidRPr="004A22BE" w:rsidRDefault="008636F8" w:rsidP="008636F8">
      <w:pPr>
        <w:jc w:val="both"/>
      </w:pPr>
    </w:p>
    <w:p w14:paraId="6C96C28D" w14:textId="7AF443CB" w:rsidR="00DD3189" w:rsidRPr="004A22BE" w:rsidRDefault="002B3AC1" w:rsidP="00DD3189">
      <w:pPr>
        <w:pStyle w:val="ListParagraph"/>
        <w:ind w:leftChars="0" w:left="0"/>
        <w:jc w:val="both"/>
        <w:rPr>
          <w:sz w:val="28"/>
          <w:szCs w:val="28"/>
        </w:rPr>
      </w:pPr>
      <w:r w:rsidRPr="004A22BE">
        <w:rPr>
          <w:sz w:val="28"/>
          <w:szCs w:val="28"/>
        </w:rPr>
        <w:t>A.1.2</w:t>
      </w:r>
      <w:r w:rsidR="00DD3189" w:rsidRPr="004A22BE">
        <w:rPr>
          <w:sz w:val="28"/>
          <w:szCs w:val="28"/>
        </w:rPr>
        <w:t xml:space="preserve">. </w:t>
      </w:r>
      <w:r w:rsidRPr="004A22BE">
        <w:rPr>
          <w:sz w:val="28"/>
          <w:szCs w:val="28"/>
        </w:rPr>
        <w:t>Receiver Side Implementation of Scheme</w:t>
      </w:r>
      <w:r w:rsidR="005A658F" w:rsidRPr="004A22BE">
        <w:rPr>
          <w:sz w:val="28"/>
          <w:szCs w:val="28"/>
        </w:rPr>
        <w:t xml:space="preserve"> in 9.15.2.2.</w:t>
      </w:r>
    </w:p>
    <w:p w14:paraId="50276DDB" w14:textId="77777777" w:rsidR="008435C5" w:rsidRPr="004A22BE" w:rsidRDefault="008435C5" w:rsidP="00DD3189">
      <w:pPr>
        <w:jc w:val="both"/>
      </w:pPr>
    </w:p>
    <w:p w14:paraId="0CE4FA0F" w14:textId="3F3AD3D7" w:rsidR="00DD3189" w:rsidRPr="004A22BE" w:rsidRDefault="00DF7674" w:rsidP="00DF7674">
      <w:pPr>
        <w:jc w:val="both"/>
        <w:rPr>
          <w:rFonts w:ascii="ＭＳ Ｐ明朝" w:eastAsia="ＭＳ Ｐ明朝"/>
        </w:rPr>
      </w:pPr>
      <w:r w:rsidRPr="004A22BE">
        <w:t>The trans</w:t>
      </w:r>
      <w:r w:rsidR="0025400F" w:rsidRPr="004A22BE">
        <w:t>mit scheme of Section 9.15.2.2</w:t>
      </w:r>
      <w:r w:rsidRPr="004A22BE">
        <w:t xml:space="preserve">. has </w:t>
      </w:r>
      <w:r w:rsidR="003C0F68" w:rsidRPr="004A22BE">
        <w:t xml:space="preserve">to be </w:t>
      </w:r>
      <w:r w:rsidRPr="004A22BE">
        <w:t>processed at the receiver side in the manner described in this section in order to obtain transmit diversity with array interference gain.</w:t>
      </w:r>
    </w:p>
    <w:p w14:paraId="4759C84C" w14:textId="77777777" w:rsidR="00DD3189" w:rsidRPr="004A22BE" w:rsidRDefault="00DD3189" w:rsidP="00DD3189">
      <w:pPr>
        <w:jc w:val="both"/>
        <w:rPr>
          <w:rFonts w:ascii="ＭＳ Ｐ明朝" w:eastAsia="ＭＳ Ｐ明朝"/>
        </w:rPr>
      </w:pPr>
    </w:p>
    <w:p w14:paraId="5A65E3F3" w14:textId="01C8BE6C" w:rsidR="00DD3189" w:rsidRPr="004A22BE" w:rsidRDefault="00DF7674" w:rsidP="00DD3189">
      <w:pPr>
        <w:jc w:val="both"/>
      </w:pPr>
      <w:r w:rsidRPr="004A22BE">
        <w:t>T</w:t>
      </w:r>
      <w:r w:rsidR="00DD3189" w:rsidRPr="004A22BE">
        <w:t>he receiver is composed of the blocks “channel estimator”, “combiner”, “array gain maximization” and “ML detection” in order to recover the transmitted symbols, however, with array-interference gain. The aforementioned blocks are described in the following subsections.</w:t>
      </w:r>
    </w:p>
    <w:p w14:paraId="11E6C10A" w14:textId="77777777" w:rsidR="00DD3189" w:rsidRPr="004A22BE" w:rsidRDefault="00DD3189" w:rsidP="00DD3189">
      <w:pPr>
        <w:jc w:val="both"/>
        <w:rPr>
          <w:rFonts w:cs="Century"/>
        </w:rPr>
      </w:pPr>
    </w:p>
    <w:p w14:paraId="5C88555A" w14:textId="21F417FD" w:rsidR="00DD3189" w:rsidRPr="004A22BE" w:rsidRDefault="00C65587" w:rsidP="00DD3189">
      <w:pPr>
        <w:jc w:val="both"/>
      </w:pPr>
      <w:r w:rsidRPr="004A22BE">
        <w:t xml:space="preserve">In </w:t>
      </w:r>
      <w:r w:rsidRPr="004A22BE">
        <w:rPr>
          <w:rFonts w:hint="eastAsia"/>
        </w:rPr>
        <w:t>2</w:t>
      </w:r>
      <w:r w:rsidRPr="004A22BE">
        <w:t xml:space="preserve"> TX antennas systems, a total of </w:t>
      </w:r>
      <w:r w:rsidRPr="004A22BE">
        <w:rPr>
          <w:rFonts w:hint="eastAsia"/>
        </w:rPr>
        <w:t>two</w:t>
      </w:r>
      <w:r w:rsidRPr="004A22BE">
        <w:t xml:space="preserve"> unique transmit vectors G</w:t>
      </w:r>
      <w:r w:rsidRPr="004A22BE">
        <w:rPr>
          <w:rFonts w:hint="eastAsia"/>
          <w:vertAlign w:val="subscript"/>
        </w:rPr>
        <w:t>m</w:t>
      </w:r>
      <w:r w:rsidRPr="004A22BE">
        <w:rPr>
          <w:vertAlign w:val="subscript"/>
        </w:rPr>
        <w:t xml:space="preserve">, </w:t>
      </w:r>
      <w:r w:rsidRPr="004A22BE">
        <w:t xml:space="preserve">for </w:t>
      </w:r>
      <w:r w:rsidRPr="004A22BE">
        <w:rPr>
          <w:rFonts w:hint="eastAsia"/>
          <w:i/>
        </w:rPr>
        <w:t>m</w:t>
      </w:r>
      <w:r w:rsidRPr="004A22BE">
        <w:t xml:space="preserve"> </w:t>
      </w:r>
      <w:r w:rsidRPr="004A22BE">
        <w:sym w:font="Symbol" w:char="F0CE"/>
      </w:r>
      <w:r w:rsidRPr="004A22BE">
        <w:t xml:space="preserve"> {0,1} exists. The aligned </w:t>
      </w:r>
      <w:r w:rsidRPr="004A22BE">
        <w:rPr>
          <w:rFonts w:hint="eastAsia"/>
        </w:rPr>
        <w:t>array</w:t>
      </w:r>
      <w:r w:rsidRPr="004A22BE">
        <w:t xml:space="preserve"> interference I</w:t>
      </w:r>
      <w:r w:rsidRPr="004A22BE">
        <w:rPr>
          <w:vertAlign w:val="subscript"/>
        </w:rPr>
        <w:t>A</w:t>
      </w:r>
      <w:r w:rsidRPr="004A22BE">
        <w:rPr>
          <w:rFonts w:hint="eastAsia"/>
          <w:vertAlign w:val="subscript"/>
        </w:rPr>
        <w:t>m</w:t>
      </w:r>
      <w:r w:rsidRPr="004A22BE">
        <w:t xml:space="preserve">, </w:t>
      </w:r>
      <w:r w:rsidRPr="004A22BE">
        <w:rPr>
          <w:rFonts w:eastAsia="ＭＳ Ｐ明朝"/>
        </w:rPr>
        <w:t xml:space="preserve">where </w:t>
      </w:r>
      <w:r w:rsidRPr="004A22BE">
        <w:rPr>
          <w:rFonts w:eastAsia="ＭＳ Ｐ明朝"/>
          <w:i/>
        </w:rPr>
        <w:t>m</w:t>
      </w:r>
      <w:r w:rsidRPr="004A22BE">
        <w:rPr>
          <w:rFonts w:eastAsia="ＭＳ Ｐ明朝"/>
        </w:rPr>
        <w:t xml:space="preserve"> </w:t>
      </w:r>
      <w:r w:rsidRPr="004A22BE">
        <w:rPr>
          <w:rFonts w:eastAsia="ＭＳ Ｐ明朝"/>
        </w:rPr>
        <w:sym w:font="Symbol" w:char="F0CE"/>
      </w:r>
      <w:r w:rsidRPr="004A22BE">
        <w:rPr>
          <w:rFonts w:eastAsia="ＭＳ Ｐ明朝"/>
        </w:rPr>
        <w:t xml:space="preserve"> {0,1}, </w:t>
      </w:r>
      <w:r w:rsidRPr="004A22BE">
        <w:t xml:space="preserve">are functions of the fading channel </w:t>
      </w:r>
      <w:r w:rsidRPr="004A22BE">
        <w:rPr>
          <w:b/>
        </w:rPr>
        <w:t>H</w:t>
      </w:r>
      <w:r w:rsidRPr="004A22BE">
        <w:t xml:space="preserve">, and both TX and RX can estimate </w:t>
      </w:r>
      <w:r w:rsidRPr="004A22BE">
        <w:rPr>
          <w:b/>
        </w:rPr>
        <w:t>H</w:t>
      </w:r>
      <w:r w:rsidRPr="004A22BE">
        <w:t xml:space="preserve"> due to the </w:t>
      </w:r>
      <w:r w:rsidR="004E531A" w:rsidRPr="004A22BE">
        <w:t>reciprocity</w:t>
      </w:r>
      <w:r w:rsidRPr="004A22BE">
        <w:t xml:space="preserve"> of up-link/down-link. Consequently, I</w:t>
      </w:r>
      <w:r w:rsidRPr="004A22BE">
        <w:rPr>
          <w:vertAlign w:val="subscript"/>
        </w:rPr>
        <w:t>A</w:t>
      </w:r>
      <w:r w:rsidRPr="004A22BE">
        <w:rPr>
          <w:rFonts w:hint="eastAsia"/>
          <w:vertAlign w:val="subscript"/>
        </w:rPr>
        <w:t>m</w:t>
      </w:r>
      <w:r w:rsidRPr="004A22BE">
        <w:rPr>
          <w:rFonts w:hint="eastAsia"/>
        </w:rPr>
        <w:t xml:space="preserve"> can be calculated</w:t>
      </w:r>
      <w:r w:rsidRPr="004A22BE">
        <w:t xml:space="preserve"> beforehand and stored in RX device memor</w:t>
      </w:r>
      <w:r w:rsidRPr="004A22BE">
        <w:rPr>
          <w:rFonts w:hint="eastAsia"/>
        </w:rPr>
        <w:t>y</w:t>
      </w:r>
      <w:r w:rsidRPr="004A22BE">
        <w:t>.</w:t>
      </w:r>
    </w:p>
    <w:p w14:paraId="753F4ACA" w14:textId="77777777" w:rsidR="00DD3189" w:rsidRPr="004A22BE" w:rsidRDefault="00DD3189" w:rsidP="00DD3189">
      <w:pPr>
        <w:jc w:val="both"/>
      </w:pPr>
    </w:p>
    <w:p w14:paraId="18251335" w14:textId="342AF57D" w:rsidR="00DD3189" w:rsidRPr="004A22BE" w:rsidRDefault="00DF7674" w:rsidP="00DF7674">
      <w:pPr>
        <w:jc w:val="center"/>
      </w:pPr>
      <w:r w:rsidRPr="004A22BE">
        <w:rPr>
          <w:noProof/>
          <w:lang w:val="en-US" w:eastAsia="ja-JP"/>
        </w:rPr>
        <w:drawing>
          <wp:inline distT="0" distB="0" distL="0" distR="0" wp14:anchorId="6F188AA2" wp14:editId="425CE02A">
            <wp:extent cx="2173532" cy="2214033"/>
            <wp:effectExtent l="0" t="0" r="1143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RX.pdf"/>
                    <pic:cNvPicPr/>
                  </pic:nvPicPr>
                  <pic:blipFill>
                    <a:blip r:embed="rId17">
                      <a:extLst>
                        <a:ext uri="{28A0092B-C50C-407E-A947-70E740481C1C}">
                          <a14:useLocalDpi xmlns:a14="http://schemas.microsoft.com/office/drawing/2010/main" val="0"/>
                        </a:ext>
                      </a:extLst>
                    </a:blip>
                    <a:stretch>
                      <a:fillRect/>
                    </a:stretch>
                  </pic:blipFill>
                  <pic:spPr>
                    <a:xfrm>
                      <a:off x="0" y="0"/>
                      <a:ext cx="2173725" cy="2214230"/>
                    </a:xfrm>
                    <a:prstGeom prst="rect">
                      <a:avLst/>
                    </a:prstGeom>
                  </pic:spPr>
                </pic:pic>
              </a:graphicData>
            </a:graphic>
          </wp:inline>
        </w:drawing>
      </w:r>
    </w:p>
    <w:p w14:paraId="615E9A6A" w14:textId="40AC9E8D" w:rsidR="00DD3189" w:rsidRPr="004A22BE" w:rsidRDefault="00DD3189" w:rsidP="00DD3189">
      <w:pPr>
        <w:jc w:val="both"/>
      </w:pPr>
    </w:p>
    <w:p w14:paraId="330FA893" w14:textId="0E6ACB80" w:rsidR="00DD3189" w:rsidRPr="004A22BE" w:rsidRDefault="00F707CB" w:rsidP="00C65587">
      <w:pPr>
        <w:ind w:left="50" w:firstLine="211"/>
        <w:jc w:val="center"/>
        <w:rPr>
          <w:rFonts w:eastAsia="ＭＳ Ｐ明朝"/>
        </w:rPr>
      </w:pPr>
      <w:r w:rsidRPr="004A22BE">
        <w:rPr>
          <w:rFonts w:eastAsia="ＭＳ Ｐ明朝"/>
          <w:b/>
        </w:rPr>
        <w:t xml:space="preserve">Figure </w:t>
      </w:r>
      <w:r w:rsidR="00DF7674" w:rsidRPr="004A22BE">
        <w:rPr>
          <w:rFonts w:eastAsia="ＭＳ Ｐ明朝"/>
          <w:b/>
        </w:rPr>
        <w:t>A.1.2-1.</w:t>
      </w:r>
      <w:r w:rsidR="00DD3189" w:rsidRPr="004A22BE">
        <w:rPr>
          <w:rFonts w:eastAsia="ＭＳ Ｐ明朝"/>
        </w:rPr>
        <w:t xml:space="preserve"> Transmit Diversity with Array-Interference Gain for 2 TX Antennas</w:t>
      </w:r>
      <w:r w:rsidR="00DF7674" w:rsidRPr="004A22BE">
        <w:rPr>
          <w:rFonts w:eastAsia="ＭＳ Ｐ明朝"/>
        </w:rPr>
        <w:t xml:space="preserve"> (RX side)</w:t>
      </w:r>
      <w:r w:rsidR="00DD3189" w:rsidRPr="004A22BE">
        <w:rPr>
          <w:rFonts w:eastAsia="ＭＳ Ｐ明朝"/>
        </w:rPr>
        <w:t>.</w:t>
      </w:r>
    </w:p>
    <w:p w14:paraId="1F1C67FF" w14:textId="77777777" w:rsidR="00DD3189" w:rsidRPr="004A22BE" w:rsidRDefault="00DD3189" w:rsidP="00DD3189">
      <w:pPr>
        <w:jc w:val="both"/>
      </w:pPr>
    </w:p>
    <w:p w14:paraId="1FCE5D82" w14:textId="77777777" w:rsidR="00DD3189" w:rsidRPr="004A22BE" w:rsidRDefault="00DD3189" w:rsidP="00DD3189">
      <w:pPr>
        <w:jc w:val="both"/>
      </w:pPr>
      <w:r w:rsidRPr="004A22BE">
        <w:t>The ‘channel estimator’ block performs channel estimation based on pilots. The estimation is then provided to the ‘combiner’ block and the ‘array gain maximization’ block.</w:t>
      </w:r>
    </w:p>
    <w:p w14:paraId="4AE5FCB9" w14:textId="77777777" w:rsidR="00DD3189" w:rsidRPr="004A22BE" w:rsidRDefault="00DD3189" w:rsidP="00DD3189">
      <w:pPr>
        <w:jc w:val="both"/>
      </w:pPr>
    </w:p>
    <w:p w14:paraId="741D1D65" w14:textId="5F29DDEF" w:rsidR="00DD3189" w:rsidRPr="004A22BE" w:rsidRDefault="0076023F" w:rsidP="00DD3189">
      <w:pPr>
        <w:ind w:left="50"/>
        <w:jc w:val="both"/>
        <w:rPr>
          <w:rFonts w:eastAsia="ＭＳ Ｐ明朝"/>
        </w:rPr>
      </w:pPr>
      <w:r w:rsidRPr="004A22BE">
        <w:rPr>
          <w:rFonts w:eastAsia="ＭＳ Ｐ明朝"/>
        </w:rPr>
        <w:t>The</w:t>
      </w:r>
      <w:r w:rsidR="00DD3189" w:rsidRPr="004A22BE">
        <w:rPr>
          <w:rFonts w:eastAsia="ＭＳ Ｐ明朝"/>
        </w:rPr>
        <w:t xml:space="preserve"> “Array Gain Maximization” blocks in </w:t>
      </w:r>
      <w:r w:rsidRPr="004A22BE">
        <w:rPr>
          <w:rFonts w:eastAsia="ＭＳ Ｐ明朝"/>
        </w:rPr>
        <w:t>RX performs</w:t>
      </w:r>
    </w:p>
    <w:p w14:paraId="1BFDA3E1" w14:textId="77777777" w:rsidR="00DD3189" w:rsidRPr="004A22BE" w:rsidRDefault="00DD3189" w:rsidP="00DD3189">
      <w:pPr>
        <w:ind w:left="50"/>
        <w:jc w:val="both"/>
        <w:rPr>
          <w:rFonts w:eastAsia="ＭＳ Ｐ明朝"/>
        </w:rPr>
      </w:pPr>
    </w:p>
    <w:p w14:paraId="6C84AFB3" w14:textId="77777777" w:rsidR="00DD3189" w:rsidRPr="004A22BE" w:rsidRDefault="00DD3189" w:rsidP="00DD3189">
      <w:pPr>
        <w:ind w:left="50"/>
        <w:jc w:val="both"/>
        <w:rPr>
          <w:rFonts w:ascii="ＭＳ Ｐ明朝" w:eastAsia="ＭＳ Ｐ明朝"/>
          <w:position w:val="-30"/>
        </w:rPr>
      </w:pPr>
      <w:r w:rsidRPr="004A22BE">
        <w:rPr>
          <w:rFonts w:ascii="ＭＳ Ｐ明朝" w:eastAsia="ＭＳ Ｐ明朝"/>
          <w:noProof/>
          <w:position w:val="-30"/>
          <w:lang w:val="en-US" w:eastAsia="ja-JP"/>
        </w:rPr>
        <w:drawing>
          <wp:inline distT="0" distB="0" distL="0" distR="0" wp14:anchorId="6BFED50B" wp14:editId="2A3FF238">
            <wp:extent cx="1779270" cy="374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9270" cy="374650"/>
                    </a:xfrm>
                    <a:prstGeom prst="rect">
                      <a:avLst/>
                    </a:prstGeom>
                    <a:noFill/>
                    <a:ln>
                      <a:noFill/>
                    </a:ln>
                  </pic:spPr>
                </pic:pic>
              </a:graphicData>
            </a:graphic>
          </wp:inline>
        </w:drawing>
      </w:r>
    </w:p>
    <w:p w14:paraId="39555260" w14:textId="77777777" w:rsidR="00DD3189" w:rsidRPr="004A22BE" w:rsidRDefault="00DD3189" w:rsidP="00DD3189">
      <w:pPr>
        <w:jc w:val="both"/>
      </w:pPr>
    </w:p>
    <w:p w14:paraId="1945F988" w14:textId="77777777" w:rsidR="00DD3189" w:rsidRPr="004A22BE" w:rsidRDefault="00DD3189" w:rsidP="00DD3189">
      <w:pPr>
        <w:jc w:val="both"/>
      </w:pPr>
      <w:r w:rsidRPr="004A22BE">
        <w:t>in order to compare all the I</w:t>
      </w:r>
      <w:r w:rsidRPr="004A22BE">
        <w:rPr>
          <w:vertAlign w:val="subscript"/>
        </w:rPr>
        <w:t>A</w:t>
      </w:r>
      <w:r w:rsidRPr="004A22BE">
        <w:rPr>
          <w:rFonts w:hint="eastAsia"/>
          <w:vertAlign w:val="subscript"/>
        </w:rPr>
        <w:t>m</w:t>
      </w:r>
      <w:r w:rsidRPr="004A22BE">
        <w:t xml:space="preserve"> and selects the one that has the maximum value</w:t>
      </w:r>
      <w:r w:rsidRPr="004A22BE">
        <w:rPr>
          <w:rFonts w:hint="eastAsia"/>
        </w:rPr>
        <w:t>.</w:t>
      </w:r>
    </w:p>
    <w:p w14:paraId="2C8282EA" w14:textId="77777777" w:rsidR="00DD3189" w:rsidRPr="004A22BE" w:rsidRDefault="00DD3189" w:rsidP="00DD3189">
      <w:pPr>
        <w:jc w:val="both"/>
      </w:pPr>
    </w:p>
    <w:p w14:paraId="25E520CD" w14:textId="2C4E30AC" w:rsidR="00DD3189" w:rsidRPr="004A22BE" w:rsidRDefault="00DD3189" w:rsidP="00DD3189">
      <w:pPr>
        <w:jc w:val="both"/>
        <w:rPr>
          <w:rFonts w:eastAsia="ＭＳ Ｐ明朝"/>
        </w:rPr>
      </w:pPr>
      <w:r w:rsidRPr="004A22BE">
        <w:rPr>
          <w:rFonts w:eastAsia="ＭＳ Ｐ明朝"/>
        </w:rPr>
        <w:t xml:space="preserve">Following, “the array gain maximization” block at the receiver sends the index </w:t>
      </w:r>
      <w:r w:rsidRPr="004A22BE">
        <w:rPr>
          <w:rFonts w:eastAsia="ＭＳ Ｐ明朝"/>
          <w:i/>
        </w:rPr>
        <w:t>m</w:t>
      </w:r>
      <w:r w:rsidRPr="004A22BE">
        <w:rPr>
          <w:rFonts w:eastAsia="ＭＳ Ｐ明朝"/>
        </w:rPr>
        <w:t xml:space="preserve">, in binary, to the ‘combiner’ block, which is collocated in the same RX device. For instance, if </w:t>
      </w:r>
      <w:r w:rsidRPr="004A22BE">
        <w:rPr>
          <w:rFonts w:eastAsia="ＭＳ Ｐ明朝"/>
          <w:i/>
        </w:rPr>
        <w:t>m</w:t>
      </w:r>
      <w:r w:rsidRPr="004A22BE">
        <w:rPr>
          <w:rFonts w:eastAsia="ＭＳ Ｐ明朝"/>
        </w:rPr>
        <w:t xml:space="preserve"> = ‘1’, the ‘combiner’ block will utilize the weight </w:t>
      </w:r>
      <w:r w:rsidRPr="004A22BE">
        <w:rPr>
          <w:rFonts w:eastAsia="ＭＳ Ｐ明朝"/>
          <w:i/>
        </w:rPr>
        <w:t>w</w:t>
      </w:r>
      <w:r w:rsidRPr="004A22BE">
        <w:rPr>
          <w:rFonts w:eastAsia="ＭＳ Ｐ明朝"/>
          <w:i/>
          <w:vertAlign w:val="subscript"/>
        </w:rPr>
        <w:t>1</w:t>
      </w:r>
      <w:r w:rsidRPr="004A22BE">
        <w:rPr>
          <w:rFonts w:eastAsia="ＭＳ Ｐ明朝"/>
        </w:rPr>
        <w:t xml:space="preserve">, when it receives the signal from TX. </w:t>
      </w:r>
    </w:p>
    <w:p w14:paraId="6228317C" w14:textId="77777777" w:rsidR="00DD3189" w:rsidRPr="004A22BE" w:rsidRDefault="00DD3189" w:rsidP="00DD3189">
      <w:pPr>
        <w:ind w:left="50"/>
        <w:jc w:val="both"/>
        <w:rPr>
          <w:rFonts w:eastAsia="ＭＳ Ｐ明朝"/>
        </w:rPr>
      </w:pPr>
    </w:p>
    <w:p w14:paraId="278348F8" w14:textId="196F319F" w:rsidR="00DD3189" w:rsidRPr="004A22BE" w:rsidRDefault="00DD3189" w:rsidP="00DD3189">
      <w:pPr>
        <w:jc w:val="both"/>
        <w:rPr>
          <w:rFonts w:eastAsia="ＭＳ Ｐ明朝"/>
        </w:rPr>
      </w:pPr>
      <w:r w:rsidRPr="004A22BE">
        <w:rPr>
          <w:rFonts w:eastAsia="ＭＳ Ｐ明朝"/>
        </w:rPr>
        <w:t>The ‘combiner block’ provides symbol estimate to the ‘maximum likelihood (ML) detector’ block.</w:t>
      </w:r>
    </w:p>
    <w:p w14:paraId="72931A3F" w14:textId="77777777" w:rsidR="00DD3189" w:rsidRPr="004A22BE" w:rsidRDefault="00DD3189" w:rsidP="00DD3189">
      <w:pPr>
        <w:pStyle w:val="Heading5"/>
        <w:ind w:left="50"/>
        <w:jc w:val="both"/>
        <w:rPr>
          <w:rFonts w:eastAsia="ＭＳ 明朝"/>
          <w:sz w:val="24"/>
        </w:rPr>
      </w:pPr>
      <w:bookmarkStart w:id="0" w:name="_Toc284753272"/>
      <w:bookmarkStart w:id="1" w:name="_Toc284937788"/>
      <w:r w:rsidRPr="004A22BE">
        <w:rPr>
          <w:rFonts w:eastAsia="ＭＳ 明朝"/>
          <w:sz w:val="24"/>
        </w:rPr>
        <w:t>Array Gain Maximization Block</w:t>
      </w:r>
      <w:bookmarkEnd w:id="0"/>
      <w:bookmarkEnd w:id="1"/>
    </w:p>
    <w:p w14:paraId="1062E005" w14:textId="6228A170" w:rsidR="00DD3189" w:rsidRPr="004A22BE" w:rsidRDefault="00DD3189" w:rsidP="00DD3189">
      <w:pPr>
        <w:ind w:left="50"/>
        <w:jc w:val="both"/>
      </w:pPr>
      <w:r w:rsidRPr="004A22BE">
        <w:t>In the array gain maximization block, the array interference I</w:t>
      </w:r>
      <w:r w:rsidRPr="004A22BE">
        <w:rPr>
          <w:vertAlign w:val="subscript"/>
        </w:rPr>
        <w:t>Am</w:t>
      </w:r>
      <w:r w:rsidRPr="004A22BE">
        <w:t xml:space="preserve"> is stored as a function of </w:t>
      </w:r>
      <w:r w:rsidR="00A25CE6" w:rsidRPr="004A22BE">
        <w:rPr>
          <w:b/>
        </w:rPr>
        <w:t xml:space="preserve">H </w:t>
      </w:r>
      <w:r w:rsidR="00A25CE6" w:rsidRPr="004A22BE">
        <w:t>(see the “Array Gain maximization Block” in Section 9.15.2.2.1.)</w:t>
      </w:r>
    </w:p>
    <w:p w14:paraId="35B3EEBC" w14:textId="4BC62EF6" w:rsidR="00DD3189" w:rsidRPr="004A22BE" w:rsidRDefault="00DD3189" w:rsidP="00A25CE6">
      <w:pPr>
        <w:jc w:val="both"/>
        <w:rPr>
          <w:sz w:val="28"/>
          <w:szCs w:val="28"/>
        </w:rPr>
      </w:pPr>
      <w:bookmarkStart w:id="2" w:name="_Toc284753273"/>
      <w:bookmarkEnd w:id="2"/>
    </w:p>
    <w:p w14:paraId="52DA6FD9" w14:textId="77777777" w:rsidR="00DD3189" w:rsidRPr="004A22BE" w:rsidRDefault="00DD3189" w:rsidP="00DD3189">
      <w:pPr>
        <w:pStyle w:val="ListParagraph"/>
        <w:ind w:leftChars="0" w:left="0"/>
        <w:jc w:val="both"/>
        <w:outlineLvl w:val="0"/>
        <w:rPr>
          <w:szCs w:val="22"/>
        </w:rPr>
      </w:pPr>
      <w:r w:rsidRPr="004A22BE">
        <w:rPr>
          <w:szCs w:val="22"/>
        </w:rPr>
        <w:t>In order to select the most aligned interference, the ‘array gain maximization’ block performs</w:t>
      </w:r>
    </w:p>
    <w:p w14:paraId="2101B199" w14:textId="77777777" w:rsidR="00DD3189" w:rsidRPr="004A22BE" w:rsidRDefault="00DD3189" w:rsidP="00DD3189">
      <w:pPr>
        <w:pStyle w:val="ListParagraph"/>
        <w:ind w:leftChars="0" w:left="0"/>
        <w:jc w:val="both"/>
        <w:outlineLvl w:val="0"/>
        <w:rPr>
          <w:sz w:val="28"/>
          <w:szCs w:val="28"/>
        </w:rPr>
      </w:pPr>
    </w:p>
    <w:p w14:paraId="59070549" w14:textId="77777777" w:rsidR="00DD3189" w:rsidRPr="004A22BE" w:rsidRDefault="00DD3189" w:rsidP="00DD3189">
      <w:pPr>
        <w:pStyle w:val="ListParagraph"/>
        <w:ind w:leftChars="0" w:left="0"/>
        <w:jc w:val="both"/>
        <w:outlineLvl w:val="0"/>
        <w:rPr>
          <w:sz w:val="28"/>
          <w:szCs w:val="28"/>
        </w:rPr>
      </w:pPr>
      <w:r w:rsidRPr="004A22BE">
        <w:rPr>
          <w:rFonts w:ascii="ＭＳ Ｐ明朝" w:eastAsia="ＭＳ Ｐ明朝"/>
          <w:noProof/>
          <w:position w:val="-30"/>
          <w:lang w:val="en-US" w:eastAsia="ja-JP"/>
        </w:rPr>
        <w:drawing>
          <wp:inline distT="0" distB="0" distL="0" distR="0" wp14:anchorId="54E4E8DC" wp14:editId="6CC634F5">
            <wp:extent cx="1779270" cy="374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9270" cy="374650"/>
                    </a:xfrm>
                    <a:prstGeom prst="rect">
                      <a:avLst/>
                    </a:prstGeom>
                    <a:noFill/>
                    <a:ln>
                      <a:noFill/>
                    </a:ln>
                  </pic:spPr>
                </pic:pic>
              </a:graphicData>
            </a:graphic>
          </wp:inline>
        </w:drawing>
      </w:r>
    </w:p>
    <w:p w14:paraId="7D629F07" w14:textId="77777777" w:rsidR="00DD3189" w:rsidRPr="004A22BE" w:rsidRDefault="00DD3189" w:rsidP="00DD3189">
      <w:pPr>
        <w:pStyle w:val="ListParagraph"/>
        <w:ind w:leftChars="0" w:left="0"/>
        <w:jc w:val="both"/>
        <w:outlineLvl w:val="0"/>
        <w:rPr>
          <w:szCs w:val="22"/>
        </w:rPr>
      </w:pPr>
    </w:p>
    <w:p w14:paraId="2514932B" w14:textId="206AD338" w:rsidR="00DD3189" w:rsidRPr="004A22BE" w:rsidRDefault="00AD0425" w:rsidP="00AD0425">
      <w:pPr>
        <w:pStyle w:val="ListParagraph"/>
        <w:ind w:leftChars="0" w:left="0"/>
        <w:jc w:val="both"/>
        <w:outlineLvl w:val="0"/>
        <w:rPr>
          <w:szCs w:val="22"/>
        </w:rPr>
      </w:pPr>
      <w:r w:rsidRPr="004A22BE">
        <w:rPr>
          <w:szCs w:val="22"/>
        </w:rPr>
        <w:t>T</w:t>
      </w:r>
      <w:r w:rsidR="00DD3189" w:rsidRPr="004A22BE">
        <w:rPr>
          <w:szCs w:val="22"/>
        </w:rPr>
        <w:t xml:space="preserve">he ‘array gain maximization’ block at the receiver sends </w:t>
      </w:r>
      <w:r w:rsidR="00DD3189" w:rsidRPr="004A22BE">
        <w:rPr>
          <w:i/>
          <w:szCs w:val="22"/>
        </w:rPr>
        <w:t>m</w:t>
      </w:r>
      <w:r w:rsidR="00DD3189" w:rsidRPr="004A22BE">
        <w:rPr>
          <w:szCs w:val="22"/>
        </w:rPr>
        <w:t xml:space="preserve"> to the collocated ‘combiner block’. For the following implementation ex</w:t>
      </w:r>
      <w:r w:rsidR="00F66702" w:rsidRPr="004A22BE">
        <w:rPr>
          <w:szCs w:val="22"/>
        </w:rPr>
        <w:t>amples co</w:t>
      </w:r>
      <w:r w:rsidR="00DD3189" w:rsidRPr="004A22BE">
        <w:rPr>
          <w:szCs w:val="22"/>
        </w:rPr>
        <w:t xml:space="preserve">nsider that </w:t>
      </w:r>
      <w:r w:rsidR="00DD3189" w:rsidRPr="004A22BE">
        <w:rPr>
          <w:i/>
          <w:szCs w:val="22"/>
        </w:rPr>
        <w:t>m</w:t>
      </w:r>
      <w:r w:rsidR="00DD3189" w:rsidRPr="004A22BE">
        <w:rPr>
          <w:szCs w:val="22"/>
        </w:rPr>
        <w:t xml:space="preserve"> is represented by 3 bits.</w:t>
      </w:r>
    </w:p>
    <w:p w14:paraId="215EAC18" w14:textId="77777777" w:rsidR="00DD3189" w:rsidRPr="004A22BE" w:rsidRDefault="00DD3189" w:rsidP="00DD3189">
      <w:pPr>
        <w:pStyle w:val="Heading5"/>
        <w:jc w:val="both"/>
        <w:rPr>
          <w:rFonts w:eastAsia="ＭＳ 明朝"/>
          <w:sz w:val="24"/>
        </w:rPr>
      </w:pPr>
      <w:bookmarkStart w:id="3" w:name="_Toc284753275"/>
      <w:bookmarkStart w:id="4" w:name="_Toc284937790"/>
      <w:r w:rsidRPr="004A22BE">
        <w:rPr>
          <w:rFonts w:eastAsia="ＭＳ 明朝"/>
          <w:sz w:val="24"/>
        </w:rPr>
        <w:t>Combiner Block</w:t>
      </w:r>
      <w:bookmarkEnd w:id="3"/>
      <w:bookmarkEnd w:id="4"/>
    </w:p>
    <w:p w14:paraId="47FCD588" w14:textId="77777777" w:rsidR="00DD3189" w:rsidRPr="004A22BE" w:rsidRDefault="00DD3189" w:rsidP="00DD3189">
      <w:pPr>
        <w:jc w:val="both"/>
      </w:pPr>
      <w:r w:rsidRPr="004A22BE">
        <w:t>Let</w:t>
      </w:r>
      <w:r w:rsidR="00BA60A1">
        <w:rPr>
          <w:position w:val="-10"/>
        </w:rPr>
        <w:pict w14:anchorId="471DADE2">
          <v:shape id="_x0000_i1026" type="#_x0000_t75" style="width:55pt;height:16pt">
            <v:imagedata r:id="rId19" o:title=""/>
          </v:shape>
        </w:pict>
      </w:r>
      <w:r w:rsidRPr="004A22BE">
        <w:t xml:space="preserve"> and </w:t>
      </w:r>
      <w:r w:rsidR="00BA60A1">
        <w:rPr>
          <w:position w:val="-4"/>
        </w:rPr>
        <w:pict w14:anchorId="58A498BB">
          <v:shape id="_x0000_i1027" type="#_x0000_t75" style="width:8pt;height:15pt">
            <v:imagedata r:id="rId20" o:title=""/>
          </v:shape>
        </w:pict>
      </w:r>
      <w:r w:rsidRPr="004A22BE">
        <w:t xml:space="preserve">denotes transpose operation and </w:t>
      </w:r>
      <w:r w:rsidRPr="004A22BE">
        <w:rPr>
          <w:i/>
        </w:rPr>
        <w:t>n</w:t>
      </w:r>
      <w:r w:rsidRPr="004A22BE">
        <w:t xml:space="preserve">, the zero-mean additive white Gaussian noise (AWGN). </w:t>
      </w:r>
    </w:p>
    <w:p w14:paraId="4998A0D1" w14:textId="77777777" w:rsidR="00DD3189" w:rsidRPr="004A22BE" w:rsidRDefault="00DD3189" w:rsidP="00DD3189">
      <w:pPr>
        <w:ind w:left="50"/>
        <w:jc w:val="both"/>
        <w:rPr>
          <w:position w:val="-4"/>
        </w:rPr>
      </w:pPr>
    </w:p>
    <w:p w14:paraId="7F5E46AB" w14:textId="77777777" w:rsidR="00DD3189" w:rsidRPr="004A22BE" w:rsidRDefault="00DD3189" w:rsidP="00DD3189">
      <w:pPr>
        <w:widowControl w:val="0"/>
        <w:numPr>
          <w:ilvl w:val="0"/>
          <w:numId w:val="2"/>
        </w:numPr>
        <w:jc w:val="both"/>
      </w:pPr>
      <w:r w:rsidRPr="004A22BE">
        <w:t xml:space="preserve">If the ‘combiner’ block receives </w:t>
      </w:r>
      <w:r w:rsidRPr="004A22BE">
        <w:rPr>
          <w:i/>
        </w:rPr>
        <w:t>m = 000</w:t>
      </w:r>
      <w:r w:rsidRPr="004A22BE">
        <w:t xml:space="preserve"> from the ‘array gain maximization’ block, the received signal is</w:t>
      </w:r>
    </w:p>
    <w:p w14:paraId="5EC9F8AB" w14:textId="77777777" w:rsidR="00DD3189" w:rsidRPr="004A22BE" w:rsidRDefault="00BA60A1" w:rsidP="00DD3189">
      <w:pPr>
        <w:ind w:left="50"/>
        <w:jc w:val="both"/>
      </w:pPr>
      <w:r>
        <w:rPr>
          <w:position w:val="-12"/>
        </w:rPr>
        <w:pict w14:anchorId="3D8431C6">
          <v:shape id="_x0000_i1028" type="#_x0000_t75" style="width:71pt;height:19pt">
            <v:imagedata r:id="rId21" o:title=""/>
          </v:shape>
        </w:pict>
      </w:r>
      <w:r w:rsidR="00DD3189" w:rsidRPr="004A22BE">
        <w:t>.</w:t>
      </w:r>
    </w:p>
    <w:p w14:paraId="05559D5A" w14:textId="77777777" w:rsidR="00DD3189" w:rsidRPr="004A22BE" w:rsidRDefault="00DD3189" w:rsidP="00DD3189">
      <w:pPr>
        <w:ind w:left="50"/>
        <w:jc w:val="both"/>
      </w:pPr>
    </w:p>
    <w:p w14:paraId="40824862" w14:textId="77777777" w:rsidR="00DD3189" w:rsidRPr="004A22BE" w:rsidRDefault="00DD3189" w:rsidP="00DD3189">
      <w:pPr>
        <w:jc w:val="both"/>
      </w:pPr>
      <w:r w:rsidRPr="004A22BE">
        <w:t>The combiner, then, utilizes</w:t>
      </w:r>
    </w:p>
    <w:p w14:paraId="611FA467" w14:textId="77777777" w:rsidR="00DD3189" w:rsidRPr="004A22BE" w:rsidRDefault="00BA60A1" w:rsidP="00DD3189">
      <w:pPr>
        <w:jc w:val="both"/>
      </w:pPr>
      <w:r>
        <w:rPr>
          <w:position w:val="-12"/>
        </w:rPr>
        <w:pict w14:anchorId="13764BBA">
          <v:shape id="_x0000_i1029" type="#_x0000_t75" style="width:53pt;height:18pt">
            <v:imagedata r:id="rId22" o:title=""/>
          </v:shape>
        </w:pict>
      </w:r>
    </w:p>
    <w:p w14:paraId="15F2E43A" w14:textId="77777777" w:rsidR="00DD3189" w:rsidRPr="004A22BE" w:rsidRDefault="00DD3189" w:rsidP="00DD3189">
      <w:pPr>
        <w:jc w:val="both"/>
      </w:pPr>
    </w:p>
    <w:p w14:paraId="222A52A0" w14:textId="77777777" w:rsidR="00DD3189" w:rsidRPr="004A22BE" w:rsidRDefault="00DD3189" w:rsidP="00DD3189">
      <w:pPr>
        <w:jc w:val="both"/>
      </w:pPr>
      <w:r w:rsidRPr="004A22BE">
        <w:t xml:space="preserve">for the combination. However, for the specific case of m = 000, multiplying vector </w:t>
      </w:r>
      <w:r w:rsidRPr="004A22BE">
        <w:rPr>
          <w:i/>
        </w:rPr>
        <w:t>w</w:t>
      </w:r>
      <w:r w:rsidRPr="004A22BE">
        <w:rPr>
          <w:i/>
          <w:vertAlign w:val="subscript"/>
        </w:rPr>
        <w:t>m</w:t>
      </w:r>
      <w:r w:rsidRPr="004A22BE">
        <w:t xml:space="preserve"> is not necessary and left here for illustration purposes only. The ‘combiner’ block performs the following combination,</w:t>
      </w:r>
    </w:p>
    <w:p w14:paraId="7BB19167" w14:textId="0B565C3C" w:rsidR="00DD3189" w:rsidRPr="004A22BE" w:rsidRDefault="00BA60A1" w:rsidP="00DD3189">
      <w:pPr>
        <w:jc w:val="both"/>
        <w:rPr>
          <w:position w:val="-12"/>
        </w:rPr>
      </w:pPr>
      <w:r>
        <w:rPr>
          <w:position w:val="-12"/>
        </w:rPr>
        <w:pict w14:anchorId="3C43ED65">
          <v:shape id="_x0000_i1030" type="#_x0000_t75" style="width:59pt;height:25pt">
            <v:imagedata r:id="rId23" o:title=""/>
          </v:shape>
        </w:pict>
      </w:r>
    </w:p>
    <w:p w14:paraId="6624120E" w14:textId="319328EB" w:rsidR="00DD3189" w:rsidRPr="004A22BE" w:rsidRDefault="002934B7" w:rsidP="00DD3189">
      <w:pPr>
        <w:jc w:val="both"/>
      </w:pPr>
      <w:r w:rsidRPr="004A22BE">
        <w:t xml:space="preserve">which is, then, passed to the </w:t>
      </w:r>
      <w:r w:rsidR="00DD3189" w:rsidRPr="004A22BE">
        <w:t>ML detector to perform the symbol estimation.</w:t>
      </w:r>
    </w:p>
    <w:p w14:paraId="10D583D2" w14:textId="77777777" w:rsidR="00DD3189" w:rsidRPr="004A22BE" w:rsidRDefault="00DD3189" w:rsidP="00DD3189">
      <w:pPr>
        <w:widowControl w:val="0"/>
        <w:jc w:val="both"/>
      </w:pPr>
    </w:p>
    <w:p w14:paraId="6A2ED5DF" w14:textId="77777777" w:rsidR="00DD3189" w:rsidRPr="004A22BE" w:rsidRDefault="00DD3189" w:rsidP="00DD3189">
      <w:pPr>
        <w:widowControl w:val="0"/>
        <w:numPr>
          <w:ilvl w:val="0"/>
          <w:numId w:val="2"/>
        </w:numPr>
        <w:jc w:val="both"/>
      </w:pPr>
      <w:r w:rsidRPr="004A22BE">
        <w:t xml:space="preserve">If the ‘combiner’ block receives m = 001, then, </w:t>
      </w:r>
    </w:p>
    <w:p w14:paraId="21CFA9E6" w14:textId="77777777" w:rsidR="00DD3189" w:rsidRPr="004A22BE" w:rsidRDefault="00BA60A1" w:rsidP="00DD3189">
      <w:pPr>
        <w:jc w:val="both"/>
      </w:pPr>
      <w:r>
        <w:pict w14:anchorId="634C0FD8">
          <v:shape id="_x0000_i1031" type="#_x0000_t75" style="width:70pt;height:19pt">
            <v:imagedata r:id="rId24" o:title=""/>
          </v:shape>
        </w:pict>
      </w:r>
    </w:p>
    <w:p w14:paraId="36B5A6E2" w14:textId="77777777" w:rsidR="00DD3189" w:rsidRPr="004A22BE" w:rsidRDefault="00DD3189" w:rsidP="00DD3189">
      <w:pPr>
        <w:spacing w:line="360" w:lineRule="auto"/>
        <w:jc w:val="both"/>
        <w:rPr>
          <w:position w:val="-12"/>
        </w:rPr>
      </w:pPr>
      <w:r w:rsidRPr="004A22BE">
        <w:rPr>
          <w:position w:val="-12"/>
        </w:rPr>
        <w:t xml:space="preserve">The combiner, then, utilizes </w:t>
      </w:r>
    </w:p>
    <w:p w14:paraId="71D00D22" w14:textId="77777777" w:rsidR="00DD3189" w:rsidRPr="004A22BE" w:rsidRDefault="00BA60A1" w:rsidP="00DD3189">
      <w:pPr>
        <w:spacing w:line="360" w:lineRule="auto"/>
        <w:jc w:val="both"/>
        <w:rPr>
          <w:position w:val="-12"/>
        </w:rPr>
      </w:pPr>
      <w:r>
        <w:rPr>
          <w:position w:val="-12"/>
        </w:rPr>
        <w:pict w14:anchorId="7808B02D">
          <v:shape id="_x0000_i1032" type="#_x0000_t75" style="width:55pt;height:18pt">
            <v:imagedata r:id="rId25" o:title=""/>
          </v:shape>
        </w:pict>
      </w:r>
    </w:p>
    <w:p w14:paraId="5594B3CE" w14:textId="77777777" w:rsidR="00DD3189" w:rsidRPr="004A22BE" w:rsidRDefault="00DD3189" w:rsidP="00DD3189">
      <w:pPr>
        <w:spacing w:line="360" w:lineRule="auto"/>
        <w:jc w:val="both"/>
        <w:rPr>
          <w:position w:val="-12"/>
        </w:rPr>
      </w:pPr>
      <w:r w:rsidRPr="004A22BE">
        <w:rPr>
          <w:position w:val="-12"/>
        </w:rPr>
        <w:t>yielding,</w:t>
      </w:r>
    </w:p>
    <w:p w14:paraId="670E288B" w14:textId="726206B5" w:rsidR="00DD3189" w:rsidRPr="004A22BE" w:rsidRDefault="00BA60A1" w:rsidP="00920669">
      <w:pPr>
        <w:spacing w:line="360" w:lineRule="auto"/>
        <w:jc w:val="both"/>
        <w:rPr>
          <w:position w:val="-12"/>
        </w:rPr>
      </w:pPr>
      <w:r>
        <w:pict w14:anchorId="005B9EF8">
          <v:shape id="_x0000_i1033" type="#_x0000_t75" style="width:59pt;height:25pt">
            <v:imagedata r:id="rId26" o:title=""/>
          </v:shape>
        </w:pict>
      </w:r>
    </w:p>
    <w:p w14:paraId="2536415A" w14:textId="20EEE654" w:rsidR="00DD3189" w:rsidRPr="004A22BE" w:rsidRDefault="002934B7" w:rsidP="00DD3189">
      <w:pPr>
        <w:jc w:val="both"/>
      </w:pPr>
      <w:r w:rsidRPr="004A22BE">
        <w:t xml:space="preserve">This is, then, passed to the </w:t>
      </w:r>
      <w:r w:rsidR="00DD3189" w:rsidRPr="004A22BE">
        <w:t>ML detector to perform the symbol estimation.</w:t>
      </w:r>
    </w:p>
    <w:p w14:paraId="0A03F902" w14:textId="77777777" w:rsidR="003C0F68" w:rsidRPr="004A22BE" w:rsidRDefault="003C0F68" w:rsidP="00DD3189">
      <w:pPr>
        <w:pStyle w:val="ListParagraph"/>
        <w:ind w:leftChars="0" w:left="0"/>
        <w:jc w:val="both"/>
        <w:outlineLvl w:val="0"/>
        <w:rPr>
          <w:szCs w:val="22"/>
        </w:rPr>
      </w:pPr>
    </w:p>
    <w:p w14:paraId="2D75DFE8" w14:textId="42839EDD" w:rsidR="00DD3189" w:rsidRPr="004A22BE" w:rsidRDefault="003C0F68" w:rsidP="00DD3189">
      <w:pPr>
        <w:pStyle w:val="ListParagraph"/>
        <w:ind w:leftChars="0" w:left="0"/>
        <w:jc w:val="both"/>
        <w:outlineLvl w:val="0"/>
        <w:rPr>
          <w:szCs w:val="22"/>
        </w:rPr>
      </w:pPr>
      <w:r w:rsidRPr="004A22BE">
        <w:rPr>
          <w:szCs w:val="22"/>
        </w:rPr>
        <w:t>In a 4 TX antennas system, the receiver has to perform the following steps:</w:t>
      </w:r>
    </w:p>
    <w:p w14:paraId="20638917" w14:textId="77777777" w:rsidR="00DD3189" w:rsidRPr="004A22BE" w:rsidRDefault="00DD3189" w:rsidP="003C0F68">
      <w:pPr>
        <w:pStyle w:val="Heading5"/>
        <w:jc w:val="both"/>
        <w:rPr>
          <w:rFonts w:eastAsia="ＭＳ 明朝"/>
          <w:sz w:val="24"/>
        </w:rPr>
      </w:pPr>
      <w:bookmarkStart w:id="5" w:name="_Toc284753278"/>
      <w:bookmarkStart w:id="6" w:name="_Toc284937793"/>
      <w:r w:rsidRPr="004A22BE">
        <w:rPr>
          <w:rFonts w:eastAsia="ＭＳ 明朝"/>
          <w:sz w:val="24"/>
        </w:rPr>
        <w:t>Array Gain Maximization Block</w:t>
      </w:r>
      <w:bookmarkEnd w:id="5"/>
      <w:bookmarkEnd w:id="6"/>
    </w:p>
    <w:p w14:paraId="312AA638" w14:textId="77777777" w:rsidR="003C0F68" w:rsidRPr="004A22BE" w:rsidRDefault="003C0F68" w:rsidP="00DD3189">
      <w:pPr>
        <w:ind w:left="50"/>
        <w:jc w:val="both"/>
      </w:pPr>
    </w:p>
    <w:p w14:paraId="258EF027" w14:textId="58BDA5B8" w:rsidR="00DD3189" w:rsidRPr="004A22BE" w:rsidRDefault="00DD3189" w:rsidP="00DD3189">
      <w:pPr>
        <w:ind w:left="50"/>
        <w:jc w:val="both"/>
      </w:pPr>
      <w:r w:rsidRPr="004A22BE">
        <w:t>In the case of 4 TX antennas, there are eight I</w:t>
      </w:r>
      <w:r w:rsidRPr="004A22BE">
        <w:rPr>
          <w:vertAlign w:val="subscript"/>
        </w:rPr>
        <w:t>Am</w:t>
      </w:r>
      <w:r w:rsidRPr="004A22BE">
        <w:t xml:space="preserve"> </w:t>
      </w:r>
      <w:r w:rsidR="00A25CE6" w:rsidRPr="004A22BE">
        <w:t xml:space="preserve">(see the “Array Gain Maximization Block” in Section 9.15.2.2.2) </w:t>
      </w:r>
      <w:r w:rsidRPr="004A22BE">
        <w:t xml:space="preserve">as well as </w:t>
      </w:r>
      <w:r w:rsidRPr="004A22BE">
        <w:rPr>
          <w:i/>
        </w:rPr>
        <w:t>w</w:t>
      </w:r>
      <w:r w:rsidRPr="004A22BE">
        <w:rPr>
          <w:i/>
          <w:vertAlign w:val="subscript"/>
        </w:rPr>
        <w:t>m</w:t>
      </w:r>
      <w:r w:rsidRPr="004A22BE">
        <w:t xml:space="preserve">, m </w:t>
      </w:r>
      <w:r w:rsidRPr="004A22BE">
        <w:sym w:font="Symbol" w:char="F0CE"/>
      </w:r>
      <w:r w:rsidRPr="004A22BE">
        <w:t xml:space="preserve"> {0,1,2,3,4,5,6,7}.</w:t>
      </w:r>
    </w:p>
    <w:p w14:paraId="7DDF7AA2" w14:textId="77777777" w:rsidR="00DD3189" w:rsidRPr="004A22BE" w:rsidRDefault="00DD3189" w:rsidP="00DD3189">
      <w:pPr>
        <w:pStyle w:val="ListParagraph"/>
        <w:ind w:leftChars="0" w:left="0"/>
        <w:jc w:val="both"/>
        <w:outlineLvl w:val="0"/>
        <w:rPr>
          <w:sz w:val="28"/>
          <w:szCs w:val="28"/>
        </w:rPr>
      </w:pPr>
    </w:p>
    <w:p w14:paraId="017090AB" w14:textId="77777777" w:rsidR="00DD3189" w:rsidRPr="004A22BE" w:rsidRDefault="00DD3189" w:rsidP="00DD3189">
      <w:pPr>
        <w:pStyle w:val="ListParagraph"/>
        <w:ind w:leftChars="0" w:left="0"/>
        <w:jc w:val="both"/>
        <w:outlineLvl w:val="0"/>
        <w:rPr>
          <w:szCs w:val="22"/>
        </w:rPr>
      </w:pPr>
      <w:r w:rsidRPr="004A22BE">
        <w:rPr>
          <w:szCs w:val="22"/>
        </w:rPr>
        <w:t>In order to select the most aligned interference, the ‘array gain maximization’ block performs,</w:t>
      </w:r>
    </w:p>
    <w:p w14:paraId="566A8E51" w14:textId="77777777" w:rsidR="00DD3189" w:rsidRPr="004A22BE" w:rsidRDefault="00DD3189" w:rsidP="00DD3189">
      <w:pPr>
        <w:pStyle w:val="ListParagraph"/>
        <w:ind w:leftChars="0" w:left="0"/>
        <w:jc w:val="both"/>
        <w:outlineLvl w:val="0"/>
        <w:rPr>
          <w:szCs w:val="22"/>
        </w:rPr>
      </w:pPr>
    </w:p>
    <w:p w14:paraId="50E29AFC" w14:textId="77777777" w:rsidR="00DD3189" w:rsidRPr="004A22BE" w:rsidRDefault="00BA60A1" w:rsidP="00DD3189">
      <w:pPr>
        <w:pStyle w:val="ListParagraph"/>
        <w:ind w:leftChars="0" w:left="0"/>
        <w:jc w:val="both"/>
        <w:outlineLvl w:val="0"/>
        <w:rPr>
          <w:position w:val="-30"/>
        </w:rPr>
      </w:pPr>
      <w:r>
        <w:rPr>
          <w:position w:val="-30"/>
        </w:rPr>
        <w:pict w14:anchorId="163D0F06">
          <v:shape id="_x0000_i1034" type="#_x0000_t75" style="width:200pt;height:29pt">
            <v:imagedata r:id="rId27" o:title=""/>
          </v:shape>
        </w:pict>
      </w:r>
    </w:p>
    <w:p w14:paraId="20608785" w14:textId="77777777" w:rsidR="00DD3189" w:rsidRPr="004A22BE" w:rsidRDefault="00DD3189" w:rsidP="00DD3189">
      <w:pPr>
        <w:pStyle w:val="ListParagraph"/>
        <w:ind w:leftChars="0" w:left="0"/>
        <w:jc w:val="both"/>
        <w:outlineLvl w:val="0"/>
        <w:rPr>
          <w:sz w:val="28"/>
          <w:szCs w:val="28"/>
        </w:rPr>
      </w:pPr>
    </w:p>
    <w:p w14:paraId="3A7CCA16" w14:textId="54F6F200" w:rsidR="00DD3189" w:rsidRPr="004A22BE" w:rsidRDefault="00AD0425" w:rsidP="00DD3189">
      <w:pPr>
        <w:pStyle w:val="ListParagraph"/>
        <w:ind w:leftChars="0" w:left="0"/>
        <w:jc w:val="both"/>
        <w:outlineLvl w:val="0"/>
        <w:rPr>
          <w:szCs w:val="22"/>
        </w:rPr>
      </w:pPr>
      <w:r w:rsidRPr="004A22BE">
        <w:rPr>
          <w:szCs w:val="22"/>
        </w:rPr>
        <w:t>T</w:t>
      </w:r>
      <w:r w:rsidR="00DD3189" w:rsidRPr="004A22BE">
        <w:rPr>
          <w:szCs w:val="22"/>
        </w:rPr>
        <w:t xml:space="preserve">he ‘array gain maximization’ block at the receiver sends </w:t>
      </w:r>
      <w:r w:rsidR="00DD3189" w:rsidRPr="004A22BE">
        <w:rPr>
          <w:i/>
          <w:szCs w:val="22"/>
        </w:rPr>
        <w:t>m</w:t>
      </w:r>
      <w:r w:rsidR="00DD3189" w:rsidRPr="004A22BE">
        <w:rPr>
          <w:szCs w:val="22"/>
        </w:rPr>
        <w:t xml:space="preserve"> to the ‘combiner’ block collocated at the receiver.</w:t>
      </w:r>
    </w:p>
    <w:p w14:paraId="2858C72B" w14:textId="77777777" w:rsidR="00DD3189" w:rsidRPr="004A22BE" w:rsidRDefault="00DD3189" w:rsidP="00DD3189">
      <w:pPr>
        <w:pStyle w:val="Heading5"/>
        <w:ind w:left="50" w:hanging="50"/>
        <w:jc w:val="both"/>
        <w:rPr>
          <w:rFonts w:eastAsia="ＭＳ 明朝"/>
          <w:sz w:val="24"/>
        </w:rPr>
      </w:pPr>
      <w:bookmarkStart w:id="7" w:name="_Toc284753280"/>
      <w:bookmarkStart w:id="8" w:name="_Toc284937795"/>
      <w:r w:rsidRPr="004A22BE">
        <w:rPr>
          <w:rFonts w:eastAsia="ＭＳ 明朝"/>
          <w:sz w:val="24"/>
        </w:rPr>
        <w:t>Combiner Block</w:t>
      </w:r>
      <w:bookmarkEnd w:id="7"/>
      <w:bookmarkEnd w:id="8"/>
    </w:p>
    <w:p w14:paraId="70DD96D5" w14:textId="77777777" w:rsidR="00DD3189" w:rsidRPr="004A22BE" w:rsidRDefault="00DD3189" w:rsidP="00DD3189">
      <w:pPr>
        <w:pStyle w:val="Heading5"/>
        <w:ind w:left="50"/>
        <w:jc w:val="both"/>
        <w:rPr>
          <w:rFonts w:eastAsia="ＭＳ 明朝"/>
          <w:b w:val="0"/>
          <w:i w:val="0"/>
          <w:position w:val="-4"/>
          <w:sz w:val="22"/>
          <w:szCs w:val="22"/>
        </w:rPr>
      </w:pPr>
      <w:r w:rsidRPr="004A22BE">
        <w:rPr>
          <w:rFonts w:eastAsia="ＭＳ 明朝"/>
          <w:b w:val="0"/>
          <w:i w:val="0"/>
          <w:sz w:val="22"/>
          <w:szCs w:val="22"/>
        </w:rPr>
        <w:t>Let</w:t>
      </w:r>
      <w:r w:rsidR="00BA60A1">
        <w:rPr>
          <w:rFonts w:eastAsia="ＭＳ 明朝"/>
          <w:b w:val="0"/>
          <w:i w:val="0"/>
          <w:position w:val="-10"/>
          <w:sz w:val="22"/>
          <w:szCs w:val="22"/>
        </w:rPr>
        <w:pict w14:anchorId="1BEA3D5D">
          <v:shape id="_x0000_i1035" type="#_x0000_t75" style="width:80pt;height:16pt">
            <v:imagedata r:id="rId28" o:title=""/>
          </v:shape>
        </w:pict>
      </w:r>
      <w:r w:rsidRPr="004A22BE">
        <w:rPr>
          <w:rFonts w:eastAsia="ＭＳ 明朝"/>
          <w:b w:val="0"/>
          <w:i w:val="0"/>
          <w:sz w:val="22"/>
          <w:szCs w:val="22"/>
        </w:rPr>
        <w:t xml:space="preserve">and for the sake of simplicity in the example, the channel estimation be perfect, i.e., </w:t>
      </w:r>
      <w:r w:rsidR="00BA60A1">
        <w:rPr>
          <w:rFonts w:eastAsia="ＭＳ 明朝"/>
          <w:b w:val="0"/>
          <w:i w:val="0"/>
          <w:position w:val="-4"/>
          <w:sz w:val="22"/>
          <w:szCs w:val="22"/>
        </w:rPr>
        <w:pict w14:anchorId="0440C7D8">
          <v:shape id="_x0000_i1036" type="#_x0000_t75" style="width:37pt;height:21pt">
            <v:imagedata r:id="rId29" o:title=""/>
          </v:shape>
        </w:pict>
      </w:r>
      <w:r w:rsidRPr="004A22BE">
        <w:rPr>
          <w:rFonts w:eastAsia="ＭＳ 明朝"/>
          <w:b w:val="0"/>
          <w:i w:val="0"/>
          <w:position w:val="-4"/>
          <w:sz w:val="22"/>
          <w:szCs w:val="22"/>
        </w:rPr>
        <w:t>.</w:t>
      </w:r>
    </w:p>
    <w:p w14:paraId="7FF05DE4" w14:textId="77777777" w:rsidR="00DD3189" w:rsidRPr="004A22BE" w:rsidRDefault="00DD3189" w:rsidP="00DD3189">
      <w:pPr>
        <w:jc w:val="both"/>
      </w:pPr>
    </w:p>
    <w:p w14:paraId="434EDF0D" w14:textId="77777777" w:rsidR="00DD3189" w:rsidRPr="004A22BE" w:rsidRDefault="00DD3189" w:rsidP="00DD3189">
      <w:pPr>
        <w:widowControl w:val="0"/>
        <w:numPr>
          <w:ilvl w:val="0"/>
          <w:numId w:val="3"/>
        </w:numPr>
        <w:jc w:val="both"/>
      </w:pPr>
      <w:r w:rsidRPr="004A22BE">
        <w:t xml:space="preserve">If the ‘combiner’ block receives m = 000 from the ‘array gain maximization’ block, it utilizes </w:t>
      </w:r>
    </w:p>
    <w:p w14:paraId="43CFCCDD" w14:textId="77777777" w:rsidR="00DD3189" w:rsidRPr="004A22BE" w:rsidRDefault="00BA60A1" w:rsidP="00DD3189">
      <w:pPr>
        <w:ind w:left="50"/>
        <w:jc w:val="both"/>
        <w:rPr>
          <w:position w:val="-12"/>
        </w:rPr>
      </w:pPr>
      <w:r>
        <w:rPr>
          <w:position w:val="-12"/>
        </w:rPr>
        <w:pict w14:anchorId="443F5FA4">
          <v:shape id="_x0000_i1037" type="#_x0000_t75" style="width:71pt;height:18pt">
            <v:imagedata r:id="rId30" o:title=""/>
          </v:shape>
        </w:pict>
      </w:r>
    </w:p>
    <w:p w14:paraId="15F31DA5" w14:textId="77777777" w:rsidR="00DD3189" w:rsidRPr="004A22BE" w:rsidRDefault="00DD3189" w:rsidP="00DD3189">
      <w:pPr>
        <w:spacing w:line="360" w:lineRule="auto"/>
        <w:ind w:left="43"/>
        <w:jc w:val="both"/>
      </w:pPr>
      <w:r w:rsidRPr="004A22BE">
        <w:rPr>
          <w:position w:val="-12"/>
        </w:rPr>
        <w:t>to perform the combination</w:t>
      </w:r>
      <w:r w:rsidRPr="004A22BE">
        <w:t xml:space="preserve"> </w:t>
      </w:r>
    </w:p>
    <w:p w14:paraId="36AB74B0" w14:textId="1FCA2DC0" w:rsidR="00DD3189" w:rsidRPr="004A22BE" w:rsidRDefault="00BA60A1" w:rsidP="00920669">
      <w:pPr>
        <w:ind w:left="50"/>
        <w:jc w:val="both"/>
      </w:pPr>
      <w:r>
        <w:rPr>
          <w:position w:val="-12"/>
        </w:rPr>
        <w:pict w14:anchorId="4E44FCEE">
          <v:shape id="_x0000_i1038" type="#_x0000_t75" style="width:59pt;height:25pt">
            <v:imagedata r:id="rId31" o:title=""/>
          </v:shape>
        </w:pict>
      </w:r>
    </w:p>
    <w:p w14:paraId="6AA847BF" w14:textId="0C257F97" w:rsidR="00DD3189" w:rsidRPr="004A22BE" w:rsidRDefault="00DD3189" w:rsidP="00DD3189">
      <w:pPr>
        <w:ind w:left="50"/>
        <w:jc w:val="both"/>
        <w:rPr>
          <w:position w:val="-38"/>
        </w:rPr>
      </w:pPr>
      <w:r w:rsidRPr="004A22BE">
        <w:t>which</w:t>
      </w:r>
      <w:r w:rsidR="002934B7" w:rsidRPr="004A22BE">
        <w:t xml:space="preserve"> is, then, passed to the </w:t>
      </w:r>
      <w:r w:rsidRPr="004A22BE">
        <w:t>ML detector to perform the symbol estimation.</w:t>
      </w:r>
    </w:p>
    <w:p w14:paraId="54D552FC" w14:textId="77777777" w:rsidR="00DD3189" w:rsidRPr="004A22BE" w:rsidRDefault="00DD3189" w:rsidP="00DD3189">
      <w:pPr>
        <w:ind w:left="50"/>
        <w:jc w:val="both"/>
      </w:pPr>
    </w:p>
    <w:p w14:paraId="16DD7D45" w14:textId="77777777" w:rsidR="00DD3189" w:rsidRPr="004A22BE" w:rsidRDefault="00DD3189" w:rsidP="00DD3189">
      <w:pPr>
        <w:widowControl w:val="0"/>
        <w:numPr>
          <w:ilvl w:val="0"/>
          <w:numId w:val="3"/>
        </w:numPr>
        <w:jc w:val="both"/>
      </w:pPr>
      <w:r w:rsidRPr="004A22BE">
        <w:t xml:space="preserve">If the ‘combiner’ block receives m = 001 from the ‘array gain maximization’ block, it utilizes </w:t>
      </w:r>
    </w:p>
    <w:p w14:paraId="4A1B6CE0" w14:textId="77777777" w:rsidR="00DD3189" w:rsidRPr="004A22BE" w:rsidRDefault="00BA60A1" w:rsidP="00DD3189">
      <w:pPr>
        <w:jc w:val="both"/>
        <w:rPr>
          <w:position w:val="-12"/>
        </w:rPr>
      </w:pPr>
      <w:r>
        <w:pict w14:anchorId="0C52D78E">
          <v:shape id="_x0000_i1039" type="#_x0000_t75" style="width:80pt;height:18pt">
            <v:imagedata r:id="rId32" o:title=""/>
          </v:shape>
        </w:pict>
      </w:r>
    </w:p>
    <w:p w14:paraId="192C98AE" w14:textId="77777777" w:rsidR="00DD3189" w:rsidRPr="004A22BE" w:rsidRDefault="00DD3189" w:rsidP="00DD3189">
      <w:pPr>
        <w:jc w:val="both"/>
      </w:pPr>
    </w:p>
    <w:p w14:paraId="5EEA13BD" w14:textId="77777777" w:rsidR="00DD3189" w:rsidRPr="004A22BE" w:rsidRDefault="00DD3189" w:rsidP="00DD3189">
      <w:pPr>
        <w:jc w:val="both"/>
      </w:pPr>
      <w:r w:rsidRPr="004A22BE">
        <w:t>and performs the following combination,</w:t>
      </w:r>
    </w:p>
    <w:p w14:paraId="37627313" w14:textId="4BA55DEC" w:rsidR="00DD3189" w:rsidRPr="004A22BE" w:rsidRDefault="00BA60A1" w:rsidP="00920669">
      <w:pPr>
        <w:jc w:val="both"/>
      </w:pPr>
      <w:r>
        <w:rPr>
          <w:position w:val="-12"/>
        </w:rPr>
        <w:pict w14:anchorId="612421AD">
          <v:shape id="_x0000_i1040" type="#_x0000_t75" style="width:59pt;height:25pt">
            <v:imagedata r:id="rId33" o:title=""/>
          </v:shape>
        </w:pict>
      </w:r>
    </w:p>
    <w:p w14:paraId="56E56EA7" w14:textId="32130197" w:rsidR="00DD3189" w:rsidRPr="004A22BE" w:rsidRDefault="002934B7" w:rsidP="00DD3189">
      <w:pPr>
        <w:ind w:left="50"/>
        <w:jc w:val="both"/>
      </w:pPr>
      <w:r w:rsidRPr="004A22BE">
        <w:t xml:space="preserve">which is, then, passed to the </w:t>
      </w:r>
      <w:r w:rsidR="00DD3189" w:rsidRPr="004A22BE">
        <w:t>ML detector to perform the symbol estimation.</w:t>
      </w:r>
    </w:p>
    <w:p w14:paraId="3AD2D2D6" w14:textId="77777777" w:rsidR="00DD3189" w:rsidRPr="004A22BE" w:rsidRDefault="00DD3189" w:rsidP="00DD3189">
      <w:pPr>
        <w:ind w:left="50"/>
        <w:jc w:val="both"/>
      </w:pPr>
    </w:p>
    <w:p w14:paraId="44EF313C" w14:textId="77777777" w:rsidR="00DD3189" w:rsidRPr="004A22BE" w:rsidRDefault="00DD3189" w:rsidP="00DD3189">
      <w:pPr>
        <w:widowControl w:val="0"/>
        <w:numPr>
          <w:ilvl w:val="0"/>
          <w:numId w:val="3"/>
        </w:numPr>
        <w:jc w:val="both"/>
      </w:pPr>
      <w:r w:rsidRPr="004A22BE">
        <w:t xml:space="preserve">If the ‘combiner’ block receives m = 010 from the ‘array gain maximization’ block, it utilizes </w:t>
      </w:r>
    </w:p>
    <w:p w14:paraId="2740AE4E" w14:textId="77777777" w:rsidR="00DD3189" w:rsidRPr="004A22BE" w:rsidRDefault="00BA60A1" w:rsidP="00DD3189">
      <w:pPr>
        <w:ind w:left="50"/>
        <w:jc w:val="both"/>
        <w:rPr>
          <w:position w:val="-12"/>
        </w:rPr>
      </w:pPr>
      <w:r>
        <w:rPr>
          <w:position w:val="-12"/>
        </w:rPr>
        <w:pict w14:anchorId="5B82B957">
          <v:shape id="_x0000_i1041" type="#_x0000_t75" style="width:81pt;height:18pt">
            <v:imagedata r:id="rId34" o:title=""/>
          </v:shape>
        </w:pict>
      </w:r>
    </w:p>
    <w:p w14:paraId="776BA233" w14:textId="77777777" w:rsidR="00DD3189" w:rsidRPr="004A22BE" w:rsidRDefault="00DD3189" w:rsidP="00DD3189">
      <w:pPr>
        <w:ind w:left="50"/>
        <w:jc w:val="both"/>
      </w:pPr>
      <w:r w:rsidRPr="004A22BE">
        <w:t>and performs the following combination,</w:t>
      </w:r>
    </w:p>
    <w:p w14:paraId="4EFD7E7D" w14:textId="0A8391B9" w:rsidR="00DD3189" w:rsidRPr="004A22BE" w:rsidRDefault="00BA60A1" w:rsidP="00920669">
      <w:pPr>
        <w:jc w:val="both"/>
      </w:pPr>
      <w:r>
        <w:rPr>
          <w:position w:val="-12"/>
        </w:rPr>
        <w:pict w14:anchorId="410D27F4">
          <v:shape id="_x0000_i1042" type="#_x0000_t75" style="width:59pt;height:25pt">
            <v:imagedata r:id="rId35" o:title=""/>
          </v:shape>
        </w:pict>
      </w:r>
    </w:p>
    <w:p w14:paraId="6DEA6A62" w14:textId="51A1C6EA" w:rsidR="00DD3189" w:rsidRPr="004A22BE" w:rsidRDefault="002934B7" w:rsidP="00DD3189">
      <w:pPr>
        <w:ind w:left="50"/>
        <w:jc w:val="both"/>
      </w:pPr>
      <w:r w:rsidRPr="004A22BE">
        <w:t xml:space="preserve">which is, then, passed to the </w:t>
      </w:r>
      <w:r w:rsidR="00DD3189" w:rsidRPr="004A22BE">
        <w:t>ML detector to perform the symbol estimation.</w:t>
      </w:r>
    </w:p>
    <w:p w14:paraId="55001DCC" w14:textId="77777777" w:rsidR="00DD3189" w:rsidRPr="004A22BE" w:rsidRDefault="00DD3189" w:rsidP="00DD3189">
      <w:pPr>
        <w:ind w:left="50"/>
        <w:jc w:val="both"/>
      </w:pPr>
    </w:p>
    <w:p w14:paraId="0084000B" w14:textId="77777777" w:rsidR="00DD3189" w:rsidRPr="004A22BE" w:rsidRDefault="00DD3189" w:rsidP="00DD3189">
      <w:pPr>
        <w:widowControl w:val="0"/>
        <w:numPr>
          <w:ilvl w:val="0"/>
          <w:numId w:val="3"/>
        </w:numPr>
        <w:jc w:val="both"/>
      </w:pPr>
      <w:r w:rsidRPr="004A22BE">
        <w:t>If the ‘combiner’ block receives m = 011 from the ‘array gain maximization’ block, it utilizes</w:t>
      </w:r>
    </w:p>
    <w:p w14:paraId="63024CCF" w14:textId="77777777" w:rsidR="00DD3189" w:rsidRPr="004A22BE" w:rsidRDefault="00BA60A1" w:rsidP="00DD3189">
      <w:pPr>
        <w:ind w:left="50"/>
        <w:jc w:val="both"/>
        <w:rPr>
          <w:position w:val="-12"/>
        </w:rPr>
      </w:pPr>
      <w:r>
        <w:rPr>
          <w:position w:val="-12"/>
        </w:rPr>
        <w:pict w14:anchorId="7F329FCC">
          <v:shape id="_x0000_i1043" type="#_x0000_t75" style="width:81pt;height:18pt">
            <v:imagedata r:id="rId36" o:title=""/>
          </v:shape>
        </w:pict>
      </w:r>
    </w:p>
    <w:p w14:paraId="6A497E7C" w14:textId="77777777" w:rsidR="00DD3189" w:rsidRPr="004A22BE" w:rsidRDefault="00DD3189" w:rsidP="00DD3189">
      <w:pPr>
        <w:jc w:val="both"/>
      </w:pPr>
    </w:p>
    <w:p w14:paraId="208645D2" w14:textId="77777777" w:rsidR="00DD3189" w:rsidRPr="004A22BE" w:rsidRDefault="00DD3189" w:rsidP="00DD3189">
      <w:pPr>
        <w:jc w:val="both"/>
      </w:pPr>
      <w:r w:rsidRPr="004A22BE">
        <w:t>and performs the following combination,</w:t>
      </w:r>
    </w:p>
    <w:p w14:paraId="5D0AF26A" w14:textId="1DFF261C" w:rsidR="00DD3189" w:rsidRPr="004A22BE" w:rsidRDefault="00BA60A1" w:rsidP="00920669">
      <w:pPr>
        <w:jc w:val="both"/>
      </w:pPr>
      <w:r>
        <w:rPr>
          <w:position w:val="-12"/>
        </w:rPr>
        <w:pict w14:anchorId="54294726">
          <v:shape id="_x0000_i1044" type="#_x0000_t75" style="width:59pt;height:25pt">
            <v:imagedata r:id="rId37" o:title=""/>
          </v:shape>
        </w:pict>
      </w:r>
    </w:p>
    <w:p w14:paraId="0802B017" w14:textId="5B0D9CC9" w:rsidR="00DD3189" w:rsidRPr="004A22BE" w:rsidRDefault="002934B7" w:rsidP="00DD3189">
      <w:pPr>
        <w:ind w:left="50"/>
        <w:jc w:val="both"/>
      </w:pPr>
      <w:r w:rsidRPr="004A22BE">
        <w:t xml:space="preserve">which is, then, passed to the </w:t>
      </w:r>
      <w:r w:rsidR="00DD3189" w:rsidRPr="004A22BE">
        <w:t>ML detector to perform the symbol estimation.</w:t>
      </w:r>
    </w:p>
    <w:p w14:paraId="6A2A2530" w14:textId="77777777" w:rsidR="00DD3189" w:rsidRPr="004A22BE" w:rsidRDefault="00DD3189" w:rsidP="00DD3189">
      <w:pPr>
        <w:ind w:left="50"/>
        <w:jc w:val="both"/>
      </w:pPr>
    </w:p>
    <w:p w14:paraId="6DE1A389" w14:textId="77777777" w:rsidR="00DD3189" w:rsidRPr="004A22BE" w:rsidRDefault="00DD3189" w:rsidP="00DD3189">
      <w:pPr>
        <w:widowControl w:val="0"/>
        <w:numPr>
          <w:ilvl w:val="0"/>
          <w:numId w:val="3"/>
        </w:numPr>
        <w:jc w:val="both"/>
      </w:pPr>
      <w:r w:rsidRPr="004A22BE">
        <w:t xml:space="preserve">If the ‘combiner’ block receives m = 100 from the ‘array gain maximization’ block, it utilizes </w:t>
      </w:r>
    </w:p>
    <w:p w14:paraId="044BBDB4" w14:textId="77777777" w:rsidR="00DD3189" w:rsidRPr="004A22BE" w:rsidRDefault="00BA60A1" w:rsidP="00DD3189">
      <w:pPr>
        <w:jc w:val="both"/>
      </w:pPr>
      <w:r>
        <w:rPr>
          <w:position w:val="-12"/>
        </w:rPr>
        <w:pict w14:anchorId="43C8039F">
          <v:shape id="_x0000_i1045" type="#_x0000_t75" style="width:81pt;height:18pt">
            <v:imagedata r:id="rId38" o:title=""/>
          </v:shape>
        </w:pict>
      </w:r>
      <w:r w:rsidR="00DD3189" w:rsidRPr="004A22BE">
        <w:t xml:space="preserve"> </w:t>
      </w:r>
    </w:p>
    <w:p w14:paraId="68B94A7A" w14:textId="77777777" w:rsidR="00DD3189" w:rsidRPr="004A22BE" w:rsidRDefault="00DD3189" w:rsidP="00DD3189">
      <w:pPr>
        <w:jc w:val="both"/>
      </w:pPr>
    </w:p>
    <w:p w14:paraId="276B0AFB" w14:textId="77777777" w:rsidR="00DD3189" w:rsidRPr="004A22BE" w:rsidRDefault="00DD3189" w:rsidP="00DD3189">
      <w:pPr>
        <w:jc w:val="both"/>
      </w:pPr>
      <w:r w:rsidRPr="004A22BE">
        <w:t>and performs the following combination,</w:t>
      </w:r>
    </w:p>
    <w:p w14:paraId="2A2BC1C0" w14:textId="3CA58D6A" w:rsidR="00DD3189" w:rsidRPr="004A22BE" w:rsidRDefault="00BA60A1" w:rsidP="00920669">
      <w:pPr>
        <w:jc w:val="both"/>
      </w:pPr>
      <w:r>
        <w:rPr>
          <w:position w:val="-12"/>
        </w:rPr>
        <w:pict w14:anchorId="6B3FC4AC">
          <v:shape id="_x0000_i1046" type="#_x0000_t75" style="width:59pt;height:25pt">
            <v:imagedata r:id="rId39" o:title=""/>
          </v:shape>
        </w:pict>
      </w:r>
    </w:p>
    <w:p w14:paraId="6BB4B372" w14:textId="4A04EB9E" w:rsidR="00DD3189" w:rsidRPr="004A22BE" w:rsidRDefault="002934B7" w:rsidP="00DD3189">
      <w:pPr>
        <w:ind w:left="50"/>
        <w:jc w:val="both"/>
      </w:pPr>
      <w:r w:rsidRPr="004A22BE">
        <w:t xml:space="preserve">which is, then, passed to the </w:t>
      </w:r>
      <w:r w:rsidR="00DD3189" w:rsidRPr="004A22BE">
        <w:t>ML detector to perform the symbol estimation.</w:t>
      </w:r>
    </w:p>
    <w:p w14:paraId="0E550E4F" w14:textId="77777777" w:rsidR="00DD3189" w:rsidRPr="004A22BE" w:rsidRDefault="00DD3189" w:rsidP="00DD3189">
      <w:pPr>
        <w:ind w:left="50"/>
        <w:jc w:val="both"/>
      </w:pPr>
    </w:p>
    <w:p w14:paraId="7012A3C5" w14:textId="77777777" w:rsidR="00DD3189" w:rsidRPr="004A22BE" w:rsidRDefault="00DD3189" w:rsidP="00DD3189">
      <w:pPr>
        <w:widowControl w:val="0"/>
        <w:numPr>
          <w:ilvl w:val="0"/>
          <w:numId w:val="3"/>
        </w:numPr>
        <w:jc w:val="both"/>
      </w:pPr>
      <w:r w:rsidRPr="004A22BE">
        <w:t xml:space="preserve">If the ‘combiner’ block receives m = 101 from the ‘array gain maximization’ block, it utilizes </w:t>
      </w:r>
    </w:p>
    <w:p w14:paraId="1621A9D1" w14:textId="77777777" w:rsidR="00DD3189" w:rsidRPr="004A22BE" w:rsidRDefault="00BA60A1" w:rsidP="00DD3189">
      <w:pPr>
        <w:jc w:val="both"/>
      </w:pPr>
      <w:r>
        <w:rPr>
          <w:position w:val="-12"/>
        </w:rPr>
        <w:pict w14:anchorId="064192AF">
          <v:shape id="_x0000_i1047" type="#_x0000_t75" style="width:80pt;height:18pt">
            <v:imagedata r:id="rId40" o:title=""/>
          </v:shape>
        </w:pict>
      </w:r>
      <w:r w:rsidR="00DD3189" w:rsidRPr="004A22BE">
        <w:t xml:space="preserve"> </w:t>
      </w:r>
    </w:p>
    <w:p w14:paraId="247C641C" w14:textId="77777777" w:rsidR="00DD3189" w:rsidRPr="004A22BE" w:rsidRDefault="00DD3189" w:rsidP="00DD3189">
      <w:pPr>
        <w:jc w:val="both"/>
      </w:pPr>
    </w:p>
    <w:p w14:paraId="53194DF4" w14:textId="77777777" w:rsidR="00DD3189" w:rsidRPr="004A22BE" w:rsidRDefault="00DD3189" w:rsidP="00DD3189">
      <w:pPr>
        <w:jc w:val="both"/>
      </w:pPr>
      <w:r w:rsidRPr="004A22BE">
        <w:t>and performs the following combination,</w:t>
      </w:r>
    </w:p>
    <w:p w14:paraId="3A222638" w14:textId="0C4A37A7" w:rsidR="00DD3189" w:rsidRPr="004A22BE" w:rsidRDefault="00BA60A1" w:rsidP="00920669">
      <w:pPr>
        <w:jc w:val="both"/>
      </w:pPr>
      <w:r>
        <w:rPr>
          <w:position w:val="-12"/>
        </w:rPr>
        <w:pict w14:anchorId="1CA507B0">
          <v:shape id="_x0000_i1048" type="#_x0000_t75" style="width:59pt;height:25pt">
            <v:imagedata r:id="rId41" o:title=""/>
          </v:shape>
        </w:pict>
      </w:r>
    </w:p>
    <w:p w14:paraId="4B210F7B" w14:textId="7813E014" w:rsidR="00DD3189" w:rsidRPr="004A22BE" w:rsidRDefault="002934B7" w:rsidP="00DD3189">
      <w:pPr>
        <w:ind w:left="50"/>
        <w:jc w:val="both"/>
      </w:pPr>
      <w:r w:rsidRPr="004A22BE">
        <w:t xml:space="preserve">which is, then, passed to the </w:t>
      </w:r>
      <w:r w:rsidR="00DD3189" w:rsidRPr="004A22BE">
        <w:t>ML detector to perform the symbol estimation.</w:t>
      </w:r>
    </w:p>
    <w:p w14:paraId="4E5BB30E" w14:textId="77777777" w:rsidR="00DD3189" w:rsidRPr="004A22BE" w:rsidRDefault="00DD3189" w:rsidP="00DD3189">
      <w:pPr>
        <w:ind w:left="50"/>
        <w:jc w:val="both"/>
      </w:pPr>
    </w:p>
    <w:p w14:paraId="2EF103F7" w14:textId="77777777" w:rsidR="00DD3189" w:rsidRPr="004A22BE" w:rsidRDefault="00DD3189" w:rsidP="00DD3189">
      <w:pPr>
        <w:widowControl w:val="0"/>
        <w:numPr>
          <w:ilvl w:val="0"/>
          <w:numId w:val="3"/>
        </w:numPr>
        <w:jc w:val="both"/>
      </w:pPr>
      <w:r w:rsidRPr="004A22BE">
        <w:t xml:space="preserve">If the ‘combiner’ block receives m = 110 from the ‘array gain maximization’ block, it utilizes </w:t>
      </w:r>
    </w:p>
    <w:p w14:paraId="6F31F970" w14:textId="77777777" w:rsidR="00DD3189" w:rsidRPr="004A22BE" w:rsidRDefault="00BA60A1" w:rsidP="00DD3189">
      <w:pPr>
        <w:jc w:val="both"/>
        <w:rPr>
          <w:position w:val="-12"/>
        </w:rPr>
      </w:pPr>
      <w:r>
        <w:rPr>
          <w:position w:val="-12"/>
        </w:rPr>
        <w:pict w14:anchorId="5E4CC3DE">
          <v:shape id="_x0000_i1049" type="#_x0000_t75" style="width:80pt;height:18pt">
            <v:imagedata r:id="rId42" o:title=""/>
          </v:shape>
        </w:pict>
      </w:r>
    </w:p>
    <w:p w14:paraId="6B3B2E4D" w14:textId="77777777" w:rsidR="00DD3189" w:rsidRPr="004A22BE" w:rsidRDefault="00DD3189" w:rsidP="00DD3189">
      <w:pPr>
        <w:jc w:val="both"/>
      </w:pPr>
    </w:p>
    <w:p w14:paraId="586C4079" w14:textId="77777777" w:rsidR="00DD3189" w:rsidRPr="004A22BE" w:rsidRDefault="00DD3189" w:rsidP="00DD3189">
      <w:pPr>
        <w:jc w:val="both"/>
      </w:pPr>
      <w:r w:rsidRPr="004A22BE">
        <w:t>and performs the following combination,</w:t>
      </w:r>
    </w:p>
    <w:p w14:paraId="4BF24F94" w14:textId="77777777" w:rsidR="00DD3189" w:rsidRPr="004A22BE" w:rsidRDefault="00BA60A1" w:rsidP="00DD3189">
      <w:pPr>
        <w:jc w:val="both"/>
      </w:pPr>
      <w:r>
        <w:rPr>
          <w:position w:val="-12"/>
        </w:rPr>
        <w:pict w14:anchorId="4203163B">
          <v:shape id="_x0000_i1050" type="#_x0000_t75" style="width:59pt;height:25pt">
            <v:imagedata r:id="rId43" o:title=""/>
          </v:shape>
        </w:pict>
      </w:r>
    </w:p>
    <w:p w14:paraId="6C844DA8" w14:textId="630878D2" w:rsidR="00DD3189" w:rsidRPr="004A22BE" w:rsidRDefault="002934B7" w:rsidP="00920669">
      <w:pPr>
        <w:jc w:val="both"/>
      </w:pPr>
      <w:r w:rsidRPr="004A22BE">
        <w:t xml:space="preserve">which is, then, passed to the </w:t>
      </w:r>
      <w:r w:rsidR="00DD3189" w:rsidRPr="004A22BE">
        <w:t>ML detector to perform the symbol estimation.</w:t>
      </w:r>
    </w:p>
    <w:p w14:paraId="2AA4202A" w14:textId="77777777" w:rsidR="00DD3189" w:rsidRPr="004A22BE" w:rsidRDefault="00DD3189" w:rsidP="00DD3189">
      <w:pPr>
        <w:ind w:left="50"/>
        <w:jc w:val="both"/>
      </w:pPr>
    </w:p>
    <w:p w14:paraId="7572C817" w14:textId="77777777" w:rsidR="00DD3189" w:rsidRPr="004A22BE" w:rsidRDefault="00DD3189" w:rsidP="00DD3189">
      <w:pPr>
        <w:widowControl w:val="0"/>
        <w:numPr>
          <w:ilvl w:val="0"/>
          <w:numId w:val="3"/>
        </w:numPr>
        <w:jc w:val="both"/>
      </w:pPr>
      <w:r w:rsidRPr="004A22BE">
        <w:t xml:space="preserve">If the ‘combiner’ block receives m = 111 from the ‘array gain maximization’ block, it utilizes </w:t>
      </w:r>
    </w:p>
    <w:p w14:paraId="4F731C95" w14:textId="77777777" w:rsidR="00DD3189" w:rsidRPr="004A22BE" w:rsidRDefault="00BA60A1" w:rsidP="00DD3189">
      <w:pPr>
        <w:jc w:val="both"/>
      </w:pPr>
      <w:r>
        <w:rPr>
          <w:position w:val="-12"/>
        </w:rPr>
        <w:pict w14:anchorId="435197A7">
          <v:shape id="_x0000_i1051" type="#_x0000_t75" style="width:81pt;height:18pt">
            <v:imagedata r:id="rId44" o:title=""/>
          </v:shape>
        </w:pict>
      </w:r>
      <w:r w:rsidR="00DD3189" w:rsidRPr="004A22BE">
        <w:t xml:space="preserve"> </w:t>
      </w:r>
    </w:p>
    <w:p w14:paraId="0E1C4E48" w14:textId="77777777" w:rsidR="00DD3189" w:rsidRPr="004A22BE" w:rsidRDefault="00DD3189" w:rsidP="00DD3189">
      <w:pPr>
        <w:jc w:val="both"/>
      </w:pPr>
    </w:p>
    <w:p w14:paraId="6EF3E4F0" w14:textId="77777777" w:rsidR="00DD3189" w:rsidRPr="004A22BE" w:rsidRDefault="00DD3189" w:rsidP="00DD3189">
      <w:pPr>
        <w:jc w:val="both"/>
      </w:pPr>
      <w:r w:rsidRPr="004A22BE">
        <w:t>and performs the following combination,</w:t>
      </w:r>
    </w:p>
    <w:p w14:paraId="1DA2C1A7" w14:textId="77777777" w:rsidR="00DD3189" w:rsidRPr="004A22BE" w:rsidRDefault="00BA60A1" w:rsidP="00DD3189">
      <w:pPr>
        <w:jc w:val="both"/>
      </w:pPr>
      <w:r>
        <w:rPr>
          <w:position w:val="-12"/>
        </w:rPr>
        <w:pict w14:anchorId="2C33A900">
          <v:shape id="_x0000_i1052" type="#_x0000_t75" style="width:59pt;height:25pt">
            <v:imagedata r:id="rId45" o:title=""/>
          </v:shape>
        </w:pict>
      </w:r>
    </w:p>
    <w:p w14:paraId="763089A5" w14:textId="1A814F8C" w:rsidR="00DD3189" w:rsidRPr="004A22BE" w:rsidRDefault="002934B7" w:rsidP="00920669">
      <w:pPr>
        <w:jc w:val="both"/>
      </w:pPr>
      <w:r w:rsidRPr="004A22BE">
        <w:t xml:space="preserve">which is, then, passed to the </w:t>
      </w:r>
      <w:r w:rsidR="00DD3189" w:rsidRPr="004A22BE">
        <w:t>ML detector to perform the symbol estimation.</w:t>
      </w:r>
    </w:p>
    <w:p w14:paraId="1BA001F1" w14:textId="77777777" w:rsidR="001E24B0" w:rsidRPr="004A22BE" w:rsidRDefault="001E24B0" w:rsidP="00DD3189">
      <w:pPr>
        <w:ind w:left="50"/>
        <w:jc w:val="both"/>
      </w:pPr>
    </w:p>
    <w:p w14:paraId="5C37220A" w14:textId="3DC32A88" w:rsidR="001E24B0" w:rsidRPr="004A22BE" w:rsidRDefault="001E24B0" w:rsidP="00A25CE6">
      <w:pPr>
        <w:jc w:val="both"/>
        <w:rPr>
          <w:position w:val="-30"/>
        </w:rPr>
      </w:pPr>
      <w:r w:rsidRPr="004A22BE">
        <w:rPr>
          <w:position w:val="-30"/>
        </w:rPr>
        <w:t xml:space="preserve">The above procedure </w:t>
      </w:r>
      <w:r w:rsidR="003C0F68" w:rsidRPr="004A22BE">
        <w:rPr>
          <w:position w:val="-30"/>
        </w:rPr>
        <w:t xml:space="preserve">must follows the steps described in Sections 9.15.2.2.1 and 9.15.2.2.2 in order to </w:t>
      </w:r>
      <w:r w:rsidRPr="004A22BE">
        <w:rPr>
          <w:position w:val="-30"/>
        </w:rPr>
        <w:t>obtain diversity added with array gain for systems with multiple antennas at the transmitter, however, with single antenna at the receiver. Bellow, extension to system configuration consisting of multiple receiving antennas is presented.</w:t>
      </w:r>
    </w:p>
    <w:p w14:paraId="034375AE" w14:textId="77777777" w:rsidR="00A25CE6" w:rsidRPr="004A22BE" w:rsidRDefault="00A25CE6" w:rsidP="00A25CE6">
      <w:pPr>
        <w:jc w:val="both"/>
        <w:rPr>
          <w:position w:val="-30"/>
        </w:rPr>
      </w:pPr>
    </w:p>
    <w:p w14:paraId="4A21D424" w14:textId="5B47BE86" w:rsidR="001E24B0" w:rsidRPr="004A22BE" w:rsidRDefault="001E24B0" w:rsidP="001E24B0">
      <w:pPr>
        <w:jc w:val="both"/>
        <w:rPr>
          <w:position w:val="-30"/>
        </w:rPr>
      </w:pPr>
      <w:r w:rsidRPr="004A22BE">
        <w:rPr>
          <w:position w:val="-30"/>
        </w:rPr>
        <w:t>If more than one antenna is available in the receiver terminal, maximum ratio combining (MRC) can be utilized to significantly enhance link reliability. For simplicity, in the following example consider that the number of antennas available at the receiver is 2. The technique, however, can be utilized for any number of receive antennas.</w:t>
      </w:r>
    </w:p>
    <w:p w14:paraId="0ED4423F" w14:textId="77777777" w:rsidR="001E24B0" w:rsidRPr="004A22BE" w:rsidRDefault="001E24B0" w:rsidP="001E24B0">
      <w:pPr>
        <w:rPr>
          <w:position w:val="-30"/>
        </w:rPr>
      </w:pPr>
    </w:p>
    <w:p w14:paraId="7FFE2434" w14:textId="7A62D112" w:rsidR="001E24B0" w:rsidRPr="004A22BE" w:rsidRDefault="001E24B0" w:rsidP="001E24B0">
      <w:pPr>
        <w:jc w:val="both"/>
        <w:rPr>
          <w:position w:val="-30"/>
        </w:rPr>
      </w:pPr>
      <w:r w:rsidRPr="004A22BE">
        <w:rPr>
          <w:position w:val="-30"/>
        </w:rPr>
        <w:t>In order to use MRC, little modification is necessary to what has been presented. The ‘Array Gain Maximization’ block, now, performs</w:t>
      </w:r>
    </w:p>
    <w:p w14:paraId="53BFDD5E" w14:textId="77777777" w:rsidR="001E24B0" w:rsidRPr="004A22BE" w:rsidRDefault="00BA60A1" w:rsidP="001E24B0">
      <w:pPr>
        <w:ind w:left="570"/>
        <w:jc w:val="both"/>
        <w:rPr>
          <w:position w:val="-30"/>
        </w:rPr>
      </w:pPr>
      <w:r>
        <w:rPr>
          <w:position w:val="-30"/>
        </w:rPr>
        <w:pict w14:anchorId="4FED9483">
          <v:shape id="_x0000_i1053" type="#_x0000_t75" style="width:167pt;height:29pt">
            <v:imagedata r:id="rId46" o:title=""/>
          </v:shape>
        </w:pict>
      </w:r>
    </w:p>
    <w:p w14:paraId="029C505F" w14:textId="77777777" w:rsidR="001E24B0" w:rsidRPr="004A22BE" w:rsidRDefault="001E24B0" w:rsidP="001E24B0">
      <w:pPr>
        <w:jc w:val="both"/>
        <w:rPr>
          <w:position w:val="-30"/>
        </w:rPr>
      </w:pPr>
      <w:r w:rsidRPr="004A22BE">
        <w:rPr>
          <w:position w:val="-30"/>
        </w:rPr>
        <w:t>for 2 TX antennas, and</w:t>
      </w:r>
    </w:p>
    <w:p w14:paraId="41C3EB3C" w14:textId="77777777" w:rsidR="001E24B0" w:rsidRPr="004A22BE" w:rsidRDefault="00BA60A1" w:rsidP="001E24B0">
      <w:pPr>
        <w:ind w:left="570"/>
        <w:jc w:val="both"/>
        <w:rPr>
          <w:position w:val="-30"/>
        </w:rPr>
      </w:pPr>
      <w:r>
        <w:rPr>
          <w:position w:val="-30"/>
        </w:rPr>
        <w:pict w14:anchorId="68674B6A">
          <v:shape id="_x0000_i1054" type="#_x0000_t75" style="width:227pt;height:29pt">
            <v:imagedata r:id="rId47" o:title=""/>
          </v:shape>
        </w:pict>
      </w:r>
    </w:p>
    <w:p w14:paraId="691DC992" w14:textId="77777777" w:rsidR="005A658F" w:rsidRPr="004A22BE" w:rsidRDefault="001E24B0" w:rsidP="005A658F">
      <w:pPr>
        <w:jc w:val="both"/>
        <w:rPr>
          <w:position w:val="-30"/>
        </w:rPr>
      </w:pPr>
      <w:r w:rsidRPr="004A22BE">
        <w:rPr>
          <w:position w:val="-30"/>
        </w:rPr>
        <w:t>for 4 TX antennas. Here, I</w:t>
      </w:r>
      <w:r w:rsidRPr="004A22BE">
        <w:rPr>
          <w:position w:val="-30"/>
          <w:vertAlign w:val="subscript"/>
        </w:rPr>
        <w:t>Am</w:t>
      </w:r>
      <w:r w:rsidRPr="004A22BE">
        <w:rPr>
          <w:position w:val="-30"/>
        </w:rPr>
        <w:t xml:space="preserve"> and I’</w:t>
      </w:r>
      <w:r w:rsidRPr="004A22BE">
        <w:rPr>
          <w:position w:val="-30"/>
          <w:vertAlign w:val="subscript"/>
        </w:rPr>
        <w:t>Am</w:t>
      </w:r>
      <w:r w:rsidRPr="004A22BE">
        <w:rPr>
          <w:position w:val="-30"/>
        </w:rPr>
        <w:t xml:space="preserve"> </w:t>
      </w:r>
      <w:r w:rsidR="005A658F" w:rsidRPr="004A22BE">
        <w:rPr>
          <w:position w:val="-30"/>
        </w:rPr>
        <w:t>can be found in Section 9.15.2.2.</w:t>
      </w:r>
    </w:p>
    <w:p w14:paraId="2CBF4BF9" w14:textId="36CAD682" w:rsidR="001E24B0" w:rsidRPr="004A22BE" w:rsidRDefault="005A658F" w:rsidP="005A658F">
      <w:pPr>
        <w:jc w:val="both"/>
        <w:rPr>
          <w:position w:val="-12"/>
        </w:rPr>
      </w:pPr>
      <w:r w:rsidRPr="004A22BE">
        <w:rPr>
          <w:position w:val="-12"/>
        </w:rPr>
        <w:t xml:space="preserve"> </w:t>
      </w:r>
    </w:p>
    <w:p w14:paraId="3EDF48A3" w14:textId="05FE2B9A" w:rsidR="001E24B0" w:rsidRPr="004A22BE" w:rsidRDefault="00A25CE6" w:rsidP="00A25CE6">
      <w:pPr>
        <w:jc w:val="both"/>
        <w:rPr>
          <w:position w:val="-12"/>
        </w:rPr>
      </w:pPr>
      <w:r w:rsidRPr="004A22BE">
        <w:rPr>
          <w:position w:val="-12"/>
        </w:rPr>
        <w:t>T</w:t>
      </w:r>
      <w:r w:rsidR="001E24B0" w:rsidRPr="004A22BE">
        <w:rPr>
          <w:position w:val="-12"/>
        </w:rPr>
        <w:t xml:space="preserve">he ‘array gain maximization’ block at the receiver sends </w:t>
      </w:r>
      <w:r w:rsidR="001E24B0" w:rsidRPr="004A22BE">
        <w:rPr>
          <w:i/>
          <w:position w:val="-12"/>
        </w:rPr>
        <w:t>m</w:t>
      </w:r>
      <w:r w:rsidR="001E24B0" w:rsidRPr="004A22BE">
        <w:rPr>
          <w:position w:val="-12"/>
        </w:rPr>
        <w:t xml:space="preserve"> to the collocated ‘combiner block’. The ‘combiner block’ will combine the received signal, just as described in the previous sections, in order to deliver </w:t>
      </w:r>
      <w:r w:rsidR="00BA60A1">
        <w:rPr>
          <w:position w:val="-6"/>
        </w:rPr>
        <w:pict w14:anchorId="7CE7160C">
          <v:shape id="_x0000_i1055" type="#_x0000_t75" style="width:28pt;height:22pt">
            <v:imagedata r:id="rId48" o:title=""/>
          </v:shape>
        </w:pict>
      </w:r>
      <w:r w:rsidR="001E24B0" w:rsidRPr="004A22BE">
        <w:rPr>
          <w:position w:val="-12"/>
        </w:rPr>
        <w:t xml:space="preserve"> to the ML detector. Note that </w:t>
      </w:r>
      <w:r w:rsidR="00BA60A1">
        <w:rPr>
          <w:position w:val="-6"/>
        </w:rPr>
        <w:pict w14:anchorId="4845D1C1">
          <v:shape id="_x0000_i1056" type="#_x0000_t75" style="width:10pt;height:22pt">
            <v:imagedata r:id="rId49" o:title=""/>
          </v:shape>
        </w:pict>
      </w:r>
      <w:r w:rsidR="001E24B0" w:rsidRPr="004A22BE">
        <w:rPr>
          <w:position w:val="-12"/>
        </w:rPr>
        <w:t xml:space="preserve"> is given in the previous sections and </w:t>
      </w:r>
      <w:r w:rsidR="00BA60A1">
        <w:rPr>
          <w:position w:val="-6"/>
        </w:rPr>
        <w:pict w14:anchorId="398CBBA5">
          <v:shape id="_x0000_i1057" type="#_x0000_t75" style="width:13pt;height:22pt">
            <v:imagedata r:id="rId50" o:title=""/>
          </v:shape>
        </w:pict>
      </w:r>
      <w:r w:rsidR="001E24B0" w:rsidRPr="004A22BE">
        <w:rPr>
          <w:position w:val="-12"/>
        </w:rPr>
        <w:t>is given by</w:t>
      </w:r>
      <w:r w:rsidRPr="004A22BE">
        <w:rPr>
          <w:position w:val="-12"/>
        </w:rPr>
        <w:t xml:space="preserve"> </w:t>
      </w:r>
      <w:r w:rsidR="00BA60A1">
        <w:rPr>
          <w:position w:val="-12"/>
        </w:rPr>
        <w:pict w14:anchorId="67077D4F">
          <v:shape id="_x0000_i1058" type="#_x0000_t75" style="width:67pt;height:25pt">
            <v:imagedata r:id="rId51" o:title=""/>
          </v:shape>
        </w:pict>
      </w:r>
    </w:p>
    <w:p w14:paraId="02DB6A9F" w14:textId="77777777" w:rsidR="00A25CE6" w:rsidRPr="004A22BE" w:rsidRDefault="00A25CE6" w:rsidP="00A25CE6">
      <w:pPr>
        <w:jc w:val="both"/>
        <w:rPr>
          <w:position w:val="-12"/>
        </w:rPr>
      </w:pPr>
    </w:p>
    <w:p w14:paraId="16F26BAF" w14:textId="77777777" w:rsidR="001E24B0" w:rsidRPr="004A22BE" w:rsidRDefault="001E24B0" w:rsidP="001E24B0">
      <w:pPr>
        <w:jc w:val="both"/>
        <w:rPr>
          <w:position w:val="-12"/>
        </w:rPr>
      </w:pPr>
      <w:r w:rsidRPr="004A22BE">
        <w:rPr>
          <w:position w:val="-12"/>
        </w:rPr>
        <w:t xml:space="preserve">with y’ being the signal received by the second RX antenna and </w:t>
      </w:r>
      <w:r w:rsidRPr="004A22BE">
        <w:rPr>
          <w:b/>
          <w:position w:val="-12"/>
        </w:rPr>
        <w:t xml:space="preserve">H </w:t>
      </w:r>
      <w:r w:rsidRPr="004A22BE">
        <w:rPr>
          <w:position w:val="-12"/>
        </w:rPr>
        <w:t>= [h</w:t>
      </w:r>
      <w:r w:rsidRPr="004A22BE">
        <w:rPr>
          <w:position w:val="-12"/>
          <w:vertAlign w:val="subscript"/>
        </w:rPr>
        <w:t xml:space="preserve">3 </w:t>
      </w:r>
      <w:r w:rsidRPr="004A22BE">
        <w:rPr>
          <w:position w:val="-12"/>
        </w:rPr>
        <w:t>h</w:t>
      </w:r>
      <w:r w:rsidRPr="004A22BE">
        <w:rPr>
          <w:position w:val="-12"/>
          <w:vertAlign w:val="subscript"/>
        </w:rPr>
        <w:t>4</w:t>
      </w:r>
      <w:r w:rsidRPr="004A22BE">
        <w:rPr>
          <w:position w:val="-12"/>
        </w:rPr>
        <w:t xml:space="preserve">], for 2TX, or </w:t>
      </w:r>
      <w:r w:rsidRPr="004A22BE">
        <w:rPr>
          <w:b/>
          <w:position w:val="-12"/>
        </w:rPr>
        <w:t xml:space="preserve">H </w:t>
      </w:r>
      <w:r w:rsidRPr="004A22BE">
        <w:rPr>
          <w:position w:val="-12"/>
        </w:rPr>
        <w:t>= [h</w:t>
      </w:r>
      <w:r w:rsidRPr="004A22BE">
        <w:rPr>
          <w:position w:val="-12"/>
          <w:vertAlign w:val="subscript"/>
        </w:rPr>
        <w:t xml:space="preserve">5 </w:t>
      </w:r>
      <w:r w:rsidRPr="004A22BE">
        <w:rPr>
          <w:position w:val="-12"/>
        </w:rPr>
        <w:t>h</w:t>
      </w:r>
      <w:r w:rsidRPr="004A22BE">
        <w:rPr>
          <w:position w:val="-12"/>
          <w:vertAlign w:val="subscript"/>
        </w:rPr>
        <w:t>6</w:t>
      </w:r>
      <w:r w:rsidRPr="004A22BE">
        <w:rPr>
          <w:position w:val="-12"/>
        </w:rPr>
        <w:t xml:space="preserve"> h</w:t>
      </w:r>
      <w:r w:rsidRPr="004A22BE">
        <w:rPr>
          <w:position w:val="-12"/>
          <w:vertAlign w:val="subscript"/>
        </w:rPr>
        <w:t>7</w:t>
      </w:r>
      <w:r w:rsidRPr="004A22BE">
        <w:rPr>
          <w:position w:val="-12"/>
        </w:rPr>
        <w:t xml:space="preserve"> h</w:t>
      </w:r>
      <w:r w:rsidRPr="004A22BE">
        <w:rPr>
          <w:position w:val="-12"/>
          <w:vertAlign w:val="subscript"/>
        </w:rPr>
        <w:t>8</w:t>
      </w:r>
      <w:r w:rsidRPr="004A22BE">
        <w:rPr>
          <w:position w:val="-12"/>
        </w:rPr>
        <w:t>], for 4 TX.</w:t>
      </w:r>
    </w:p>
    <w:p w14:paraId="6D19E393" w14:textId="77777777" w:rsidR="001E24B0" w:rsidRPr="004A22BE" w:rsidRDefault="001E24B0" w:rsidP="001E24B0">
      <w:pPr>
        <w:jc w:val="both"/>
        <w:rPr>
          <w:position w:val="-12"/>
        </w:rPr>
      </w:pPr>
    </w:p>
    <w:p w14:paraId="153C77CA" w14:textId="20FB0729" w:rsidR="001E24B0" w:rsidRPr="004A22BE" w:rsidRDefault="001E24B0" w:rsidP="001E24B0">
      <w:pPr>
        <w:jc w:val="both"/>
      </w:pPr>
      <w:r w:rsidRPr="004A22BE">
        <w:t>The technique described above is full rate and yields full spatial diversity added to antenna array gain thus yielding better link reliability.</w:t>
      </w:r>
    </w:p>
    <w:p w14:paraId="3110620D" w14:textId="77777777" w:rsidR="008636F8" w:rsidRDefault="008636F8" w:rsidP="001E24B0">
      <w:pPr>
        <w:pStyle w:val="ListParagraph"/>
        <w:ind w:leftChars="0" w:left="0"/>
        <w:jc w:val="both"/>
        <w:outlineLvl w:val="0"/>
        <w:rPr>
          <w:sz w:val="28"/>
          <w:szCs w:val="28"/>
        </w:rPr>
      </w:pPr>
    </w:p>
    <w:p w14:paraId="06B74399" w14:textId="275C0C58" w:rsidR="008636F8" w:rsidRDefault="0025400F" w:rsidP="008636F8">
      <w:pPr>
        <w:pStyle w:val="ListParagraph"/>
        <w:ind w:leftChars="0" w:left="0"/>
        <w:jc w:val="both"/>
        <w:rPr>
          <w:sz w:val="28"/>
          <w:szCs w:val="28"/>
        </w:rPr>
      </w:pPr>
      <w:r w:rsidRPr="004A22BE">
        <w:rPr>
          <w:sz w:val="28"/>
          <w:szCs w:val="28"/>
        </w:rPr>
        <w:t>A.1.3.</w:t>
      </w:r>
      <w:r w:rsidR="008636F8">
        <w:rPr>
          <w:sz w:val="28"/>
          <w:szCs w:val="28"/>
        </w:rPr>
        <w:t xml:space="preserve"> </w:t>
      </w:r>
      <w:r>
        <w:rPr>
          <w:sz w:val="28"/>
          <w:szCs w:val="28"/>
        </w:rPr>
        <w:t xml:space="preserve">Receiver </w:t>
      </w:r>
      <w:r w:rsidR="00BB5A13">
        <w:rPr>
          <w:sz w:val="28"/>
          <w:szCs w:val="28"/>
        </w:rPr>
        <w:t>S</w:t>
      </w:r>
      <w:r>
        <w:rPr>
          <w:sz w:val="28"/>
          <w:szCs w:val="28"/>
        </w:rPr>
        <w:t>ide Implementation of Scheme in 9.15.3</w:t>
      </w:r>
    </w:p>
    <w:p w14:paraId="5C8E4EE2" w14:textId="77777777" w:rsidR="008636F8" w:rsidRDefault="008636F8" w:rsidP="008636F8">
      <w:pPr>
        <w:pStyle w:val="ListParagraph"/>
        <w:ind w:leftChars="0" w:left="0"/>
        <w:jc w:val="both"/>
        <w:rPr>
          <w:sz w:val="28"/>
          <w:szCs w:val="28"/>
        </w:rPr>
      </w:pPr>
    </w:p>
    <w:p w14:paraId="3F8CAD42" w14:textId="1C5E69D2" w:rsidR="007F06F4" w:rsidRPr="00E37FC9" w:rsidRDefault="0025400F" w:rsidP="007F06F4">
      <w:pPr>
        <w:pStyle w:val="ListParagraph"/>
        <w:ind w:leftChars="0" w:left="0"/>
        <w:jc w:val="both"/>
        <w:rPr>
          <w:sz w:val="28"/>
          <w:szCs w:val="28"/>
        </w:rPr>
      </w:pPr>
      <w:r>
        <w:rPr>
          <w:rFonts w:eastAsiaTheme="minorEastAsia"/>
          <w:szCs w:val="22"/>
          <w:lang w:val="en-US"/>
        </w:rPr>
        <w:t xml:space="preserve">In this section we provide examples on how to process </w:t>
      </w:r>
      <w:r w:rsidR="00BB5A13">
        <w:rPr>
          <w:rFonts w:eastAsiaTheme="minorEastAsia"/>
          <w:szCs w:val="22"/>
          <w:lang w:val="en-US"/>
        </w:rPr>
        <w:t xml:space="preserve">the signals received by </w:t>
      </w:r>
      <w:r>
        <w:rPr>
          <w:rFonts w:eastAsiaTheme="minorEastAsia"/>
          <w:szCs w:val="22"/>
          <w:lang w:val="en-US"/>
        </w:rPr>
        <w:t>tra</w:t>
      </w:r>
      <w:r w:rsidR="00BB5A13">
        <w:rPr>
          <w:rFonts w:eastAsiaTheme="minorEastAsia"/>
          <w:szCs w:val="22"/>
          <w:lang w:val="en-US"/>
        </w:rPr>
        <w:t>nsmissions following the</w:t>
      </w:r>
      <w:r>
        <w:rPr>
          <w:rFonts w:eastAsiaTheme="minorEastAsia"/>
          <w:szCs w:val="22"/>
          <w:lang w:val="en-US"/>
        </w:rPr>
        <w:t xml:space="preserve"> scheme</w:t>
      </w:r>
      <w:r w:rsidR="00BB5A13">
        <w:rPr>
          <w:rFonts w:eastAsiaTheme="minorEastAsia"/>
          <w:szCs w:val="22"/>
          <w:lang w:val="en-US"/>
        </w:rPr>
        <w:t xml:space="preserve"> described in Section 9.15.3. in order to obtain throughput enhancements.</w:t>
      </w:r>
    </w:p>
    <w:p w14:paraId="65E93B16" w14:textId="77777777" w:rsidR="007F06F4" w:rsidRDefault="007F06F4" w:rsidP="008636F8">
      <w:pPr>
        <w:pStyle w:val="ListParagraph"/>
        <w:ind w:leftChars="0" w:left="0"/>
        <w:jc w:val="both"/>
        <w:rPr>
          <w:sz w:val="28"/>
          <w:szCs w:val="28"/>
        </w:rPr>
      </w:pPr>
    </w:p>
    <w:p w14:paraId="7163DA93" w14:textId="0AE67162" w:rsidR="008636F8" w:rsidRDefault="008636F8" w:rsidP="008636F8">
      <w:pPr>
        <w:jc w:val="both"/>
      </w:pPr>
      <w:r w:rsidRPr="00C6652E">
        <w:rPr>
          <w:u w:val="single"/>
        </w:rPr>
        <w:t>Spatial Multiplexing Signal Detection</w:t>
      </w:r>
      <w:r w:rsidR="00BB5A13">
        <w:rPr>
          <w:u w:val="single"/>
        </w:rPr>
        <w:t xml:space="preserve"> for a system with 2 TX antennas</w:t>
      </w:r>
      <w:r w:rsidRPr="00C6652E">
        <w:rPr>
          <w:u w:val="single"/>
        </w:rPr>
        <w:t>:</w:t>
      </w:r>
    </w:p>
    <w:p w14:paraId="1EC53ACE" w14:textId="77777777" w:rsidR="008636F8" w:rsidRDefault="008636F8" w:rsidP="008636F8">
      <w:pPr>
        <w:jc w:val="both"/>
      </w:pPr>
    </w:p>
    <w:p w14:paraId="0F6DBEFD" w14:textId="77777777" w:rsidR="008636F8" w:rsidRDefault="008636F8" w:rsidP="008636F8">
      <w:pPr>
        <w:jc w:val="both"/>
      </w:pPr>
      <w:r>
        <w:t xml:space="preserve">Several receiver techniques exist to obtain the estimate of the transmitted symbols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s</m:t>
                </m:r>
              </m:e>
              <m:sub>
                <m:r>
                  <w:rPr>
                    <w:rFonts w:ascii="Cambria Math" w:hAnsi="Cambria Math"/>
                  </w:rPr>
                  <m:t>1</m:t>
                </m:r>
              </m:sub>
            </m:sSub>
          </m:e>
        </m:acc>
      </m:oMath>
      <w:r>
        <w:t xml:space="preserve"> and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s</m:t>
                </m:r>
              </m:e>
              <m:sub>
                <m:r>
                  <w:rPr>
                    <w:rFonts w:ascii="Cambria Math" w:hAnsi="Cambria Math"/>
                  </w:rPr>
                  <m:t>2</m:t>
                </m:r>
              </m:sub>
            </m:sSub>
          </m:e>
        </m:acc>
      </m:oMath>
      <w:r>
        <w:t>. In this section the linear zero-forcing (ZF) method is described along with its ordered successive interference cancelation (OSIC) variant. Employing the following weight matrix,</w:t>
      </w:r>
    </w:p>
    <w:p w14:paraId="0044B4B3" w14:textId="77777777" w:rsidR="008636F8" w:rsidRDefault="008636F8" w:rsidP="008636F8">
      <w:pPr>
        <w:jc w:val="both"/>
      </w:pPr>
    </w:p>
    <w:p w14:paraId="66D4E0C3" w14:textId="77777777" w:rsidR="008636F8" w:rsidRPr="00A160E9" w:rsidRDefault="008636F8" w:rsidP="008636F8">
      <w:pPr>
        <w:jc w:val="both"/>
        <w:rPr>
          <w:rFonts w:ascii="Times New Roman Bold" w:hAnsi="Times New Roman Bold"/>
          <w:b/>
          <w:bCs/>
          <w:i/>
          <w:szCs w:val="22"/>
        </w:rPr>
      </w:pPr>
      <w:r w:rsidRPr="00A160E9">
        <w:rPr>
          <w:b/>
          <w:i/>
        </w:rPr>
        <w:t>Z = (H</w:t>
      </w:r>
      <w:r w:rsidRPr="00A160E9">
        <w:rPr>
          <w:rFonts w:ascii="Times New Roman Bold" w:hAnsi="Times New Roman Bold"/>
          <w:b/>
          <w:bCs/>
          <w:i/>
          <w:szCs w:val="22"/>
          <w:vertAlign w:val="superscript"/>
        </w:rPr>
        <w:t>H</w:t>
      </w:r>
      <w:r w:rsidRPr="00A160E9">
        <w:rPr>
          <w:rFonts w:ascii="Times New Roman Bold" w:hAnsi="Times New Roman Bold"/>
          <w:b/>
          <w:bCs/>
          <w:i/>
          <w:szCs w:val="22"/>
        </w:rPr>
        <w:t>H</w:t>
      </w:r>
      <w:r w:rsidRPr="00A160E9">
        <w:rPr>
          <w:b/>
          <w:i/>
        </w:rPr>
        <w:t>)</w:t>
      </w:r>
      <w:r w:rsidRPr="00A160E9">
        <w:rPr>
          <w:rFonts w:ascii="Times New Roman Bold" w:hAnsi="Times New Roman Bold"/>
          <w:b/>
          <w:bCs/>
          <w:i/>
          <w:szCs w:val="22"/>
          <w:vertAlign w:val="superscript"/>
        </w:rPr>
        <w:t>-1</w:t>
      </w:r>
      <w:r w:rsidRPr="00A160E9">
        <w:rPr>
          <w:b/>
          <w:i/>
        </w:rPr>
        <w:t>H</w:t>
      </w:r>
      <w:r w:rsidRPr="00A160E9">
        <w:rPr>
          <w:rFonts w:ascii="Times New Roman Bold" w:hAnsi="Times New Roman Bold"/>
          <w:b/>
          <w:bCs/>
          <w:i/>
          <w:szCs w:val="22"/>
          <w:vertAlign w:val="superscript"/>
        </w:rPr>
        <w:t>H</w:t>
      </w:r>
      <w:r w:rsidRPr="00A160E9">
        <w:rPr>
          <w:rFonts w:ascii="Times New Roman Bold" w:hAnsi="Times New Roman Bold"/>
          <w:bCs/>
          <w:i/>
          <w:szCs w:val="22"/>
        </w:rPr>
        <w:t>,</w:t>
      </w:r>
      <w:r w:rsidRPr="00A160E9">
        <w:rPr>
          <w:rFonts w:ascii="Times New Roman Bold" w:hAnsi="Times New Roman Bold"/>
          <w:b/>
          <w:bCs/>
          <w:i/>
          <w:szCs w:val="22"/>
        </w:rPr>
        <w:tab/>
        <w:t xml:space="preserve">    </w:t>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t xml:space="preserve">    </w:t>
      </w:r>
      <w:r w:rsidRPr="007F67F9">
        <w:rPr>
          <w:rFonts w:ascii="Times New Roman Bold" w:hAnsi="Times New Roman Bold"/>
          <w:b/>
          <w:bCs/>
          <w:szCs w:val="22"/>
        </w:rPr>
        <w:t xml:space="preserve"> (3)</w:t>
      </w:r>
    </w:p>
    <w:p w14:paraId="0FBF795A" w14:textId="77777777" w:rsidR="008636F8" w:rsidRDefault="008636F8" w:rsidP="008636F8">
      <w:pPr>
        <w:jc w:val="both"/>
      </w:pPr>
    </w:p>
    <w:p w14:paraId="3F9F31C2" w14:textId="77777777" w:rsidR="008636F8" w:rsidRDefault="008636F8" w:rsidP="008636F8">
      <w:pPr>
        <w:jc w:val="both"/>
      </w:pPr>
      <w:r>
        <w:t xml:space="preserve">the ZF method intends to cancel the interference between symbols </w:t>
      </w:r>
      <w:r w:rsidRPr="00CD40F0">
        <w:rPr>
          <w:i/>
        </w:rPr>
        <w:t>s</w:t>
      </w:r>
      <w:r w:rsidRPr="00CD40F0">
        <w:rPr>
          <w:i/>
          <w:szCs w:val="22"/>
          <w:vertAlign w:val="subscript"/>
        </w:rPr>
        <w:t xml:space="preserve">1 </w:t>
      </w:r>
      <w:r w:rsidRPr="008D5590">
        <w:t>and</w:t>
      </w:r>
      <w:r>
        <w:rPr>
          <w:i/>
        </w:rPr>
        <w:t xml:space="preserve"> </w:t>
      </w:r>
      <w:r w:rsidRPr="00CD40F0">
        <w:rPr>
          <w:i/>
        </w:rPr>
        <w:t>s</w:t>
      </w:r>
      <w:r w:rsidRPr="00CD40F0">
        <w:rPr>
          <w:i/>
          <w:szCs w:val="22"/>
          <w:vertAlign w:val="subscript"/>
        </w:rPr>
        <w:t>2</w:t>
      </w:r>
      <w:r>
        <w:t xml:space="preserve"> by</w:t>
      </w:r>
    </w:p>
    <w:p w14:paraId="5944C4EE" w14:textId="77777777" w:rsidR="008636F8" w:rsidRDefault="008636F8" w:rsidP="008636F8">
      <w:pPr>
        <w:jc w:val="both"/>
      </w:pPr>
    </w:p>
    <w:p w14:paraId="3E43B60D" w14:textId="77777777" w:rsidR="008636F8" w:rsidRPr="00A160E9" w:rsidRDefault="00BA60A1" w:rsidP="008636F8">
      <w:pPr>
        <w:jc w:val="both"/>
        <w:rPr>
          <w:b/>
        </w:rPr>
      </w:pPr>
      <m:oMath>
        <m:acc>
          <m:accPr>
            <m:chr m:val="̃"/>
            <m:ctrlPr>
              <w:rPr>
                <w:rFonts w:ascii="Cambria Math" w:hAnsi="Cambria Math"/>
                <w:b/>
              </w:rPr>
            </m:ctrlPr>
          </m:accPr>
          <m:e>
            <m:r>
              <m:rPr>
                <m:sty m:val="bi"/>
              </m:rPr>
              <w:rPr>
                <w:rFonts w:ascii="Cambria Math" w:hAnsi="Cambria Math"/>
              </w:rPr>
              <m:t>s</m:t>
            </m:r>
          </m:e>
        </m:acc>
        <m:r>
          <m:rPr>
            <m:sty m:val="b"/>
          </m:rPr>
          <w:rPr>
            <w:rFonts w:ascii="Cambria Math" w:hAnsi="Cambria Math"/>
          </w:rPr>
          <m:t>=</m:t>
        </m:r>
        <m:r>
          <m:rPr>
            <m:sty m:val="bi"/>
          </m:rPr>
          <w:rPr>
            <w:rFonts w:ascii="Cambria Math" w:hAnsi="Cambria Math"/>
          </w:rPr>
          <m:t>Z</m:t>
        </m:r>
        <m:r>
          <m:rPr>
            <m:sty m:val="b"/>
          </m:rPr>
          <w:rPr>
            <w:rFonts w:ascii="Cambria Math" w:hAnsi="Cambria Math"/>
          </w:rPr>
          <m:t xml:space="preserve"> </m:t>
        </m:r>
        <m:r>
          <m:rPr>
            <m:sty m:val="bi"/>
          </m:rPr>
          <w:rPr>
            <w:rFonts w:ascii="Cambria Math" w:hAnsi="Cambria Math"/>
          </w:rPr>
          <m:t>y</m:t>
        </m:r>
      </m:oMath>
      <w:r w:rsidR="008636F8" w:rsidRPr="00A160E9">
        <w:rPr>
          <w:b/>
        </w:rPr>
        <w:t>.</w:t>
      </w:r>
      <w:r w:rsidR="008636F8" w:rsidRPr="00A160E9">
        <w:rPr>
          <w:b/>
        </w:rPr>
        <w:tab/>
      </w:r>
      <w:r w:rsidR="008636F8" w:rsidRPr="00A160E9">
        <w:rPr>
          <w:b/>
        </w:rPr>
        <w:tab/>
      </w:r>
      <w:r w:rsidR="008636F8" w:rsidRPr="00A160E9">
        <w:rPr>
          <w:b/>
        </w:rPr>
        <w:tab/>
      </w:r>
      <w:r w:rsidR="008636F8" w:rsidRPr="00A160E9">
        <w:rPr>
          <w:b/>
        </w:rPr>
        <w:tab/>
      </w:r>
      <w:r w:rsidR="008636F8" w:rsidRPr="00A160E9">
        <w:rPr>
          <w:b/>
        </w:rPr>
        <w:tab/>
      </w:r>
      <w:r w:rsidR="008636F8" w:rsidRPr="00A160E9">
        <w:rPr>
          <w:b/>
        </w:rPr>
        <w:tab/>
      </w:r>
      <w:r w:rsidR="008636F8" w:rsidRPr="00A160E9">
        <w:rPr>
          <w:b/>
        </w:rPr>
        <w:tab/>
      </w:r>
      <w:r w:rsidR="008636F8" w:rsidRPr="00A160E9">
        <w:rPr>
          <w:b/>
        </w:rPr>
        <w:tab/>
      </w:r>
      <w:r w:rsidR="008636F8" w:rsidRPr="00A160E9">
        <w:rPr>
          <w:b/>
        </w:rPr>
        <w:tab/>
      </w:r>
      <w:r w:rsidR="008636F8" w:rsidRPr="00A160E9">
        <w:rPr>
          <w:b/>
        </w:rPr>
        <w:tab/>
      </w:r>
      <w:r w:rsidR="008636F8" w:rsidRPr="00A160E9">
        <w:rPr>
          <w:b/>
        </w:rPr>
        <w:tab/>
      </w:r>
      <w:r w:rsidR="008636F8" w:rsidRPr="00A160E9">
        <w:rPr>
          <w:b/>
        </w:rPr>
        <w:tab/>
        <w:t xml:space="preserve">        (4)</w:t>
      </w:r>
    </w:p>
    <w:p w14:paraId="46ABF786" w14:textId="77777777" w:rsidR="008636F8" w:rsidRDefault="008636F8" w:rsidP="008636F8">
      <w:pPr>
        <w:jc w:val="both"/>
        <w:rPr>
          <w:b/>
        </w:rPr>
      </w:pPr>
    </w:p>
    <w:p w14:paraId="4E43B19C" w14:textId="77777777" w:rsidR="008636F8" w:rsidRPr="008D5590" w:rsidRDefault="008636F8" w:rsidP="008636F8">
      <w:pPr>
        <w:jc w:val="both"/>
      </w:pPr>
      <w:r>
        <w:t>Substituting (2) and (3) into (4), yields</w:t>
      </w:r>
    </w:p>
    <w:p w14:paraId="16019706" w14:textId="77777777" w:rsidR="008636F8" w:rsidRDefault="008636F8" w:rsidP="008636F8">
      <w:pPr>
        <w:jc w:val="both"/>
      </w:pPr>
    </w:p>
    <w:p w14:paraId="560B837D" w14:textId="559903E2" w:rsidR="008636F8" w:rsidRPr="00E37FC9" w:rsidRDefault="00BA60A1" w:rsidP="008636F8">
      <w:pPr>
        <w:jc w:val="both"/>
        <w:rPr>
          <w:rFonts w:ascii="Times New Roman Bold" w:hAnsi="Times New Roman Bold"/>
          <w:b/>
          <w:bCs/>
          <w:i/>
          <w:szCs w:val="22"/>
        </w:rPr>
      </w:pPr>
      <m:oMath>
        <m:acc>
          <m:accPr>
            <m:chr m:val="̃"/>
            <m:ctrlPr>
              <w:rPr>
                <w:rFonts w:ascii="Cambria Math" w:hAnsi="Cambria Math"/>
                <w:b/>
                <w:i/>
              </w:rPr>
            </m:ctrlPr>
          </m:accPr>
          <m:e>
            <m:r>
              <m:rPr>
                <m:sty m:val="bi"/>
              </m:rPr>
              <w:rPr>
                <w:rFonts w:ascii="Cambria Math" w:hAnsi="Cambria Math"/>
              </w:rPr>
              <m:t>s</m:t>
            </m:r>
          </m:e>
        </m:acc>
        <m:r>
          <m:rPr>
            <m:sty m:val="bi"/>
          </m:rPr>
          <w:rPr>
            <w:rFonts w:ascii="Cambria Math" w:hAnsi="Cambria Math"/>
          </w:rPr>
          <m:t xml:space="preserve">= </m:t>
        </m:r>
      </m:oMath>
      <w:r w:rsidR="008636F8" w:rsidRPr="00A160E9">
        <w:rPr>
          <w:b/>
          <w:i/>
        </w:rPr>
        <w:t>s</w:t>
      </w:r>
      <w:r w:rsidR="008636F8">
        <w:rPr>
          <w:b/>
        </w:rPr>
        <w:t xml:space="preserve"> + </w:t>
      </w:r>
      <w:r w:rsidR="008636F8" w:rsidRPr="00A160E9">
        <w:rPr>
          <w:b/>
          <w:i/>
        </w:rPr>
        <w:t>(H</w:t>
      </w:r>
      <w:r w:rsidR="008636F8" w:rsidRPr="00A160E9">
        <w:rPr>
          <w:rFonts w:ascii="Times New Roman Bold" w:hAnsi="Times New Roman Bold"/>
          <w:b/>
          <w:bCs/>
          <w:i/>
          <w:szCs w:val="22"/>
          <w:vertAlign w:val="superscript"/>
        </w:rPr>
        <w:t>H</w:t>
      </w:r>
      <w:r w:rsidR="008636F8" w:rsidRPr="00A160E9">
        <w:rPr>
          <w:rFonts w:ascii="Times New Roman Bold" w:hAnsi="Times New Roman Bold"/>
          <w:b/>
          <w:bCs/>
          <w:i/>
          <w:szCs w:val="22"/>
        </w:rPr>
        <w:t>H</w:t>
      </w:r>
      <w:r w:rsidR="008636F8" w:rsidRPr="00A160E9">
        <w:rPr>
          <w:b/>
          <w:i/>
        </w:rPr>
        <w:t>)</w:t>
      </w:r>
      <w:r w:rsidR="008636F8" w:rsidRPr="00A160E9">
        <w:rPr>
          <w:rFonts w:ascii="Times New Roman Bold" w:hAnsi="Times New Roman Bold"/>
          <w:b/>
          <w:bCs/>
          <w:i/>
          <w:szCs w:val="22"/>
          <w:vertAlign w:val="superscript"/>
        </w:rPr>
        <w:t>-1</w:t>
      </w:r>
      <w:r w:rsidR="008636F8" w:rsidRPr="00A160E9">
        <w:rPr>
          <w:b/>
          <w:i/>
        </w:rPr>
        <w:t>H</w:t>
      </w:r>
      <w:r w:rsidR="008636F8" w:rsidRPr="00A160E9">
        <w:rPr>
          <w:rFonts w:ascii="Times New Roman Bold" w:hAnsi="Times New Roman Bold"/>
          <w:b/>
          <w:bCs/>
          <w:i/>
          <w:szCs w:val="22"/>
          <w:vertAlign w:val="superscript"/>
        </w:rPr>
        <w:t>H</w:t>
      </w:r>
      <w:r w:rsidR="00291872" w:rsidRPr="00E37FC9">
        <w:rPr>
          <w:b/>
          <w:i/>
        </w:rPr>
        <w:t>n</w:t>
      </w:r>
      <w:r w:rsidR="008636F8" w:rsidRPr="00E37FC9">
        <w:rPr>
          <w:rFonts w:ascii="Times New Roman Bold" w:hAnsi="Times New Roman Bold"/>
          <w:bCs/>
          <w:i/>
          <w:szCs w:val="22"/>
        </w:rPr>
        <w:t>.</w:t>
      </w:r>
      <w:r w:rsidR="008636F8" w:rsidRPr="00E37FC9">
        <w:rPr>
          <w:rFonts w:ascii="Times New Roman Bold" w:hAnsi="Times New Roman Bold"/>
          <w:b/>
          <w:bCs/>
          <w:i/>
          <w:szCs w:val="22"/>
        </w:rPr>
        <w:tab/>
      </w:r>
      <w:r w:rsidR="008636F8" w:rsidRPr="00E37FC9">
        <w:rPr>
          <w:rFonts w:ascii="Times New Roman Bold" w:hAnsi="Times New Roman Bold"/>
          <w:b/>
          <w:bCs/>
          <w:i/>
          <w:szCs w:val="22"/>
        </w:rPr>
        <w:tab/>
      </w:r>
      <w:r w:rsidR="008636F8" w:rsidRPr="00E37FC9">
        <w:rPr>
          <w:rFonts w:ascii="Times New Roman Bold" w:hAnsi="Times New Roman Bold"/>
          <w:b/>
          <w:bCs/>
          <w:i/>
          <w:szCs w:val="22"/>
        </w:rPr>
        <w:tab/>
      </w:r>
      <w:r w:rsidR="008636F8" w:rsidRPr="00E37FC9">
        <w:rPr>
          <w:rFonts w:ascii="Times New Roman Bold" w:hAnsi="Times New Roman Bold"/>
          <w:b/>
          <w:bCs/>
          <w:i/>
          <w:szCs w:val="22"/>
        </w:rPr>
        <w:tab/>
      </w:r>
      <w:r w:rsidR="008636F8" w:rsidRPr="00E37FC9">
        <w:rPr>
          <w:rFonts w:ascii="Times New Roman Bold" w:hAnsi="Times New Roman Bold"/>
          <w:b/>
          <w:bCs/>
          <w:i/>
          <w:szCs w:val="22"/>
        </w:rPr>
        <w:tab/>
      </w:r>
      <w:r w:rsidR="008636F8" w:rsidRPr="00E37FC9">
        <w:rPr>
          <w:rFonts w:ascii="Times New Roman Bold" w:hAnsi="Times New Roman Bold"/>
          <w:b/>
          <w:bCs/>
          <w:i/>
          <w:szCs w:val="22"/>
        </w:rPr>
        <w:tab/>
      </w:r>
      <w:r w:rsidR="008636F8" w:rsidRPr="00E37FC9">
        <w:rPr>
          <w:rFonts w:ascii="Times New Roman Bold" w:hAnsi="Times New Roman Bold"/>
          <w:b/>
          <w:bCs/>
          <w:i/>
          <w:szCs w:val="22"/>
        </w:rPr>
        <w:tab/>
      </w:r>
      <w:r w:rsidR="008636F8" w:rsidRPr="00E37FC9">
        <w:rPr>
          <w:rFonts w:ascii="Times New Roman Bold" w:hAnsi="Times New Roman Bold"/>
          <w:b/>
          <w:bCs/>
          <w:i/>
          <w:szCs w:val="22"/>
        </w:rPr>
        <w:tab/>
      </w:r>
      <w:r w:rsidR="008636F8" w:rsidRPr="00E37FC9">
        <w:rPr>
          <w:rFonts w:ascii="Times New Roman Bold" w:hAnsi="Times New Roman Bold"/>
          <w:b/>
          <w:bCs/>
          <w:i/>
          <w:szCs w:val="22"/>
        </w:rPr>
        <w:tab/>
      </w:r>
      <w:r w:rsidR="008636F8" w:rsidRPr="00E37FC9">
        <w:rPr>
          <w:rFonts w:ascii="Times New Roman Bold" w:hAnsi="Times New Roman Bold"/>
          <w:b/>
          <w:bCs/>
          <w:i/>
          <w:szCs w:val="22"/>
        </w:rPr>
        <w:tab/>
      </w:r>
      <w:r w:rsidR="008636F8" w:rsidRPr="00E37FC9">
        <w:rPr>
          <w:rFonts w:ascii="Times New Roman Bold" w:hAnsi="Times New Roman Bold"/>
          <w:b/>
          <w:bCs/>
          <w:i/>
          <w:szCs w:val="22"/>
        </w:rPr>
        <w:tab/>
        <w:t xml:space="preserve">    </w:t>
      </w:r>
      <w:r w:rsidR="008636F8" w:rsidRPr="00E37FC9">
        <w:rPr>
          <w:rFonts w:ascii="Times New Roman Bold" w:hAnsi="Times New Roman Bold"/>
          <w:b/>
          <w:bCs/>
          <w:szCs w:val="22"/>
        </w:rPr>
        <w:t xml:space="preserve"> (5)</w:t>
      </w:r>
    </w:p>
    <w:p w14:paraId="12C0491A" w14:textId="77777777" w:rsidR="008636F8" w:rsidRPr="00E37FC9" w:rsidRDefault="008636F8" w:rsidP="008636F8">
      <w:pPr>
        <w:jc w:val="both"/>
        <w:rPr>
          <w:b/>
        </w:rPr>
      </w:pPr>
    </w:p>
    <w:p w14:paraId="75C11321" w14:textId="77777777" w:rsidR="008636F8" w:rsidRPr="00E37FC9" w:rsidRDefault="008636F8" w:rsidP="008636F8">
      <w:pPr>
        <w:jc w:val="both"/>
      </w:pPr>
      <w:r w:rsidRPr="00E37FC9">
        <w:t>or</w:t>
      </w:r>
    </w:p>
    <w:p w14:paraId="0B07CB08" w14:textId="77777777" w:rsidR="008636F8" w:rsidRPr="00E37FC9" w:rsidRDefault="008636F8" w:rsidP="008636F8">
      <w:pPr>
        <w:jc w:val="both"/>
        <w:rPr>
          <w:b/>
        </w:rPr>
      </w:pPr>
    </w:p>
    <w:p w14:paraId="4504B711" w14:textId="1417C7DC" w:rsidR="008636F8" w:rsidRPr="00E37FC9" w:rsidRDefault="00BA60A1" w:rsidP="008636F8">
      <w:pPr>
        <w:jc w:val="both"/>
        <w:rPr>
          <w:b/>
        </w:rPr>
      </w:pPr>
      <m:oMath>
        <m:d>
          <m:dPr>
            <m:begChr m:val="["/>
            <m:endChr m:val="]"/>
            <m:ctrlPr>
              <w:rPr>
                <w:rFonts w:ascii="Cambria Math" w:hAnsi="Cambria Math"/>
                <w:i/>
                <w:szCs w:val="22"/>
              </w:rPr>
            </m:ctrlPr>
          </m:dPr>
          <m:e>
            <m:eqArr>
              <m:eqArrPr>
                <m:ctrlPr>
                  <w:rPr>
                    <w:rFonts w:ascii="Cambria Math" w:hAnsi="Cambria Math"/>
                    <w:i/>
                    <w:szCs w:val="22"/>
                  </w:rPr>
                </m:ctrlPr>
              </m:eqArrPr>
              <m:e>
                <m:acc>
                  <m:accPr>
                    <m:chr m:val="̃"/>
                    <m:ctrlPr>
                      <w:rPr>
                        <w:rFonts w:ascii="Cambria Math" w:hAnsi="Cambria Math"/>
                        <w:i/>
                        <w:szCs w:val="22"/>
                      </w:rPr>
                    </m:ctrlPr>
                  </m:accPr>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1</m:t>
                        </m:r>
                      </m:sub>
                    </m:sSub>
                  </m:e>
                </m:acc>
              </m:e>
              <m:e>
                <m:acc>
                  <m:accPr>
                    <m:chr m:val="̃"/>
                    <m:ctrlPr>
                      <w:rPr>
                        <w:rFonts w:ascii="Cambria Math" w:hAnsi="Cambria Math"/>
                        <w:i/>
                        <w:szCs w:val="22"/>
                      </w:rPr>
                    </m:ctrlPr>
                  </m:accPr>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2</m:t>
                        </m:r>
                      </m:sub>
                    </m:sSub>
                  </m:e>
                </m:acc>
              </m:e>
            </m:eqArr>
          </m:e>
        </m:d>
        <m:r>
          <w:rPr>
            <w:rFonts w:ascii="Cambria Math" w:hAnsi="Cambria Math"/>
            <w:szCs w:val="22"/>
          </w:rPr>
          <m:t xml:space="preserve"> </m:t>
        </m:r>
      </m:oMath>
      <w:r w:rsidR="008636F8" w:rsidRPr="00E37FC9">
        <w:rPr>
          <w:szCs w:val="22"/>
        </w:rPr>
        <w:t xml:space="preserve">= </w:t>
      </w: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2</m:t>
                    </m:r>
                  </m:sub>
                </m:sSub>
              </m:e>
            </m:eqArr>
          </m:e>
        </m:d>
        <m:r>
          <w:rPr>
            <w:rFonts w:ascii="Cambria Math" w:hAnsi="Cambria Math"/>
            <w:szCs w:val="22"/>
          </w:rPr>
          <m:t xml:space="preserve"> </m:t>
        </m:r>
      </m:oMath>
      <w:r w:rsidR="008636F8" w:rsidRPr="00E37FC9">
        <w:rPr>
          <w:szCs w:val="22"/>
        </w:rPr>
        <w:t xml:space="preserve">+ </w:t>
      </w:r>
      <m:oMath>
        <m:sSup>
          <m:sSupPr>
            <m:ctrlPr>
              <w:rPr>
                <w:rFonts w:ascii="Cambria Math" w:hAnsi="Cambria Math"/>
                <w:b/>
                <w:szCs w:val="22"/>
              </w:rPr>
            </m:ctrlPr>
          </m:sSupPr>
          <m:e>
            <m:r>
              <m:rPr>
                <m:sty m:val="b"/>
              </m:rPr>
              <w:rPr>
                <w:rFonts w:ascii="Cambria Math" w:hAnsi="Cambria Math"/>
                <w:szCs w:val="22"/>
              </w:rPr>
              <m:t>(</m:t>
            </m:r>
            <m:sSup>
              <m:sSupPr>
                <m:ctrlPr>
                  <w:rPr>
                    <w:rFonts w:ascii="Cambria Math" w:hAnsi="Cambria Math"/>
                    <w:b/>
                    <w:i/>
                    <w:szCs w:val="22"/>
                  </w:rPr>
                </m:ctrlPr>
              </m:sSupPr>
              <m:e>
                <m:r>
                  <m:rPr>
                    <m:sty m:val="bi"/>
                  </m:rPr>
                  <w:rPr>
                    <w:rFonts w:ascii="Cambria Math" w:hAnsi="Cambria Math"/>
                    <w:szCs w:val="22"/>
                  </w:rPr>
                  <m:t>H</m:t>
                </m:r>
              </m:e>
              <m:sup>
                <m:r>
                  <m:rPr>
                    <m:sty m:val="bi"/>
                  </m:rPr>
                  <w:rPr>
                    <w:rFonts w:ascii="Cambria Math" w:hAnsi="Cambria Math"/>
                    <w:szCs w:val="22"/>
                  </w:rPr>
                  <m:t>H</m:t>
                </m:r>
              </m:sup>
            </m:sSup>
            <m:r>
              <m:rPr>
                <m:sty m:val="bi"/>
              </m:rPr>
              <w:rPr>
                <w:rFonts w:ascii="Cambria Math" w:hAnsi="Cambria Math"/>
                <w:szCs w:val="22"/>
              </w:rPr>
              <m:t>H</m:t>
            </m:r>
            <m:r>
              <m:rPr>
                <m:sty m:val="b"/>
              </m:rPr>
              <w:rPr>
                <w:rFonts w:ascii="Cambria Math" w:hAnsi="Cambria Math"/>
                <w:szCs w:val="22"/>
              </w:rPr>
              <m:t>)</m:t>
            </m:r>
          </m:e>
          <m:sup>
            <m:r>
              <m:rPr>
                <m:sty m:val="b"/>
              </m:rPr>
              <w:rPr>
                <w:rFonts w:ascii="Cambria Math" w:hAnsi="Cambria Math"/>
                <w:szCs w:val="22"/>
              </w:rPr>
              <m:t>-1</m:t>
            </m:r>
          </m:sup>
        </m:sSup>
        <m:sSup>
          <m:sSupPr>
            <m:ctrlPr>
              <w:rPr>
                <w:rFonts w:ascii="Cambria Math" w:hAnsi="Cambria Math"/>
                <w:b/>
                <w:i/>
                <w:szCs w:val="22"/>
              </w:rPr>
            </m:ctrlPr>
          </m:sSupPr>
          <m:e>
            <m:r>
              <m:rPr>
                <m:sty m:val="bi"/>
              </m:rPr>
              <w:rPr>
                <w:rFonts w:ascii="Cambria Math" w:hAnsi="Cambria Math"/>
                <w:szCs w:val="22"/>
              </w:rPr>
              <m:t>H</m:t>
            </m:r>
          </m:e>
          <m:sup>
            <m:r>
              <m:rPr>
                <m:sty m:val="bi"/>
              </m:rPr>
              <w:rPr>
                <w:rFonts w:ascii="Cambria Math" w:hAnsi="Cambria Math"/>
                <w:szCs w:val="22"/>
              </w:rPr>
              <m:t>H</m:t>
            </m:r>
          </m:sup>
        </m:sSup>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2</m:t>
                    </m:r>
                  </m:sub>
                </m:sSub>
              </m:e>
            </m:eqArr>
          </m:e>
        </m:d>
      </m:oMath>
      <w:r w:rsidR="008636F8" w:rsidRPr="00E37FC9">
        <w:rPr>
          <w:szCs w:val="22"/>
        </w:rPr>
        <w:tab/>
      </w:r>
      <w:r w:rsidR="008636F8" w:rsidRPr="00E37FC9">
        <w:rPr>
          <w:szCs w:val="22"/>
        </w:rPr>
        <w:tab/>
      </w:r>
      <w:r w:rsidR="008636F8" w:rsidRPr="00E37FC9">
        <w:rPr>
          <w:szCs w:val="22"/>
        </w:rPr>
        <w:tab/>
      </w:r>
      <w:r w:rsidR="008636F8" w:rsidRPr="00E37FC9">
        <w:rPr>
          <w:szCs w:val="22"/>
        </w:rPr>
        <w:tab/>
      </w:r>
      <w:r w:rsidR="008636F8" w:rsidRPr="00E37FC9">
        <w:rPr>
          <w:szCs w:val="22"/>
        </w:rPr>
        <w:tab/>
      </w:r>
      <w:r w:rsidR="008636F8" w:rsidRPr="00E37FC9">
        <w:rPr>
          <w:szCs w:val="22"/>
        </w:rPr>
        <w:tab/>
      </w:r>
      <w:r w:rsidR="008636F8" w:rsidRPr="00E37FC9">
        <w:rPr>
          <w:szCs w:val="22"/>
        </w:rPr>
        <w:tab/>
      </w:r>
      <w:r w:rsidR="008636F8" w:rsidRPr="00E37FC9">
        <w:rPr>
          <w:szCs w:val="22"/>
        </w:rPr>
        <w:tab/>
      </w:r>
      <w:r w:rsidR="008636F8" w:rsidRPr="00E37FC9">
        <w:rPr>
          <w:szCs w:val="22"/>
        </w:rPr>
        <w:tab/>
      </w:r>
      <w:r w:rsidR="008636F8" w:rsidRPr="00E37FC9">
        <w:rPr>
          <w:szCs w:val="22"/>
        </w:rPr>
        <w:tab/>
        <w:t xml:space="preserve">        </w:t>
      </w:r>
      <w:r w:rsidR="008636F8" w:rsidRPr="00E37FC9">
        <w:rPr>
          <w:b/>
          <w:szCs w:val="22"/>
        </w:rPr>
        <w:t>(6)</w:t>
      </w:r>
    </w:p>
    <w:p w14:paraId="60EFD3C0" w14:textId="77777777" w:rsidR="008636F8" w:rsidRPr="00E37FC9" w:rsidRDefault="008636F8" w:rsidP="008636F8">
      <w:pPr>
        <w:jc w:val="both"/>
        <w:rPr>
          <w:b/>
        </w:rPr>
      </w:pPr>
    </w:p>
    <w:p w14:paraId="6B9B5F03" w14:textId="20C75596" w:rsidR="008636F8" w:rsidRPr="00E37FC9" w:rsidRDefault="008636F8" w:rsidP="008636F8">
      <w:pPr>
        <w:jc w:val="both"/>
      </w:pPr>
      <w:r w:rsidRPr="00E37FC9">
        <w:t>Obviously, perfect r</w:t>
      </w:r>
      <w:r>
        <w:t xml:space="preserve">ecovery, i.e., nulling of interference, is not achieved due to the presence of an enhanced noise component </w:t>
      </w:r>
      <w:r w:rsidRPr="00EB3A38">
        <w:rPr>
          <w:b/>
          <w:i/>
        </w:rPr>
        <w:t>(H</w:t>
      </w:r>
      <w:r w:rsidRPr="00EB3A38">
        <w:rPr>
          <w:rFonts w:ascii="Times New Roman Bold" w:hAnsi="Times New Roman Bold"/>
          <w:b/>
          <w:bCs/>
          <w:i/>
          <w:szCs w:val="22"/>
          <w:vertAlign w:val="superscript"/>
        </w:rPr>
        <w:t>H</w:t>
      </w:r>
      <w:r w:rsidRPr="00EB3A38">
        <w:rPr>
          <w:rFonts w:ascii="Times New Roman Bold" w:hAnsi="Times New Roman Bold"/>
          <w:b/>
          <w:bCs/>
          <w:i/>
          <w:szCs w:val="22"/>
        </w:rPr>
        <w:t>H</w:t>
      </w:r>
      <w:r w:rsidRPr="00EB3A38">
        <w:rPr>
          <w:b/>
          <w:i/>
        </w:rPr>
        <w:t>)</w:t>
      </w:r>
      <w:r w:rsidRPr="00EB3A38">
        <w:rPr>
          <w:rFonts w:ascii="Times New Roman Bold" w:hAnsi="Times New Roman Bold"/>
          <w:b/>
          <w:bCs/>
          <w:i/>
          <w:szCs w:val="22"/>
          <w:vertAlign w:val="superscript"/>
        </w:rPr>
        <w:t>-1</w:t>
      </w:r>
      <w:r w:rsidRPr="00EB3A38">
        <w:rPr>
          <w:b/>
          <w:i/>
        </w:rPr>
        <w:t>H</w:t>
      </w:r>
      <w:r w:rsidRPr="00EB3A38">
        <w:rPr>
          <w:rFonts w:ascii="Times New Roman Bold" w:hAnsi="Times New Roman Bold"/>
          <w:b/>
          <w:bCs/>
          <w:i/>
          <w:szCs w:val="22"/>
          <w:vertAlign w:val="superscript"/>
        </w:rPr>
        <w:t>H</w:t>
      </w:r>
      <w:r w:rsidR="00291872" w:rsidRPr="00E37FC9">
        <w:rPr>
          <w:b/>
          <w:i/>
        </w:rPr>
        <w:t>n</w:t>
      </w:r>
      <w:r w:rsidRPr="00E37FC9">
        <w:t xml:space="preserve"> in (5) and (6).</w:t>
      </w:r>
    </w:p>
    <w:p w14:paraId="4298F65E" w14:textId="77777777" w:rsidR="008636F8" w:rsidRPr="00E37FC9" w:rsidRDefault="008636F8" w:rsidP="008636F8">
      <w:pPr>
        <w:jc w:val="both"/>
      </w:pPr>
    </w:p>
    <w:p w14:paraId="01304CCB" w14:textId="77777777" w:rsidR="008636F8" w:rsidRDefault="008636F8" w:rsidP="008636F8">
      <w:pPr>
        <w:jc w:val="both"/>
      </w:pPr>
      <w:r>
        <w:t>For an improved bit-error-rate (BER) and packet-error-rate (PER) performance, OSIC technique successively cancels components from the received signal until one of the data streams is detected. Although this method leads to increase in complexity, it is however not significant in the face of BER and PER improvements.</w:t>
      </w:r>
    </w:p>
    <w:p w14:paraId="34FEB6A7" w14:textId="77777777" w:rsidR="008636F8" w:rsidRDefault="008636F8" w:rsidP="008636F8">
      <w:pPr>
        <w:jc w:val="both"/>
      </w:pPr>
    </w:p>
    <w:p w14:paraId="2AB1F345" w14:textId="7AC561B3" w:rsidR="008636F8" w:rsidRDefault="008636F8" w:rsidP="008636F8">
      <w:pPr>
        <w:jc w:val="both"/>
        <w:rPr>
          <w:szCs w:val="22"/>
        </w:rPr>
      </w:pPr>
      <w:r>
        <w:t xml:space="preserve">From Fig. </w:t>
      </w:r>
      <w:r w:rsidR="004A22BE" w:rsidRPr="004A22BE">
        <w:t>A.1</w:t>
      </w:r>
      <w:r w:rsidR="00574058" w:rsidRPr="004A22BE">
        <w:t>.3-</w:t>
      </w:r>
      <w:r w:rsidR="004A22BE" w:rsidRPr="004A22BE">
        <w:t>1</w:t>
      </w:r>
      <w:r>
        <w:t xml:space="preserve">, it can be easily understood the principle of OSIC detection. The symbol, from a parallel stream, which is estimated first, is then subtracted from the originally received signal yielding a reduced interference signal. This reduced interference signal is used in the following stage of the OSIC detection where the other symbol will be estimated. Here, </w:t>
      </w:r>
      <w:r>
        <w:rPr>
          <w:i/>
        </w:rPr>
        <w:t>i</w:t>
      </w:r>
      <w:r>
        <w:t xml:space="preserve"> refers to the estimation order which does not necessarily follows the same symbol order, i.e., </w:t>
      </w:r>
      <w:r w:rsidRPr="00D24D41">
        <w:rPr>
          <w:i/>
        </w:rPr>
        <w:t>s</w:t>
      </w:r>
      <w:r w:rsidRPr="00D24D41">
        <w:rPr>
          <w:i/>
          <w:szCs w:val="22"/>
          <w:vertAlign w:val="subscript"/>
        </w:rPr>
        <w:t>i</w:t>
      </w:r>
      <w:r>
        <w:rPr>
          <w:szCs w:val="22"/>
        </w:rPr>
        <w:t xml:space="preserve"> could be </w:t>
      </w:r>
      <w:r w:rsidRPr="00D24D41">
        <w:rPr>
          <w:i/>
        </w:rPr>
        <w:t>s</w:t>
      </w:r>
      <w:r w:rsidRPr="00D24D41">
        <w:rPr>
          <w:i/>
          <w:szCs w:val="22"/>
          <w:vertAlign w:val="subscript"/>
        </w:rPr>
        <w:t>2</w:t>
      </w:r>
      <w:r>
        <w:rPr>
          <w:szCs w:val="22"/>
          <w:vertAlign w:val="subscript"/>
        </w:rPr>
        <w:t xml:space="preserve"> </w:t>
      </w:r>
      <w:r>
        <w:t xml:space="preserve">while </w:t>
      </w:r>
      <w:r w:rsidRPr="00D24D41">
        <w:rPr>
          <w:i/>
        </w:rPr>
        <w:t>s</w:t>
      </w:r>
      <w:r w:rsidRPr="00D24D41">
        <w:rPr>
          <w:i/>
          <w:szCs w:val="22"/>
          <w:vertAlign w:val="subscript"/>
        </w:rPr>
        <w:t>i+1</w:t>
      </w:r>
      <w:r>
        <w:rPr>
          <w:szCs w:val="22"/>
          <w:vertAlign w:val="subscript"/>
        </w:rPr>
        <w:t xml:space="preserve">, </w:t>
      </w:r>
      <w:r w:rsidRPr="00D24D41">
        <w:rPr>
          <w:i/>
        </w:rPr>
        <w:t>s</w:t>
      </w:r>
      <w:r w:rsidRPr="00D24D41">
        <w:rPr>
          <w:i/>
          <w:szCs w:val="22"/>
          <w:vertAlign w:val="subscript"/>
        </w:rPr>
        <w:t>1</w:t>
      </w:r>
      <w:r>
        <w:rPr>
          <w:szCs w:val="22"/>
          <w:vertAlign w:val="subscript"/>
        </w:rPr>
        <w:t>.</w:t>
      </w:r>
      <w:r>
        <w:rPr>
          <w:szCs w:val="22"/>
        </w:rPr>
        <w:t xml:space="preserve"> There are several criteria to select the symbol estimation order, e.g., SNIR-based order, SNR-based order, column norm-based order with the latter being adopted through this section.</w:t>
      </w:r>
    </w:p>
    <w:p w14:paraId="07CE71CD" w14:textId="77777777" w:rsidR="008636F8" w:rsidRDefault="008636F8" w:rsidP="008636F8">
      <w:pPr>
        <w:jc w:val="both"/>
        <w:rPr>
          <w:szCs w:val="22"/>
        </w:rPr>
      </w:pPr>
    </w:p>
    <w:p w14:paraId="15F08B7F" w14:textId="77777777" w:rsidR="008636F8" w:rsidRDefault="008636F8" w:rsidP="008636F8">
      <w:pPr>
        <w:jc w:val="both"/>
        <w:rPr>
          <w:szCs w:val="22"/>
        </w:rPr>
      </w:pPr>
      <w:r>
        <w:rPr>
          <w:szCs w:val="22"/>
        </w:rPr>
        <w:t>In order to determine the estimation order we rewrite (1) as</w:t>
      </w:r>
    </w:p>
    <w:p w14:paraId="482443F1" w14:textId="77777777" w:rsidR="008636F8" w:rsidRDefault="008636F8" w:rsidP="008636F8">
      <w:pPr>
        <w:jc w:val="both"/>
        <w:rPr>
          <w:szCs w:val="22"/>
        </w:rPr>
      </w:pPr>
    </w:p>
    <w:p w14:paraId="324F4A9B" w14:textId="798BAE2F" w:rsidR="008636F8" w:rsidRDefault="00BA60A1" w:rsidP="008636F8">
      <w:pPr>
        <w:rPr>
          <w:b/>
          <w:szCs w:val="22"/>
        </w:rPr>
      </w:pP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y</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y</m:t>
                    </m:r>
                  </m:e>
                  <m:sub>
                    <m:r>
                      <w:rPr>
                        <w:rFonts w:ascii="Cambria Math" w:hAnsi="Cambria Math"/>
                        <w:szCs w:val="22"/>
                      </w:rPr>
                      <m:t>2</m:t>
                    </m:r>
                  </m:sub>
                </m:sSub>
              </m:e>
            </m:eqArr>
          </m:e>
        </m:d>
        <m:r>
          <w:rPr>
            <w:rFonts w:ascii="Cambria Math" w:hAnsi="Cambria Math"/>
            <w:szCs w:val="22"/>
          </w:rPr>
          <m:t xml:space="preserve"> </m:t>
        </m:r>
      </m:oMath>
      <w:r w:rsidR="008636F8" w:rsidRPr="009D442B">
        <w:rPr>
          <w:szCs w:val="22"/>
        </w:rPr>
        <w:t xml:space="preserve">= </w:t>
      </w: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1,1</m:t>
                    </m:r>
                  </m:sub>
                </m:sSub>
              </m:e>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2,1</m:t>
                    </m:r>
                  </m:sub>
                </m:sSub>
              </m:e>
            </m:eqArr>
          </m:e>
        </m:d>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s</m:t>
            </m:r>
          </m:e>
          <m:sub>
            <m:r>
              <w:rPr>
                <w:rFonts w:ascii="Cambria Math" w:hAnsi="Cambria Math"/>
                <w:szCs w:val="22"/>
              </w:rPr>
              <m:t>1</m:t>
            </m:r>
          </m:sub>
        </m:sSub>
        <m:r>
          <w:rPr>
            <w:rFonts w:ascii="Cambria Math" w:hAnsi="Cambria Math"/>
            <w:szCs w:val="22"/>
          </w:rPr>
          <m:t xml:space="preserve"> </m:t>
        </m:r>
      </m:oMath>
      <w:r w:rsidR="008636F8" w:rsidRPr="009D442B">
        <w:rPr>
          <w:szCs w:val="22"/>
        </w:rPr>
        <w:t xml:space="preserve">+ </w:t>
      </w: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1,2</m:t>
                    </m:r>
                  </m:sub>
                </m:sSub>
              </m:e>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2,2</m:t>
                    </m:r>
                  </m:sub>
                </m:sSub>
              </m:e>
            </m:eqArr>
          </m:e>
        </m:d>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s</m:t>
            </m:r>
          </m:e>
          <m:sub>
            <m:r>
              <w:rPr>
                <w:rFonts w:ascii="Cambria Math" w:hAnsi="Cambria Math"/>
                <w:szCs w:val="22"/>
              </w:rPr>
              <m:t>2</m:t>
            </m:r>
          </m:sub>
        </m:sSub>
        <m:r>
          <w:rPr>
            <w:rFonts w:ascii="Cambria Math" w:hAnsi="Cambria Math"/>
            <w:szCs w:val="22"/>
          </w:rPr>
          <m:t>+</m:t>
        </m:r>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2</m:t>
                    </m:r>
                  </m:sub>
                </m:sSub>
              </m:e>
            </m:eqArr>
          </m:e>
        </m:d>
      </m:oMath>
      <w:r w:rsidR="008636F8" w:rsidRPr="00E37FC9">
        <w:rPr>
          <w:szCs w:val="22"/>
        </w:rPr>
        <w:t>.</w:t>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t xml:space="preserve">        (7)</w:t>
      </w:r>
    </w:p>
    <w:p w14:paraId="26EDFA92" w14:textId="77777777" w:rsidR="008636F8" w:rsidRDefault="008636F8" w:rsidP="008636F8">
      <w:pPr>
        <w:jc w:val="both"/>
        <w:rPr>
          <w:szCs w:val="22"/>
        </w:rPr>
      </w:pPr>
    </w:p>
    <w:p w14:paraId="12B279D9" w14:textId="4EF5F4C2" w:rsidR="008636F8" w:rsidRDefault="002A347C" w:rsidP="008636F8">
      <w:pPr>
        <w:jc w:val="both"/>
        <w:rPr>
          <w:szCs w:val="22"/>
        </w:rPr>
      </w:pPr>
      <w:r>
        <w:rPr>
          <w:noProof/>
          <w:szCs w:val="22"/>
          <w:lang w:val="en-US" w:eastAsia="ja-JP"/>
        </w:rPr>
        <w:drawing>
          <wp:inline distT="0" distB="0" distL="0" distR="0" wp14:anchorId="4CBB8F31" wp14:editId="19439F1A">
            <wp:extent cx="4154827" cy="1828800"/>
            <wp:effectExtent l="0" t="0" r="1079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IC2.pdf"/>
                    <pic:cNvPicPr/>
                  </pic:nvPicPr>
                  <pic:blipFill>
                    <a:blip r:embed="rId52">
                      <a:extLst>
                        <a:ext uri="{28A0092B-C50C-407E-A947-70E740481C1C}">
                          <a14:useLocalDpi xmlns:a14="http://schemas.microsoft.com/office/drawing/2010/main" val="0"/>
                        </a:ext>
                      </a:extLst>
                    </a:blip>
                    <a:stretch>
                      <a:fillRect/>
                    </a:stretch>
                  </pic:blipFill>
                  <pic:spPr>
                    <a:xfrm>
                      <a:off x="0" y="0"/>
                      <a:ext cx="4156401" cy="1829493"/>
                    </a:xfrm>
                    <a:prstGeom prst="rect">
                      <a:avLst/>
                    </a:prstGeom>
                  </pic:spPr>
                </pic:pic>
              </a:graphicData>
            </a:graphic>
          </wp:inline>
        </w:drawing>
      </w:r>
    </w:p>
    <w:p w14:paraId="63F94642" w14:textId="535E3AAF" w:rsidR="008636F8" w:rsidRDefault="008636F8" w:rsidP="008636F8">
      <w:pPr>
        <w:pStyle w:val="Caption"/>
        <w:jc w:val="both"/>
      </w:pPr>
      <w:r>
        <w:t xml:space="preserve">Figure </w:t>
      </w:r>
      <w:r w:rsidR="004A22BE" w:rsidRPr="004A22BE">
        <w:t>A</w:t>
      </w:r>
      <w:r w:rsidR="007F06F4" w:rsidRPr="004A22BE">
        <w:t>.</w:t>
      </w:r>
      <w:r w:rsidR="004A22BE" w:rsidRPr="004A22BE">
        <w:t>1.3-</w:t>
      </w:r>
      <w:r w:rsidR="00E77458" w:rsidRPr="004A22BE">
        <w:t>1</w:t>
      </w:r>
      <w:r>
        <w:t xml:space="preserve"> - Schematic diagram of SM detection based on OSIC technique.</w:t>
      </w:r>
    </w:p>
    <w:p w14:paraId="6D09364E" w14:textId="77777777" w:rsidR="008636F8" w:rsidRDefault="008636F8" w:rsidP="008636F8">
      <w:pPr>
        <w:jc w:val="both"/>
        <w:rPr>
          <w:szCs w:val="22"/>
        </w:rPr>
      </w:pPr>
    </w:p>
    <w:p w14:paraId="1575307F" w14:textId="77777777" w:rsidR="008636F8" w:rsidRDefault="008636F8" w:rsidP="008636F8">
      <w:pPr>
        <w:jc w:val="both"/>
        <w:rPr>
          <w:szCs w:val="22"/>
        </w:rPr>
      </w:pPr>
    </w:p>
    <w:p w14:paraId="4BD229D0" w14:textId="77777777" w:rsidR="008636F8" w:rsidRPr="00A160E9" w:rsidRDefault="008636F8" w:rsidP="008636F8">
      <w:pPr>
        <w:jc w:val="both"/>
      </w:pPr>
      <w:r>
        <w:rPr>
          <w:szCs w:val="22"/>
        </w:rPr>
        <w:t xml:space="preserve">From (7) it is clear that symbols </w:t>
      </w:r>
      <w:r w:rsidRPr="00D24D41">
        <w:rPr>
          <w:i/>
        </w:rPr>
        <w:t>s</w:t>
      </w:r>
      <w:r w:rsidRPr="00D24D41">
        <w:rPr>
          <w:i/>
          <w:szCs w:val="22"/>
          <w:vertAlign w:val="subscript"/>
        </w:rPr>
        <w:t>1</w:t>
      </w:r>
      <w:r w:rsidRPr="00C50EE1">
        <w:rPr>
          <w:i/>
        </w:rPr>
        <w:t xml:space="preserve"> </w:t>
      </w:r>
      <w:r w:rsidRPr="00C50EE1">
        <w:t>and</w:t>
      </w:r>
      <w:r>
        <w:rPr>
          <w:i/>
        </w:rPr>
        <w:t xml:space="preserve"> </w:t>
      </w:r>
      <w:r w:rsidRPr="00D24D41">
        <w:rPr>
          <w:i/>
        </w:rPr>
        <w:t>s</w:t>
      </w:r>
      <w:r>
        <w:rPr>
          <w:i/>
          <w:szCs w:val="22"/>
          <w:vertAlign w:val="subscript"/>
        </w:rPr>
        <w:t>2</w:t>
      </w:r>
      <w:r w:rsidRPr="00C50EE1">
        <w:rPr>
          <w:i/>
        </w:rPr>
        <w:t xml:space="preserve"> </w:t>
      </w:r>
      <w:r>
        <w:t xml:space="preserve">have their magnitude affected by the norm of </w:t>
      </w:r>
      <w:r>
        <w:rPr>
          <w:szCs w:val="22"/>
        </w:rPr>
        <w:t>||</w:t>
      </w:r>
      <w:r w:rsidRPr="00A160E9">
        <w:rPr>
          <w:b/>
          <w:i/>
        </w:rPr>
        <w:t>H</w:t>
      </w:r>
      <w:r w:rsidRPr="00A160E9">
        <w:rPr>
          <w:rFonts w:ascii="Times New Roman Bold" w:hAnsi="Times New Roman Bold"/>
          <w:b/>
          <w:bCs/>
          <w:i/>
          <w:szCs w:val="22"/>
          <w:vertAlign w:val="subscript"/>
        </w:rPr>
        <w:t>:,1</w:t>
      </w:r>
      <w:r>
        <w:rPr>
          <w:szCs w:val="22"/>
        </w:rPr>
        <w:t>||</w:t>
      </w:r>
      <w:r w:rsidRPr="00C50EE1">
        <w:rPr>
          <w:b/>
        </w:rPr>
        <w:t xml:space="preserve"> </w:t>
      </w:r>
      <w:r w:rsidRPr="00C50EE1">
        <w:t>and</w:t>
      </w:r>
      <w:r>
        <w:rPr>
          <w:b/>
        </w:rPr>
        <w:t xml:space="preserve"> </w:t>
      </w:r>
      <w:r>
        <w:rPr>
          <w:szCs w:val="22"/>
        </w:rPr>
        <w:t>||</w:t>
      </w:r>
      <w:r w:rsidRPr="00A160E9">
        <w:rPr>
          <w:b/>
          <w:i/>
        </w:rPr>
        <w:t>H</w:t>
      </w:r>
      <w:r w:rsidRPr="00A160E9">
        <w:rPr>
          <w:rFonts w:ascii="Times New Roman Bold" w:hAnsi="Times New Roman Bold"/>
          <w:b/>
          <w:bCs/>
          <w:i/>
          <w:szCs w:val="22"/>
          <w:vertAlign w:val="subscript"/>
        </w:rPr>
        <w:t>:,2</w:t>
      </w:r>
      <w:r>
        <w:rPr>
          <w:szCs w:val="22"/>
        </w:rPr>
        <w:t>||</w:t>
      </w:r>
      <w:r w:rsidRPr="00A160E9">
        <w:t>,</w:t>
      </w:r>
      <w:r>
        <w:rPr>
          <w:b/>
        </w:rPr>
        <w:t xml:space="preserve"> </w:t>
      </w:r>
      <w:r>
        <w:t xml:space="preserve">denoting first and second columns of </w:t>
      </w:r>
      <w:r w:rsidRPr="00A160E9">
        <w:rPr>
          <w:b/>
          <w:i/>
        </w:rPr>
        <w:t>H</w:t>
      </w:r>
      <w:r>
        <w:t xml:space="preserve">, respectively. It is therefore obvious to estimate the symbols according to the order of the norms of </w:t>
      </w:r>
      <w:r w:rsidRPr="00A160E9">
        <w:rPr>
          <w:b/>
          <w:i/>
        </w:rPr>
        <w:t>H</w:t>
      </w:r>
      <w:r>
        <w:t>.</w:t>
      </w:r>
    </w:p>
    <w:p w14:paraId="589AFACF" w14:textId="77777777" w:rsidR="008636F8" w:rsidRPr="00C50EE1" w:rsidRDefault="008636F8" w:rsidP="008636F8">
      <w:pPr>
        <w:jc w:val="both"/>
        <w:rPr>
          <w:rFonts w:ascii="Times New Roman Bold" w:hAnsi="Times New Roman Bold"/>
          <w:bCs/>
          <w:szCs w:val="22"/>
          <w:vertAlign w:val="subscript"/>
        </w:rPr>
      </w:pPr>
      <w:r>
        <w:rPr>
          <w:b/>
        </w:rPr>
        <w:t xml:space="preserve"> </w:t>
      </w:r>
    </w:p>
    <w:p w14:paraId="4C94C6C4" w14:textId="77777777" w:rsidR="008636F8" w:rsidRDefault="008636F8" w:rsidP="008636F8">
      <w:pPr>
        <w:jc w:val="both"/>
        <w:rPr>
          <w:lang w:val="en-US" w:eastAsia="ja-JP"/>
        </w:rPr>
      </w:pPr>
      <w:r>
        <w:rPr>
          <w:lang w:val="en-US" w:eastAsia="ja-JP"/>
        </w:rPr>
        <w:t xml:space="preserve">The first symbol </w:t>
      </w:r>
      <w:r w:rsidRPr="00D24D41">
        <w:rPr>
          <w:i/>
        </w:rPr>
        <w:t>s</w:t>
      </w:r>
      <w:r>
        <w:rPr>
          <w:i/>
          <w:szCs w:val="22"/>
          <w:vertAlign w:val="subscript"/>
        </w:rPr>
        <w:t xml:space="preserve">i </w:t>
      </w:r>
      <w:r>
        <w:rPr>
          <w:lang w:val="en-US" w:eastAsia="ja-JP"/>
        </w:rPr>
        <w:t xml:space="preserve">is estimated by the ith row of </w:t>
      </w:r>
      <w:r w:rsidRPr="00A160E9">
        <w:rPr>
          <w:b/>
          <w:i/>
          <w:lang w:val="en-US" w:eastAsia="ja-JP"/>
        </w:rPr>
        <w:t>Z</w:t>
      </w:r>
      <w:r w:rsidRPr="00A160E9">
        <w:rPr>
          <w:i/>
          <w:lang w:val="en-US" w:eastAsia="ja-JP"/>
        </w:rPr>
        <w:t>,</w:t>
      </w:r>
    </w:p>
    <w:p w14:paraId="029A38CE" w14:textId="77777777" w:rsidR="008636F8" w:rsidRDefault="008636F8" w:rsidP="008636F8">
      <w:pPr>
        <w:jc w:val="both"/>
        <w:rPr>
          <w:lang w:val="en-US" w:eastAsia="ja-JP"/>
        </w:rPr>
      </w:pPr>
    </w:p>
    <w:p w14:paraId="7181E404" w14:textId="77777777" w:rsidR="008636F8" w:rsidRPr="0011299A" w:rsidRDefault="00BA60A1" w:rsidP="008636F8">
      <w:pPr>
        <w:jc w:val="both"/>
        <w:rPr>
          <w:lang w:val="en-US" w:eastAsia="ja-JP"/>
        </w:rPr>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i</m:t>
            </m:r>
          </m:sub>
        </m:sSub>
        <m:r>
          <w:rPr>
            <w:rFonts w:ascii="Cambria Math" w:hAnsi="Cambria Math"/>
            <w:lang w:val="en-US" w:eastAsia="ja-JP"/>
          </w:rPr>
          <m:t>=</m:t>
        </m:r>
        <m:sSub>
          <m:sSubPr>
            <m:ctrlPr>
              <w:rPr>
                <w:rFonts w:ascii="Cambria Math" w:hAnsi="Cambria Math"/>
                <w:b/>
                <w:i/>
                <w:lang w:val="en-US" w:eastAsia="ja-JP"/>
              </w:rPr>
            </m:ctrlPr>
          </m:sSubPr>
          <m:e>
            <m:r>
              <m:rPr>
                <m:sty m:val="bi"/>
              </m:rPr>
              <w:rPr>
                <w:rFonts w:ascii="Cambria Math" w:hAnsi="Cambria Math"/>
                <w:lang w:val="en-US" w:eastAsia="ja-JP"/>
              </w:rPr>
              <m:t>Z</m:t>
            </m:r>
          </m:e>
          <m:sub>
            <m:r>
              <m:rPr>
                <m:sty m:val="bi"/>
              </m:rPr>
              <w:rPr>
                <w:rFonts w:ascii="Cambria Math" w:hAnsi="Cambria Math"/>
                <w:lang w:val="en-US" w:eastAsia="ja-JP"/>
              </w:rPr>
              <m:t>i,:</m:t>
            </m:r>
          </m:sub>
        </m:sSub>
      </m:oMath>
      <w:r w:rsidR="008636F8">
        <w:rPr>
          <w:lang w:val="en-US" w:eastAsia="ja-JP"/>
        </w:rPr>
        <w:t xml:space="preserve"> </w:t>
      </w:r>
      <w:r w:rsidR="008636F8" w:rsidRPr="0015061B">
        <w:rPr>
          <w:b/>
          <w:lang w:val="en-US" w:eastAsia="ja-JP"/>
        </w:rPr>
        <w:t>y</w:t>
      </w:r>
      <w:r w:rsidR="008636F8">
        <w:rPr>
          <w:lang w:val="en-US" w:eastAsia="ja-JP"/>
        </w:rPr>
        <w:t>,</w:t>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t xml:space="preserve">       </w:t>
      </w:r>
      <w:r w:rsidR="008636F8" w:rsidRPr="007F67F9">
        <w:rPr>
          <w:b/>
          <w:lang w:val="en-US" w:eastAsia="ja-JP"/>
        </w:rPr>
        <w:t xml:space="preserve"> (8)</w:t>
      </w:r>
    </w:p>
    <w:p w14:paraId="1F155B9A" w14:textId="77777777" w:rsidR="008636F8" w:rsidRDefault="008636F8" w:rsidP="008636F8">
      <w:pPr>
        <w:jc w:val="both"/>
      </w:pPr>
    </w:p>
    <w:p w14:paraId="1167EDF4" w14:textId="77777777" w:rsidR="008636F8" w:rsidRDefault="008636F8" w:rsidP="008636F8">
      <w:pPr>
        <w:jc w:val="both"/>
      </w:pPr>
      <w:r>
        <w:t>yielding</w:t>
      </w:r>
    </w:p>
    <w:p w14:paraId="5B20564C" w14:textId="77777777" w:rsidR="008636F8" w:rsidRDefault="008636F8" w:rsidP="008636F8">
      <w:pPr>
        <w:jc w:val="both"/>
      </w:pPr>
    </w:p>
    <w:p w14:paraId="029B8558" w14:textId="4C84A2B5" w:rsidR="008636F8" w:rsidRPr="00E37FC9" w:rsidRDefault="00BA60A1" w:rsidP="008636F8">
      <w:pPr>
        <w:jc w:val="both"/>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i</m:t>
            </m:r>
          </m:sub>
        </m:sSub>
        <m:r>
          <w:rPr>
            <w:rFonts w:ascii="Cambria Math" w:hAnsi="Cambria Math"/>
            <w:lang w:val="en-US" w:eastAsia="ja-JP"/>
          </w:rPr>
          <m:t>=</m:t>
        </m:r>
        <m:sSub>
          <m:sSubPr>
            <m:ctrlPr>
              <w:rPr>
                <w:rFonts w:ascii="Cambria Math" w:hAnsi="Cambria Math"/>
                <w:i/>
                <w:lang w:val="en-US" w:eastAsia="ja-JP"/>
              </w:rPr>
            </m:ctrlPr>
          </m:sSubPr>
          <m:e>
            <m:sSub>
              <m:sSubPr>
                <m:ctrlPr>
                  <w:rPr>
                    <w:rFonts w:ascii="Cambria Math" w:hAnsi="Cambria Math"/>
                    <w:i/>
                    <w:lang w:val="en-US" w:eastAsia="ja-JP"/>
                  </w:rPr>
                </m:ctrlPr>
              </m:sSubPr>
              <m:e>
                <m:r>
                  <w:rPr>
                    <w:rFonts w:ascii="Cambria Math" w:hAnsi="Cambria Math"/>
                    <w:lang w:val="en-US" w:eastAsia="ja-JP"/>
                  </w:rPr>
                  <m:t>s</m:t>
                </m:r>
              </m:e>
              <m:sub>
                <m:r>
                  <w:rPr>
                    <w:rFonts w:ascii="Cambria Math" w:hAnsi="Cambria Math"/>
                    <w:lang w:val="en-US" w:eastAsia="ja-JP"/>
                  </w:rPr>
                  <m:t>i</m:t>
                </m:r>
              </m:sub>
            </m:sSub>
            <m:r>
              <w:rPr>
                <w:rFonts w:ascii="Cambria Math" w:hAnsi="Cambria Math"/>
                <w:lang w:val="en-US" w:eastAsia="ja-JP"/>
              </w:rPr>
              <m:t>+</m:t>
            </m:r>
            <m:r>
              <m:rPr>
                <m:sty m:val="bi"/>
              </m:rPr>
              <w:rPr>
                <w:rFonts w:ascii="Cambria Math" w:hAnsi="Cambria Math"/>
                <w:lang w:val="en-US" w:eastAsia="ja-JP"/>
              </w:rPr>
              <m:t>Z</m:t>
            </m:r>
          </m:e>
          <m:sub>
            <m:r>
              <m:rPr>
                <m:sty m:val="bi"/>
              </m:rPr>
              <w:rPr>
                <w:rFonts w:ascii="Cambria Math" w:hAnsi="Cambria Math"/>
                <w:lang w:val="en-US" w:eastAsia="ja-JP"/>
              </w:rPr>
              <m:t>i,:</m:t>
            </m:r>
          </m:sub>
        </m:sSub>
        <m:r>
          <w:rPr>
            <w:rFonts w:ascii="Cambria Math" w:hAnsi="Cambria Math"/>
            <w:lang w:val="en-US" w:eastAsia="ja-JP"/>
          </w:rPr>
          <m:t xml:space="preserve"> </m:t>
        </m:r>
        <m:r>
          <m:rPr>
            <m:sty m:val="bi"/>
          </m:rPr>
          <w:rPr>
            <w:rFonts w:ascii="Cambria Math" w:hAnsi="Cambria Math"/>
            <w:lang w:val="en-US" w:eastAsia="ja-JP"/>
          </w:rPr>
          <m:t>n</m:t>
        </m:r>
      </m:oMath>
      <w:r w:rsidR="008636F8" w:rsidRPr="00E37FC9">
        <w:rPr>
          <w:lang w:val="en-US" w:eastAsia="ja-JP"/>
        </w:rPr>
        <w:t xml:space="preserve">,  </w:t>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t xml:space="preserve">       </w:t>
      </w:r>
      <w:r w:rsidR="008636F8" w:rsidRPr="00E37FC9">
        <w:rPr>
          <w:b/>
          <w:lang w:val="en-US" w:eastAsia="ja-JP"/>
        </w:rPr>
        <w:t xml:space="preserve"> (9)</w:t>
      </w:r>
    </w:p>
    <w:p w14:paraId="23572B61" w14:textId="77777777" w:rsidR="008636F8" w:rsidRPr="00E37FC9" w:rsidRDefault="008636F8" w:rsidP="008636F8">
      <w:pPr>
        <w:jc w:val="both"/>
      </w:pPr>
    </w:p>
    <w:p w14:paraId="6227FABC" w14:textId="77777777" w:rsidR="008636F8" w:rsidRDefault="008636F8" w:rsidP="008636F8">
      <w:pPr>
        <w:jc w:val="both"/>
      </w:pPr>
      <w:r>
        <w:t xml:space="preserve">which is then mapped to the possible transmitted symbol from the constellation </w:t>
      </w:r>
      <w:r w:rsidRPr="00FB4997">
        <w:rPr>
          <w:i/>
        </w:rPr>
        <w:t>C</w:t>
      </w:r>
      <w:r>
        <w:t xml:space="preserve"> with the closest Euclidian distance to it.</w:t>
      </w:r>
    </w:p>
    <w:p w14:paraId="32CAEE9E" w14:textId="77777777" w:rsidR="008636F8" w:rsidRDefault="008636F8" w:rsidP="008636F8">
      <w:pPr>
        <w:jc w:val="both"/>
      </w:pPr>
    </w:p>
    <w:p w14:paraId="2E30E197" w14:textId="77777777" w:rsidR="008636F8" w:rsidRDefault="008636F8" w:rsidP="008636F8">
      <w:pPr>
        <w:jc w:val="both"/>
      </w:pPr>
      <w:r>
        <w:t xml:space="preserve">Once the first estimation occurs, the mapped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oMath>
      <w:r>
        <w:t xml:space="preserve"> is then used in the next stage to estimate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i+1</m:t>
            </m:r>
          </m:sub>
        </m:sSub>
      </m:oMath>
      <w:r>
        <w:t>,</w:t>
      </w:r>
    </w:p>
    <w:p w14:paraId="244B2E8E" w14:textId="77777777" w:rsidR="008636F8" w:rsidRDefault="008636F8" w:rsidP="008636F8">
      <w:pPr>
        <w:jc w:val="both"/>
      </w:pPr>
    </w:p>
    <w:p w14:paraId="7345C91C" w14:textId="77777777" w:rsidR="008636F8" w:rsidRDefault="00BA60A1" w:rsidP="008636F8">
      <w:pPr>
        <w:jc w:val="both"/>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i</m:t>
            </m:r>
          </m:sub>
        </m:sSub>
        <m:r>
          <w:rPr>
            <w:rFonts w:ascii="Cambria Math" w:hAnsi="Cambria Math"/>
            <w:lang w:val="en-US" w:eastAsia="ja-JP"/>
          </w:rPr>
          <m:t>=</m:t>
        </m:r>
        <m:sSub>
          <m:sSubPr>
            <m:ctrlPr>
              <w:rPr>
                <w:rFonts w:ascii="Cambria Math" w:hAnsi="Cambria Math"/>
                <w:i/>
                <w:lang w:val="en-US" w:eastAsia="ja-JP"/>
              </w:rPr>
            </m:ctrlPr>
          </m:sSubPr>
          <m:e>
            <m:r>
              <m:rPr>
                <m:sty m:val="bi"/>
              </m:rPr>
              <w:rPr>
                <w:rFonts w:ascii="Cambria Math" w:hAnsi="Cambria Math"/>
                <w:lang w:val="en-US" w:eastAsia="ja-JP"/>
              </w:rPr>
              <m:t>y</m:t>
            </m:r>
            <m:r>
              <w:rPr>
                <w:rFonts w:ascii="Cambria Math" w:hAnsi="Cambria Math"/>
                <w:lang w:val="en-US" w:eastAsia="ja-JP"/>
              </w:rPr>
              <m:t>-</m:t>
            </m:r>
            <m:r>
              <m:rPr>
                <m:sty m:val="bi"/>
              </m:rPr>
              <w:rPr>
                <w:rFonts w:ascii="Cambria Math" w:hAnsi="Cambria Math"/>
                <w:lang w:val="en-US" w:eastAsia="ja-JP"/>
              </w:rPr>
              <m:t>H</m:t>
            </m:r>
          </m:e>
          <m:sub>
            <m:r>
              <m:rPr>
                <m:sty m:val="bi"/>
              </m:rPr>
              <w:rPr>
                <w:rFonts w:ascii="Cambria Math" w:hAnsi="Cambria Math"/>
                <w:lang w:val="en-US" w:eastAsia="ja-JP"/>
              </w:rPr>
              <m:t>:,i</m:t>
            </m:r>
          </m:sub>
        </m:sSub>
        <m:r>
          <w:rPr>
            <w:rFonts w:ascii="Cambria Math" w:hAnsi="Cambria Math"/>
            <w:lang w:val="en-US" w:eastAsia="ja-JP"/>
          </w:rPr>
          <m:t xml:space="preserve"> </m:t>
        </m:r>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i</m:t>
            </m:r>
          </m:sub>
        </m:sSub>
      </m:oMath>
      <w:r w:rsidR="008636F8">
        <w:rPr>
          <w:lang w:val="en-US" w:eastAsia="ja-JP"/>
        </w:rPr>
        <w:t xml:space="preserve">.  </w:t>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t xml:space="preserve">     </w:t>
      </w:r>
      <w:r w:rsidR="008636F8" w:rsidRPr="007F67F9">
        <w:rPr>
          <w:b/>
          <w:lang w:val="en-US" w:eastAsia="ja-JP"/>
        </w:rPr>
        <w:t xml:space="preserve"> (10)</w:t>
      </w:r>
    </w:p>
    <w:p w14:paraId="57413AF8" w14:textId="77777777" w:rsidR="008636F8" w:rsidRDefault="008636F8" w:rsidP="008636F8">
      <w:pPr>
        <w:jc w:val="both"/>
      </w:pPr>
      <w:r>
        <w:t xml:space="preserve"> </w:t>
      </w:r>
    </w:p>
    <w:p w14:paraId="7C802969" w14:textId="77777777" w:rsidR="008636F8" w:rsidRPr="00FB4997" w:rsidRDefault="008636F8" w:rsidP="008636F8">
      <w:pPr>
        <w:jc w:val="both"/>
      </w:pPr>
      <w:r>
        <w:t xml:space="preserve">In the case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oMath>
      <w:r>
        <w:t xml:space="preserve"> is correctly estimated, mapping (10) to the symbol with closest Euclidian distance from </w:t>
      </w:r>
      <w:r w:rsidRPr="00FB4997">
        <w:rPr>
          <w:i/>
        </w:rPr>
        <w:t>C</w:t>
      </w:r>
      <w:r>
        <w:rPr>
          <w:i/>
        </w:rPr>
        <w:t xml:space="preserve"> </w:t>
      </w:r>
      <w:r w:rsidRPr="00FB4997">
        <w:t>yields</w:t>
      </w:r>
      <w:r>
        <w:rPr>
          <w:i/>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i+1</m:t>
            </m:r>
          </m:sub>
        </m:sSub>
      </m:oMath>
      <w:r>
        <w:t xml:space="preserve">. For instance, consider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1</m:t>
            </m:r>
          </m:sub>
        </m:sSub>
      </m:oMath>
      <w:r>
        <w:t xml:space="preserve"> and it was correctly estimated. It can be easily seen that (10) becomes</w:t>
      </w:r>
    </w:p>
    <w:p w14:paraId="5BC1A1DF" w14:textId="77777777" w:rsidR="008636F8" w:rsidRPr="00FB4997" w:rsidRDefault="008636F8" w:rsidP="008636F8">
      <w:pPr>
        <w:jc w:val="both"/>
      </w:pPr>
    </w:p>
    <w:p w14:paraId="2E6BC440" w14:textId="7428AC2A" w:rsidR="008636F8" w:rsidRPr="00E37FC9" w:rsidRDefault="00BA60A1" w:rsidP="008636F8">
      <w:pPr>
        <w:jc w:val="both"/>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1</m:t>
            </m:r>
          </m:sub>
        </m:sSub>
        <m:r>
          <w:rPr>
            <w:rFonts w:ascii="Cambria Math" w:hAnsi="Cambria Math"/>
            <w:lang w:val="en-US" w:eastAsia="ja-JP"/>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1,1</m:t>
                      </m:r>
                    </m:sub>
                  </m:sSub>
                </m:e>
                <m:e>
                  <m:sSub>
                    <m:sSubPr>
                      <m:ctrlPr>
                        <w:rPr>
                          <w:rFonts w:ascii="Cambria Math" w:hAnsi="Cambria Math"/>
                          <w:i/>
                        </w:rPr>
                      </m:ctrlPr>
                    </m:sSubPr>
                    <m:e>
                      <m:r>
                        <w:rPr>
                          <w:rFonts w:ascii="Cambria Math" w:hAnsi="Cambria Math"/>
                        </w:rPr>
                        <m:t>h</m:t>
                      </m:r>
                    </m:e>
                    <m:sub>
                      <m:r>
                        <w:rPr>
                          <w:rFonts w:ascii="Cambria Math" w:hAnsi="Cambria Math"/>
                        </w:rPr>
                        <m:t>1,2</m:t>
                      </m:r>
                    </m:sub>
                  </m:sSub>
                </m:e>
              </m:mr>
              <m:mr>
                <m:e>
                  <m:sSub>
                    <m:sSubPr>
                      <m:ctrlPr>
                        <w:rPr>
                          <w:rFonts w:ascii="Cambria Math" w:hAnsi="Cambria Math"/>
                          <w:i/>
                        </w:rPr>
                      </m:ctrlPr>
                    </m:sSubPr>
                    <m:e>
                      <m:r>
                        <w:rPr>
                          <w:rFonts w:ascii="Cambria Math" w:hAnsi="Cambria Math"/>
                        </w:rPr>
                        <m:t>h</m:t>
                      </m:r>
                    </m:e>
                    <m:sub>
                      <m:r>
                        <w:rPr>
                          <w:rFonts w:ascii="Cambria Math" w:hAnsi="Cambria Math"/>
                        </w:rPr>
                        <m:t>2,1</m:t>
                      </m:r>
                    </m:sub>
                  </m:sSub>
                </m:e>
                <m:e>
                  <m:sSub>
                    <m:sSubPr>
                      <m:ctrlPr>
                        <w:rPr>
                          <w:rFonts w:ascii="Cambria Math" w:hAnsi="Cambria Math"/>
                          <w:i/>
                        </w:rPr>
                      </m:ctrlPr>
                    </m:sSubPr>
                    <m:e>
                      <m:r>
                        <w:rPr>
                          <w:rFonts w:ascii="Cambria Math" w:hAnsi="Cambria Math"/>
                        </w:rPr>
                        <m:t>h</m:t>
                      </m:r>
                    </m:e>
                    <m:sub>
                      <m:r>
                        <w:rPr>
                          <w:rFonts w:ascii="Cambria Math" w:hAnsi="Cambria Math"/>
                        </w:rPr>
                        <m:t>2,2</m:t>
                      </m:r>
                    </m:sub>
                  </m:sSub>
                </m:e>
              </m:mr>
            </m:m>
          </m:e>
        </m:d>
        <m:r>
          <w:rPr>
            <w:rFonts w:ascii="Cambria Math" w:hAnsi="Cambria Math"/>
          </w:rPr>
          <m:t>∙</m:t>
        </m:r>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2</m:t>
                    </m:r>
                  </m:sub>
                </m:sSub>
              </m:e>
            </m:eqArr>
          </m:e>
        </m:d>
        <m:r>
          <w:rPr>
            <w:rFonts w:ascii="Cambria Math" w:hAnsi="Cambria Math"/>
            <w:szCs w:val="22"/>
          </w:rPr>
          <m:t xml:space="preserve"> </m:t>
        </m:r>
      </m:oMath>
      <w:r w:rsidR="008636F8" w:rsidRPr="00E37FC9">
        <w:rPr>
          <w:szCs w:val="22"/>
        </w:rPr>
        <w:t xml:space="preserve">+ </w:t>
      </w: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2</m:t>
                    </m:r>
                  </m:sub>
                </m:sSub>
              </m:e>
            </m:eqArr>
          </m:e>
        </m:d>
        <m:r>
          <w:rPr>
            <w:rFonts w:ascii="Cambria Math" w:hAnsi="Cambria Math"/>
            <w:szCs w:val="22"/>
          </w:rPr>
          <m:t>-</m:t>
        </m:r>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1,1</m:t>
                    </m:r>
                  </m:sub>
                </m:sSub>
              </m:e>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2,1</m:t>
                    </m:r>
                  </m:sub>
                </m:sSub>
              </m:e>
            </m:eqArr>
          </m:e>
        </m:d>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s</m:t>
            </m:r>
          </m:e>
          <m:sub>
            <m:r>
              <w:rPr>
                <w:rFonts w:ascii="Cambria Math" w:hAnsi="Cambria Math"/>
                <w:szCs w:val="22"/>
              </w:rPr>
              <m:t>1</m:t>
            </m:r>
          </m:sub>
        </m:sSub>
        <m:r>
          <w:rPr>
            <w:rFonts w:ascii="Cambria Math" w:hAnsi="Cambria Math"/>
            <w:szCs w:val="22"/>
          </w:rPr>
          <m:t>,</m:t>
        </m:r>
      </m:oMath>
      <w:r w:rsidR="008636F8" w:rsidRPr="00E37FC9">
        <w:rPr>
          <w:lang w:val="en-US" w:eastAsia="ja-JP"/>
        </w:rPr>
        <w:t xml:space="preserve"> </w:t>
      </w:r>
      <w:r w:rsidR="008636F8" w:rsidRPr="00E37FC9">
        <w:rPr>
          <w:lang w:val="en-US" w:eastAsia="ja-JP"/>
        </w:rPr>
        <w:tab/>
      </w:r>
      <w:r w:rsidR="008636F8" w:rsidRPr="00E37FC9">
        <w:rPr>
          <w:lang w:val="en-US" w:eastAsia="ja-JP"/>
        </w:rPr>
        <w:tab/>
        <w:t xml:space="preserve">   </w:t>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t xml:space="preserve">                  </w:t>
      </w:r>
      <w:r w:rsidR="008636F8" w:rsidRPr="00E37FC9">
        <w:rPr>
          <w:b/>
          <w:lang w:val="en-US" w:eastAsia="ja-JP"/>
        </w:rPr>
        <w:t xml:space="preserve"> (11)</w:t>
      </w:r>
    </w:p>
    <w:p w14:paraId="775495BA" w14:textId="77777777" w:rsidR="008636F8" w:rsidRDefault="008636F8" w:rsidP="008636F8">
      <w:pPr>
        <w:jc w:val="both"/>
      </w:pPr>
    </w:p>
    <w:p w14:paraId="0300EF8B" w14:textId="77777777" w:rsidR="008636F8" w:rsidRDefault="008636F8" w:rsidP="008636F8">
      <w:pPr>
        <w:jc w:val="both"/>
      </w:pPr>
      <w:r>
        <w:t>yielding,</w:t>
      </w:r>
    </w:p>
    <w:p w14:paraId="55F25B6C" w14:textId="77777777" w:rsidR="008636F8" w:rsidRDefault="008636F8" w:rsidP="008636F8">
      <w:pPr>
        <w:jc w:val="both"/>
      </w:pPr>
    </w:p>
    <w:p w14:paraId="4DAA135B" w14:textId="43310FC6" w:rsidR="008636F8" w:rsidRPr="00E37FC9" w:rsidRDefault="00BA60A1" w:rsidP="008636F8">
      <w:pPr>
        <w:rPr>
          <w:b/>
          <w:szCs w:val="22"/>
        </w:rPr>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1</m:t>
            </m:r>
          </m:sub>
        </m:sSub>
        <m:r>
          <w:rPr>
            <w:rFonts w:ascii="Cambria Math" w:hAnsi="Cambria Math"/>
            <w:lang w:val="en-US" w:eastAsia="ja-JP"/>
          </w:rPr>
          <m:t>=</m:t>
        </m:r>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1,2</m:t>
                    </m:r>
                  </m:sub>
                </m:sSub>
              </m:e>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2,2</m:t>
                    </m:r>
                  </m:sub>
                </m:sSub>
              </m:e>
            </m:eqArr>
          </m:e>
        </m:d>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s</m:t>
            </m:r>
          </m:e>
          <m:sub>
            <m:r>
              <w:rPr>
                <w:rFonts w:ascii="Cambria Math" w:hAnsi="Cambria Math"/>
                <w:szCs w:val="22"/>
              </w:rPr>
              <m:t>2</m:t>
            </m:r>
          </m:sub>
        </m:sSub>
        <m:r>
          <w:rPr>
            <w:rFonts w:ascii="Cambria Math" w:hAnsi="Cambria Math"/>
            <w:szCs w:val="22"/>
          </w:rPr>
          <m:t xml:space="preserve"> </m:t>
        </m:r>
      </m:oMath>
      <w:r w:rsidR="008636F8" w:rsidRPr="00E37FC9">
        <w:rPr>
          <w:szCs w:val="22"/>
        </w:rPr>
        <w:t xml:space="preserve">+ </w:t>
      </w: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2</m:t>
                    </m:r>
                  </m:sub>
                </m:sSub>
              </m:e>
            </m:eqArr>
          </m:e>
        </m:d>
        <m:r>
          <w:rPr>
            <w:rFonts w:ascii="Cambria Math" w:hAnsi="Cambria Math"/>
            <w:szCs w:val="22"/>
          </w:rPr>
          <m:t>.</m:t>
        </m:r>
      </m:oMath>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t xml:space="preserve">      (12)</w:t>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t xml:space="preserve">       </w:t>
      </w:r>
    </w:p>
    <w:p w14:paraId="10B561BA" w14:textId="77777777" w:rsidR="008636F8" w:rsidRDefault="008636F8" w:rsidP="008636F8">
      <w:pPr>
        <w:jc w:val="both"/>
      </w:pPr>
      <w:r>
        <w:t xml:space="preserve">In the case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oMath>
      <w:r>
        <w:t xml:space="preserve"> is not correctly estimated, error propagation occurs thus compromising BER and PER performances.</w:t>
      </w:r>
    </w:p>
    <w:p w14:paraId="68842871" w14:textId="77777777" w:rsidR="008636F8" w:rsidRPr="008435C5" w:rsidRDefault="008636F8" w:rsidP="008435C5">
      <w:pPr>
        <w:jc w:val="both"/>
        <w:outlineLvl w:val="0"/>
        <w:rPr>
          <w:sz w:val="28"/>
          <w:szCs w:val="28"/>
        </w:rPr>
      </w:pPr>
    </w:p>
    <w:p w14:paraId="04F4E73B" w14:textId="15B1FB12" w:rsidR="00BB5A13" w:rsidRDefault="00BB5A13" w:rsidP="00BB5A13">
      <w:pPr>
        <w:jc w:val="both"/>
        <w:rPr>
          <w:u w:val="single"/>
        </w:rPr>
      </w:pPr>
      <w:r w:rsidRPr="00C6652E">
        <w:rPr>
          <w:u w:val="single"/>
        </w:rPr>
        <w:t>Spatial Multiplexing Signal Detection</w:t>
      </w:r>
      <w:r>
        <w:rPr>
          <w:u w:val="single"/>
        </w:rPr>
        <w:t xml:space="preserve"> for a system with 4 TX antennas</w:t>
      </w:r>
      <w:r w:rsidRPr="00C6652E">
        <w:rPr>
          <w:u w:val="single"/>
        </w:rPr>
        <w:t>:</w:t>
      </w:r>
    </w:p>
    <w:p w14:paraId="3A129300" w14:textId="77777777" w:rsidR="008636F8" w:rsidRDefault="008636F8" w:rsidP="008636F8">
      <w:pPr>
        <w:jc w:val="both"/>
      </w:pPr>
    </w:p>
    <w:p w14:paraId="759E3F30" w14:textId="66CF2E7D" w:rsidR="008636F8" w:rsidRPr="003D233C" w:rsidRDefault="008636F8" w:rsidP="008636F8">
      <w:pPr>
        <w:jc w:val="both"/>
        <w:rPr>
          <w:rFonts w:ascii="Times New Roman Bold" w:hAnsi="Times New Roman Bold"/>
          <w:b/>
          <w:bCs/>
          <w:i/>
          <w:szCs w:val="22"/>
        </w:rPr>
      </w:pPr>
      <w:r>
        <w:t xml:space="preserve">Linear zero-forcing (ZF) method yields the estimated symbols </w:t>
      </w:r>
      <m:oMath>
        <m:acc>
          <m:accPr>
            <m:chr m:val="̃"/>
            <m:ctrlPr>
              <w:rPr>
                <w:rFonts w:ascii="Cambria Math" w:hAnsi="Cambria Math"/>
                <w:b/>
                <w:i/>
              </w:rPr>
            </m:ctrlPr>
          </m:accPr>
          <m:e>
            <m:r>
              <m:rPr>
                <m:sty m:val="bi"/>
              </m:rPr>
              <w:rPr>
                <w:rFonts w:ascii="Cambria Math" w:hAnsi="Cambria Math"/>
              </w:rPr>
              <m:t>s</m:t>
            </m:r>
          </m:e>
        </m:acc>
        <m:r>
          <m:rPr>
            <m:sty m:val="bi"/>
          </m:rPr>
          <w:rPr>
            <w:rFonts w:ascii="Cambria Math" w:hAnsi="Cambria Math"/>
          </w:rPr>
          <m:t xml:space="preserve">= </m:t>
        </m:r>
      </m:oMath>
      <w:r w:rsidRPr="00A160E9">
        <w:rPr>
          <w:b/>
          <w:i/>
        </w:rPr>
        <w:t>s</w:t>
      </w:r>
      <w:r>
        <w:rPr>
          <w:b/>
        </w:rPr>
        <w:t xml:space="preserve"> + </w:t>
      </w:r>
      <w:r w:rsidRPr="00A160E9">
        <w:rPr>
          <w:b/>
          <w:i/>
        </w:rPr>
        <w:t>(H</w:t>
      </w:r>
      <w:r w:rsidRPr="00A160E9">
        <w:rPr>
          <w:rFonts w:ascii="Times New Roman Bold" w:hAnsi="Times New Roman Bold"/>
          <w:b/>
          <w:bCs/>
          <w:i/>
          <w:szCs w:val="22"/>
          <w:vertAlign w:val="superscript"/>
        </w:rPr>
        <w:t>H</w:t>
      </w:r>
      <w:r w:rsidRPr="00A160E9">
        <w:rPr>
          <w:rFonts w:ascii="Times New Roman Bold" w:hAnsi="Times New Roman Bold"/>
          <w:b/>
          <w:bCs/>
          <w:i/>
          <w:szCs w:val="22"/>
        </w:rPr>
        <w:t>H</w:t>
      </w:r>
      <w:r w:rsidRPr="00A160E9">
        <w:rPr>
          <w:b/>
          <w:i/>
        </w:rPr>
        <w:t>)</w:t>
      </w:r>
      <w:r w:rsidRPr="00A160E9">
        <w:rPr>
          <w:rFonts w:ascii="Times New Roman Bold" w:hAnsi="Times New Roman Bold"/>
          <w:b/>
          <w:bCs/>
          <w:i/>
          <w:szCs w:val="22"/>
          <w:vertAlign w:val="superscript"/>
        </w:rPr>
        <w:t>-</w:t>
      </w:r>
      <w:r w:rsidRPr="00E37FC9">
        <w:rPr>
          <w:rFonts w:ascii="Times New Roman Bold" w:hAnsi="Times New Roman Bold"/>
          <w:b/>
          <w:bCs/>
          <w:i/>
          <w:szCs w:val="22"/>
          <w:vertAlign w:val="superscript"/>
        </w:rPr>
        <w:t>1</w:t>
      </w:r>
      <w:r w:rsidRPr="00E37FC9">
        <w:rPr>
          <w:b/>
          <w:i/>
        </w:rPr>
        <w:t>H</w:t>
      </w:r>
      <w:r w:rsidRPr="00E37FC9">
        <w:rPr>
          <w:rFonts w:ascii="Times New Roman Bold" w:hAnsi="Times New Roman Bold"/>
          <w:b/>
          <w:bCs/>
          <w:i/>
          <w:szCs w:val="22"/>
          <w:vertAlign w:val="superscript"/>
        </w:rPr>
        <w:t>H</w:t>
      </w:r>
      <w:r w:rsidR="00291872" w:rsidRPr="00E37FC9">
        <w:rPr>
          <w:b/>
          <w:i/>
        </w:rPr>
        <w:t>n</w:t>
      </w:r>
      <w:r>
        <w:rPr>
          <w:rFonts w:ascii="Times New Roman Bold" w:hAnsi="Times New Roman Bold"/>
          <w:bCs/>
          <w:i/>
          <w:szCs w:val="22"/>
        </w:rPr>
        <w:t xml:space="preserve"> </w:t>
      </w:r>
      <w:r>
        <w:t xml:space="preserve">due to </w:t>
      </w:r>
      <m:oMath>
        <m:acc>
          <m:accPr>
            <m:chr m:val="̃"/>
            <m:ctrlPr>
              <w:rPr>
                <w:rFonts w:ascii="Cambria Math" w:hAnsi="Cambria Math"/>
                <w:b/>
              </w:rPr>
            </m:ctrlPr>
          </m:accPr>
          <m:e>
            <m:r>
              <m:rPr>
                <m:sty m:val="bi"/>
              </m:rPr>
              <w:rPr>
                <w:rFonts w:ascii="Cambria Math" w:hAnsi="Cambria Math"/>
              </w:rPr>
              <m:t>s</m:t>
            </m:r>
          </m:e>
        </m:acc>
        <m:r>
          <m:rPr>
            <m:sty m:val="b"/>
          </m:rPr>
          <w:rPr>
            <w:rFonts w:ascii="Cambria Math" w:hAnsi="Cambria Math"/>
          </w:rPr>
          <m:t>=</m:t>
        </m:r>
        <m:r>
          <m:rPr>
            <m:sty m:val="bi"/>
          </m:rPr>
          <w:rPr>
            <w:rFonts w:ascii="Cambria Math" w:hAnsi="Cambria Math"/>
          </w:rPr>
          <m:t>Z</m:t>
        </m:r>
        <m:r>
          <m:rPr>
            <m:sty m:val="b"/>
          </m:rPr>
          <w:rPr>
            <w:rFonts w:ascii="Cambria Math" w:hAnsi="Cambria Math"/>
          </w:rPr>
          <m:t xml:space="preserve"> </m:t>
        </m:r>
        <m:r>
          <m:rPr>
            <m:sty m:val="bi"/>
          </m:rPr>
          <w:rPr>
            <w:rFonts w:ascii="Cambria Math" w:hAnsi="Cambria Math"/>
          </w:rPr>
          <m:t>y</m:t>
        </m:r>
      </m:oMath>
      <w:r>
        <w:rPr>
          <w:b/>
        </w:rPr>
        <w:t xml:space="preserve">, </w:t>
      </w:r>
      <w:r w:rsidRPr="005D7ACD">
        <w:t>where</w:t>
      </w:r>
      <w:r>
        <w:rPr>
          <w:b/>
        </w:rPr>
        <w:t xml:space="preserve"> </w:t>
      </w:r>
      <w:r w:rsidRPr="00A160E9">
        <w:rPr>
          <w:b/>
          <w:i/>
        </w:rPr>
        <w:t>Z = (H</w:t>
      </w:r>
      <w:r w:rsidRPr="00A160E9">
        <w:rPr>
          <w:rFonts w:ascii="Times New Roman Bold" w:hAnsi="Times New Roman Bold"/>
          <w:b/>
          <w:bCs/>
          <w:i/>
          <w:szCs w:val="22"/>
          <w:vertAlign w:val="superscript"/>
        </w:rPr>
        <w:t>H</w:t>
      </w:r>
      <w:r w:rsidRPr="00A160E9">
        <w:rPr>
          <w:rFonts w:ascii="Times New Roman Bold" w:hAnsi="Times New Roman Bold"/>
          <w:b/>
          <w:bCs/>
          <w:i/>
          <w:szCs w:val="22"/>
        </w:rPr>
        <w:t>H</w:t>
      </w:r>
      <w:r w:rsidRPr="00A160E9">
        <w:rPr>
          <w:b/>
          <w:i/>
        </w:rPr>
        <w:t>)</w:t>
      </w:r>
      <w:r w:rsidRPr="00A160E9">
        <w:rPr>
          <w:rFonts w:ascii="Times New Roman Bold" w:hAnsi="Times New Roman Bold"/>
          <w:b/>
          <w:bCs/>
          <w:i/>
          <w:szCs w:val="22"/>
          <w:vertAlign w:val="superscript"/>
        </w:rPr>
        <w:t>-1</w:t>
      </w:r>
      <w:r w:rsidRPr="00A160E9">
        <w:rPr>
          <w:b/>
          <w:i/>
        </w:rPr>
        <w:t>H</w:t>
      </w:r>
      <w:r w:rsidRPr="00A160E9">
        <w:rPr>
          <w:rFonts w:ascii="Times New Roman Bold" w:hAnsi="Times New Roman Bold"/>
          <w:b/>
          <w:bCs/>
          <w:i/>
          <w:szCs w:val="22"/>
          <w:vertAlign w:val="superscript"/>
        </w:rPr>
        <w:t>H</w:t>
      </w:r>
      <w:r>
        <w:t xml:space="preserve">, where </w:t>
      </w:r>
      <w:r w:rsidRPr="003D233C">
        <w:rPr>
          <w:b/>
          <w:szCs w:val="22"/>
          <w:vertAlign w:val="superscript"/>
        </w:rPr>
        <w:t>H</w:t>
      </w:r>
      <w:r>
        <w:rPr>
          <w:rFonts w:ascii="Times New Roman Bold" w:hAnsi="Times New Roman Bold"/>
          <w:b/>
          <w:bCs/>
          <w:szCs w:val="22"/>
        </w:rPr>
        <w:t xml:space="preserve"> </w:t>
      </w:r>
      <w:r>
        <w:t>represents Hermitian operator.</w:t>
      </w:r>
    </w:p>
    <w:p w14:paraId="52EB0C9F" w14:textId="77777777" w:rsidR="008636F8" w:rsidRDefault="008636F8" w:rsidP="008636F8">
      <w:pPr>
        <w:jc w:val="both"/>
      </w:pPr>
    </w:p>
    <w:p w14:paraId="1E501717" w14:textId="4C2A3AD6" w:rsidR="008636F8" w:rsidRDefault="008636F8" w:rsidP="008636F8">
      <w:pPr>
        <w:jc w:val="both"/>
      </w:pPr>
      <w:r>
        <w:t>Similarly to the 2x2 case, improved bit-error-rate (BER) and packet-error-rate (PER) performance can be obtained through OSIC technique. Here we detail the OSIC technique applied to a 4x4 SM-MIMO system. The symbol, from a parallel stream, which is estimated first, is then subtracted from the originally received signal yielding a reduced interference signal. This reduced interference signal is used in the following stage of the OSIC detection where another symbol will be estimated and then subtracted from the signal in order to further reduce interference. This procedure is repeated until all symbols are estimated.</w:t>
      </w:r>
    </w:p>
    <w:p w14:paraId="01929358" w14:textId="77777777" w:rsidR="008636F8" w:rsidRDefault="008636F8" w:rsidP="008636F8">
      <w:pPr>
        <w:jc w:val="both"/>
      </w:pPr>
    </w:p>
    <w:p w14:paraId="6F2B3D1B" w14:textId="77777777" w:rsidR="008636F8" w:rsidRPr="00501874" w:rsidRDefault="008636F8" w:rsidP="008636F8">
      <w:pPr>
        <w:jc w:val="both"/>
        <w:rPr>
          <w:szCs w:val="22"/>
        </w:rPr>
      </w:pPr>
      <w:r>
        <w:t xml:space="preserve">Again considering </w:t>
      </w:r>
      <w:r>
        <w:rPr>
          <w:szCs w:val="22"/>
        </w:rPr>
        <w:t>column norm-based order, ||</w:t>
      </w:r>
      <w:r w:rsidRPr="00A160E9">
        <w:rPr>
          <w:b/>
          <w:i/>
        </w:rPr>
        <w:t>H</w:t>
      </w:r>
      <w:r w:rsidRPr="00A160E9">
        <w:rPr>
          <w:rFonts w:ascii="Times New Roman Bold" w:hAnsi="Times New Roman Bold"/>
          <w:b/>
          <w:bCs/>
          <w:i/>
          <w:szCs w:val="22"/>
          <w:vertAlign w:val="subscript"/>
        </w:rPr>
        <w:t>:,1</w:t>
      </w:r>
      <w:r>
        <w:rPr>
          <w:szCs w:val="22"/>
        </w:rPr>
        <w:t>||, ||</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2</w:t>
      </w:r>
      <w:r>
        <w:rPr>
          <w:szCs w:val="22"/>
        </w:rPr>
        <w:t>||, ||</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3</w:t>
      </w:r>
      <w:r>
        <w:rPr>
          <w:szCs w:val="22"/>
        </w:rPr>
        <w:t xml:space="preserve">|| </w:t>
      </w:r>
      <w:r w:rsidRPr="00C50EE1">
        <w:t>and</w:t>
      </w:r>
      <w:r>
        <w:rPr>
          <w:b/>
        </w:rPr>
        <w:t xml:space="preserve"> </w:t>
      </w:r>
      <w:r>
        <w:rPr>
          <w:szCs w:val="22"/>
        </w:rPr>
        <w:t>||</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4</w:t>
      </w:r>
      <w:r>
        <w:rPr>
          <w:szCs w:val="22"/>
        </w:rPr>
        <w:t>||, and for illustrations purposes, considering that ||</w:t>
      </w:r>
      <w:r w:rsidRPr="00A160E9">
        <w:rPr>
          <w:b/>
          <w:i/>
        </w:rPr>
        <w:t>H</w:t>
      </w:r>
      <w:r w:rsidRPr="00A160E9">
        <w:rPr>
          <w:rFonts w:ascii="Times New Roman Bold" w:hAnsi="Times New Roman Bold"/>
          <w:b/>
          <w:bCs/>
          <w:i/>
          <w:szCs w:val="22"/>
          <w:vertAlign w:val="subscript"/>
        </w:rPr>
        <w:t>:,1</w:t>
      </w:r>
      <w:r>
        <w:rPr>
          <w:szCs w:val="22"/>
        </w:rPr>
        <w:t>|| &gt; ||</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2</w:t>
      </w:r>
      <w:r>
        <w:rPr>
          <w:szCs w:val="22"/>
        </w:rPr>
        <w:t>|| &gt; ||</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3</w:t>
      </w:r>
      <w:r>
        <w:rPr>
          <w:szCs w:val="22"/>
        </w:rPr>
        <w:t xml:space="preserve">|| </w:t>
      </w:r>
      <w:r>
        <w:t>&gt;</w:t>
      </w:r>
      <w:r>
        <w:rPr>
          <w:b/>
        </w:rPr>
        <w:t xml:space="preserve"> </w:t>
      </w:r>
      <w:r>
        <w:rPr>
          <w:szCs w:val="22"/>
        </w:rPr>
        <w:t>||</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4</w:t>
      </w:r>
      <w:r>
        <w:rPr>
          <w:szCs w:val="22"/>
        </w:rPr>
        <w:t xml:space="preserve">||, the symbols  are estimated in the following order: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4</m:t>
            </m:r>
          </m:sub>
        </m:sSub>
        <m:r>
          <w:rPr>
            <w:rFonts w:ascii="Cambria Math" w:hAnsi="Cambria Math"/>
          </w:rPr>
          <m:t>.</m:t>
        </m:r>
      </m:oMath>
    </w:p>
    <w:p w14:paraId="68D4201B" w14:textId="77777777" w:rsidR="008636F8" w:rsidRPr="00C50EE1" w:rsidRDefault="008636F8" w:rsidP="008636F8">
      <w:pPr>
        <w:jc w:val="both"/>
        <w:rPr>
          <w:rFonts w:ascii="Times New Roman Bold" w:hAnsi="Times New Roman Bold"/>
          <w:bCs/>
          <w:szCs w:val="22"/>
          <w:vertAlign w:val="subscript"/>
        </w:rPr>
      </w:pPr>
      <w:r>
        <w:rPr>
          <w:b/>
        </w:rPr>
        <w:t xml:space="preserve"> </w:t>
      </w:r>
    </w:p>
    <w:p w14:paraId="2CE09562" w14:textId="77777777" w:rsidR="008636F8" w:rsidRDefault="008636F8" w:rsidP="008636F8">
      <w:pPr>
        <w:jc w:val="both"/>
        <w:rPr>
          <w:lang w:val="en-US" w:eastAsia="ja-JP"/>
        </w:rPr>
      </w:pPr>
      <w:r>
        <w:rPr>
          <w:lang w:val="en-US" w:eastAsia="ja-JP"/>
        </w:rPr>
        <w:t xml:space="preserve">The first symbol </w:t>
      </w:r>
      <w:r w:rsidRPr="00D24D41">
        <w:rPr>
          <w:i/>
        </w:rPr>
        <w:t>s</w:t>
      </w:r>
      <w:r>
        <w:rPr>
          <w:i/>
          <w:szCs w:val="22"/>
          <w:vertAlign w:val="subscript"/>
        </w:rPr>
        <w:t xml:space="preserve">1 </w:t>
      </w:r>
      <w:r>
        <w:rPr>
          <w:lang w:val="en-US" w:eastAsia="ja-JP"/>
        </w:rPr>
        <w:t xml:space="preserve">is estimated by the 1th row of </w:t>
      </w:r>
      <w:r w:rsidRPr="00A160E9">
        <w:rPr>
          <w:b/>
          <w:i/>
          <w:lang w:val="en-US" w:eastAsia="ja-JP"/>
        </w:rPr>
        <w:t>Z</w:t>
      </w:r>
      <w:r w:rsidRPr="00A160E9">
        <w:rPr>
          <w:i/>
          <w:lang w:val="en-US" w:eastAsia="ja-JP"/>
        </w:rPr>
        <w:t>,</w:t>
      </w:r>
    </w:p>
    <w:p w14:paraId="3ECFA7D2" w14:textId="77777777" w:rsidR="008636F8" w:rsidRDefault="008636F8" w:rsidP="008636F8">
      <w:pPr>
        <w:jc w:val="both"/>
        <w:rPr>
          <w:lang w:val="en-US" w:eastAsia="ja-JP"/>
        </w:rPr>
      </w:pPr>
    </w:p>
    <w:p w14:paraId="3F65E740" w14:textId="77777777" w:rsidR="008636F8" w:rsidRPr="0011299A" w:rsidRDefault="00BA60A1" w:rsidP="008636F8">
      <w:pPr>
        <w:jc w:val="both"/>
        <w:rPr>
          <w:lang w:val="en-US" w:eastAsia="ja-JP"/>
        </w:rPr>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1</m:t>
            </m:r>
          </m:sub>
        </m:sSub>
        <m:r>
          <w:rPr>
            <w:rFonts w:ascii="Cambria Math" w:hAnsi="Cambria Math"/>
            <w:lang w:val="en-US" w:eastAsia="ja-JP"/>
          </w:rPr>
          <m:t>=</m:t>
        </m:r>
        <m:sSub>
          <m:sSubPr>
            <m:ctrlPr>
              <w:rPr>
                <w:rFonts w:ascii="Cambria Math" w:hAnsi="Cambria Math"/>
                <w:b/>
                <w:i/>
                <w:lang w:val="en-US" w:eastAsia="ja-JP"/>
              </w:rPr>
            </m:ctrlPr>
          </m:sSubPr>
          <m:e>
            <m:r>
              <m:rPr>
                <m:sty m:val="bi"/>
              </m:rPr>
              <w:rPr>
                <w:rFonts w:ascii="Cambria Math" w:hAnsi="Cambria Math"/>
                <w:lang w:val="en-US" w:eastAsia="ja-JP"/>
              </w:rPr>
              <m:t>Z</m:t>
            </m:r>
          </m:e>
          <m:sub>
            <m:r>
              <m:rPr>
                <m:sty m:val="bi"/>
              </m:rPr>
              <w:rPr>
                <w:rFonts w:ascii="Cambria Math" w:hAnsi="Cambria Math"/>
                <w:lang w:val="en-US" w:eastAsia="ja-JP"/>
              </w:rPr>
              <m:t>1,:</m:t>
            </m:r>
          </m:sub>
        </m:sSub>
      </m:oMath>
      <w:r w:rsidR="008636F8">
        <w:rPr>
          <w:lang w:val="en-US" w:eastAsia="ja-JP"/>
        </w:rPr>
        <w:t xml:space="preserve"> </w:t>
      </w:r>
      <w:r w:rsidR="008636F8" w:rsidRPr="0015061B">
        <w:rPr>
          <w:b/>
          <w:lang w:val="en-US" w:eastAsia="ja-JP"/>
        </w:rPr>
        <w:t>y</w:t>
      </w:r>
      <w:r w:rsidR="008636F8">
        <w:rPr>
          <w:lang w:val="en-US" w:eastAsia="ja-JP"/>
        </w:rPr>
        <w:t>,</w:t>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t xml:space="preserve">       </w:t>
      </w:r>
      <w:r w:rsidR="008636F8" w:rsidRPr="007F67F9">
        <w:rPr>
          <w:b/>
          <w:lang w:val="en-US" w:eastAsia="ja-JP"/>
        </w:rPr>
        <w:t xml:space="preserve"> (</w:t>
      </w:r>
      <w:r w:rsidR="008636F8">
        <w:rPr>
          <w:b/>
          <w:lang w:val="en-US" w:eastAsia="ja-JP"/>
        </w:rPr>
        <w:t>1</w:t>
      </w:r>
      <w:r w:rsidR="008636F8" w:rsidRPr="007F67F9">
        <w:rPr>
          <w:b/>
          <w:lang w:val="en-US" w:eastAsia="ja-JP"/>
        </w:rPr>
        <w:t>)</w:t>
      </w:r>
    </w:p>
    <w:p w14:paraId="4365526C" w14:textId="77777777" w:rsidR="008636F8" w:rsidRDefault="008636F8" w:rsidP="008636F8">
      <w:pPr>
        <w:jc w:val="both"/>
      </w:pPr>
    </w:p>
    <w:p w14:paraId="2117E0B6" w14:textId="77777777" w:rsidR="008636F8" w:rsidRDefault="008636F8" w:rsidP="008636F8">
      <w:pPr>
        <w:jc w:val="both"/>
      </w:pPr>
      <w:r>
        <w:t>yielding</w:t>
      </w:r>
    </w:p>
    <w:p w14:paraId="2C147A0A" w14:textId="77777777" w:rsidR="008636F8" w:rsidRDefault="008636F8" w:rsidP="008636F8">
      <w:pPr>
        <w:jc w:val="both"/>
      </w:pPr>
    </w:p>
    <w:p w14:paraId="289A95E5" w14:textId="2AB269D9" w:rsidR="008636F8" w:rsidRPr="00E37FC9" w:rsidRDefault="00BA60A1" w:rsidP="008636F8">
      <w:pPr>
        <w:jc w:val="both"/>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1</m:t>
            </m:r>
          </m:sub>
        </m:sSub>
        <m:r>
          <w:rPr>
            <w:rFonts w:ascii="Cambria Math" w:hAnsi="Cambria Math"/>
            <w:lang w:val="en-US" w:eastAsia="ja-JP"/>
          </w:rPr>
          <m:t>=</m:t>
        </m:r>
        <m:sSub>
          <m:sSubPr>
            <m:ctrlPr>
              <w:rPr>
                <w:rFonts w:ascii="Cambria Math" w:hAnsi="Cambria Math"/>
                <w:i/>
                <w:lang w:val="en-US" w:eastAsia="ja-JP"/>
              </w:rPr>
            </m:ctrlPr>
          </m:sSubPr>
          <m:e>
            <m:sSub>
              <m:sSubPr>
                <m:ctrlPr>
                  <w:rPr>
                    <w:rFonts w:ascii="Cambria Math" w:hAnsi="Cambria Math"/>
                    <w:i/>
                    <w:lang w:val="en-US" w:eastAsia="ja-JP"/>
                  </w:rPr>
                </m:ctrlPr>
              </m:sSubPr>
              <m:e>
                <m:r>
                  <w:rPr>
                    <w:rFonts w:ascii="Cambria Math" w:hAnsi="Cambria Math"/>
                    <w:lang w:val="en-US" w:eastAsia="ja-JP"/>
                  </w:rPr>
                  <m:t>s</m:t>
                </m:r>
              </m:e>
              <m:sub>
                <m:r>
                  <w:rPr>
                    <w:rFonts w:ascii="Cambria Math" w:hAnsi="Cambria Math"/>
                    <w:lang w:val="en-US" w:eastAsia="ja-JP"/>
                  </w:rPr>
                  <m:t>1</m:t>
                </m:r>
              </m:sub>
            </m:sSub>
            <m:r>
              <w:rPr>
                <w:rFonts w:ascii="Cambria Math" w:hAnsi="Cambria Math"/>
                <w:lang w:val="en-US" w:eastAsia="ja-JP"/>
              </w:rPr>
              <m:t>+</m:t>
            </m:r>
            <m:r>
              <m:rPr>
                <m:sty m:val="bi"/>
              </m:rPr>
              <w:rPr>
                <w:rFonts w:ascii="Cambria Math" w:hAnsi="Cambria Math"/>
                <w:lang w:val="en-US" w:eastAsia="ja-JP"/>
              </w:rPr>
              <m:t>Z</m:t>
            </m:r>
          </m:e>
          <m:sub>
            <m:r>
              <m:rPr>
                <m:sty m:val="bi"/>
              </m:rPr>
              <w:rPr>
                <w:rFonts w:ascii="Cambria Math" w:hAnsi="Cambria Math"/>
                <w:lang w:val="en-US" w:eastAsia="ja-JP"/>
              </w:rPr>
              <m:t>1,:</m:t>
            </m:r>
          </m:sub>
        </m:sSub>
        <m:r>
          <w:rPr>
            <w:rFonts w:ascii="Cambria Math" w:hAnsi="Cambria Math"/>
            <w:lang w:val="en-US" w:eastAsia="ja-JP"/>
          </w:rPr>
          <m:t xml:space="preserve"> </m:t>
        </m:r>
        <m:r>
          <m:rPr>
            <m:sty m:val="bi"/>
          </m:rPr>
          <w:rPr>
            <w:rFonts w:ascii="Cambria Math" w:hAnsi="Cambria Math"/>
            <w:lang w:val="en-US" w:eastAsia="ja-JP"/>
          </w:rPr>
          <m:t>n</m:t>
        </m:r>
      </m:oMath>
      <w:r w:rsidR="008636F8" w:rsidRPr="00E37FC9">
        <w:rPr>
          <w:lang w:val="en-US" w:eastAsia="ja-JP"/>
        </w:rPr>
        <w:t xml:space="preserve">,  </w:t>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t xml:space="preserve">       </w:t>
      </w:r>
      <w:r w:rsidR="008636F8" w:rsidRPr="00E37FC9">
        <w:rPr>
          <w:b/>
          <w:lang w:val="en-US" w:eastAsia="ja-JP"/>
        </w:rPr>
        <w:t xml:space="preserve"> (2)</w:t>
      </w:r>
    </w:p>
    <w:p w14:paraId="4D7537E0" w14:textId="77777777" w:rsidR="008636F8" w:rsidRDefault="008636F8" w:rsidP="008636F8">
      <w:pPr>
        <w:jc w:val="both"/>
      </w:pPr>
    </w:p>
    <w:p w14:paraId="24ED635E" w14:textId="77777777" w:rsidR="008636F8" w:rsidRDefault="008636F8" w:rsidP="008636F8">
      <w:pPr>
        <w:jc w:val="both"/>
      </w:pPr>
      <w:r>
        <w:t xml:space="preserve">which is then mapped to the possible transmitted symbol from the constellation </w:t>
      </w:r>
      <w:r w:rsidRPr="00FB4997">
        <w:rPr>
          <w:i/>
        </w:rPr>
        <w:t>C</w:t>
      </w:r>
      <w:r>
        <w:t xml:space="preserve"> with the closest Euclidian distance to it.</w:t>
      </w:r>
    </w:p>
    <w:p w14:paraId="4209E291" w14:textId="77777777" w:rsidR="008636F8" w:rsidRDefault="008636F8" w:rsidP="008636F8">
      <w:pPr>
        <w:jc w:val="both"/>
      </w:pPr>
    </w:p>
    <w:p w14:paraId="1045B137" w14:textId="77777777" w:rsidR="008636F8" w:rsidRDefault="008636F8" w:rsidP="008636F8">
      <w:pPr>
        <w:jc w:val="both"/>
      </w:pPr>
      <w:r>
        <w:t xml:space="preserve">Generating the reduced interference (provided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1</m:t>
            </m:r>
          </m:sub>
        </m:sSub>
      </m:oMath>
      <w:r>
        <w:t xml:space="preserve">) signal, </w:t>
      </w:r>
    </w:p>
    <w:p w14:paraId="5CAC4AF8" w14:textId="77777777" w:rsidR="008636F8" w:rsidRDefault="008636F8" w:rsidP="008636F8">
      <w:pPr>
        <w:jc w:val="both"/>
      </w:pPr>
    </w:p>
    <w:p w14:paraId="58C4EA94" w14:textId="77777777" w:rsidR="008636F8" w:rsidRDefault="00BA60A1" w:rsidP="008636F8">
      <w:pPr>
        <w:jc w:val="both"/>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1</m:t>
            </m:r>
          </m:sub>
        </m:sSub>
        <m:r>
          <w:rPr>
            <w:rFonts w:ascii="Cambria Math" w:hAnsi="Cambria Math"/>
            <w:lang w:val="en-US" w:eastAsia="ja-JP"/>
          </w:rPr>
          <m:t>=</m:t>
        </m:r>
        <m:sSub>
          <m:sSubPr>
            <m:ctrlPr>
              <w:rPr>
                <w:rFonts w:ascii="Cambria Math" w:hAnsi="Cambria Math"/>
                <w:i/>
                <w:lang w:val="en-US" w:eastAsia="ja-JP"/>
              </w:rPr>
            </m:ctrlPr>
          </m:sSubPr>
          <m:e>
            <m:r>
              <m:rPr>
                <m:sty m:val="bi"/>
              </m:rPr>
              <w:rPr>
                <w:rFonts w:ascii="Cambria Math" w:hAnsi="Cambria Math"/>
                <w:lang w:val="en-US" w:eastAsia="ja-JP"/>
              </w:rPr>
              <m:t>y</m:t>
            </m:r>
            <m:r>
              <w:rPr>
                <w:rFonts w:ascii="Cambria Math" w:hAnsi="Cambria Math"/>
                <w:lang w:val="en-US" w:eastAsia="ja-JP"/>
              </w:rPr>
              <m:t>-</m:t>
            </m:r>
            <m:r>
              <m:rPr>
                <m:sty m:val="bi"/>
              </m:rPr>
              <w:rPr>
                <w:rFonts w:ascii="Cambria Math" w:hAnsi="Cambria Math"/>
                <w:lang w:val="en-US" w:eastAsia="ja-JP"/>
              </w:rPr>
              <m:t>H</m:t>
            </m:r>
          </m:e>
          <m:sub>
            <m:r>
              <m:rPr>
                <m:sty m:val="bi"/>
              </m:rPr>
              <w:rPr>
                <w:rFonts w:ascii="Cambria Math" w:hAnsi="Cambria Math"/>
                <w:lang w:val="en-US" w:eastAsia="ja-JP"/>
              </w:rPr>
              <m:t>:,1</m:t>
            </m:r>
          </m:sub>
        </m:sSub>
        <m:r>
          <w:rPr>
            <w:rFonts w:ascii="Cambria Math" w:hAnsi="Cambria Math"/>
            <w:lang w:val="en-US" w:eastAsia="ja-JP"/>
          </w:rPr>
          <m:t xml:space="preserve"> </m:t>
        </m:r>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1</m:t>
            </m:r>
          </m:sub>
        </m:sSub>
      </m:oMath>
      <w:r w:rsidR="008636F8">
        <w:rPr>
          <w:lang w:val="en-US" w:eastAsia="ja-JP"/>
        </w:rPr>
        <w:t xml:space="preserve">.  </w:t>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t xml:space="preserve">       </w:t>
      </w:r>
      <w:r w:rsidR="008636F8" w:rsidRPr="007F67F9">
        <w:rPr>
          <w:b/>
          <w:lang w:val="en-US" w:eastAsia="ja-JP"/>
        </w:rPr>
        <w:t xml:space="preserve"> (</w:t>
      </w:r>
      <w:r w:rsidR="008636F8">
        <w:rPr>
          <w:b/>
          <w:lang w:val="en-US" w:eastAsia="ja-JP"/>
        </w:rPr>
        <w:t>3</w:t>
      </w:r>
      <w:r w:rsidR="008636F8" w:rsidRPr="007F67F9">
        <w:rPr>
          <w:b/>
          <w:lang w:val="en-US" w:eastAsia="ja-JP"/>
        </w:rPr>
        <w:t>)</w:t>
      </w:r>
    </w:p>
    <w:p w14:paraId="15680B7B" w14:textId="77777777" w:rsidR="008636F8" w:rsidRDefault="008636F8" w:rsidP="008636F8">
      <w:pPr>
        <w:jc w:val="both"/>
      </w:pPr>
      <w:r>
        <w:t xml:space="preserve"> </w:t>
      </w:r>
    </w:p>
    <w:p w14:paraId="538D2DBF" w14:textId="77777777" w:rsidR="008636F8" w:rsidRDefault="008636F8" w:rsidP="008636F8">
      <w:pPr>
        <w:jc w:val="both"/>
      </w:pPr>
      <w:r>
        <w:t>A new MIMO matrix is constructed by deleting the 1</w:t>
      </w:r>
      <w:r w:rsidRPr="00785F3D">
        <w:rPr>
          <w:vertAlign w:val="superscript"/>
        </w:rPr>
        <w:t>st</w:t>
      </w:r>
      <w:r>
        <w:t xml:space="preserve"> column, i.e., </w:t>
      </w:r>
    </w:p>
    <w:p w14:paraId="6A20DDD6" w14:textId="77777777" w:rsidR="008636F8" w:rsidRDefault="008636F8" w:rsidP="008636F8">
      <w:pPr>
        <w:jc w:val="both"/>
      </w:pPr>
    </w:p>
    <w:p w14:paraId="09EB58B3" w14:textId="77777777" w:rsidR="008636F8" w:rsidRPr="00AD23C6" w:rsidRDefault="00BA60A1" w:rsidP="008636F8">
      <w:pPr>
        <w:jc w:val="both"/>
      </w:pPr>
      <m:oMath>
        <m:acc>
          <m:accPr>
            <m:chr m:val="̌"/>
            <m:ctrlPr>
              <w:rPr>
                <w:rFonts w:ascii="Cambria Math" w:hAnsi="Cambria Math"/>
                <w:i/>
              </w:rPr>
            </m:ctrlPr>
          </m:accPr>
          <m:e>
            <m:r>
              <m:rPr>
                <m:sty m:val="bi"/>
              </m:rPr>
              <w:rPr>
                <w:rFonts w:ascii="Cambria Math" w:hAnsi="Cambria Math"/>
              </w:rPr>
              <m:t>H</m:t>
            </m:r>
          </m:e>
        </m:acc>
        <m:r>
          <w:rPr>
            <w:rFonts w:ascii="Cambria Math" w:hAnsi="Cambria Math"/>
          </w:rPr>
          <m:t xml:space="preserve">= </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1,2</m:t>
                      </m:r>
                    </m:sub>
                  </m:sSub>
                </m:e>
                <m:e>
                  <m:sSub>
                    <m:sSubPr>
                      <m:ctrlPr>
                        <w:rPr>
                          <w:rFonts w:ascii="Cambria Math" w:hAnsi="Cambria Math"/>
                          <w:i/>
                        </w:rPr>
                      </m:ctrlPr>
                    </m:sSubPr>
                    <m:e>
                      <m:r>
                        <w:rPr>
                          <w:rFonts w:ascii="Cambria Math" w:hAnsi="Cambria Math"/>
                        </w:rPr>
                        <m:t>h</m:t>
                      </m:r>
                    </m:e>
                    <m:sub>
                      <m:r>
                        <w:rPr>
                          <w:rFonts w:ascii="Cambria Math" w:hAnsi="Cambria Math"/>
                        </w:rPr>
                        <m:t>1,3</m:t>
                      </m:r>
                    </m:sub>
                  </m:sSub>
                </m:e>
                <m:e>
                  <m:sSub>
                    <m:sSubPr>
                      <m:ctrlPr>
                        <w:rPr>
                          <w:rFonts w:ascii="Cambria Math" w:hAnsi="Cambria Math"/>
                          <w:i/>
                        </w:rPr>
                      </m:ctrlPr>
                    </m:sSubPr>
                    <m:e>
                      <m:r>
                        <w:rPr>
                          <w:rFonts w:ascii="Cambria Math" w:hAnsi="Cambria Math"/>
                        </w:rPr>
                        <m:t>h</m:t>
                      </m:r>
                    </m:e>
                    <m:sub>
                      <m:r>
                        <w:rPr>
                          <w:rFonts w:ascii="Cambria Math" w:hAnsi="Cambria Math"/>
                        </w:rPr>
                        <m:t>1,4</m:t>
                      </m:r>
                    </m:sub>
                  </m:sSub>
                </m:e>
              </m:mr>
              <m:mr>
                <m:e>
                  <m:sSub>
                    <m:sSubPr>
                      <m:ctrlPr>
                        <w:rPr>
                          <w:rFonts w:ascii="Cambria Math" w:hAnsi="Cambria Math"/>
                          <w:i/>
                        </w:rPr>
                      </m:ctrlPr>
                    </m:sSubPr>
                    <m:e>
                      <m:r>
                        <w:rPr>
                          <w:rFonts w:ascii="Cambria Math" w:hAnsi="Cambria Math"/>
                        </w:rPr>
                        <m:t>h</m:t>
                      </m:r>
                    </m:e>
                    <m:sub>
                      <m:r>
                        <w:rPr>
                          <w:rFonts w:ascii="Cambria Math" w:hAnsi="Cambria Math"/>
                        </w:rPr>
                        <m:t>2,2</m:t>
                      </m:r>
                    </m:sub>
                  </m:sSub>
                </m:e>
                <m:e>
                  <m:sSub>
                    <m:sSubPr>
                      <m:ctrlPr>
                        <w:rPr>
                          <w:rFonts w:ascii="Cambria Math" w:hAnsi="Cambria Math"/>
                          <w:i/>
                        </w:rPr>
                      </m:ctrlPr>
                    </m:sSubPr>
                    <m:e>
                      <m:r>
                        <w:rPr>
                          <w:rFonts w:ascii="Cambria Math" w:hAnsi="Cambria Math"/>
                        </w:rPr>
                        <m:t>h</m:t>
                      </m:r>
                    </m:e>
                    <m:sub>
                      <m:r>
                        <w:rPr>
                          <w:rFonts w:ascii="Cambria Math" w:hAnsi="Cambria Math"/>
                        </w:rPr>
                        <m:t>2,3</m:t>
                      </m:r>
                    </m:sub>
                  </m:sSub>
                </m:e>
                <m:e>
                  <m:sSub>
                    <m:sSubPr>
                      <m:ctrlPr>
                        <w:rPr>
                          <w:rFonts w:ascii="Cambria Math" w:hAnsi="Cambria Math"/>
                          <w:i/>
                        </w:rPr>
                      </m:ctrlPr>
                    </m:sSubPr>
                    <m:e>
                      <m:r>
                        <w:rPr>
                          <w:rFonts w:ascii="Cambria Math" w:hAnsi="Cambria Math"/>
                        </w:rPr>
                        <m:t>h</m:t>
                      </m:r>
                    </m:e>
                    <m:sub>
                      <m:r>
                        <w:rPr>
                          <w:rFonts w:ascii="Cambria Math" w:hAnsi="Cambria Math"/>
                        </w:rPr>
                        <m:t>2,4</m:t>
                      </m:r>
                    </m:sub>
                  </m:sSub>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3,2</m:t>
                            </m:r>
                          </m:sub>
                        </m:sSub>
                      </m:e>
                    </m:mr>
                    <m:mr>
                      <m:e>
                        <m:sSub>
                          <m:sSubPr>
                            <m:ctrlPr>
                              <w:rPr>
                                <w:rFonts w:ascii="Cambria Math" w:hAnsi="Cambria Math"/>
                                <w:i/>
                              </w:rPr>
                            </m:ctrlPr>
                          </m:sSubPr>
                          <m:e>
                            <m:r>
                              <w:rPr>
                                <w:rFonts w:ascii="Cambria Math" w:hAnsi="Cambria Math"/>
                              </w:rPr>
                              <m:t>h</m:t>
                            </m:r>
                          </m:e>
                          <m:sub>
                            <m:r>
                              <w:rPr>
                                <w:rFonts w:ascii="Cambria Math" w:hAnsi="Cambria Math"/>
                              </w:rPr>
                              <m:t>4,2</m:t>
                            </m:r>
                          </m:sub>
                        </m:sSub>
                      </m:e>
                    </m:mr>
                  </m:m>
                </m:e>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3,3</m:t>
                            </m:r>
                          </m:sub>
                        </m:sSub>
                      </m:e>
                    </m:mr>
                    <m:mr>
                      <m:e>
                        <m:sSub>
                          <m:sSubPr>
                            <m:ctrlPr>
                              <w:rPr>
                                <w:rFonts w:ascii="Cambria Math" w:hAnsi="Cambria Math"/>
                                <w:i/>
                              </w:rPr>
                            </m:ctrlPr>
                          </m:sSubPr>
                          <m:e>
                            <m:r>
                              <w:rPr>
                                <w:rFonts w:ascii="Cambria Math" w:hAnsi="Cambria Math"/>
                              </w:rPr>
                              <m:t>h</m:t>
                            </m:r>
                          </m:e>
                          <m:sub>
                            <m:r>
                              <w:rPr>
                                <w:rFonts w:ascii="Cambria Math" w:hAnsi="Cambria Math"/>
                              </w:rPr>
                              <m:t>4,3</m:t>
                            </m:r>
                          </m:sub>
                        </m:sSub>
                      </m:e>
                    </m:mr>
                  </m:m>
                </m:e>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3,4</m:t>
                            </m:r>
                          </m:sub>
                        </m:sSub>
                      </m:e>
                    </m:mr>
                    <m:mr>
                      <m:e>
                        <m:sSub>
                          <m:sSubPr>
                            <m:ctrlPr>
                              <w:rPr>
                                <w:rFonts w:ascii="Cambria Math" w:hAnsi="Cambria Math"/>
                                <w:i/>
                              </w:rPr>
                            </m:ctrlPr>
                          </m:sSubPr>
                          <m:e>
                            <m:r>
                              <w:rPr>
                                <w:rFonts w:ascii="Cambria Math" w:hAnsi="Cambria Math"/>
                              </w:rPr>
                              <m:t>h</m:t>
                            </m:r>
                          </m:e>
                          <m:sub>
                            <m:r>
                              <w:rPr>
                                <w:rFonts w:ascii="Cambria Math" w:hAnsi="Cambria Math"/>
                              </w:rPr>
                              <m:t>4,4</m:t>
                            </m:r>
                          </m:sub>
                        </m:sSub>
                      </m:e>
                    </m:mr>
                  </m:m>
                </m:e>
              </m:mr>
            </m:m>
          </m:e>
        </m:d>
      </m:oMath>
      <w:r w:rsidR="008636F8">
        <w:t>,</w:t>
      </w:r>
    </w:p>
    <w:p w14:paraId="24B68B78" w14:textId="77777777" w:rsidR="008636F8" w:rsidRDefault="008636F8" w:rsidP="008636F8">
      <w:pPr>
        <w:jc w:val="both"/>
      </w:pPr>
    </w:p>
    <w:p w14:paraId="0A11362A" w14:textId="77777777" w:rsidR="008636F8" w:rsidRPr="005D7ACD" w:rsidRDefault="008636F8" w:rsidP="008636F8">
      <w:pPr>
        <w:jc w:val="both"/>
        <w:rPr>
          <w:rFonts w:ascii="Times New Roman Bold" w:hAnsi="Times New Roman Bold"/>
          <w:b/>
          <w:bCs/>
          <w:i/>
          <w:szCs w:val="22"/>
        </w:rPr>
      </w:pPr>
      <w:r>
        <w:t xml:space="preserve">with </w:t>
      </w:r>
      <m:oMath>
        <m:acc>
          <m:accPr>
            <m:chr m:val="̌"/>
            <m:ctrlPr>
              <w:rPr>
                <w:rFonts w:ascii="Cambria Math" w:hAnsi="Cambria Math"/>
                <w:b/>
                <w:i/>
              </w:rPr>
            </m:ctrlPr>
          </m:accPr>
          <m:e>
            <m:r>
              <m:rPr>
                <m:sty m:val="bi"/>
              </m:rPr>
              <w:rPr>
                <w:rFonts w:ascii="Cambria Math" w:hAnsi="Cambria Math"/>
              </w:rPr>
              <m:t>Z</m:t>
            </m:r>
          </m:e>
        </m:acc>
      </m:oMath>
      <w:r w:rsidRPr="00A160E9">
        <w:rPr>
          <w:b/>
          <w:i/>
        </w:rPr>
        <w:t xml:space="preserve"> = (</w:t>
      </w:r>
      <m:oMath>
        <m:acc>
          <m:accPr>
            <m:chr m:val="̌"/>
            <m:ctrlPr>
              <w:rPr>
                <w:rFonts w:ascii="Cambria Math" w:hAnsi="Cambria Math"/>
                <w:b/>
                <w:i/>
              </w:rPr>
            </m:ctrlPr>
          </m:accPr>
          <m:e>
            <m:r>
              <m:rPr>
                <m:sty m:val="bi"/>
              </m:rPr>
              <w:rPr>
                <w:rFonts w:ascii="Cambria Math" w:hAnsi="Cambria Math"/>
              </w:rPr>
              <m:t>H</m:t>
            </m:r>
          </m:e>
        </m:acc>
      </m:oMath>
      <w:r w:rsidRPr="00A160E9">
        <w:rPr>
          <w:rFonts w:ascii="Times New Roman Bold" w:hAnsi="Times New Roman Bold"/>
          <w:b/>
          <w:bCs/>
          <w:i/>
          <w:szCs w:val="22"/>
          <w:vertAlign w:val="superscript"/>
        </w:rPr>
        <w:t>H</w:t>
      </w:r>
      <m:oMath>
        <m:acc>
          <m:accPr>
            <m:chr m:val="̌"/>
            <m:ctrlPr>
              <w:rPr>
                <w:rFonts w:ascii="Cambria Math" w:hAnsi="Cambria Math"/>
                <w:b/>
                <w:bCs/>
                <w:i/>
                <w:szCs w:val="22"/>
              </w:rPr>
            </m:ctrlPr>
          </m:accPr>
          <m:e>
            <m:r>
              <m:rPr>
                <m:sty m:val="bi"/>
              </m:rPr>
              <w:rPr>
                <w:rFonts w:ascii="Cambria Math" w:hAnsi="Cambria Math"/>
                <w:szCs w:val="22"/>
              </w:rPr>
              <m:t>H</m:t>
            </m:r>
          </m:e>
        </m:acc>
        <m:r>
          <m:rPr>
            <m:sty m:val="bi"/>
          </m:rPr>
          <w:rPr>
            <w:rFonts w:ascii="Cambria Math" w:hAnsi="Cambria Math"/>
          </w:rPr>
          <m:t xml:space="preserve"> </m:t>
        </m:r>
      </m:oMath>
      <w:r w:rsidRPr="00A160E9">
        <w:rPr>
          <w:b/>
          <w:i/>
        </w:rPr>
        <w:t>)</w:t>
      </w:r>
      <w:r w:rsidRPr="00A160E9">
        <w:rPr>
          <w:rFonts w:ascii="Times New Roman Bold" w:hAnsi="Times New Roman Bold"/>
          <w:b/>
          <w:bCs/>
          <w:i/>
          <w:szCs w:val="22"/>
          <w:vertAlign w:val="superscript"/>
        </w:rPr>
        <w:t>-1</w:t>
      </w:r>
      <m:oMath>
        <m:acc>
          <m:accPr>
            <m:chr m:val="̌"/>
            <m:ctrlPr>
              <w:rPr>
                <w:rFonts w:ascii="Cambria Math" w:hAnsi="Cambria Math"/>
                <w:b/>
                <w:i/>
              </w:rPr>
            </m:ctrlPr>
          </m:accPr>
          <m:e>
            <m:r>
              <m:rPr>
                <m:sty m:val="bi"/>
              </m:rPr>
              <w:rPr>
                <w:rFonts w:ascii="Cambria Math" w:hAnsi="Cambria Math"/>
              </w:rPr>
              <m:t>H</m:t>
            </m:r>
          </m:e>
        </m:acc>
      </m:oMath>
      <w:r w:rsidRPr="00A160E9">
        <w:rPr>
          <w:rFonts w:ascii="Times New Roman Bold" w:hAnsi="Times New Roman Bold"/>
          <w:b/>
          <w:bCs/>
          <w:i/>
          <w:szCs w:val="22"/>
          <w:vertAlign w:val="superscript"/>
        </w:rPr>
        <w:t>H</w:t>
      </w:r>
      <w:r>
        <w:t xml:space="preserve">. </w:t>
      </w:r>
    </w:p>
    <w:p w14:paraId="5157AC3E" w14:textId="77777777" w:rsidR="008636F8" w:rsidRDefault="008636F8" w:rsidP="008636F8">
      <w:pPr>
        <w:jc w:val="both"/>
      </w:pPr>
    </w:p>
    <w:p w14:paraId="2B77AF33" w14:textId="77777777" w:rsidR="008636F8" w:rsidRDefault="008636F8" w:rsidP="008636F8">
      <w:pPr>
        <w:jc w:val="both"/>
      </w:pPr>
      <w:r>
        <w:t xml:space="preserve">Then,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2</m:t>
            </m:r>
          </m:sub>
        </m:sSub>
      </m:oMath>
      <w:r>
        <w:t xml:space="preserve"> is estimated by</w:t>
      </w:r>
    </w:p>
    <w:p w14:paraId="298907DA" w14:textId="77777777" w:rsidR="008636F8" w:rsidRDefault="008636F8" w:rsidP="008636F8">
      <w:pPr>
        <w:jc w:val="both"/>
      </w:pPr>
    </w:p>
    <w:p w14:paraId="08FF0540" w14:textId="77777777" w:rsidR="008636F8" w:rsidRDefault="00BA60A1" w:rsidP="008636F8">
      <w:pPr>
        <w:jc w:val="both"/>
        <w:rPr>
          <w:b/>
          <w:lang w:val="en-US" w:eastAsia="ja-JP"/>
        </w:rPr>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2</m:t>
            </m:r>
          </m:sub>
        </m:sSub>
        <m:r>
          <w:rPr>
            <w:rFonts w:ascii="Cambria Math" w:hAnsi="Cambria Math"/>
            <w:lang w:val="en-US" w:eastAsia="ja-JP"/>
          </w:rPr>
          <m:t>=</m:t>
        </m:r>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Z</m:t>
                </m:r>
              </m:e>
            </m:acc>
          </m:e>
          <m:sub>
            <m:r>
              <m:rPr>
                <m:sty m:val="bi"/>
              </m:rPr>
              <w:rPr>
                <w:rFonts w:ascii="Cambria Math" w:hAnsi="Cambria Math"/>
                <w:lang w:val="en-US" w:eastAsia="ja-JP"/>
              </w:rPr>
              <m:t>1,:</m:t>
            </m:r>
          </m:sub>
        </m:sSub>
        <m:r>
          <m:rPr>
            <m:sty m:val="bi"/>
          </m:rPr>
          <w:rPr>
            <w:rFonts w:ascii="Cambria Math" w:hAnsi="Cambria Math"/>
            <w:lang w:val="en-US" w:eastAsia="ja-JP"/>
          </w:rPr>
          <m:t xml:space="preserve"> </m:t>
        </m:r>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1</m:t>
            </m:r>
          </m:sub>
        </m:sSub>
      </m:oMath>
      <w:r w:rsidR="008636F8">
        <w:rPr>
          <w:b/>
          <w:lang w:val="en-US" w:eastAsia="ja-JP"/>
        </w:rPr>
        <w:t>.</w:t>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t xml:space="preserve">        (4)</w:t>
      </w:r>
    </w:p>
    <w:p w14:paraId="3A790D91" w14:textId="77777777" w:rsidR="008636F8" w:rsidRDefault="008636F8" w:rsidP="008636F8">
      <w:pPr>
        <w:jc w:val="both"/>
        <w:rPr>
          <w:b/>
          <w:lang w:val="en-US" w:eastAsia="ja-JP"/>
        </w:rPr>
      </w:pPr>
    </w:p>
    <w:p w14:paraId="510A38AF" w14:textId="77777777" w:rsidR="008636F8" w:rsidRPr="006D630C" w:rsidRDefault="008636F8" w:rsidP="008636F8">
      <w:pPr>
        <w:jc w:val="both"/>
      </w:pPr>
      <w:r>
        <w:t xml:space="preserve">Again, a further reduced interference signal (provided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2</m:t>
            </m:r>
          </m:sub>
        </m:sSub>
        <m:sSub>
          <m:sSubPr>
            <m:ctrlPr>
              <w:rPr>
                <w:rFonts w:ascii="Cambria Math" w:hAnsi="Cambria Math"/>
                <w:i/>
              </w:rPr>
            </m:ctrlPr>
          </m:sSubPr>
          <m:e>
            <m:r>
              <w:rPr>
                <w:rFonts w:ascii="Cambria Math" w:hAnsi="Cambria Math"/>
              </w:rPr>
              <m:t>=s</m:t>
            </m:r>
          </m:e>
          <m:sub>
            <m:r>
              <w:rPr>
                <w:rFonts w:ascii="Cambria Math" w:hAnsi="Cambria Math"/>
              </w:rPr>
              <m:t>2</m:t>
            </m:r>
          </m:sub>
        </m:sSub>
      </m:oMath>
      <w:r>
        <w:t>) is generated by</w:t>
      </w:r>
    </w:p>
    <w:p w14:paraId="102D7695" w14:textId="77777777" w:rsidR="008636F8" w:rsidRPr="00FB4997" w:rsidRDefault="008636F8" w:rsidP="008636F8">
      <w:pPr>
        <w:jc w:val="both"/>
      </w:pPr>
    </w:p>
    <w:p w14:paraId="3B2ADFE9" w14:textId="77777777" w:rsidR="008636F8" w:rsidRDefault="00BA60A1" w:rsidP="008636F8">
      <w:pPr>
        <w:jc w:val="both"/>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2</m:t>
            </m:r>
          </m:sub>
        </m:sSub>
        <m:r>
          <w:rPr>
            <w:rFonts w:ascii="Cambria Math" w:hAnsi="Cambria Math"/>
            <w:lang w:val="en-US" w:eastAsia="ja-JP"/>
          </w:rPr>
          <m:t>=</m:t>
        </m:r>
        <m:sSub>
          <m:sSubPr>
            <m:ctrlPr>
              <w:rPr>
                <w:rFonts w:ascii="Cambria Math" w:hAnsi="Cambria Math"/>
                <w:i/>
                <w:lang w:val="en-US" w:eastAsia="ja-JP"/>
              </w:rPr>
            </m:ctrlPr>
          </m:sSubPr>
          <m:e>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1</m:t>
                </m:r>
              </m:sub>
            </m:sSub>
            <m:r>
              <w:rPr>
                <w:rFonts w:ascii="Cambria Math" w:hAnsi="Cambria Math"/>
                <w:lang w:val="en-US" w:eastAsia="ja-JP"/>
              </w:rPr>
              <m:t>-</m:t>
            </m:r>
            <m:acc>
              <m:accPr>
                <m:chr m:val="̌"/>
                <m:ctrlPr>
                  <w:rPr>
                    <w:rFonts w:ascii="Cambria Math" w:hAnsi="Cambria Math"/>
                    <w:b/>
                    <w:i/>
                    <w:lang w:val="en-US" w:eastAsia="ja-JP"/>
                  </w:rPr>
                </m:ctrlPr>
              </m:accPr>
              <m:e>
                <m:r>
                  <m:rPr>
                    <m:sty m:val="bi"/>
                  </m:rPr>
                  <w:rPr>
                    <w:rFonts w:ascii="Cambria Math" w:hAnsi="Cambria Math"/>
                    <w:lang w:val="en-US" w:eastAsia="ja-JP"/>
                  </w:rPr>
                  <m:t>H</m:t>
                </m:r>
              </m:e>
            </m:acc>
          </m:e>
          <m:sub>
            <m:r>
              <m:rPr>
                <m:sty m:val="bi"/>
              </m:rPr>
              <w:rPr>
                <w:rFonts w:ascii="Cambria Math" w:hAnsi="Cambria Math"/>
                <w:lang w:val="en-US" w:eastAsia="ja-JP"/>
              </w:rPr>
              <m:t>:,1</m:t>
            </m:r>
          </m:sub>
        </m:sSub>
        <m:r>
          <w:rPr>
            <w:rFonts w:ascii="Cambria Math" w:hAnsi="Cambria Math"/>
            <w:lang w:val="en-US" w:eastAsia="ja-JP"/>
          </w:rPr>
          <m:t xml:space="preserve"> </m:t>
        </m:r>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2</m:t>
            </m:r>
          </m:sub>
        </m:sSub>
      </m:oMath>
      <w:r w:rsidR="008636F8">
        <w:rPr>
          <w:lang w:val="en-US" w:eastAsia="ja-JP"/>
        </w:rPr>
        <w:t xml:space="preserve">,  </w:t>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t xml:space="preserve">     </w:t>
      </w:r>
      <w:r w:rsidR="008636F8" w:rsidRPr="007F67F9">
        <w:rPr>
          <w:b/>
          <w:lang w:val="en-US" w:eastAsia="ja-JP"/>
        </w:rPr>
        <w:t xml:space="preserve"> </w:t>
      </w:r>
      <w:r w:rsidR="008636F8">
        <w:rPr>
          <w:b/>
          <w:lang w:val="en-US" w:eastAsia="ja-JP"/>
        </w:rPr>
        <w:t xml:space="preserve">  </w:t>
      </w:r>
      <w:r w:rsidR="008636F8" w:rsidRPr="007F67F9">
        <w:rPr>
          <w:b/>
          <w:lang w:val="en-US" w:eastAsia="ja-JP"/>
        </w:rPr>
        <w:t>(</w:t>
      </w:r>
      <w:r w:rsidR="008636F8">
        <w:rPr>
          <w:b/>
          <w:lang w:val="en-US" w:eastAsia="ja-JP"/>
        </w:rPr>
        <w:t>5</w:t>
      </w:r>
      <w:r w:rsidR="008636F8" w:rsidRPr="007F67F9">
        <w:rPr>
          <w:b/>
          <w:lang w:val="en-US" w:eastAsia="ja-JP"/>
        </w:rPr>
        <w:t>)</w:t>
      </w:r>
    </w:p>
    <w:p w14:paraId="76DCC6CE" w14:textId="77777777" w:rsidR="008636F8" w:rsidRDefault="008636F8" w:rsidP="008636F8">
      <w:pPr>
        <w:jc w:val="both"/>
      </w:pPr>
    </w:p>
    <w:p w14:paraId="0EC3D2E3" w14:textId="77777777" w:rsidR="008636F8" w:rsidRDefault="008636F8" w:rsidP="008636F8">
      <w:pPr>
        <w:jc w:val="both"/>
      </w:pPr>
      <w:r>
        <w:t xml:space="preserve">along with </w:t>
      </w:r>
    </w:p>
    <w:p w14:paraId="097E004C" w14:textId="77777777" w:rsidR="008636F8" w:rsidRDefault="008636F8" w:rsidP="008636F8">
      <w:pPr>
        <w:jc w:val="both"/>
      </w:pPr>
    </w:p>
    <w:p w14:paraId="41DE0F11" w14:textId="77777777" w:rsidR="008636F8" w:rsidRPr="005D7ACD" w:rsidRDefault="00BA60A1" w:rsidP="008636F8">
      <w:pPr>
        <w:jc w:val="both"/>
        <w:rPr>
          <w:rFonts w:ascii="Times New Roman Bold" w:hAnsi="Times New Roman Bold"/>
          <w:b/>
          <w:bCs/>
          <w:i/>
          <w:szCs w:val="22"/>
        </w:rPr>
      </w:pPr>
      <m:oMath>
        <m:acc>
          <m:accPr>
            <m:ctrlPr>
              <w:rPr>
                <w:rFonts w:ascii="Cambria Math" w:hAnsi="Cambria Math"/>
                <w:b/>
                <w:i/>
              </w:rPr>
            </m:ctrlPr>
          </m:accPr>
          <m:e>
            <m:r>
              <m:rPr>
                <m:sty m:val="bi"/>
              </m:rPr>
              <w:rPr>
                <w:rFonts w:ascii="Cambria Math" w:hAnsi="Cambria Math"/>
              </w:rPr>
              <m:t>H</m:t>
            </m:r>
          </m:e>
        </m:acc>
        <m:r>
          <w:rPr>
            <w:rFonts w:ascii="Cambria Math" w:hAnsi="Cambria Math"/>
          </w:rPr>
          <m:t xml:space="preserve">= </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1,3</m:t>
                      </m:r>
                    </m:sub>
                  </m:sSub>
                </m:e>
                <m:e>
                  <m:sSub>
                    <m:sSubPr>
                      <m:ctrlPr>
                        <w:rPr>
                          <w:rFonts w:ascii="Cambria Math" w:hAnsi="Cambria Math"/>
                          <w:i/>
                        </w:rPr>
                      </m:ctrlPr>
                    </m:sSubPr>
                    <m:e>
                      <m:r>
                        <w:rPr>
                          <w:rFonts w:ascii="Cambria Math" w:hAnsi="Cambria Math"/>
                        </w:rPr>
                        <m:t>h</m:t>
                      </m:r>
                    </m:e>
                    <m:sub>
                      <m:r>
                        <w:rPr>
                          <w:rFonts w:ascii="Cambria Math" w:hAnsi="Cambria Math"/>
                        </w:rPr>
                        <m:t>1,4</m:t>
                      </m:r>
                    </m:sub>
                  </m:sSub>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2,3</m:t>
                            </m:r>
                          </m:sub>
                        </m:sSub>
                      </m:e>
                    </m:mr>
                    <m:mr>
                      <m:e>
                        <m:sSub>
                          <m:sSubPr>
                            <m:ctrlPr>
                              <w:rPr>
                                <w:rFonts w:ascii="Cambria Math" w:hAnsi="Cambria Math"/>
                                <w:i/>
                              </w:rPr>
                            </m:ctrlPr>
                          </m:sSubPr>
                          <m:e>
                            <m:r>
                              <w:rPr>
                                <w:rFonts w:ascii="Cambria Math" w:hAnsi="Cambria Math"/>
                              </w:rPr>
                              <m:t>h</m:t>
                            </m:r>
                          </m:e>
                          <m:sub>
                            <m:r>
                              <w:rPr>
                                <w:rFonts w:ascii="Cambria Math" w:hAnsi="Cambria Math"/>
                              </w:rPr>
                              <m:t>3,3</m:t>
                            </m:r>
                          </m:sub>
                        </m:sSub>
                      </m:e>
                    </m:mr>
                    <m:mr>
                      <m:e>
                        <m:sSub>
                          <m:sSubPr>
                            <m:ctrlPr>
                              <w:rPr>
                                <w:rFonts w:ascii="Cambria Math" w:hAnsi="Cambria Math"/>
                                <w:i/>
                              </w:rPr>
                            </m:ctrlPr>
                          </m:sSubPr>
                          <m:e>
                            <m:r>
                              <w:rPr>
                                <w:rFonts w:ascii="Cambria Math" w:hAnsi="Cambria Math"/>
                              </w:rPr>
                              <m:t>h</m:t>
                            </m:r>
                          </m:e>
                          <m:sub>
                            <m:r>
                              <w:rPr>
                                <w:rFonts w:ascii="Cambria Math" w:hAnsi="Cambria Math"/>
                              </w:rPr>
                              <m:t>4,3</m:t>
                            </m:r>
                          </m:sub>
                        </m:sSub>
                      </m:e>
                    </m:mr>
                  </m:m>
                </m:e>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2,4</m:t>
                            </m:r>
                          </m:sub>
                        </m:sSub>
                      </m:e>
                    </m:mr>
                    <m:mr>
                      <m:e>
                        <m:sSub>
                          <m:sSubPr>
                            <m:ctrlPr>
                              <w:rPr>
                                <w:rFonts w:ascii="Cambria Math" w:hAnsi="Cambria Math"/>
                                <w:i/>
                              </w:rPr>
                            </m:ctrlPr>
                          </m:sSubPr>
                          <m:e>
                            <m:r>
                              <w:rPr>
                                <w:rFonts w:ascii="Cambria Math" w:hAnsi="Cambria Math"/>
                              </w:rPr>
                              <m:t>h</m:t>
                            </m:r>
                          </m:e>
                          <m:sub>
                            <m:r>
                              <w:rPr>
                                <w:rFonts w:ascii="Cambria Math" w:hAnsi="Cambria Math"/>
                              </w:rPr>
                              <m:t>3,4</m:t>
                            </m:r>
                          </m:sub>
                        </m:sSub>
                      </m:e>
                    </m:mr>
                    <m:mr>
                      <m:e>
                        <m:sSub>
                          <m:sSubPr>
                            <m:ctrlPr>
                              <w:rPr>
                                <w:rFonts w:ascii="Cambria Math" w:hAnsi="Cambria Math"/>
                                <w:i/>
                              </w:rPr>
                            </m:ctrlPr>
                          </m:sSubPr>
                          <m:e>
                            <m:r>
                              <w:rPr>
                                <w:rFonts w:ascii="Cambria Math" w:hAnsi="Cambria Math"/>
                              </w:rPr>
                              <m:t>h</m:t>
                            </m:r>
                          </m:e>
                          <m:sub>
                            <m:r>
                              <w:rPr>
                                <w:rFonts w:ascii="Cambria Math" w:hAnsi="Cambria Math"/>
                              </w:rPr>
                              <m:t>4,4</m:t>
                            </m:r>
                          </m:sub>
                        </m:sSub>
                      </m:e>
                    </m:mr>
                  </m:m>
                </m:e>
              </m:mr>
            </m:m>
          </m:e>
        </m:d>
      </m:oMath>
      <w:r w:rsidR="008636F8">
        <w:t xml:space="preserve"> and </w:t>
      </w:r>
      <m:oMath>
        <m:acc>
          <m:accPr>
            <m:ctrlPr>
              <w:rPr>
                <w:rFonts w:ascii="Cambria Math" w:hAnsi="Cambria Math"/>
                <w:b/>
                <w:i/>
              </w:rPr>
            </m:ctrlPr>
          </m:accPr>
          <m:e>
            <m:r>
              <m:rPr>
                <m:sty m:val="bi"/>
              </m:rPr>
              <w:rPr>
                <w:rFonts w:ascii="Cambria Math" w:hAnsi="Cambria Math"/>
              </w:rPr>
              <m:t>Z</m:t>
            </m:r>
          </m:e>
        </m:acc>
        <m:r>
          <m:rPr>
            <m:sty m:val="bi"/>
          </m:rPr>
          <w:rPr>
            <w:rFonts w:ascii="Cambria Math" w:hAnsi="Cambria Math"/>
          </w:rPr>
          <m:t xml:space="preserve"> </m:t>
        </m:r>
      </m:oMath>
      <w:r w:rsidR="008636F8" w:rsidRPr="00A160E9">
        <w:rPr>
          <w:b/>
          <w:i/>
        </w:rPr>
        <w:t>= (</w:t>
      </w:r>
      <m:oMath>
        <m:acc>
          <m:accPr>
            <m:ctrlPr>
              <w:rPr>
                <w:rFonts w:ascii="Cambria Math" w:hAnsi="Cambria Math"/>
                <w:b/>
                <w:i/>
              </w:rPr>
            </m:ctrlPr>
          </m:accPr>
          <m:e>
            <m:r>
              <m:rPr>
                <m:sty m:val="bi"/>
              </m:rPr>
              <w:rPr>
                <w:rFonts w:ascii="Cambria Math" w:hAnsi="Cambria Math"/>
              </w:rPr>
              <m:t>H</m:t>
            </m:r>
          </m:e>
        </m:acc>
      </m:oMath>
      <w:r w:rsidR="008636F8" w:rsidRPr="00A160E9">
        <w:rPr>
          <w:rFonts w:ascii="Times New Roman Bold" w:hAnsi="Times New Roman Bold"/>
          <w:b/>
          <w:bCs/>
          <w:i/>
          <w:szCs w:val="22"/>
          <w:vertAlign w:val="superscript"/>
        </w:rPr>
        <w:t>H</w:t>
      </w:r>
      <m:oMath>
        <m:acc>
          <m:accPr>
            <m:ctrlPr>
              <w:rPr>
                <w:rFonts w:ascii="Cambria Math" w:hAnsi="Cambria Math"/>
                <w:b/>
                <w:bCs/>
                <w:i/>
                <w:szCs w:val="22"/>
              </w:rPr>
            </m:ctrlPr>
          </m:accPr>
          <m:e>
            <m:r>
              <m:rPr>
                <m:sty m:val="bi"/>
              </m:rPr>
              <w:rPr>
                <w:rFonts w:ascii="Cambria Math" w:hAnsi="Cambria Math"/>
                <w:szCs w:val="22"/>
              </w:rPr>
              <m:t>H</m:t>
            </m:r>
          </m:e>
        </m:acc>
        <m:r>
          <m:rPr>
            <m:sty m:val="bi"/>
          </m:rPr>
          <w:rPr>
            <w:rFonts w:ascii="Cambria Math" w:hAnsi="Cambria Math"/>
          </w:rPr>
          <m:t xml:space="preserve"> </m:t>
        </m:r>
      </m:oMath>
      <w:r w:rsidR="008636F8" w:rsidRPr="00A160E9">
        <w:rPr>
          <w:b/>
          <w:i/>
        </w:rPr>
        <w:t>)</w:t>
      </w:r>
      <w:r w:rsidR="008636F8" w:rsidRPr="00A160E9">
        <w:rPr>
          <w:rFonts w:ascii="Times New Roman Bold" w:hAnsi="Times New Roman Bold"/>
          <w:b/>
          <w:bCs/>
          <w:i/>
          <w:szCs w:val="22"/>
          <w:vertAlign w:val="superscript"/>
        </w:rPr>
        <w:t>-1</w:t>
      </w:r>
      <m:oMath>
        <m:acc>
          <m:accPr>
            <m:ctrlPr>
              <w:rPr>
                <w:rFonts w:ascii="Cambria Math" w:hAnsi="Cambria Math"/>
                <w:b/>
                <w:i/>
              </w:rPr>
            </m:ctrlPr>
          </m:accPr>
          <m:e>
            <m:r>
              <m:rPr>
                <m:sty m:val="bi"/>
              </m:rPr>
              <w:rPr>
                <w:rFonts w:ascii="Cambria Math" w:hAnsi="Cambria Math"/>
              </w:rPr>
              <m:t>H</m:t>
            </m:r>
          </m:e>
        </m:acc>
      </m:oMath>
      <w:r w:rsidR="008636F8" w:rsidRPr="00A160E9">
        <w:rPr>
          <w:rFonts w:ascii="Times New Roman Bold" w:hAnsi="Times New Roman Bold"/>
          <w:b/>
          <w:bCs/>
          <w:i/>
          <w:szCs w:val="22"/>
          <w:vertAlign w:val="superscript"/>
        </w:rPr>
        <w:t>H</w:t>
      </w:r>
      <w:r w:rsidR="008636F8">
        <w:t xml:space="preserve">.  </w:t>
      </w:r>
    </w:p>
    <w:p w14:paraId="7EF4E680" w14:textId="77777777" w:rsidR="008636F8" w:rsidRPr="004D4499" w:rsidRDefault="008636F8" w:rsidP="008636F8">
      <w:pPr>
        <w:jc w:val="both"/>
      </w:pPr>
    </w:p>
    <w:p w14:paraId="143BA8D9" w14:textId="77777777" w:rsidR="008636F8" w:rsidRDefault="008636F8" w:rsidP="008636F8">
      <w:pPr>
        <w:jc w:val="both"/>
      </w:pPr>
      <w:r>
        <w:t xml:space="preserve">Estimation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3</m:t>
            </m:r>
          </m:sub>
        </m:sSub>
      </m:oMath>
      <w:r>
        <w:t xml:space="preserve"> follows,</w:t>
      </w:r>
    </w:p>
    <w:p w14:paraId="4FC9597C" w14:textId="77777777" w:rsidR="008636F8" w:rsidRDefault="008636F8" w:rsidP="008636F8">
      <w:pPr>
        <w:jc w:val="both"/>
        <w:rPr>
          <w:lang w:val="en-US" w:eastAsia="ja-JP"/>
        </w:rPr>
      </w:pPr>
    </w:p>
    <w:p w14:paraId="7A7ABCEA" w14:textId="77777777" w:rsidR="008636F8" w:rsidRDefault="00BA60A1" w:rsidP="008636F8">
      <w:pPr>
        <w:jc w:val="both"/>
        <w:rPr>
          <w:b/>
          <w:lang w:val="en-US" w:eastAsia="ja-JP"/>
        </w:rPr>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3</m:t>
            </m:r>
          </m:sub>
        </m:sSub>
        <m:r>
          <w:rPr>
            <w:rFonts w:ascii="Cambria Math" w:hAnsi="Cambria Math"/>
            <w:lang w:val="en-US" w:eastAsia="ja-JP"/>
          </w:rPr>
          <m:t>=</m:t>
        </m:r>
        <m:sSub>
          <m:sSubPr>
            <m:ctrlPr>
              <w:rPr>
                <w:rFonts w:ascii="Cambria Math" w:hAnsi="Cambria Math"/>
                <w:b/>
                <w:i/>
                <w:lang w:val="en-US" w:eastAsia="ja-JP"/>
              </w:rPr>
            </m:ctrlPr>
          </m:sSubPr>
          <m:e>
            <m:acc>
              <m:accPr>
                <m:ctrlPr>
                  <w:rPr>
                    <w:rFonts w:ascii="Cambria Math" w:hAnsi="Cambria Math"/>
                    <w:b/>
                    <w:i/>
                    <w:lang w:val="en-US" w:eastAsia="ja-JP"/>
                  </w:rPr>
                </m:ctrlPr>
              </m:accPr>
              <m:e>
                <m:r>
                  <m:rPr>
                    <m:sty m:val="bi"/>
                  </m:rPr>
                  <w:rPr>
                    <w:rFonts w:ascii="Cambria Math" w:hAnsi="Cambria Math"/>
                    <w:lang w:val="en-US" w:eastAsia="ja-JP"/>
                  </w:rPr>
                  <m:t>Z</m:t>
                </m:r>
              </m:e>
            </m:acc>
          </m:e>
          <m:sub>
            <m:r>
              <m:rPr>
                <m:sty m:val="bi"/>
              </m:rPr>
              <w:rPr>
                <w:rFonts w:ascii="Cambria Math" w:hAnsi="Cambria Math"/>
                <w:lang w:val="en-US" w:eastAsia="ja-JP"/>
              </w:rPr>
              <m:t>1,:</m:t>
            </m:r>
          </m:sub>
        </m:sSub>
        <m:r>
          <m:rPr>
            <m:sty m:val="bi"/>
          </m:rPr>
          <w:rPr>
            <w:rFonts w:ascii="Cambria Math" w:hAnsi="Cambria Math"/>
            <w:lang w:val="en-US" w:eastAsia="ja-JP"/>
          </w:rPr>
          <m:t xml:space="preserve"> </m:t>
        </m:r>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2</m:t>
            </m:r>
          </m:sub>
        </m:sSub>
      </m:oMath>
      <w:r w:rsidR="008636F8">
        <w:rPr>
          <w:b/>
          <w:lang w:val="en-US" w:eastAsia="ja-JP"/>
        </w:rPr>
        <w:t>.</w:t>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t xml:space="preserve">        </w:t>
      </w:r>
      <w:r w:rsidR="008636F8">
        <w:rPr>
          <w:b/>
          <w:lang w:val="en-US" w:eastAsia="ja-JP"/>
        </w:rPr>
        <w:tab/>
        <w:t xml:space="preserve">        (6)</w:t>
      </w:r>
    </w:p>
    <w:p w14:paraId="51AE592A" w14:textId="77777777" w:rsidR="008636F8" w:rsidRDefault="008636F8" w:rsidP="008636F8">
      <w:pPr>
        <w:jc w:val="both"/>
        <w:rPr>
          <w:b/>
          <w:lang w:val="en-US" w:eastAsia="ja-JP"/>
        </w:rPr>
      </w:pPr>
    </w:p>
    <w:p w14:paraId="289F7959" w14:textId="77777777" w:rsidR="008636F8" w:rsidRDefault="008636F8" w:rsidP="008636F8">
      <w:pPr>
        <w:jc w:val="both"/>
      </w:pPr>
      <w:r w:rsidRPr="00F06538">
        <w:rPr>
          <w:lang w:val="en-US" w:eastAsia="ja-JP"/>
        </w:rPr>
        <w:t>Final</w:t>
      </w:r>
      <w:r>
        <w:rPr>
          <w:lang w:val="en-US" w:eastAsia="ja-JP"/>
        </w:rPr>
        <w:t>l</w:t>
      </w:r>
      <w:r w:rsidRPr="00F06538">
        <w:rPr>
          <w:lang w:val="en-US" w:eastAsia="ja-JP"/>
        </w:rPr>
        <w:t>y</w:t>
      </w:r>
      <w:r>
        <w:rPr>
          <w:lang w:val="en-US" w:eastAsia="ja-JP"/>
        </w:rPr>
        <w:t xml:space="preserve">, the last reduced interference signal </w:t>
      </w:r>
      <w:r>
        <w:t xml:space="preserve">(provided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3</m:t>
            </m:r>
          </m:sub>
        </m:sSub>
        <m:sSub>
          <m:sSubPr>
            <m:ctrlPr>
              <w:rPr>
                <w:rFonts w:ascii="Cambria Math" w:hAnsi="Cambria Math"/>
                <w:i/>
              </w:rPr>
            </m:ctrlPr>
          </m:sSubPr>
          <m:e>
            <m:r>
              <w:rPr>
                <w:rFonts w:ascii="Cambria Math" w:hAnsi="Cambria Math"/>
              </w:rPr>
              <m:t>=s</m:t>
            </m:r>
          </m:e>
          <m:sub>
            <m:r>
              <w:rPr>
                <w:rFonts w:ascii="Cambria Math" w:hAnsi="Cambria Math"/>
              </w:rPr>
              <m:t>3</m:t>
            </m:r>
          </m:sub>
        </m:sSub>
      </m:oMath>
      <w:r>
        <w:t>) is generated by</w:t>
      </w:r>
    </w:p>
    <w:p w14:paraId="08FF240D" w14:textId="77777777" w:rsidR="008636F8" w:rsidRDefault="008636F8" w:rsidP="008636F8">
      <w:pPr>
        <w:jc w:val="both"/>
      </w:pPr>
    </w:p>
    <w:p w14:paraId="3F16BC99" w14:textId="77777777" w:rsidR="008636F8" w:rsidRDefault="00BA60A1" w:rsidP="008636F8">
      <w:pPr>
        <w:jc w:val="both"/>
        <w:rPr>
          <w:b/>
          <w:lang w:val="en-US" w:eastAsia="ja-JP"/>
        </w:rPr>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3</m:t>
            </m:r>
          </m:sub>
        </m:sSub>
        <m:r>
          <w:rPr>
            <w:rFonts w:ascii="Cambria Math" w:hAnsi="Cambria Math"/>
            <w:lang w:val="en-US" w:eastAsia="ja-JP"/>
          </w:rPr>
          <m:t>=</m:t>
        </m:r>
        <m:sSub>
          <m:sSubPr>
            <m:ctrlPr>
              <w:rPr>
                <w:rFonts w:ascii="Cambria Math" w:hAnsi="Cambria Math"/>
                <w:i/>
                <w:lang w:val="en-US" w:eastAsia="ja-JP"/>
              </w:rPr>
            </m:ctrlPr>
          </m:sSubPr>
          <m:e>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2</m:t>
                </m:r>
              </m:sub>
            </m:sSub>
            <m:r>
              <w:rPr>
                <w:rFonts w:ascii="Cambria Math" w:hAnsi="Cambria Math"/>
                <w:lang w:val="en-US" w:eastAsia="ja-JP"/>
              </w:rPr>
              <m:t>-</m:t>
            </m:r>
            <m:acc>
              <m:accPr>
                <m:ctrlPr>
                  <w:rPr>
                    <w:rFonts w:ascii="Cambria Math" w:hAnsi="Cambria Math"/>
                    <w:b/>
                    <w:i/>
                    <w:lang w:val="en-US" w:eastAsia="ja-JP"/>
                  </w:rPr>
                </m:ctrlPr>
              </m:accPr>
              <m:e>
                <m:r>
                  <m:rPr>
                    <m:sty m:val="bi"/>
                  </m:rPr>
                  <w:rPr>
                    <w:rFonts w:ascii="Cambria Math" w:hAnsi="Cambria Math"/>
                    <w:lang w:val="en-US" w:eastAsia="ja-JP"/>
                  </w:rPr>
                  <m:t>H</m:t>
                </m:r>
              </m:e>
            </m:acc>
          </m:e>
          <m:sub>
            <m:r>
              <m:rPr>
                <m:sty m:val="bi"/>
              </m:rPr>
              <w:rPr>
                <w:rFonts w:ascii="Cambria Math" w:hAnsi="Cambria Math"/>
                <w:lang w:val="en-US" w:eastAsia="ja-JP"/>
              </w:rPr>
              <m:t>:,1</m:t>
            </m:r>
          </m:sub>
        </m:sSub>
        <m:r>
          <w:rPr>
            <w:rFonts w:ascii="Cambria Math" w:hAnsi="Cambria Math"/>
            <w:lang w:val="en-US" w:eastAsia="ja-JP"/>
          </w:rPr>
          <m:t xml:space="preserve"> </m:t>
        </m:r>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3</m:t>
            </m:r>
          </m:sub>
        </m:sSub>
      </m:oMath>
      <w:r w:rsidR="008636F8">
        <w:rPr>
          <w:lang w:val="en-US" w:eastAsia="ja-JP"/>
        </w:rPr>
        <w:t xml:space="preserve">,  </w:t>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t xml:space="preserve">     </w:t>
      </w:r>
      <w:r w:rsidR="008636F8" w:rsidRPr="007F67F9">
        <w:rPr>
          <w:b/>
          <w:lang w:val="en-US" w:eastAsia="ja-JP"/>
        </w:rPr>
        <w:t xml:space="preserve"> </w:t>
      </w:r>
      <w:r w:rsidR="008636F8">
        <w:rPr>
          <w:b/>
          <w:lang w:val="en-US" w:eastAsia="ja-JP"/>
        </w:rPr>
        <w:t xml:space="preserve">  </w:t>
      </w:r>
      <w:r w:rsidR="008636F8" w:rsidRPr="007F67F9">
        <w:rPr>
          <w:b/>
          <w:lang w:val="en-US" w:eastAsia="ja-JP"/>
        </w:rPr>
        <w:t>(</w:t>
      </w:r>
      <w:r w:rsidR="008636F8">
        <w:rPr>
          <w:b/>
          <w:lang w:val="en-US" w:eastAsia="ja-JP"/>
        </w:rPr>
        <w:t>7</w:t>
      </w:r>
      <w:r w:rsidR="008636F8" w:rsidRPr="007F67F9">
        <w:rPr>
          <w:b/>
          <w:lang w:val="en-US" w:eastAsia="ja-JP"/>
        </w:rPr>
        <w:t>)</w:t>
      </w:r>
    </w:p>
    <w:p w14:paraId="664E040F" w14:textId="77777777" w:rsidR="008636F8" w:rsidRDefault="008636F8" w:rsidP="008636F8">
      <w:pPr>
        <w:jc w:val="both"/>
        <w:rPr>
          <w:b/>
          <w:lang w:val="en-US" w:eastAsia="ja-JP"/>
        </w:rPr>
      </w:pPr>
    </w:p>
    <w:p w14:paraId="59FEA26B" w14:textId="77777777" w:rsidR="008636F8" w:rsidRDefault="008636F8" w:rsidP="008636F8">
      <w:pPr>
        <w:jc w:val="both"/>
        <w:rPr>
          <w:lang w:val="en-US" w:eastAsia="ja-JP"/>
        </w:rPr>
      </w:pPr>
      <w:r>
        <w:rPr>
          <w:lang w:val="en-US" w:eastAsia="ja-JP"/>
        </w:rPr>
        <w:t xml:space="preserve">along with </w:t>
      </w:r>
    </w:p>
    <w:p w14:paraId="18A9BD16" w14:textId="77777777" w:rsidR="008636F8" w:rsidRDefault="008636F8" w:rsidP="008636F8">
      <w:pPr>
        <w:jc w:val="both"/>
        <w:rPr>
          <w:lang w:val="en-US" w:eastAsia="ja-JP"/>
        </w:rPr>
      </w:pPr>
    </w:p>
    <w:p w14:paraId="42C7C324" w14:textId="77777777" w:rsidR="008636F8" w:rsidRPr="00301A9E" w:rsidRDefault="00BA60A1" w:rsidP="008636F8">
      <w:pPr>
        <w:jc w:val="both"/>
        <w:rPr>
          <w:lang w:val="en-US" w:eastAsia="ja-JP"/>
        </w:rPr>
      </w:pPr>
      <m:oMath>
        <m:acc>
          <m:accPr>
            <m:chr m:val="⃛"/>
            <m:ctrlPr>
              <w:rPr>
                <w:rFonts w:ascii="Cambria Math" w:hAnsi="Cambria Math"/>
                <w:b/>
                <w:i/>
                <w:lang w:val="en-US" w:eastAsia="ja-JP"/>
              </w:rPr>
            </m:ctrlPr>
          </m:accPr>
          <m:e>
            <m:r>
              <m:rPr>
                <m:sty m:val="bi"/>
              </m:rPr>
              <w:rPr>
                <w:rFonts w:ascii="Cambria Math" w:hAnsi="Cambria Math"/>
                <w:lang w:val="en-US" w:eastAsia="ja-JP"/>
              </w:rPr>
              <m:t>H</m:t>
            </m:r>
          </m:e>
        </m:acc>
        <m:r>
          <w:rPr>
            <w:rFonts w:ascii="Cambria Math" w:hAnsi="Cambria Math"/>
            <w:lang w:val="en-US" w:eastAsia="ja-JP"/>
          </w:rPr>
          <m:t xml:space="preserve">= </m:t>
        </m:r>
        <m:d>
          <m:dPr>
            <m:begChr m:val="["/>
            <m:endChr m:val="]"/>
            <m:ctrlPr>
              <w:rPr>
                <w:rFonts w:ascii="Cambria Math" w:hAnsi="Cambria Math"/>
                <w:i/>
                <w:lang w:val="en-US" w:eastAsia="ja-JP"/>
              </w:rPr>
            </m:ctrlPr>
          </m:dPr>
          <m:e>
            <m:m>
              <m:mPr>
                <m:mcs>
                  <m:mc>
                    <m:mcPr>
                      <m:count m:val="1"/>
                      <m:mcJc m:val="center"/>
                    </m:mcPr>
                  </m:mc>
                </m:mcs>
                <m:ctrlPr>
                  <w:rPr>
                    <w:rFonts w:ascii="Cambria Math" w:hAnsi="Cambria Math"/>
                    <w:i/>
                    <w:lang w:val="en-US" w:eastAsia="ja-JP"/>
                  </w:rPr>
                </m:ctrlPr>
              </m:mPr>
              <m:mr>
                <m:e>
                  <m:sSub>
                    <m:sSubPr>
                      <m:ctrlPr>
                        <w:rPr>
                          <w:rFonts w:ascii="Cambria Math" w:hAnsi="Cambria Math"/>
                          <w:i/>
                          <w:lang w:val="en-US" w:eastAsia="ja-JP"/>
                        </w:rPr>
                      </m:ctrlPr>
                    </m:sSubPr>
                    <m:e>
                      <m:r>
                        <w:rPr>
                          <w:rFonts w:ascii="Cambria Math" w:hAnsi="Cambria Math"/>
                          <w:lang w:val="en-US" w:eastAsia="ja-JP"/>
                        </w:rPr>
                        <m:t>h</m:t>
                      </m:r>
                    </m:e>
                    <m:sub>
                      <m:r>
                        <w:rPr>
                          <w:rFonts w:ascii="Cambria Math" w:hAnsi="Cambria Math"/>
                          <w:lang w:val="en-US" w:eastAsia="ja-JP"/>
                        </w:rPr>
                        <m:t>1,4</m:t>
                      </m:r>
                    </m:sub>
                  </m:sSub>
                </m:e>
              </m:mr>
              <m:mr>
                <m:e>
                  <m:sSub>
                    <m:sSubPr>
                      <m:ctrlPr>
                        <w:rPr>
                          <w:rFonts w:ascii="Cambria Math" w:hAnsi="Cambria Math"/>
                          <w:i/>
                          <w:lang w:val="en-US" w:eastAsia="ja-JP"/>
                        </w:rPr>
                      </m:ctrlPr>
                    </m:sSubPr>
                    <m:e>
                      <m:r>
                        <w:rPr>
                          <w:rFonts w:ascii="Cambria Math" w:hAnsi="Cambria Math"/>
                          <w:lang w:val="en-US" w:eastAsia="ja-JP"/>
                        </w:rPr>
                        <m:t>h</m:t>
                      </m:r>
                    </m:e>
                    <m:sub>
                      <m:r>
                        <w:rPr>
                          <w:rFonts w:ascii="Cambria Math" w:hAnsi="Cambria Math"/>
                          <w:lang w:val="en-US" w:eastAsia="ja-JP"/>
                        </w:rPr>
                        <m:t>2,4</m:t>
                      </m:r>
                    </m:sub>
                  </m:sSub>
                </m:e>
              </m:mr>
              <m:mr>
                <m:e>
                  <m:m>
                    <m:mPr>
                      <m:mcs>
                        <m:mc>
                          <m:mcPr>
                            <m:count m:val="1"/>
                            <m:mcJc m:val="center"/>
                          </m:mcPr>
                        </m:mc>
                      </m:mcs>
                      <m:ctrlPr>
                        <w:rPr>
                          <w:rFonts w:ascii="Cambria Math" w:hAnsi="Cambria Math"/>
                          <w:i/>
                          <w:lang w:val="en-US" w:eastAsia="ja-JP"/>
                        </w:rPr>
                      </m:ctrlPr>
                    </m:mPr>
                    <m:mr>
                      <m:e>
                        <m:sSub>
                          <m:sSubPr>
                            <m:ctrlPr>
                              <w:rPr>
                                <w:rFonts w:ascii="Cambria Math" w:hAnsi="Cambria Math"/>
                                <w:i/>
                                <w:lang w:val="en-US" w:eastAsia="ja-JP"/>
                              </w:rPr>
                            </m:ctrlPr>
                          </m:sSubPr>
                          <m:e>
                            <m:r>
                              <w:rPr>
                                <w:rFonts w:ascii="Cambria Math" w:hAnsi="Cambria Math"/>
                                <w:lang w:val="en-US" w:eastAsia="ja-JP"/>
                              </w:rPr>
                              <m:t>h</m:t>
                            </m:r>
                          </m:e>
                          <m:sub>
                            <m:r>
                              <w:rPr>
                                <w:rFonts w:ascii="Cambria Math" w:hAnsi="Cambria Math"/>
                                <w:lang w:val="en-US" w:eastAsia="ja-JP"/>
                              </w:rPr>
                              <m:t>3,4</m:t>
                            </m:r>
                          </m:sub>
                        </m:sSub>
                      </m:e>
                    </m:mr>
                    <m:mr>
                      <m:e>
                        <m:sSub>
                          <m:sSubPr>
                            <m:ctrlPr>
                              <w:rPr>
                                <w:rFonts w:ascii="Cambria Math" w:hAnsi="Cambria Math"/>
                                <w:i/>
                                <w:lang w:val="en-US" w:eastAsia="ja-JP"/>
                              </w:rPr>
                            </m:ctrlPr>
                          </m:sSubPr>
                          <m:e>
                            <m:r>
                              <w:rPr>
                                <w:rFonts w:ascii="Cambria Math" w:hAnsi="Cambria Math"/>
                                <w:lang w:val="en-US" w:eastAsia="ja-JP"/>
                              </w:rPr>
                              <m:t>h</m:t>
                            </m:r>
                          </m:e>
                          <m:sub>
                            <m:r>
                              <w:rPr>
                                <w:rFonts w:ascii="Cambria Math" w:hAnsi="Cambria Math"/>
                                <w:lang w:val="en-US" w:eastAsia="ja-JP"/>
                              </w:rPr>
                              <m:t>4,4</m:t>
                            </m:r>
                          </m:sub>
                        </m:sSub>
                      </m:e>
                    </m:mr>
                  </m:m>
                </m:e>
              </m:mr>
            </m:m>
          </m:e>
        </m:d>
      </m:oMath>
      <w:r w:rsidR="008636F8">
        <w:rPr>
          <w:lang w:val="en-US" w:eastAsia="ja-JP"/>
        </w:rPr>
        <w:t xml:space="preserve"> and </w:t>
      </w:r>
      <m:oMath>
        <m:acc>
          <m:accPr>
            <m:chr m:val="⃛"/>
            <m:ctrlPr>
              <w:rPr>
                <w:rFonts w:ascii="Cambria Math" w:hAnsi="Cambria Math"/>
                <w:b/>
                <w:i/>
              </w:rPr>
            </m:ctrlPr>
          </m:accPr>
          <m:e>
            <m:r>
              <m:rPr>
                <m:sty m:val="bi"/>
              </m:rPr>
              <w:rPr>
                <w:rFonts w:ascii="Cambria Math" w:hAnsi="Cambria Math"/>
              </w:rPr>
              <m:t>Z</m:t>
            </m:r>
          </m:e>
        </m:acc>
      </m:oMath>
      <w:r w:rsidR="008636F8">
        <w:rPr>
          <w:b/>
          <w:i/>
        </w:rPr>
        <w:t xml:space="preserve"> </w:t>
      </w:r>
      <w:r w:rsidR="008636F8" w:rsidRPr="00A160E9">
        <w:rPr>
          <w:b/>
          <w:i/>
        </w:rPr>
        <w:t>= (</w:t>
      </w:r>
      <m:oMath>
        <m:acc>
          <m:accPr>
            <m:chr m:val="⃛"/>
            <m:ctrlPr>
              <w:rPr>
                <w:rFonts w:ascii="Cambria Math" w:hAnsi="Cambria Math"/>
                <w:b/>
                <w:i/>
              </w:rPr>
            </m:ctrlPr>
          </m:accPr>
          <m:e>
            <m:r>
              <m:rPr>
                <m:sty m:val="bi"/>
              </m:rPr>
              <w:rPr>
                <w:rFonts w:ascii="Cambria Math" w:hAnsi="Cambria Math"/>
              </w:rPr>
              <m:t>H</m:t>
            </m:r>
          </m:e>
        </m:acc>
      </m:oMath>
      <w:r w:rsidR="008636F8" w:rsidRPr="00A160E9">
        <w:rPr>
          <w:rFonts w:ascii="Times New Roman Bold" w:hAnsi="Times New Roman Bold"/>
          <w:b/>
          <w:bCs/>
          <w:i/>
          <w:szCs w:val="22"/>
          <w:vertAlign w:val="superscript"/>
        </w:rPr>
        <w:t>H</w:t>
      </w:r>
      <m:oMath>
        <m:acc>
          <m:accPr>
            <m:chr m:val="⃛"/>
            <m:ctrlPr>
              <w:rPr>
                <w:rFonts w:ascii="Cambria Math" w:hAnsi="Cambria Math"/>
                <w:b/>
                <w:bCs/>
                <w:i/>
                <w:szCs w:val="22"/>
              </w:rPr>
            </m:ctrlPr>
          </m:accPr>
          <m:e>
            <m:r>
              <m:rPr>
                <m:sty m:val="bi"/>
              </m:rPr>
              <w:rPr>
                <w:rFonts w:ascii="Cambria Math" w:hAnsi="Cambria Math"/>
                <w:szCs w:val="22"/>
              </w:rPr>
              <m:t>H</m:t>
            </m:r>
          </m:e>
        </m:acc>
        <m:r>
          <m:rPr>
            <m:sty m:val="bi"/>
          </m:rPr>
          <w:rPr>
            <w:rFonts w:ascii="Cambria Math" w:hAnsi="Cambria Math"/>
          </w:rPr>
          <m:t xml:space="preserve"> </m:t>
        </m:r>
      </m:oMath>
      <w:r w:rsidR="008636F8" w:rsidRPr="00A160E9">
        <w:rPr>
          <w:b/>
          <w:i/>
        </w:rPr>
        <w:t>)</w:t>
      </w:r>
      <w:r w:rsidR="008636F8" w:rsidRPr="00A160E9">
        <w:rPr>
          <w:rFonts w:ascii="Times New Roman Bold" w:hAnsi="Times New Roman Bold"/>
          <w:b/>
          <w:bCs/>
          <w:i/>
          <w:szCs w:val="22"/>
          <w:vertAlign w:val="superscript"/>
        </w:rPr>
        <w:t>-1</w:t>
      </w:r>
      <m:oMath>
        <m:acc>
          <m:accPr>
            <m:chr m:val="⃛"/>
            <m:ctrlPr>
              <w:rPr>
                <w:rFonts w:ascii="Cambria Math" w:hAnsi="Cambria Math"/>
                <w:b/>
                <w:i/>
              </w:rPr>
            </m:ctrlPr>
          </m:accPr>
          <m:e>
            <m:r>
              <m:rPr>
                <m:sty m:val="bi"/>
              </m:rPr>
              <w:rPr>
                <w:rFonts w:ascii="Cambria Math" w:hAnsi="Cambria Math"/>
              </w:rPr>
              <m:t>H</m:t>
            </m:r>
          </m:e>
        </m:acc>
      </m:oMath>
      <w:r w:rsidR="008636F8" w:rsidRPr="00A160E9">
        <w:rPr>
          <w:rFonts w:ascii="Times New Roman Bold" w:hAnsi="Times New Roman Bold"/>
          <w:b/>
          <w:bCs/>
          <w:i/>
          <w:szCs w:val="22"/>
          <w:vertAlign w:val="superscript"/>
        </w:rPr>
        <w:t>H</w:t>
      </w:r>
      <w:r w:rsidR="008636F8">
        <w:t>.</w:t>
      </w:r>
    </w:p>
    <w:p w14:paraId="0496273B" w14:textId="77777777" w:rsidR="008636F8" w:rsidRDefault="008636F8" w:rsidP="008636F8">
      <w:pPr>
        <w:jc w:val="both"/>
        <w:rPr>
          <w:lang w:val="en-US" w:eastAsia="ja-JP"/>
        </w:rPr>
      </w:pPr>
    </w:p>
    <w:p w14:paraId="0F6BAC2C" w14:textId="77777777" w:rsidR="008636F8" w:rsidRPr="00F06538" w:rsidRDefault="008636F8" w:rsidP="008636F8">
      <w:pPr>
        <w:jc w:val="both"/>
      </w:pPr>
      <w:r>
        <w:rPr>
          <w:lang w:val="en-US" w:eastAsia="ja-JP"/>
        </w:rPr>
        <w:t>The last estimation follows,</w:t>
      </w:r>
    </w:p>
    <w:p w14:paraId="30B8CE21" w14:textId="77777777" w:rsidR="008636F8" w:rsidRPr="00F06538" w:rsidRDefault="008636F8" w:rsidP="008636F8">
      <w:pPr>
        <w:jc w:val="both"/>
        <w:rPr>
          <w:lang w:val="en-US" w:eastAsia="ja-JP"/>
        </w:rPr>
      </w:pPr>
    </w:p>
    <w:p w14:paraId="3CC8A008" w14:textId="77777777" w:rsidR="008636F8" w:rsidRDefault="00BA60A1" w:rsidP="008636F8">
      <w:pPr>
        <w:jc w:val="both"/>
        <w:rPr>
          <w:b/>
          <w:lang w:val="en-US" w:eastAsia="ja-JP"/>
        </w:rPr>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4</m:t>
            </m:r>
          </m:sub>
        </m:sSub>
        <m:r>
          <w:rPr>
            <w:rFonts w:ascii="Cambria Math" w:hAnsi="Cambria Math"/>
            <w:lang w:val="en-US" w:eastAsia="ja-JP"/>
          </w:rPr>
          <m:t>=</m:t>
        </m:r>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Z</m:t>
                </m:r>
              </m:e>
            </m:acc>
          </m:e>
          <m:sub>
            <m:r>
              <m:rPr>
                <m:sty m:val="bi"/>
              </m:rPr>
              <w:rPr>
                <w:rFonts w:ascii="Cambria Math" w:hAnsi="Cambria Math"/>
                <w:lang w:val="en-US" w:eastAsia="ja-JP"/>
              </w:rPr>
              <m:t>1,:</m:t>
            </m:r>
          </m:sub>
        </m:sSub>
        <m:r>
          <m:rPr>
            <m:sty m:val="bi"/>
          </m:rPr>
          <w:rPr>
            <w:rFonts w:ascii="Cambria Math" w:hAnsi="Cambria Math"/>
            <w:lang w:val="en-US" w:eastAsia="ja-JP"/>
          </w:rPr>
          <m:t xml:space="preserve"> </m:t>
        </m:r>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3</m:t>
            </m:r>
          </m:sub>
        </m:sSub>
      </m:oMath>
      <w:r w:rsidR="008636F8">
        <w:rPr>
          <w:b/>
          <w:lang w:val="en-US" w:eastAsia="ja-JP"/>
        </w:rPr>
        <w:t>.</w:t>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t xml:space="preserve">        </w:t>
      </w:r>
      <w:r w:rsidR="008636F8">
        <w:rPr>
          <w:b/>
          <w:lang w:val="en-US" w:eastAsia="ja-JP"/>
        </w:rPr>
        <w:tab/>
        <w:t xml:space="preserve">        (8)</w:t>
      </w:r>
    </w:p>
    <w:p w14:paraId="5BDC1296" w14:textId="77777777" w:rsidR="00560DD8" w:rsidRDefault="00560DD8" w:rsidP="008636F8">
      <w:pPr>
        <w:jc w:val="both"/>
        <w:rPr>
          <w:b/>
          <w:lang w:val="en-US" w:eastAsia="ja-JP"/>
        </w:rPr>
      </w:pPr>
    </w:p>
    <w:p w14:paraId="3B7AC52B" w14:textId="39359C12" w:rsidR="00CB122F" w:rsidRPr="00E37FC9" w:rsidRDefault="00560DD8" w:rsidP="008636F8">
      <w:pPr>
        <w:jc w:val="both"/>
        <w:rPr>
          <w:lang w:val="en-US" w:eastAsia="ja-JP"/>
        </w:rPr>
      </w:pPr>
      <w:r w:rsidRPr="00E37FC9">
        <w:rPr>
          <w:lang w:val="en-US" w:eastAsia="ja-JP"/>
        </w:rPr>
        <w:t xml:space="preserve">Note that </w:t>
      </w:r>
      <w:r w:rsidR="00DE0EFB" w:rsidRPr="00E37FC9">
        <w:rPr>
          <w:lang w:val="en-US" w:eastAsia="ja-JP"/>
        </w:rPr>
        <w:t>precoder-based</w:t>
      </w:r>
      <w:r w:rsidRPr="00E37FC9">
        <w:rPr>
          <w:lang w:val="en-US" w:eastAsia="ja-JP"/>
        </w:rPr>
        <w:t xml:space="preserve"> spatial multiplexing could be </w:t>
      </w:r>
      <w:r w:rsidR="00DE0EFB" w:rsidRPr="00E37FC9">
        <w:rPr>
          <w:lang w:val="en-US" w:eastAsia="ja-JP"/>
        </w:rPr>
        <w:t xml:space="preserve">employed </w:t>
      </w:r>
      <w:r w:rsidRPr="00E37FC9">
        <w:rPr>
          <w:lang w:val="en-US" w:eastAsia="ja-JP"/>
        </w:rPr>
        <w:t xml:space="preserve">by exploiting the channel reciprocity inherent to TDD systems. </w:t>
      </w:r>
      <w:r w:rsidR="00CB122F" w:rsidRPr="00E37FC9">
        <w:rPr>
          <w:lang w:val="en-US" w:eastAsia="ja-JP"/>
        </w:rPr>
        <w:t xml:space="preserve">This is due to the fact that both the down-link (DL) and the up-link (UL) of TDD systems operate in the same frequency however in different time-slots and thus are highly correlated. The channel state information </w:t>
      </w:r>
      <w:r w:rsidR="001639C4" w:rsidRPr="00E37FC9">
        <w:rPr>
          <w:lang w:val="en-US" w:eastAsia="ja-JP"/>
        </w:rPr>
        <w:t xml:space="preserve">(CSI) </w:t>
      </w:r>
      <w:r w:rsidR="00CB122F" w:rsidRPr="00E37FC9">
        <w:rPr>
          <w:lang w:val="en-US" w:eastAsia="ja-JP"/>
        </w:rPr>
        <w:t xml:space="preserve">can be obtained by the </w:t>
      </w:r>
      <w:r w:rsidR="001639C4" w:rsidRPr="00E37FC9">
        <w:rPr>
          <w:lang w:val="en-US" w:eastAsia="ja-JP"/>
        </w:rPr>
        <w:t>Tx</w:t>
      </w:r>
      <w:r w:rsidR="00CB122F" w:rsidRPr="00E37FC9">
        <w:rPr>
          <w:lang w:val="en-US" w:eastAsia="ja-JP"/>
        </w:rPr>
        <w:t xml:space="preserve"> side during (UL) transmissions. </w:t>
      </w:r>
    </w:p>
    <w:p w14:paraId="1C66B717" w14:textId="77777777" w:rsidR="00CB122F" w:rsidRPr="00E37FC9" w:rsidRDefault="00CB122F" w:rsidP="008636F8">
      <w:pPr>
        <w:jc w:val="both"/>
        <w:rPr>
          <w:lang w:val="en-US" w:eastAsia="ja-JP"/>
        </w:rPr>
      </w:pPr>
    </w:p>
    <w:p w14:paraId="3FAB48E4" w14:textId="2173845A" w:rsidR="00CF2D28" w:rsidRPr="00E37FC9" w:rsidRDefault="001639C4" w:rsidP="001639C4">
      <w:pPr>
        <w:jc w:val="both"/>
        <w:rPr>
          <w:rFonts w:ascii="Times New Roman Bold" w:hAnsi="Times New Roman Bold"/>
          <w:bCs/>
          <w:szCs w:val="22"/>
        </w:rPr>
      </w:pPr>
      <w:r w:rsidRPr="00E37FC9">
        <w:rPr>
          <w:lang w:val="en-US" w:eastAsia="ja-JP"/>
        </w:rPr>
        <w:t xml:space="preserve">Once CSI is known, the Tx transmits the </w:t>
      </w:r>
      <m:oMath>
        <m:r>
          <m:rPr>
            <m:sty m:val="bi"/>
          </m:rPr>
          <w:rPr>
            <w:rFonts w:ascii="Cambria Math" w:hAnsi="Cambria Math"/>
            <w:lang w:val="en-US" w:eastAsia="ja-JP"/>
          </w:rPr>
          <m:t>Ws</m:t>
        </m:r>
      </m:oMath>
      <w:r w:rsidRPr="00E37FC9">
        <w:rPr>
          <w:lang w:val="en-US" w:eastAsia="ja-JP"/>
        </w:rPr>
        <w:t xml:space="preserve">, where </w:t>
      </w:r>
      <w:r w:rsidRPr="00E37FC9">
        <w:rPr>
          <w:b/>
          <w:i/>
          <w:lang w:val="en-US" w:eastAsia="ja-JP"/>
        </w:rPr>
        <w:t>W</w:t>
      </w:r>
      <w:r w:rsidRPr="00E37FC9">
        <w:rPr>
          <w:b/>
          <w:lang w:val="en-US" w:eastAsia="ja-JP"/>
        </w:rPr>
        <w:t xml:space="preserve"> </w:t>
      </w:r>
      <w:r w:rsidRPr="00E37FC9">
        <w:rPr>
          <w:lang w:val="en-US" w:eastAsia="ja-JP"/>
        </w:rPr>
        <w:t xml:space="preserve">is </w:t>
      </w:r>
      <w:r w:rsidRPr="00E37FC9">
        <w:t>the N</w:t>
      </w:r>
      <w:r w:rsidRPr="00E37FC9">
        <w:rPr>
          <w:szCs w:val="22"/>
          <w:vertAlign w:val="subscript"/>
        </w:rPr>
        <w:t>t</w:t>
      </w:r>
      <w:r w:rsidRPr="00E37FC9">
        <w:t>xN</w:t>
      </w:r>
      <w:r w:rsidRPr="00E37FC9">
        <w:rPr>
          <w:szCs w:val="22"/>
          <w:vertAlign w:val="subscript"/>
        </w:rPr>
        <w:t xml:space="preserve">s </w:t>
      </w:r>
      <w:r w:rsidRPr="00E37FC9">
        <w:t>precoding matrix with N</w:t>
      </w:r>
      <w:r w:rsidRPr="00E37FC9">
        <w:rPr>
          <w:szCs w:val="22"/>
          <w:vertAlign w:val="subscript"/>
        </w:rPr>
        <w:t>t</w:t>
      </w:r>
      <w:r w:rsidRPr="00E37FC9">
        <w:t xml:space="preserve"> referring to the number of transmit antennas and N</w:t>
      </w:r>
      <w:r w:rsidRPr="00E37FC9">
        <w:rPr>
          <w:szCs w:val="22"/>
          <w:vertAlign w:val="subscript"/>
        </w:rPr>
        <w:t xml:space="preserve">s </w:t>
      </w:r>
      <w:r w:rsidRPr="00E37FC9">
        <w:t xml:space="preserve">to the number of streams. For instance, for </w:t>
      </w:r>
      <w:r w:rsidR="00E71807" w:rsidRPr="00E37FC9">
        <w:t>the 4x4 SM-MIMO with zero-forcing considered above</w:t>
      </w:r>
      <w:r w:rsidRPr="00E37FC9">
        <w:t xml:space="preserve">, </w:t>
      </w:r>
      <w:r w:rsidR="00CF2D28" w:rsidRPr="00E37FC9">
        <w:rPr>
          <w:b/>
        </w:rPr>
        <w:t xml:space="preserve">W = </w:t>
      </w:r>
      <w:r w:rsidR="00CF2D28" w:rsidRPr="00E37FC9">
        <w:rPr>
          <w:b/>
        </w:rPr>
        <w:sym w:font="Symbol" w:char="F061"/>
      </w:r>
      <w:r w:rsidR="00CF2D28" w:rsidRPr="00E37FC9">
        <w:rPr>
          <w:b/>
        </w:rPr>
        <w:t>H</w:t>
      </w:r>
      <w:r w:rsidR="00CF2D28" w:rsidRPr="00E37FC9">
        <w:rPr>
          <w:rFonts w:ascii="Times New Roman Bold" w:hAnsi="Times New Roman Bold"/>
          <w:b/>
          <w:bCs/>
          <w:szCs w:val="22"/>
          <w:vertAlign w:val="superscript"/>
        </w:rPr>
        <w:t>-1</w:t>
      </w:r>
      <w:r w:rsidR="00CF2D28" w:rsidRPr="00E37FC9">
        <w:rPr>
          <w:rFonts w:ascii="Times New Roman Bold" w:hAnsi="Times New Roman Bold"/>
          <w:bCs/>
          <w:szCs w:val="22"/>
        </w:rPr>
        <w:t>,</w:t>
      </w:r>
    </w:p>
    <w:p w14:paraId="1DCD00F0" w14:textId="77777777" w:rsidR="00CF2D28" w:rsidRPr="00E37FC9" w:rsidRDefault="00CF2D28" w:rsidP="001639C4">
      <w:pPr>
        <w:jc w:val="both"/>
        <w:rPr>
          <w:rFonts w:ascii="Times New Roman Bold" w:hAnsi="Times New Roman Bold"/>
          <w:bCs/>
          <w:szCs w:val="22"/>
        </w:rPr>
      </w:pPr>
    </w:p>
    <w:p w14:paraId="05D285F2" w14:textId="6479C1E6" w:rsidR="001639C4" w:rsidRPr="00E37FC9" w:rsidRDefault="00CF2D28" w:rsidP="001639C4">
      <w:pPr>
        <w:jc w:val="both"/>
        <w:rPr>
          <w:rFonts w:ascii="Times New Roman Bold" w:hAnsi="Times New Roman Bold"/>
          <w:bCs/>
          <w:szCs w:val="22"/>
        </w:rPr>
      </w:pPr>
      <m:oMath>
        <m:r>
          <w:rPr>
            <w:rFonts w:ascii="Cambria Math" w:hAnsi="Cambria Math"/>
            <w:szCs w:val="22"/>
          </w:rPr>
          <m:t>α=</m:t>
        </m:r>
        <m:sSup>
          <m:sSupPr>
            <m:ctrlPr>
              <w:rPr>
                <w:rFonts w:ascii="Cambria Math" w:hAnsi="Cambria Math"/>
                <w:bCs/>
                <w:i/>
                <w:szCs w:val="22"/>
              </w:rPr>
            </m:ctrlPr>
          </m:sSupPr>
          <m:e>
            <m:d>
              <m:dPr>
                <m:ctrlPr>
                  <w:rPr>
                    <w:rFonts w:ascii="Cambria Math" w:hAnsi="Cambria Math"/>
                    <w:bCs/>
                    <w:i/>
                    <w:szCs w:val="22"/>
                  </w:rPr>
                </m:ctrlPr>
              </m:dPr>
              <m:e>
                <m:f>
                  <m:fPr>
                    <m:ctrlPr>
                      <w:rPr>
                        <w:rFonts w:ascii="Cambria Math" w:hAnsi="Cambria Math"/>
                        <w:bCs/>
                        <w:i/>
                        <w:szCs w:val="22"/>
                      </w:rPr>
                    </m:ctrlPr>
                  </m:fPr>
                  <m:num>
                    <m:sSub>
                      <m:sSubPr>
                        <m:ctrlPr>
                          <w:rPr>
                            <w:rFonts w:ascii="Cambria Math" w:hAnsi="Cambria Math"/>
                            <w:bCs/>
                            <w:i/>
                            <w:szCs w:val="22"/>
                          </w:rPr>
                        </m:ctrlPr>
                      </m:sSubPr>
                      <m:e>
                        <m:r>
                          <w:rPr>
                            <w:rFonts w:ascii="Cambria Math" w:hAnsi="Cambria Math"/>
                            <w:szCs w:val="22"/>
                          </w:rPr>
                          <m:t>N</m:t>
                        </m:r>
                      </m:e>
                      <m:sub>
                        <m:r>
                          <w:rPr>
                            <w:rFonts w:ascii="Cambria Math" w:hAnsi="Cambria Math"/>
                            <w:szCs w:val="22"/>
                          </w:rPr>
                          <m:t>t</m:t>
                        </m:r>
                      </m:sub>
                    </m:sSub>
                  </m:num>
                  <m:den>
                    <m:r>
                      <w:rPr>
                        <w:rFonts w:ascii="Cambria Math" w:hAnsi="Cambria Math"/>
                        <w:szCs w:val="22"/>
                      </w:rPr>
                      <m:t>Tr(</m:t>
                    </m:r>
                    <m:sSup>
                      <m:sSupPr>
                        <m:ctrlPr>
                          <w:rPr>
                            <w:rFonts w:ascii="Cambria Math" w:hAnsi="Cambria Math"/>
                            <w:bCs/>
                            <w:i/>
                            <w:szCs w:val="22"/>
                          </w:rPr>
                        </m:ctrlPr>
                      </m:sSupPr>
                      <m:e>
                        <m:r>
                          <w:rPr>
                            <w:rFonts w:ascii="Cambria Math" w:hAnsi="Cambria Math"/>
                            <w:szCs w:val="22"/>
                          </w:rPr>
                          <m:t>H</m:t>
                        </m:r>
                      </m:e>
                      <m:sup>
                        <m:r>
                          <w:rPr>
                            <w:rFonts w:ascii="Cambria Math" w:hAnsi="Cambria Math"/>
                            <w:szCs w:val="22"/>
                          </w:rPr>
                          <m:t>-1</m:t>
                        </m:r>
                      </m:sup>
                    </m:sSup>
                    <m:sSup>
                      <m:sSupPr>
                        <m:ctrlPr>
                          <w:rPr>
                            <w:rFonts w:ascii="Cambria Math" w:hAnsi="Cambria Math"/>
                            <w:bCs/>
                            <w:i/>
                            <w:szCs w:val="22"/>
                          </w:rPr>
                        </m:ctrlPr>
                      </m:sSupPr>
                      <m:e>
                        <m:sSup>
                          <m:sSupPr>
                            <m:ctrlPr>
                              <w:rPr>
                                <w:rFonts w:ascii="Cambria Math" w:hAnsi="Cambria Math"/>
                                <w:bCs/>
                                <w:i/>
                                <w:szCs w:val="22"/>
                              </w:rPr>
                            </m:ctrlPr>
                          </m:sSupPr>
                          <m:e>
                            <m:r>
                              <w:rPr>
                                <w:rFonts w:ascii="Cambria Math" w:hAnsi="Cambria Math"/>
                                <w:szCs w:val="22"/>
                              </w:rPr>
                              <m:t>(H</m:t>
                            </m:r>
                          </m:e>
                          <m:sup>
                            <m:r>
                              <w:rPr>
                                <w:rFonts w:ascii="Cambria Math" w:hAnsi="Cambria Math"/>
                                <w:szCs w:val="22"/>
                              </w:rPr>
                              <m:t>-1</m:t>
                            </m:r>
                          </m:sup>
                        </m:sSup>
                        <m:r>
                          <w:rPr>
                            <w:rFonts w:ascii="Cambria Math" w:hAnsi="Cambria Math"/>
                            <w:szCs w:val="22"/>
                          </w:rPr>
                          <m:t>)</m:t>
                        </m:r>
                      </m:e>
                      <m:sup>
                        <m:r>
                          <w:rPr>
                            <w:rFonts w:ascii="Cambria Math" w:hAnsi="Cambria Math"/>
                            <w:szCs w:val="22"/>
                          </w:rPr>
                          <m:t>H</m:t>
                        </m:r>
                      </m:sup>
                    </m:sSup>
                    <m:r>
                      <w:rPr>
                        <w:rFonts w:ascii="Cambria Math" w:hAnsi="Cambria Math"/>
                        <w:szCs w:val="22"/>
                      </w:rPr>
                      <m:t>)</m:t>
                    </m:r>
                  </m:den>
                </m:f>
              </m:e>
            </m:d>
          </m:e>
          <m:sup>
            <m:r>
              <w:rPr>
                <w:rFonts w:ascii="Cambria Math" w:hAnsi="Cambria Math"/>
                <w:szCs w:val="22"/>
              </w:rPr>
              <m:t>1/2</m:t>
            </m:r>
          </m:sup>
        </m:sSup>
      </m:oMath>
      <w:r w:rsidRPr="00E37FC9">
        <w:rPr>
          <w:rFonts w:ascii="Times New Roman Bold" w:hAnsi="Times New Roman Bold"/>
          <w:bCs/>
          <w:szCs w:val="22"/>
        </w:rPr>
        <w:t xml:space="preserve"> , </w:t>
      </w:r>
      <w:r w:rsidR="00E71807" w:rsidRPr="00E37FC9">
        <w:rPr>
          <w:rFonts w:ascii="Times New Roman Bold" w:hAnsi="Times New Roman Bold"/>
          <w:bCs/>
          <w:szCs w:val="22"/>
        </w:rPr>
        <w:t xml:space="preserve"> </w:t>
      </w:r>
      <w:r w:rsidRPr="00E37FC9">
        <w:rPr>
          <w:rFonts w:ascii="Times New Roman Bold" w:hAnsi="Times New Roman Bold"/>
          <w:bCs/>
          <w:szCs w:val="22"/>
        </w:rPr>
        <w:tab/>
      </w:r>
      <w:r w:rsidRPr="00E37FC9">
        <w:rPr>
          <w:rFonts w:ascii="Times New Roman Bold" w:hAnsi="Times New Roman Bold"/>
          <w:bCs/>
          <w:szCs w:val="22"/>
        </w:rPr>
        <w:tab/>
      </w:r>
      <w:r w:rsidRPr="00E37FC9">
        <w:rPr>
          <w:rFonts w:ascii="Times New Roman Bold" w:hAnsi="Times New Roman Bold"/>
          <w:bCs/>
          <w:szCs w:val="22"/>
        </w:rPr>
        <w:tab/>
      </w:r>
      <w:r w:rsidRPr="00E37FC9">
        <w:rPr>
          <w:rFonts w:ascii="Times New Roman Bold" w:hAnsi="Times New Roman Bold"/>
          <w:bCs/>
          <w:szCs w:val="22"/>
        </w:rPr>
        <w:tab/>
      </w:r>
      <w:r w:rsidRPr="00E37FC9">
        <w:rPr>
          <w:rFonts w:ascii="Times New Roman Bold" w:hAnsi="Times New Roman Bold"/>
          <w:bCs/>
          <w:szCs w:val="22"/>
        </w:rPr>
        <w:tab/>
      </w:r>
      <w:r w:rsidRPr="00E37FC9">
        <w:rPr>
          <w:rFonts w:ascii="Times New Roman Bold" w:hAnsi="Times New Roman Bold"/>
          <w:bCs/>
          <w:szCs w:val="22"/>
        </w:rPr>
        <w:tab/>
      </w:r>
      <w:r w:rsidRPr="00E37FC9">
        <w:rPr>
          <w:rFonts w:ascii="Times New Roman Bold" w:hAnsi="Times New Roman Bold"/>
          <w:bCs/>
          <w:szCs w:val="22"/>
        </w:rPr>
        <w:tab/>
      </w:r>
      <w:r w:rsidRPr="00E37FC9">
        <w:rPr>
          <w:rFonts w:ascii="Times New Roman Bold" w:hAnsi="Times New Roman Bold"/>
          <w:bCs/>
          <w:szCs w:val="22"/>
        </w:rPr>
        <w:tab/>
      </w:r>
      <w:r w:rsidRPr="00E37FC9">
        <w:rPr>
          <w:rFonts w:ascii="Times New Roman Bold" w:hAnsi="Times New Roman Bold"/>
          <w:bCs/>
          <w:szCs w:val="22"/>
        </w:rPr>
        <w:tab/>
      </w:r>
      <w:r w:rsidRPr="00E37FC9">
        <w:rPr>
          <w:rFonts w:ascii="Times New Roman Bold" w:hAnsi="Times New Roman Bold"/>
          <w:bCs/>
          <w:szCs w:val="22"/>
        </w:rPr>
        <w:tab/>
        <w:t xml:space="preserve">        (9)</w:t>
      </w:r>
    </w:p>
    <w:p w14:paraId="670683B3" w14:textId="77777777" w:rsidR="00CF2D28" w:rsidRPr="00E37FC9" w:rsidRDefault="00CF2D28" w:rsidP="001639C4">
      <w:pPr>
        <w:jc w:val="both"/>
        <w:rPr>
          <w:rFonts w:ascii="Times New Roman Bold" w:hAnsi="Times New Roman Bold"/>
          <w:bCs/>
          <w:szCs w:val="22"/>
        </w:rPr>
      </w:pPr>
    </w:p>
    <w:p w14:paraId="17AAC1D0" w14:textId="2E10700B" w:rsidR="00CF2D28" w:rsidRPr="00E37FC9" w:rsidRDefault="00E71807" w:rsidP="00CF2D28">
      <w:pPr>
        <w:jc w:val="both"/>
        <w:rPr>
          <w:lang w:val="en-US" w:eastAsia="ja-JP"/>
        </w:rPr>
      </w:pPr>
      <w:r w:rsidRPr="00E37FC9">
        <w:rPr>
          <w:lang w:val="en-US" w:eastAsia="ja-JP"/>
        </w:rPr>
        <w:t xml:space="preserve">due to Tx power constraints and </w:t>
      </w:r>
      <w:r w:rsidR="00CF2D28" w:rsidRPr="00E37FC9">
        <w:rPr>
          <w:lang w:val="en-US" w:eastAsia="ja-JP"/>
        </w:rPr>
        <w:t xml:space="preserve">where </w:t>
      </w:r>
      <w:r w:rsidR="00CF2D28" w:rsidRPr="00E37FC9">
        <w:rPr>
          <w:i/>
          <w:lang w:val="en-US" w:eastAsia="ja-JP"/>
        </w:rPr>
        <w:t>Tr</w:t>
      </w:r>
      <w:r w:rsidR="00CF2D28" w:rsidRPr="00E37FC9">
        <w:rPr>
          <w:lang w:val="en-US" w:eastAsia="ja-JP"/>
        </w:rPr>
        <w:t xml:space="preserve"> represents the trace of </w:t>
      </w:r>
      <m:oMath>
        <m:d>
          <m:dPr>
            <m:ctrlPr>
              <w:rPr>
                <w:rFonts w:ascii="Cambria Math" w:hAnsi="Cambria Math"/>
                <w:bCs/>
                <w:i/>
                <w:szCs w:val="22"/>
              </w:rPr>
            </m:ctrlPr>
          </m:dPr>
          <m:e>
            <m:sSup>
              <m:sSupPr>
                <m:ctrlPr>
                  <w:rPr>
                    <w:rFonts w:ascii="Cambria Math" w:hAnsi="Cambria Math"/>
                    <w:bCs/>
                    <w:i/>
                    <w:szCs w:val="22"/>
                  </w:rPr>
                </m:ctrlPr>
              </m:sSupPr>
              <m:e>
                <m:r>
                  <w:rPr>
                    <w:rFonts w:ascii="Cambria Math" w:hAnsi="Cambria Math"/>
                    <w:szCs w:val="22"/>
                  </w:rPr>
                  <m:t>H</m:t>
                </m:r>
              </m:e>
              <m:sup>
                <m:r>
                  <w:rPr>
                    <w:rFonts w:ascii="Cambria Math" w:hAnsi="Cambria Math"/>
                    <w:szCs w:val="22"/>
                  </w:rPr>
                  <m:t>-1</m:t>
                </m:r>
              </m:sup>
            </m:sSup>
            <m:sSup>
              <m:sSupPr>
                <m:ctrlPr>
                  <w:rPr>
                    <w:rFonts w:ascii="Cambria Math" w:hAnsi="Cambria Math"/>
                    <w:bCs/>
                    <w:i/>
                    <w:szCs w:val="22"/>
                  </w:rPr>
                </m:ctrlPr>
              </m:sSupPr>
              <m:e>
                <m:sSup>
                  <m:sSupPr>
                    <m:ctrlPr>
                      <w:rPr>
                        <w:rFonts w:ascii="Cambria Math" w:hAnsi="Cambria Math"/>
                        <w:bCs/>
                        <w:i/>
                        <w:szCs w:val="22"/>
                      </w:rPr>
                    </m:ctrlPr>
                  </m:sSupPr>
                  <m:e>
                    <m:r>
                      <w:rPr>
                        <w:rFonts w:ascii="Cambria Math" w:hAnsi="Cambria Math"/>
                        <w:szCs w:val="22"/>
                      </w:rPr>
                      <m:t>(H</m:t>
                    </m:r>
                  </m:e>
                  <m:sup>
                    <m:r>
                      <w:rPr>
                        <w:rFonts w:ascii="Cambria Math" w:hAnsi="Cambria Math"/>
                        <w:szCs w:val="22"/>
                      </w:rPr>
                      <m:t>-1</m:t>
                    </m:r>
                  </m:sup>
                </m:sSup>
                <m:r>
                  <w:rPr>
                    <w:rFonts w:ascii="Cambria Math" w:hAnsi="Cambria Math"/>
                    <w:szCs w:val="22"/>
                  </w:rPr>
                  <m:t>)</m:t>
                </m:r>
              </m:e>
              <m:sup>
                <m:r>
                  <w:rPr>
                    <w:rFonts w:ascii="Cambria Math" w:hAnsi="Cambria Math"/>
                    <w:szCs w:val="22"/>
                  </w:rPr>
                  <m:t>H</m:t>
                </m:r>
              </m:sup>
            </m:sSup>
          </m:e>
        </m:d>
        <m:r>
          <w:rPr>
            <w:rFonts w:ascii="Cambria Math" w:hAnsi="Cambria Math"/>
            <w:szCs w:val="22"/>
          </w:rPr>
          <m:t>.</m:t>
        </m:r>
      </m:oMath>
    </w:p>
    <w:p w14:paraId="5E1925F8" w14:textId="77777777" w:rsidR="001639C4" w:rsidRPr="00E37FC9" w:rsidRDefault="001639C4" w:rsidP="008636F8">
      <w:pPr>
        <w:jc w:val="both"/>
        <w:rPr>
          <w:lang w:val="en-US" w:eastAsia="ja-JP"/>
        </w:rPr>
      </w:pPr>
    </w:p>
    <w:p w14:paraId="0B5F19CB" w14:textId="04F2FFD2" w:rsidR="00291872" w:rsidRPr="00E37FC9" w:rsidRDefault="00E71807" w:rsidP="008636F8">
      <w:pPr>
        <w:jc w:val="both"/>
        <w:rPr>
          <w:lang w:val="en-US" w:eastAsia="ja-JP"/>
        </w:rPr>
      </w:pPr>
      <w:r w:rsidRPr="00E37FC9">
        <w:rPr>
          <w:lang w:val="en-US" w:eastAsia="ja-JP"/>
        </w:rPr>
        <w:t xml:space="preserve">After dividing the received signal </w:t>
      </w:r>
      <w:r w:rsidRPr="00E37FC9">
        <w:rPr>
          <w:b/>
        </w:rPr>
        <w:sym w:font="Symbol" w:char="F061"/>
      </w:r>
      <w:r w:rsidRPr="00E37FC9">
        <w:rPr>
          <w:b/>
        </w:rPr>
        <w:t xml:space="preserve">, </w:t>
      </w:r>
      <w:r w:rsidR="001639C4" w:rsidRPr="00E37FC9">
        <w:rPr>
          <w:lang w:val="en-US" w:eastAsia="ja-JP"/>
        </w:rPr>
        <w:t xml:space="preserve"> </w:t>
      </w:r>
      <w:r w:rsidRPr="00E37FC9">
        <w:rPr>
          <w:lang w:val="en-US" w:eastAsia="ja-JP"/>
        </w:rPr>
        <w:t>it then</w:t>
      </w:r>
      <w:r w:rsidR="001639C4" w:rsidRPr="00E37FC9">
        <w:rPr>
          <w:lang w:val="en-US" w:eastAsia="ja-JP"/>
        </w:rPr>
        <w:t xml:space="preserve"> becomes</w:t>
      </w:r>
    </w:p>
    <w:p w14:paraId="2D929CB0" w14:textId="77777777" w:rsidR="00291872" w:rsidRPr="00E37FC9" w:rsidRDefault="00291872" w:rsidP="008636F8">
      <w:pPr>
        <w:jc w:val="both"/>
        <w:rPr>
          <w:lang w:val="en-US" w:eastAsia="ja-JP"/>
        </w:rPr>
      </w:pPr>
    </w:p>
    <w:p w14:paraId="662694C2" w14:textId="07A8F516" w:rsidR="00856896" w:rsidRPr="00E37FC9" w:rsidRDefault="001639C4" w:rsidP="00291872">
      <w:pPr>
        <w:jc w:val="both"/>
        <w:rPr>
          <w:b/>
        </w:rPr>
      </w:pPr>
      <m:oMath>
        <m:r>
          <m:rPr>
            <m:sty m:val="bi"/>
          </m:rPr>
          <w:rPr>
            <w:rFonts w:ascii="Cambria Math" w:hAnsi="Cambria Math"/>
            <w:lang w:val="en-US" w:eastAsia="ja-JP"/>
          </w:rPr>
          <m:t>y=</m:t>
        </m:r>
        <m:f>
          <m:fPr>
            <m:ctrlPr>
              <w:rPr>
                <w:rFonts w:ascii="Cambria Math" w:hAnsi="Cambria Math"/>
                <w:b/>
                <w:i/>
                <w:lang w:val="en-US" w:eastAsia="ja-JP"/>
              </w:rPr>
            </m:ctrlPr>
          </m:fPr>
          <m:num>
            <m:r>
              <m:rPr>
                <m:sty m:val="bi"/>
              </m:rPr>
              <w:rPr>
                <w:rFonts w:ascii="Cambria Math" w:hAnsi="Cambria Math"/>
                <w:lang w:val="en-US" w:eastAsia="ja-JP"/>
              </w:rPr>
              <m:t>1</m:t>
            </m:r>
          </m:num>
          <m:den>
            <m:r>
              <m:rPr>
                <m:sty m:val="bi"/>
              </m:rPr>
              <w:rPr>
                <w:rFonts w:ascii="Cambria Math" w:hAnsi="Cambria Math"/>
                <w:lang w:val="en-US" w:eastAsia="ja-JP"/>
              </w:rPr>
              <m:t>α</m:t>
            </m:r>
          </m:den>
        </m:f>
        <m:r>
          <m:rPr>
            <m:sty m:val="bi"/>
          </m:rPr>
          <w:rPr>
            <w:rFonts w:ascii="Cambria Math" w:hAnsi="Cambria Math"/>
            <w:lang w:val="en-US" w:eastAsia="ja-JP"/>
          </w:rPr>
          <m:t>(HWs+n)</m:t>
        </m:r>
      </m:oMath>
      <w:r w:rsidR="00291872" w:rsidRPr="00E37FC9">
        <w:rPr>
          <w:b/>
          <w:lang w:val="en-US" w:eastAsia="ja-JP"/>
        </w:rPr>
        <w:tab/>
      </w:r>
      <w:r w:rsidRPr="00E37FC9">
        <w:rPr>
          <w:b/>
          <w:lang w:val="en-US" w:eastAsia="ja-JP"/>
        </w:rPr>
        <w:tab/>
      </w:r>
      <w:r w:rsidR="00291872" w:rsidRPr="00E37FC9">
        <w:rPr>
          <w:b/>
          <w:lang w:val="en-US" w:eastAsia="ja-JP"/>
        </w:rPr>
        <w:tab/>
      </w:r>
      <w:r w:rsidR="00291872" w:rsidRPr="00E37FC9">
        <w:rPr>
          <w:b/>
          <w:lang w:val="en-US" w:eastAsia="ja-JP"/>
        </w:rPr>
        <w:tab/>
        <w:t xml:space="preserve"> </w:t>
      </w:r>
      <w:r w:rsidR="00291872" w:rsidRPr="00E37FC9">
        <w:rPr>
          <w:b/>
          <w:lang w:val="en-US" w:eastAsia="ja-JP"/>
        </w:rPr>
        <w:tab/>
        <w:t xml:space="preserve">   </w:t>
      </w:r>
      <w:r w:rsidR="00291872" w:rsidRPr="00E37FC9">
        <w:rPr>
          <w:b/>
        </w:rPr>
        <w:tab/>
      </w:r>
      <w:r w:rsidR="00291872" w:rsidRPr="00E37FC9">
        <w:rPr>
          <w:b/>
        </w:rPr>
        <w:tab/>
      </w:r>
      <w:r w:rsidR="00291872" w:rsidRPr="00E37FC9">
        <w:rPr>
          <w:b/>
        </w:rPr>
        <w:tab/>
      </w:r>
      <w:r w:rsidR="00291872" w:rsidRPr="00E37FC9">
        <w:rPr>
          <w:b/>
        </w:rPr>
        <w:tab/>
      </w:r>
      <w:r w:rsidR="00291872" w:rsidRPr="00E37FC9">
        <w:rPr>
          <w:b/>
        </w:rPr>
        <w:tab/>
      </w:r>
      <w:r w:rsidR="00291872" w:rsidRPr="00E37FC9">
        <w:rPr>
          <w:b/>
        </w:rPr>
        <w:tab/>
      </w:r>
      <w:r w:rsidR="00CF2D28" w:rsidRPr="00E37FC9">
        <w:rPr>
          <w:b/>
        </w:rPr>
        <w:t xml:space="preserve">      (10</w:t>
      </w:r>
      <w:r w:rsidR="00291872" w:rsidRPr="00E37FC9">
        <w:rPr>
          <w:b/>
        </w:rPr>
        <w:t>)</w:t>
      </w:r>
    </w:p>
    <w:p w14:paraId="3380C95E" w14:textId="77777777" w:rsidR="00CF2D28" w:rsidRPr="00E37FC9" w:rsidRDefault="00CF2D28" w:rsidP="00291872">
      <w:pPr>
        <w:jc w:val="both"/>
      </w:pPr>
      <w:r w:rsidRPr="00E37FC9">
        <w:t>or</w:t>
      </w:r>
    </w:p>
    <w:p w14:paraId="6B74A80F" w14:textId="77777777" w:rsidR="00CF2D28" w:rsidRPr="00E37FC9" w:rsidRDefault="00CF2D28" w:rsidP="00291872">
      <w:pPr>
        <w:jc w:val="both"/>
      </w:pPr>
    </w:p>
    <w:p w14:paraId="7C63CD25" w14:textId="73531C0A" w:rsidR="006A5E95" w:rsidRPr="00BB5A13" w:rsidRDefault="00E71807" w:rsidP="00E71807">
      <w:pPr>
        <w:jc w:val="both"/>
        <w:rPr>
          <w:b/>
        </w:rPr>
      </w:pPr>
      <m:oMath>
        <m:r>
          <m:rPr>
            <m:sty m:val="bi"/>
          </m:rPr>
          <w:rPr>
            <w:rFonts w:ascii="Cambria Math" w:hAnsi="Cambria Math"/>
            <w:lang w:val="en-US" w:eastAsia="ja-JP"/>
          </w:rPr>
          <m:t>y=s+</m:t>
        </m:r>
        <m:f>
          <m:fPr>
            <m:ctrlPr>
              <w:rPr>
                <w:rFonts w:ascii="Cambria Math" w:hAnsi="Cambria Math"/>
                <w:b/>
                <w:i/>
                <w:lang w:val="en-US" w:eastAsia="ja-JP"/>
              </w:rPr>
            </m:ctrlPr>
          </m:fPr>
          <m:num>
            <m:r>
              <m:rPr>
                <m:sty m:val="bi"/>
              </m:rPr>
              <w:rPr>
                <w:rFonts w:ascii="Cambria Math" w:hAnsi="Cambria Math"/>
                <w:lang w:val="en-US" w:eastAsia="ja-JP"/>
              </w:rPr>
              <m:t>1</m:t>
            </m:r>
          </m:num>
          <m:den>
            <m:r>
              <m:rPr>
                <m:sty m:val="bi"/>
              </m:rPr>
              <w:rPr>
                <w:rFonts w:ascii="Cambria Math" w:hAnsi="Cambria Math"/>
                <w:lang w:val="en-US" w:eastAsia="ja-JP"/>
              </w:rPr>
              <m:t>α</m:t>
            </m:r>
          </m:den>
        </m:f>
        <m:r>
          <m:rPr>
            <m:sty m:val="bi"/>
          </m:rPr>
          <w:rPr>
            <w:rFonts w:ascii="Cambria Math" w:hAnsi="Cambria Math"/>
            <w:lang w:val="en-US" w:eastAsia="ja-JP"/>
          </w:rPr>
          <m:t>n.</m:t>
        </m:r>
      </m:oMath>
      <w:r w:rsidRPr="00E37FC9">
        <w:rPr>
          <w:b/>
          <w:lang w:val="en-US" w:eastAsia="ja-JP"/>
        </w:rPr>
        <w:tab/>
      </w:r>
      <w:r w:rsidRPr="00E37FC9">
        <w:rPr>
          <w:b/>
          <w:lang w:val="en-US" w:eastAsia="ja-JP"/>
        </w:rPr>
        <w:tab/>
      </w:r>
      <w:r w:rsidRPr="00E37FC9">
        <w:rPr>
          <w:b/>
          <w:lang w:val="en-US" w:eastAsia="ja-JP"/>
        </w:rPr>
        <w:tab/>
      </w:r>
      <w:r w:rsidRPr="00E37FC9">
        <w:rPr>
          <w:b/>
          <w:lang w:val="en-US" w:eastAsia="ja-JP"/>
        </w:rPr>
        <w:tab/>
      </w:r>
      <w:r w:rsidRPr="00E37FC9">
        <w:rPr>
          <w:b/>
          <w:lang w:val="en-US" w:eastAsia="ja-JP"/>
        </w:rPr>
        <w:tab/>
        <w:t xml:space="preserve"> </w:t>
      </w:r>
      <w:r w:rsidRPr="00E37FC9">
        <w:rPr>
          <w:b/>
          <w:lang w:val="en-US" w:eastAsia="ja-JP"/>
        </w:rPr>
        <w:tab/>
        <w:t xml:space="preserve">   </w:t>
      </w:r>
      <w:r w:rsidRPr="00E37FC9">
        <w:rPr>
          <w:b/>
        </w:rPr>
        <w:tab/>
      </w:r>
      <w:r w:rsidRPr="00E37FC9">
        <w:rPr>
          <w:b/>
        </w:rPr>
        <w:tab/>
      </w:r>
      <w:r w:rsidRPr="00E37FC9">
        <w:rPr>
          <w:b/>
        </w:rPr>
        <w:tab/>
      </w:r>
      <w:r w:rsidRPr="00E37FC9">
        <w:rPr>
          <w:b/>
        </w:rPr>
        <w:tab/>
      </w:r>
      <w:r w:rsidRPr="00E37FC9">
        <w:rPr>
          <w:b/>
        </w:rPr>
        <w:tab/>
      </w:r>
      <w:r w:rsidRPr="00E37FC9">
        <w:rPr>
          <w:b/>
        </w:rPr>
        <w:tab/>
        <w:t xml:space="preserve">      (11)</w:t>
      </w:r>
    </w:p>
    <w:sectPr w:rsidR="006A5E95" w:rsidRPr="00BB5A13">
      <w:headerReference w:type="even" r:id="rId53"/>
      <w:headerReference w:type="default" r:id="rId54"/>
      <w:footerReference w:type="even" r:id="rId55"/>
      <w:footerReference w:type="default" r:id="rId56"/>
      <w:headerReference w:type="first" r:id="rId57"/>
      <w:footerReference w:type="first" r:id="rId58"/>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40CBD" w14:textId="77777777" w:rsidR="0025400F" w:rsidRDefault="0025400F" w:rsidP="00FD5CAB">
      <w:r>
        <w:separator/>
      </w:r>
    </w:p>
  </w:endnote>
  <w:endnote w:type="continuationSeparator" w:id="0">
    <w:p w14:paraId="6AF977DE" w14:textId="77777777" w:rsidR="0025400F" w:rsidRDefault="0025400F" w:rsidP="00FD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Ｐ明朝">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69CCA" w14:textId="77777777" w:rsidR="00BA60A1" w:rsidRDefault="00BA60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57677" w14:textId="56739491" w:rsidR="0025400F" w:rsidRPr="0022118D" w:rsidRDefault="0025400F" w:rsidP="00C65587">
    <w:pPr>
      <w:pStyle w:val="Footer"/>
      <w:tabs>
        <w:tab w:val="clear" w:pos="6480"/>
        <w:tab w:val="clear" w:pos="12960"/>
        <w:tab w:val="center" w:pos="4680"/>
        <w:tab w:val="right" w:pos="10080"/>
      </w:tabs>
      <w:rPr>
        <w:rFonts w:eastAsia="ＭＳ 明朝"/>
        <w:lang w:eastAsia="ja-JP"/>
      </w:rPr>
    </w:pPr>
    <w:r>
      <w:tab/>
      <w:t xml:space="preserve">Page </w:t>
    </w:r>
    <w:r>
      <w:fldChar w:fldCharType="begin"/>
    </w:r>
    <w:r>
      <w:instrText xml:space="preserve">page </w:instrText>
    </w:r>
    <w:r>
      <w:fldChar w:fldCharType="separate"/>
    </w:r>
    <w:r w:rsidR="00BA60A1">
      <w:rPr>
        <w:noProof/>
      </w:rPr>
      <w:t>1</w:t>
    </w:r>
    <w:r>
      <w:fldChar w:fldCharType="end"/>
    </w:r>
    <w:r>
      <w:tab/>
    </w:r>
    <w:r>
      <w:rPr>
        <w:rFonts w:eastAsia="ＭＳ 明朝"/>
        <w:lang w:eastAsia="ja-JP"/>
      </w:rPr>
      <w:t xml:space="preserve">Gabriel Villardi </w:t>
    </w:r>
    <w:r>
      <w:rPr>
        <w:rFonts w:eastAsia="ＭＳ 明朝" w:hint="eastAsia"/>
        <w:lang w:eastAsia="ja-JP"/>
      </w:rPr>
      <w:t>(NICT)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D87CF" w14:textId="77777777" w:rsidR="00BA60A1" w:rsidRDefault="00BA60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2E8A0" w14:textId="77777777" w:rsidR="0025400F" w:rsidRDefault="0025400F" w:rsidP="00FD5CAB">
      <w:r>
        <w:separator/>
      </w:r>
    </w:p>
  </w:footnote>
  <w:footnote w:type="continuationSeparator" w:id="0">
    <w:p w14:paraId="5CDCC298" w14:textId="77777777" w:rsidR="0025400F" w:rsidRDefault="0025400F" w:rsidP="00FD5C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26DF4" w14:textId="77777777" w:rsidR="00BA60A1" w:rsidRDefault="00BA60A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2130F" w14:textId="1B260CBA" w:rsidR="0025400F" w:rsidRDefault="0025400F">
    <w:pPr>
      <w:pStyle w:val="Header"/>
      <w:tabs>
        <w:tab w:val="clear" w:pos="6480"/>
        <w:tab w:val="clear" w:pos="12960"/>
        <w:tab w:val="center" w:pos="4680"/>
        <w:tab w:val="right" w:pos="10080"/>
      </w:tabs>
    </w:pPr>
    <w:r>
      <w:rPr>
        <w:rFonts w:eastAsia="ＭＳ 明朝"/>
        <w:lang w:eastAsia="ja-JP"/>
      </w:rPr>
      <w:t>September</w:t>
    </w:r>
    <w:r w:rsidR="005F2EB7">
      <w:t xml:space="preserve"> 2014</w:t>
    </w:r>
    <w:r w:rsidR="005F2EB7">
      <w:tab/>
    </w:r>
    <w:r w:rsidR="005F2EB7">
      <w:tab/>
      <w:t>22-14-0123</w:t>
    </w:r>
    <w:r w:rsidR="00BA60A1">
      <w:t>-01</w:t>
    </w:r>
    <w:bookmarkStart w:id="9" w:name="_GoBack"/>
    <w:bookmarkEnd w:id="9"/>
    <w:r w:rsidRPr="00970442">
      <w:t>-000b</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63C7C" w14:textId="77777777" w:rsidR="00BA60A1" w:rsidRDefault="00BA60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9E"/>
    <w:multiLevelType w:val="hybridMultilevel"/>
    <w:tmpl w:val="20A0FCE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540451FE"/>
    <w:multiLevelType w:val="hybridMultilevel"/>
    <w:tmpl w:val="065C782E"/>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abstractNum w:abstractNumId="2">
    <w:nsid w:val="55003455"/>
    <w:multiLevelType w:val="hybridMultilevel"/>
    <w:tmpl w:val="1398F27A"/>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89"/>
    <w:rsid w:val="00030228"/>
    <w:rsid w:val="00096E8E"/>
    <w:rsid w:val="000E63FA"/>
    <w:rsid w:val="001639C4"/>
    <w:rsid w:val="001A6E43"/>
    <w:rsid w:val="001E24B0"/>
    <w:rsid w:val="00246795"/>
    <w:rsid w:val="0025400F"/>
    <w:rsid w:val="00291872"/>
    <w:rsid w:val="002934B7"/>
    <w:rsid w:val="002A347C"/>
    <w:rsid w:val="002B3AC1"/>
    <w:rsid w:val="002B45F0"/>
    <w:rsid w:val="00337D61"/>
    <w:rsid w:val="003C0F68"/>
    <w:rsid w:val="003E3B63"/>
    <w:rsid w:val="00420552"/>
    <w:rsid w:val="004754F6"/>
    <w:rsid w:val="004A22BE"/>
    <w:rsid w:val="004C2653"/>
    <w:rsid w:val="004E531A"/>
    <w:rsid w:val="00560DD8"/>
    <w:rsid w:val="00574058"/>
    <w:rsid w:val="005A658F"/>
    <w:rsid w:val="005F2EB7"/>
    <w:rsid w:val="00603FCC"/>
    <w:rsid w:val="006A5E95"/>
    <w:rsid w:val="007012EE"/>
    <w:rsid w:val="0076023F"/>
    <w:rsid w:val="007F06F4"/>
    <w:rsid w:val="008435C5"/>
    <w:rsid w:val="00852C13"/>
    <w:rsid w:val="00856896"/>
    <w:rsid w:val="008636F8"/>
    <w:rsid w:val="00875C5D"/>
    <w:rsid w:val="008807FA"/>
    <w:rsid w:val="008B56EE"/>
    <w:rsid w:val="008E6F15"/>
    <w:rsid w:val="00905287"/>
    <w:rsid w:val="00920669"/>
    <w:rsid w:val="009406C7"/>
    <w:rsid w:val="00A23625"/>
    <w:rsid w:val="00A25CE6"/>
    <w:rsid w:val="00AA15CF"/>
    <w:rsid w:val="00AD0425"/>
    <w:rsid w:val="00AF14AB"/>
    <w:rsid w:val="00B20F35"/>
    <w:rsid w:val="00BA60A1"/>
    <w:rsid w:val="00BB5A13"/>
    <w:rsid w:val="00BC3437"/>
    <w:rsid w:val="00BD64D7"/>
    <w:rsid w:val="00BF7B44"/>
    <w:rsid w:val="00C11333"/>
    <w:rsid w:val="00C65587"/>
    <w:rsid w:val="00CB122F"/>
    <w:rsid w:val="00CE3808"/>
    <w:rsid w:val="00CF2D28"/>
    <w:rsid w:val="00D162A5"/>
    <w:rsid w:val="00DD3189"/>
    <w:rsid w:val="00DE0EFB"/>
    <w:rsid w:val="00DF26AC"/>
    <w:rsid w:val="00DF7674"/>
    <w:rsid w:val="00E03D96"/>
    <w:rsid w:val="00E3595C"/>
    <w:rsid w:val="00E37FC9"/>
    <w:rsid w:val="00E71807"/>
    <w:rsid w:val="00E77458"/>
    <w:rsid w:val="00EB0E26"/>
    <w:rsid w:val="00EB6E7E"/>
    <w:rsid w:val="00F05122"/>
    <w:rsid w:val="00F16D54"/>
    <w:rsid w:val="00F66702"/>
    <w:rsid w:val="00F707CB"/>
    <w:rsid w:val="00FD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03705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 w:type="character" w:styleId="PlaceholderText">
    <w:name w:val="Placeholder Text"/>
    <w:basedOn w:val="DefaultParagraphFont"/>
    <w:uiPriority w:val="99"/>
    <w:semiHidden/>
    <w:rsid w:val="00AA15CF"/>
    <w:rPr>
      <w:color w:val="808080"/>
    </w:rPr>
  </w:style>
  <w:style w:type="paragraph" w:styleId="Caption">
    <w:name w:val="caption"/>
    <w:basedOn w:val="Normal"/>
    <w:next w:val="Normal"/>
    <w:uiPriority w:val="35"/>
    <w:unhideWhenUsed/>
    <w:qFormat/>
    <w:rsid w:val="008636F8"/>
    <w:rPr>
      <w:b/>
      <w:bC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 w:type="character" w:styleId="PlaceholderText">
    <w:name w:val="Placeholder Text"/>
    <w:basedOn w:val="DefaultParagraphFont"/>
    <w:uiPriority w:val="99"/>
    <w:semiHidden/>
    <w:rsid w:val="00AA15CF"/>
    <w:rPr>
      <w:color w:val="808080"/>
    </w:rPr>
  </w:style>
  <w:style w:type="paragraph" w:styleId="Caption">
    <w:name w:val="caption"/>
    <w:basedOn w:val="Normal"/>
    <w:next w:val="Normal"/>
    <w:uiPriority w:val="35"/>
    <w:unhideWhenUsed/>
    <w:qFormat/>
    <w:rsid w:val="008636F8"/>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quation1.bin"/><Relationship Id="rId14" Type="http://schemas.openxmlformats.org/officeDocument/2006/relationships/image" Target="media/image2.emf"/><Relationship Id="rId15" Type="http://schemas.openxmlformats.org/officeDocument/2006/relationships/image" Target="media/image3.emf"/><Relationship Id="rId16" Type="http://schemas.openxmlformats.org/officeDocument/2006/relationships/image" Target="media/image4.emf"/><Relationship Id="rId17" Type="http://schemas.openxmlformats.org/officeDocument/2006/relationships/image" Target="media/image5.emf"/><Relationship Id="rId18" Type="http://schemas.openxmlformats.org/officeDocument/2006/relationships/image" Target="media/image6.wmf"/><Relationship Id="rId19" Type="http://schemas.openxmlformats.org/officeDocument/2006/relationships/image" Target="media/image7.wmf"/><Relationship Id="rId50" Type="http://schemas.openxmlformats.org/officeDocument/2006/relationships/image" Target="media/image38.wmf"/><Relationship Id="rId51" Type="http://schemas.openxmlformats.org/officeDocument/2006/relationships/image" Target="media/image39.wmf"/><Relationship Id="rId52" Type="http://schemas.openxmlformats.org/officeDocument/2006/relationships/image" Target="media/image40.emf"/><Relationship Id="rId53" Type="http://schemas.openxmlformats.org/officeDocument/2006/relationships/header" Target="header1.xml"/><Relationship Id="rId54" Type="http://schemas.openxmlformats.org/officeDocument/2006/relationships/header" Target="header2.xml"/><Relationship Id="rId55" Type="http://schemas.openxmlformats.org/officeDocument/2006/relationships/footer" Target="footer1.xml"/><Relationship Id="rId56" Type="http://schemas.openxmlformats.org/officeDocument/2006/relationships/footer" Target="footer2.xml"/><Relationship Id="rId57" Type="http://schemas.openxmlformats.org/officeDocument/2006/relationships/header" Target="header3.xml"/><Relationship Id="rId58" Type="http://schemas.openxmlformats.org/officeDocument/2006/relationships/footer" Target="footer3.xml"/><Relationship Id="rId59" Type="http://schemas.openxmlformats.org/officeDocument/2006/relationships/fontTable" Target="fontTable.xml"/><Relationship Id="rId40" Type="http://schemas.openxmlformats.org/officeDocument/2006/relationships/image" Target="media/image28.wmf"/><Relationship Id="rId41" Type="http://schemas.openxmlformats.org/officeDocument/2006/relationships/image" Target="media/image29.wmf"/><Relationship Id="rId42" Type="http://schemas.openxmlformats.org/officeDocument/2006/relationships/image" Target="media/image30.wmf"/><Relationship Id="rId43" Type="http://schemas.openxmlformats.org/officeDocument/2006/relationships/image" Target="media/image31.wmf"/><Relationship Id="rId44" Type="http://schemas.openxmlformats.org/officeDocument/2006/relationships/image" Target="media/image32.wmf"/><Relationship Id="rId45" Type="http://schemas.openxmlformats.org/officeDocument/2006/relationships/image" Target="media/image33.wmf"/><Relationship Id="rId46" Type="http://schemas.openxmlformats.org/officeDocument/2006/relationships/image" Target="media/image34.wmf"/><Relationship Id="rId47" Type="http://schemas.openxmlformats.org/officeDocument/2006/relationships/image" Target="media/image35.wmf"/><Relationship Id="rId48" Type="http://schemas.openxmlformats.org/officeDocument/2006/relationships/image" Target="media/image36.wmf"/><Relationship Id="rId49" Type="http://schemas.openxmlformats.org/officeDocument/2006/relationships/image" Target="media/image37.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guides/bylaws/sb-bylaws.pdf" TargetMode="External"/><Relationship Id="rId9" Type="http://schemas.openxmlformats.org/officeDocument/2006/relationships/hyperlink" Target="mailto:apurva.mody@ieee.org" TargetMode="External"/><Relationship Id="rId30" Type="http://schemas.openxmlformats.org/officeDocument/2006/relationships/image" Target="media/image18.wmf"/><Relationship Id="rId31" Type="http://schemas.openxmlformats.org/officeDocument/2006/relationships/image" Target="media/image19.wmf"/><Relationship Id="rId32" Type="http://schemas.openxmlformats.org/officeDocument/2006/relationships/image" Target="media/image20.wmf"/><Relationship Id="rId33" Type="http://schemas.openxmlformats.org/officeDocument/2006/relationships/image" Target="media/image21.wmf"/><Relationship Id="rId34" Type="http://schemas.openxmlformats.org/officeDocument/2006/relationships/image" Target="media/image22.wmf"/><Relationship Id="rId35" Type="http://schemas.openxmlformats.org/officeDocument/2006/relationships/image" Target="media/image23.wmf"/><Relationship Id="rId36" Type="http://schemas.openxmlformats.org/officeDocument/2006/relationships/image" Target="media/image24.wmf"/><Relationship Id="rId37" Type="http://schemas.openxmlformats.org/officeDocument/2006/relationships/image" Target="media/image25.wmf"/><Relationship Id="rId38" Type="http://schemas.openxmlformats.org/officeDocument/2006/relationships/image" Target="media/image26.wmf"/><Relationship Id="rId39" Type="http://schemas.openxmlformats.org/officeDocument/2006/relationships/image" Target="media/image27.wmf"/><Relationship Id="rId20" Type="http://schemas.openxmlformats.org/officeDocument/2006/relationships/image" Target="media/image8.wmf"/><Relationship Id="rId21" Type="http://schemas.openxmlformats.org/officeDocument/2006/relationships/image" Target="media/image9.wmf"/><Relationship Id="rId22" Type="http://schemas.openxmlformats.org/officeDocument/2006/relationships/image" Target="media/image10.wmf"/><Relationship Id="rId23" Type="http://schemas.openxmlformats.org/officeDocument/2006/relationships/image" Target="media/image11.wmf"/><Relationship Id="rId24" Type="http://schemas.openxmlformats.org/officeDocument/2006/relationships/image" Target="media/image12.wmf"/><Relationship Id="rId25" Type="http://schemas.openxmlformats.org/officeDocument/2006/relationships/image" Target="media/image13.wmf"/><Relationship Id="rId26" Type="http://schemas.openxmlformats.org/officeDocument/2006/relationships/image" Target="media/image14.wmf"/><Relationship Id="rId27" Type="http://schemas.openxmlformats.org/officeDocument/2006/relationships/image" Target="media/image15.wmf"/><Relationship Id="rId28" Type="http://schemas.openxmlformats.org/officeDocument/2006/relationships/image" Target="media/image16.wmf"/><Relationship Id="rId29" Type="http://schemas.openxmlformats.org/officeDocument/2006/relationships/image" Target="media/image17.wmf"/><Relationship Id="rId60" Type="http://schemas.openxmlformats.org/officeDocument/2006/relationships/theme" Target="theme/theme1.xml"/><Relationship Id="rId10" Type="http://schemas.openxmlformats.org/officeDocument/2006/relationships/hyperlink" Target="http://standards.ieee.org/guides/bylaws/sb-bylaws.pdf" TargetMode="External"/><Relationship Id="rId11" Type="http://schemas.openxmlformats.org/officeDocument/2006/relationships/hyperlink" Target="mailto:apurva.mody@ieee.org" TargetMode="External"/><Relationship Id="rId12"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2289</Words>
  <Characters>13052</Characters>
  <Application>Microsoft Macintosh Word</Application>
  <DocSecurity>0</DocSecurity>
  <Lines>108</Lines>
  <Paragraphs>30</Paragraphs>
  <ScaleCrop>false</ScaleCrop>
  <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2</cp:revision>
  <dcterms:created xsi:type="dcterms:W3CDTF">2014-09-17T08:07:00Z</dcterms:created>
  <dcterms:modified xsi:type="dcterms:W3CDTF">2014-09-17T08:07:00Z</dcterms:modified>
</cp:coreProperties>
</file>