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4AA57" w14:textId="77777777" w:rsidR="00DD3189" w:rsidRPr="006E4243" w:rsidRDefault="00DD3189" w:rsidP="00EB6E7E">
      <w:pPr>
        <w:pStyle w:val="T1"/>
        <w:pBdr>
          <w:bottom w:val="single" w:sz="6" w:space="0" w:color="auto"/>
        </w:pBdr>
        <w:spacing w:after="240"/>
        <w:jc w:val="left"/>
      </w:pPr>
      <w:r w:rsidRPr="006E4243">
        <w:t>IEEE</w:t>
      </w:r>
      <w:r w:rsidR="00EB6E7E">
        <w:t xml:space="preserve"> </w:t>
      </w:r>
      <w:r w:rsidRPr="006E4243">
        <w:t>P802.22</w:t>
      </w:r>
      <w:r w:rsidR="00EB6E7E">
        <w:t xml:space="preserve"> </w:t>
      </w:r>
      <w:r w:rsidRPr="006E4243">
        <w:t>Wireless RANs</w:t>
      </w:r>
    </w:p>
    <w:tbl>
      <w:tblPr>
        <w:tblW w:w="9721"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2"/>
        <w:gridCol w:w="1134"/>
        <w:gridCol w:w="2977"/>
        <w:gridCol w:w="1838"/>
        <w:gridCol w:w="2250"/>
      </w:tblGrid>
      <w:tr w:rsidR="00DD3189" w:rsidRPr="006E4243" w14:paraId="08B981EF" w14:textId="77777777" w:rsidTr="00C65587">
        <w:trPr>
          <w:trHeight w:val="485"/>
          <w:jc w:val="center"/>
        </w:trPr>
        <w:tc>
          <w:tcPr>
            <w:tcW w:w="9721" w:type="dxa"/>
            <w:gridSpan w:val="5"/>
            <w:vAlign w:val="center"/>
          </w:tcPr>
          <w:p w14:paraId="1DC77AAA" w14:textId="753E024D" w:rsidR="00DD3189" w:rsidRPr="006E4243" w:rsidRDefault="000C1082" w:rsidP="00B146EA">
            <w:pPr>
              <w:pStyle w:val="T2"/>
              <w:spacing w:before="120" w:after="120"/>
              <w:ind w:left="0"/>
              <w:jc w:val="both"/>
              <w:rPr>
                <w:rFonts w:eastAsia="ＭＳ 明朝"/>
                <w:lang w:eastAsia="ja-JP"/>
              </w:rPr>
            </w:pPr>
            <w:r>
              <w:rPr>
                <w:rFonts w:eastAsia="ＭＳ 明朝"/>
                <w:lang w:val="en-US" w:eastAsia="ja-JP"/>
              </w:rPr>
              <w:t xml:space="preserve">Comment Resolution: </w:t>
            </w:r>
            <w:r w:rsidR="00DD3189">
              <w:rPr>
                <w:rFonts w:eastAsia="ＭＳ 明朝"/>
                <w:lang w:val="en-US" w:eastAsia="ja-JP"/>
              </w:rPr>
              <w:t>Text for</w:t>
            </w:r>
            <w:r w:rsidR="008D2636">
              <w:rPr>
                <w:rFonts w:eastAsia="ＭＳ 明朝" w:hint="eastAsia"/>
                <w:lang w:val="en-US" w:eastAsia="ja-JP"/>
              </w:rPr>
              <w:t xml:space="preserve"> </w:t>
            </w:r>
            <w:r w:rsidR="00A80F2A">
              <w:rPr>
                <w:rFonts w:eastAsia="ＭＳ 明朝"/>
                <w:lang w:val="en-US" w:eastAsia="ja-JP"/>
              </w:rPr>
              <w:t>Section 13</w:t>
            </w:r>
            <w:r w:rsidR="008B4B73">
              <w:rPr>
                <w:rFonts w:eastAsia="ＭＳ 明朝"/>
                <w:lang w:val="en-US" w:eastAsia="ja-JP"/>
              </w:rPr>
              <w:t>.2.3</w:t>
            </w:r>
            <w:r w:rsidR="003E2209">
              <w:rPr>
                <w:rFonts w:eastAsia="ＭＳ 明朝"/>
                <w:lang w:val="en-US" w:eastAsia="ja-JP"/>
              </w:rPr>
              <w:t>.1 (</w:t>
            </w:r>
            <w:r w:rsidR="00B146EA">
              <w:rPr>
                <w:rFonts w:eastAsia="ＭＳ 明朝"/>
                <w:lang w:val="en-US" w:eastAsia="ja-JP"/>
              </w:rPr>
              <w:t>Spatial Multiplexing</w:t>
            </w:r>
            <w:r w:rsidR="004B7C4E">
              <w:rPr>
                <w:rFonts w:eastAsia="ＭＳ 明朝"/>
                <w:lang w:val="en-US" w:eastAsia="ja-JP"/>
              </w:rPr>
              <w:t xml:space="preserve"> </w:t>
            </w:r>
            <w:r w:rsidR="003E2209">
              <w:rPr>
                <w:rFonts w:eastAsia="ＭＳ 明朝"/>
                <w:lang w:val="en-US" w:eastAsia="ja-JP"/>
              </w:rPr>
              <w:t>using</w:t>
            </w:r>
            <w:r w:rsidR="004B7C4E">
              <w:rPr>
                <w:rFonts w:eastAsia="ＭＳ 明朝"/>
                <w:lang w:val="en-US" w:eastAsia="ja-JP"/>
              </w:rPr>
              <w:t xml:space="preserve"> </w:t>
            </w:r>
            <w:r w:rsidR="003E2209">
              <w:rPr>
                <w:rFonts w:eastAsia="ＭＳ 明朝"/>
                <w:lang w:val="en-US" w:eastAsia="ja-JP"/>
              </w:rPr>
              <w:t>2 Antennas)</w:t>
            </w:r>
          </w:p>
        </w:tc>
      </w:tr>
      <w:tr w:rsidR="00DD3189" w:rsidRPr="006E4243" w14:paraId="3E13A30C" w14:textId="77777777" w:rsidTr="00C65587">
        <w:trPr>
          <w:trHeight w:val="449"/>
          <w:jc w:val="center"/>
        </w:trPr>
        <w:tc>
          <w:tcPr>
            <w:tcW w:w="9721" w:type="dxa"/>
            <w:gridSpan w:val="5"/>
            <w:vAlign w:val="center"/>
          </w:tcPr>
          <w:p w14:paraId="4FBA6DD0" w14:textId="46CF0033" w:rsidR="00DD3189" w:rsidRPr="006E4243" w:rsidRDefault="00DD3189" w:rsidP="008D2636">
            <w:pPr>
              <w:pStyle w:val="T2"/>
              <w:spacing w:before="120" w:after="120"/>
              <w:ind w:left="0"/>
              <w:jc w:val="both"/>
              <w:rPr>
                <w:rFonts w:eastAsia="ＭＳ 明朝"/>
                <w:b w:val="0"/>
                <w:sz w:val="20"/>
                <w:lang w:eastAsia="ja-JP"/>
              </w:rPr>
            </w:pPr>
            <w:r w:rsidRPr="006E4243">
              <w:rPr>
                <w:sz w:val="20"/>
              </w:rPr>
              <w:t>Date:</w:t>
            </w:r>
            <w:r w:rsidRPr="006E4243">
              <w:rPr>
                <w:b w:val="0"/>
                <w:sz w:val="20"/>
              </w:rPr>
              <w:t xml:space="preserve">  </w:t>
            </w:r>
            <w:r w:rsidRPr="006E4243">
              <w:rPr>
                <w:rFonts w:eastAsia="PMingLiU"/>
                <w:b w:val="0"/>
                <w:sz w:val="20"/>
                <w:lang w:eastAsia="zh-HK"/>
              </w:rPr>
              <w:t>201</w:t>
            </w:r>
            <w:r w:rsidR="008D2636">
              <w:rPr>
                <w:rFonts w:eastAsia="ＭＳ 明朝" w:hint="eastAsia"/>
                <w:b w:val="0"/>
                <w:sz w:val="20"/>
                <w:lang w:eastAsia="ja-JP"/>
              </w:rPr>
              <w:t>4</w:t>
            </w:r>
            <w:r w:rsidRPr="006E4243">
              <w:rPr>
                <w:rFonts w:eastAsia="PMingLiU"/>
                <w:b w:val="0"/>
                <w:sz w:val="20"/>
                <w:lang w:eastAsia="zh-HK"/>
              </w:rPr>
              <w:t>-</w:t>
            </w:r>
            <w:r w:rsidR="006540CE">
              <w:rPr>
                <w:rFonts w:eastAsia="ＭＳ 明朝" w:hint="eastAsia"/>
                <w:b w:val="0"/>
                <w:sz w:val="20"/>
                <w:lang w:eastAsia="ja-JP"/>
              </w:rPr>
              <w:t>03</w:t>
            </w:r>
            <w:r w:rsidRPr="006E4243">
              <w:rPr>
                <w:rFonts w:eastAsia="PMingLiU"/>
                <w:b w:val="0"/>
                <w:sz w:val="20"/>
                <w:lang w:eastAsia="zh-HK"/>
              </w:rPr>
              <w:t>-</w:t>
            </w:r>
            <w:r w:rsidR="00AC07F3">
              <w:rPr>
                <w:rFonts w:eastAsia="PMingLiU"/>
                <w:b w:val="0"/>
                <w:sz w:val="20"/>
                <w:lang w:eastAsia="zh-HK"/>
              </w:rPr>
              <w:t>18</w:t>
            </w:r>
            <w:bookmarkStart w:id="0" w:name="_GoBack"/>
            <w:bookmarkEnd w:id="0"/>
          </w:p>
        </w:tc>
      </w:tr>
      <w:tr w:rsidR="00DD3189" w:rsidRPr="006E4243" w14:paraId="76149BF7" w14:textId="77777777" w:rsidTr="00C65587">
        <w:trPr>
          <w:cantSplit/>
          <w:jc w:val="center"/>
        </w:trPr>
        <w:tc>
          <w:tcPr>
            <w:tcW w:w="9721" w:type="dxa"/>
            <w:gridSpan w:val="5"/>
            <w:vAlign w:val="center"/>
          </w:tcPr>
          <w:p w14:paraId="1262DF13" w14:textId="77777777" w:rsidR="00DD3189" w:rsidRPr="006E4243" w:rsidRDefault="00DD3189" w:rsidP="00C65587">
            <w:pPr>
              <w:pStyle w:val="T2"/>
              <w:spacing w:after="0"/>
              <w:ind w:left="0" w:right="0"/>
              <w:jc w:val="both"/>
              <w:rPr>
                <w:sz w:val="20"/>
              </w:rPr>
            </w:pPr>
            <w:r w:rsidRPr="006E4243">
              <w:rPr>
                <w:sz w:val="20"/>
              </w:rPr>
              <w:t>Author(s):</w:t>
            </w:r>
          </w:p>
        </w:tc>
      </w:tr>
      <w:tr w:rsidR="00DD3189" w:rsidRPr="006E4243" w14:paraId="6125752F" w14:textId="77777777" w:rsidTr="00F16D54">
        <w:trPr>
          <w:jc w:val="center"/>
        </w:trPr>
        <w:tc>
          <w:tcPr>
            <w:tcW w:w="1522" w:type="dxa"/>
            <w:vAlign w:val="center"/>
          </w:tcPr>
          <w:p w14:paraId="0FB03830" w14:textId="77777777" w:rsidR="00DD3189" w:rsidRPr="006E4243" w:rsidRDefault="00DD3189" w:rsidP="00C65587">
            <w:pPr>
              <w:pStyle w:val="T2"/>
              <w:spacing w:after="0"/>
              <w:ind w:left="0" w:right="0"/>
              <w:jc w:val="both"/>
              <w:rPr>
                <w:sz w:val="20"/>
              </w:rPr>
            </w:pPr>
            <w:r w:rsidRPr="006E4243">
              <w:rPr>
                <w:sz w:val="20"/>
              </w:rPr>
              <w:t>Name</w:t>
            </w:r>
          </w:p>
        </w:tc>
        <w:tc>
          <w:tcPr>
            <w:tcW w:w="1134" w:type="dxa"/>
            <w:vAlign w:val="center"/>
          </w:tcPr>
          <w:p w14:paraId="76683AD0" w14:textId="77777777" w:rsidR="00DD3189" w:rsidRPr="006E4243" w:rsidRDefault="00DD3189" w:rsidP="00C65587">
            <w:pPr>
              <w:pStyle w:val="T2"/>
              <w:spacing w:after="0"/>
              <w:ind w:left="0" w:right="0"/>
              <w:jc w:val="both"/>
              <w:rPr>
                <w:sz w:val="20"/>
              </w:rPr>
            </w:pPr>
            <w:r w:rsidRPr="006E4243">
              <w:rPr>
                <w:sz w:val="20"/>
              </w:rPr>
              <w:t>Company</w:t>
            </w:r>
          </w:p>
        </w:tc>
        <w:tc>
          <w:tcPr>
            <w:tcW w:w="2977" w:type="dxa"/>
            <w:vAlign w:val="center"/>
          </w:tcPr>
          <w:p w14:paraId="17A5324E" w14:textId="77777777" w:rsidR="00DD3189" w:rsidRPr="006E4243" w:rsidRDefault="00DD3189" w:rsidP="00C65587">
            <w:pPr>
              <w:pStyle w:val="T2"/>
              <w:spacing w:after="0"/>
              <w:ind w:left="0" w:right="0"/>
              <w:jc w:val="both"/>
              <w:rPr>
                <w:sz w:val="20"/>
              </w:rPr>
            </w:pPr>
            <w:r w:rsidRPr="006E4243">
              <w:rPr>
                <w:sz w:val="20"/>
              </w:rPr>
              <w:t>Address</w:t>
            </w:r>
          </w:p>
        </w:tc>
        <w:tc>
          <w:tcPr>
            <w:tcW w:w="1838" w:type="dxa"/>
            <w:vAlign w:val="center"/>
          </w:tcPr>
          <w:p w14:paraId="37878DD0" w14:textId="77777777" w:rsidR="00DD3189" w:rsidRPr="006E4243" w:rsidRDefault="00DD3189" w:rsidP="00C65587">
            <w:pPr>
              <w:pStyle w:val="T2"/>
              <w:spacing w:after="0"/>
              <w:ind w:left="0" w:right="0"/>
              <w:jc w:val="both"/>
              <w:rPr>
                <w:sz w:val="20"/>
              </w:rPr>
            </w:pPr>
            <w:r w:rsidRPr="006E4243">
              <w:rPr>
                <w:sz w:val="20"/>
              </w:rPr>
              <w:t>Phone</w:t>
            </w:r>
          </w:p>
        </w:tc>
        <w:tc>
          <w:tcPr>
            <w:tcW w:w="2250" w:type="dxa"/>
            <w:vAlign w:val="center"/>
          </w:tcPr>
          <w:p w14:paraId="6658363B" w14:textId="77777777" w:rsidR="00DD3189" w:rsidRPr="006E4243" w:rsidRDefault="00DD3189" w:rsidP="00C65587">
            <w:pPr>
              <w:pStyle w:val="T2"/>
              <w:spacing w:after="0"/>
              <w:ind w:left="0" w:right="0"/>
              <w:jc w:val="both"/>
              <w:rPr>
                <w:sz w:val="20"/>
              </w:rPr>
            </w:pPr>
            <w:r w:rsidRPr="006E4243">
              <w:rPr>
                <w:sz w:val="20"/>
              </w:rPr>
              <w:t>email</w:t>
            </w:r>
          </w:p>
        </w:tc>
      </w:tr>
      <w:tr w:rsidR="00DD3189" w:rsidRPr="006E4243" w14:paraId="3A8EC471" w14:textId="77777777" w:rsidTr="00F16D54">
        <w:trPr>
          <w:trHeight w:val="441"/>
          <w:jc w:val="center"/>
        </w:trPr>
        <w:tc>
          <w:tcPr>
            <w:tcW w:w="1522" w:type="dxa"/>
            <w:vAlign w:val="center"/>
          </w:tcPr>
          <w:p w14:paraId="750D80A9" w14:textId="77777777" w:rsidR="00DD3189" w:rsidRPr="006E4243" w:rsidRDefault="00DD3189" w:rsidP="00C65587">
            <w:pPr>
              <w:jc w:val="both"/>
              <w:rPr>
                <w:sz w:val="24"/>
                <w:szCs w:val="21"/>
              </w:rPr>
            </w:pPr>
            <w:r w:rsidRPr="006E4243">
              <w:rPr>
                <w:sz w:val="24"/>
                <w:szCs w:val="21"/>
              </w:rPr>
              <w:t>Gabriel Porto Vilardi</w:t>
            </w:r>
          </w:p>
        </w:tc>
        <w:tc>
          <w:tcPr>
            <w:tcW w:w="1134" w:type="dxa"/>
            <w:vAlign w:val="center"/>
          </w:tcPr>
          <w:p w14:paraId="220DC583" w14:textId="77777777" w:rsidR="00DD3189" w:rsidRPr="006E4243" w:rsidRDefault="00DD3189" w:rsidP="00C65587">
            <w:pPr>
              <w:jc w:val="both"/>
              <w:rPr>
                <w:sz w:val="24"/>
                <w:szCs w:val="21"/>
                <w:lang w:eastAsia="ja-JP"/>
              </w:rPr>
            </w:pPr>
            <w:r w:rsidRPr="006E4243">
              <w:rPr>
                <w:rFonts w:hint="eastAsia"/>
                <w:sz w:val="24"/>
                <w:szCs w:val="21"/>
                <w:lang w:eastAsia="ja-JP"/>
              </w:rPr>
              <w:t>NICT</w:t>
            </w:r>
          </w:p>
        </w:tc>
        <w:tc>
          <w:tcPr>
            <w:tcW w:w="2977" w:type="dxa"/>
          </w:tcPr>
          <w:p w14:paraId="055EFEA5" w14:textId="77777777" w:rsidR="00DD3189" w:rsidRPr="006E4243" w:rsidRDefault="00DD3189" w:rsidP="00C65587">
            <w:pPr>
              <w:jc w:val="both"/>
              <w:rPr>
                <w:rFonts w:eastAsia="ＭＳ ゴシック"/>
                <w:sz w:val="20"/>
                <w:lang w:eastAsia="ja-JP"/>
              </w:rPr>
            </w:pPr>
            <w:r w:rsidRPr="006E4243">
              <w:rPr>
                <w:rFonts w:hint="eastAsia"/>
                <w:sz w:val="20"/>
                <w:lang w:eastAsia="ja-JP"/>
              </w:rPr>
              <w:t>3-4, Hikarino-oka, Yokosuka, 239-0847, Japan</w:t>
            </w:r>
          </w:p>
        </w:tc>
        <w:tc>
          <w:tcPr>
            <w:tcW w:w="1838" w:type="dxa"/>
          </w:tcPr>
          <w:p w14:paraId="285BC16E" w14:textId="2D572B49" w:rsidR="00DD3189" w:rsidRPr="006E4243" w:rsidRDefault="00F16D54" w:rsidP="00F16D54">
            <w:pPr>
              <w:ind w:left="141" w:firstLine="1"/>
              <w:jc w:val="both"/>
              <w:rPr>
                <w:rFonts w:eastAsia="ＭＳ ゴシック"/>
                <w:sz w:val="20"/>
                <w:lang w:eastAsia="ja-JP"/>
              </w:rPr>
            </w:pPr>
            <w:r>
              <w:rPr>
                <w:rFonts w:eastAsia="ＭＳ ゴシック"/>
                <w:sz w:val="20"/>
                <w:lang w:eastAsia="ja-JP"/>
              </w:rPr>
              <w:t>+81-46-847-5438</w:t>
            </w:r>
          </w:p>
        </w:tc>
        <w:tc>
          <w:tcPr>
            <w:tcW w:w="2250" w:type="dxa"/>
          </w:tcPr>
          <w:p w14:paraId="6318695B" w14:textId="77777777" w:rsidR="00DD3189" w:rsidRPr="006E4243" w:rsidRDefault="00DD3189" w:rsidP="00C65587">
            <w:pPr>
              <w:pStyle w:val="T2"/>
              <w:spacing w:before="120" w:after="120"/>
              <w:ind w:left="0" w:right="0"/>
              <w:jc w:val="both"/>
              <w:rPr>
                <w:rFonts w:eastAsia="ＭＳ 明朝"/>
                <w:b w:val="0"/>
                <w:sz w:val="20"/>
                <w:lang w:val="en-US" w:eastAsia="ja-JP"/>
              </w:rPr>
            </w:pPr>
            <w:r w:rsidRPr="006E4243">
              <w:rPr>
                <w:rFonts w:eastAsia="ＭＳ 明朝"/>
                <w:b w:val="0"/>
                <w:sz w:val="20"/>
                <w:lang w:val="en-US" w:eastAsia="ja-JP"/>
              </w:rPr>
              <w:t>gpvillardi@nict.go.jp</w:t>
            </w:r>
          </w:p>
        </w:tc>
      </w:tr>
      <w:tr w:rsidR="000D3209" w:rsidRPr="006E4243" w14:paraId="4319E0F8" w14:textId="77777777" w:rsidTr="00F16D54">
        <w:trPr>
          <w:trHeight w:val="462"/>
          <w:jc w:val="center"/>
        </w:trPr>
        <w:tc>
          <w:tcPr>
            <w:tcW w:w="1522" w:type="dxa"/>
            <w:vAlign w:val="center"/>
          </w:tcPr>
          <w:p w14:paraId="6FB7ABE8" w14:textId="033970F9" w:rsidR="000D3209" w:rsidRPr="006E4243" w:rsidRDefault="000D3209" w:rsidP="00C65587">
            <w:pPr>
              <w:jc w:val="both"/>
              <w:rPr>
                <w:sz w:val="24"/>
                <w:szCs w:val="21"/>
              </w:rPr>
            </w:pPr>
            <w:r w:rsidRPr="006E4243">
              <w:rPr>
                <w:sz w:val="24"/>
                <w:szCs w:val="21"/>
              </w:rPr>
              <w:t>Hiroshi Harada</w:t>
            </w:r>
          </w:p>
        </w:tc>
        <w:tc>
          <w:tcPr>
            <w:tcW w:w="1134" w:type="dxa"/>
            <w:vAlign w:val="center"/>
          </w:tcPr>
          <w:p w14:paraId="744AC775" w14:textId="66970084" w:rsidR="000D3209" w:rsidRPr="006E4243" w:rsidRDefault="000D3209" w:rsidP="00C65587">
            <w:pPr>
              <w:jc w:val="both"/>
              <w:rPr>
                <w:sz w:val="24"/>
                <w:szCs w:val="21"/>
                <w:lang w:eastAsia="ja-JP"/>
              </w:rPr>
            </w:pPr>
            <w:r w:rsidRPr="006E4243">
              <w:rPr>
                <w:sz w:val="24"/>
                <w:szCs w:val="21"/>
                <w:lang w:eastAsia="ja-JP"/>
              </w:rPr>
              <w:t>NICT</w:t>
            </w:r>
          </w:p>
        </w:tc>
        <w:tc>
          <w:tcPr>
            <w:tcW w:w="2977" w:type="dxa"/>
          </w:tcPr>
          <w:p w14:paraId="73D2CE29" w14:textId="598E2B79" w:rsidR="000D3209" w:rsidRPr="006E4243" w:rsidRDefault="000D3209" w:rsidP="00C65587">
            <w:pPr>
              <w:jc w:val="both"/>
              <w:rPr>
                <w:sz w:val="20"/>
                <w:lang w:eastAsia="ja-JP"/>
              </w:rPr>
            </w:pPr>
            <w:r w:rsidRPr="006E4243">
              <w:rPr>
                <w:rFonts w:hint="eastAsia"/>
                <w:sz w:val="20"/>
                <w:lang w:eastAsia="ja-JP"/>
              </w:rPr>
              <w:t>3-4, Hikarino-oka, Yokosuka, 239-0847, Japan</w:t>
            </w:r>
          </w:p>
        </w:tc>
        <w:tc>
          <w:tcPr>
            <w:tcW w:w="1838" w:type="dxa"/>
          </w:tcPr>
          <w:p w14:paraId="793BE211" w14:textId="77777777" w:rsidR="000D3209" w:rsidRPr="006E4243" w:rsidRDefault="000D3209" w:rsidP="00C65587">
            <w:pPr>
              <w:ind w:left="141" w:firstLine="1"/>
              <w:jc w:val="both"/>
              <w:rPr>
                <w:sz w:val="20"/>
              </w:rPr>
            </w:pPr>
          </w:p>
        </w:tc>
        <w:tc>
          <w:tcPr>
            <w:tcW w:w="2250" w:type="dxa"/>
          </w:tcPr>
          <w:p w14:paraId="095CAB07" w14:textId="6A04B62B" w:rsidR="000D3209" w:rsidRPr="006E4243" w:rsidRDefault="000D3209" w:rsidP="00C65587">
            <w:pPr>
              <w:pStyle w:val="T2"/>
              <w:spacing w:before="120" w:after="120"/>
              <w:ind w:left="0" w:right="0"/>
              <w:jc w:val="both"/>
              <w:rPr>
                <w:rFonts w:eastAsia="ＭＳ 明朝"/>
                <w:b w:val="0"/>
                <w:sz w:val="20"/>
                <w:lang w:val="en-US" w:eastAsia="ja-JP"/>
              </w:rPr>
            </w:pPr>
            <w:r w:rsidRPr="006E4243">
              <w:rPr>
                <w:rFonts w:eastAsia="ＭＳ 明朝"/>
                <w:b w:val="0"/>
                <w:sz w:val="20"/>
                <w:lang w:val="en-US" w:eastAsia="ja-JP"/>
              </w:rPr>
              <w:t>harada@ieee.org</w:t>
            </w:r>
          </w:p>
        </w:tc>
      </w:tr>
    </w:tbl>
    <w:p w14:paraId="45F993D1" w14:textId="77777777" w:rsidR="00DD3189" w:rsidRPr="006E4243" w:rsidRDefault="00DD3189" w:rsidP="00DD3189">
      <w:pPr>
        <w:pStyle w:val="T1"/>
        <w:spacing w:after="120"/>
        <w:jc w:val="both"/>
        <w:rPr>
          <w:sz w:val="22"/>
        </w:rPr>
      </w:pPr>
      <w:r>
        <w:rPr>
          <w:b w:val="0"/>
          <w:noProof/>
          <w:sz w:val="20"/>
          <w:lang w:val="en-US" w:eastAsia="ja-JP"/>
        </w:rPr>
        <mc:AlternateContent>
          <mc:Choice Requires="wps">
            <w:drawing>
              <wp:anchor distT="0" distB="0" distL="114300" distR="114300" simplePos="0" relativeHeight="251660288" behindDoc="0" locked="0" layoutInCell="0" allowOverlap="1" wp14:anchorId="7125D1BB" wp14:editId="1E4F3396">
                <wp:simplePos x="0" y="0"/>
                <wp:positionH relativeFrom="column">
                  <wp:posOffset>-62865</wp:posOffset>
                </wp:positionH>
                <wp:positionV relativeFrom="paragraph">
                  <wp:posOffset>62230</wp:posOffset>
                </wp:positionV>
                <wp:extent cx="6515100" cy="1104900"/>
                <wp:effectExtent l="0" t="0" r="12700" b="1270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C216A" w14:textId="77777777" w:rsidR="000F41F0" w:rsidRDefault="000F41F0" w:rsidP="00DD3189">
                            <w:pPr>
                              <w:pStyle w:val="T1"/>
                              <w:spacing w:after="120"/>
                            </w:pPr>
                            <w:r>
                              <w:t>Abstract</w:t>
                            </w:r>
                          </w:p>
                          <w:p w14:paraId="422AC629" w14:textId="064871AD" w:rsidR="000F41F0" w:rsidRPr="00876A1A" w:rsidRDefault="000F41F0" w:rsidP="00DD3189">
                            <w:pPr>
                              <w:spacing w:before="120"/>
                              <w:jc w:val="both"/>
                              <w:rPr>
                                <w:sz w:val="24"/>
                                <w:szCs w:val="24"/>
                              </w:rPr>
                            </w:pPr>
                            <w:r>
                              <w:rPr>
                                <w:sz w:val="24"/>
                                <w:szCs w:val="24"/>
                              </w:rPr>
                              <w:t xml:space="preserve">This document </w:t>
                            </w:r>
                            <w:r w:rsidR="008B4B73">
                              <w:rPr>
                                <w:sz w:val="24"/>
                                <w:szCs w:val="24"/>
                              </w:rPr>
                              <w:t xml:space="preserve">partially </w:t>
                            </w:r>
                            <w:r>
                              <w:rPr>
                                <w:sz w:val="24"/>
                                <w:szCs w:val="24"/>
                              </w:rPr>
                              <w:t xml:space="preserve">addresses CID#20, CID#172 </w:t>
                            </w:r>
                            <w:r w:rsidRPr="00876A1A">
                              <w:rPr>
                                <w:sz w:val="24"/>
                                <w:szCs w:val="24"/>
                              </w:rPr>
                              <w:t xml:space="preserve">referent </w:t>
                            </w:r>
                            <w:r>
                              <w:rPr>
                                <w:sz w:val="24"/>
                                <w:szCs w:val="24"/>
                              </w:rPr>
                              <w:t>the MIMO section of 802.22b standard. More specifically</w:t>
                            </w:r>
                            <w:r w:rsidR="008B4B73">
                              <w:rPr>
                                <w:sz w:val="24"/>
                                <w:szCs w:val="24"/>
                              </w:rPr>
                              <w:t>, it provides text to section 13.2</w:t>
                            </w:r>
                            <w:r>
                              <w:rPr>
                                <w:sz w:val="24"/>
                                <w:szCs w:val="24"/>
                              </w:rPr>
                              <w:t xml:space="preserve">.3.1 on Spatial Multiplexing using 2 antennas </w:t>
                            </w:r>
                            <w:r w:rsidRPr="00876A1A">
                              <w:rPr>
                                <w:rFonts w:eastAsia="ＭＳ 明朝"/>
                                <w:sz w:val="24"/>
                                <w:szCs w:val="24"/>
                                <w:lang w:eastAsia="ja-JP"/>
                              </w:rPr>
                              <w:t>considered in</w:t>
                            </w:r>
                            <w:r w:rsidRPr="00876A1A">
                              <w:rPr>
                                <w:rFonts w:eastAsia="ＭＳ 明朝" w:hint="eastAsia"/>
                                <w:sz w:val="24"/>
                                <w:szCs w:val="24"/>
                                <w:lang w:eastAsia="ja-JP"/>
                              </w:rPr>
                              <w:t xml:space="preserve"> 802.22</w:t>
                            </w:r>
                            <w:r w:rsidRPr="00876A1A">
                              <w:rPr>
                                <w:rFonts w:eastAsia="ＭＳ 明朝"/>
                                <w:sz w:val="24"/>
                                <w:szCs w:val="24"/>
                                <w:lang w:eastAsia="ja-JP"/>
                              </w:rPr>
                              <w:t>b</w:t>
                            </w:r>
                            <w:r w:rsidRPr="00876A1A">
                              <w:rPr>
                                <w:rFonts w:eastAsia="ＭＳ 明朝" w:hint="eastAsia"/>
                                <w:sz w:val="24"/>
                                <w:szCs w:val="24"/>
                                <w:lang w:eastAsia="ja-JP"/>
                              </w:rPr>
                              <w:t xml:space="preserve"> standard</w:t>
                            </w:r>
                            <w:r w:rsidRPr="00876A1A">
                              <w:rPr>
                                <w:rFonts w:eastAsia="ＭＳ 明朝"/>
                                <w:sz w:val="24"/>
                                <w:szCs w:val="24"/>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4.9pt;width:513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" o:allowincell="f" stroked="f">
                <v:textbox>
                  <w:txbxContent>
                    <w:p w14:paraId="50CC216A" w14:textId="77777777" w:rsidR="000F41F0" w:rsidRDefault="000F41F0" w:rsidP="00DD3189">
                      <w:pPr>
                        <w:pStyle w:val="T1"/>
                        <w:spacing w:after="120"/>
                      </w:pPr>
                      <w:r>
                        <w:t>Abstract</w:t>
                      </w:r>
                    </w:p>
                    <w:p w14:paraId="422AC629" w14:textId="064871AD" w:rsidR="000F41F0" w:rsidRPr="00876A1A" w:rsidRDefault="000F41F0" w:rsidP="00DD3189">
                      <w:pPr>
                        <w:spacing w:before="120"/>
                        <w:jc w:val="both"/>
                        <w:rPr>
                          <w:sz w:val="24"/>
                          <w:szCs w:val="24"/>
                        </w:rPr>
                      </w:pPr>
                      <w:r>
                        <w:rPr>
                          <w:sz w:val="24"/>
                          <w:szCs w:val="24"/>
                        </w:rPr>
                        <w:t xml:space="preserve">This document </w:t>
                      </w:r>
                      <w:r w:rsidR="008B4B73">
                        <w:rPr>
                          <w:sz w:val="24"/>
                          <w:szCs w:val="24"/>
                        </w:rPr>
                        <w:t xml:space="preserve">partially </w:t>
                      </w:r>
                      <w:r>
                        <w:rPr>
                          <w:sz w:val="24"/>
                          <w:szCs w:val="24"/>
                        </w:rPr>
                        <w:t xml:space="preserve">addresses CID#20, CID#172 </w:t>
                      </w:r>
                      <w:r w:rsidRPr="00876A1A">
                        <w:rPr>
                          <w:sz w:val="24"/>
                          <w:szCs w:val="24"/>
                        </w:rPr>
                        <w:t xml:space="preserve">referent </w:t>
                      </w:r>
                      <w:r>
                        <w:rPr>
                          <w:sz w:val="24"/>
                          <w:szCs w:val="24"/>
                        </w:rPr>
                        <w:t>the MIMO section of 802.22b standard. More specifically</w:t>
                      </w:r>
                      <w:r w:rsidR="008B4B73">
                        <w:rPr>
                          <w:sz w:val="24"/>
                          <w:szCs w:val="24"/>
                        </w:rPr>
                        <w:t>, it provides text to section 13.2</w:t>
                      </w:r>
                      <w:r>
                        <w:rPr>
                          <w:sz w:val="24"/>
                          <w:szCs w:val="24"/>
                        </w:rPr>
                        <w:t xml:space="preserve">.3.1 on Spatial Multiplexing using 2 antennas </w:t>
                      </w:r>
                      <w:r w:rsidRPr="00876A1A">
                        <w:rPr>
                          <w:rFonts w:eastAsia="ＭＳ 明朝"/>
                          <w:sz w:val="24"/>
                          <w:szCs w:val="24"/>
                          <w:lang w:eastAsia="ja-JP"/>
                        </w:rPr>
                        <w:t>considered in</w:t>
                      </w:r>
                      <w:r w:rsidRPr="00876A1A">
                        <w:rPr>
                          <w:rFonts w:eastAsia="ＭＳ 明朝" w:hint="eastAsia"/>
                          <w:sz w:val="24"/>
                          <w:szCs w:val="24"/>
                          <w:lang w:eastAsia="ja-JP"/>
                        </w:rPr>
                        <w:t xml:space="preserve"> 802.22</w:t>
                      </w:r>
                      <w:r w:rsidRPr="00876A1A">
                        <w:rPr>
                          <w:rFonts w:eastAsia="ＭＳ 明朝"/>
                          <w:sz w:val="24"/>
                          <w:szCs w:val="24"/>
                          <w:lang w:eastAsia="ja-JP"/>
                        </w:rPr>
                        <w:t>b</w:t>
                      </w:r>
                      <w:r w:rsidRPr="00876A1A">
                        <w:rPr>
                          <w:rFonts w:eastAsia="ＭＳ 明朝" w:hint="eastAsia"/>
                          <w:sz w:val="24"/>
                          <w:szCs w:val="24"/>
                          <w:lang w:eastAsia="ja-JP"/>
                        </w:rPr>
                        <w:t xml:space="preserve"> standard</w:t>
                      </w:r>
                      <w:r w:rsidRPr="00876A1A">
                        <w:rPr>
                          <w:rFonts w:eastAsia="ＭＳ 明朝"/>
                          <w:sz w:val="24"/>
                          <w:szCs w:val="24"/>
                          <w:lang w:eastAsia="ja-JP"/>
                        </w:rPr>
                        <w:t>.</w:t>
                      </w:r>
                    </w:p>
                  </w:txbxContent>
                </v:textbox>
              </v:shape>
            </w:pict>
          </mc:Fallback>
        </mc:AlternateContent>
      </w:r>
    </w:p>
    <w:p w14:paraId="12A89551" w14:textId="61D2922C"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6874F67A"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6A208D0B"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7DCFE052"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2ADD9743"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1200A75B" w14:textId="5F8AF30B"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3E210282" w14:textId="49B9A62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136A14C3" w14:textId="25E92A9B"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67AB4704" w14:textId="470B35F9"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30D05DEA" w14:textId="6A42CCC2"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44AF9E58" w14:textId="1FB61D73" w:rsidR="00DD3189" w:rsidRDefault="00A437D9" w:rsidP="00DD3189">
      <w:pPr>
        <w:pStyle w:val="ListParagraph"/>
        <w:ind w:leftChars="0" w:left="25"/>
        <w:jc w:val="both"/>
        <w:rPr>
          <w:sz w:val="28"/>
          <w:szCs w:val="28"/>
        </w:rPr>
      </w:pPr>
      <w:r>
        <w:rPr>
          <w:noProof/>
          <w:lang w:val="en-US" w:eastAsia="ja-JP"/>
        </w:rPr>
        <mc:AlternateContent>
          <mc:Choice Requires="wps">
            <w:drawing>
              <wp:anchor distT="0" distB="0" distL="114300" distR="114300" simplePos="0" relativeHeight="251659264" behindDoc="0" locked="0" layoutInCell="1" allowOverlap="1" wp14:anchorId="3FB344B5" wp14:editId="289478A1">
                <wp:simplePos x="0" y="0"/>
                <wp:positionH relativeFrom="column">
                  <wp:posOffset>104140</wp:posOffset>
                </wp:positionH>
                <wp:positionV relativeFrom="paragraph">
                  <wp:posOffset>30480</wp:posOffset>
                </wp:positionV>
                <wp:extent cx="6057900" cy="2983230"/>
                <wp:effectExtent l="0" t="0" r="3810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14:paraId="03A6840F" w14:textId="77777777" w:rsidR="000F41F0" w:rsidRDefault="000F41F0" w:rsidP="00DD318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624F503" w14:textId="77777777" w:rsidR="000F41F0" w:rsidRDefault="000F41F0" w:rsidP="00DD3189">
                            <w:pPr>
                              <w:jc w:val="both"/>
                              <w:rPr>
                                <w:rFonts w:ascii="Arial Unicode MS" w:eastAsia="Arial Unicode MS" w:hAnsi="Arial Unicode MS"/>
                                <w:color w:val="000000"/>
                                <w:sz w:val="18"/>
                                <w:lang w:val="en-US"/>
                              </w:rPr>
                            </w:pPr>
                          </w:p>
                          <w:p w14:paraId="72D84B74" w14:textId="77777777" w:rsidR="000F41F0" w:rsidRDefault="000F41F0" w:rsidP="00DD318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ED39966" w14:textId="77777777" w:rsidR="000F41F0" w:rsidRDefault="000F41F0" w:rsidP="00DD3189">
                            <w:pPr>
                              <w:jc w:val="both"/>
                              <w:rPr>
                                <w:color w:val="000000"/>
                                <w:sz w:val="18"/>
                              </w:rPr>
                            </w:pPr>
                          </w:p>
                          <w:p w14:paraId="46B0CC6D" w14:textId="77777777" w:rsidR="000F41F0" w:rsidRDefault="000F41F0" w:rsidP="00DD318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079F3A82" w14:textId="77777777" w:rsidR="000F41F0" w:rsidRDefault="000F41F0" w:rsidP="00DD318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9"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rPr>
                                <w:b/>
                                <w:color w:val="000080"/>
                                <w:sz w:val="18"/>
                              </w:rPr>
                              <w:fldChar w:fldCharType="begin"/>
                            </w:r>
                            <w:r>
                              <w:rPr>
                                <w:b/>
                                <w:color w:val="000080"/>
                                <w:sz w:val="18"/>
                              </w:rPr>
                              <w:instrText xml:space="preserve"> HYPERLINK "mailto:patcom@ieee.org" \t "_parent" </w:instrText>
                            </w:r>
                            <w:r>
                              <w:rPr>
                                <w:b/>
                                <w:color w:val="000080"/>
                                <w:sz w:val="18"/>
                              </w:rPr>
                              <w:fldChar w:fldCharType="separate"/>
                            </w:r>
                            <w:r>
                              <w:rPr>
                                <w:rStyle w:val="Hyperlink"/>
                                <w:b/>
                                <w:sz w:val="18"/>
                              </w:rPr>
                              <w:t>patcom@ieee.org</w:t>
                            </w:r>
                            <w:r>
                              <w:rPr>
                                <w:b/>
                                <w:color w:val="000080"/>
                                <w:sz w:val="18"/>
                              </w:rPr>
                              <w:fldChar w:fldCharType="end"/>
                            </w:r>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8.2pt;margin-top:2.4pt;width:477pt;height:2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" strokecolor="blue" strokeweight="2pt">
                <v:textbox>
                  <w:txbxContent>
                    <w:p w14:paraId="03A6840F" w14:textId="77777777" w:rsidR="000F41F0" w:rsidRDefault="000F41F0" w:rsidP="00DD318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624F503" w14:textId="77777777" w:rsidR="000F41F0" w:rsidRDefault="000F41F0" w:rsidP="00DD3189">
                      <w:pPr>
                        <w:jc w:val="both"/>
                        <w:rPr>
                          <w:rFonts w:ascii="Arial Unicode MS" w:eastAsia="Arial Unicode MS" w:hAnsi="Arial Unicode MS"/>
                          <w:color w:val="000000"/>
                          <w:sz w:val="18"/>
                          <w:lang w:val="en-US"/>
                        </w:rPr>
                      </w:pPr>
                    </w:p>
                    <w:p w14:paraId="72D84B74" w14:textId="77777777" w:rsidR="000F41F0" w:rsidRDefault="000F41F0" w:rsidP="00DD318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ED39966" w14:textId="77777777" w:rsidR="000F41F0" w:rsidRDefault="000F41F0" w:rsidP="00DD3189">
                      <w:pPr>
                        <w:jc w:val="both"/>
                        <w:rPr>
                          <w:color w:val="000000"/>
                          <w:sz w:val="18"/>
                        </w:rPr>
                      </w:pPr>
                    </w:p>
                    <w:p w14:paraId="46B0CC6D" w14:textId="77777777" w:rsidR="000F41F0" w:rsidRDefault="000F41F0" w:rsidP="00DD318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079F3A82" w14:textId="77777777" w:rsidR="000F41F0" w:rsidRDefault="000F41F0" w:rsidP="00DD3189">
                      <w:pPr>
                        <w:jc w:val="both"/>
                        <w:rPr>
                          <w:sz w:val="18"/>
                        </w:rPr>
                      </w:pPr>
                      <w:r>
                        <w:rPr>
                          <w:color w:val="000000"/>
                          <w:sz w:val="18"/>
                        </w:rPr>
                        <w:t>&lt;</w:t>
                      </w:r>
                      <w:hyperlink r:id="rId10"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1"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rPr>
                          <w:b/>
                          <w:color w:val="000080"/>
                          <w:sz w:val="18"/>
                        </w:rPr>
                        <w:fldChar w:fldCharType="begin"/>
                      </w:r>
                      <w:r>
                        <w:rPr>
                          <w:b/>
                          <w:color w:val="000080"/>
                          <w:sz w:val="18"/>
                        </w:rPr>
                        <w:instrText xml:space="preserve"> HYPERLINK "mailto:patcom@ieee.org" \t "_parent" </w:instrText>
                      </w:r>
                      <w:r>
                        <w:rPr>
                          <w:b/>
                          <w:color w:val="000080"/>
                          <w:sz w:val="18"/>
                        </w:rPr>
                        <w:fldChar w:fldCharType="separate"/>
                      </w:r>
                      <w:r>
                        <w:rPr>
                          <w:rStyle w:val="Hyperlink"/>
                          <w:b/>
                          <w:sz w:val="18"/>
                        </w:rPr>
                        <w:t>patcom@ieee.org</w:t>
                      </w:r>
                      <w:r>
                        <w:rPr>
                          <w:b/>
                          <w:color w:val="000080"/>
                          <w:sz w:val="18"/>
                        </w:rPr>
                        <w:fldChar w:fldCharType="end"/>
                      </w:r>
                      <w:r>
                        <w:rPr>
                          <w:b/>
                          <w:color w:val="000080"/>
                          <w:sz w:val="18"/>
                        </w:rPr>
                        <w:t>&gt;</w:t>
                      </w:r>
                      <w:r>
                        <w:rPr>
                          <w:color w:val="000000"/>
                          <w:sz w:val="18"/>
                        </w:rPr>
                        <w:t>.</w:t>
                      </w:r>
                    </w:p>
                  </w:txbxContent>
                </v:textbox>
              </v:shape>
            </w:pict>
          </mc:Fallback>
        </mc:AlternateContent>
      </w:r>
    </w:p>
    <w:p w14:paraId="205A629F" w14:textId="77777777" w:rsidR="00DD3189" w:rsidRDefault="00DD3189" w:rsidP="00DD3189">
      <w:pPr>
        <w:pStyle w:val="ListParagraph"/>
        <w:ind w:leftChars="0" w:left="25"/>
        <w:jc w:val="both"/>
        <w:rPr>
          <w:sz w:val="28"/>
          <w:szCs w:val="28"/>
        </w:rPr>
      </w:pPr>
    </w:p>
    <w:p w14:paraId="468640A2" w14:textId="77777777" w:rsidR="00DD3189" w:rsidRDefault="00DD3189" w:rsidP="00DD3189">
      <w:pPr>
        <w:pStyle w:val="ListParagraph"/>
        <w:ind w:leftChars="0" w:left="25"/>
        <w:jc w:val="both"/>
        <w:rPr>
          <w:sz w:val="28"/>
          <w:szCs w:val="28"/>
        </w:rPr>
      </w:pPr>
    </w:p>
    <w:p w14:paraId="276A5CA5" w14:textId="77777777" w:rsidR="00DD3189" w:rsidRDefault="00DD3189" w:rsidP="00DD3189">
      <w:pPr>
        <w:pStyle w:val="ListParagraph"/>
        <w:ind w:leftChars="0" w:left="25"/>
        <w:jc w:val="both"/>
        <w:rPr>
          <w:sz w:val="28"/>
          <w:szCs w:val="28"/>
        </w:rPr>
      </w:pPr>
    </w:p>
    <w:p w14:paraId="3670FEF5" w14:textId="77777777" w:rsidR="00DD3189" w:rsidRDefault="00DD3189" w:rsidP="00DD3189">
      <w:pPr>
        <w:pStyle w:val="ListParagraph"/>
        <w:ind w:leftChars="0" w:left="25"/>
        <w:jc w:val="both"/>
        <w:rPr>
          <w:sz w:val="28"/>
          <w:szCs w:val="28"/>
        </w:rPr>
      </w:pPr>
    </w:p>
    <w:p w14:paraId="27F1CEC1" w14:textId="77777777" w:rsidR="00DD3189" w:rsidRDefault="00DD3189" w:rsidP="00DD3189">
      <w:pPr>
        <w:pStyle w:val="ListParagraph"/>
        <w:ind w:leftChars="0" w:left="25"/>
        <w:jc w:val="both"/>
        <w:rPr>
          <w:sz w:val="28"/>
          <w:szCs w:val="28"/>
        </w:rPr>
      </w:pPr>
    </w:p>
    <w:p w14:paraId="02957C1D" w14:textId="77777777" w:rsidR="00DD3189" w:rsidRDefault="00DD3189" w:rsidP="00DD3189">
      <w:pPr>
        <w:pStyle w:val="ListParagraph"/>
        <w:ind w:leftChars="0" w:left="25"/>
        <w:jc w:val="both"/>
        <w:rPr>
          <w:sz w:val="28"/>
          <w:szCs w:val="28"/>
        </w:rPr>
      </w:pPr>
    </w:p>
    <w:p w14:paraId="3BC70847" w14:textId="77777777" w:rsidR="00DD3189" w:rsidRDefault="00DD3189" w:rsidP="00DD3189">
      <w:pPr>
        <w:pStyle w:val="ListParagraph"/>
        <w:ind w:leftChars="0" w:left="25"/>
        <w:jc w:val="both"/>
        <w:rPr>
          <w:sz w:val="28"/>
          <w:szCs w:val="28"/>
        </w:rPr>
      </w:pPr>
    </w:p>
    <w:p w14:paraId="5D9557EC" w14:textId="77777777" w:rsidR="00DD3189" w:rsidRDefault="00DD3189" w:rsidP="00DD3189">
      <w:pPr>
        <w:pStyle w:val="ListParagraph"/>
        <w:ind w:leftChars="0" w:left="25"/>
        <w:jc w:val="both"/>
        <w:rPr>
          <w:sz w:val="28"/>
          <w:szCs w:val="28"/>
        </w:rPr>
      </w:pPr>
    </w:p>
    <w:p w14:paraId="455AD831" w14:textId="77777777" w:rsidR="00DD3189" w:rsidRDefault="00DD3189" w:rsidP="00DD3189">
      <w:pPr>
        <w:pStyle w:val="ListParagraph"/>
        <w:ind w:leftChars="0" w:left="25"/>
        <w:jc w:val="both"/>
        <w:rPr>
          <w:sz w:val="28"/>
          <w:szCs w:val="28"/>
        </w:rPr>
      </w:pPr>
    </w:p>
    <w:p w14:paraId="4924B960" w14:textId="77777777" w:rsidR="00DD3189" w:rsidRDefault="00DD3189" w:rsidP="00DD3189">
      <w:pPr>
        <w:pStyle w:val="ListParagraph"/>
        <w:ind w:leftChars="0" w:left="25"/>
        <w:jc w:val="both"/>
        <w:rPr>
          <w:sz w:val="28"/>
          <w:szCs w:val="28"/>
        </w:rPr>
      </w:pPr>
    </w:p>
    <w:p w14:paraId="20E86F18" w14:textId="77777777" w:rsidR="00DD3189" w:rsidRDefault="00DD3189" w:rsidP="00DD3189">
      <w:pPr>
        <w:pStyle w:val="ListParagraph"/>
        <w:ind w:leftChars="0" w:left="25"/>
        <w:jc w:val="both"/>
        <w:rPr>
          <w:sz w:val="28"/>
          <w:szCs w:val="28"/>
        </w:rPr>
      </w:pPr>
    </w:p>
    <w:p w14:paraId="0FFAAFAF" w14:textId="77777777" w:rsidR="00EB6E7E" w:rsidRDefault="00EB6E7E" w:rsidP="00DD3189">
      <w:pPr>
        <w:pStyle w:val="ListParagraph"/>
        <w:ind w:leftChars="0" w:left="25"/>
        <w:jc w:val="both"/>
        <w:rPr>
          <w:sz w:val="28"/>
          <w:szCs w:val="28"/>
        </w:rPr>
      </w:pPr>
    </w:p>
    <w:p w14:paraId="35F2D636" w14:textId="77777777" w:rsidR="00ED421E" w:rsidRDefault="00ED421E" w:rsidP="00DD3189">
      <w:pPr>
        <w:pStyle w:val="ListParagraph"/>
        <w:ind w:leftChars="0" w:left="25"/>
        <w:jc w:val="both"/>
        <w:rPr>
          <w:sz w:val="28"/>
          <w:szCs w:val="28"/>
        </w:rPr>
      </w:pPr>
    </w:p>
    <w:p w14:paraId="46329A6D" w14:textId="77777777" w:rsidR="00A437D9" w:rsidRDefault="00A437D9" w:rsidP="00DD3189">
      <w:pPr>
        <w:pStyle w:val="ListParagraph"/>
        <w:ind w:leftChars="0" w:left="0"/>
        <w:jc w:val="both"/>
        <w:rPr>
          <w:sz w:val="28"/>
          <w:szCs w:val="28"/>
        </w:rPr>
      </w:pPr>
    </w:p>
    <w:p w14:paraId="1E5B0F3B" w14:textId="77777777" w:rsidR="00A437D9" w:rsidRDefault="00A437D9" w:rsidP="00DD3189">
      <w:pPr>
        <w:pStyle w:val="ListParagraph"/>
        <w:ind w:leftChars="0" w:left="0"/>
        <w:jc w:val="both"/>
        <w:rPr>
          <w:sz w:val="28"/>
          <w:szCs w:val="28"/>
        </w:rPr>
      </w:pPr>
    </w:p>
    <w:p w14:paraId="266416CA" w14:textId="77777777" w:rsidR="00A437D9" w:rsidRDefault="00A437D9" w:rsidP="00DD3189">
      <w:pPr>
        <w:pStyle w:val="ListParagraph"/>
        <w:ind w:leftChars="0" w:left="0"/>
        <w:jc w:val="both"/>
        <w:rPr>
          <w:sz w:val="28"/>
          <w:szCs w:val="28"/>
        </w:rPr>
      </w:pPr>
    </w:p>
    <w:p w14:paraId="6116A78B" w14:textId="77777777" w:rsidR="004D1146" w:rsidRDefault="004D1146" w:rsidP="00DD3189">
      <w:pPr>
        <w:pStyle w:val="ListParagraph"/>
        <w:ind w:leftChars="0" w:left="0"/>
        <w:jc w:val="both"/>
        <w:rPr>
          <w:sz w:val="24"/>
          <w:szCs w:val="24"/>
          <w:u w:val="single"/>
        </w:rPr>
      </w:pPr>
    </w:p>
    <w:p w14:paraId="3D265FDB" w14:textId="77777777" w:rsidR="004D1146" w:rsidRDefault="004D1146" w:rsidP="00DD3189">
      <w:pPr>
        <w:pStyle w:val="ListParagraph"/>
        <w:ind w:leftChars="0" w:left="0"/>
        <w:jc w:val="both"/>
        <w:rPr>
          <w:sz w:val="24"/>
          <w:szCs w:val="24"/>
          <w:u w:val="single"/>
        </w:rPr>
      </w:pPr>
    </w:p>
    <w:p w14:paraId="04381EAB" w14:textId="77777777" w:rsidR="004D1146" w:rsidRDefault="004D1146" w:rsidP="00DD3189">
      <w:pPr>
        <w:pStyle w:val="ListParagraph"/>
        <w:ind w:leftChars="0" w:left="0"/>
        <w:jc w:val="both"/>
        <w:rPr>
          <w:sz w:val="24"/>
          <w:szCs w:val="24"/>
          <w:u w:val="single"/>
        </w:rPr>
      </w:pPr>
    </w:p>
    <w:p w14:paraId="77FD2BE2" w14:textId="77777777" w:rsidR="004D1146" w:rsidRDefault="004D1146" w:rsidP="00DD3189">
      <w:pPr>
        <w:pStyle w:val="ListParagraph"/>
        <w:ind w:leftChars="0" w:left="0"/>
        <w:jc w:val="both"/>
        <w:rPr>
          <w:sz w:val="24"/>
          <w:szCs w:val="24"/>
          <w:u w:val="single"/>
        </w:rPr>
      </w:pPr>
    </w:p>
    <w:p w14:paraId="46896BEC" w14:textId="77777777" w:rsidR="004D1146" w:rsidRDefault="004D1146" w:rsidP="00DD3189">
      <w:pPr>
        <w:pStyle w:val="ListParagraph"/>
        <w:ind w:leftChars="0" w:left="0"/>
        <w:jc w:val="both"/>
        <w:rPr>
          <w:sz w:val="24"/>
          <w:szCs w:val="24"/>
          <w:u w:val="single"/>
        </w:rPr>
      </w:pPr>
    </w:p>
    <w:p w14:paraId="20FE0917" w14:textId="77777777" w:rsidR="004D1146" w:rsidRDefault="004D1146" w:rsidP="00DD3189">
      <w:pPr>
        <w:pStyle w:val="ListParagraph"/>
        <w:ind w:leftChars="0" w:left="0"/>
        <w:jc w:val="both"/>
        <w:rPr>
          <w:sz w:val="24"/>
          <w:szCs w:val="24"/>
          <w:u w:val="single"/>
        </w:rPr>
      </w:pPr>
    </w:p>
    <w:p w14:paraId="2A471FFA" w14:textId="4FEFF253" w:rsidR="004D1146" w:rsidRDefault="004D1146" w:rsidP="00DD3189">
      <w:pPr>
        <w:pStyle w:val="ListParagraph"/>
        <w:ind w:leftChars="0" w:left="0"/>
        <w:jc w:val="both"/>
        <w:rPr>
          <w:b/>
          <w:sz w:val="24"/>
          <w:szCs w:val="24"/>
        </w:rPr>
      </w:pPr>
      <w:r w:rsidRPr="004D1146">
        <w:rPr>
          <w:b/>
          <w:sz w:val="24"/>
          <w:szCs w:val="24"/>
        </w:rPr>
        <w:lastRenderedPageBreak/>
        <w:t>Comments:</w:t>
      </w:r>
    </w:p>
    <w:p w14:paraId="1723BFA3" w14:textId="77777777" w:rsidR="00176662" w:rsidRPr="004D1146" w:rsidRDefault="00176662" w:rsidP="00DD3189">
      <w:pPr>
        <w:pStyle w:val="ListParagraph"/>
        <w:ind w:leftChars="0" w:left="0"/>
        <w:jc w:val="both"/>
        <w:rPr>
          <w:b/>
          <w:sz w:val="24"/>
          <w:szCs w:val="24"/>
        </w:rPr>
      </w:pPr>
    </w:p>
    <w:p w14:paraId="0C0A2EA8" w14:textId="08228C02" w:rsidR="00EF7039" w:rsidRPr="00EF7039" w:rsidRDefault="00B146EA" w:rsidP="00DD3189">
      <w:pPr>
        <w:pStyle w:val="ListParagraph"/>
        <w:ind w:leftChars="0" w:left="0"/>
        <w:jc w:val="both"/>
        <w:rPr>
          <w:sz w:val="24"/>
          <w:szCs w:val="24"/>
          <w:u w:val="single"/>
        </w:rPr>
      </w:pPr>
      <w:r>
        <w:rPr>
          <w:sz w:val="24"/>
          <w:szCs w:val="24"/>
          <w:u w:val="single"/>
        </w:rPr>
        <w:t>CID#20</w:t>
      </w:r>
    </w:p>
    <w:p w14:paraId="62A658EC" w14:textId="184038EC" w:rsidR="00EF7039" w:rsidRPr="00EF7039" w:rsidRDefault="008B4B73" w:rsidP="00DD3189">
      <w:pPr>
        <w:pStyle w:val="ListParagraph"/>
        <w:ind w:leftChars="0" w:left="0"/>
        <w:jc w:val="both"/>
        <w:rPr>
          <w:sz w:val="24"/>
          <w:szCs w:val="24"/>
        </w:rPr>
      </w:pPr>
      <w:r>
        <w:rPr>
          <w:color w:val="000000"/>
        </w:rPr>
        <w:t>Section 13</w:t>
      </w:r>
      <w:r w:rsidR="00B146EA">
        <w:rPr>
          <w:color w:val="000000"/>
        </w:rPr>
        <w:t>.</w:t>
      </w:r>
      <w:r>
        <w:rPr>
          <w:color w:val="000000"/>
        </w:rPr>
        <w:t>2.</w:t>
      </w:r>
      <w:r w:rsidR="00B146EA">
        <w:rPr>
          <w:color w:val="000000"/>
        </w:rPr>
        <w:t>3 is</w:t>
      </w:r>
      <w:r w:rsidR="00EF7039" w:rsidRPr="00EF7039">
        <w:rPr>
          <w:color w:val="000000"/>
        </w:rPr>
        <w:t xml:space="preserve"> left as TBD</w:t>
      </w:r>
      <w:r w:rsidR="003456D8">
        <w:rPr>
          <w:color w:val="000000"/>
        </w:rPr>
        <w:t>.</w:t>
      </w:r>
    </w:p>
    <w:p w14:paraId="01A84559" w14:textId="77777777" w:rsidR="00EF7039" w:rsidRDefault="00EF7039" w:rsidP="00DD3189">
      <w:pPr>
        <w:pStyle w:val="ListParagraph"/>
        <w:ind w:leftChars="0" w:left="0"/>
        <w:jc w:val="both"/>
        <w:rPr>
          <w:sz w:val="24"/>
          <w:szCs w:val="24"/>
        </w:rPr>
      </w:pPr>
    </w:p>
    <w:p w14:paraId="08798B08" w14:textId="134C5064" w:rsidR="00EF7039" w:rsidRPr="00EF7039" w:rsidRDefault="00B146EA" w:rsidP="00DD3189">
      <w:pPr>
        <w:pStyle w:val="ListParagraph"/>
        <w:ind w:leftChars="0" w:left="0"/>
        <w:jc w:val="both"/>
        <w:rPr>
          <w:sz w:val="24"/>
          <w:szCs w:val="24"/>
          <w:u w:val="single"/>
        </w:rPr>
      </w:pPr>
      <w:r>
        <w:rPr>
          <w:sz w:val="24"/>
          <w:szCs w:val="24"/>
          <w:u w:val="single"/>
        </w:rPr>
        <w:t>CID#172</w:t>
      </w:r>
    </w:p>
    <w:p w14:paraId="19D75591" w14:textId="6CDBBE92" w:rsidR="00EF7039" w:rsidRPr="00EF7039" w:rsidRDefault="008B4B73" w:rsidP="00DD3189">
      <w:pPr>
        <w:pStyle w:val="ListParagraph"/>
        <w:ind w:leftChars="0" w:left="0"/>
        <w:jc w:val="both"/>
        <w:rPr>
          <w:sz w:val="24"/>
          <w:szCs w:val="24"/>
        </w:rPr>
      </w:pPr>
      <w:r>
        <w:rPr>
          <w:color w:val="000000"/>
        </w:rPr>
        <w:t>There is no description in "13.2.3</w:t>
      </w:r>
      <w:r w:rsidR="00B146EA">
        <w:rPr>
          <w:color w:val="000000"/>
        </w:rPr>
        <w:t xml:space="preserve"> Spatial Multiplexing</w:t>
      </w:r>
      <w:r w:rsidR="00EF7039" w:rsidRPr="00EF7039">
        <w:rPr>
          <w:color w:val="000000"/>
        </w:rPr>
        <w:t>".</w:t>
      </w:r>
    </w:p>
    <w:p w14:paraId="2F790EE5" w14:textId="77777777" w:rsidR="00EF7039" w:rsidRDefault="00EF7039" w:rsidP="00DD3189">
      <w:pPr>
        <w:pStyle w:val="ListParagraph"/>
        <w:ind w:leftChars="0" w:left="0"/>
        <w:jc w:val="both"/>
        <w:rPr>
          <w:sz w:val="24"/>
          <w:szCs w:val="24"/>
        </w:rPr>
      </w:pPr>
    </w:p>
    <w:p w14:paraId="2C7BCCF3" w14:textId="433034F7" w:rsidR="004D1146" w:rsidRPr="004D1146" w:rsidRDefault="004D1146" w:rsidP="00DD3189">
      <w:pPr>
        <w:pStyle w:val="ListParagraph"/>
        <w:ind w:leftChars="0" w:left="0"/>
        <w:jc w:val="both"/>
        <w:rPr>
          <w:b/>
          <w:sz w:val="24"/>
          <w:szCs w:val="24"/>
        </w:rPr>
      </w:pPr>
      <w:r w:rsidRPr="004D1146">
        <w:rPr>
          <w:b/>
          <w:sz w:val="24"/>
          <w:szCs w:val="24"/>
        </w:rPr>
        <w:t>Resolution</w:t>
      </w:r>
      <w:r>
        <w:rPr>
          <w:b/>
          <w:sz w:val="24"/>
          <w:szCs w:val="24"/>
        </w:rPr>
        <w:t>:</w:t>
      </w:r>
    </w:p>
    <w:p w14:paraId="517B8CC2" w14:textId="77777777" w:rsidR="00176662" w:rsidRDefault="00176662" w:rsidP="00DD3189">
      <w:pPr>
        <w:pStyle w:val="ListParagraph"/>
        <w:ind w:leftChars="0" w:left="0"/>
        <w:jc w:val="both"/>
        <w:rPr>
          <w:sz w:val="28"/>
          <w:szCs w:val="28"/>
        </w:rPr>
      </w:pPr>
    </w:p>
    <w:p w14:paraId="6EF4A264" w14:textId="7E34A7D4" w:rsidR="00DD3189" w:rsidRPr="006E4243" w:rsidRDefault="008B4B73" w:rsidP="00DD3189">
      <w:pPr>
        <w:pStyle w:val="ListParagraph"/>
        <w:ind w:leftChars="0" w:left="0"/>
        <w:jc w:val="both"/>
        <w:rPr>
          <w:sz w:val="28"/>
          <w:szCs w:val="28"/>
        </w:rPr>
      </w:pPr>
      <w:r>
        <w:rPr>
          <w:sz w:val="28"/>
          <w:szCs w:val="28"/>
        </w:rPr>
        <w:t>13.2.3</w:t>
      </w:r>
      <w:r w:rsidR="00DD3189">
        <w:rPr>
          <w:sz w:val="28"/>
          <w:szCs w:val="28"/>
        </w:rPr>
        <w:t xml:space="preserve"> </w:t>
      </w:r>
      <w:r w:rsidR="00B146EA">
        <w:rPr>
          <w:sz w:val="28"/>
          <w:szCs w:val="28"/>
        </w:rPr>
        <w:t>Spatial Multiplexing</w:t>
      </w:r>
    </w:p>
    <w:p w14:paraId="0BD3BF54" w14:textId="77777777" w:rsidR="00176662" w:rsidRDefault="00176662" w:rsidP="00194608">
      <w:pPr>
        <w:pStyle w:val="ListParagraph"/>
        <w:ind w:leftChars="0" w:left="0"/>
        <w:jc w:val="both"/>
        <w:rPr>
          <w:sz w:val="28"/>
          <w:szCs w:val="28"/>
        </w:rPr>
      </w:pPr>
    </w:p>
    <w:p w14:paraId="6256C7EF" w14:textId="1428EBEC" w:rsidR="00194608" w:rsidRDefault="008B4B73" w:rsidP="00194608">
      <w:pPr>
        <w:pStyle w:val="ListParagraph"/>
        <w:ind w:leftChars="0" w:left="0"/>
        <w:jc w:val="both"/>
        <w:rPr>
          <w:sz w:val="28"/>
          <w:szCs w:val="28"/>
        </w:rPr>
      </w:pPr>
      <w:r>
        <w:rPr>
          <w:sz w:val="28"/>
          <w:szCs w:val="28"/>
        </w:rPr>
        <w:t>13</w:t>
      </w:r>
      <w:r w:rsidR="00B146EA">
        <w:rPr>
          <w:sz w:val="28"/>
          <w:szCs w:val="28"/>
        </w:rPr>
        <w:t>.</w:t>
      </w:r>
      <w:r>
        <w:rPr>
          <w:sz w:val="28"/>
          <w:szCs w:val="28"/>
        </w:rPr>
        <w:t>2.</w:t>
      </w:r>
      <w:r w:rsidR="00B146EA">
        <w:rPr>
          <w:sz w:val="28"/>
          <w:szCs w:val="28"/>
        </w:rPr>
        <w:t>3</w:t>
      </w:r>
      <w:r w:rsidR="00C65587">
        <w:rPr>
          <w:sz w:val="28"/>
          <w:szCs w:val="28"/>
        </w:rPr>
        <w:t>.</w:t>
      </w:r>
      <w:r w:rsidR="00DD3189">
        <w:rPr>
          <w:sz w:val="28"/>
          <w:szCs w:val="28"/>
        </w:rPr>
        <w:t xml:space="preserve">1 </w:t>
      </w:r>
      <w:r w:rsidR="00B146EA">
        <w:rPr>
          <w:sz w:val="28"/>
          <w:szCs w:val="28"/>
        </w:rPr>
        <w:t>Spatial Multiplexing using 2 A</w:t>
      </w:r>
      <w:r w:rsidR="00DD3189" w:rsidRPr="006E4243">
        <w:rPr>
          <w:sz w:val="28"/>
          <w:szCs w:val="28"/>
        </w:rPr>
        <w:t>ntennas</w:t>
      </w:r>
    </w:p>
    <w:p w14:paraId="4EB4569A" w14:textId="77777777" w:rsidR="00194608" w:rsidRPr="00194608" w:rsidRDefault="00194608" w:rsidP="00194608">
      <w:pPr>
        <w:pStyle w:val="ListParagraph"/>
        <w:ind w:leftChars="0" w:left="0"/>
        <w:jc w:val="both"/>
        <w:rPr>
          <w:szCs w:val="22"/>
        </w:rPr>
      </w:pPr>
    </w:p>
    <w:p w14:paraId="65D1E560" w14:textId="01BBFD6E" w:rsidR="00067363" w:rsidRDefault="00B146EA" w:rsidP="005E2084">
      <w:pPr>
        <w:autoSpaceDE w:val="0"/>
        <w:autoSpaceDN w:val="0"/>
        <w:adjustRightInd w:val="0"/>
        <w:spacing w:after="240"/>
        <w:jc w:val="both"/>
        <w:rPr>
          <w:rFonts w:eastAsiaTheme="minorEastAsia"/>
          <w:szCs w:val="22"/>
          <w:lang w:val="en-US"/>
        </w:rPr>
      </w:pPr>
      <w:r>
        <w:rPr>
          <w:rFonts w:eastAsiaTheme="minorEastAsia"/>
          <w:szCs w:val="22"/>
          <w:lang w:val="en-US"/>
        </w:rPr>
        <w:t>Previous sections have described methods to i</w:t>
      </w:r>
      <w:r w:rsidR="00067363">
        <w:rPr>
          <w:rFonts w:eastAsiaTheme="minorEastAsia"/>
          <w:szCs w:val="22"/>
          <w:lang w:val="en-US"/>
        </w:rPr>
        <w:t>mprove</w:t>
      </w:r>
      <w:r w:rsidR="00194608">
        <w:rPr>
          <w:rFonts w:eastAsiaTheme="minorEastAsia"/>
          <w:szCs w:val="22"/>
          <w:lang w:val="en-US"/>
        </w:rPr>
        <w:t xml:space="preserve"> </w:t>
      </w:r>
      <w:r w:rsidR="00194608" w:rsidRPr="00194608">
        <w:rPr>
          <w:rFonts w:eastAsiaTheme="minorEastAsia"/>
          <w:szCs w:val="22"/>
          <w:lang w:val="en-US"/>
        </w:rPr>
        <w:t>wireless link robustness against the deleterious effects of fading</w:t>
      </w:r>
      <w:r w:rsidR="0092626B">
        <w:rPr>
          <w:rFonts w:eastAsiaTheme="minorEastAsia"/>
          <w:szCs w:val="22"/>
          <w:lang w:val="en-US"/>
        </w:rPr>
        <w:t>. Two spatial diversity techniques were described, namely Alamouti Code and a form of transmit diversity</w:t>
      </w:r>
      <w:r w:rsidR="003936A4">
        <w:rPr>
          <w:rFonts w:eastAsiaTheme="minorEastAsia"/>
          <w:szCs w:val="22"/>
          <w:lang w:val="en-US"/>
        </w:rPr>
        <w:t>,</w:t>
      </w:r>
      <w:r w:rsidR="0092626B">
        <w:rPr>
          <w:rFonts w:eastAsiaTheme="minorEastAsia"/>
          <w:szCs w:val="22"/>
          <w:lang w:val="en-US"/>
        </w:rPr>
        <w:t xml:space="preserve"> which exploits the </w:t>
      </w:r>
      <w:r w:rsidR="003936A4">
        <w:rPr>
          <w:rFonts w:eastAsiaTheme="minorEastAsia"/>
          <w:szCs w:val="22"/>
          <w:lang w:val="en-US"/>
        </w:rPr>
        <w:t xml:space="preserve">antenna </w:t>
      </w:r>
      <w:r w:rsidR="0092626B">
        <w:rPr>
          <w:rFonts w:eastAsiaTheme="minorEastAsia"/>
          <w:szCs w:val="22"/>
          <w:lang w:val="en-US"/>
        </w:rPr>
        <w:t xml:space="preserve">array interference to obtain extra diversity gain. One application example of the aforementioned techniques is link-range extension between </w:t>
      </w:r>
      <w:r w:rsidR="009170E9">
        <w:rPr>
          <w:rFonts w:eastAsiaTheme="minorEastAsia"/>
          <w:szCs w:val="22"/>
          <w:lang w:val="en-US"/>
        </w:rPr>
        <w:t xml:space="preserve">IEEE </w:t>
      </w:r>
      <w:r w:rsidR="0092626B">
        <w:rPr>
          <w:rFonts w:eastAsiaTheme="minorEastAsia"/>
          <w:szCs w:val="22"/>
          <w:lang w:val="en-US"/>
        </w:rPr>
        <w:t xml:space="preserve">802.22b </w:t>
      </w:r>
      <w:r w:rsidR="003936A4">
        <w:rPr>
          <w:rFonts w:eastAsiaTheme="minorEastAsia"/>
          <w:szCs w:val="22"/>
          <w:lang w:val="en-US"/>
        </w:rPr>
        <w:t xml:space="preserve">CPEs </w:t>
      </w:r>
      <w:r w:rsidR="0092626B">
        <w:rPr>
          <w:rFonts w:eastAsiaTheme="minorEastAsia"/>
          <w:szCs w:val="22"/>
          <w:lang w:val="en-US"/>
        </w:rPr>
        <w:t xml:space="preserve">in order to service a wider geographical area.  </w:t>
      </w:r>
      <w:r w:rsidR="003936A4">
        <w:rPr>
          <w:rFonts w:eastAsiaTheme="minorEastAsia"/>
          <w:szCs w:val="22"/>
          <w:lang w:val="en-US"/>
        </w:rPr>
        <w:t xml:space="preserve">This is fundamental whenever </w:t>
      </w:r>
      <w:r w:rsidR="0092626B">
        <w:rPr>
          <w:rFonts w:eastAsiaTheme="minorEastAsia"/>
          <w:szCs w:val="22"/>
          <w:lang w:val="en-US"/>
        </w:rPr>
        <w:t xml:space="preserve">the antennas </w:t>
      </w:r>
      <w:r w:rsidR="00067363">
        <w:rPr>
          <w:rFonts w:eastAsiaTheme="minorEastAsia"/>
          <w:szCs w:val="22"/>
          <w:lang w:val="en-US"/>
        </w:rPr>
        <w:t xml:space="preserve">of both CPEs </w:t>
      </w:r>
      <w:r w:rsidR="0092626B">
        <w:rPr>
          <w:rFonts w:eastAsiaTheme="minorEastAsia"/>
          <w:szCs w:val="22"/>
          <w:lang w:val="en-US"/>
        </w:rPr>
        <w:t>are positioned relatively low due to</w:t>
      </w:r>
      <w:r w:rsidR="00067363">
        <w:rPr>
          <w:rFonts w:eastAsiaTheme="minorEastAsia"/>
          <w:szCs w:val="22"/>
          <w:lang w:val="en-US"/>
        </w:rPr>
        <w:t xml:space="preserve"> the</w:t>
      </w:r>
      <w:r w:rsidR="0092626B">
        <w:rPr>
          <w:rFonts w:eastAsiaTheme="minorEastAsia"/>
          <w:szCs w:val="22"/>
          <w:lang w:val="en-US"/>
        </w:rPr>
        <w:t xml:space="preserve"> </w:t>
      </w:r>
      <w:r w:rsidR="00067363">
        <w:rPr>
          <w:rFonts w:eastAsiaTheme="minorEastAsia"/>
          <w:szCs w:val="22"/>
          <w:lang w:val="en-US"/>
        </w:rPr>
        <w:t>strong signal attenuation characteristic to near ground wave propagation.</w:t>
      </w:r>
    </w:p>
    <w:p w14:paraId="4DAAEEA3" w14:textId="4B4C519B" w:rsidR="001A725E" w:rsidRPr="00194608" w:rsidRDefault="00067363" w:rsidP="005E2084">
      <w:pPr>
        <w:autoSpaceDE w:val="0"/>
        <w:autoSpaceDN w:val="0"/>
        <w:adjustRightInd w:val="0"/>
        <w:spacing w:after="240"/>
        <w:jc w:val="both"/>
        <w:rPr>
          <w:rFonts w:eastAsiaTheme="minorEastAsia"/>
          <w:szCs w:val="22"/>
          <w:lang w:val="en-US"/>
        </w:rPr>
      </w:pPr>
      <w:r>
        <w:rPr>
          <w:rFonts w:eastAsiaTheme="minorEastAsia"/>
          <w:szCs w:val="22"/>
          <w:lang w:val="en-US"/>
        </w:rPr>
        <w:t xml:space="preserve">This section, however, describes a highly spectral efficient technique </w:t>
      </w:r>
      <w:r w:rsidR="00B57E2F">
        <w:rPr>
          <w:rFonts w:eastAsiaTheme="minorEastAsia"/>
          <w:szCs w:val="22"/>
          <w:lang w:val="en-US"/>
        </w:rPr>
        <w:t xml:space="preserve">that </w:t>
      </w:r>
      <w:r w:rsidR="006540CE">
        <w:rPr>
          <w:rFonts w:eastAsiaTheme="minorEastAsia"/>
          <w:szCs w:val="22"/>
          <w:lang w:val="en-US"/>
        </w:rPr>
        <w:t>significantly enhance</w:t>
      </w:r>
      <w:r w:rsidR="00B57E2F">
        <w:rPr>
          <w:rFonts w:eastAsiaTheme="minorEastAsia"/>
          <w:szCs w:val="22"/>
          <w:lang w:val="en-US"/>
        </w:rPr>
        <w:t>s</w:t>
      </w:r>
      <w:r w:rsidR="006540CE">
        <w:rPr>
          <w:rFonts w:eastAsiaTheme="minorEastAsia"/>
          <w:szCs w:val="22"/>
          <w:lang w:val="en-US"/>
        </w:rPr>
        <w:t xml:space="preserve"> the </w:t>
      </w:r>
      <w:r w:rsidR="009170E9">
        <w:rPr>
          <w:rFonts w:eastAsiaTheme="minorEastAsia"/>
          <w:szCs w:val="22"/>
          <w:lang w:val="en-US"/>
        </w:rPr>
        <w:t xml:space="preserve">IEEE </w:t>
      </w:r>
      <w:r w:rsidR="006540CE">
        <w:rPr>
          <w:rFonts w:eastAsiaTheme="minorEastAsia"/>
          <w:szCs w:val="22"/>
          <w:lang w:val="en-US"/>
        </w:rPr>
        <w:t>802.22b system throughput</w:t>
      </w:r>
      <w:r>
        <w:rPr>
          <w:rFonts w:eastAsiaTheme="minorEastAsia"/>
          <w:szCs w:val="22"/>
          <w:lang w:val="en-US"/>
        </w:rPr>
        <w:t>.</w:t>
      </w:r>
      <w:r w:rsidR="006540CE">
        <w:rPr>
          <w:rFonts w:eastAsiaTheme="minorEastAsia"/>
          <w:szCs w:val="22"/>
          <w:lang w:val="en-US"/>
        </w:rPr>
        <w:t xml:space="preserve"> </w:t>
      </w:r>
      <w:r w:rsidR="008B07A8">
        <w:rPr>
          <w:rFonts w:eastAsiaTheme="minorEastAsia"/>
          <w:szCs w:val="22"/>
          <w:lang w:val="en-US"/>
        </w:rPr>
        <w:t>Spatial mu</w:t>
      </w:r>
      <w:r w:rsidR="001A725E">
        <w:rPr>
          <w:rFonts w:eastAsiaTheme="minorEastAsia"/>
          <w:szCs w:val="22"/>
          <w:lang w:val="en-US"/>
        </w:rPr>
        <w:t>ltiplexing transmits independent</w:t>
      </w:r>
      <w:r w:rsidR="008B07A8">
        <w:rPr>
          <w:rFonts w:eastAsiaTheme="minorEastAsia"/>
          <w:szCs w:val="22"/>
          <w:lang w:val="en-US"/>
        </w:rPr>
        <w:t xml:space="preserve"> </w:t>
      </w:r>
      <w:r w:rsidR="001A725E">
        <w:rPr>
          <w:rFonts w:eastAsiaTheme="minorEastAsia"/>
          <w:szCs w:val="22"/>
          <w:lang w:val="en-US"/>
        </w:rPr>
        <w:t>and separately encoded signals, i.e. streams,</w:t>
      </w:r>
      <w:r w:rsidR="008B07A8">
        <w:rPr>
          <w:rFonts w:eastAsiaTheme="minorEastAsia"/>
          <w:szCs w:val="22"/>
          <w:lang w:val="en-US"/>
        </w:rPr>
        <w:t xml:space="preserve"> from each transmit antenna, therefore </w:t>
      </w:r>
      <w:r w:rsidR="001A725E">
        <w:rPr>
          <w:rFonts w:eastAsiaTheme="minorEastAsia"/>
          <w:szCs w:val="22"/>
          <w:lang w:val="en-US"/>
        </w:rPr>
        <w:t xml:space="preserve">reusing (or multiplexing) the space dimension. In </w:t>
      </w:r>
      <w:r w:rsidR="009170E9">
        <w:rPr>
          <w:rFonts w:eastAsiaTheme="minorEastAsia"/>
          <w:szCs w:val="22"/>
          <w:lang w:val="en-US"/>
        </w:rPr>
        <w:t xml:space="preserve">IEEE </w:t>
      </w:r>
      <w:r w:rsidR="001A725E">
        <w:rPr>
          <w:rFonts w:eastAsiaTheme="minorEastAsia"/>
          <w:szCs w:val="22"/>
          <w:lang w:val="en-US"/>
        </w:rPr>
        <w:t xml:space="preserve">802.22b systems, enhanced data-rate enables </w:t>
      </w:r>
      <w:r w:rsidR="009170E9">
        <w:rPr>
          <w:rFonts w:eastAsiaTheme="minorEastAsia"/>
          <w:szCs w:val="22"/>
          <w:lang w:val="en-US"/>
        </w:rPr>
        <w:t>CPEs with bandwidth-</w:t>
      </w:r>
      <w:r w:rsidR="001A725E">
        <w:rPr>
          <w:rFonts w:eastAsiaTheme="minorEastAsia"/>
          <w:szCs w:val="22"/>
          <w:lang w:val="en-US"/>
        </w:rPr>
        <w:t>hungry applications</w:t>
      </w:r>
      <w:r w:rsidR="009170E9">
        <w:rPr>
          <w:rFonts w:eastAsiaTheme="minorEastAsia"/>
          <w:szCs w:val="22"/>
          <w:lang w:val="en-US"/>
        </w:rPr>
        <w:t>, e.g.,</w:t>
      </w:r>
      <w:r w:rsidR="001A725E">
        <w:rPr>
          <w:rFonts w:eastAsiaTheme="minorEastAsia"/>
          <w:szCs w:val="22"/>
          <w:lang w:val="en-US"/>
        </w:rPr>
        <w:t xml:space="preserve"> such as </w:t>
      </w:r>
      <w:r w:rsidR="009170E9">
        <w:rPr>
          <w:rFonts w:eastAsiaTheme="minorEastAsia"/>
          <w:szCs w:val="22"/>
          <w:lang w:val="en-US"/>
        </w:rPr>
        <w:t xml:space="preserve">wireless </w:t>
      </w:r>
      <w:r w:rsidR="001A725E">
        <w:rPr>
          <w:rFonts w:eastAsiaTheme="minorEastAsia"/>
          <w:szCs w:val="22"/>
          <w:lang w:val="en-US"/>
        </w:rPr>
        <w:t xml:space="preserve">video </w:t>
      </w:r>
      <w:r w:rsidR="009170E9">
        <w:rPr>
          <w:rFonts w:eastAsiaTheme="minorEastAsia"/>
          <w:szCs w:val="22"/>
          <w:lang w:val="en-US"/>
        </w:rPr>
        <w:t xml:space="preserve">transmissions for </w:t>
      </w:r>
      <w:r w:rsidR="001A725E">
        <w:rPr>
          <w:rFonts w:eastAsiaTheme="minorEastAsia"/>
          <w:szCs w:val="22"/>
          <w:lang w:val="en-US"/>
        </w:rPr>
        <w:t xml:space="preserve">monitoring </w:t>
      </w:r>
      <w:r w:rsidR="009170E9">
        <w:rPr>
          <w:rFonts w:eastAsiaTheme="minorEastAsia"/>
          <w:szCs w:val="22"/>
          <w:lang w:val="en-US"/>
        </w:rPr>
        <w:t xml:space="preserve">purposes, or it can increase the density of CPEs with data-rate </w:t>
      </w:r>
      <w:r w:rsidR="00B57E2F">
        <w:rPr>
          <w:rFonts w:eastAsiaTheme="minorEastAsia"/>
          <w:szCs w:val="22"/>
          <w:lang w:val="en-US"/>
        </w:rPr>
        <w:t>comparable</w:t>
      </w:r>
      <w:r w:rsidR="009170E9">
        <w:rPr>
          <w:rFonts w:eastAsiaTheme="minorEastAsia"/>
          <w:szCs w:val="22"/>
          <w:lang w:val="en-US"/>
        </w:rPr>
        <w:t xml:space="preserve"> </w:t>
      </w:r>
      <w:r w:rsidR="00B57E2F">
        <w:rPr>
          <w:rFonts w:eastAsiaTheme="minorEastAsia"/>
          <w:szCs w:val="22"/>
          <w:lang w:val="en-US"/>
        </w:rPr>
        <w:t>to legacy IEEE 802.22 standard.</w:t>
      </w:r>
    </w:p>
    <w:p w14:paraId="49BEC938" w14:textId="0C79E857" w:rsidR="004F415B" w:rsidRPr="0077422F" w:rsidRDefault="008D2636" w:rsidP="008D2636">
      <w:pPr>
        <w:jc w:val="both"/>
      </w:pPr>
      <w:r>
        <w:t xml:space="preserve">Let us consider </w:t>
      </w:r>
      <w:r w:rsidR="00342C15">
        <w:t xml:space="preserve">the </w:t>
      </w:r>
      <w:r w:rsidR="004F415B">
        <w:t xml:space="preserve">2x2 </w:t>
      </w:r>
      <w:r w:rsidR="00560B61">
        <w:t>wireless communications</w:t>
      </w:r>
      <w:r w:rsidR="00524FE3">
        <w:t xml:space="preserve"> depicted in Fig. 1. </w:t>
      </w:r>
      <w:r w:rsidR="00342C15">
        <w:t xml:space="preserve"> </w:t>
      </w:r>
      <w:r w:rsidR="00524FE3">
        <w:t>T</w:t>
      </w:r>
      <w:r w:rsidR="00342C15">
        <w:rPr>
          <w:szCs w:val="22"/>
        </w:rPr>
        <w:t>he channel gain</w:t>
      </w:r>
      <w:r w:rsidR="00524FE3">
        <w:rPr>
          <w:szCs w:val="22"/>
        </w:rPr>
        <w:t>s</w:t>
      </w:r>
      <w:r w:rsidR="00342C15">
        <w:rPr>
          <w:szCs w:val="22"/>
        </w:rPr>
        <w:t xml:space="preserve"> between </w:t>
      </w:r>
      <w:r w:rsidR="008C7CDA">
        <w:rPr>
          <w:szCs w:val="22"/>
        </w:rPr>
        <w:t xml:space="preserve">the </w:t>
      </w:r>
      <w:r w:rsidR="00342C15">
        <w:rPr>
          <w:szCs w:val="22"/>
        </w:rPr>
        <w:t xml:space="preserve">ith transmit antenna and </w:t>
      </w:r>
      <w:r w:rsidR="008C7CDA">
        <w:rPr>
          <w:szCs w:val="22"/>
        </w:rPr>
        <w:t xml:space="preserve">the </w:t>
      </w:r>
      <w:r w:rsidR="00342C15">
        <w:rPr>
          <w:szCs w:val="22"/>
        </w:rPr>
        <w:t>jth receive antenna</w:t>
      </w:r>
      <w:r w:rsidR="00524FE3">
        <w:rPr>
          <w:szCs w:val="22"/>
        </w:rPr>
        <w:t xml:space="preserve"> </w:t>
      </w:r>
      <w:r w:rsidR="00524FE3" w:rsidRPr="008C7CDA">
        <w:rPr>
          <w:i/>
        </w:rPr>
        <w:t>h</w:t>
      </w:r>
      <w:r w:rsidR="00524FE3" w:rsidRPr="008C7CDA">
        <w:rPr>
          <w:i/>
          <w:szCs w:val="22"/>
          <w:vertAlign w:val="subscript"/>
        </w:rPr>
        <w:t>j,i</w:t>
      </w:r>
      <w:r w:rsidR="00524FE3">
        <w:rPr>
          <w:szCs w:val="22"/>
        </w:rPr>
        <w:t xml:space="preserve"> </w:t>
      </w:r>
      <w:r w:rsidR="009D442B">
        <w:rPr>
          <w:szCs w:val="22"/>
        </w:rPr>
        <w:t>is</w:t>
      </w:r>
      <w:r w:rsidR="00524FE3">
        <w:rPr>
          <w:szCs w:val="22"/>
        </w:rPr>
        <w:t xml:space="preserve"> represented by t</w:t>
      </w:r>
      <w:r w:rsidR="00342C15">
        <w:rPr>
          <w:szCs w:val="22"/>
        </w:rPr>
        <w:t>he</w:t>
      </w:r>
      <w:r w:rsidR="00C44EAA">
        <w:t xml:space="preserve"> MIMO </w:t>
      </w:r>
      <w:r w:rsidR="009D442B">
        <w:t>channel matrix</w:t>
      </w:r>
    </w:p>
    <w:p w14:paraId="3B422940" w14:textId="77777777" w:rsidR="004F415B" w:rsidRDefault="004F415B" w:rsidP="008D2636">
      <w:pPr>
        <w:jc w:val="both"/>
      </w:pPr>
    </w:p>
    <w:p w14:paraId="4E60275C" w14:textId="41C39779" w:rsidR="004F415B" w:rsidRDefault="004F415B" w:rsidP="004F415B">
      <w:pPr>
        <w:jc w:val="both"/>
      </w:pPr>
      <w:r w:rsidRPr="00A160E9">
        <w:rPr>
          <w:b/>
          <w:i/>
        </w:rPr>
        <w:t>H</w:t>
      </w:r>
      <w:r>
        <w:t xml:space="preserve"> =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1,1</m:t>
                      </m:r>
                    </m:sub>
                  </m:sSub>
                </m:e>
                <m:e>
                  <m:sSub>
                    <m:sSubPr>
                      <m:ctrlPr>
                        <w:rPr>
                          <w:rFonts w:ascii="Cambria Math" w:hAnsi="Cambria Math"/>
                          <w:i/>
                        </w:rPr>
                      </m:ctrlPr>
                    </m:sSubPr>
                    <m:e>
                      <m:r>
                        <w:rPr>
                          <w:rFonts w:ascii="Cambria Math" w:hAnsi="Cambria Math"/>
                        </w:rPr>
                        <m:t>h</m:t>
                      </m:r>
                    </m:e>
                    <m:sub>
                      <m:r>
                        <w:rPr>
                          <w:rFonts w:ascii="Cambria Math" w:hAnsi="Cambria Math"/>
                        </w:rPr>
                        <m:t>1,2</m:t>
                      </m:r>
                    </m:sub>
                  </m:sSub>
                </m:e>
              </m:mr>
              <m:mr>
                <m:e>
                  <m:sSub>
                    <m:sSubPr>
                      <m:ctrlPr>
                        <w:rPr>
                          <w:rFonts w:ascii="Cambria Math" w:hAnsi="Cambria Math"/>
                          <w:i/>
                        </w:rPr>
                      </m:ctrlPr>
                    </m:sSubPr>
                    <m:e>
                      <m:r>
                        <w:rPr>
                          <w:rFonts w:ascii="Cambria Math" w:hAnsi="Cambria Math"/>
                        </w:rPr>
                        <m:t>h</m:t>
                      </m:r>
                    </m:e>
                    <m:sub>
                      <m:r>
                        <w:rPr>
                          <w:rFonts w:ascii="Cambria Math" w:hAnsi="Cambria Math"/>
                        </w:rPr>
                        <m:t>2,1</m:t>
                      </m:r>
                    </m:sub>
                  </m:sSub>
                </m:e>
                <m:e>
                  <m:sSub>
                    <m:sSubPr>
                      <m:ctrlPr>
                        <w:rPr>
                          <w:rFonts w:ascii="Cambria Math" w:hAnsi="Cambria Math"/>
                          <w:i/>
                        </w:rPr>
                      </m:ctrlPr>
                    </m:sSubPr>
                    <m:e>
                      <m:r>
                        <w:rPr>
                          <w:rFonts w:ascii="Cambria Math" w:hAnsi="Cambria Math"/>
                        </w:rPr>
                        <m:t>h</m:t>
                      </m:r>
                    </m:e>
                    <m:sub>
                      <m:r>
                        <w:rPr>
                          <w:rFonts w:ascii="Cambria Math" w:hAnsi="Cambria Math"/>
                        </w:rPr>
                        <m:t>2,2</m:t>
                      </m:r>
                    </m:sub>
                  </m:sSub>
                </m:e>
              </m:mr>
            </m:m>
          </m:e>
        </m:d>
      </m:oMath>
      <w:r w:rsidR="00524FE3">
        <w:t>.</w:t>
      </w:r>
    </w:p>
    <w:p w14:paraId="39AD40A8" w14:textId="77777777" w:rsidR="00524FE3" w:rsidRDefault="00524FE3" w:rsidP="004F415B">
      <w:pPr>
        <w:jc w:val="both"/>
      </w:pPr>
    </w:p>
    <w:p w14:paraId="6576EB4A" w14:textId="3BD2F69F" w:rsidR="00CD40F0" w:rsidRDefault="00560B61" w:rsidP="008D2636">
      <w:pPr>
        <w:jc w:val="both"/>
        <w:rPr>
          <w:szCs w:val="22"/>
        </w:rPr>
      </w:pPr>
      <w:r>
        <w:t xml:space="preserve">Additionally, let both transmit antennas, namely antenna one and two, be </w:t>
      </w:r>
      <w:r w:rsidR="008D2636">
        <w:t>spaced at least half-wave length from each other and from which two symbols</w:t>
      </w:r>
      <w:r>
        <w:t xml:space="preserve"> </w:t>
      </w:r>
      <w:r w:rsidR="008D2636" w:rsidRPr="00E50FE3">
        <w:rPr>
          <w:i/>
        </w:rPr>
        <w:t>s</w:t>
      </w:r>
      <w:r w:rsidR="008D2636" w:rsidRPr="00E50FE3">
        <w:rPr>
          <w:i/>
          <w:vertAlign w:val="subscript"/>
        </w:rPr>
        <w:t>1</w:t>
      </w:r>
      <w:r w:rsidR="008D2636">
        <w:t xml:space="preserve"> and </w:t>
      </w:r>
      <w:r w:rsidR="008D2636" w:rsidRPr="00E50FE3">
        <w:rPr>
          <w:i/>
        </w:rPr>
        <w:t>s</w:t>
      </w:r>
      <w:r w:rsidR="008D2636" w:rsidRPr="00E50FE3">
        <w:rPr>
          <w:i/>
          <w:vertAlign w:val="subscript"/>
        </w:rPr>
        <w:t>2</w:t>
      </w:r>
      <w:r w:rsidR="0077422F">
        <w:t xml:space="preserve">, taken from an arbitrary complex constellation </w:t>
      </w:r>
      <w:r w:rsidR="0077422F" w:rsidRPr="0077422F">
        <w:rPr>
          <w:i/>
        </w:rPr>
        <w:t>C</w:t>
      </w:r>
      <w:r w:rsidR="0077422F">
        <w:t xml:space="preserve">, </w:t>
      </w:r>
      <w:r w:rsidR="008D2636">
        <w:t xml:space="preserve">are </w:t>
      </w:r>
      <w:r w:rsidR="008C7CDA">
        <w:t>simultaneously</w:t>
      </w:r>
      <w:r w:rsidR="008D2636">
        <w:t xml:space="preserve"> tran</w:t>
      </w:r>
      <w:r w:rsidR="00176662">
        <w:t>smitted</w:t>
      </w:r>
      <w:r w:rsidR="00340E44">
        <w:t xml:space="preserve">. Representing the transmitted symbols by the vector </w:t>
      </w:r>
      <w:r w:rsidR="00340E44" w:rsidRPr="00A160E9">
        <w:rPr>
          <w:b/>
          <w:i/>
        </w:rPr>
        <w:t>s</w:t>
      </w:r>
      <w:r w:rsidR="00340E44" w:rsidRPr="00A160E9">
        <w:rPr>
          <w:i/>
        </w:rPr>
        <w:t xml:space="preserve"> = </w:t>
      </w:r>
      <w:r w:rsidR="00340E44" w:rsidRPr="00A160E9">
        <w:t>[</w:t>
      </w:r>
      <w:r w:rsidR="00340E44" w:rsidRPr="00A160E9">
        <w:rPr>
          <w:i/>
        </w:rPr>
        <w:t>s</w:t>
      </w:r>
      <w:r w:rsidR="00340E44" w:rsidRPr="00A160E9">
        <w:rPr>
          <w:i/>
          <w:szCs w:val="22"/>
          <w:vertAlign w:val="subscript"/>
        </w:rPr>
        <w:t xml:space="preserve">1 </w:t>
      </w:r>
      <w:r w:rsidR="00340E44" w:rsidRPr="00A160E9">
        <w:rPr>
          <w:i/>
        </w:rPr>
        <w:t>s</w:t>
      </w:r>
      <w:r w:rsidR="00340E44" w:rsidRPr="00A160E9">
        <w:rPr>
          <w:i/>
          <w:szCs w:val="22"/>
          <w:vertAlign w:val="subscript"/>
        </w:rPr>
        <w:t>2</w:t>
      </w:r>
      <w:r w:rsidR="00340E44" w:rsidRPr="00A160E9">
        <w:t>]</w:t>
      </w:r>
      <w:r w:rsidR="00340E44" w:rsidRPr="00A160E9">
        <w:rPr>
          <w:i/>
          <w:szCs w:val="22"/>
          <w:vertAlign w:val="superscript"/>
        </w:rPr>
        <w:t>T</w:t>
      </w:r>
      <w:r w:rsidR="0046524D">
        <w:rPr>
          <w:szCs w:val="22"/>
        </w:rPr>
        <w:t xml:space="preserve"> a</w:t>
      </w:r>
      <w:r w:rsidR="00340E44">
        <w:rPr>
          <w:szCs w:val="22"/>
        </w:rPr>
        <w:t xml:space="preserve">nd </w:t>
      </w:r>
      <w:r w:rsidR="00CD40F0">
        <w:rPr>
          <w:szCs w:val="22"/>
        </w:rPr>
        <w:t xml:space="preserve">the noise at the receive </w:t>
      </w:r>
      <w:r w:rsidR="00CD40F0">
        <w:t xml:space="preserve">antennas by </w:t>
      </w:r>
      <w:r w:rsidR="00CD40F0" w:rsidRPr="00A160E9">
        <w:rPr>
          <w:b/>
          <w:i/>
        </w:rPr>
        <w:t>w</w:t>
      </w:r>
      <w:r w:rsidR="00CD40F0">
        <w:t xml:space="preserve"> = [</w:t>
      </w:r>
      <w:r w:rsidR="00CD40F0" w:rsidRPr="00CD40F0">
        <w:rPr>
          <w:i/>
        </w:rPr>
        <w:t>w</w:t>
      </w:r>
      <w:r w:rsidR="00CD40F0" w:rsidRPr="00CD40F0">
        <w:rPr>
          <w:i/>
          <w:szCs w:val="22"/>
          <w:vertAlign w:val="subscript"/>
        </w:rPr>
        <w:t xml:space="preserve">1 </w:t>
      </w:r>
      <w:r w:rsidR="00CD40F0" w:rsidRPr="00CD40F0">
        <w:rPr>
          <w:i/>
        </w:rPr>
        <w:t>w</w:t>
      </w:r>
      <w:r w:rsidR="00CD40F0" w:rsidRPr="00CD40F0">
        <w:rPr>
          <w:i/>
          <w:szCs w:val="22"/>
          <w:vertAlign w:val="subscript"/>
        </w:rPr>
        <w:t>2</w:t>
      </w:r>
      <w:r w:rsidR="00CD40F0">
        <w:t>]</w:t>
      </w:r>
      <w:r w:rsidR="00CD40F0" w:rsidRPr="00A160E9">
        <w:rPr>
          <w:i/>
          <w:szCs w:val="22"/>
          <w:vertAlign w:val="superscript"/>
        </w:rPr>
        <w:t>T</w:t>
      </w:r>
      <w:r w:rsidR="00CD40F0">
        <w:rPr>
          <w:szCs w:val="22"/>
        </w:rPr>
        <w:t xml:space="preserve">, </w:t>
      </w:r>
      <w:r w:rsidR="009D442B">
        <w:rPr>
          <w:szCs w:val="22"/>
        </w:rPr>
        <w:t xml:space="preserve">also illustrated in Fig. 1, </w:t>
      </w:r>
      <w:r w:rsidR="00CD40F0">
        <w:rPr>
          <w:szCs w:val="22"/>
        </w:rPr>
        <w:t>we can represent the received signals as</w:t>
      </w:r>
    </w:p>
    <w:p w14:paraId="4324ED00" w14:textId="77777777" w:rsidR="00524FE3" w:rsidRDefault="00524FE3" w:rsidP="008D2636">
      <w:pPr>
        <w:jc w:val="both"/>
        <w:rPr>
          <w:szCs w:val="22"/>
        </w:rPr>
      </w:pPr>
    </w:p>
    <w:p w14:paraId="4F7A3366" w14:textId="3BA8CAEA" w:rsidR="00D42184" w:rsidRDefault="00AC07F3" w:rsidP="009D1F47">
      <w:pPr>
        <w:rPr>
          <w:b/>
          <w:szCs w:val="22"/>
        </w:rPr>
      </w:pPr>
      <m:oMath>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y</m:t>
                    </m:r>
                  </m:e>
                  <m:sub>
                    <m:r>
                      <w:rPr>
                        <w:rFonts w:ascii="Cambria Math" w:hAnsi="Cambria Math"/>
                        <w:szCs w:val="22"/>
                      </w:rPr>
                      <m:t>1</m:t>
                    </m:r>
                  </m:sub>
                </m:sSub>
              </m:e>
              <m:e>
                <m:sSub>
                  <m:sSubPr>
                    <m:ctrlPr>
                      <w:rPr>
                        <w:rFonts w:ascii="Cambria Math" w:hAnsi="Cambria Math"/>
                        <w:i/>
                        <w:szCs w:val="22"/>
                      </w:rPr>
                    </m:ctrlPr>
                  </m:sSubPr>
                  <m:e>
                    <m:r>
                      <w:rPr>
                        <w:rFonts w:ascii="Cambria Math" w:hAnsi="Cambria Math"/>
                        <w:szCs w:val="22"/>
                      </w:rPr>
                      <m:t>y</m:t>
                    </m:r>
                  </m:e>
                  <m:sub>
                    <m:r>
                      <w:rPr>
                        <w:rFonts w:ascii="Cambria Math" w:hAnsi="Cambria Math"/>
                        <w:szCs w:val="22"/>
                      </w:rPr>
                      <m:t>2</m:t>
                    </m:r>
                  </m:sub>
                </m:sSub>
              </m:e>
            </m:eqArr>
          </m:e>
        </m:d>
        <m:r>
          <w:rPr>
            <w:rFonts w:ascii="Cambria Math" w:hAnsi="Cambria Math"/>
            <w:szCs w:val="22"/>
          </w:rPr>
          <m:t xml:space="preserve"> </m:t>
        </m:r>
      </m:oMath>
      <w:r w:rsidR="00D42184" w:rsidRPr="009D442B">
        <w:rPr>
          <w:szCs w:val="22"/>
        </w:rPr>
        <w:t xml:space="preserve">=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1,1</m:t>
                      </m:r>
                    </m:sub>
                  </m:sSub>
                </m:e>
                <m:e>
                  <m:sSub>
                    <m:sSubPr>
                      <m:ctrlPr>
                        <w:rPr>
                          <w:rFonts w:ascii="Cambria Math" w:hAnsi="Cambria Math"/>
                          <w:i/>
                        </w:rPr>
                      </m:ctrlPr>
                    </m:sSubPr>
                    <m:e>
                      <m:r>
                        <w:rPr>
                          <w:rFonts w:ascii="Cambria Math" w:hAnsi="Cambria Math"/>
                        </w:rPr>
                        <m:t>h</m:t>
                      </m:r>
                    </m:e>
                    <m:sub>
                      <m:r>
                        <w:rPr>
                          <w:rFonts w:ascii="Cambria Math" w:hAnsi="Cambria Math"/>
                        </w:rPr>
                        <m:t>1,2</m:t>
                      </m:r>
                    </m:sub>
                  </m:sSub>
                </m:e>
              </m:mr>
              <m:mr>
                <m:e>
                  <m:sSub>
                    <m:sSubPr>
                      <m:ctrlPr>
                        <w:rPr>
                          <w:rFonts w:ascii="Cambria Math" w:hAnsi="Cambria Math"/>
                          <w:i/>
                        </w:rPr>
                      </m:ctrlPr>
                    </m:sSubPr>
                    <m:e>
                      <m:r>
                        <w:rPr>
                          <w:rFonts w:ascii="Cambria Math" w:hAnsi="Cambria Math"/>
                        </w:rPr>
                        <m:t>h</m:t>
                      </m:r>
                    </m:e>
                    <m:sub>
                      <m:r>
                        <w:rPr>
                          <w:rFonts w:ascii="Cambria Math" w:hAnsi="Cambria Math"/>
                        </w:rPr>
                        <m:t>2,1</m:t>
                      </m:r>
                    </m:sub>
                  </m:sSub>
                </m:e>
                <m:e>
                  <m:sSub>
                    <m:sSubPr>
                      <m:ctrlPr>
                        <w:rPr>
                          <w:rFonts w:ascii="Cambria Math" w:hAnsi="Cambria Math"/>
                          <w:i/>
                        </w:rPr>
                      </m:ctrlPr>
                    </m:sSubPr>
                    <m:e>
                      <m:r>
                        <w:rPr>
                          <w:rFonts w:ascii="Cambria Math" w:hAnsi="Cambria Math"/>
                        </w:rPr>
                        <m:t>h</m:t>
                      </m:r>
                    </m:e>
                    <m:sub>
                      <m:r>
                        <w:rPr>
                          <w:rFonts w:ascii="Cambria Math" w:hAnsi="Cambria Math"/>
                        </w:rPr>
                        <m:t>2,2</m:t>
                      </m:r>
                    </m:sub>
                  </m:sSub>
                </m:e>
              </m:mr>
            </m:m>
          </m:e>
        </m:d>
        <m:r>
          <w:rPr>
            <w:rFonts w:ascii="Cambria Math" w:hAnsi="Cambria Math"/>
          </w:rPr>
          <m:t>∙</m:t>
        </m:r>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s</m:t>
                    </m:r>
                  </m:e>
                  <m:sub>
                    <m:r>
                      <w:rPr>
                        <w:rFonts w:ascii="Cambria Math" w:hAnsi="Cambria Math"/>
                        <w:szCs w:val="22"/>
                      </w:rPr>
                      <m:t>1</m:t>
                    </m:r>
                  </m:sub>
                </m:sSub>
              </m:e>
              <m:e>
                <m:sSub>
                  <m:sSubPr>
                    <m:ctrlPr>
                      <w:rPr>
                        <w:rFonts w:ascii="Cambria Math" w:hAnsi="Cambria Math"/>
                        <w:i/>
                        <w:szCs w:val="22"/>
                      </w:rPr>
                    </m:ctrlPr>
                  </m:sSubPr>
                  <m:e>
                    <m:r>
                      <w:rPr>
                        <w:rFonts w:ascii="Cambria Math" w:hAnsi="Cambria Math"/>
                        <w:szCs w:val="22"/>
                      </w:rPr>
                      <m:t>s</m:t>
                    </m:r>
                  </m:e>
                  <m:sub>
                    <m:r>
                      <w:rPr>
                        <w:rFonts w:ascii="Cambria Math" w:hAnsi="Cambria Math"/>
                        <w:szCs w:val="22"/>
                      </w:rPr>
                      <m:t>2</m:t>
                    </m:r>
                  </m:sub>
                </m:sSub>
              </m:e>
            </m:eqArr>
          </m:e>
        </m:d>
        <m:r>
          <w:rPr>
            <w:rFonts w:ascii="Cambria Math" w:hAnsi="Cambria Math"/>
            <w:szCs w:val="22"/>
          </w:rPr>
          <m:t xml:space="preserve"> </m:t>
        </m:r>
      </m:oMath>
      <w:r w:rsidR="00D42184" w:rsidRPr="009D442B">
        <w:rPr>
          <w:szCs w:val="22"/>
        </w:rPr>
        <w:t xml:space="preserve">+ </w:t>
      </w:r>
      <m:oMath>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w</m:t>
                    </m:r>
                  </m:e>
                  <m:sub>
                    <m:r>
                      <w:rPr>
                        <w:rFonts w:ascii="Cambria Math" w:hAnsi="Cambria Math"/>
                        <w:szCs w:val="22"/>
                      </w:rPr>
                      <m:t>1</m:t>
                    </m:r>
                  </m:sub>
                </m:sSub>
              </m:e>
              <m:e>
                <m:sSub>
                  <m:sSubPr>
                    <m:ctrlPr>
                      <w:rPr>
                        <w:rFonts w:ascii="Cambria Math" w:hAnsi="Cambria Math"/>
                        <w:i/>
                        <w:szCs w:val="22"/>
                      </w:rPr>
                    </m:ctrlPr>
                  </m:sSubPr>
                  <m:e>
                    <m:r>
                      <w:rPr>
                        <w:rFonts w:ascii="Cambria Math" w:hAnsi="Cambria Math"/>
                        <w:szCs w:val="22"/>
                      </w:rPr>
                      <m:t>w</m:t>
                    </m:r>
                  </m:e>
                  <m:sub>
                    <m:r>
                      <w:rPr>
                        <w:rFonts w:ascii="Cambria Math" w:hAnsi="Cambria Math"/>
                        <w:szCs w:val="22"/>
                      </w:rPr>
                      <m:t>2</m:t>
                    </m:r>
                  </m:sub>
                </m:sSub>
              </m:e>
            </m:eqArr>
          </m:e>
        </m:d>
      </m:oMath>
      <w:r w:rsidR="00D42184" w:rsidRPr="009D442B">
        <w:rPr>
          <w:szCs w:val="22"/>
        </w:rPr>
        <w:t>,</w:t>
      </w:r>
      <w:r w:rsidR="009D1F47">
        <w:rPr>
          <w:b/>
          <w:szCs w:val="22"/>
        </w:rPr>
        <w:tab/>
      </w:r>
      <w:r w:rsidR="009D1F47">
        <w:rPr>
          <w:b/>
          <w:szCs w:val="22"/>
        </w:rPr>
        <w:tab/>
      </w:r>
      <w:r w:rsidR="009D1F47">
        <w:rPr>
          <w:b/>
          <w:szCs w:val="22"/>
        </w:rPr>
        <w:tab/>
      </w:r>
      <w:r w:rsidR="009D1F47">
        <w:rPr>
          <w:b/>
          <w:szCs w:val="22"/>
        </w:rPr>
        <w:tab/>
      </w:r>
      <w:r w:rsidR="009D1F47">
        <w:rPr>
          <w:b/>
          <w:szCs w:val="22"/>
        </w:rPr>
        <w:tab/>
      </w:r>
      <w:r w:rsidR="009D1F47">
        <w:rPr>
          <w:b/>
          <w:szCs w:val="22"/>
        </w:rPr>
        <w:tab/>
      </w:r>
      <w:r w:rsidR="009D1F47">
        <w:rPr>
          <w:b/>
          <w:szCs w:val="22"/>
        </w:rPr>
        <w:tab/>
      </w:r>
      <w:r w:rsidR="009D1F47">
        <w:rPr>
          <w:b/>
          <w:szCs w:val="22"/>
        </w:rPr>
        <w:tab/>
      </w:r>
      <w:r w:rsidR="009D1F47">
        <w:rPr>
          <w:b/>
          <w:szCs w:val="22"/>
        </w:rPr>
        <w:tab/>
        <w:t xml:space="preserve">        (1)</w:t>
      </w:r>
    </w:p>
    <w:p w14:paraId="6EEB5A0A" w14:textId="77777777" w:rsidR="00D42184" w:rsidRDefault="00D42184" w:rsidP="00524FE3">
      <w:pPr>
        <w:jc w:val="both"/>
        <w:rPr>
          <w:b/>
          <w:szCs w:val="22"/>
        </w:rPr>
      </w:pPr>
    </w:p>
    <w:p w14:paraId="5310D30E" w14:textId="3BC2C586" w:rsidR="009D442B" w:rsidRPr="009D442B" w:rsidRDefault="009D442B" w:rsidP="00524FE3">
      <w:pPr>
        <w:jc w:val="both"/>
        <w:rPr>
          <w:szCs w:val="22"/>
        </w:rPr>
      </w:pPr>
      <w:r w:rsidRPr="009D442B">
        <w:rPr>
          <w:szCs w:val="22"/>
        </w:rPr>
        <w:t>or</w:t>
      </w:r>
    </w:p>
    <w:p w14:paraId="477DAF81" w14:textId="77777777" w:rsidR="009D442B" w:rsidRPr="00D42184" w:rsidRDefault="009D442B" w:rsidP="00524FE3">
      <w:pPr>
        <w:jc w:val="both"/>
        <w:rPr>
          <w:b/>
          <w:szCs w:val="22"/>
        </w:rPr>
      </w:pPr>
    </w:p>
    <w:p w14:paraId="0B05C093" w14:textId="0A03D6C2" w:rsidR="00524FE3" w:rsidRPr="00A160E9" w:rsidRDefault="00CD40F0" w:rsidP="00524FE3">
      <w:pPr>
        <w:jc w:val="both"/>
        <w:rPr>
          <w:i/>
          <w:szCs w:val="22"/>
        </w:rPr>
      </w:pPr>
      <w:r w:rsidRPr="00A160E9">
        <w:rPr>
          <w:b/>
          <w:i/>
          <w:szCs w:val="22"/>
        </w:rPr>
        <w:t xml:space="preserve">y </w:t>
      </w:r>
      <w:r w:rsidRPr="00A160E9">
        <w:rPr>
          <w:i/>
          <w:szCs w:val="22"/>
        </w:rPr>
        <w:t>=</w:t>
      </w:r>
      <w:r w:rsidRPr="00A160E9">
        <w:rPr>
          <w:b/>
          <w:i/>
          <w:szCs w:val="22"/>
        </w:rPr>
        <w:t xml:space="preserve"> H</w:t>
      </w:r>
      <m:oMath>
        <m:r>
          <w:rPr>
            <w:rFonts w:ascii="Cambria Math" w:hAnsi="Cambria Math"/>
          </w:rPr>
          <m:t>∙</m:t>
        </m:r>
      </m:oMath>
      <w:r w:rsidR="009D442B" w:rsidRPr="00A160E9">
        <w:rPr>
          <w:b/>
          <w:i/>
          <w:szCs w:val="22"/>
        </w:rPr>
        <w:t>s</w:t>
      </w:r>
      <w:r w:rsidRPr="00A160E9">
        <w:rPr>
          <w:b/>
          <w:i/>
          <w:szCs w:val="22"/>
        </w:rPr>
        <w:t xml:space="preserve"> + w</w:t>
      </w:r>
      <w:r w:rsidRPr="00A160E9">
        <w:rPr>
          <w:i/>
          <w:szCs w:val="22"/>
        </w:rPr>
        <w:t>.</w:t>
      </w:r>
      <w:r w:rsidR="00524FE3" w:rsidRPr="00A160E9">
        <w:rPr>
          <w:i/>
          <w:szCs w:val="22"/>
        </w:rPr>
        <w:t xml:space="preserve"> </w:t>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t xml:space="preserve">       </w:t>
      </w:r>
      <w:r w:rsidR="009D442B" w:rsidRPr="007F67F9">
        <w:rPr>
          <w:szCs w:val="22"/>
        </w:rPr>
        <w:t xml:space="preserve"> </w:t>
      </w:r>
      <w:r w:rsidR="009D442B" w:rsidRPr="007F67F9">
        <w:rPr>
          <w:b/>
          <w:szCs w:val="22"/>
        </w:rPr>
        <w:t>(2)</w:t>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r w:rsidR="009D442B" w:rsidRPr="00A160E9">
        <w:rPr>
          <w:i/>
          <w:szCs w:val="22"/>
        </w:rPr>
        <w:tab/>
      </w:r>
    </w:p>
    <w:p w14:paraId="4DFBBF7D" w14:textId="557D44C2" w:rsidR="00CD40F0" w:rsidRDefault="00524FE3" w:rsidP="008D2636">
      <w:pPr>
        <w:jc w:val="both"/>
        <w:rPr>
          <w:szCs w:val="22"/>
        </w:rPr>
      </w:pPr>
      <w:r>
        <w:rPr>
          <w:szCs w:val="22"/>
        </w:rPr>
        <w:t>Here</w:t>
      </w:r>
      <w:r w:rsidR="009D442B">
        <w:rPr>
          <w:szCs w:val="22"/>
        </w:rPr>
        <w:t>,</w:t>
      </w:r>
      <w:r>
        <w:rPr>
          <w:szCs w:val="22"/>
        </w:rPr>
        <w:t xml:space="preserve"> </w:t>
      </w:r>
      <w:r w:rsidRPr="00CD40F0">
        <w:rPr>
          <w:i/>
          <w:szCs w:val="22"/>
        </w:rPr>
        <w:t>w</w:t>
      </w:r>
      <w:r w:rsidRPr="00CD40F0">
        <w:rPr>
          <w:i/>
          <w:szCs w:val="22"/>
          <w:vertAlign w:val="subscript"/>
        </w:rPr>
        <w:t>j</w:t>
      </w:r>
      <w:r>
        <w:rPr>
          <w:szCs w:val="22"/>
        </w:rPr>
        <w:t xml:space="preserve"> </w:t>
      </w:r>
      <w:r w:rsidR="008C7CDA">
        <w:rPr>
          <w:szCs w:val="22"/>
        </w:rPr>
        <w:t xml:space="preserve">is </w:t>
      </w:r>
      <w:r>
        <w:rPr>
          <w:szCs w:val="22"/>
        </w:rPr>
        <w:t xml:space="preserve">the zero-mean white complex Gaussian distributed noise with variance </w:t>
      </w:r>
      <w:r>
        <w:sym w:font="Symbol" w:char="F073"/>
      </w:r>
      <w:r>
        <w:rPr>
          <w:vertAlign w:val="superscript"/>
        </w:rPr>
        <w:t>2</w:t>
      </w:r>
      <w:r w:rsidRPr="0042411E">
        <w:rPr>
          <w:vertAlign w:val="subscript"/>
        </w:rPr>
        <w:t>w</w:t>
      </w:r>
      <w:r>
        <w:t>/2 per dimension and</w:t>
      </w:r>
      <w:r>
        <w:rPr>
          <w:szCs w:val="22"/>
        </w:rPr>
        <w:t xml:space="preserve"> </w:t>
      </w:r>
      <w:r w:rsidRPr="00340E44">
        <w:rPr>
          <w:szCs w:val="22"/>
          <w:vertAlign w:val="superscript"/>
        </w:rPr>
        <w:t>T</w:t>
      </w:r>
      <w:r>
        <w:rPr>
          <w:szCs w:val="22"/>
        </w:rPr>
        <w:t xml:space="preserve"> denotes transpose operation.</w:t>
      </w:r>
    </w:p>
    <w:p w14:paraId="544B8868" w14:textId="77777777" w:rsidR="00524FE3" w:rsidRPr="00CD40F0" w:rsidRDefault="00524FE3" w:rsidP="008D2636">
      <w:pPr>
        <w:jc w:val="both"/>
        <w:rPr>
          <w:b/>
          <w:szCs w:val="22"/>
        </w:rPr>
      </w:pPr>
    </w:p>
    <w:p w14:paraId="6079ABDA" w14:textId="77777777" w:rsidR="00524FE3" w:rsidRDefault="00342C15" w:rsidP="00524FE3">
      <w:pPr>
        <w:keepNext/>
      </w:pPr>
      <w:r w:rsidRPr="00342C15">
        <w:rPr>
          <w:noProof/>
          <w:szCs w:val="22"/>
          <w:lang w:val="en-US" w:eastAsia="ja-JP"/>
        </w:rPr>
        <w:drawing>
          <wp:inline distT="0" distB="0" distL="0" distR="0" wp14:anchorId="5FCB5DAA" wp14:editId="17D52B96">
            <wp:extent cx="3886200" cy="149395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_figure.pdf"/>
                    <pic:cNvPicPr/>
                  </pic:nvPicPr>
                  <pic:blipFill>
                    <a:blip r:embed="rId12">
                      <a:extLst>
                        <a:ext uri="{28A0092B-C50C-407E-A947-70E740481C1C}">
                          <a14:useLocalDpi xmlns:a14="http://schemas.microsoft.com/office/drawing/2010/main" val="0"/>
                        </a:ext>
                      </a:extLst>
                    </a:blip>
                    <a:stretch>
                      <a:fillRect/>
                    </a:stretch>
                  </pic:blipFill>
                  <pic:spPr>
                    <a:xfrm>
                      <a:off x="0" y="0"/>
                      <a:ext cx="3886356" cy="1494010"/>
                    </a:xfrm>
                    <a:prstGeom prst="rect">
                      <a:avLst/>
                    </a:prstGeom>
                  </pic:spPr>
                </pic:pic>
              </a:graphicData>
            </a:graphic>
          </wp:inline>
        </w:drawing>
      </w:r>
    </w:p>
    <w:p w14:paraId="3D097E9E" w14:textId="1CA6B406" w:rsidR="00CD40F0" w:rsidRDefault="00524FE3" w:rsidP="00524FE3">
      <w:pPr>
        <w:pStyle w:val="Caption"/>
      </w:pPr>
      <w:r>
        <w:t xml:space="preserve">Figure </w:t>
      </w:r>
      <w:r>
        <w:fldChar w:fldCharType="begin"/>
      </w:r>
      <w:r>
        <w:instrText xml:space="preserve"> SEQ Figure \* ARABIC </w:instrText>
      </w:r>
      <w:r>
        <w:fldChar w:fldCharType="separate"/>
      </w:r>
      <w:r w:rsidR="000F714F">
        <w:rPr>
          <w:noProof/>
        </w:rPr>
        <w:t>1</w:t>
      </w:r>
      <w:r>
        <w:fldChar w:fldCharType="end"/>
      </w:r>
      <w:r>
        <w:t xml:space="preserve"> - Schematic Representation of Spatial Multiplexing technique.</w:t>
      </w:r>
    </w:p>
    <w:p w14:paraId="555FAC9E" w14:textId="77777777" w:rsidR="00176662" w:rsidRDefault="00176662" w:rsidP="008D2636">
      <w:pPr>
        <w:jc w:val="both"/>
        <w:rPr>
          <w:u w:val="single"/>
        </w:rPr>
      </w:pPr>
    </w:p>
    <w:p w14:paraId="42EDCBD8" w14:textId="77777777" w:rsidR="00C6652E" w:rsidRDefault="00C6652E" w:rsidP="008D2636">
      <w:pPr>
        <w:jc w:val="both"/>
      </w:pPr>
      <w:r w:rsidRPr="00C6652E">
        <w:rPr>
          <w:u w:val="single"/>
        </w:rPr>
        <w:t>Spatial Multiplexing Signal Detection:</w:t>
      </w:r>
    </w:p>
    <w:p w14:paraId="416F231D" w14:textId="77777777" w:rsidR="00C6652E" w:rsidRDefault="00C6652E" w:rsidP="008D2636">
      <w:pPr>
        <w:jc w:val="both"/>
      </w:pPr>
    </w:p>
    <w:p w14:paraId="2C63E45D" w14:textId="7550E821" w:rsidR="008D2636" w:rsidRDefault="00C44EAA" w:rsidP="008D2636">
      <w:pPr>
        <w:jc w:val="both"/>
      </w:pPr>
      <w:r>
        <w:t xml:space="preserve">Several </w:t>
      </w:r>
      <w:r w:rsidR="00F4520C">
        <w:t xml:space="preserve">receiver techniques </w:t>
      </w:r>
      <w:r>
        <w:t xml:space="preserve">exist to </w:t>
      </w:r>
      <w:r w:rsidR="00C6652E">
        <w:t xml:space="preserve">obtain the </w:t>
      </w:r>
      <w:r>
        <w:t xml:space="preserve">estimate </w:t>
      </w:r>
      <w:r w:rsidR="00C6652E">
        <w:t xml:space="preserve">of </w:t>
      </w:r>
      <w:r>
        <w:t>the transmitted</w:t>
      </w:r>
      <w:r w:rsidR="00C6652E">
        <w:t xml:space="preserve"> symbols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s</m:t>
                </m:r>
              </m:e>
              <m:sub>
                <m:r>
                  <w:rPr>
                    <w:rFonts w:ascii="Cambria Math" w:hAnsi="Cambria Math"/>
                  </w:rPr>
                  <m:t>1</m:t>
                </m:r>
              </m:sub>
            </m:sSub>
          </m:e>
        </m:acc>
      </m:oMath>
      <w:r w:rsidR="00C6652E">
        <w:t xml:space="preserve"> and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s</m:t>
                </m:r>
              </m:e>
              <m:sub>
                <m:r>
                  <w:rPr>
                    <w:rFonts w:ascii="Cambria Math" w:hAnsi="Cambria Math"/>
                  </w:rPr>
                  <m:t>2</m:t>
                </m:r>
              </m:sub>
            </m:sSub>
          </m:e>
        </m:acc>
      </m:oMath>
      <w:r w:rsidR="00F4520C">
        <w:t xml:space="preserve">. In this section the linear zero-forcing (ZF) </w:t>
      </w:r>
      <w:r w:rsidR="004B29D8">
        <w:t>method is described</w:t>
      </w:r>
      <w:r w:rsidR="0089128D">
        <w:t xml:space="preserve"> along with its ordered successive interference cancelation (OSIC) variant</w:t>
      </w:r>
      <w:r w:rsidR="004B29D8">
        <w:t>. Employing the following</w:t>
      </w:r>
      <w:r w:rsidR="00F4520C">
        <w:t xml:space="preserve"> </w:t>
      </w:r>
      <w:r w:rsidR="004B29D8">
        <w:t>weight matrix,</w:t>
      </w:r>
    </w:p>
    <w:p w14:paraId="0CD3B97D" w14:textId="77777777" w:rsidR="004B29D8" w:rsidRDefault="004B29D8" w:rsidP="008D2636">
      <w:pPr>
        <w:jc w:val="both"/>
      </w:pPr>
    </w:p>
    <w:p w14:paraId="0B4E6FA7" w14:textId="6AA5AB21" w:rsidR="004B29D8" w:rsidRPr="00A160E9" w:rsidRDefault="004B29D8" w:rsidP="008D2636">
      <w:pPr>
        <w:jc w:val="both"/>
        <w:rPr>
          <w:rFonts w:ascii="Times New Roman Bold" w:hAnsi="Times New Roman Bold"/>
          <w:b/>
          <w:bCs/>
          <w:i/>
          <w:szCs w:val="22"/>
        </w:rPr>
      </w:pPr>
      <w:r w:rsidRPr="00A160E9">
        <w:rPr>
          <w:b/>
          <w:i/>
        </w:rPr>
        <w:t>Z = (H</w:t>
      </w:r>
      <w:r w:rsidRPr="00A160E9">
        <w:rPr>
          <w:rFonts w:ascii="Times New Roman Bold" w:hAnsi="Times New Roman Bold"/>
          <w:b/>
          <w:bCs/>
          <w:i/>
          <w:szCs w:val="22"/>
          <w:vertAlign w:val="superscript"/>
        </w:rPr>
        <w:t>H</w:t>
      </w:r>
      <w:r w:rsidRPr="00A160E9">
        <w:rPr>
          <w:rFonts w:ascii="Times New Roman Bold" w:hAnsi="Times New Roman Bold"/>
          <w:b/>
          <w:bCs/>
          <w:i/>
          <w:szCs w:val="22"/>
        </w:rPr>
        <w:t>H</w:t>
      </w:r>
      <w:r w:rsidRPr="00A160E9">
        <w:rPr>
          <w:b/>
          <w:i/>
        </w:rPr>
        <w:t>)</w:t>
      </w:r>
      <w:r w:rsidRPr="00A160E9">
        <w:rPr>
          <w:rFonts w:ascii="Times New Roman Bold" w:hAnsi="Times New Roman Bold"/>
          <w:b/>
          <w:bCs/>
          <w:i/>
          <w:szCs w:val="22"/>
          <w:vertAlign w:val="superscript"/>
        </w:rPr>
        <w:t>-1</w:t>
      </w:r>
      <w:r w:rsidRPr="00A160E9">
        <w:rPr>
          <w:b/>
          <w:i/>
        </w:rPr>
        <w:t>H</w:t>
      </w:r>
      <w:r w:rsidRPr="00A160E9">
        <w:rPr>
          <w:rFonts w:ascii="Times New Roman Bold" w:hAnsi="Times New Roman Bold"/>
          <w:b/>
          <w:bCs/>
          <w:i/>
          <w:szCs w:val="22"/>
          <w:vertAlign w:val="superscript"/>
        </w:rPr>
        <w:t>H</w:t>
      </w:r>
      <w:r w:rsidRPr="00A160E9">
        <w:rPr>
          <w:rFonts w:ascii="Times New Roman Bold" w:hAnsi="Times New Roman Bold"/>
          <w:bCs/>
          <w:i/>
          <w:szCs w:val="22"/>
        </w:rPr>
        <w:t>,</w:t>
      </w:r>
      <w:r w:rsidRPr="00A160E9">
        <w:rPr>
          <w:rFonts w:ascii="Times New Roman Bold" w:hAnsi="Times New Roman Bold"/>
          <w:b/>
          <w:bCs/>
          <w:i/>
          <w:szCs w:val="22"/>
        </w:rPr>
        <w:tab/>
        <w:t xml:space="preserve">    </w:t>
      </w:r>
      <w:r w:rsidRPr="00A160E9">
        <w:rPr>
          <w:rFonts w:ascii="Times New Roman Bold" w:hAnsi="Times New Roman Bold"/>
          <w:b/>
          <w:bCs/>
          <w:i/>
          <w:szCs w:val="22"/>
        </w:rPr>
        <w:tab/>
      </w:r>
      <w:r w:rsidRPr="00A160E9">
        <w:rPr>
          <w:rFonts w:ascii="Times New Roman Bold" w:hAnsi="Times New Roman Bold"/>
          <w:b/>
          <w:bCs/>
          <w:i/>
          <w:szCs w:val="22"/>
        </w:rPr>
        <w:tab/>
      </w:r>
      <w:r w:rsidRPr="00A160E9">
        <w:rPr>
          <w:rFonts w:ascii="Times New Roman Bold" w:hAnsi="Times New Roman Bold"/>
          <w:b/>
          <w:bCs/>
          <w:i/>
          <w:szCs w:val="22"/>
        </w:rPr>
        <w:tab/>
      </w:r>
      <w:r w:rsidRPr="00A160E9">
        <w:rPr>
          <w:rFonts w:ascii="Times New Roman Bold" w:hAnsi="Times New Roman Bold"/>
          <w:b/>
          <w:bCs/>
          <w:i/>
          <w:szCs w:val="22"/>
        </w:rPr>
        <w:tab/>
      </w:r>
      <w:r w:rsidRPr="00A160E9">
        <w:rPr>
          <w:rFonts w:ascii="Times New Roman Bold" w:hAnsi="Times New Roman Bold"/>
          <w:b/>
          <w:bCs/>
          <w:i/>
          <w:szCs w:val="22"/>
        </w:rPr>
        <w:tab/>
      </w:r>
      <w:r w:rsidRPr="00A160E9">
        <w:rPr>
          <w:rFonts w:ascii="Times New Roman Bold" w:hAnsi="Times New Roman Bold"/>
          <w:b/>
          <w:bCs/>
          <w:i/>
          <w:szCs w:val="22"/>
        </w:rPr>
        <w:tab/>
      </w:r>
      <w:r w:rsidRPr="00A160E9">
        <w:rPr>
          <w:rFonts w:ascii="Times New Roman Bold" w:hAnsi="Times New Roman Bold"/>
          <w:b/>
          <w:bCs/>
          <w:i/>
          <w:szCs w:val="22"/>
        </w:rPr>
        <w:tab/>
      </w:r>
      <w:r w:rsidRPr="00A160E9">
        <w:rPr>
          <w:rFonts w:ascii="Times New Roman Bold" w:hAnsi="Times New Roman Bold"/>
          <w:b/>
          <w:bCs/>
          <w:i/>
          <w:szCs w:val="22"/>
        </w:rPr>
        <w:tab/>
      </w:r>
      <w:r w:rsidRPr="00A160E9">
        <w:rPr>
          <w:rFonts w:ascii="Times New Roman Bold" w:hAnsi="Times New Roman Bold"/>
          <w:b/>
          <w:bCs/>
          <w:i/>
          <w:szCs w:val="22"/>
        </w:rPr>
        <w:tab/>
      </w:r>
      <w:r w:rsidRPr="00A160E9">
        <w:rPr>
          <w:rFonts w:ascii="Times New Roman Bold" w:hAnsi="Times New Roman Bold"/>
          <w:b/>
          <w:bCs/>
          <w:i/>
          <w:szCs w:val="22"/>
        </w:rPr>
        <w:tab/>
        <w:t xml:space="preserve">    </w:t>
      </w:r>
      <w:r w:rsidRPr="007F67F9">
        <w:rPr>
          <w:rFonts w:ascii="Times New Roman Bold" w:hAnsi="Times New Roman Bold"/>
          <w:b/>
          <w:bCs/>
          <w:szCs w:val="22"/>
        </w:rPr>
        <w:t xml:space="preserve"> (3)</w:t>
      </w:r>
    </w:p>
    <w:p w14:paraId="61500576" w14:textId="77777777" w:rsidR="00D96280" w:rsidRDefault="00D96280" w:rsidP="008D2636">
      <w:pPr>
        <w:jc w:val="both"/>
      </w:pPr>
    </w:p>
    <w:p w14:paraId="2B7A1E48" w14:textId="77777777" w:rsidR="008D5590" w:rsidRDefault="008D5590" w:rsidP="008D2636">
      <w:pPr>
        <w:jc w:val="both"/>
      </w:pPr>
      <w:r>
        <w:t>t</w:t>
      </w:r>
      <w:r w:rsidR="004B29D8">
        <w:t xml:space="preserve">he ZF method </w:t>
      </w:r>
      <w:r>
        <w:t xml:space="preserve">intends to cancel the interference between symbols </w:t>
      </w:r>
      <w:r w:rsidRPr="00CD40F0">
        <w:rPr>
          <w:i/>
        </w:rPr>
        <w:t>s</w:t>
      </w:r>
      <w:r w:rsidRPr="00CD40F0">
        <w:rPr>
          <w:i/>
          <w:szCs w:val="22"/>
          <w:vertAlign w:val="subscript"/>
        </w:rPr>
        <w:t xml:space="preserve">1 </w:t>
      </w:r>
      <w:r w:rsidRPr="008D5590">
        <w:t>and</w:t>
      </w:r>
      <w:r>
        <w:rPr>
          <w:i/>
        </w:rPr>
        <w:t xml:space="preserve"> </w:t>
      </w:r>
      <w:r w:rsidRPr="00CD40F0">
        <w:rPr>
          <w:i/>
        </w:rPr>
        <w:t>s</w:t>
      </w:r>
      <w:r w:rsidRPr="00CD40F0">
        <w:rPr>
          <w:i/>
          <w:szCs w:val="22"/>
          <w:vertAlign w:val="subscript"/>
        </w:rPr>
        <w:t>2</w:t>
      </w:r>
      <w:r>
        <w:t xml:space="preserve"> by</w:t>
      </w:r>
    </w:p>
    <w:p w14:paraId="7CFE2964" w14:textId="77777777" w:rsidR="008D5590" w:rsidRDefault="008D5590" w:rsidP="008D2636">
      <w:pPr>
        <w:jc w:val="both"/>
      </w:pPr>
    </w:p>
    <w:p w14:paraId="3D86CEF3" w14:textId="1723041C" w:rsidR="008D5590" w:rsidRPr="00A160E9" w:rsidRDefault="00AC07F3" w:rsidP="008D2636">
      <w:pPr>
        <w:jc w:val="both"/>
        <w:rPr>
          <w:b/>
        </w:rPr>
      </w:pPr>
      <m:oMath>
        <m:acc>
          <m:accPr>
            <m:chr m:val="̃"/>
            <m:ctrlPr>
              <w:rPr>
                <w:rFonts w:ascii="Cambria Math" w:hAnsi="Cambria Math"/>
                <w:b/>
              </w:rPr>
            </m:ctrlPr>
          </m:accPr>
          <m:e>
            <m:r>
              <m:rPr>
                <m:sty m:val="bi"/>
              </m:rPr>
              <w:rPr>
                <w:rFonts w:ascii="Cambria Math" w:hAnsi="Cambria Math"/>
              </w:rPr>
              <m:t>s</m:t>
            </m:r>
          </m:e>
        </m:acc>
        <m:r>
          <m:rPr>
            <m:sty m:val="b"/>
          </m:rPr>
          <w:rPr>
            <w:rFonts w:ascii="Cambria Math" w:hAnsi="Cambria Math"/>
          </w:rPr>
          <m:t>=</m:t>
        </m:r>
        <m:r>
          <m:rPr>
            <m:sty m:val="bi"/>
          </m:rPr>
          <w:rPr>
            <w:rFonts w:ascii="Cambria Math" w:hAnsi="Cambria Math"/>
          </w:rPr>
          <m:t>Z</m:t>
        </m:r>
        <m:r>
          <m:rPr>
            <m:sty m:val="b"/>
          </m:rPr>
          <w:rPr>
            <w:rFonts w:ascii="Cambria Math" w:hAnsi="Cambria Math"/>
          </w:rPr>
          <m:t xml:space="preserve"> </m:t>
        </m:r>
        <m:r>
          <m:rPr>
            <m:sty m:val="bi"/>
          </m:rPr>
          <w:rPr>
            <w:rFonts w:ascii="Cambria Math" w:hAnsi="Cambria Math"/>
          </w:rPr>
          <m:t>y</m:t>
        </m:r>
      </m:oMath>
      <w:r w:rsidR="00AD7333" w:rsidRPr="00A160E9">
        <w:rPr>
          <w:b/>
        </w:rPr>
        <w:t>.</w:t>
      </w:r>
      <w:r w:rsidR="008D5590" w:rsidRPr="00A160E9">
        <w:rPr>
          <w:b/>
        </w:rPr>
        <w:tab/>
      </w:r>
      <w:r w:rsidR="008D5590" w:rsidRPr="00A160E9">
        <w:rPr>
          <w:b/>
        </w:rPr>
        <w:tab/>
      </w:r>
      <w:r w:rsidR="008D5590" w:rsidRPr="00A160E9">
        <w:rPr>
          <w:b/>
        </w:rPr>
        <w:tab/>
      </w:r>
      <w:r w:rsidR="008D5590" w:rsidRPr="00A160E9">
        <w:rPr>
          <w:b/>
        </w:rPr>
        <w:tab/>
      </w:r>
      <w:r w:rsidR="008D5590" w:rsidRPr="00A160E9">
        <w:rPr>
          <w:b/>
        </w:rPr>
        <w:tab/>
      </w:r>
      <w:r w:rsidR="008D5590" w:rsidRPr="00A160E9">
        <w:rPr>
          <w:b/>
        </w:rPr>
        <w:tab/>
      </w:r>
      <w:r w:rsidR="008D5590" w:rsidRPr="00A160E9">
        <w:rPr>
          <w:b/>
        </w:rPr>
        <w:tab/>
      </w:r>
      <w:r w:rsidR="008D5590" w:rsidRPr="00A160E9">
        <w:rPr>
          <w:b/>
        </w:rPr>
        <w:tab/>
      </w:r>
      <w:r w:rsidR="008D5590" w:rsidRPr="00A160E9">
        <w:rPr>
          <w:b/>
        </w:rPr>
        <w:tab/>
      </w:r>
      <w:r w:rsidR="008D5590" w:rsidRPr="00A160E9">
        <w:rPr>
          <w:b/>
        </w:rPr>
        <w:tab/>
      </w:r>
      <w:r w:rsidR="008D5590" w:rsidRPr="00A160E9">
        <w:rPr>
          <w:b/>
        </w:rPr>
        <w:tab/>
      </w:r>
      <w:r w:rsidR="008D5590" w:rsidRPr="00A160E9">
        <w:rPr>
          <w:b/>
        </w:rPr>
        <w:tab/>
        <w:t xml:space="preserve">        (4)</w:t>
      </w:r>
    </w:p>
    <w:p w14:paraId="1CD1B1D0" w14:textId="77777777" w:rsidR="008D5590" w:rsidRDefault="008D5590" w:rsidP="008D2636">
      <w:pPr>
        <w:jc w:val="both"/>
        <w:rPr>
          <w:b/>
        </w:rPr>
      </w:pPr>
    </w:p>
    <w:p w14:paraId="7C1E90AA" w14:textId="4C48BDFA" w:rsidR="008D5590" w:rsidRPr="008D5590" w:rsidRDefault="00AD7333" w:rsidP="008D2636">
      <w:pPr>
        <w:jc w:val="both"/>
      </w:pPr>
      <w:r>
        <w:t>Substituting (2) and (3) into (4), yields</w:t>
      </w:r>
    </w:p>
    <w:p w14:paraId="1DD57D6C" w14:textId="77777777" w:rsidR="008D5590" w:rsidRDefault="008D5590" w:rsidP="008D2636">
      <w:pPr>
        <w:jc w:val="both"/>
      </w:pPr>
    </w:p>
    <w:p w14:paraId="092B4595" w14:textId="7234CCEC" w:rsidR="008D5590" w:rsidRPr="00A160E9" w:rsidRDefault="00AC07F3" w:rsidP="008D5590">
      <w:pPr>
        <w:jc w:val="both"/>
        <w:rPr>
          <w:rFonts w:ascii="Times New Roman Bold" w:hAnsi="Times New Roman Bold"/>
          <w:b/>
          <w:bCs/>
          <w:i/>
          <w:szCs w:val="22"/>
        </w:rPr>
      </w:pPr>
      <m:oMath>
        <m:acc>
          <m:accPr>
            <m:chr m:val="̃"/>
            <m:ctrlPr>
              <w:rPr>
                <w:rFonts w:ascii="Cambria Math" w:hAnsi="Cambria Math"/>
                <w:b/>
                <w:i/>
              </w:rPr>
            </m:ctrlPr>
          </m:accPr>
          <m:e>
            <m:r>
              <m:rPr>
                <m:sty m:val="bi"/>
              </m:rPr>
              <w:rPr>
                <w:rFonts w:ascii="Cambria Math" w:hAnsi="Cambria Math"/>
              </w:rPr>
              <m:t>s</m:t>
            </m:r>
          </m:e>
        </m:acc>
        <m:r>
          <m:rPr>
            <m:sty m:val="bi"/>
          </m:rPr>
          <w:rPr>
            <w:rFonts w:ascii="Cambria Math" w:hAnsi="Cambria Math"/>
          </w:rPr>
          <m:t xml:space="preserve">= </m:t>
        </m:r>
      </m:oMath>
      <w:r w:rsidR="008D5590" w:rsidRPr="00A160E9">
        <w:rPr>
          <w:b/>
          <w:i/>
        </w:rPr>
        <w:t>s</w:t>
      </w:r>
      <w:r w:rsidR="008D5590">
        <w:rPr>
          <w:b/>
        </w:rPr>
        <w:t xml:space="preserve"> + </w:t>
      </w:r>
      <w:r w:rsidR="008D5590" w:rsidRPr="00A160E9">
        <w:rPr>
          <w:b/>
          <w:i/>
        </w:rPr>
        <w:t>(H</w:t>
      </w:r>
      <w:r w:rsidR="008D5590" w:rsidRPr="00A160E9">
        <w:rPr>
          <w:rFonts w:ascii="Times New Roman Bold" w:hAnsi="Times New Roman Bold"/>
          <w:b/>
          <w:bCs/>
          <w:i/>
          <w:szCs w:val="22"/>
          <w:vertAlign w:val="superscript"/>
        </w:rPr>
        <w:t>H</w:t>
      </w:r>
      <w:r w:rsidR="008D5590" w:rsidRPr="00A160E9">
        <w:rPr>
          <w:rFonts w:ascii="Times New Roman Bold" w:hAnsi="Times New Roman Bold"/>
          <w:b/>
          <w:bCs/>
          <w:i/>
          <w:szCs w:val="22"/>
        </w:rPr>
        <w:t>H</w:t>
      </w:r>
      <w:r w:rsidR="008D5590" w:rsidRPr="00A160E9">
        <w:rPr>
          <w:b/>
          <w:i/>
        </w:rPr>
        <w:t>)</w:t>
      </w:r>
      <w:r w:rsidR="008D5590" w:rsidRPr="00A160E9">
        <w:rPr>
          <w:rFonts w:ascii="Times New Roman Bold" w:hAnsi="Times New Roman Bold"/>
          <w:b/>
          <w:bCs/>
          <w:i/>
          <w:szCs w:val="22"/>
          <w:vertAlign w:val="superscript"/>
        </w:rPr>
        <w:t>-1</w:t>
      </w:r>
      <w:r w:rsidR="008D5590" w:rsidRPr="00A160E9">
        <w:rPr>
          <w:b/>
          <w:i/>
        </w:rPr>
        <w:t>H</w:t>
      </w:r>
      <w:r w:rsidR="008D5590" w:rsidRPr="00A160E9">
        <w:rPr>
          <w:rFonts w:ascii="Times New Roman Bold" w:hAnsi="Times New Roman Bold"/>
          <w:b/>
          <w:bCs/>
          <w:i/>
          <w:szCs w:val="22"/>
          <w:vertAlign w:val="superscript"/>
        </w:rPr>
        <w:t>H</w:t>
      </w:r>
      <w:r w:rsidR="008D5590" w:rsidRPr="00A160E9">
        <w:rPr>
          <w:rFonts w:ascii="Times New Roman Bold" w:hAnsi="Times New Roman Bold"/>
          <w:b/>
          <w:bCs/>
          <w:i/>
          <w:szCs w:val="22"/>
        </w:rPr>
        <w:t>w</w:t>
      </w:r>
      <w:r w:rsidR="008D5590" w:rsidRPr="00A160E9">
        <w:rPr>
          <w:rFonts w:ascii="Times New Roman Bold" w:hAnsi="Times New Roman Bold"/>
          <w:bCs/>
          <w:i/>
          <w:szCs w:val="22"/>
        </w:rPr>
        <w:t>.</w:t>
      </w:r>
      <w:r w:rsidR="008D5590" w:rsidRPr="00A160E9">
        <w:rPr>
          <w:rFonts w:ascii="Times New Roman Bold" w:hAnsi="Times New Roman Bold"/>
          <w:b/>
          <w:bCs/>
          <w:i/>
          <w:szCs w:val="22"/>
        </w:rPr>
        <w:tab/>
      </w:r>
      <w:r w:rsidR="008D5590" w:rsidRPr="00A160E9">
        <w:rPr>
          <w:rFonts w:ascii="Times New Roman Bold" w:hAnsi="Times New Roman Bold"/>
          <w:b/>
          <w:bCs/>
          <w:i/>
          <w:szCs w:val="22"/>
        </w:rPr>
        <w:tab/>
      </w:r>
      <w:r w:rsidR="008D5590" w:rsidRPr="00A160E9">
        <w:rPr>
          <w:rFonts w:ascii="Times New Roman Bold" w:hAnsi="Times New Roman Bold"/>
          <w:b/>
          <w:bCs/>
          <w:i/>
          <w:szCs w:val="22"/>
        </w:rPr>
        <w:tab/>
      </w:r>
      <w:r w:rsidR="008D5590" w:rsidRPr="00A160E9">
        <w:rPr>
          <w:rFonts w:ascii="Times New Roman Bold" w:hAnsi="Times New Roman Bold"/>
          <w:b/>
          <w:bCs/>
          <w:i/>
          <w:szCs w:val="22"/>
        </w:rPr>
        <w:tab/>
      </w:r>
      <w:r w:rsidR="008D5590" w:rsidRPr="00A160E9">
        <w:rPr>
          <w:rFonts w:ascii="Times New Roman Bold" w:hAnsi="Times New Roman Bold"/>
          <w:b/>
          <w:bCs/>
          <w:i/>
          <w:szCs w:val="22"/>
        </w:rPr>
        <w:tab/>
      </w:r>
      <w:r w:rsidR="008D5590" w:rsidRPr="00A160E9">
        <w:rPr>
          <w:rFonts w:ascii="Times New Roman Bold" w:hAnsi="Times New Roman Bold"/>
          <w:b/>
          <w:bCs/>
          <w:i/>
          <w:szCs w:val="22"/>
        </w:rPr>
        <w:tab/>
      </w:r>
      <w:r w:rsidR="008D5590" w:rsidRPr="00A160E9">
        <w:rPr>
          <w:rFonts w:ascii="Times New Roman Bold" w:hAnsi="Times New Roman Bold"/>
          <w:b/>
          <w:bCs/>
          <w:i/>
          <w:szCs w:val="22"/>
        </w:rPr>
        <w:tab/>
      </w:r>
      <w:r w:rsidR="008D5590" w:rsidRPr="00A160E9">
        <w:rPr>
          <w:rFonts w:ascii="Times New Roman Bold" w:hAnsi="Times New Roman Bold"/>
          <w:b/>
          <w:bCs/>
          <w:i/>
          <w:szCs w:val="22"/>
        </w:rPr>
        <w:tab/>
      </w:r>
      <w:r w:rsidR="008D5590" w:rsidRPr="00A160E9">
        <w:rPr>
          <w:rFonts w:ascii="Times New Roman Bold" w:hAnsi="Times New Roman Bold"/>
          <w:b/>
          <w:bCs/>
          <w:i/>
          <w:szCs w:val="22"/>
        </w:rPr>
        <w:tab/>
      </w:r>
      <w:r w:rsidR="008D5590" w:rsidRPr="00A160E9">
        <w:rPr>
          <w:rFonts w:ascii="Times New Roman Bold" w:hAnsi="Times New Roman Bold"/>
          <w:b/>
          <w:bCs/>
          <w:i/>
          <w:szCs w:val="22"/>
        </w:rPr>
        <w:tab/>
      </w:r>
      <w:r w:rsidR="008D5590" w:rsidRPr="00A160E9">
        <w:rPr>
          <w:rFonts w:ascii="Times New Roman Bold" w:hAnsi="Times New Roman Bold"/>
          <w:b/>
          <w:bCs/>
          <w:i/>
          <w:szCs w:val="22"/>
        </w:rPr>
        <w:tab/>
        <w:t xml:space="preserve">    </w:t>
      </w:r>
      <w:r w:rsidR="008D5590" w:rsidRPr="007F67F9">
        <w:rPr>
          <w:rFonts w:ascii="Times New Roman Bold" w:hAnsi="Times New Roman Bold"/>
          <w:b/>
          <w:bCs/>
          <w:szCs w:val="22"/>
        </w:rPr>
        <w:t xml:space="preserve"> (5)</w:t>
      </w:r>
    </w:p>
    <w:p w14:paraId="5C19227E" w14:textId="77777777" w:rsidR="008D5590" w:rsidRDefault="008D5590" w:rsidP="008D5590">
      <w:pPr>
        <w:jc w:val="both"/>
        <w:rPr>
          <w:b/>
        </w:rPr>
      </w:pPr>
    </w:p>
    <w:p w14:paraId="1DACF0F8" w14:textId="71255C3F" w:rsidR="00AD7333" w:rsidRPr="00AD7333" w:rsidRDefault="00AD7333" w:rsidP="008D5590">
      <w:pPr>
        <w:jc w:val="both"/>
      </w:pPr>
      <w:r w:rsidRPr="00AD7333">
        <w:t>or</w:t>
      </w:r>
    </w:p>
    <w:p w14:paraId="0EA52912" w14:textId="77777777" w:rsidR="00AD7333" w:rsidRDefault="00AD7333" w:rsidP="008D5590">
      <w:pPr>
        <w:jc w:val="both"/>
        <w:rPr>
          <w:b/>
        </w:rPr>
      </w:pPr>
    </w:p>
    <w:p w14:paraId="4150CC61" w14:textId="5A446CBF" w:rsidR="00AD7333" w:rsidRDefault="00AC07F3" w:rsidP="008D5590">
      <w:pPr>
        <w:jc w:val="both"/>
        <w:rPr>
          <w:b/>
        </w:rPr>
      </w:pPr>
      <m:oMath>
        <m:d>
          <m:dPr>
            <m:begChr m:val="["/>
            <m:endChr m:val="]"/>
            <m:ctrlPr>
              <w:rPr>
                <w:rFonts w:ascii="Cambria Math" w:hAnsi="Cambria Math"/>
                <w:i/>
                <w:szCs w:val="22"/>
              </w:rPr>
            </m:ctrlPr>
          </m:dPr>
          <m:e>
            <m:eqArr>
              <m:eqArrPr>
                <m:ctrlPr>
                  <w:rPr>
                    <w:rFonts w:ascii="Cambria Math" w:hAnsi="Cambria Math"/>
                    <w:i/>
                    <w:szCs w:val="22"/>
                  </w:rPr>
                </m:ctrlPr>
              </m:eqArrPr>
              <m:e>
                <m:acc>
                  <m:accPr>
                    <m:chr m:val="̃"/>
                    <m:ctrlPr>
                      <w:rPr>
                        <w:rFonts w:ascii="Cambria Math" w:hAnsi="Cambria Math"/>
                        <w:i/>
                        <w:szCs w:val="22"/>
                      </w:rPr>
                    </m:ctrlPr>
                  </m:accPr>
                  <m:e>
                    <m:sSub>
                      <m:sSubPr>
                        <m:ctrlPr>
                          <w:rPr>
                            <w:rFonts w:ascii="Cambria Math" w:hAnsi="Cambria Math"/>
                            <w:i/>
                            <w:szCs w:val="22"/>
                          </w:rPr>
                        </m:ctrlPr>
                      </m:sSubPr>
                      <m:e>
                        <m:r>
                          <w:rPr>
                            <w:rFonts w:ascii="Cambria Math" w:hAnsi="Cambria Math"/>
                            <w:szCs w:val="22"/>
                          </w:rPr>
                          <m:t>s</m:t>
                        </m:r>
                      </m:e>
                      <m:sub>
                        <m:r>
                          <w:rPr>
                            <w:rFonts w:ascii="Cambria Math" w:hAnsi="Cambria Math"/>
                            <w:szCs w:val="22"/>
                          </w:rPr>
                          <m:t>1</m:t>
                        </m:r>
                      </m:sub>
                    </m:sSub>
                  </m:e>
                </m:acc>
              </m:e>
              <m:e>
                <m:acc>
                  <m:accPr>
                    <m:chr m:val="̃"/>
                    <m:ctrlPr>
                      <w:rPr>
                        <w:rFonts w:ascii="Cambria Math" w:hAnsi="Cambria Math"/>
                        <w:i/>
                        <w:szCs w:val="22"/>
                      </w:rPr>
                    </m:ctrlPr>
                  </m:accPr>
                  <m:e>
                    <m:sSub>
                      <m:sSubPr>
                        <m:ctrlPr>
                          <w:rPr>
                            <w:rFonts w:ascii="Cambria Math" w:hAnsi="Cambria Math"/>
                            <w:i/>
                            <w:szCs w:val="22"/>
                          </w:rPr>
                        </m:ctrlPr>
                      </m:sSubPr>
                      <m:e>
                        <m:r>
                          <w:rPr>
                            <w:rFonts w:ascii="Cambria Math" w:hAnsi="Cambria Math"/>
                            <w:szCs w:val="22"/>
                          </w:rPr>
                          <m:t>s</m:t>
                        </m:r>
                      </m:e>
                      <m:sub>
                        <m:r>
                          <w:rPr>
                            <w:rFonts w:ascii="Cambria Math" w:hAnsi="Cambria Math"/>
                            <w:szCs w:val="22"/>
                          </w:rPr>
                          <m:t>2</m:t>
                        </m:r>
                      </m:sub>
                    </m:sSub>
                  </m:e>
                </m:acc>
              </m:e>
            </m:eqArr>
          </m:e>
        </m:d>
        <m:r>
          <w:rPr>
            <w:rFonts w:ascii="Cambria Math" w:hAnsi="Cambria Math"/>
            <w:szCs w:val="22"/>
          </w:rPr>
          <m:t xml:space="preserve"> </m:t>
        </m:r>
      </m:oMath>
      <w:r w:rsidR="00AD7333" w:rsidRPr="009D442B">
        <w:rPr>
          <w:szCs w:val="22"/>
        </w:rPr>
        <w:t xml:space="preserve">= </w:t>
      </w:r>
      <m:oMath>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s</m:t>
                    </m:r>
                  </m:e>
                  <m:sub>
                    <m:r>
                      <w:rPr>
                        <w:rFonts w:ascii="Cambria Math" w:hAnsi="Cambria Math"/>
                        <w:szCs w:val="22"/>
                      </w:rPr>
                      <m:t>1</m:t>
                    </m:r>
                  </m:sub>
                </m:sSub>
              </m:e>
              <m:e>
                <m:sSub>
                  <m:sSubPr>
                    <m:ctrlPr>
                      <w:rPr>
                        <w:rFonts w:ascii="Cambria Math" w:hAnsi="Cambria Math"/>
                        <w:i/>
                        <w:szCs w:val="22"/>
                      </w:rPr>
                    </m:ctrlPr>
                  </m:sSubPr>
                  <m:e>
                    <m:r>
                      <w:rPr>
                        <w:rFonts w:ascii="Cambria Math" w:hAnsi="Cambria Math"/>
                        <w:szCs w:val="22"/>
                      </w:rPr>
                      <m:t>s</m:t>
                    </m:r>
                  </m:e>
                  <m:sub>
                    <m:r>
                      <w:rPr>
                        <w:rFonts w:ascii="Cambria Math" w:hAnsi="Cambria Math"/>
                        <w:szCs w:val="22"/>
                      </w:rPr>
                      <m:t>2</m:t>
                    </m:r>
                  </m:sub>
                </m:sSub>
              </m:e>
            </m:eqArr>
          </m:e>
        </m:d>
        <m:r>
          <w:rPr>
            <w:rFonts w:ascii="Cambria Math" w:hAnsi="Cambria Math"/>
            <w:szCs w:val="22"/>
          </w:rPr>
          <m:t xml:space="preserve"> </m:t>
        </m:r>
      </m:oMath>
      <w:r w:rsidR="00AD7333" w:rsidRPr="009D442B">
        <w:rPr>
          <w:szCs w:val="22"/>
        </w:rPr>
        <w:t>+</w:t>
      </w:r>
      <w:r w:rsidR="00AD7333" w:rsidRPr="00AD7333">
        <w:rPr>
          <w:szCs w:val="22"/>
        </w:rPr>
        <w:t xml:space="preserve"> </w:t>
      </w:r>
      <m:oMath>
        <m:sSup>
          <m:sSupPr>
            <m:ctrlPr>
              <w:rPr>
                <w:rFonts w:ascii="Cambria Math" w:hAnsi="Cambria Math"/>
                <w:b/>
                <w:szCs w:val="22"/>
              </w:rPr>
            </m:ctrlPr>
          </m:sSupPr>
          <m:e>
            <m:r>
              <m:rPr>
                <m:sty m:val="b"/>
              </m:rPr>
              <w:rPr>
                <w:rFonts w:ascii="Cambria Math" w:hAnsi="Cambria Math"/>
                <w:szCs w:val="22"/>
              </w:rPr>
              <m:t>(</m:t>
            </m:r>
            <m:sSup>
              <m:sSupPr>
                <m:ctrlPr>
                  <w:rPr>
                    <w:rFonts w:ascii="Cambria Math" w:hAnsi="Cambria Math"/>
                    <w:b/>
                    <w:i/>
                    <w:szCs w:val="22"/>
                  </w:rPr>
                </m:ctrlPr>
              </m:sSupPr>
              <m:e>
                <m:r>
                  <m:rPr>
                    <m:sty m:val="bi"/>
                  </m:rPr>
                  <w:rPr>
                    <w:rFonts w:ascii="Cambria Math" w:hAnsi="Cambria Math"/>
                    <w:szCs w:val="22"/>
                  </w:rPr>
                  <m:t>H</m:t>
                </m:r>
              </m:e>
              <m:sup>
                <m:r>
                  <m:rPr>
                    <m:sty m:val="bi"/>
                  </m:rPr>
                  <w:rPr>
                    <w:rFonts w:ascii="Cambria Math" w:hAnsi="Cambria Math"/>
                    <w:szCs w:val="22"/>
                  </w:rPr>
                  <m:t>H</m:t>
                </m:r>
              </m:sup>
            </m:sSup>
            <m:r>
              <m:rPr>
                <m:sty m:val="bi"/>
              </m:rPr>
              <w:rPr>
                <w:rFonts w:ascii="Cambria Math" w:hAnsi="Cambria Math"/>
                <w:szCs w:val="22"/>
              </w:rPr>
              <m:t>H</m:t>
            </m:r>
            <m:r>
              <m:rPr>
                <m:sty m:val="b"/>
              </m:rPr>
              <w:rPr>
                <w:rFonts w:ascii="Cambria Math" w:hAnsi="Cambria Math"/>
                <w:szCs w:val="22"/>
              </w:rPr>
              <m:t>)</m:t>
            </m:r>
          </m:e>
          <m:sup>
            <m:r>
              <m:rPr>
                <m:sty m:val="b"/>
              </m:rPr>
              <w:rPr>
                <w:rFonts w:ascii="Cambria Math" w:hAnsi="Cambria Math"/>
                <w:szCs w:val="22"/>
              </w:rPr>
              <m:t>-1</m:t>
            </m:r>
          </m:sup>
        </m:sSup>
        <m:sSup>
          <m:sSupPr>
            <m:ctrlPr>
              <w:rPr>
                <w:rFonts w:ascii="Cambria Math" w:hAnsi="Cambria Math"/>
                <w:b/>
                <w:i/>
                <w:szCs w:val="22"/>
              </w:rPr>
            </m:ctrlPr>
          </m:sSupPr>
          <m:e>
            <m:r>
              <m:rPr>
                <m:sty m:val="bi"/>
              </m:rPr>
              <w:rPr>
                <w:rFonts w:ascii="Cambria Math" w:hAnsi="Cambria Math"/>
                <w:szCs w:val="22"/>
              </w:rPr>
              <m:t>H</m:t>
            </m:r>
          </m:e>
          <m:sup>
            <m:r>
              <m:rPr>
                <m:sty m:val="bi"/>
              </m:rPr>
              <w:rPr>
                <w:rFonts w:ascii="Cambria Math" w:hAnsi="Cambria Math"/>
                <w:szCs w:val="22"/>
              </w:rPr>
              <m:t>H</m:t>
            </m:r>
          </m:sup>
        </m:sSup>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w</m:t>
                    </m:r>
                  </m:e>
                  <m:sub>
                    <m:r>
                      <w:rPr>
                        <w:rFonts w:ascii="Cambria Math" w:hAnsi="Cambria Math"/>
                        <w:szCs w:val="22"/>
                      </w:rPr>
                      <m:t>1</m:t>
                    </m:r>
                  </m:sub>
                </m:sSub>
              </m:e>
              <m:e>
                <m:sSub>
                  <m:sSubPr>
                    <m:ctrlPr>
                      <w:rPr>
                        <w:rFonts w:ascii="Cambria Math" w:hAnsi="Cambria Math"/>
                        <w:i/>
                        <w:szCs w:val="22"/>
                      </w:rPr>
                    </m:ctrlPr>
                  </m:sSubPr>
                  <m:e>
                    <m:r>
                      <w:rPr>
                        <w:rFonts w:ascii="Cambria Math" w:hAnsi="Cambria Math"/>
                        <w:szCs w:val="22"/>
                      </w:rPr>
                      <m:t>w</m:t>
                    </m:r>
                  </m:e>
                  <m:sub>
                    <m:r>
                      <w:rPr>
                        <w:rFonts w:ascii="Cambria Math" w:hAnsi="Cambria Math"/>
                        <w:szCs w:val="22"/>
                      </w:rPr>
                      <m:t>2</m:t>
                    </m:r>
                  </m:sub>
                </m:sSub>
              </m:e>
            </m:eqArr>
          </m:e>
        </m:d>
      </m:oMath>
      <w:r w:rsidR="00C22065">
        <w:rPr>
          <w:szCs w:val="22"/>
        </w:rPr>
        <w:tab/>
      </w:r>
      <w:r w:rsidR="00C22065">
        <w:rPr>
          <w:szCs w:val="22"/>
        </w:rPr>
        <w:tab/>
      </w:r>
      <w:r w:rsidR="00C22065">
        <w:rPr>
          <w:szCs w:val="22"/>
        </w:rPr>
        <w:tab/>
      </w:r>
      <w:r w:rsidR="00C22065">
        <w:rPr>
          <w:szCs w:val="22"/>
        </w:rPr>
        <w:tab/>
      </w:r>
      <w:r w:rsidR="00C22065">
        <w:rPr>
          <w:szCs w:val="22"/>
        </w:rPr>
        <w:tab/>
      </w:r>
      <w:r w:rsidR="00C22065">
        <w:rPr>
          <w:szCs w:val="22"/>
        </w:rPr>
        <w:tab/>
      </w:r>
      <w:r w:rsidR="00C22065">
        <w:rPr>
          <w:szCs w:val="22"/>
        </w:rPr>
        <w:tab/>
      </w:r>
      <w:r w:rsidR="00C22065">
        <w:rPr>
          <w:szCs w:val="22"/>
        </w:rPr>
        <w:tab/>
      </w:r>
      <w:r w:rsidR="00C22065">
        <w:rPr>
          <w:szCs w:val="22"/>
        </w:rPr>
        <w:tab/>
      </w:r>
      <w:r w:rsidR="00C22065">
        <w:rPr>
          <w:szCs w:val="22"/>
        </w:rPr>
        <w:tab/>
        <w:t xml:space="preserve">        </w:t>
      </w:r>
      <w:r w:rsidR="00C22065" w:rsidRPr="00C22065">
        <w:rPr>
          <w:b/>
          <w:szCs w:val="22"/>
        </w:rPr>
        <w:t>(6)</w:t>
      </w:r>
    </w:p>
    <w:p w14:paraId="53BD89DE" w14:textId="77777777" w:rsidR="00AD7333" w:rsidRPr="008D5590" w:rsidRDefault="00AD7333" w:rsidP="008D5590">
      <w:pPr>
        <w:jc w:val="both"/>
        <w:rPr>
          <w:b/>
        </w:rPr>
      </w:pPr>
    </w:p>
    <w:p w14:paraId="2A2DD7E8" w14:textId="7980265F" w:rsidR="008D5590" w:rsidRDefault="008D5590" w:rsidP="008D2636">
      <w:pPr>
        <w:jc w:val="both"/>
      </w:pPr>
      <w:r w:rsidRPr="008D5590">
        <w:t xml:space="preserve">Obviously, </w:t>
      </w:r>
      <w:r>
        <w:t xml:space="preserve">perfect recovery, i.e., nulling of interference, is not achieved due to the </w:t>
      </w:r>
      <w:r w:rsidR="00AD7333">
        <w:t>presence of a</w:t>
      </w:r>
      <w:r w:rsidR="00C22065">
        <w:t>n</w:t>
      </w:r>
      <w:r w:rsidR="00AD7333">
        <w:t xml:space="preserve"> enhanced noise component </w:t>
      </w:r>
      <w:r w:rsidR="00EB3A38" w:rsidRPr="00EB3A38">
        <w:rPr>
          <w:b/>
          <w:i/>
        </w:rPr>
        <w:t>(H</w:t>
      </w:r>
      <w:r w:rsidR="00EB3A38" w:rsidRPr="00EB3A38">
        <w:rPr>
          <w:rFonts w:ascii="Times New Roman Bold" w:hAnsi="Times New Roman Bold"/>
          <w:b/>
          <w:bCs/>
          <w:i/>
          <w:szCs w:val="22"/>
          <w:vertAlign w:val="superscript"/>
        </w:rPr>
        <w:t>H</w:t>
      </w:r>
      <w:r w:rsidR="00EB3A38" w:rsidRPr="00EB3A38">
        <w:rPr>
          <w:rFonts w:ascii="Times New Roman Bold" w:hAnsi="Times New Roman Bold"/>
          <w:b/>
          <w:bCs/>
          <w:i/>
          <w:szCs w:val="22"/>
        </w:rPr>
        <w:t>H</w:t>
      </w:r>
      <w:r w:rsidR="00EB3A38" w:rsidRPr="00EB3A38">
        <w:rPr>
          <w:b/>
          <w:i/>
        </w:rPr>
        <w:t>)</w:t>
      </w:r>
      <w:r w:rsidR="00EB3A38" w:rsidRPr="00EB3A38">
        <w:rPr>
          <w:rFonts w:ascii="Times New Roman Bold" w:hAnsi="Times New Roman Bold"/>
          <w:b/>
          <w:bCs/>
          <w:i/>
          <w:szCs w:val="22"/>
          <w:vertAlign w:val="superscript"/>
        </w:rPr>
        <w:t>-1</w:t>
      </w:r>
      <w:r w:rsidR="00EB3A38" w:rsidRPr="00EB3A38">
        <w:rPr>
          <w:b/>
          <w:i/>
        </w:rPr>
        <w:t>H</w:t>
      </w:r>
      <w:r w:rsidR="00EB3A38" w:rsidRPr="00EB3A38">
        <w:rPr>
          <w:rFonts w:ascii="Times New Roman Bold" w:hAnsi="Times New Roman Bold"/>
          <w:b/>
          <w:bCs/>
          <w:i/>
          <w:szCs w:val="22"/>
          <w:vertAlign w:val="superscript"/>
        </w:rPr>
        <w:t>H</w:t>
      </w:r>
      <w:r w:rsidR="00EB3A38" w:rsidRPr="00EB3A38">
        <w:rPr>
          <w:rFonts w:ascii="Times New Roman Bold" w:hAnsi="Times New Roman Bold"/>
          <w:b/>
          <w:bCs/>
          <w:i/>
          <w:szCs w:val="22"/>
        </w:rPr>
        <w:t>w</w:t>
      </w:r>
      <w:r w:rsidR="00EB3A38">
        <w:t xml:space="preserve"> </w:t>
      </w:r>
      <w:r w:rsidR="00AD7333">
        <w:t>in (5)</w:t>
      </w:r>
      <w:r w:rsidR="00C22065">
        <w:t xml:space="preserve"> and (6)</w:t>
      </w:r>
      <w:r w:rsidR="00AD7333">
        <w:t>.</w:t>
      </w:r>
    </w:p>
    <w:p w14:paraId="3BE62EF4" w14:textId="77777777" w:rsidR="0089128D" w:rsidRDefault="0089128D" w:rsidP="008D2636">
      <w:pPr>
        <w:jc w:val="both"/>
      </w:pPr>
    </w:p>
    <w:p w14:paraId="08A40EF3" w14:textId="3DA2A38F" w:rsidR="0089128D" w:rsidRDefault="0089128D" w:rsidP="008D2636">
      <w:pPr>
        <w:jc w:val="both"/>
      </w:pPr>
      <w:r>
        <w:t>For an improved bit-error-rate (BER) and packet-error-rate (PER) performance, OSIC technique successively cancels components from the received signal until one of the data streams is detected. Although this method leads to increase in complexity, it is</w:t>
      </w:r>
      <w:r w:rsidR="00652A3E">
        <w:t xml:space="preserve"> however not significant in the face of BER and PER improvements.</w:t>
      </w:r>
    </w:p>
    <w:p w14:paraId="23697952" w14:textId="77777777" w:rsidR="00652A3E" w:rsidRDefault="00652A3E" w:rsidP="008D2636">
      <w:pPr>
        <w:jc w:val="both"/>
      </w:pPr>
    </w:p>
    <w:p w14:paraId="2060067F" w14:textId="1C9F17F4" w:rsidR="00652A3E" w:rsidRDefault="00E57A04" w:rsidP="008D2636">
      <w:pPr>
        <w:jc w:val="both"/>
        <w:rPr>
          <w:szCs w:val="22"/>
        </w:rPr>
      </w:pPr>
      <w:r>
        <w:t xml:space="preserve">From Fig. 2, it can be easily understood the principle of OSIC detection. The </w:t>
      </w:r>
      <w:r w:rsidR="00E505CA">
        <w:t>symbol</w:t>
      </w:r>
      <w:r>
        <w:t xml:space="preserve">, from a parallel stream, which is </w:t>
      </w:r>
      <w:r w:rsidR="00E505CA">
        <w:t>estimated</w:t>
      </w:r>
      <w:r>
        <w:t xml:space="preserve"> first, is then subtracted from the originally received signal yielding a reduced interference signal. This reduced interference signal is used in the following stage of the OSIC detection </w:t>
      </w:r>
      <w:r w:rsidR="00E505CA">
        <w:t xml:space="preserve">where </w:t>
      </w:r>
      <w:r w:rsidR="00D24D41">
        <w:t>the other</w:t>
      </w:r>
      <w:r w:rsidR="00E505CA">
        <w:t xml:space="preserve"> symbol will be estimated</w:t>
      </w:r>
      <w:r w:rsidR="00D24D41">
        <w:t xml:space="preserve">. Here, </w:t>
      </w:r>
      <w:r w:rsidR="00D24D41">
        <w:rPr>
          <w:i/>
        </w:rPr>
        <w:t>i</w:t>
      </w:r>
      <w:r w:rsidR="00D24D41">
        <w:t xml:space="preserve"> refers to the estimation order which does not necessarily follows the same symbol order, i.e., </w:t>
      </w:r>
      <w:r w:rsidR="00D24D41" w:rsidRPr="00D24D41">
        <w:rPr>
          <w:i/>
        </w:rPr>
        <w:t>s</w:t>
      </w:r>
      <w:r w:rsidR="00D24D41" w:rsidRPr="00D24D41">
        <w:rPr>
          <w:i/>
          <w:szCs w:val="22"/>
          <w:vertAlign w:val="subscript"/>
        </w:rPr>
        <w:t>i</w:t>
      </w:r>
      <w:r w:rsidR="00D24D41">
        <w:rPr>
          <w:szCs w:val="22"/>
        </w:rPr>
        <w:t xml:space="preserve"> could be </w:t>
      </w:r>
      <w:r w:rsidR="00D24D41" w:rsidRPr="00D24D41">
        <w:rPr>
          <w:i/>
        </w:rPr>
        <w:t>s</w:t>
      </w:r>
      <w:r w:rsidR="00D24D41" w:rsidRPr="00D24D41">
        <w:rPr>
          <w:i/>
          <w:szCs w:val="22"/>
          <w:vertAlign w:val="subscript"/>
        </w:rPr>
        <w:t>2</w:t>
      </w:r>
      <w:r w:rsidR="00D24D41">
        <w:rPr>
          <w:szCs w:val="22"/>
          <w:vertAlign w:val="subscript"/>
        </w:rPr>
        <w:t xml:space="preserve"> </w:t>
      </w:r>
      <w:r w:rsidR="00D24D41">
        <w:t xml:space="preserve">while </w:t>
      </w:r>
      <w:r w:rsidR="00D24D41" w:rsidRPr="00D24D41">
        <w:rPr>
          <w:i/>
        </w:rPr>
        <w:t>s</w:t>
      </w:r>
      <w:r w:rsidR="00D24D41" w:rsidRPr="00D24D41">
        <w:rPr>
          <w:i/>
          <w:szCs w:val="22"/>
          <w:vertAlign w:val="subscript"/>
        </w:rPr>
        <w:t>i+1</w:t>
      </w:r>
      <w:r w:rsidR="00D24D41">
        <w:rPr>
          <w:szCs w:val="22"/>
          <w:vertAlign w:val="subscript"/>
        </w:rPr>
        <w:t xml:space="preserve">, </w:t>
      </w:r>
      <w:r w:rsidR="00D24D41" w:rsidRPr="00D24D41">
        <w:rPr>
          <w:i/>
        </w:rPr>
        <w:t>s</w:t>
      </w:r>
      <w:r w:rsidR="00D24D41" w:rsidRPr="00D24D41">
        <w:rPr>
          <w:i/>
          <w:szCs w:val="22"/>
          <w:vertAlign w:val="subscript"/>
        </w:rPr>
        <w:t>1</w:t>
      </w:r>
      <w:r w:rsidR="00D24D41">
        <w:rPr>
          <w:szCs w:val="22"/>
          <w:vertAlign w:val="subscript"/>
        </w:rPr>
        <w:t>.</w:t>
      </w:r>
      <w:r w:rsidR="00D24D41">
        <w:rPr>
          <w:szCs w:val="22"/>
        </w:rPr>
        <w:t xml:space="preserve"> There are several criteria to select the symbol estimation order, e.g., SNIR-based order, SNR-based order, column norm-based order with the latter being adopted through this section.</w:t>
      </w:r>
    </w:p>
    <w:p w14:paraId="36C0C700" w14:textId="77777777" w:rsidR="00D24D41" w:rsidRDefault="00D24D41" w:rsidP="008D2636">
      <w:pPr>
        <w:jc w:val="both"/>
        <w:rPr>
          <w:szCs w:val="22"/>
        </w:rPr>
      </w:pPr>
    </w:p>
    <w:p w14:paraId="54089842" w14:textId="68E72702" w:rsidR="0011299A" w:rsidRDefault="00C50EE1" w:rsidP="008D2636">
      <w:pPr>
        <w:jc w:val="both"/>
        <w:rPr>
          <w:szCs w:val="22"/>
        </w:rPr>
      </w:pPr>
      <w:r>
        <w:rPr>
          <w:szCs w:val="22"/>
        </w:rPr>
        <w:t>In order to determine the estimation order we rewrite (1) as</w:t>
      </w:r>
    </w:p>
    <w:p w14:paraId="044591C7" w14:textId="77777777" w:rsidR="00C50EE1" w:rsidRDefault="00C50EE1" w:rsidP="00C50EE1">
      <w:pPr>
        <w:jc w:val="both"/>
        <w:rPr>
          <w:szCs w:val="22"/>
        </w:rPr>
      </w:pPr>
    </w:p>
    <w:p w14:paraId="7BF63743" w14:textId="743073E7" w:rsidR="00C50EE1" w:rsidRDefault="00AC07F3" w:rsidP="00C50EE1">
      <w:pPr>
        <w:rPr>
          <w:b/>
          <w:szCs w:val="22"/>
        </w:rPr>
      </w:pPr>
      <m:oMath>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y</m:t>
                    </m:r>
                  </m:e>
                  <m:sub>
                    <m:r>
                      <w:rPr>
                        <w:rFonts w:ascii="Cambria Math" w:hAnsi="Cambria Math"/>
                        <w:szCs w:val="22"/>
                      </w:rPr>
                      <m:t>1</m:t>
                    </m:r>
                  </m:sub>
                </m:sSub>
              </m:e>
              <m:e>
                <m:sSub>
                  <m:sSubPr>
                    <m:ctrlPr>
                      <w:rPr>
                        <w:rFonts w:ascii="Cambria Math" w:hAnsi="Cambria Math"/>
                        <w:i/>
                        <w:szCs w:val="22"/>
                      </w:rPr>
                    </m:ctrlPr>
                  </m:sSubPr>
                  <m:e>
                    <m:r>
                      <w:rPr>
                        <w:rFonts w:ascii="Cambria Math" w:hAnsi="Cambria Math"/>
                        <w:szCs w:val="22"/>
                      </w:rPr>
                      <m:t>y</m:t>
                    </m:r>
                  </m:e>
                  <m:sub>
                    <m:r>
                      <w:rPr>
                        <w:rFonts w:ascii="Cambria Math" w:hAnsi="Cambria Math"/>
                        <w:szCs w:val="22"/>
                      </w:rPr>
                      <m:t>2</m:t>
                    </m:r>
                  </m:sub>
                </m:sSub>
              </m:e>
            </m:eqArr>
          </m:e>
        </m:d>
        <m:r>
          <w:rPr>
            <w:rFonts w:ascii="Cambria Math" w:hAnsi="Cambria Math"/>
            <w:szCs w:val="22"/>
          </w:rPr>
          <m:t xml:space="preserve"> </m:t>
        </m:r>
      </m:oMath>
      <w:r w:rsidR="00C50EE1" w:rsidRPr="009D442B">
        <w:rPr>
          <w:szCs w:val="22"/>
        </w:rPr>
        <w:t xml:space="preserve">= </w:t>
      </w:r>
      <m:oMath>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h</m:t>
                    </m:r>
                  </m:e>
                  <m:sub>
                    <m:r>
                      <w:rPr>
                        <w:rFonts w:ascii="Cambria Math" w:hAnsi="Cambria Math"/>
                        <w:szCs w:val="22"/>
                      </w:rPr>
                      <m:t>1,1</m:t>
                    </m:r>
                  </m:sub>
                </m:sSub>
              </m:e>
              <m:e>
                <m:sSub>
                  <m:sSubPr>
                    <m:ctrlPr>
                      <w:rPr>
                        <w:rFonts w:ascii="Cambria Math" w:hAnsi="Cambria Math"/>
                        <w:i/>
                        <w:szCs w:val="22"/>
                      </w:rPr>
                    </m:ctrlPr>
                  </m:sSubPr>
                  <m:e>
                    <m:r>
                      <w:rPr>
                        <w:rFonts w:ascii="Cambria Math" w:hAnsi="Cambria Math"/>
                        <w:szCs w:val="22"/>
                      </w:rPr>
                      <m:t>h</m:t>
                    </m:r>
                  </m:e>
                  <m:sub>
                    <m:r>
                      <w:rPr>
                        <w:rFonts w:ascii="Cambria Math" w:hAnsi="Cambria Math"/>
                        <w:szCs w:val="22"/>
                      </w:rPr>
                      <m:t>2,1</m:t>
                    </m:r>
                  </m:sub>
                </m:sSub>
              </m:e>
            </m:eqArr>
          </m:e>
        </m:d>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s</m:t>
            </m:r>
          </m:e>
          <m:sub>
            <m:r>
              <w:rPr>
                <w:rFonts w:ascii="Cambria Math" w:hAnsi="Cambria Math"/>
                <w:szCs w:val="22"/>
              </w:rPr>
              <m:t>1</m:t>
            </m:r>
          </m:sub>
        </m:sSub>
        <m:r>
          <w:rPr>
            <w:rFonts w:ascii="Cambria Math" w:hAnsi="Cambria Math"/>
            <w:szCs w:val="22"/>
          </w:rPr>
          <m:t xml:space="preserve"> </m:t>
        </m:r>
      </m:oMath>
      <w:r w:rsidR="00C50EE1" w:rsidRPr="009D442B">
        <w:rPr>
          <w:szCs w:val="22"/>
        </w:rPr>
        <w:t xml:space="preserve">+ </w:t>
      </w:r>
      <m:oMath>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h</m:t>
                    </m:r>
                  </m:e>
                  <m:sub>
                    <m:r>
                      <w:rPr>
                        <w:rFonts w:ascii="Cambria Math" w:hAnsi="Cambria Math"/>
                        <w:szCs w:val="22"/>
                      </w:rPr>
                      <m:t>1,2</m:t>
                    </m:r>
                  </m:sub>
                </m:sSub>
              </m:e>
              <m:e>
                <m:sSub>
                  <m:sSubPr>
                    <m:ctrlPr>
                      <w:rPr>
                        <w:rFonts w:ascii="Cambria Math" w:hAnsi="Cambria Math"/>
                        <w:i/>
                        <w:szCs w:val="22"/>
                      </w:rPr>
                    </m:ctrlPr>
                  </m:sSubPr>
                  <m:e>
                    <m:r>
                      <w:rPr>
                        <w:rFonts w:ascii="Cambria Math" w:hAnsi="Cambria Math"/>
                        <w:szCs w:val="22"/>
                      </w:rPr>
                      <m:t>h</m:t>
                    </m:r>
                  </m:e>
                  <m:sub>
                    <m:r>
                      <w:rPr>
                        <w:rFonts w:ascii="Cambria Math" w:hAnsi="Cambria Math"/>
                        <w:szCs w:val="22"/>
                      </w:rPr>
                      <m:t>2,2</m:t>
                    </m:r>
                  </m:sub>
                </m:sSub>
              </m:e>
            </m:eqArr>
          </m:e>
        </m:d>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s</m:t>
            </m:r>
          </m:e>
          <m:sub>
            <m:r>
              <w:rPr>
                <w:rFonts w:ascii="Cambria Math" w:hAnsi="Cambria Math"/>
                <w:szCs w:val="22"/>
              </w:rPr>
              <m:t>2</m:t>
            </m:r>
          </m:sub>
        </m:sSub>
        <m:r>
          <w:rPr>
            <w:rFonts w:ascii="Cambria Math" w:hAnsi="Cambria Math"/>
            <w:szCs w:val="22"/>
          </w:rPr>
          <m:t>+</m:t>
        </m:r>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w</m:t>
                    </m:r>
                  </m:e>
                  <m:sub>
                    <m:r>
                      <w:rPr>
                        <w:rFonts w:ascii="Cambria Math" w:hAnsi="Cambria Math"/>
                        <w:szCs w:val="22"/>
                      </w:rPr>
                      <m:t>1</m:t>
                    </m:r>
                  </m:sub>
                </m:sSub>
              </m:e>
              <m:e>
                <m:sSub>
                  <m:sSubPr>
                    <m:ctrlPr>
                      <w:rPr>
                        <w:rFonts w:ascii="Cambria Math" w:hAnsi="Cambria Math"/>
                        <w:i/>
                        <w:szCs w:val="22"/>
                      </w:rPr>
                    </m:ctrlPr>
                  </m:sSubPr>
                  <m:e>
                    <m:r>
                      <w:rPr>
                        <w:rFonts w:ascii="Cambria Math" w:hAnsi="Cambria Math"/>
                        <w:szCs w:val="22"/>
                      </w:rPr>
                      <m:t>w</m:t>
                    </m:r>
                  </m:e>
                  <m:sub>
                    <m:r>
                      <w:rPr>
                        <w:rFonts w:ascii="Cambria Math" w:hAnsi="Cambria Math"/>
                        <w:szCs w:val="22"/>
                      </w:rPr>
                      <m:t>2</m:t>
                    </m:r>
                  </m:sub>
                </m:sSub>
              </m:e>
            </m:eqArr>
          </m:e>
        </m:d>
      </m:oMath>
      <w:r w:rsidR="00C50EE1">
        <w:rPr>
          <w:szCs w:val="22"/>
        </w:rPr>
        <w:t>.</w:t>
      </w:r>
      <w:r w:rsidR="00C50EE1">
        <w:rPr>
          <w:b/>
          <w:szCs w:val="22"/>
        </w:rPr>
        <w:tab/>
      </w:r>
      <w:r w:rsidR="00C50EE1">
        <w:rPr>
          <w:b/>
          <w:szCs w:val="22"/>
        </w:rPr>
        <w:tab/>
      </w:r>
      <w:r w:rsidR="00C50EE1">
        <w:rPr>
          <w:b/>
          <w:szCs w:val="22"/>
        </w:rPr>
        <w:tab/>
      </w:r>
      <w:r w:rsidR="00C50EE1">
        <w:rPr>
          <w:b/>
          <w:szCs w:val="22"/>
        </w:rPr>
        <w:tab/>
      </w:r>
      <w:r w:rsidR="00C50EE1">
        <w:rPr>
          <w:b/>
          <w:szCs w:val="22"/>
        </w:rPr>
        <w:tab/>
      </w:r>
      <w:r w:rsidR="00C50EE1">
        <w:rPr>
          <w:b/>
          <w:szCs w:val="22"/>
        </w:rPr>
        <w:tab/>
      </w:r>
      <w:r w:rsidR="00C50EE1">
        <w:rPr>
          <w:b/>
          <w:szCs w:val="22"/>
        </w:rPr>
        <w:tab/>
      </w:r>
      <w:r w:rsidR="00C50EE1">
        <w:rPr>
          <w:b/>
          <w:szCs w:val="22"/>
        </w:rPr>
        <w:tab/>
      </w:r>
      <w:r w:rsidR="00C50EE1">
        <w:rPr>
          <w:b/>
          <w:szCs w:val="22"/>
        </w:rPr>
        <w:tab/>
        <w:t xml:space="preserve">        (7)</w:t>
      </w:r>
    </w:p>
    <w:p w14:paraId="06D0687F" w14:textId="77777777" w:rsidR="00C50EE1" w:rsidRDefault="00C50EE1" w:rsidP="008D2636">
      <w:pPr>
        <w:jc w:val="both"/>
        <w:rPr>
          <w:szCs w:val="22"/>
        </w:rPr>
      </w:pPr>
    </w:p>
    <w:p w14:paraId="325486A0" w14:textId="77777777" w:rsidR="00A160E9" w:rsidRDefault="00A160E9" w:rsidP="008D2636">
      <w:pPr>
        <w:jc w:val="both"/>
        <w:rPr>
          <w:szCs w:val="22"/>
        </w:rPr>
      </w:pPr>
      <w:r>
        <w:rPr>
          <w:noProof/>
          <w:lang w:val="en-US" w:eastAsia="ja-JP"/>
        </w:rPr>
        <w:drawing>
          <wp:inline distT="0" distB="0" distL="0" distR="0" wp14:anchorId="671E28EB" wp14:editId="0B14A6ED">
            <wp:extent cx="4114800" cy="17312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IC.pdf"/>
                    <pic:cNvPicPr/>
                  </pic:nvPicPr>
                  <pic:blipFill>
                    <a:blip r:embed="rId13">
                      <a:extLst>
                        <a:ext uri="{28A0092B-C50C-407E-A947-70E740481C1C}">
                          <a14:useLocalDpi xmlns:a14="http://schemas.microsoft.com/office/drawing/2010/main" val="0"/>
                        </a:ext>
                      </a:extLst>
                    </a:blip>
                    <a:stretch>
                      <a:fillRect/>
                    </a:stretch>
                  </pic:blipFill>
                  <pic:spPr>
                    <a:xfrm>
                      <a:off x="0" y="0"/>
                      <a:ext cx="4114825" cy="1731236"/>
                    </a:xfrm>
                    <a:prstGeom prst="rect">
                      <a:avLst/>
                    </a:prstGeom>
                  </pic:spPr>
                </pic:pic>
              </a:graphicData>
            </a:graphic>
          </wp:inline>
        </w:drawing>
      </w:r>
    </w:p>
    <w:p w14:paraId="5D2099B3" w14:textId="3C7D334A" w:rsidR="00A160E9" w:rsidRDefault="00A160E9" w:rsidP="00A160E9">
      <w:pPr>
        <w:pStyle w:val="Caption"/>
        <w:jc w:val="both"/>
      </w:pPr>
      <w:r>
        <w:t>Figure 2 - Schematic diagram of SM detection based on OSIC technique.</w:t>
      </w:r>
    </w:p>
    <w:p w14:paraId="5055BEC3" w14:textId="77777777" w:rsidR="00A160E9" w:rsidRDefault="00A160E9" w:rsidP="008D2636">
      <w:pPr>
        <w:jc w:val="both"/>
        <w:rPr>
          <w:szCs w:val="22"/>
        </w:rPr>
      </w:pPr>
    </w:p>
    <w:p w14:paraId="04841264" w14:textId="77777777" w:rsidR="00A160E9" w:rsidRDefault="00A160E9" w:rsidP="008D2636">
      <w:pPr>
        <w:jc w:val="both"/>
        <w:rPr>
          <w:szCs w:val="22"/>
        </w:rPr>
      </w:pPr>
    </w:p>
    <w:p w14:paraId="49B66C5B" w14:textId="72CC2B67" w:rsidR="00A160E9" w:rsidRPr="00A160E9" w:rsidRDefault="00C50EE1" w:rsidP="008D2636">
      <w:pPr>
        <w:jc w:val="both"/>
      </w:pPr>
      <w:r>
        <w:rPr>
          <w:szCs w:val="22"/>
        </w:rPr>
        <w:t xml:space="preserve">From (7) it is clear that symbols </w:t>
      </w:r>
      <w:r w:rsidRPr="00D24D41">
        <w:rPr>
          <w:i/>
        </w:rPr>
        <w:t>s</w:t>
      </w:r>
      <w:r w:rsidRPr="00D24D41">
        <w:rPr>
          <w:i/>
          <w:szCs w:val="22"/>
          <w:vertAlign w:val="subscript"/>
        </w:rPr>
        <w:t>1</w:t>
      </w:r>
      <w:r w:rsidRPr="00C50EE1">
        <w:rPr>
          <w:i/>
        </w:rPr>
        <w:t xml:space="preserve"> </w:t>
      </w:r>
      <w:r w:rsidRPr="00C50EE1">
        <w:t>and</w:t>
      </w:r>
      <w:r>
        <w:rPr>
          <w:i/>
        </w:rPr>
        <w:t xml:space="preserve"> </w:t>
      </w:r>
      <w:r w:rsidRPr="00D24D41">
        <w:rPr>
          <w:i/>
        </w:rPr>
        <w:t>s</w:t>
      </w:r>
      <w:r>
        <w:rPr>
          <w:i/>
          <w:szCs w:val="22"/>
          <w:vertAlign w:val="subscript"/>
        </w:rPr>
        <w:t>2</w:t>
      </w:r>
      <w:r w:rsidRPr="00C50EE1">
        <w:rPr>
          <w:i/>
        </w:rPr>
        <w:t xml:space="preserve"> </w:t>
      </w:r>
      <w:r>
        <w:t xml:space="preserve">have their magnitude affected by the norm of </w:t>
      </w:r>
      <w:r w:rsidR="001F494E">
        <w:rPr>
          <w:szCs w:val="22"/>
        </w:rPr>
        <w:t>||</w:t>
      </w:r>
      <w:r w:rsidRPr="00A160E9">
        <w:rPr>
          <w:b/>
          <w:i/>
        </w:rPr>
        <w:t>H</w:t>
      </w:r>
      <w:r w:rsidRPr="00A160E9">
        <w:rPr>
          <w:rFonts w:ascii="Times New Roman Bold" w:hAnsi="Times New Roman Bold"/>
          <w:b/>
          <w:bCs/>
          <w:i/>
          <w:szCs w:val="22"/>
          <w:vertAlign w:val="subscript"/>
        </w:rPr>
        <w:t>:,1</w:t>
      </w:r>
      <w:r w:rsidR="001F494E">
        <w:rPr>
          <w:szCs w:val="22"/>
        </w:rPr>
        <w:t>||</w:t>
      </w:r>
      <w:r w:rsidRPr="00C50EE1">
        <w:rPr>
          <w:b/>
        </w:rPr>
        <w:t xml:space="preserve"> </w:t>
      </w:r>
      <w:r w:rsidRPr="00C50EE1">
        <w:t>and</w:t>
      </w:r>
      <w:r>
        <w:rPr>
          <w:b/>
        </w:rPr>
        <w:t xml:space="preserve"> </w:t>
      </w:r>
      <w:r w:rsidR="001F494E">
        <w:rPr>
          <w:szCs w:val="22"/>
        </w:rPr>
        <w:t>||</w:t>
      </w:r>
      <w:r w:rsidRPr="00A160E9">
        <w:rPr>
          <w:b/>
          <w:i/>
        </w:rPr>
        <w:t>H</w:t>
      </w:r>
      <w:r w:rsidRPr="00A160E9">
        <w:rPr>
          <w:rFonts w:ascii="Times New Roman Bold" w:hAnsi="Times New Roman Bold"/>
          <w:b/>
          <w:bCs/>
          <w:i/>
          <w:szCs w:val="22"/>
          <w:vertAlign w:val="subscript"/>
        </w:rPr>
        <w:t>:,2</w:t>
      </w:r>
      <w:r w:rsidR="001F494E">
        <w:rPr>
          <w:szCs w:val="22"/>
        </w:rPr>
        <w:t>||</w:t>
      </w:r>
      <w:r w:rsidRPr="00A160E9">
        <w:t>,</w:t>
      </w:r>
      <w:r>
        <w:rPr>
          <w:b/>
        </w:rPr>
        <w:t xml:space="preserve"> </w:t>
      </w:r>
      <w:r w:rsidR="00A160E9">
        <w:t xml:space="preserve">denoting first and second columns of </w:t>
      </w:r>
      <w:r w:rsidR="00A160E9" w:rsidRPr="00A160E9">
        <w:rPr>
          <w:b/>
          <w:i/>
        </w:rPr>
        <w:t>H</w:t>
      </w:r>
      <w:r w:rsidR="00A160E9">
        <w:t xml:space="preserve">, respectively. It is therefore obvious to estimate the symbols according to the order of the norms of </w:t>
      </w:r>
      <w:r w:rsidR="00A160E9" w:rsidRPr="00A160E9">
        <w:rPr>
          <w:b/>
          <w:i/>
        </w:rPr>
        <w:t>H</w:t>
      </w:r>
      <w:r w:rsidR="00A160E9">
        <w:t>.</w:t>
      </w:r>
    </w:p>
    <w:p w14:paraId="709B6315" w14:textId="7667BAB1" w:rsidR="00C50EE1" w:rsidRPr="00C50EE1" w:rsidRDefault="00C50EE1" w:rsidP="008D2636">
      <w:pPr>
        <w:jc w:val="both"/>
        <w:rPr>
          <w:rFonts w:ascii="Times New Roman Bold" w:hAnsi="Times New Roman Bold"/>
          <w:bCs/>
          <w:szCs w:val="22"/>
          <w:vertAlign w:val="subscript"/>
        </w:rPr>
      </w:pPr>
      <w:r>
        <w:rPr>
          <w:b/>
        </w:rPr>
        <w:t xml:space="preserve"> </w:t>
      </w:r>
    </w:p>
    <w:p w14:paraId="1E66B406" w14:textId="2AD2554E" w:rsidR="00D24D41" w:rsidRDefault="0011299A" w:rsidP="008D2636">
      <w:pPr>
        <w:jc w:val="both"/>
        <w:rPr>
          <w:lang w:val="en-US" w:eastAsia="ja-JP"/>
        </w:rPr>
      </w:pPr>
      <w:r>
        <w:rPr>
          <w:lang w:val="en-US" w:eastAsia="ja-JP"/>
        </w:rPr>
        <w:t xml:space="preserve">The first symbol </w:t>
      </w:r>
      <w:r w:rsidR="00A160E9" w:rsidRPr="00D24D41">
        <w:rPr>
          <w:i/>
        </w:rPr>
        <w:t>s</w:t>
      </w:r>
      <w:r w:rsidR="00A160E9">
        <w:rPr>
          <w:i/>
          <w:szCs w:val="22"/>
          <w:vertAlign w:val="subscript"/>
        </w:rPr>
        <w:t xml:space="preserve">i </w:t>
      </w:r>
      <w:r>
        <w:rPr>
          <w:lang w:val="en-US" w:eastAsia="ja-JP"/>
        </w:rPr>
        <w:t>is estimated by</w:t>
      </w:r>
      <w:r w:rsidR="00A160E9">
        <w:rPr>
          <w:lang w:val="en-US" w:eastAsia="ja-JP"/>
        </w:rPr>
        <w:t xml:space="preserve"> the </w:t>
      </w:r>
      <w:r w:rsidR="000C198B">
        <w:rPr>
          <w:lang w:val="en-US" w:eastAsia="ja-JP"/>
        </w:rPr>
        <w:t>ith</w:t>
      </w:r>
      <w:r w:rsidR="00A160E9">
        <w:rPr>
          <w:lang w:val="en-US" w:eastAsia="ja-JP"/>
        </w:rPr>
        <w:t xml:space="preserve"> row of </w:t>
      </w:r>
      <w:r w:rsidR="00A160E9" w:rsidRPr="00A160E9">
        <w:rPr>
          <w:b/>
          <w:i/>
          <w:lang w:val="en-US" w:eastAsia="ja-JP"/>
        </w:rPr>
        <w:t>Z</w:t>
      </w:r>
      <w:r w:rsidR="00A160E9" w:rsidRPr="00A160E9">
        <w:rPr>
          <w:i/>
          <w:lang w:val="en-US" w:eastAsia="ja-JP"/>
        </w:rPr>
        <w:t>,</w:t>
      </w:r>
    </w:p>
    <w:p w14:paraId="6677038A" w14:textId="77777777" w:rsidR="0011299A" w:rsidRDefault="0011299A" w:rsidP="008D2636">
      <w:pPr>
        <w:jc w:val="both"/>
        <w:rPr>
          <w:lang w:val="en-US" w:eastAsia="ja-JP"/>
        </w:rPr>
      </w:pPr>
    </w:p>
    <w:p w14:paraId="7ECFA7A9" w14:textId="53489A1D" w:rsidR="0011299A" w:rsidRPr="0011299A" w:rsidRDefault="00AC07F3" w:rsidP="008D2636">
      <w:pPr>
        <w:jc w:val="both"/>
        <w:rPr>
          <w:lang w:val="en-US" w:eastAsia="ja-JP"/>
        </w:rPr>
      </w:pPr>
      <m:oMath>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i</m:t>
            </m:r>
          </m:sub>
        </m:sSub>
        <m:r>
          <w:rPr>
            <w:rFonts w:ascii="Cambria Math" w:hAnsi="Cambria Math"/>
            <w:lang w:val="en-US" w:eastAsia="ja-JP"/>
          </w:rPr>
          <m:t>=</m:t>
        </m:r>
        <m:sSub>
          <m:sSubPr>
            <m:ctrlPr>
              <w:rPr>
                <w:rFonts w:ascii="Cambria Math" w:hAnsi="Cambria Math"/>
                <w:b/>
                <w:i/>
                <w:lang w:val="en-US" w:eastAsia="ja-JP"/>
              </w:rPr>
            </m:ctrlPr>
          </m:sSubPr>
          <m:e>
            <m:r>
              <m:rPr>
                <m:sty m:val="bi"/>
              </m:rPr>
              <w:rPr>
                <w:rFonts w:ascii="Cambria Math" w:hAnsi="Cambria Math"/>
                <w:lang w:val="en-US" w:eastAsia="ja-JP"/>
              </w:rPr>
              <m:t>Z</m:t>
            </m:r>
          </m:e>
          <m:sub>
            <m:r>
              <m:rPr>
                <m:sty m:val="bi"/>
              </m:rPr>
              <w:rPr>
                <w:rFonts w:ascii="Cambria Math" w:hAnsi="Cambria Math"/>
                <w:lang w:val="en-US" w:eastAsia="ja-JP"/>
              </w:rPr>
              <m:t>i,:</m:t>
            </m:r>
          </m:sub>
        </m:sSub>
      </m:oMath>
      <w:r w:rsidR="000C198B">
        <w:rPr>
          <w:lang w:val="en-US" w:eastAsia="ja-JP"/>
        </w:rPr>
        <w:t xml:space="preserve"> </w:t>
      </w:r>
      <w:r w:rsidR="000C198B" w:rsidRPr="0015061B">
        <w:rPr>
          <w:b/>
          <w:lang w:val="en-US" w:eastAsia="ja-JP"/>
        </w:rPr>
        <w:t>y</w:t>
      </w:r>
      <w:r w:rsidR="000C198B">
        <w:rPr>
          <w:lang w:val="en-US" w:eastAsia="ja-JP"/>
        </w:rPr>
        <w:t>,</w:t>
      </w:r>
      <w:r w:rsidR="000C198B">
        <w:rPr>
          <w:lang w:val="en-US" w:eastAsia="ja-JP"/>
        </w:rPr>
        <w:tab/>
      </w:r>
      <w:r w:rsidR="000C198B">
        <w:rPr>
          <w:lang w:val="en-US" w:eastAsia="ja-JP"/>
        </w:rPr>
        <w:tab/>
      </w:r>
      <w:r w:rsidR="000C198B">
        <w:rPr>
          <w:lang w:val="en-US" w:eastAsia="ja-JP"/>
        </w:rPr>
        <w:tab/>
      </w:r>
      <w:r w:rsidR="000C198B">
        <w:rPr>
          <w:lang w:val="en-US" w:eastAsia="ja-JP"/>
        </w:rPr>
        <w:tab/>
      </w:r>
      <w:r w:rsidR="000C198B">
        <w:rPr>
          <w:lang w:val="en-US" w:eastAsia="ja-JP"/>
        </w:rPr>
        <w:tab/>
      </w:r>
      <w:r w:rsidR="000C198B">
        <w:rPr>
          <w:lang w:val="en-US" w:eastAsia="ja-JP"/>
        </w:rPr>
        <w:tab/>
      </w:r>
      <w:r w:rsidR="000C198B">
        <w:rPr>
          <w:lang w:val="en-US" w:eastAsia="ja-JP"/>
        </w:rPr>
        <w:tab/>
      </w:r>
      <w:r w:rsidR="000C198B">
        <w:rPr>
          <w:lang w:val="en-US" w:eastAsia="ja-JP"/>
        </w:rPr>
        <w:tab/>
      </w:r>
      <w:r w:rsidR="000C198B">
        <w:rPr>
          <w:lang w:val="en-US" w:eastAsia="ja-JP"/>
        </w:rPr>
        <w:tab/>
      </w:r>
      <w:r w:rsidR="000C198B">
        <w:rPr>
          <w:lang w:val="en-US" w:eastAsia="ja-JP"/>
        </w:rPr>
        <w:tab/>
      </w:r>
      <w:r w:rsidR="000C198B">
        <w:rPr>
          <w:lang w:val="en-US" w:eastAsia="ja-JP"/>
        </w:rPr>
        <w:tab/>
      </w:r>
      <w:r w:rsidR="000C198B">
        <w:rPr>
          <w:lang w:val="en-US" w:eastAsia="ja-JP"/>
        </w:rPr>
        <w:tab/>
        <w:t xml:space="preserve">       </w:t>
      </w:r>
      <w:r w:rsidR="000C198B" w:rsidRPr="007F67F9">
        <w:rPr>
          <w:b/>
          <w:lang w:val="en-US" w:eastAsia="ja-JP"/>
        </w:rPr>
        <w:t xml:space="preserve"> (8)</w:t>
      </w:r>
    </w:p>
    <w:p w14:paraId="356A6637" w14:textId="77777777" w:rsidR="0011299A" w:rsidRDefault="0011299A" w:rsidP="008D2636">
      <w:pPr>
        <w:jc w:val="both"/>
      </w:pPr>
    </w:p>
    <w:p w14:paraId="12C2ED2A" w14:textId="54697506" w:rsidR="000C198B" w:rsidRDefault="000C198B" w:rsidP="008D2636">
      <w:pPr>
        <w:jc w:val="both"/>
      </w:pPr>
      <w:r>
        <w:t>yielding</w:t>
      </w:r>
    </w:p>
    <w:p w14:paraId="21DA832A" w14:textId="77777777" w:rsidR="0052062C" w:rsidRDefault="0052062C" w:rsidP="008D2636">
      <w:pPr>
        <w:jc w:val="both"/>
      </w:pPr>
    </w:p>
    <w:p w14:paraId="56E6A88A" w14:textId="474273B2" w:rsidR="0052062C" w:rsidRDefault="00AC07F3" w:rsidP="008D2636">
      <w:pPr>
        <w:jc w:val="both"/>
      </w:pPr>
      <m:oMath>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i</m:t>
            </m:r>
          </m:sub>
        </m:sSub>
        <m:r>
          <w:rPr>
            <w:rFonts w:ascii="Cambria Math" w:hAnsi="Cambria Math"/>
            <w:lang w:val="en-US" w:eastAsia="ja-JP"/>
          </w:rPr>
          <m:t>=</m:t>
        </m:r>
        <m:sSub>
          <m:sSubPr>
            <m:ctrlPr>
              <w:rPr>
                <w:rFonts w:ascii="Cambria Math" w:hAnsi="Cambria Math"/>
                <w:i/>
                <w:lang w:val="en-US" w:eastAsia="ja-JP"/>
              </w:rPr>
            </m:ctrlPr>
          </m:sSubPr>
          <m:e>
            <m:sSub>
              <m:sSubPr>
                <m:ctrlPr>
                  <w:rPr>
                    <w:rFonts w:ascii="Cambria Math" w:hAnsi="Cambria Math"/>
                    <w:i/>
                    <w:lang w:val="en-US" w:eastAsia="ja-JP"/>
                  </w:rPr>
                </m:ctrlPr>
              </m:sSubPr>
              <m:e>
                <m:r>
                  <w:rPr>
                    <w:rFonts w:ascii="Cambria Math" w:hAnsi="Cambria Math"/>
                    <w:lang w:val="en-US" w:eastAsia="ja-JP"/>
                  </w:rPr>
                  <m:t>s</m:t>
                </m:r>
              </m:e>
              <m:sub>
                <m:r>
                  <w:rPr>
                    <w:rFonts w:ascii="Cambria Math" w:hAnsi="Cambria Math"/>
                    <w:lang w:val="en-US" w:eastAsia="ja-JP"/>
                  </w:rPr>
                  <m:t>i</m:t>
                </m:r>
              </m:sub>
            </m:sSub>
            <m:r>
              <w:rPr>
                <w:rFonts w:ascii="Cambria Math" w:hAnsi="Cambria Math"/>
                <w:lang w:val="en-US" w:eastAsia="ja-JP"/>
              </w:rPr>
              <m:t>+</m:t>
            </m:r>
            <m:r>
              <m:rPr>
                <m:sty m:val="bi"/>
              </m:rPr>
              <w:rPr>
                <w:rFonts w:ascii="Cambria Math" w:hAnsi="Cambria Math"/>
                <w:lang w:val="en-US" w:eastAsia="ja-JP"/>
              </w:rPr>
              <m:t>Z</m:t>
            </m:r>
          </m:e>
          <m:sub>
            <m:r>
              <m:rPr>
                <m:sty m:val="bi"/>
              </m:rPr>
              <w:rPr>
                <w:rFonts w:ascii="Cambria Math" w:hAnsi="Cambria Math"/>
                <w:lang w:val="en-US" w:eastAsia="ja-JP"/>
              </w:rPr>
              <m:t>i,:</m:t>
            </m:r>
          </m:sub>
        </m:sSub>
        <m:r>
          <w:rPr>
            <w:rFonts w:ascii="Cambria Math" w:hAnsi="Cambria Math"/>
            <w:lang w:val="en-US" w:eastAsia="ja-JP"/>
          </w:rPr>
          <m:t xml:space="preserve"> </m:t>
        </m:r>
        <m:r>
          <m:rPr>
            <m:sty m:val="bi"/>
          </m:rPr>
          <w:rPr>
            <w:rFonts w:ascii="Cambria Math" w:hAnsi="Cambria Math"/>
            <w:lang w:val="en-US" w:eastAsia="ja-JP"/>
          </w:rPr>
          <m:t>w</m:t>
        </m:r>
      </m:oMath>
      <w:r w:rsidR="00FB4997">
        <w:rPr>
          <w:lang w:val="en-US" w:eastAsia="ja-JP"/>
        </w:rPr>
        <w:t>,</w:t>
      </w:r>
      <w:r w:rsidR="0052062C">
        <w:rPr>
          <w:lang w:val="en-US" w:eastAsia="ja-JP"/>
        </w:rPr>
        <w:t xml:space="preserve">  </w:t>
      </w:r>
      <w:r w:rsidR="0052062C">
        <w:rPr>
          <w:lang w:val="en-US" w:eastAsia="ja-JP"/>
        </w:rPr>
        <w:tab/>
      </w:r>
      <w:r w:rsidR="0052062C">
        <w:rPr>
          <w:lang w:val="en-US" w:eastAsia="ja-JP"/>
        </w:rPr>
        <w:tab/>
      </w:r>
      <w:r w:rsidR="0052062C">
        <w:rPr>
          <w:lang w:val="en-US" w:eastAsia="ja-JP"/>
        </w:rPr>
        <w:tab/>
      </w:r>
      <w:r w:rsidR="0052062C">
        <w:rPr>
          <w:lang w:val="en-US" w:eastAsia="ja-JP"/>
        </w:rPr>
        <w:tab/>
      </w:r>
      <w:r w:rsidR="0052062C">
        <w:rPr>
          <w:lang w:val="en-US" w:eastAsia="ja-JP"/>
        </w:rPr>
        <w:tab/>
      </w:r>
      <w:r w:rsidR="0052062C">
        <w:rPr>
          <w:lang w:val="en-US" w:eastAsia="ja-JP"/>
        </w:rPr>
        <w:tab/>
      </w:r>
      <w:r w:rsidR="0052062C">
        <w:rPr>
          <w:lang w:val="en-US" w:eastAsia="ja-JP"/>
        </w:rPr>
        <w:tab/>
      </w:r>
      <w:r w:rsidR="0052062C">
        <w:rPr>
          <w:lang w:val="en-US" w:eastAsia="ja-JP"/>
        </w:rPr>
        <w:tab/>
      </w:r>
      <w:r w:rsidR="0052062C">
        <w:rPr>
          <w:lang w:val="en-US" w:eastAsia="ja-JP"/>
        </w:rPr>
        <w:tab/>
      </w:r>
      <w:r w:rsidR="0052062C">
        <w:rPr>
          <w:lang w:val="en-US" w:eastAsia="ja-JP"/>
        </w:rPr>
        <w:tab/>
      </w:r>
      <w:r w:rsidR="0052062C">
        <w:rPr>
          <w:lang w:val="en-US" w:eastAsia="ja-JP"/>
        </w:rPr>
        <w:tab/>
        <w:t xml:space="preserve">       </w:t>
      </w:r>
      <w:r w:rsidR="0052062C" w:rsidRPr="007F67F9">
        <w:rPr>
          <w:b/>
          <w:lang w:val="en-US" w:eastAsia="ja-JP"/>
        </w:rPr>
        <w:t xml:space="preserve"> (9)</w:t>
      </w:r>
    </w:p>
    <w:p w14:paraId="081623D6" w14:textId="77777777" w:rsidR="000C198B" w:rsidRDefault="000C198B" w:rsidP="008D2636">
      <w:pPr>
        <w:jc w:val="both"/>
      </w:pPr>
    </w:p>
    <w:p w14:paraId="68632427" w14:textId="5C385A50" w:rsidR="00FB4997" w:rsidRDefault="00FB4997" w:rsidP="008D2636">
      <w:pPr>
        <w:jc w:val="both"/>
      </w:pPr>
      <w:r>
        <w:t xml:space="preserve">which is then mapped to the possible transmitted symbol from the constellation </w:t>
      </w:r>
      <w:r w:rsidRPr="00FB4997">
        <w:rPr>
          <w:i/>
        </w:rPr>
        <w:t>C</w:t>
      </w:r>
      <w:r>
        <w:t xml:space="preserve"> with the closest Euclidian distance to it.</w:t>
      </w:r>
    </w:p>
    <w:p w14:paraId="3E6ED7EA" w14:textId="77777777" w:rsidR="00FB4997" w:rsidRDefault="00FB4997" w:rsidP="008D2636">
      <w:pPr>
        <w:jc w:val="both"/>
      </w:pPr>
    </w:p>
    <w:p w14:paraId="5511A348" w14:textId="4BD7D585" w:rsidR="004839E7" w:rsidRDefault="004839E7" w:rsidP="008D2636">
      <w:pPr>
        <w:jc w:val="both"/>
      </w:pPr>
      <w:r>
        <w:t>Once the first estimation occurs,</w:t>
      </w:r>
      <w:r w:rsidR="00FB4997">
        <w:t xml:space="preserve"> the mapped</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i</m:t>
            </m:r>
          </m:sub>
        </m:sSub>
      </m:oMath>
      <w:r w:rsidR="00FB4997">
        <w:t xml:space="preserve"> </w:t>
      </w:r>
      <w:r>
        <w:t xml:space="preserve">is </w:t>
      </w:r>
      <w:r w:rsidR="00FB4997">
        <w:t xml:space="preserve">then </w:t>
      </w:r>
      <w:r>
        <w:t xml:space="preserve">used in the next stage to estimate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i+1</m:t>
            </m:r>
          </m:sub>
        </m:sSub>
      </m:oMath>
      <w:r>
        <w:t>,</w:t>
      </w:r>
    </w:p>
    <w:p w14:paraId="646FE02F" w14:textId="77777777" w:rsidR="004839E7" w:rsidRDefault="004839E7" w:rsidP="008D2636">
      <w:pPr>
        <w:jc w:val="both"/>
      </w:pPr>
    </w:p>
    <w:p w14:paraId="6A40B1AE" w14:textId="5BA960ED" w:rsidR="004839E7" w:rsidRDefault="00AC07F3" w:rsidP="004839E7">
      <w:pPr>
        <w:jc w:val="both"/>
      </w:pPr>
      <m:oMath>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i</m:t>
            </m:r>
          </m:sub>
        </m:sSub>
        <m:r>
          <w:rPr>
            <w:rFonts w:ascii="Cambria Math" w:hAnsi="Cambria Math"/>
            <w:lang w:val="en-US" w:eastAsia="ja-JP"/>
          </w:rPr>
          <m:t>=</m:t>
        </m:r>
        <m:sSub>
          <m:sSubPr>
            <m:ctrlPr>
              <w:rPr>
                <w:rFonts w:ascii="Cambria Math" w:hAnsi="Cambria Math"/>
                <w:i/>
                <w:lang w:val="en-US" w:eastAsia="ja-JP"/>
              </w:rPr>
            </m:ctrlPr>
          </m:sSubPr>
          <m:e>
            <m:r>
              <m:rPr>
                <m:sty m:val="bi"/>
              </m:rPr>
              <w:rPr>
                <w:rFonts w:ascii="Cambria Math" w:hAnsi="Cambria Math"/>
                <w:lang w:val="en-US" w:eastAsia="ja-JP"/>
              </w:rPr>
              <m:t>y</m:t>
            </m:r>
            <m:r>
              <w:rPr>
                <w:rFonts w:ascii="Cambria Math" w:hAnsi="Cambria Math"/>
                <w:lang w:val="en-US" w:eastAsia="ja-JP"/>
              </w:rPr>
              <m:t>-</m:t>
            </m:r>
            <m:r>
              <m:rPr>
                <m:sty m:val="bi"/>
              </m:rPr>
              <w:rPr>
                <w:rFonts w:ascii="Cambria Math" w:hAnsi="Cambria Math"/>
                <w:lang w:val="en-US" w:eastAsia="ja-JP"/>
              </w:rPr>
              <m:t>H</m:t>
            </m:r>
          </m:e>
          <m:sub>
            <m:r>
              <m:rPr>
                <m:sty m:val="bi"/>
              </m:rPr>
              <w:rPr>
                <w:rFonts w:ascii="Cambria Math" w:hAnsi="Cambria Math"/>
                <w:lang w:val="en-US" w:eastAsia="ja-JP"/>
              </w:rPr>
              <m:t>:,i</m:t>
            </m:r>
          </m:sub>
        </m:sSub>
        <m:r>
          <w:rPr>
            <w:rFonts w:ascii="Cambria Math" w:hAnsi="Cambria Math"/>
            <w:lang w:val="en-US" w:eastAsia="ja-JP"/>
          </w:rPr>
          <m:t xml:space="preserve"> </m:t>
        </m:r>
        <m:sSub>
          <m:sSubPr>
            <m:ctrlPr>
              <w:rPr>
                <w:rFonts w:ascii="Cambria Math" w:hAnsi="Cambria Math"/>
                <w:i/>
                <w:lang w:val="en-US" w:eastAsia="ja-JP"/>
              </w:rPr>
            </m:ctrlPr>
          </m:sSubPr>
          <m:e>
            <m:acc>
              <m:accPr>
                <m:chr m:val="̃"/>
                <m:ctrlPr>
                  <w:rPr>
                    <w:rFonts w:ascii="Cambria Math" w:hAnsi="Cambria Math"/>
                    <w:i/>
                    <w:lang w:val="en-US" w:eastAsia="ja-JP"/>
                  </w:rPr>
                </m:ctrlPr>
              </m:accPr>
              <m:e>
                <m:r>
                  <w:rPr>
                    <w:rFonts w:ascii="Cambria Math" w:hAnsi="Cambria Math"/>
                    <w:lang w:val="en-US" w:eastAsia="ja-JP"/>
                  </w:rPr>
                  <m:t>s</m:t>
                </m:r>
              </m:e>
            </m:acc>
          </m:e>
          <m:sub>
            <m:r>
              <w:rPr>
                <w:rFonts w:ascii="Cambria Math" w:hAnsi="Cambria Math"/>
                <w:lang w:val="en-US" w:eastAsia="ja-JP"/>
              </w:rPr>
              <m:t>i</m:t>
            </m:r>
          </m:sub>
        </m:sSub>
      </m:oMath>
      <w:r w:rsidR="00FB4997">
        <w:rPr>
          <w:lang w:val="en-US" w:eastAsia="ja-JP"/>
        </w:rPr>
        <w:t xml:space="preserve">.  </w:t>
      </w:r>
      <w:r w:rsidR="00FB4997">
        <w:rPr>
          <w:lang w:val="en-US" w:eastAsia="ja-JP"/>
        </w:rPr>
        <w:tab/>
      </w:r>
      <w:r w:rsidR="00FB4997">
        <w:rPr>
          <w:lang w:val="en-US" w:eastAsia="ja-JP"/>
        </w:rPr>
        <w:tab/>
      </w:r>
      <w:r w:rsidR="00FB4997">
        <w:rPr>
          <w:lang w:val="en-US" w:eastAsia="ja-JP"/>
        </w:rPr>
        <w:tab/>
      </w:r>
      <w:r w:rsidR="00FB4997">
        <w:rPr>
          <w:lang w:val="en-US" w:eastAsia="ja-JP"/>
        </w:rPr>
        <w:tab/>
      </w:r>
      <w:r w:rsidR="00FB4997">
        <w:rPr>
          <w:lang w:val="en-US" w:eastAsia="ja-JP"/>
        </w:rPr>
        <w:tab/>
      </w:r>
      <w:r w:rsidR="00FB4997">
        <w:rPr>
          <w:lang w:val="en-US" w:eastAsia="ja-JP"/>
        </w:rPr>
        <w:tab/>
      </w:r>
      <w:r w:rsidR="00FB4997">
        <w:rPr>
          <w:lang w:val="en-US" w:eastAsia="ja-JP"/>
        </w:rPr>
        <w:tab/>
      </w:r>
      <w:r w:rsidR="00FB4997">
        <w:rPr>
          <w:lang w:val="en-US" w:eastAsia="ja-JP"/>
        </w:rPr>
        <w:tab/>
      </w:r>
      <w:r w:rsidR="00FB4997">
        <w:rPr>
          <w:lang w:val="en-US" w:eastAsia="ja-JP"/>
        </w:rPr>
        <w:tab/>
      </w:r>
      <w:r w:rsidR="00FB4997">
        <w:rPr>
          <w:lang w:val="en-US" w:eastAsia="ja-JP"/>
        </w:rPr>
        <w:tab/>
      </w:r>
      <w:r w:rsidR="00FB4997">
        <w:rPr>
          <w:lang w:val="en-US" w:eastAsia="ja-JP"/>
        </w:rPr>
        <w:tab/>
        <w:t xml:space="preserve">     </w:t>
      </w:r>
      <w:r w:rsidR="00FB4997" w:rsidRPr="007F67F9">
        <w:rPr>
          <w:b/>
          <w:lang w:val="en-US" w:eastAsia="ja-JP"/>
        </w:rPr>
        <w:t xml:space="preserve"> (10</w:t>
      </w:r>
      <w:r w:rsidR="004839E7" w:rsidRPr="007F67F9">
        <w:rPr>
          <w:b/>
          <w:lang w:val="en-US" w:eastAsia="ja-JP"/>
        </w:rPr>
        <w:t>)</w:t>
      </w:r>
    </w:p>
    <w:p w14:paraId="6CBB4E6E" w14:textId="20B1EA22" w:rsidR="000C198B" w:rsidRDefault="004839E7" w:rsidP="008D2636">
      <w:pPr>
        <w:jc w:val="both"/>
      </w:pPr>
      <w:r>
        <w:t xml:space="preserve"> </w:t>
      </w:r>
    </w:p>
    <w:p w14:paraId="322733A6" w14:textId="5ECE6180" w:rsidR="00FB4997" w:rsidRPr="00FB4997" w:rsidRDefault="00FB4997" w:rsidP="008D2636">
      <w:pPr>
        <w:jc w:val="both"/>
      </w:pPr>
      <w:r>
        <w:t xml:space="preserve">In the case that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i</m:t>
            </m:r>
          </m:sub>
        </m:sSub>
      </m:oMath>
      <w:r>
        <w:t xml:space="preserve"> is correctly estimated, mapping (10) to the symbol with closest Euclidian distance from </w:t>
      </w:r>
      <w:r w:rsidRPr="00FB4997">
        <w:rPr>
          <w:i/>
        </w:rPr>
        <w:t>C</w:t>
      </w:r>
      <w:r>
        <w:rPr>
          <w:i/>
        </w:rPr>
        <w:t xml:space="preserve"> </w:t>
      </w:r>
      <w:r w:rsidRPr="00FB4997">
        <w:t>yields</w:t>
      </w:r>
      <w:r>
        <w:rPr>
          <w:i/>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i+1</m:t>
            </m:r>
          </m:sub>
        </m:sSub>
      </m:oMath>
      <w:r>
        <w:t>.</w:t>
      </w:r>
      <w:r w:rsidR="0015061B">
        <w:t xml:space="preserve"> For instance, consider that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1</m:t>
            </m:r>
          </m:sub>
        </m:sSub>
      </m:oMath>
      <w:r w:rsidR="006F3ECF">
        <w:t xml:space="preserve"> and it was correctly estimated</w:t>
      </w:r>
      <w:r w:rsidR="0015061B">
        <w:t>. It can be easily seen that (10) becomes</w:t>
      </w:r>
    </w:p>
    <w:p w14:paraId="244C0D06" w14:textId="77777777" w:rsidR="00FB4997" w:rsidRPr="00FB4997" w:rsidRDefault="00FB4997" w:rsidP="008D2636">
      <w:pPr>
        <w:jc w:val="both"/>
      </w:pPr>
    </w:p>
    <w:p w14:paraId="46F305F1" w14:textId="74655DC8" w:rsidR="00FB4997" w:rsidRDefault="00AC07F3" w:rsidP="00FB4997">
      <w:pPr>
        <w:jc w:val="both"/>
      </w:pPr>
      <m:oMath>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1</m:t>
            </m:r>
          </m:sub>
        </m:sSub>
        <m:r>
          <w:rPr>
            <w:rFonts w:ascii="Cambria Math" w:hAnsi="Cambria Math"/>
            <w:lang w:val="en-US" w:eastAsia="ja-JP"/>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1,1</m:t>
                      </m:r>
                    </m:sub>
                  </m:sSub>
                </m:e>
                <m:e>
                  <m:sSub>
                    <m:sSubPr>
                      <m:ctrlPr>
                        <w:rPr>
                          <w:rFonts w:ascii="Cambria Math" w:hAnsi="Cambria Math"/>
                          <w:i/>
                        </w:rPr>
                      </m:ctrlPr>
                    </m:sSubPr>
                    <m:e>
                      <m:r>
                        <w:rPr>
                          <w:rFonts w:ascii="Cambria Math" w:hAnsi="Cambria Math"/>
                        </w:rPr>
                        <m:t>h</m:t>
                      </m:r>
                    </m:e>
                    <m:sub>
                      <m:r>
                        <w:rPr>
                          <w:rFonts w:ascii="Cambria Math" w:hAnsi="Cambria Math"/>
                        </w:rPr>
                        <m:t>1,2</m:t>
                      </m:r>
                    </m:sub>
                  </m:sSub>
                </m:e>
              </m:mr>
              <m:mr>
                <m:e>
                  <m:sSub>
                    <m:sSubPr>
                      <m:ctrlPr>
                        <w:rPr>
                          <w:rFonts w:ascii="Cambria Math" w:hAnsi="Cambria Math"/>
                          <w:i/>
                        </w:rPr>
                      </m:ctrlPr>
                    </m:sSubPr>
                    <m:e>
                      <m:r>
                        <w:rPr>
                          <w:rFonts w:ascii="Cambria Math" w:hAnsi="Cambria Math"/>
                        </w:rPr>
                        <m:t>h</m:t>
                      </m:r>
                    </m:e>
                    <m:sub>
                      <m:r>
                        <w:rPr>
                          <w:rFonts w:ascii="Cambria Math" w:hAnsi="Cambria Math"/>
                        </w:rPr>
                        <m:t>2,1</m:t>
                      </m:r>
                    </m:sub>
                  </m:sSub>
                </m:e>
                <m:e>
                  <m:sSub>
                    <m:sSubPr>
                      <m:ctrlPr>
                        <w:rPr>
                          <w:rFonts w:ascii="Cambria Math" w:hAnsi="Cambria Math"/>
                          <w:i/>
                        </w:rPr>
                      </m:ctrlPr>
                    </m:sSubPr>
                    <m:e>
                      <m:r>
                        <w:rPr>
                          <w:rFonts w:ascii="Cambria Math" w:hAnsi="Cambria Math"/>
                        </w:rPr>
                        <m:t>h</m:t>
                      </m:r>
                    </m:e>
                    <m:sub>
                      <m:r>
                        <w:rPr>
                          <w:rFonts w:ascii="Cambria Math" w:hAnsi="Cambria Math"/>
                        </w:rPr>
                        <m:t>2,2</m:t>
                      </m:r>
                    </m:sub>
                  </m:sSub>
                </m:e>
              </m:mr>
            </m:m>
          </m:e>
        </m:d>
        <m:r>
          <w:rPr>
            <w:rFonts w:ascii="Cambria Math" w:hAnsi="Cambria Math"/>
          </w:rPr>
          <m:t>∙</m:t>
        </m:r>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s</m:t>
                    </m:r>
                  </m:e>
                  <m:sub>
                    <m:r>
                      <w:rPr>
                        <w:rFonts w:ascii="Cambria Math" w:hAnsi="Cambria Math"/>
                        <w:szCs w:val="22"/>
                      </w:rPr>
                      <m:t>1</m:t>
                    </m:r>
                  </m:sub>
                </m:sSub>
              </m:e>
              <m:e>
                <m:sSub>
                  <m:sSubPr>
                    <m:ctrlPr>
                      <w:rPr>
                        <w:rFonts w:ascii="Cambria Math" w:hAnsi="Cambria Math"/>
                        <w:i/>
                        <w:szCs w:val="22"/>
                      </w:rPr>
                    </m:ctrlPr>
                  </m:sSubPr>
                  <m:e>
                    <m:r>
                      <w:rPr>
                        <w:rFonts w:ascii="Cambria Math" w:hAnsi="Cambria Math"/>
                        <w:szCs w:val="22"/>
                      </w:rPr>
                      <m:t>s</m:t>
                    </m:r>
                  </m:e>
                  <m:sub>
                    <m:r>
                      <w:rPr>
                        <w:rFonts w:ascii="Cambria Math" w:hAnsi="Cambria Math"/>
                        <w:szCs w:val="22"/>
                      </w:rPr>
                      <m:t>2</m:t>
                    </m:r>
                  </m:sub>
                </m:sSub>
              </m:e>
            </m:eqArr>
          </m:e>
        </m:d>
        <m:r>
          <w:rPr>
            <w:rFonts w:ascii="Cambria Math" w:hAnsi="Cambria Math"/>
            <w:szCs w:val="22"/>
          </w:rPr>
          <m:t xml:space="preserve"> </m:t>
        </m:r>
      </m:oMath>
      <w:r w:rsidR="006F3ECF" w:rsidRPr="009D442B">
        <w:rPr>
          <w:szCs w:val="22"/>
        </w:rPr>
        <w:t xml:space="preserve">+ </w:t>
      </w:r>
      <m:oMath>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w</m:t>
                    </m:r>
                  </m:e>
                  <m:sub>
                    <m:r>
                      <w:rPr>
                        <w:rFonts w:ascii="Cambria Math" w:hAnsi="Cambria Math"/>
                        <w:szCs w:val="22"/>
                      </w:rPr>
                      <m:t>1</m:t>
                    </m:r>
                  </m:sub>
                </m:sSub>
              </m:e>
              <m:e>
                <m:sSub>
                  <m:sSubPr>
                    <m:ctrlPr>
                      <w:rPr>
                        <w:rFonts w:ascii="Cambria Math" w:hAnsi="Cambria Math"/>
                        <w:i/>
                        <w:szCs w:val="22"/>
                      </w:rPr>
                    </m:ctrlPr>
                  </m:sSubPr>
                  <m:e>
                    <m:r>
                      <w:rPr>
                        <w:rFonts w:ascii="Cambria Math" w:hAnsi="Cambria Math"/>
                        <w:szCs w:val="22"/>
                      </w:rPr>
                      <m:t>w</m:t>
                    </m:r>
                  </m:e>
                  <m:sub>
                    <m:r>
                      <w:rPr>
                        <w:rFonts w:ascii="Cambria Math" w:hAnsi="Cambria Math"/>
                        <w:szCs w:val="22"/>
                      </w:rPr>
                      <m:t>2</m:t>
                    </m:r>
                  </m:sub>
                </m:sSub>
              </m:e>
            </m:eqArr>
          </m:e>
        </m:d>
        <m:r>
          <w:rPr>
            <w:rFonts w:ascii="Cambria Math" w:hAnsi="Cambria Math"/>
            <w:szCs w:val="22"/>
          </w:rPr>
          <m:t>-</m:t>
        </m:r>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h</m:t>
                    </m:r>
                  </m:e>
                  <m:sub>
                    <m:r>
                      <w:rPr>
                        <w:rFonts w:ascii="Cambria Math" w:hAnsi="Cambria Math"/>
                        <w:szCs w:val="22"/>
                      </w:rPr>
                      <m:t>1,1</m:t>
                    </m:r>
                  </m:sub>
                </m:sSub>
              </m:e>
              <m:e>
                <m:sSub>
                  <m:sSubPr>
                    <m:ctrlPr>
                      <w:rPr>
                        <w:rFonts w:ascii="Cambria Math" w:hAnsi="Cambria Math"/>
                        <w:i/>
                        <w:szCs w:val="22"/>
                      </w:rPr>
                    </m:ctrlPr>
                  </m:sSubPr>
                  <m:e>
                    <m:r>
                      <w:rPr>
                        <w:rFonts w:ascii="Cambria Math" w:hAnsi="Cambria Math"/>
                        <w:szCs w:val="22"/>
                      </w:rPr>
                      <m:t>h</m:t>
                    </m:r>
                  </m:e>
                  <m:sub>
                    <m:r>
                      <w:rPr>
                        <w:rFonts w:ascii="Cambria Math" w:hAnsi="Cambria Math"/>
                        <w:szCs w:val="22"/>
                      </w:rPr>
                      <m:t>2,1</m:t>
                    </m:r>
                  </m:sub>
                </m:sSub>
              </m:e>
            </m:eqArr>
          </m:e>
        </m:d>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s</m:t>
            </m:r>
          </m:e>
          <m:sub>
            <m:r>
              <w:rPr>
                <w:rFonts w:ascii="Cambria Math" w:hAnsi="Cambria Math"/>
                <w:szCs w:val="22"/>
              </w:rPr>
              <m:t>1</m:t>
            </m:r>
          </m:sub>
        </m:sSub>
        <m:r>
          <w:rPr>
            <w:rFonts w:ascii="Cambria Math" w:hAnsi="Cambria Math"/>
            <w:szCs w:val="22"/>
          </w:rPr>
          <m:t>,</m:t>
        </m:r>
      </m:oMath>
      <w:r w:rsidR="00FB4997">
        <w:rPr>
          <w:lang w:val="en-US" w:eastAsia="ja-JP"/>
        </w:rPr>
        <w:t xml:space="preserve"> </w:t>
      </w:r>
      <w:r w:rsidR="006F3ECF">
        <w:rPr>
          <w:lang w:val="en-US" w:eastAsia="ja-JP"/>
        </w:rPr>
        <w:tab/>
      </w:r>
      <w:r w:rsidR="006F3ECF">
        <w:rPr>
          <w:lang w:val="en-US" w:eastAsia="ja-JP"/>
        </w:rPr>
        <w:tab/>
        <w:t xml:space="preserve">   </w:t>
      </w:r>
      <w:r w:rsidR="006F3ECF">
        <w:rPr>
          <w:lang w:val="en-US" w:eastAsia="ja-JP"/>
        </w:rPr>
        <w:tab/>
      </w:r>
      <w:r w:rsidR="00FB4997">
        <w:rPr>
          <w:lang w:val="en-US" w:eastAsia="ja-JP"/>
        </w:rPr>
        <w:tab/>
      </w:r>
      <w:r w:rsidR="00FB4997">
        <w:rPr>
          <w:lang w:val="en-US" w:eastAsia="ja-JP"/>
        </w:rPr>
        <w:tab/>
      </w:r>
      <w:r w:rsidR="006F3ECF">
        <w:rPr>
          <w:lang w:val="en-US" w:eastAsia="ja-JP"/>
        </w:rPr>
        <w:tab/>
      </w:r>
      <w:r w:rsidR="006F3ECF">
        <w:rPr>
          <w:lang w:val="en-US" w:eastAsia="ja-JP"/>
        </w:rPr>
        <w:tab/>
        <w:t xml:space="preserve">                  </w:t>
      </w:r>
      <w:r w:rsidR="006F3ECF" w:rsidRPr="007F67F9">
        <w:rPr>
          <w:b/>
          <w:lang w:val="en-US" w:eastAsia="ja-JP"/>
        </w:rPr>
        <w:t xml:space="preserve"> (11)</w:t>
      </w:r>
    </w:p>
    <w:p w14:paraId="6CD1C803" w14:textId="77777777" w:rsidR="00FB4997" w:rsidRDefault="00FB4997" w:rsidP="008D2636">
      <w:pPr>
        <w:jc w:val="both"/>
      </w:pPr>
    </w:p>
    <w:p w14:paraId="6B504DF8" w14:textId="4D429399" w:rsidR="00FB4997" w:rsidRDefault="006F3ECF" w:rsidP="008D2636">
      <w:pPr>
        <w:jc w:val="both"/>
      </w:pPr>
      <w:r>
        <w:t>yielding,</w:t>
      </w:r>
    </w:p>
    <w:p w14:paraId="444CFBBA" w14:textId="77777777" w:rsidR="00415B1C" w:rsidRDefault="00415B1C" w:rsidP="008D2636">
      <w:pPr>
        <w:jc w:val="both"/>
      </w:pPr>
    </w:p>
    <w:p w14:paraId="1A57536C" w14:textId="53320B09" w:rsidR="0015061B" w:rsidRDefault="00AC07F3" w:rsidP="0015061B">
      <w:pPr>
        <w:rPr>
          <w:b/>
          <w:szCs w:val="22"/>
        </w:rPr>
      </w:pPr>
      <m:oMath>
        <m:sSub>
          <m:sSubPr>
            <m:ctrlPr>
              <w:rPr>
                <w:rFonts w:ascii="Cambria Math" w:hAnsi="Cambria Math"/>
                <w:b/>
                <w:i/>
                <w:lang w:val="en-US" w:eastAsia="ja-JP"/>
              </w:rPr>
            </m:ctrlPr>
          </m:sSubPr>
          <m:e>
            <m:acc>
              <m:accPr>
                <m:chr m:val="̃"/>
                <m:ctrlPr>
                  <w:rPr>
                    <w:rFonts w:ascii="Cambria Math" w:hAnsi="Cambria Math"/>
                    <w:b/>
                    <w:i/>
                    <w:lang w:val="en-US" w:eastAsia="ja-JP"/>
                  </w:rPr>
                </m:ctrlPr>
              </m:accPr>
              <m:e>
                <m:r>
                  <m:rPr>
                    <m:sty m:val="bi"/>
                  </m:rPr>
                  <w:rPr>
                    <w:rFonts w:ascii="Cambria Math" w:hAnsi="Cambria Math"/>
                    <w:lang w:val="en-US" w:eastAsia="ja-JP"/>
                  </w:rPr>
                  <m:t>y</m:t>
                </m:r>
              </m:e>
            </m:acc>
          </m:e>
          <m:sub>
            <m:r>
              <m:rPr>
                <m:sty m:val="bi"/>
              </m:rPr>
              <w:rPr>
                <w:rFonts w:ascii="Cambria Math" w:hAnsi="Cambria Math"/>
                <w:lang w:val="en-US" w:eastAsia="ja-JP"/>
              </w:rPr>
              <m:t>1</m:t>
            </m:r>
          </m:sub>
        </m:sSub>
        <m:r>
          <w:rPr>
            <w:rFonts w:ascii="Cambria Math" w:hAnsi="Cambria Math"/>
            <w:lang w:val="en-US" w:eastAsia="ja-JP"/>
          </w:rPr>
          <m:t>=</m:t>
        </m:r>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h</m:t>
                    </m:r>
                  </m:e>
                  <m:sub>
                    <m:r>
                      <w:rPr>
                        <w:rFonts w:ascii="Cambria Math" w:hAnsi="Cambria Math"/>
                        <w:szCs w:val="22"/>
                      </w:rPr>
                      <m:t>1,2</m:t>
                    </m:r>
                  </m:sub>
                </m:sSub>
              </m:e>
              <m:e>
                <m:sSub>
                  <m:sSubPr>
                    <m:ctrlPr>
                      <w:rPr>
                        <w:rFonts w:ascii="Cambria Math" w:hAnsi="Cambria Math"/>
                        <w:i/>
                        <w:szCs w:val="22"/>
                      </w:rPr>
                    </m:ctrlPr>
                  </m:sSubPr>
                  <m:e>
                    <m:r>
                      <w:rPr>
                        <w:rFonts w:ascii="Cambria Math" w:hAnsi="Cambria Math"/>
                        <w:szCs w:val="22"/>
                      </w:rPr>
                      <m:t>h</m:t>
                    </m:r>
                  </m:e>
                  <m:sub>
                    <m:r>
                      <w:rPr>
                        <w:rFonts w:ascii="Cambria Math" w:hAnsi="Cambria Math"/>
                        <w:szCs w:val="22"/>
                      </w:rPr>
                      <m:t>2,2</m:t>
                    </m:r>
                  </m:sub>
                </m:sSub>
              </m:e>
            </m:eqArr>
          </m:e>
        </m:d>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s</m:t>
            </m:r>
          </m:e>
          <m:sub>
            <m:r>
              <w:rPr>
                <w:rFonts w:ascii="Cambria Math" w:hAnsi="Cambria Math"/>
                <w:szCs w:val="22"/>
              </w:rPr>
              <m:t>2</m:t>
            </m:r>
          </m:sub>
        </m:sSub>
        <m:r>
          <w:rPr>
            <w:rFonts w:ascii="Cambria Math" w:hAnsi="Cambria Math"/>
            <w:szCs w:val="22"/>
          </w:rPr>
          <m:t xml:space="preserve"> </m:t>
        </m:r>
      </m:oMath>
      <w:r w:rsidR="007F67F9" w:rsidRPr="009D442B">
        <w:rPr>
          <w:szCs w:val="22"/>
        </w:rPr>
        <w:t xml:space="preserve">+ </w:t>
      </w:r>
      <m:oMath>
        <m:d>
          <m:dPr>
            <m:begChr m:val="["/>
            <m:endChr m:val="]"/>
            <m:ctrlPr>
              <w:rPr>
                <w:rFonts w:ascii="Cambria Math" w:hAnsi="Cambria Math"/>
                <w:i/>
                <w:szCs w:val="22"/>
              </w:rPr>
            </m:ctrlPr>
          </m:dPr>
          <m:e>
            <m:eqArr>
              <m:eqArrPr>
                <m:ctrlPr>
                  <w:rPr>
                    <w:rFonts w:ascii="Cambria Math" w:hAnsi="Cambria Math"/>
                    <w:i/>
                    <w:szCs w:val="22"/>
                  </w:rPr>
                </m:ctrlPr>
              </m:eqArrPr>
              <m:e>
                <m:sSub>
                  <m:sSubPr>
                    <m:ctrlPr>
                      <w:rPr>
                        <w:rFonts w:ascii="Cambria Math" w:hAnsi="Cambria Math"/>
                        <w:i/>
                        <w:szCs w:val="22"/>
                      </w:rPr>
                    </m:ctrlPr>
                  </m:sSubPr>
                  <m:e>
                    <m:r>
                      <w:rPr>
                        <w:rFonts w:ascii="Cambria Math" w:hAnsi="Cambria Math"/>
                        <w:szCs w:val="22"/>
                      </w:rPr>
                      <m:t>w</m:t>
                    </m:r>
                  </m:e>
                  <m:sub>
                    <m:r>
                      <w:rPr>
                        <w:rFonts w:ascii="Cambria Math" w:hAnsi="Cambria Math"/>
                        <w:szCs w:val="22"/>
                      </w:rPr>
                      <m:t>1</m:t>
                    </m:r>
                  </m:sub>
                </m:sSub>
              </m:e>
              <m:e>
                <m:sSub>
                  <m:sSubPr>
                    <m:ctrlPr>
                      <w:rPr>
                        <w:rFonts w:ascii="Cambria Math" w:hAnsi="Cambria Math"/>
                        <w:i/>
                        <w:szCs w:val="22"/>
                      </w:rPr>
                    </m:ctrlPr>
                  </m:sSubPr>
                  <m:e>
                    <m:r>
                      <w:rPr>
                        <w:rFonts w:ascii="Cambria Math" w:hAnsi="Cambria Math"/>
                        <w:szCs w:val="22"/>
                      </w:rPr>
                      <m:t>w</m:t>
                    </m:r>
                  </m:e>
                  <m:sub>
                    <m:r>
                      <w:rPr>
                        <w:rFonts w:ascii="Cambria Math" w:hAnsi="Cambria Math"/>
                        <w:szCs w:val="22"/>
                      </w:rPr>
                      <m:t>2</m:t>
                    </m:r>
                  </m:sub>
                </m:sSub>
              </m:e>
            </m:eqArr>
          </m:e>
        </m:d>
        <m:r>
          <w:rPr>
            <w:rFonts w:ascii="Cambria Math" w:hAnsi="Cambria Math"/>
            <w:szCs w:val="22"/>
          </w:rPr>
          <m:t>.</m:t>
        </m:r>
      </m:oMath>
      <w:r w:rsidR="0015061B">
        <w:rPr>
          <w:b/>
          <w:szCs w:val="22"/>
        </w:rPr>
        <w:tab/>
      </w:r>
      <w:r w:rsidR="0015061B">
        <w:rPr>
          <w:b/>
          <w:szCs w:val="22"/>
        </w:rPr>
        <w:tab/>
      </w:r>
      <w:r w:rsidR="007F67F9">
        <w:rPr>
          <w:b/>
          <w:szCs w:val="22"/>
        </w:rPr>
        <w:tab/>
      </w:r>
      <w:r w:rsidR="007F67F9">
        <w:rPr>
          <w:b/>
          <w:szCs w:val="22"/>
        </w:rPr>
        <w:tab/>
      </w:r>
      <w:r w:rsidR="007F67F9">
        <w:rPr>
          <w:b/>
          <w:szCs w:val="22"/>
        </w:rPr>
        <w:tab/>
      </w:r>
      <w:r w:rsidR="007F67F9">
        <w:rPr>
          <w:b/>
          <w:szCs w:val="22"/>
        </w:rPr>
        <w:tab/>
      </w:r>
      <w:r w:rsidR="007F67F9">
        <w:rPr>
          <w:b/>
          <w:szCs w:val="22"/>
        </w:rPr>
        <w:tab/>
      </w:r>
      <w:r w:rsidR="007F67F9">
        <w:rPr>
          <w:b/>
          <w:szCs w:val="22"/>
        </w:rPr>
        <w:tab/>
      </w:r>
      <w:r w:rsidR="007F67F9">
        <w:rPr>
          <w:b/>
          <w:szCs w:val="22"/>
        </w:rPr>
        <w:tab/>
      </w:r>
      <w:r w:rsidR="007F67F9">
        <w:rPr>
          <w:b/>
          <w:szCs w:val="22"/>
        </w:rPr>
        <w:tab/>
      </w:r>
      <w:r w:rsidR="007F67F9">
        <w:rPr>
          <w:b/>
          <w:szCs w:val="22"/>
        </w:rPr>
        <w:tab/>
        <w:t xml:space="preserve">      (12)</w:t>
      </w:r>
      <w:r w:rsidR="0015061B">
        <w:rPr>
          <w:b/>
          <w:szCs w:val="22"/>
        </w:rPr>
        <w:tab/>
      </w:r>
      <w:r w:rsidR="0015061B">
        <w:rPr>
          <w:b/>
          <w:szCs w:val="22"/>
        </w:rPr>
        <w:tab/>
      </w:r>
      <w:r w:rsidR="0015061B">
        <w:rPr>
          <w:b/>
          <w:szCs w:val="22"/>
        </w:rPr>
        <w:tab/>
      </w:r>
      <w:r w:rsidR="0015061B">
        <w:rPr>
          <w:b/>
          <w:szCs w:val="22"/>
        </w:rPr>
        <w:tab/>
      </w:r>
      <w:r w:rsidR="0015061B">
        <w:rPr>
          <w:b/>
          <w:szCs w:val="22"/>
        </w:rPr>
        <w:tab/>
      </w:r>
      <w:r w:rsidR="0015061B">
        <w:rPr>
          <w:b/>
          <w:szCs w:val="22"/>
        </w:rPr>
        <w:tab/>
        <w:t xml:space="preserve">       </w:t>
      </w:r>
    </w:p>
    <w:p w14:paraId="662694C2" w14:textId="5DD2314B" w:rsidR="00856896" w:rsidRDefault="007F67F9" w:rsidP="00F4520C">
      <w:pPr>
        <w:jc w:val="both"/>
      </w:pPr>
      <w:r>
        <w:t xml:space="preserve">In the case that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i</m:t>
            </m:r>
          </m:sub>
        </m:sSub>
      </m:oMath>
      <w:r>
        <w:t xml:space="preserve"> is not correctly estimated, error propagation occurs thus compromising BER and PER performances.</w:t>
      </w:r>
    </w:p>
    <w:p w14:paraId="190A7D6F" w14:textId="77777777" w:rsidR="000D15BC" w:rsidRDefault="000D15BC" w:rsidP="00F4520C">
      <w:pPr>
        <w:jc w:val="both"/>
      </w:pPr>
    </w:p>
    <w:p w14:paraId="7E54BDD5" w14:textId="77777777" w:rsidR="000D15BC" w:rsidRPr="003F1904" w:rsidRDefault="000D15BC" w:rsidP="000D15BC">
      <w:pPr>
        <w:jc w:val="both"/>
        <w:rPr>
          <w:lang w:val="en-US" w:eastAsia="ja-JP"/>
        </w:rPr>
      </w:pPr>
      <w:r w:rsidRPr="003F1904">
        <w:rPr>
          <w:lang w:val="en-US" w:eastAsia="ja-JP"/>
        </w:rPr>
        <w:t xml:space="preserve">Note that precoder-based spatial multiplexing could be employed by exploiting the channel reciprocity inherent to TDD systems. This is due to the fact that both the down-link (DL) and the up-link (UL) of TDD systems operate in the same frequency however in different time-slots and thus are highly correlated. The channel state information (CSI) can be obtained by the Tx side during (UL) transmissions. </w:t>
      </w:r>
    </w:p>
    <w:p w14:paraId="14039C4D" w14:textId="77777777" w:rsidR="000D15BC" w:rsidRPr="003F1904" w:rsidRDefault="000D15BC" w:rsidP="000D15BC">
      <w:pPr>
        <w:jc w:val="both"/>
        <w:rPr>
          <w:lang w:val="en-US" w:eastAsia="ja-JP"/>
        </w:rPr>
      </w:pPr>
    </w:p>
    <w:p w14:paraId="698FFCA1" w14:textId="1BDDB433" w:rsidR="000D15BC" w:rsidRPr="003F1904" w:rsidRDefault="000D15BC" w:rsidP="000D15BC">
      <w:pPr>
        <w:jc w:val="both"/>
        <w:rPr>
          <w:rFonts w:ascii="Times New Roman Bold" w:hAnsi="Times New Roman Bold"/>
          <w:bCs/>
          <w:szCs w:val="22"/>
        </w:rPr>
      </w:pPr>
      <w:r w:rsidRPr="003F1904">
        <w:rPr>
          <w:lang w:val="en-US" w:eastAsia="ja-JP"/>
        </w:rPr>
        <w:t xml:space="preserve">Once CSI is known, the Tx transmits the </w:t>
      </w:r>
      <m:oMath>
        <m:r>
          <m:rPr>
            <m:sty m:val="bi"/>
          </m:rPr>
          <w:rPr>
            <w:rFonts w:ascii="Cambria Math" w:hAnsi="Cambria Math"/>
            <w:lang w:val="en-US" w:eastAsia="ja-JP"/>
          </w:rPr>
          <m:t>Ws</m:t>
        </m:r>
      </m:oMath>
      <w:r w:rsidRPr="003F1904">
        <w:rPr>
          <w:lang w:val="en-US" w:eastAsia="ja-JP"/>
        </w:rPr>
        <w:t xml:space="preserve">, where </w:t>
      </w:r>
      <w:r w:rsidRPr="003F1904">
        <w:rPr>
          <w:b/>
          <w:i/>
          <w:lang w:val="en-US" w:eastAsia="ja-JP"/>
        </w:rPr>
        <w:t>W</w:t>
      </w:r>
      <w:r w:rsidRPr="003F1904">
        <w:rPr>
          <w:b/>
          <w:lang w:val="en-US" w:eastAsia="ja-JP"/>
        </w:rPr>
        <w:t xml:space="preserve"> </w:t>
      </w:r>
      <w:r w:rsidRPr="003F1904">
        <w:rPr>
          <w:lang w:val="en-US" w:eastAsia="ja-JP"/>
        </w:rPr>
        <w:t xml:space="preserve">is </w:t>
      </w:r>
      <w:r w:rsidRPr="003F1904">
        <w:t>the N</w:t>
      </w:r>
      <w:r w:rsidRPr="003F1904">
        <w:rPr>
          <w:szCs w:val="22"/>
          <w:vertAlign w:val="subscript"/>
        </w:rPr>
        <w:t>t</w:t>
      </w:r>
      <w:r w:rsidRPr="003F1904">
        <w:t>xN</w:t>
      </w:r>
      <w:r w:rsidRPr="003F1904">
        <w:rPr>
          <w:szCs w:val="22"/>
          <w:vertAlign w:val="subscript"/>
        </w:rPr>
        <w:t xml:space="preserve">s </w:t>
      </w:r>
      <w:r w:rsidRPr="003F1904">
        <w:t>precoding matrix with N</w:t>
      </w:r>
      <w:r w:rsidRPr="003F1904">
        <w:rPr>
          <w:szCs w:val="22"/>
          <w:vertAlign w:val="subscript"/>
        </w:rPr>
        <w:t>t</w:t>
      </w:r>
      <w:r w:rsidRPr="003F1904">
        <w:t xml:space="preserve"> referring to the number of transmit antennas and N</w:t>
      </w:r>
      <w:r w:rsidRPr="003F1904">
        <w:rPr>
          <w:szCs w:val="22"/>
          <w:vertAlign w:val="subscript"/>
        </w:rPr>
        <w:t xml:space="preserve">s </w:t>
      </w:r>
      <w:r w:rsidRPr="003F1904">
        <w:t xml:space="preserve">to the number of streams. For instance, for the 2x2 SM-MIMO with zero-forcing considered above, </w:t>
      </w:r>
      <w:r w:rsidRPr="003F1904">
        <w:rPr>
          <w:b/>
        </w:rPr>
        <w:t xml:space="preserve">W = </w:t>
      </w:r>
      <w:r w:rsidRPr="003F1904">
        <w:rPr>
          <w:b/>
        </w:rPr>
        <w:sym w:font="Symbol" w:char="F061"/>
      </w:r>
      <w:r w:rsidRPr="003F1904">
        <w:rPr>
          <w:b/>
        </w:rPr>
        <w:t>H</w:t>
      </w:r>
      <w:r w:rsidRPr="003F1904">
        <w:rPr>
          <w:rFonts w:ascii="Times New Roman Bold" w:hAnsi="Times New Roman Bold"/>
          <w:b/>
          <w:bCs/>
          <w:szCs w:val="22"/>
          <w:vertAlign w:val="superscript"/>
        </w:rPr>
        <w:t>-1</w:t>
      </w:r>
      <w:r w:rsidRPr="003F1904">
        <w:rPr>
          <w:rFonts w:ascii="Times New Roman Bold" w:hAnsi="Times New Roman Bold"/>
          <w:bCs/>
          <w:szCs w:val="22"/>
        </w:rPr>
        <w:t>,</w:t>
      </w:r>
    </w:p>
    <w:p w14:paraId="53DB9157" w14:textId="77777777" w:rsidR="000D15BC" w:rsidRPr="003F1904" w:rsidRDefault="000D15BC" w:rsidP="000D15BC">
      <w:pPr>
        <w:jc w:val="both"/>
        <w:rPr>
          <w:rFonts w:ascii="Times New Roman Bold" w:hAnsi="Times New Roman Bold"/>
          <w:bCs/>
          <w:szCs w:val="22"/>
        </w:rPr>
      </w:pPr>
    </w:p>
    <w:p w14:paraId="2963A32E" w14:textId="77777777" w:rsidR="000D15BC" w:rsidRPr="003F1904" w:rsidRDefault="000D15BC" w:rsidP="000D15BC">
      <w:pPr>
        <w:jc w:val="both"/>
        <w:rPr>
          <w:rFonts w:ascii="Times New Roman Bold" w:hAnsi="Times New Roman Bold"/>
          <w:bCs/>
          <w:szCs w:val="22"/>
        </w:rPr>
      </w:pPr>
      <m:oMath>
        <m:r>
          <w:rPr>
            <w:rFonts w:ascii="Cambria Math" w:hAnsi="Cambria Math"/>
            <w:szCs w:val="22"/>
          </w:rPr>
          <m:t>α=</m:t>
        </m:r>
        <m:sSup>
          <m:sSupPr>
            <m:ctrlPr>
              <w:rPr>
                <w:rFonts w:ascii="Cambria Math" w:hAnsi="Cambria Math"/>
                <w:bCs/>
                <w:i/>
                <w:szCs w:val="22"/>
              </w:rPr>
            </m:ctrlPr>
          </m:sSupPr>
          <m:e>
            <m:d>
              <m:dPr>
                <m:ctrlPr>
                  <w:rPr>
                    <w:rFonts w:ascii="Cambria Math" w:hAnsi="Cambria Math"/>
                    <w:bCs/>
                    <w:i/>
                    <w:szCs w:val="22"/>
                  </w:rPr>
                </m:ctrlPr>
              </m:dPr>
              <m:e>
                <m:f>
                  <m:fPr>
                    <m:ctrlPr>
                      <w:rPr>
                        <w:rFonts w:ascii="Cambria Math" w:hAnsi="Cambria Math"/>
                        <w:bCs/>
                        <w:i/>
                        <w:szCs w:val="22"/>
                      </w:rPr>
                    </m:ctrlPr>
                  </m:fPr>
                  <m:num>
                    <m:sSub>
                      <m:sSubPr>
                        <m:ctrlPr>
                          <w:rPr>
                            <w:rFonts w:ascii="Cambria Math" w:hAnsi="Cambria Math"/>
                            <w:bCs/>
                            <w:i/>
                            <w:szCs w:val="22"/>
                          </w:rPr>
                        </m:ctrlPr>
                      </m:sSubPr>
                      <m:e>
                        <m:r>
                          <w:rPr>
                            <w:rFonts w:ascii="Cambria Math" w:hAnsi="Cambria Math"/>
                            <w:szCs w:val="22"/>
                          </w:rPr>
                          <m:t>N</m:t>
                        </m:r>
                      </m:e>
                      <m:sub>
                        <m:r>
                          <w:rPr>
                            <w:rFonts w:ascii="Cambria Math" w:hAnsi="Cambria Math"/>
                            <w:szCs w:val="22"/>
                          </w:rPr>
                          <m:t>t</m:t>
                        </m:r>
                      </m:sub>
                    </m:sSub>
                  </m:num>
                  <m:den>
                    <m:r>
                      <w:rPr>
                        <w:rFonts w:ascii="Cambria Math" w:hAnsi="Cambria Math"/>
                        <w:szCs w:val="22"/>
                      </w:rPr>
                      <m:t>Tr(</m:t>
                    </m:r>
                    <m:sSup>
                      <m:sSupPr>
                        <m:ctrlPr>
                          <w:rPr>
                            <w:rFonts w:ascii="Cambria Math" w:hAnsi="Cambria Math"/>
                            <w:bCs/>
                            <w:i/>
                            <w:szCs w:val="22"/>
                          </w:rPr>
                        </m:ctrlPr>
                      </m:sSupPr>
                      <m:e>
                        <m:r>
                          <w:rPr>
                            <w:rFonts w:ascii="Cambria Math" w:hAnsi="Cambria Math"/>
                            <w:szCs w:val="22"/>
                          </w:rPr>
                          <m:t>H</m:t>
                        </m:r>
                      </m:e>
                      <m:sup>
                        <m:r>
                          <w:rPr>
                            <w:rFonts w:ascii="Cambria Math" w:hAnsi="Cambria Math"/>
                            <w:szCs w:val="22"/>
                          </w:rPr>
                          <m:t>-1</m:t>
                        </m:r>
                      </m:sup>
                    </m:sSup>
                    <m:sSup>
                      <m:sSupPr>
                        <m:ctrlPr>
                          <w:rPr>
                            <w:rFonts w:ascii="Cambria Math" w:hAnsi="Cambria Math"/>
                            <w:bCs/>
                            <w:i/>
                            <w:szCs w:val="22"/>
                          </w:rPr>
                        </m:ctrlPr>
                      </m:sSupPr>
                      <m:e>
                        <m:sSup>
                          <m:sSupPr>
                            <m:ctrlPr>
                              <w:rPr>
                                <w:rFonts w:ascii="Cambria Math" w:hAnsi="Cambria Math"/>
                                <w:bCs/>
                                <w:i/>
                                <w:szCs w:val="22"/>
                              </w:rPr>
                            </m:ctrlPr>
                          </m:sSupPr>
                          <m:e>
                            <m:r>
                              <w:rPr>
                                <w:rFonts w:ascii="Cambria Math" w:hAnsi="Cambria Math"/>
                                <w:szCs w:val="22"/>
                              </w:rPr>
                              <m:t>(H</m:t>
                            </m:r>
                          </m:e>
                          <m:sup>
                            <m:r>
                              <w:rPr>
                                <w:rFonts w:ascii="Cambria Math" w:hAnsi="Cambria Math"/>
                                <w:szCs w:val="22"/>
                              </w:rPr>
                              <m:t>-1</m:t>
                            </m:r>
                          </m:sup>
                        </m:sSup>
                        <m:r>
                          <w:rPr>
                            <w:rFonts w:ascii="Cambria Math" w:hAnsi="Cambria Math"/>
                            <w:szCs w:val="22"/>
                          </w:rPr>
                          <m:t>)</m:t>
                        </m:r>
                      </m:e>
                      <m:sup>
                        <m:r>
                          <w:rPr>
                            <w:rFonts w:ascii="Cambria Math" w:hAnsi="Cambria Math"/>
                            <w:szCs w:val="22"/>
                          </w:rPr>
                          <m:t>H</m:t>
                        </m:r>
                      </m:sup>
                    </m:sSup>
                    <m:r>
                      <w:rPr>
                        <w:rFonts w:ascii="Cambria Math" w:hAnsi="Cambria Math"/>
                        <w:szCs w:val="22"/>
                      </w:rPr>
                      <m:t>)</m:t>
                    </m:r>
                  </m:den>
                </m:f>
              </m:e>
            </m:d>
          </m:e>
          <m:sup>
            <m:r>
              <w:rPr>
                <w:rFonts w:ascii="Cambria Math" w:hAnsi="Cambria Math"/>
                <w:szCs w:val="22"/>
              </w:rPr>
              <m:t>1/2</m:t>
            </m:r>
          </m:sup>
        </m:sSup>
      </m:oMath>
      <w:r w:rsidRPr="003F1904">
        <w:rPr>
          <w:rFonts w:ascii="Times New Roman Bold" w:hAnsi="Times New Roman Bold"/>
          <w:bCs/>
          <w:szCs w:val="22"/>
        </w:rPr>
        <w:t xml:space="preserve"> ,  </w:t>
      </w:r>
      <w:r w:rsidRPr="003F1904">
        <w:rPr>
          <w:rFonts w:ascii="Times New Roman Bold" w:hAnsi="Times New Roman Bold"/>
          <w:bCs/>
          <w:szCs w:val="22"/>
        </w:rPr>
        <w:tab/>
      </w:r>
      <w:r w:rsidRPr="003F1904">
        <w:rPr>
          <w:rFonts w:ascii="Times New Roman Bold" w:hAnsi="Times New Roman Bold"/>
          <w:bCs/>
          <w:szCs w:val="22"/>
        </w:rPr>
        <w:tab/>
      </w:r>
      <w:r w:rsidRPr="003F1904">
        <w:rPr>
          <w:rFonts w:ascii="Times New Roman Bold" w:hAnsi="Times New Roman Bold"/>
          <w:bCs/>
          <w:szCs w:val="22"/>
        </w:rPr>
        <w:tab/>
      </w:r>
      <w:r w:rsidRPr="003F1904">
        <w:rPr>
          <w:rFonts w:ascii="Times New Roman Bold" w:hAnsi="Times New Roman Bold"/>
          <w:bCs/>
          <w:szCs w:val="22"/>
        </w:rPr>
        <w:tab/>
      </w:r>
      <w:r w:rsidRPr="003F1904">
        <w:rPr>
          <w:rFonts w:ascii="Times New Roman Bold" w:hAnsi="Times New Roman Bold"/>
          <w:bCs/>
          <w:szCs w:val="22"/>
        </w:rPr>
        <w:tab/>
      </w:r>
      <w:r w:rsidRPr="003F1904">
        <w:rPr>
          <w:rFonts w:ascii="Times New Roman Bold" w:hAnsi="Times New Roman Bold"/>
          <w:bCs/>
          <w:szCs w:val="22"/>
        </w:rPr>
        <w:tab/>
      </w:r>
      <w:r w:rsidRPr="003F1904">
        <w:rPr>
          <w:rFonts w:ascii="Times New Roman Bold" w:hAnsi="Times New Roman Bold"/>
          <w:bCs/>
          <w:szCs w:val="22"/>
        </w:rPr>
        <w:tab/>
      </w:r>
      <w:r w:rsidRPr="003F1904">
        <w:rPr>
          <w:rFonts w:ascii="Times New Roman Bold" w:hAnsi="Times New Roman Bold"/>
          <w:bCs/>
          <w:szCs w:val="22"/>
        </w:rPr>
        <w:tab/>
      </w:r>
      <w:r w:rsidRPr="003F1904">
        <w:rPr>
          <w:rFonts w:ascii="Times New Roman Bold" w:hAnsi="Times New Roman Bold"/>
          <w:bCs/>
          <w:szCs w:val="22"/>
        </w:rPr>
        <w:tab/>
      </w:r>
      <w:r w:rsidRPr="003F1904">
        <w:rPr>
          <w:rFonts w:ascii="Times New Roman Bold" w:hAnsi="Times New Roman Bold"/>
          <w:bCs/>
          <w:szCs w:val="22"/>
        </w:rPr>
        <w:tab/>
        <w:t xml:space="preserve">        (9)</w:t>
      </w:r>
    </w:p>
    <w:p w14:paraId="6E77D6C0" w14:textId="77777777" w:rsidR="000D15BC" w:rsidRPr="003F1904" w:rsidRDefault="000D15BC" w:rsidP="000D15BC">
      <w:pPr>
        <w:jc w:val="both"/>
        <w:rPr>
          <w:rFonts w:ascii="Times New Roman Bold" w:hAnsi="Times New Roman Bold"/>
          <w:bCs/>
          <w:szCs w:val="22"/>
        </w:rPr>
      </w:pPr>
    </w:p>
    <w:p w14:paraId="0676890D" w14:textId="77777777" w:rsidR="000D15BC" w:rsidRPr="003F1904" w:rsidRDefault="000D15BC" w:rsidP="000D15BC">
      <w:pPr>
        <w:jc w:val="both"/>
        <w:rPr>
          <w:lang w:val="en-US" w:eastAsia="ja-JP"/>
        </w:rPr>
      </w:pPr>
      <w:r w:rsidRPr="003F1904">
        <w:rPr>
          <w:lang w:val="en-US" w:eastAsia="ja-JP"/>
        </w:rPr>
        <w:t xml:space="preserve">due to Tx power constraints and where </w:t>
      </w:r>
      <w:r w:rsidRPr="003F1904">
        <w:rPr>
          <w:i/>
          <w:lang w:val="en-US" w:eastAsia="ja-JP"/>
        </w:rPr>
        <w:t>Tr</w:t>
      </w:r>
      <w:r w:rsidRPr="003F1904">
        <w:rPr>
          <w:lang w:val="en-US" w:eastAsia="ja-JP"/>
        </w:rPr>
        <w:t xml:space="preserve"> represents the trace of </w:t>
      </w:r>
      <m:oMath>
        <m:d>
          <m:dPr>
            <m:ctrlPr>
              <w:rPr>
                <w:rFonts w:ascii="Cambria Math" w:hAnsi="Cambria Math"/>
                <w:bCs/>
                <w:i/>
                <w:szCs w:val="22"/>
              </w:rPr>
            </m:ctrlPr>
          </m:dPr>
          <m:e>
            <m:sSup>
              <m:sSupPr>
                <m:ctrlPr>
                  <w:rPr>
                    <w:rFonts w:ascii="Cambria Math" w:hAnsi="Cambria Math"/>
                    <w:bCs/>
                    <w:i/>
                    <w:szCs w:val="22"/>
                  </w:rPr>
                </m:ctrlPr>
              </m:sSupPr>
              <m:e>
                <m:r>
                  <w:rPr>
                    <w:rFonts w:ascii="Cambria Math" w:hAnsi="Cambria Math"/>
                    <w:szCs w:val="22"/>
                  </w:rPr>
                  <m:t>H</m:t>
                </m:r>
              </m:e>
              <m:sup>
                <m:r>
                  <w:rPr>
                    <w:rFonts w:ascii="Cambria Math" w:hAnsi="Cambria Math"/>
                    <w:szCs w:val="22"/>
                  </w:rPr>
                  <m:t>-1</m:t>
                </m:r>
              </m:sup>
            </m:sSup>
            <m:sSup>
              <m:sSupPr>
                <m:ctrlPr>
                  <w:rPr>
                    <w:rFonts w:ascii="Cambria Math" w:hAnsi="Cambria Math"/>
                    <w:bCs/>
                    <w:i/>
                    <w:szCs w:val="22"/>
                  </w:rPr>
                </m:ctrlPr>
              </m:sSupPr>
              <m:e>
                <m:sSup>
                  <m:sSupPr>
                    <m:ctrlPr>
                      <w:rPr>
                        <w:rFonts w:ascii="Cambria Math" w:hAnsi="Cambria Math"/>
                        <w:bCs/>
                        <w:i/>
                        <w:szCs w:val="22"/>
                      </w:rPr>
                    </m:ctrlPr>
                  </m:sSupPr>
                  <m:e>
                    <m:r>
                      <w:rPr>
                        <w:rFonts w:ascii="Cambria Math" w:hAnsi="Cambria Math"/>
                        <w:szCs w:val="22"/>
                      </w:rPr>
                      <m:t>(H</m:t>
                    </m:r>
                  </m:e>
                  <m:sup>
                    <m:r>
                      <w:rPr>
                        <w:rFonts w:ascii="Cambria Math" w:hAnsi="Cambria Math"/>
                        <w:szCs w:val="22"/>
                      </w:rPr>
                      <m:t>-1</m:t>
                    </m:r>
                  </m:sup>
                </m:sSup>
                <m:r>
                  <w:rPr>
                    <w:rFonts w:ascii="Cambria Math" w:hAnsi="Cambria Math"/>
                    <w:szCs w:val="22"/>
                  </w:rPr>
                  <m:t>)</m:t>
                </m:r>
              </m:e>
              <m:sup>
                <m:r>
                  <w:rPr>
                    <w:rFonts w:ascii="Cambria Math" w:hAnsi="Cambria Math"/>
                    <w:szCs w:val="22"/>
                  </w:rPr>
                  <m:t>H</m:t>
                </m:r>
              </m:sup>
            </m:sSup>
          </m:e>
        </m:d>
        <m:r>
          <w:rPr>
            <w:rFonts w:ascii="Cambria Math" w:hAnsi="Cambria Math"/>
            <w:szCs w:val="22"/>
          </w:rPr>
          <m:t>.</m:t>
        </m:r>
      </m:oMath>
    </w:p>
    <w:p w14:paraId="0C747099" w14:textId="77777777" w:rsidR="000D15BC" w:rsidRPr="003F1904" w:rsidRDefault="000D15BC" w:rsidP="000D15BC">
      <w:pPr>
        <w:jc w:val="both"/>
        <w:rPr>
          <w:lang w:val="en-US" w:eastAsia="ja-JP"/>
        </w:rPr>
      </w:pPr>
    </w:p>
    <w:p w14:paraId="6A104BE3" w14:textId="77777777" w:rsidR="000D15BC" w:rsidRPr="003F1904" w:rsidRDefault="000D15BC" w:rsidP="000D15BC">
      <w:pPr>
        <w:jc w:val="both"/>
        <w:rPr>
          <w:lang w:val="en-US" w:eastAsia="ja-JP"/>
        </w:rPr>
      </w:pPr>
      <w:r w:rsidRPr="003F1904">
        <w:rPr>
          <w:lang w:val="en-US" w:eastAsia="ja-JP"/>
        </w:rPr>
        <w:t xml:space="preserve">After dividing the received signal </w:t>
      </w:r>
      <w:r w:rsidRPr="003F1904">
        <w:rPr>
          <w:b/>
        </w:rPr>
        <w:sym w:font="Symbol" w:char="F061"/>
      </w:r>
      <w:r w:rsidRPr="003F1904">
        <w:rPr>
          <w:b/>
        </w:rPr>
        <w:t xml:space="preserve">, </w:t>
      </w:r>
      <w:r w:rsidRPr="003F1904">
        <w:rPr>
          <w:lang w:val="en-US" w:eastAsia="ja-JP"/>
        </w:rPr>
        <w:t xml:space="preserve"> it then becomes</w:t>
      </w:r>
    </w:p>
    <w:p w14:paraId="0E3C270C" w14:textId="77777777" w:rsidR="000D15BC" w:rsidRPr="003F1904" w:rsidRDefault="000D15BC" w:rsidP="000D15BC">
      <w:pPr>
        <w:jc w:val="both"/>
        <w:rPr>
          <w:lang w:val="en-US" w:eastAsia="ja-JP"/>
        </w:rPr>
      </w:pPr>
    </w:p>
    <w:p w14:paraId="34B2BA32" w14:textId="77777777" w:rsidR="000D15BC" w:rsidRPr="003F1904" w:rsidRDefault="000D15BC" w:rsidP="000D15BC">
      <w:pPr>
        <w:jc w:val="both"/>
        <w:rPr>
          <w:b/>
        </w:rPr>
      </w:pPr>
      <m:oMath>
        <m:r>
          <m:rPr>
            <m:sty m:val="bi"/>
          </m:rPr>
          <w:rPr>
            <w:rFonts w:ascii="Cambria Math" w:hAnsi="Cambria Math"/>
            <w:lang w:val="en-US" w:eastAsia="ja-JP"/>
          </w:rPr>
          <m:t>y=</m:t>
        </m:r>
        <m:f>
          <m:fPr>
            <m:ctrlPr>
              <w:rPr>
                <w:rFonts w:ascii="Cambria Math" w:hAnsi="Cambria Math"/>
                <w:b/>
                <w:i/>
                <w:lang w:val="en-US" w:eastAsia="ja-JP"/>
              </w:rPr>
            </m:ctrlPr>
          </m:fPr>
          <m:num>
            <m:r>
              <m:rPr>
                <m:sty m:val="bi"/>
              </m:rPr>
              <w:rPr>
                <w:rFonts w:ascii="Cambria Math" w:hAnsi="Cambria Math"/>
                <w:lang w:val="en-US" w:eastAsia="ja-JP"/>
              </w:rPr>
              <m:t>1</m:t>
            </m:r>
          </m:num>
          <m:den>
            <m:r>
              <m:rPr>
                <m:sty m:val="bi"/>
              </m:rPr>
              <w:rPr>
                <w:rFonts w:ascii="Cambria Math" w:hAnsi="Cambria Math"/>
                <w:lang w:val="en-US" w:eastAsia="ja-JP"/>
              </w:rPr>
              <m:t>α</m:t>
            </m:r>
          </m:den>
        </m:f>
        <m:r>
          <m:rPr>
            <m:sty m:val="bi"/>
          </m:rPr>
          <w:rPr>
            <w:rFonts w:ascii="Cambria Math" w:hAnsi="Cambria Math"/>
            <w:lang w:val="en-US" w:eastAsia="ja-JP"/>
          </w:rPr>
          <m:t>(HWs+n)</m:t>
        </m:r>
      </m:oMath>
      <w:r w:rsidRPr="003F1904">
        <w:rPr>
          <w:b/>
          <w:lang w:val="en-US" w:eastAsia="ja-JP"/>
        </w:rPr>
        <w:tab/>
      </w:r>
      <w:r w:rsidRPr="003F1904">
        <w:rPr>
          <w:b/>
          <w:lang w:val="en-US" w:eastAsia="ja-JP"/>
        </w:rPr>
        <w:tab/>
      </w:r>
      <w:r w:rsidRPr="003F1904">
        <w:rPr>
          <w:b/>
          <w:lang w:val="en-US" w:eastAsia="ja-JP"/>
        </w:rPr>
        <w:tab/>
      </w:r>
      <w:r w:rsidRPr="003F1904">
        <w:rPr>
          <w:b/>
          <w:lang w:val="en-US" w:eastAsia="ja-JP"/>
        </w:rPr>
        <w:tab/>
        <w:t xml:space="preserve"> </w:t>
      </w:r>
      <w:r w:rsidRPr="003F1904">
        <w:rPr>
          <w:b/>
          <w:lang w:val="en-US" w:eastAsia="ja-JP"/>
        </w:rPr>
        <w:tab/>
        <w:t xml:space="preserve">   </w:t>
      </w:r>
      <w:r w:rsidRPr="003F1904">
        <w:rPr>
          <w:b/>
        </w:rPr>
        <w:tab/>
      </w:r>
      <w:r w:rsidRPr="003F1904">
        <w:rPr>
          <w:b/>
        </w:rPr>
        <w:tab/>
      </w:r>
      <w:r w:rsidRPr="003F1904">
        <w:rPr>
          <w:b/>
        </w:rPr>
        <w:tab/>
      </w:r>
      <w:r w:rsidRPr="003F1904">
        <w:rPr>
          <w:b/>
        </w:rPr>
        <w:tab/>
      </w:r>
      <w:r w:rsidRPr="003F1904">
        <w:rPr>
          <w:b/>
        </w:rPr>
        <w:tab/>
      </w:r>
      <w:r w:rsidRPr="003F1904">
        <w:rPr>
          <w:b/>
        </w:rPr>
        <w:tab/>
        <w:t xml:space="preserve">      (10)</w:t>
      </w:r>
    </w:p>
    <w:p w14:paraId="479DEAE7" w14:textId="77777777" w:rsidR="000D15BC" w:rsidRPr="003F1904" w:rsidRDefault="000D15BC" w:rsidP="000D15BC">
      <w:pPr>
        <w:jc w:val="both"/>
      </w:pPr>
      <w:r w:rsidRPr="003F1904">
        <w:t>or</w:t>
      </w:r>
    </w:p>
    <w:p w14:paraId="1049787D" w14:textId="77777777" w:rsidR="000D15BC" w:rsidRPr="003F1904" w:rsidRDefault="000D15BC" w:rsidP="000D15BC">
      <w:pPr>
        <w:jc w:val="both"/>
      </w:pPr>
    </w:p>
    <w:p w14:paraId="6D9FFB58" w14:textId="77777777" w:rsidR="000D15BC" w:rsidRPr="003F1904" w:rsidRDefault="000D15BC" w:rsidP="000D15BC">
      <w:pPr>
        <w:jc w:val="both"/>
        <w:rPr>
          <w:b/>
        </w:rPr>
      </w:pPr>
      <m:oMath>
        <m:r>
          <m:rPr>
            <m:sty m:val="bi"/>
          </m:rPr>
          <w:rPr>
            <w:rFonts w:ascii="Cambria Math" w:hAnsi="Cambria Math"/>
            <w:lang w:val="en-US" w:eastAsia="ja-JP"/>
          </w:rPr>
          <m:t>y=s+</m:t>
        </m:r>
        <m:f>
          <m:fPr>
            <m:ctrlPr>
              <w:rPr>
                <w:rFonts w:ascii="Cambria Math" w:hAnsi="Cambria Math"/>
                <w:b/>
                <w:i/>
                <w:lang w:val="en-US" w:eastAsia="ja-JP"/>
              </w:rPr>
            </m:ctrlPr>
          </m:fPr>
          <m:num>
            <m:r>
              <m:rPr>
                <m:sty m:val="bi"/>
              </m:rPr>
              <w:rPr>
                <w:rFonts w:ascii="Cambria Math" w:hAnsi="Cambria Math"/>
                <w:lang w:val="en-US" w:eastAsia="ja-JP"/>
              </w:rPr>
              <m:t>1</m:t>
            </m:r>
          </m:num>
          <m:den>
            <m:r>
              <m:rPr>
                <m:sty m:val="bi"/>
              </m:rPr>
              <w:rPr>
                <w:rFonts w:ascii="Cambria Math" w:hAnsi="Cambria Math"/>
                <w:lang w:val="en-US" w:eastAsia="ja-JP"/>
              </w:rPr>
              <m:t>α</m:t>
            </m:r>
          </m:den>
        </m:f>
        <m:r>
          <m:rPr>
            <m:sty m:val="bi"/>
          </m:rPr>
          <w:rPr>
            <w:rFonts w:ascii="Cambria Math" w:hAnsi="Cambria Math"/>
            <w:lang w:val="en-US" w:eastAsia="ja-JP"/>
          </w:rPr>
          <m:t>n.</m:t>
        </m:r>
      </m:oMath>
      <w:r w:rsidRPr="003F1904">
        <w:rPr>
          <w:b/>
          <w:lang w:val="en-US" w:eastAsia="ja-JP"/>
        </w:rPr>
        <w:tab/>
      </w:r>
      <w:r w:rsidRPr="003F1904">
        <w:rPr>
          <w:b/>
          <w:lang w:val="en-US" w:eastAsia="ja-JP"/>
        </w:rPr>
        <w:tab/>
      </w:r>
      <w:r w:rsidRPr="003F1904">
        <w:rPr>
          <w:b/>
          <w:lang w:val="en-US" w:eastAsia="ja-JP"/>
        </w:rPr>
        <w:tab/>
      </w:r>
      <w:r w:rsidRPr="003F1904">
        <w:rPr>
          <w:b/>
          <w:lang w:val="en-US" w:eastAsia="ja-JP"/>
        </w:rPr>
        <w:tab/>
      </w:r>
      <w:r w:rsidRPr="003F1904">
        <w:rPr>
          <w:b/>
          <w:lang w:val="en-US" w:eastAsia="ja-JP"/>
        </w:rPr>
        <w:tab/>
        <w:t xml:space="preserve"> </w:t>
      </w:r>
      <w:r w:rsidRPr="003F1904">
        <w:rPr>
          <w:b/>
          <w:lang w:val="en-US" w:eastAsia="ja-JP"/>
        </w:rPr>
        <w:tab/>
        <w:t xml:space="preserve">   </w:t>
      </w:r>
      <w:r w:rsidRPr="003F1904">
        <w:rPr>
          <w:b/>
        </w:rPr>
        <w:tab/>
      </w:r>
      <w:r w:rsidRPr="003F1904">
        <w:rPr>
          <w:b/>
        </w:rPr>
        <w:tab/>
      </w:r>
      <w:r w:rsidRPr="003F1904">
        <w:rPr>
          <w:b/>
        </w:rPr>
        <w:tab/>
      </w:r>
      <w:r w:rsidRPr="003F1904">
        <w:rPr>
          <w:b/>
        </w:rPr>
        <w:tab/>
      </w:r>
      <w:r w:rsidRPr="003F1904">
        <w:rPr>
          <w:b/>
        </w:rPr>
        <w:tab/>
      </w:r>
      <w:r w:rsidRPr="003F1904">
        <w:rPr>
          <w:b/>
        </w:rPr>
        <w:tab/>
        <w:t xml:space="preserve">      (11)</w:t>
      </w:r>
    </w:p>
    <w:p w14:paraId="427ADBF2" w14:textId="77777777" w:rsidR="000D15BC" w:rsidRPr="003F1904" w:rsidRDefault="000D15BC" w:rsidP="00F4520C">
      <w:pPr>
        <w:jc w:val="both"/>
      </w:pPr>
    </w:p>
    <w:sectPr w:rsidR="000D15BC" w:rsidRPr="003F1904">
      <w:headerReference w:type="default" r:id="rId14"/>
      <w:footerReference w:type="default" r:id="rId15"/>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40CBD" w14:textId="77777777" w:rsidR="000F41F0" w:rsidRDefault="000F41F0" w:rsidP="00FD5CAB">
      <w:r>
        <w:separator/>
      </w:r>
    </w:p>
  </w:endnote>
  <w:endnote w:type="continuationSeparator" w:id="0">
    <w:p w14:paraId="6AF977DE" w14:textId="77777777" w:rsidR="000F41F0" w:rsidRDefault="000F41F0" w:rsidP="00FD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00000003" w:usb1="080E0000" w:usb2="00000016" w:usb3="00000000" w:csb0="00100001"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Math">
    <w:panose1 w:val="02040503050406030204"/>
    <w:charset w:val="00"/>
    <w:family w:val="auto"/>
    <w:pitch w:val="variable"/>
    <w:sig w:usb0="E00002FF" w:usb1="420024FF" w:usb2="00000000" w:usb3="00000000" w:csb0="0000019F" w:csb1="00000000"/>
  </w:font>
  <w:font w:name="Symbol">
    <w:panose1 w:val="00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57677" w14:textId="77777777" w:rsidR="000F41F0" w:rsidRPr="0022118D" w:rsidRDefault="000F41F0" w:rsidP="00C65587">
    <w:pPr>
      <w:pStyle w:val="Footer"/>
      <w:tabs>
        <w:tab w:val="clear" w:pos="6480"/>
        <w:tab w:val="clear" w:pos="12960"/>
        <w:tab w:val="center" w:pos="4680"/>
        <w:tab w:val="right" w:pos="10080"/>
      </w:tabs>
      <w:rPr>
        <w:rFonts w:eastAsia="ＭＳ 明朝"/>
        <w:lang w:eastAsia="ja-JP"/>
      </w:rPr>
    </w:pPr>
    <w:r>
      <w:tab/>
      <w:t xml:space="preserve">Page </w:t>
    </w:r>
    <w:r>
      <w:fldChar w:fldCharType="begin"/>
    </w:r>
    <w:r>
      <w:instrText xml:space="preserve">page </w:instrText>
    </w:r>
    <w:r>
      <w:fldChar w:fldCharType="separate"/>
    </w:r>
    <w:r w:rsidR="00AC07F3">
      <w:rPr>
        <w:noProof/>
      </w:rPr>
      <w:t>1</w:t>
    </w:r>
    <w:r>
      <w:fldChar w:fldCharType="end"/>
    </w:r>
    <w:r>
      <w:tab/>
    </w:r>
    <w:r>
      <w:rPr>
        <w:rFonts w:eastAsia="ＭＳ 明朝"/>
        <w:lang w:eastAsia="ja-JP"/>
      </w:rPr>
      <w:t xml:space="preserve">Gabriel VIllardi </w:t>
    </w:r>
    <w:r>
      <w:rPr>
        <w:rFonts w:eastAsia="ＭＳ 明朝" w:hint="eastAsia"/>
        <w:lang w:eastAsia="ja-JP"/>
      </w:rPr>
      <w:t>(NICT)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2E8A0" w14:textId="77777777" w:rsidR="000F41F0" w:rsidRDefault="000F41F0" w:rsidP="00FD5CAB">
      <w:r>
        <w:separator/>
      </w:r>
    </w:p>
  </w:footnote>
  <w:footnote w:type="continuationSeparator" w:id="0">
    <w:p w14:paraId="5CDCC298" w14:textId="77777777" w:rsidR="000F41F0" w:rsidRDefault="000F41F0" w:rsidP="00FD5C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2130F" w14:textId="69B0A319" w:rsidR="000F41F0" w:rsidRDefault="000F41F0">
    <w:pPr>
      <w:pStyle w:val="Header"/>
      <w:tabs>
        <w:tab w:val="clear" w:pos="6480"/>
        <w:tab w:val="clear" w:pos="12960"/>
        <w:tab w:val="center" w:pos="4680"/>
        <w:tab w:val="right" w:pos="10080"/>
      </w:tabs>
    </w:pPr>
    <w:r>
      <w:rPr>
        <w:rFonts w:eastAsia="ＭＳ 明朝"/>
        <w:lang w:eastAsia="ja-JP"/>
      </w:rPr>
      <w:t xml:space="preserve">March </w:t>
    </w:r>
    <w:r w:rsidR="007667D4">
      <w:t>2014</w:t>
    </w:r>
    <w:r w:rsidR="007667D4">
      <w:tab/>
    </w:r>
    <w:r w:rsidR="007667D4">
      <w:tab/>
      <w:t>22-14-0034</w:t>
    </w:r>
    <w:r w:rsidR="003F1904">
      <w:t>-01</w:t>
    </w:r>
    <w:r w:rsidRPr="00970442">
      <w:t>-000b</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7F9E"/>
    <w:multiLevelType w:val="hybridMultilevel"/>
    <w:tmpl w:val="20A0FCE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540451FE"/>
    <w:multiLevelType w:val="hybridMultilevel"/>
    <w:tmpl w:val="065C782E"/>
    <w:lvl w:ilvl="0" w:tplc="04090001">
      <w:start w:val="1"/>
      <w:numFmt w:val="bullet"/>
      <w:lvlText w:val=""/>
      <w:lvlJc w:val="left"/>
      <w:pPr>
        <w:ind w:left="530" w:hanging="480"/>
      </w:pPr>
      <w:rPr>
        <w:rFonts w:ascii="Wingdings" w:hAnsi="Wingdings" w:hint="default"/>
      </w:rPr>
    </w:lvl>
    <w:lvl w:ilvl="1" w:tplc="0409000B" w:tentative="1">
      <w:start w:val="1"/>
      <w:numFmt w:val="bullet"/>
      <w:lvlText w:val=""/>
      <w:lvlJc w:val="left"/>
      <w:pPr>
        <w:ind w:left="1010" w:hanging="480"/>
      </w:pPr>
      <w:rPr>
        <w:rFonts w:ascii="Wingdings" w:hAnsi="Wingdings" w:hint="default"/>
      </w:rPr>
    </w:lvl>
    <w:lvl w:ilvl="2" w:tplc="0409000D"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B" w:tentative="1">
      <w:start w:val="1"/>
      <w:numFmt w:val="bullet"/>
      <w:lvlText w:val=""/>
      <w:lvlJc w:val="left"/>
      <w:pPr>
        <w:ind w:left="2450" w:hanging="480"/>
      </w:pPr>
      <w:rPr>
        <w:rFonts w:ascii="Wingdings" w:hAnsi="Wingdings" w:hint="default"/>
      </w:rPr>
    </w:lvl>
    <w:lvl w:ilvl="5" w:tplc="0409000D"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B" w:tentative="1">
      <w:start w:val="1"/>
      <w:numFmt w:val="bullet"/>
      <w:lvlText w:val=""/>
      <w:lvlJc w:val="left"/>
      <w:pPr>
        <w:ind w:left="3890" w:hanging="480"/>
      </w:pPr>
      <w:rPr>
        <w:rFonts w:ascii="Wingdings" w:hAnsi="Wingdings" w:hint="default"/>
      </w:rPr>
    </w:lvl>
    <w:lvl w:ilvl="8" w:tplc="0409000D" w:tentative="1">
      <w:start w:val="1"/>
      <w:numFmt w:val="bullet"/>
      <w:lvlText w:val=""/>
      <w:lvlJc w:val="left"/>
      <w:pPr>
        <w:ind w:left="4370" w:hanging="480"/>
      </w:pPr>
      <w:rPr>
        <w:rFonts w:ascii="Wingdings" w:hAnsi="Wingdings" w:hint="default"/>
      </w:rPr>
    </w:lvl>
  </w:abstractNum>
  <w:abstractNum w:abstractNumId="2">
    <w:nsid w:val="55003455"/>
    <w:multiLevelType w:val="hybridMultilevel"/>
    <w:tmpl w:val="1398F27A"/>
    <w:lvl w:ilvl="0" w:tplc="04090001">
      <w:start w:val="1"/>
      <w:numFmt w:val="bullet"/>
      <w:lvlText w:val=""/>
      <w:lvlJc w:val="left"/>
      <w:pPr>
        <w:ind w:left="530" w:hanging="480"/>
      </w:pPr>
      <w:rPr>
        <w:rFonts w:ascii="Wingdings" w:hAnsi="Wingdings" w:hint="default"/>
      </w:rPr>
    </w:lvl>
    <w:lvl w:ilvl="1" w:tplc="0409000B" w:tentative="1">
      <w:start w:val="1"/>
      <w:numFmt w:val="bullet"/>
      <w:lvlText w:val=""/>
      <w:lvlJc w:val="left"/>
      <w:pPr>
        <w:ind w:left="1010" w:hanging="480"/>
      </w:pPr>
      <w:rPr>
        <w:rFonts w:ascii="Wingdings" w:hAnsi="Wingdings" w:hint="default"/>
      </w:rPr>
    </w:lvl>
    <w:lvl w:ilvl="2" w:tplc="0409000D"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B" w:tentative="1">
      <w:start w:val="1"/>
      <w:numFmt w:val="bullet"/>
      <w:lvlText w:val=""/>
      <w:lvlJc w:val="left"/>
      <w:pPr>
        <w:ind w:left="2450" w:hanging="480"/>
      </w:pPr>
      <w:rPr>
        <w:rFonts w:ascii="Wingdings" w:hAnsi="Wingdings" w:hint="default"/>
      </w:rPr>
    </w:lvl>
    <w:lvl w:ilvl="5" w:tplc="0409000D"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B" w:tentative="1">
      <w:start w:val="1"/>
      <w:numFmt w:val="bullet"/>
      <w:lvlText w:val=""/>
      <w:lvlJc w:val="left"/>
      <w:pPr>
        <w:ind w:left="3890" w:hanging="480"/>
      </w:pPr>
      <w:rPr>
        <w:rFonts w:ascii="Wingdings" w:hAnsi="Wingdings" w:hint="default"/>
      </w:rPr>
    </w:lvl>
    <w:lvl w:ilvl="8" w:tplc="0409000D" w:tentative="1">
      <w:start w:val="1"/>
      <w:numFmt w:val="bullet"/>
      <w:lvlText w:val=""/>
      <w:lvlJc w:val="left"/>
      <w:pPr>
        <w:ind w:left="437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189"/>
    <w:rsid w:val="00067363"/>
    <w:rsid w:val="000C1082"/>
    <w:rsid w:val="000C198B"/>
    <w:rsid w:val="000D15BC"/>
    <w:rsid w:val="000D3209"/>
    <w:rsid w:val="000E63FA"/>
    <w:rsid w:val="000F41F0"/>
    <w:rsid w:val="000F714F"/>
    <w:rsid w:val="0011299A"/>
    <w:rsid w:val="0015061B"/>
    <w:rsid w:val="00176662"/>
    <w:rsid w:val="00194608"/>
    <w:rsid w:val="001A725E"/>
    <w:rsid w:val="001E24B0"/>
    <w:rsid w:val="001F494E"/>
    <w:rsid w:val="00242105"/>
    <w:rsid w:val="002B45F0"/>
    <w:rsid w:val="00340E44"/>
    <w:rsid w:val="00342C15"/>
    <w:rsid w:val="003456D8"/>
    <w:rsid w:val="003936A4"/>
    <w:rsid w:val="003E2209"/>
    <w:rsid w:val="003F1904"/>
    <w:rsid w:val="00415B1C"/>
    <w:rsid w:val="0046524D"/>
    <w:rsid w:val="004728BC"/>
    <w:rsid w:val="004839E7"/>
    <w:rsid w:val="004B29D8"/>
    <w:rsid w:val="004B7C4E"/>
    <w:rsid w:val="004C2666"/>
    <w:rsid w:val="004D1146"/>
    <w:rsid w:val="004E4E3D"/>
    <w:rsid w:val="004F415B"/>
    <w:rsid w:val="0052062C"/>
    <w:rsid w:val="00524FE3"/>
    <w:rsid w:val="00560B61"/>
    <w:rsid w:val="005E2084"/>
    <w:rsid w:val="00652A3E"/>
    <w:rsid w:val="006540CE"/>
    <w:rsid w:val="006C0725"/>
    <w:rsid w:val="006F3ECF"/>
    <w:rsid w:val="00720B73"/>
    <w:rsid w:val="007667D4"/>
    <w:rsid w:val="0077422F"/>
    <w:rsid w:val="007C5A37"/>
    <w:rsid w:val="007F67F9"/>
    <w:rsid w:val="00852C13"/>
    <w:rsid w:val="00856896"/>
    <w:rsid w:val="00876A1A"/>
    <w:rsid w:val="00877E70"/>
    <w:rsid w:val="0089128D"/>
    <w:rsid w:val="008B07A8"/>
    <w:rsid w:val="008B4B73"/>
    <w:rsid w:val="008C7CDA"/>
    <w:rsid w:val="008D2636"/>
    <w:rsid w:val="008D5590"/>
    <w:rsid w:val="009170E9"/>
    <w:rsid w:val="0092626B"/>
    <w:rsid w:val="009B40EA"/>
    <w:rsid w:val="009D1F47"/>
    <w:rsid w:val="009D442B"/>
    <w:rsid w:val="00A1214F"/>
    <w:rsid w:val="00A160E9"/>
    <w:rsid w:val="00A437D9"/>
    <w:rsid w:val="00A80F2A"/>
    <w:rsid w:val="00AC07F3"/>
    <w:rsid w:val="00AD7333"/>
    <w:rsid w:val="00B146EA"/>
    <w:rsid w:val="00B57E2F"/>
    <w:rsid w:val="00BF7B44"/>
    <w:rsid w:val="00C144AF"/>
    <w:rsid w:val="00C22065"/>
    <w:rsid w:val="00C44EAA"/>
    <w:rsid w:val="00C50EE1"/>
    <w:rsid w:val="00C54502"/>
    <w:rsid w:val="00C65587"/>
    <w:rsid w:val="00C6652E"/>
    <w:rsid w:val="00CB22AD"/>
    <w:rsid w:val="00CD40F0"/>
    <w:rsid w:val="00CF2C2A"/>
    <w:rsid w:val="00D24D41"/>
    <w:rsid w:val="00D42184"/>
    <w:rsid w:val="00D96280"/>
    <w:rsid w:val="00DB33CF"/>
    <w:rsid w:val="00DD3189"/>
    <w:rsid w:val="00E33B21"/>
    <w:rsid w:val="00E505CA"/>
    <w:rsid w:val="00E50FE3"/>
    <w:rsid w:val="00E57A04"/>
    <w:rsid w:val="00EB3A38"/>
    <w:rsid w:val="00EB6E7E"/>
    <w:rsid w:val="00ED421E"/>
    <w:rsid w:val="00EF2F9D"/>
    <w:rsid w:val="00EF7039"/>
    <w:rsid w:val="00F16D54"/>
    <w:rsid w:val="00F4520C"/>
    <w:rsid w:val="00F9208B"/>
    <w:rsid w:val="00FB4997"/>
    <w:rsid w:val="00FD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03705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89"/>
    <w:rPr>
      <w:rFonts w:ascii="Times New Roman" w:eastAsia="SimSun" w:hAnsi="Times New Roman" w:cs="Times New Roman"/>
      <w:sz w:val="22"/>
      <w:szCs w:val="20"/>
      <w:lang w:val="en-GB"/>
    </w:rPr>
  </w:style>
  <w:style w:type="paragraph" w:styleId="Heading5">
    <w:name w:val="heading 5"/>
    <w:basedOn w:val="Normal"/>
    <w:next w:val="Normal"/>
    <w:link w:val="Heading5Char"/>
    <w:qFormat/>
    <w:rsid w:val="00DD31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D3189"/>
    <w:rPr>
      <w:rFonts w:ascii="Times New Roman" w:eastAsia="SimSun" w:hAnsi="Times New Roman" w:cs="Times New Roman"/>
      <w:b/>
      <w:bCs/>
      <w:i/>
      <w:iCs/>
      <w:sz w:val="26"/>
      <w:szCs w:val="26"/>
      <w:lang w:val="en-GB"/>
    </w:rPr>
  </w:style>
  <w:style w:type="paragraph" w:styleId="Footer">
    <w:name w:val="footer"/>
    <w:basedOn w:val="Normal"/>
    <w:link w:val="FooterChar"/>
    <w:semiHidden/>
    <w:rsid w:val="00DD318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semiHidden/>
    <w:rsid w:val="00DD3189"/>
    <w:rPr>
      <w:rFonts w:ascii="Times New Roman" w:eastAsia="SimSun" w:hAnsi="Times New Roman" w:cs="Times New Roman"/>
      <w:szCs w:val="20"/>
      <w:lang w:val="en-GB"/>
    </w:rPr>
  </w:style>
  <w:style w:type="paragraph" w:styleId="Header">
    <w:name w:val="header"/>
    <w:basedOn w:val="Normal"/>
    <w:link w:val="HeaderChar"/>
    <w:semiHidden/>
    <w:rsid w:val="00DD318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semiHidden/>
    <w:rsid w:val="00DD3189"/>
    <w:rPr>
      <w:rFonts w:ascii="Times New Roman" w:eastAsia="SimSun" w:hAnsi="Times New Roman" w:cs="Times New Roman"/>
      <w:b/>
      <w:sz w:val="28"/>
      <w:szCs w:val="20"/>
      <w:lang w:val="en-GB"/>
    </w:rPr>
  </w:style>
  <w:style w:type="paragraph" w:customStyle="1" w:styleId="T1">
    <w:name w:val="T1"/>
    <w:basedOn w:val="Normal"/>
    <w:rsid w:val="00DD3189"/>
    <w:pPr>
      <w:jc w:val="center"/>
    </w:pPr>
    <w:rPr>
      <w:b/>
      <w:sz w:val="28"/>
    </w:rPr>
  </w:style>
  <w:style w:type="paragraph" w:customStyle="1" w:styleId="T2">
    <w:name w:val="T2"/>
    <w:basedOn w:val="T1"/>
    <w:rsid w:val="00DD3189"/>
    <w:pPr>
      <w:spacing w:after="240"/>
      <w:ind w:left="720" w:right="720"/>
    </w:pPr>
  </w:style>
  <w:style w:type="character" w:styleId="Hyperlink">
    <w:name w:val="Hyperlink"/>
    <w:rsid w:val="00DD3189"/>
    <w:rPr>
      <w:color w:val="0000FF"/>
      <w:u w:val="single"/>
    </w:rPr>
  </w:style>
  <w:style w:type="paragraph" w:styleId="ListParagraph">
    <w:name w:val="List Paragraph"/>
    <w:basedOn w:val="Normal"/>
    <w:uiPriority w:val="72"/>
    <w:qFormat/>
    <w:rsid w:val="00DD3189"/>
    <w:pPr>
      <w:ind w:leftChars="200" w:left="480"/>
    </w:pPr>
  </w:style>
  <w:style w:type="paragraph" w:styleId="BalloonText">
    <w:name w:val="Balloon Text"/>
    <w:basedOn w:val="Normal"/>
    <w:link w:val="BalloonTextChar"/>
    <w:uiPriority w:val="99"/>
    <w:semiHidden/>
    <w:unhideWhenUsed/>
    <w:rsid w:val="00DD31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189"/>
    <w:rPr>
      <w:rFonts w:ascii="Lucida Grande" w:eastAsia="SimSun" w:hAnsi="Lucida Grande" w:cs="Lucida Grande"/>
      <w:sz w:val="18"/>
      <w:szCs w:val="18"/>
      <w:lang w:val="en-GB"/>
    </w:rPr>
  </w:style>
  <w:style w:type="character" w:styleId="PlaceholderText">
    <w:name w:val="Placeholder Text"/>
    <w:basedOn w:val="DefaultParagraphFont"/>
    <w:uiPriority w:val="99"/>
    <w:semiHidden/>
    <w:rsid w:val="00B57E2F"/>
    <w:rPr>
      <w:color w:val="808080"/>
    </w:rPr>
  </w:style>
  <w:style w:type="paragraph" w:styleId="Caption">
    <w:name w:val="caption"/>
    <w:basedOn w:val="Normal"/>
    <w:next w:val="Normal"/>
    <w:uiPriority w:val="35"/>
    <w:unhideWhenUsed/>
    <w:qFormat/>
    <w:rsid w:val="00524FE3"/>
    <w:rPr>
      <w:b/>
      <w:bC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89"/>
    <w:rPr>
      <w:rFonts w:ascii="Times New Roman" w:eastAsia="SimSun" w:hAnsi="Times New Roman" w:cs="Times New Roman"/>
      <w:sz w:val="22"/>
      <w:szCs w:val="20"/>
      <w:lang w:val="en-GB"/>
    </w:rPr>
  </w:style>
  <w:style w:type="paragraph" w:styleId="Heading5">
    <w:name w:val="heading 5"/>
    <w:basedOn w:val="Normal"/>
    <w:next w:val="Normal"/>
    <w:link w:val="Heading5Char"/>
    <w:qFormat/>
    <w:rsid w:val="00DD31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D3189"/>
    <w:rPr>
      <w:rFonts w:ascii="Times New Roman" w:eastAsia="SimSun" w:hAnsi="Times New Roman" w:cs="Times New Roman"/>
      <w:b/>
      <w:bCs/>
      <w:i/>
      <w:iCs/>
      <w:sz w:val="26"/>
      <w:szCs w:val="26"/>
      <w:lang w:val="en-GB"/>
    </w:rPr>
  </w:style>
  <w:style w:type="paragraph" w:styleId="Footer">
    <w:name w:val="footer"/>
    <w:basedOn w:val="Normal"/>
    <w:link w:val="FooterChar"/>
    <w:semiHidden/>
    <w:rsid w:val="00DD318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semiHidden/>
    <w:rsid w:val="00DD3189"/>
    <w:rPr>
      <w:rFonts w:ascii="Times New Roman" w:eastAsia="SimSun" w:hAnsi="Times New Roman" w:cs="Times New Roman"/>
      <w:szCs w:val="20"/>
      <w:lang w:val="en-GB"/>
    </w:rPr>
  </w:style>
  <w:style w:type="paragraph" w:styleId="Header">
    <w:name w:val="header"/>
    <w:basedOn w:val="Normal"/>
    <w:link w:val="HeaderChar"/>
    <w:semiHidden/>
    <w:rsid w:val="00DD318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semiHidden/>
    <w:rsid w:val="00DD3189"/>
    <w:rPr>
      <w:rFonts w:ascii="Times New Roman" w:eastAsia="SimSun" w:hAnsi="Times New Roman" w:cs="Times New Roman"/>
      <w:b/>
      <w:sz w:val="28"/>
      <w:szCs w:val="20"/>
      <w:lang w:val="en-GB"/>
    </w:rPr>
  </w:style>
  <w:style w:type="paragraph" w:customStyle="1" w:styleId="T1">
    <w:name w:val="T1"/>
    <w:basedOn w:val="Normal"/>
    <w:rsid w:val="00DD3189"/>
    <w:pPr>
      <w:jc w:val="center"/>
    </w:pPr>
    <w:rPr>
      <w:b/>
      <w:sz w:val="28"/>
    </w:rPr>
  </w:style>
  <w:style w:type="paragraph" w:customStyle="1" w:styleId="T2">
    <w:name w:val="T2"/>
    <w:basedOn w:val="T1"/>
    <w:rsid w:val="00DD3189"/>
    <w:pPr>
      <w:spacing w:after="240"/>
      <w:ind w:left="720" w:right="720"/>
    </w:pPr>
  </w:style>
  <w:style w:type="character" w:styleId="Hyperlink">
    <w:name w:val="Hyperlink"/>
    <w:rsid w:val="00DD3189"/>
    <w:rPr>
      <w:color w:val="0000FF"/>
      <w:u w:val="single"/>
    </w:rPr>
  </w:style>
  <w:style w:type="paragraph" w:styleId="ListParagraph">
    <w:name w:val="List Paragraph"/>
    <w:basedOn w:val="Normal"/>
    <w:uiPriority w:val="72"/>
    <w:qFormat/>
    <w:rsid w:val="00DD3189"/>
    <w:pPr>
      <w:ind w:leftChars="200" w:left="480"/>
    </w:pPr>
  </w:style>
  <w:style w:type="paragraph" w:styleId="BalloonText">
    <w:name w:val="Balloon Text"/>
    <w:basedOn w:val="Normal"/>
    <w:link w:val="BalloonTextChar"/>
    <w:uiPriority w:val="99"/>
    <w:semiHidden/>
    <w:unhideWhenUsed/>
    <w:rsid w:val="00DD31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189"/>
    <w:rPr>
      <w:rFonts w:ascii="Lucida Grande" w:eastAsia="SimSun" w:hAnsi="Lucida Grande" w:cs="Lucida Grande"/>
      <w:sz w:val="18"/>
      <w:szCs w:val="18"/>
      <w:lang w:val="en-GB"/>
    </w:rPr>
  </w:style>
  <w:style w:type="character" w:styleId="PlaceholderText">
    <w:name w:val="Placeholder Text"/>
    <w:basedOn w:val="DefaultParagraphFont"/>
    <w:uiPriority w:val="99"/>
    <w:semiHidden/>
    <w:rsid w:val="00B57E2F"/>
    <w:rPr>
      <w:color w:val="808080"/>
    </w:rPr>
  </w:style>
  <w:style w:type="paragraph" w:styleId="Caption">
    <w:name w:val="caption"/>
    <w:basedOn w:val="Normal"/>
    <w:next w:val="Normal"/>
    <w:uiPriority w:val="35"/>
    <w:unhideWhenUsed/>
    <w:qFormat/>
    <w:rsid w:val="00524FE3"/>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purva.mody@ieee.org" TargetMode="External"/><Relationship Id="rId12" Type="http://schemas.openxmlformats.org/officeDocument/2006/relationships/image" Target="media/image1.emf"/><Relationship Id="rId13" Type="http://schemas.openxmlformats.org/officeDocument/2006/relationships/image" Target="media/image2.emf"/><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guides/bylaws/sb-bylaws.pdf" TargetMode="External"/><Relationship Id="rId9" Type="http://schemas.openxmlformats.org/officeDocument/2006/relationships/hyperlink" Target="mailto:apurva.mody@ieee.org" TargetMode="External"/><Relationship Id="rId10" Type="http://schemas.openxmlformats.org/officeDocument/2006/relationships/hyperlink" Target="http://standards.ieee.org/guides/bylaws/sb-bylaw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1088</Words>
  <Characters>6207</Characters>
  <Application>Microsoft Macintosh Word</Application>
  <DocSecurity>0</DocSecurity>
  <Lines>51</Lines>
  <Paragraphs>14</Paragraphs>
  <ScaleCrop>false</ScaleCrop>
  <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Gabriel</cp:lastModifiedBy>
  <cp:revision>4</cp:revision>
  <cp:lastPrinted>2014-01-06T12:02:00Z</cp:lastPrinted>
  <dcterms:created xsi:type="dcterms:W3CDTF">2014-03-17T05:03:00Z</dcterms:created>
  <dcterms:modified xsi:type="dcterms:W3CDTF">2014-03-18T03:16:00Z</dcterms:modified>
</cp:coreProperties>
</file>