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74573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t>Enhancements for Broadband Services and Monitoring Applications</w:t>
            </w:r>
            <w:r>
              <w:rPr>
                <w:rFonts w:eastAsiaTheme="minorEastAsia"/>
              </w:rPr>
              <w:t xml:space="preserve"> 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74573A">
              <w:rPr>
                <w:rFonts w:eastAsiaTheme="minorEastAsia"/>
              </w:rPr>
              <w:t>1</w:t>
            </w:r>
          </w:p>
        </w:tc>
      </w:tr>
      <w:tr w:rsidR="00D9448F" w:rsidRPr="00E64C23">
        <w:trPr>
          <w:trHeight w:val="359"/>
          <w:jc w:val="center"/>
        </w:trPr>
        <w:tc>
          <w:tcPr>
            <w:tcW w:w="9576" w:type="dxa"/>
            <w:gridSpan w:val="5"/>
            <w:vAlign w:val="center"/>
          </w:tcPr>
          <w:p w:rsidR="00D9448F" w:rsidRPr="00E64C23" w:rsidRDefault="00D9448F" w:rsidP="002522B7">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74573A">
              <w:rPr>
                <w:rFonts w:eastAsiaTheme="minorEastAsia"/>
                <w:b w:val="0"/>
                <w:sz w:val="20"/>
              </w:rPr>
              <w:t>2012</w:t>
            </w:r>
            <w:r w:rsidRPr="00E64C23">
              <w:rPr>
                <w:rFonts w:eastAsiaTheme="minorEastAsia"/>
                <w:b w:val="0"/>
                <w:sz w:val="20"/>
              </w:rPr>
              <w:t>-</w:t>
            </w:r>
            <w:r w:rsidR="0074573A">
              <w:rPr>
                <w:rFonts w:eastAsiaTheme="minorEastAsia"/>
                <w:b w:val="0"/>
                <w:sz w:val="20"/>
              </w:rPr>
              <w:t>02</w:t>
            </w:r>
            <w:r w:rsidRPr="00E64C23">
              <w:rPr>
                <w:rFonts w:eastAsiaTheme="minorEastAsia"/>
                <w:b w:val="0"/>
                <w:sz w:val="20"/>
              </w:rPr>
              <w:t>-</w:t>
            </w:r>
            <w:r w:rsidR="00F650DA">
              <w:rPr>
                <w:rFonts w:eastAsiaTheme="minorEastAsia"/>
                <w:b w:val="0"/>
                <w:sz w:val="20"/>
              </w:rPr>
              <w:t>13</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8529BF">
      <w:pPr>
        <w:pStyle w:val="T1"/>
        <w:spacing w:after="120"/>
        <w:rPr>
          <w:sz w:val="22"/>
        </w:rPr>
      </w:pPr>
      <w:r w:rsidRPr="008529BF">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74573A">
                    <w:rPr>
                      <w:szCs w:val="22"/>
                    </w:rPr>
                    <w:t>1</w:t>
                  </w:r>
                  <w:r w:rsidR="005F093D">
                    <w:rPr>
                      <w:szCs w:val="22"/>
                    </w:rPr>
                    <w:t xml:space="preserve"> </w:t>
                  </w:r>
                  <w:r w:rsidR="000801F4">
                    <w:rPr>
                      <w:szCs w:val="22"/>
                    </w:rPr>
                    <w:t xml:space="preserve">held </w:t>
                  </w:r>
                  <w:r w:rsidR="0074573A">
                    <w:rPr>
                      <w:szCs w:val="22"/>
                    </w:rPr>
                    <w:t>on 8</w:t>
                  </w:r>
                  <w:r w:rsidR="0074573A" w:rsidRPr="0074573A">
                    <w:rPr>
                      <w:szCs w:val="22"/>
                      <w:vertAlign w:val="superscript"/>
                    </w:rPr>
                    <w:t>th</w:t>
                  </w:r>
                  <w:r w:rsidR="0074573A">
                    <w:rPr>
                      <w:szCs w:val="22"/>
                    </w:rPr>
                    <w:t xml:space="preserve"> Feb, 2012</w:t>
                  </w:r>
                  <w:r w:rsidR="00CD1EF4">
                    <w:rPr>
                      <w:szCs w:val="22"/>
                    </w:rPr>
                    <w:t xml:space="preserve"> 9:00</w:t>
                  </w:r>
                  <w:r w:rsidR="00012B52">
                    <w:rPr>
                      <w:szCs w:val="22"/>
                    </w:rPr>
                    <w:t xml:space="preserve"> </w:t>
                  </w:r>
                  <w:r w:rsidR="00CD1EF4">
                    <w:rPr>
                      <w:szCs w:val="22"/>
                    </w:rPr>
                    <w:t>pm EDT</w:t>
                  </w:r>
                  <w:r w:rsidR="00385AA2">
                    <w:rPr>
                      <w:szCs w:val="22"/>
                    </w:rPr>
                    <w:t>.</w:t>
                  </w:r>
                </w:p>
              </w:txbxContent>
            </v:textbox>
          </v:shape>
        </w:pict>
      </w:r>
    </w:p>
    <w:p w:rsidR="00385AA2" w:rsidRPr="00385AA2" w:rsidRDefault="008529BF" w:rsidP="00385AA2">
      <w:pPr>
        <w:rPr>
          <w:b/>
          <w:sz w:val="28"/>
          <w:szCs w:val="28"/>
        </w:rPr>
      </w:pPr>
      <w:r w:rsidRPr="008529BF">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74573A">
        <w:rPr>
          <w:b/>
          <w:sz w:val="28"/>
          <w:szCs w:val="28"/>
        </w:rPr>
        <w:t>1</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74573A" w:rsidP="00385AA2">
      <w:pPr>
        <w:rPr>
          <w:b/>
          <w:sz w:val="28"/>
          <w:szCs w:val="28"/>
        </w:rPr>
      </w:pPr>
      <w:r>
        <w:rPr>
          <w:b/>
          <w:sz w:val="28"/>
          <w:szCs w:val="28"/>
        </w:rPr>
        <w:t>8</w:t>
      </w:r>
      <w:r w:rsidRPr="0074573A">
        <w:rPr>
          <w:b/>
          <w:sz w:val="28"/>
          <w:szCs w:val="28"/>
          <w:vertAlign w:val="superscript"/>
        </w:rPr>
        <w:t>th</w:t>
      </w:r>
      <w:r>
        <w:rPr>
          <w:b/>
          <w:sz w:val="28"/>
          <w:szCs w:val="28"/>
        </w:rPr>
        <w:t xml:space="preserve"> </w:t>
      </w:r>
      <w:r w:rsidR="00F650DA">
        <w:rPr>
          <w:b/>
          <w:sz w:val="28"/>
          <w:szCs w:val="28"/>
        </w:rPr>
        <w:t>Feb</w:t>
      </w:r>
      <w:r>
        <w:rPr>
          <w:b/>
          <w:sz w:val="28"/>
          <w:szCs w:val="28"/>
        </w:rPr>
        <w:t xml:space="preserve">, </w:t>
      </w:r>
      <w:r w:rsidR="00F650DA">
        <w:rPr>
          <w:b/>
          <w:sz w:val="28"/>
          <w:szCs w:val="28"/>
        </w:rPr>
        <w:t>0</w:t>
      </w:r>
      <w:r>
        <w:rPr>
          <w:b/>
          <w:sz w:val="28"/>
          <w:szCs w:val="28"/>
        </w:rPr>
        <w:t>9</w:t>
      </w:r>
      <w:r w:rsidR="00F650DA">
        <w:rPr>
          <w:b/>
          <w:sz w:val="28"/>
          <w:szCs w:val="28"/>
        </w:rPr>
        <w:t>00</w:t>
      </w:r>
      <w:r>
        <w:rPr>
          <w:b/>
          <w:sz w:val="28"/>
          <w:szCs w:val="28"/>
        </w:rPr>
        <w:t>-1030</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385AA2" w:rsidRPr="00DC14BD" w:rsidRDefault="00360F18" w:rsidP="00385AA2">
      <w:pPr>
        <w:rPr>
          <w:lang w:val="en-US"/>
        </w:rPr>
      </w:pPr>
      <w:r>
        <w:t>Antony Franklin (ETRI</w:t>
      </w:r>
      <w:r w:rsidR="0036435A">
        <w:t xml:space="preserve">), </w:t>
      </w:r>
      <w:r w:rsidR="0036435A">
        <w:rPr>
          <w:lang w:val="en-US"/>
        </w:rPr>
        <w:t>Shigenobu Sasaki (Niigata University</w:t>
      </w:r>
      <w:r w:rsidR="00797AE7">
        <w:rPr>
          <w:lang w:val="en-US"/>
        </w:rPr>
        <w:t xml:space="preserve">), </w:t>
      </w:r>
      <w:r>
        <w:t>Chang Woo Pyo (NICT), Zhang Xin (NICT), M. Azizur Rahman (NICT)</w:t>
      </w:r>
      <w:r w:rsidR="00797AE7">
        <w:t>,</w:t>
      </w:r>
      <w:r w:rsidR="00797AE7" w:rsidRPr="00797AE7">
        <w:t xml:space="preserve"> </w:t>
      </w:r>
      <w:r w:rsidR="00797AE7">
        <w:t>Apurva Mody (BAE System),</w:t>
      </w:r>
      <w:r w:rsidR="00797AE7" w:rsidRPr="00797AE7">
        <w:t xml:space="preserve"> </w:t>
      </w:r>
      <w:r w:rsidR="00797AE7">
        <w:t>Mingtuo Zhou (NICT)</w:t>
      </w:r>
    </w:p>
    <w:p w:rsidR="00360F18" w:rsidRDefault="00360F18" w:rsidP="00385AA2">
      <w:pPr>
        <w:rPr>
          <w:b/>
          <w:sz w:val="24"/>
          <w:szCs w:val="24"/>
        </w:rPr>
      </w:pPr>
    </w:p>
    <w:p w:rsidR="00797AE7" w:rsidRDefault="00797AE7" w:rsidP="00797AE7"/>
    <w:p w:rsidR="00797AE7" w:rsidRDefault="00797AE7" w:rsidP="00797AE7"/>
    <w:p w:rsidR="00797AE7" w:rsidRPr="0074573A" w:rsidRDefault="00797AE7" w:rsidP="00797AE7">
      <w:pPr>
        <w:rPr>
          <w:b/>
          <w:sz w:val="24"/>
          <w:szCs w:val="24"/>
        </w:rPr>
      </w:pPr>
      <w:r w:rsidRPr="0074573A">
        <w:rPr>
          <w:b/>
          <w:sz w:val="24"/>
          <w:szCs w:val="24"/>
        </w:rPr>
        <w:t>Minutes:</w:t>
      </w:r>
    </w:p>
    <w:p w:rsidR="00797AE7" w:rsidRDefault="00797AE7" w:rsidP="00797AE7"/>
    <w:p w:rsidR="00797AE7" w:rsidRDefault="00797AE7" w:rsidP="0074573A">
      <w:pPr>
        <w:spacing w:line="360" w:lineRule="auto"/>
      </w:pPr>
      <w:r>
        <w:t>1.  The meeting was called to order by Chang-woo Pyo.</w:t>
      </w:r>
    </w:p>
    <w:p w:rsidR="00797AE7" w:rsidRDefault="00797AE7" w:rsidP="0074573A">
      <w:pPr>
        <w:spacing w:line="360" w:lineRule="auto"/>
      </w:pPr>
      <w:r>
        <w:t>2.  Agenda document number: 22-12-0013-01-000b was presented by</w:t>
      </w:r>
      <w:r w:rsidR="00D15BE3">
        <w:t xml:space="preserve"> the</w:t>
      </w:r>
      <w:r>
        <w:t xml:space="preserve"> Chair. No objection was heard, it was approved </w:t>
      </w:r>
      <w:r>
        <w:rPr>
          <w:rStyle w:val="trans"/>
        </w:rPr>
        <w:t>anonymous</w:t>
      </w:r>
      <w:r>
        <w:t>ly.</w:t>
      </w:r>
    </w:p>
    <w:p w:rsidR="00797AE7" w:rsidRDefault="00797AE7" w:rsidP="0074573A">
      <w:pPr>
        <w:spacing w:line="360" w:lineRule="auto"/>
      </w:pPr>
      <w:r>
        <w:t>3. IEEE patent policy was read out by the Chair.</w:t>
      </w:r>
    </w:p>
    <w:p w:rsidR="00797AE7" w:rsidRDefault="00797AE7" w:rsidP="0074573A">
      <w:pPr>
        <w:spacing w:line="360" w:lineRule="auto"/>
      </w:pPr>
      <w:r>
        <w:t>4.  The agenda today was to continue the discussion on function</w:t>
      </w:r>
      <w:r w:rsidR="00012B52">
        <w:t>al</w:t>
      </w:r>
      <w:r>
        <w:t xml:space="preserve"> requirement document</w:t>
      </w:r>
      <w:r w:rsidR="00012B52">
        <w:t xml:space="preserve"> (22-12-0012-00-000b) uploaded on the mentor</w:t>
      </w:r>
      <w:r>
        <w:t>.</w:t>
      </w:r>
    </w:p>
    <w:p w:rsidR="00797AE7" w:rsidRDefault="00012B52" w:rsidP="0074573A">
      <w:pPr>
        <w:spacing w:line="360" w:lineRule="auto"/>
      </w:pPr>
      <w:r>
        <w:t>5.  [R</w:t>
      </w:r>
      <w:r w:rsidR="00797AE7">
        <w:t xml:space="preserve">eq01] </w:t>
      </w:r>
      <w:r w:rsidR="00797AE7">
        <w:tab/>
        <w:t>a. First comment received was to explain MCS.</w:t>
      </w:r>
    </w:p>
    <w:p w:rsidR="00797AE7" w:rsidRDefault="00797AE7" w:rsidP="0074573A">
      <w:pPr>
        <w:spacing w:line="360" w:lineRule="auto"/>
      </w:pPr>
      <w:r>
        <w:tab/>
      </w:r>
      <w:r>
        <w:tab/>
        <w:t xml:space="preserve">b. </w:t>
      </w:r>
      <w:r w:rsidR="00D15BE3">
        <w:t>It was</w:t>
      </w:r>
      <w:r>
        <w:t xml:space="preserve"> suggest</w:t>
      </w:r>
      <w:r w:rsidR="00D15BE3">
        <w:t>ed</w:t>
      </w:r>
      <w:r>
        <w:t xml:space="preserve"> to have at least 2 times of the current supported </w:t>
      </w:r>
      <w:r>
        <w:tab/>
      </w:r>
      <w:r>
        <w:tab/>
      </w:r>
      <w:r>
        <w:tab/>
      </w:r>
      <w:r w:rsidR="0074573A">
        <w:t xml:space="preserve">  </w:t>
      </w:r>
      <w:r w:rsidR="0074573A">
        <w:tab/>
      </w:r>
      <w:r>
        <w:t>throughput by channel aggregation. Or instead of 2 times, 46 Mbps is specified.</w:t>
      </w:r>
    </w:p>
    <w:p w:rsidR="00797AE7" w:rsidRDefault="00797AE7" w:rsidP="0074573A">
      <w:pPr>
        <w:spacing w:line="360" w:lineRule="auto"/>
      </w:pPr>
      <w:r>
        <w:tab/>
      </w:r>
      <w:r>
        <w:tab/>
        <w:t>c. It was pointed out briefly t</w:t>
      </w:r>
      <w:r w:rsidR="00D15BE3">
        <w:t>hat, for whatever proposal, the proposer has</w:t>
      </w:r>
      <w:r>
        <w:t xml:space="preserve"> to show </w:t>
      </w:r>
      <w:r>
        <w:tab/>
      </w:r>
      <w:r>
        <w:tab/>
      </w:r>
      <w:r>
        <w:tab/>
      </w:r>
      <w:r w:rsidR="0074573A">
        <w:tab/>
      </w:r>
      <w:r>
        <w:t xml:space="preserve">how to meet the spectral mask. </w:t>
      </w:r>
    </w:p>
    <w:p w:rsidR="00797AE7" w:rsidRDefault="00012B52" w:rsidP="0074573A">
      <w:pPr>
        <w:spacing w:line="360" w:lineRule="auto"/>
      </w:pPr>
      <w:r>
        <w:t>6.  [R</w:t>
      </w:r>
      <w:r w:rsidR="00797AE7">
        <w:t xml:space="preserve">eq02]        a. It was suggested to spell out what does low capability mean. One possible solution </w:t>
      </w:r>
      <w:r w:rsidR="00797AE7">
        <w:tab/>
      </w:r>
      <w:r w:rsidR="00797AE7">
        <w:tab/>
      </w:r>
      <w:r w:rsidR="00797AE7">
        <w:tab/>
      </w:r>
      <w:r w:rsidR="0074573A">
        <w:tab/>
      </w:r>
      <w:r w:rsidR="00797AE7">
        <w:t xml:space="preserve">was to remove the example sentence, but it needs to decied on the agreeable feature </w:t>
      </w:r>
      <w:r w:rsidR="00797AE7">
        <w:tab/>
      </w:r>
      <w:r w:rsidR="00797AE7">
        <w:tab/>
      </w:r>
      <w:r w:rsidR="00797AE7">
        <w:tab/>
      </w:r>
      <w:r w:rsidR="0074573A">
        <w:tab/>
      </w:r>
      <w:r w:rsidR="00797AE7">
        <w:t>first.</w:t>
      </w:r>
    </w:p>
    <w:p w:rsidR="00797AE7" w:rsidRDefault="00797AE7" w:rsidP="0074573A">
      <w:pPr>
        <w:spacing w:line="360" w:lineRule="auto"/>
      </w:pPr>
      <w:r>
        <w:tab/>
      </w:r>
      <w:r>
        <w:tab/>
        <w:t xml:space="preserve">b. It was also pointed out that the last sentence emphasize on the low complexity. </w:t>
      </w:r>
    </w:p>
    <w:p w:rsidR="00797AE7" w:rsidRDefault="00797AE7" w:rsidP="0074573A">
      <w:pPr>
        <w:spacing w:line="360" w:lineRule="auto"/>
      </w:pPr>
      <w:r>
        <w:tab/>
      </w:r>
      <w:r>
        <w:tab/>
        <w:t>c. It was suggested to change “should” to “shall”</w:t>
      </w:r>
    </w:p>
    <w:p w:rsidR="00797AE7" w:rsidRDefault="00797AE7" w:rsidP="0074573A">
      <w:pPr>
        <w:spacing w:line="360" w:lineRule="auto"/>
      </w:pPr>
      <w:r>
        <w:tab/>
      </w:r>
      <w:r>
        <w:tab/>
        <w:t>d. The following clacification was suggested:</w:t>
      </w:r>
    </w:p>
    <w:p w:rsidR="00797AE7" w:rsidRDefault="00797AE7" w:rsidP="0074573A">
      <w:pPr>
        <w:spacing w:line="360" w:lineRule="auto"/>
      </w:pPr>
      <w:r>
        <w:tab/>
      </w:r>
      <w:r>
        <w:tab/>
        <w:t>Low complexity CPE for sensing, coexistence, and metering.</w:t>
      </w:r>
    </w:p>
    <w:p w:rsidR="00797AE7" w:rsidRDefault="00797AE7" w:rsidP="0074573A">
      <w:pPr>
        <w:spacing w:line="360" w:lineRule="auto"/>
      </w:pPr>
      <w:r>
        <w:tab/>
      </w:r>
      <w:r>
        <w:tab/>
        <w:t xml:space="preserve">High complexity CPE for monitoring, support Mesh, and everything else. </w:t>
      </w:r>
    </w:p>
    <w:p w:rsidR="00797AE7" w:rsidRDefault="00012B52" w:rsidP="0074573A">
      <w:pPr>
        <w:spacing w:line="360" w:lineRule="auto"/>
      </w:pPr>
      <w:r>
        <w:t>7. [R</w:t>
      </w:r>
      <w:r w:rsidR="00797AE7">
        <w:t xml:space="preserve">eq03] </w:t>
      </w:r>
      <w:r w:rsidR="00797AE7">
        <w:tab/>
        <w:t xml:space="preserve">a. It was suggested to combine [req02] and [req03] together, and this will be discussed </w:t>
      </w:r>
      <w:r w:rsidR="00797AE7">
        <w:tab/>
      </w:r>
      <w:r w:rsidR="00797AE7">
        <w:tab/>
      </w:r>
      <w:r w:rsidR="00797AE7">
        <w:tab/>
      </w:r>
      <w:r w:rsidR="0074573A">
        <w:tab/>
      </w:r>
      <w:r w:rsidR="00797AE7">
        <w:t>further after classicifation of CPE is done.</w:t>
      </w:r>
    </w:p>
    <w:p w:rsidR="00797AE7" w:rsidRDefault="00797AE7" w:rsidP="0074573A">
      <w:pPr>
        <w:spacing w:line="360" w:lineRule="auto"/>
      </w:pPr>
      <w:r>
        <w:t xml:space="preserve">8. [Req04] </w:t>
      </w:r>
      <w:r>
        <w:tab/>
        <w:t xml:space="preserve">a. It was suggested to decide a big number of connection ID. </w:t>
      </w:r>
    </w:p>
    <w:p w:rsidR="00797AE7" w:rsidRDefault="00797AE7" w:rsidP="0074573A">
      <w:pPr>
        <w:spacing w:line="360" w:lineRule="auto"/>
      </w:pPr>
      <w:r>
        <w:tab/>
      </w:r>
      <w:r>
        <w:tab/>
        <w:t xml:space="preserve">b. It was pointed out the need to elaborate on the meaning of support. For example, </w:t>
      </w:r>
      <w:r>
        <w:tab/>
      </w:r>
      <w:r>
        <w:tab/>
      </w:r>
      <w:r>
        <w:tab/>
      </w:r>
      <w:r w:rsidR="0074573A">
        <w:tab/>
      </w:r>
      <w:r>
        <w:t>which level of support is defined for such big number of connection ID.</w:t>
      </w:r>
    </w:p>
    <w:p w:rsidR="00797AE7" w:rsidRDefault="00797AE7" w:rsidP="0074573A">
      <w:pPr>
        <w:spacing w:line="360" w:lineRule="auto"/>
      </w:pPr>
      <w:r>
        <w:tab/>
      </w:r>
      <w:r>
        <w:tab/>
        <w:t>c. It was suggested to increase the number of 4 times of the current one. (4*512=2048)</w:t>
      </w:r>
    </w:p>
    <w:p w:rsidR="00797AE7" w:rsidRDefault="00797AE7" w:rsidP="0074573A">
      <w:pPr>
        <w:spacing w:line="360" w:lineRule="auto"/>
      </w:pPr>
      <w:r>
        <w:t>9. [Req05]</w:t>
      </w:r>
      <w:r>
        <w:tab/>
        <w:t xml:space="preserve">a. At the beginning, it was suggested to support greater than two hops for high </w:t>
      </w:r>
      <w:r>
        <w:tab/>
      </w:r>
      <w:r>
        <w:tab/>
      </w:r>
      <w:r>
        <w:tab/>
      </w:r>
      <w:r>
        <w:tab/>
      </w:r>
      <w:r w:rsidR="0074573A">
        <w:tab/>
      </w:r>
      <w:r>
        <w:t>complexity CPE, and one hop for Low complexity CPE, no need to support mesh.</w:t>
      </w:r>
    </w:p>
    <w:p w:rsidR="00797AE7" w:rsidRDefault="00797AE7" w:rsidP="0074573A">
      <w:pPr>
        <w:spacing w:line="360" w:lineRule="auto"/>
      </w:pPr>
      <w:r>
        <w:lastRenderedPageBreak/>
        <w:tab/>
      </w:r>
      <w:r>
        <w:tab/>
        <w:t xml:space="preserve">b. After several round of discussion, it was suggested to decide the number of hops after </w:t>
      </w:r>
      <w:r>
        <w:tab/>
      </w:r>
      <w:r>
        <w:tab/>
      </w:r>
      <w:r w:rsidR="0074573A">
        <w:tab/>
      </w:r>
      <w:r w:rsidR="0074573A">
        <w:tab/>
      </w:r>
      <w:r>
        <w:t>classification of CPE is done.</w:t>
      </w:r>
    </w:p>
    <w:p w:rsidR="00797AE7" w:rsidRDefault="00797AE7" w:rsidP="0074573A">
      <w:pPr>
        <w:spacing w:line="360" w:lineRule="auto"/>
      </w:pPr>
      <w:r>
        <w:t xml:space="preserve">10. [Req06]     </w:t>
      </w:r>
      <w:r>
        <w:tab/>
        <w:t xml:space="preserve">a. It was pointed out that the need for peer-to-peer communication wasn’t so great. It </w:t>
      </w:r>
      <w:r>
        <w:tab/>
      </w:r>
      <w:r>
        <w:tab/>
      </w:r>
      <w:r>
        <w:tab/>
      </w:r>
      <w:r w:rsidR="0074573A">
        <w:tab/>
      </w:r>
      <w:r>
        <w:t>may be combined with [req05]</w:t>
      </w:r>
    </w:p>
    <w:p w:rsidR="00797AE7" w:rsidRDefault="00797AE7" w:rsidP="0074573A">
      <w:pPr>
        <w:spacing w:line="360" w:lineRule="auto"/>
      </w:pPr>
      <w:r>
        <w:t xml:space="preserve">11. [Req07] </w:t>
      </w:r>
      <w:r>
        <w:tab/>
        <w:t xml:space="preserve">a. It was suggested to remove [req07], because if in any case, we can’t support current base </w:t>
      </w:r>
      <w:r w:rsidR="0074573A">
        <w:tab/>
      </w:r>
      <w:r w:rsidR="0074573A">
        <w:tab/>
      </w:r>
      <w:r w:rsidR="0074573A">
        <w:tab/>
      </w:r>
      <w:r>
        <w:t xml:space="preserve">standard, then we can extend the QoS method. </w:t>
      </w:r>
    </w:p>
    <w:p w:rsidR="00797AE7" w:rsidRDefault="00797AE7" w:rsidP="0074573A">
      <w:pPr>
        <w:spacing w:line="360" w:lineRule="auto"/>
      </w:pPr>
      <w:r>
        <w:tab/>
      </w:r>
      <w:r>
        <w:tab/>
        <w:t xml:space="preserve">b. It was suggested to change the wording of [req07] to “This amendment should </w:t>
      </w:r>
      <w:r>
        <w:tab/>
      </w:r>
      <w:r>
        <w:tab/>
      </w:r>
      <w:r>
        <w:tab/>
      </w:r>
      <w:r w:rsidR="0074573A">
        <w:tab/>
      </w:r>
      <w:r w:rsidR="0074573A">
        <w:tab/>
      </w:r>
      <w:r>
        <w:t>support QoS method in order to support monitoring application”</w:t>
      </w:r>
    </w:p>
    <w:p w:rsidR="00797AE7" w:rsidRDefault="00797AE7" w:rsidP="0074573A">
      <w:pPr>
        <w:spacing w:line="360" w:lineRule="auto"/>
      </w:pPr>
      <w:r>
        <w:tab/>
      </w:r>
      <w:r>
        <w:tab/>
        <w:t xml:space="preserve">c. There was a suggestion to remove non-battery powered. But this change was not </w:t>
      </w:r>
      <w:r>
        <w:tab/>
      </w:r>
      <w:r>
        <w:tab/>
      </w:r>
      <w:r>
        <w:tab/>
      </w:r>
      <w:r w:rsidR="0074573A">
        <w:tab/>
      </w:r>
      <w:r>
        <w:t>agreed by the group because the current Qo</w:t>
      </w:r>
      <w:r w:rsidR="0074573A">
        <w:t xml:space="preserve">S method will drain some power, so </w:t>
      </w:r>
      <w:r>
        <w:t xml:space="preserve">whether it is </w:t>
      </w:r>
      <w:r w:rsidR="0074573A">
        <w:tab/>
      </w:r>
      <w:r w:rsidR="0074573A">
        <w:tab/>
      </w:r>
      <w:r w:rsidR="0074573A">
        <w:tab/>
      </w:r>
      <w:r>
        <w:t>battery-powered or not plays some part.</w:t>
      </w:r>
    </w:p>
    <w:p w:rsidR="00797AE7" w:rsidRDefault="00797AE7" w:rsidP="0074573A">
      <w:pPr>
        <w:spacing w:line="360" w:lineRule="auto"/>
      </w:pPr>
      <w:r>
        <w:t xml:space="preserve">12. [Req08-12]   These requirements will be discussed in the next teleconference meeting. Process document will be discussed after functional requirement is done. </w:t>
      </w:r>
    </w:p>
    <w:p w:rsidR="00797AE7" w:rsidRDefault="00797AE7" w:rsidP="0074573A">
      <w:pPr>
        <w:spacing w:line="360" w:lineRule="auto"/>
      </w:pPr>
      <w:r>
        <w:t>13. Next teleconference is changed from 29</w:t>
      </w:r>
      <w:r>
        <w:rPr>
          <w:vertAlign w:val="superscript"/>
        </w:rPr>
        <w:t>th</w:t>
      </w:r>
      <w:r>
        <w:t xml:space="preserve"> Feb to 28</w:t>
      </w:r>
      <w:r>
        <w:rPr>
          <w:vertAlign w:val="superscript"/>
        </w:rPr>
        <w:t>th</w:t>
      </w:r>
      <w:r>
        <w:t xml:space="preserve"> Feb 9am-1030am JST.</w:t>
      </w:r>
    </w:p>
    <w:p w:rsidR="0074573A" w:rsidRDefault="0074573A" w:rsidP="0074573A">
      <w:pPr>
        <w:spacing w:line="360" w:lineRule="auto"/>
      </w:pPr>
      <w:r>
        <w:t>14. Teleconference was adjourned at 1030pm EDT.</w:t>
      </w:r>
    </w:p>
    <w:p w:rsidR="00797AE7" w:rsidRDefault="00797AE7" w:rsidP="00797AE7">
      <w:r>
        <w:tab/>
      </w:r>
    </w:p>
    <w:p w:rsidR="00D9448F" w:rsidRDefault="00D9448F" w:rsidP="00797AE7"/>
    <w:sectPr w:rsidR="00D9448F"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2D7" w:rsidRDefault="003432D7">
      <w:r>
        <w:separator/>
      </w:r>
    </w:p>
  </w:endnote>
  <w:endnote w:type="continuationSeparator" w:id="0">
    <w:p w:rsidR="003432D7" w:rsidRDefault="00343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8529BF">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5E7E20">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2D7" w:rsidRDefault="003432D7">
      <w:r>
        <w:separator/>
      </w:r>
    </w:p>
  </w:footnote>
  <w:footnote w:type="continuationSeparator" w:id="0">
    <w:p w:rsidR="003432D7" w:rsidRDefault="00343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A6508F">
    <w:pPr>
      <w:pStyle w:val="Header"/>
      <w:tabs>
        <w:tab w:val="clear" w:pos="6480"/>
        <w:tab w:val="center" w:pos="4680"/>
        <w:tab w:val="right" w:pos="9360"/>
      </w:tabs>
    </w:pPr>
    <w:r>
      <w:t>Feb. 2012</w:t>
    </w:r>
    <w:r w:rsidR="00D9448F">
      <w:tab/>
    </w:r>
    <w:r w:rsidR="00D9448F">
      <w:tab/>
    </w:r>
    <w:fldSimple w:instr=" TITLE  \* MERGEFORMAT ">
      <w:r>
        <w:t>doc.: IEEE 802.22-12</w:t>
      </w:r>
      <w:r w:rsidR="005F093D">
        <w:t>-</w:t>
      </w:r>
      <w:r w:rsidR="007019C2">
        <w:t>00</w:t>
      </w:r>
      <w:r>
        <w:rPr>
          <w:color w:val="000000" w:themeColor="text1"/>
        </w:rPr>
        <w:t>15</w:t>
      </w:r>
      <w:r w:rsidR="005E7E20">
        <w:rPr>
          <w:color w:val="000000" w:themeColor="text1"/>
        </w:rPr>
        <w:t>-00</w:t>
      </w:r>
      <w:r w:rsidR="005F093D">
        <w:rPr>
          <w:color w:val="000000" w:themeColor="text1"/>
        </w:rPr>
        <w:t>-</w:t>
      </w:r>
    </w:fldSimple>
    <w:r>
      <w:t>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5">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7"/>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4930"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2B52"/>
    <w:rsid w:val="00014919"/>
    <w:rsid w:val="00031D69"/>
    <w:rsid w:val="00033396"/>
    <w:rsid w:val="00036E98"/>
    <w:rsid w:val="00047FC4"/>
    <w:rsid w:val="00055E7D"/>
    <w:rsid w:val="000710EE"/>
    <w:rsid w:val="000801F4"/>
    <w:rsid w:val="0008421C"/>
    <w:rsid w:val="00093881"/>
    <w:rsid w:val="000B5CE1"/>
    <w:rsid w:val="000C1AA3"/>
    <w:rsid w:val="000C1F00"/>
    <w:rsid w:val="000E2C44"/>
    <w:rsid w:val="000F61C9"/>
    <w:rsid w:val="001039FE"/>
    <w:rsid w:val="00106EBB"/>
    <w:rsid w:val="001204B4"/>
    <w:rsid w:val="00132A2E"/>
    <w:rsid w:val="00145D55"/>
    <w:rsid w:val="00165324"/>
    <w:rsid w:val="00166290"/>
    <w:rsid w:val="0017198C"/>
    <w:rsid w:val="00180385"/>
    <w:rsid w:val="0018045C"/>
    <w:rsid w:val="00182613"/>
    <w:rsid w:val="00185B78"/>
    <w:rsid w:val="0019540B"/>
    <w:rsid w:val="001B0E3D"/>
    <w:rsid w:val="001E21C4"/>
    <w:rsid w:val="001E357B"/>
    <w:rsid w:val="001F12B8"/>
    <w:rsid w:val="002127FC"/>
    <w:rsid w:val="0021597C"/>
    <w:rsid w:val="00215AD9"/>
    <w:rsid w:val="00217A70"/>
    <w:rsid w:val="002217DB"/>
    <w:rsid w:val="002356FF"/>
    <w:rsid w:val="00236573"/>
    <w:rsid w:val="0023701D"/>
    <w:rsid w:val="00241DEC"/>
    <w:rsid w:val="00242413"/>
    <w:rsid w:val="002434CF"/>
    <w:rsid w:val="002522B7"/>
    <w:rsid w:val="0026226D"/>
    <w:rsid w:val="002710FA"/>
    <w:rsid w:val="00276259"/>
    <w:rsid w:val="002B4DB0"/>
    <w:rsid w:val="002B7D20"/>
    <w:rsid w:val="002C045D"/>
    <w:rsid w:val="002C06E4"/>
    <w:rsid w:val="002C2F82"/>
    <w:rsid w:val="002D4E6E"/>
    <w:rsid w:val="002D7D3F"/>
    <w:rsid w:val="002F0035"/>
    <w:rsid w:val="002F5922"/>
    <w:rsid w:val="003044A5"/>
    <w:rsid w:val="0030624C"/>
    <w:rsid w:val="00316CDA"/>
    <w:rsid w:val="00320ED2"/>
    <w:rsid w:val="003246AE"/>
    <w:rsid w:val="00333EE4"/>
    <w:rsid w:val="00336C17"/>
    <w:rsid w:val="003414E6"/>
    <w:rsid w:val="003432D7"/>
    <w:rsid w:val="00343966"/>
    <w:rsid w:val="00354CE1"/>
    <w:rsid w:val="00360F18"/>
    <w:rsid w:val="0036435A"/>
    <w:rsid w:val="00370725"/>
    <w:rsid w:val="0037268C"/>
    <w:rsid w:val="00372BE1"/>
    <w:rsid w:val="00385AA2"/>
    <w:rsid w:val="00387087"/>
    <w:rsid w:val="003C0A49"/>
    <w:rsid w:val="003D6629"/>
    <w:rsid w:val="003D668C"/>
    <w:rsid w:val="003E0587"/>
    <w:rsid w:val="003E2ABB"/>
    <w:rsid w:val="003E423E"/>
    <w:rsid w:val="004205C5"/>
    <w:rsid w:val="00424F2C"/>
    <w:rsid w:val="004768D4"/>
    <w:rsid w:val="004B265A"/>
    <w:rsid w:val="004B5321"/>
    <w:rsid w:val="004B629A"/>
    <w:rsid w:val="004C0704"/>
    <w:rsid w:val="004C6F4D"/>
    <w:rsid w:val="004D7A60"/>
    <w:rsid w:val="004E02A8"/>
    <w:rsid w:val="00510CF2"/>
    <w:rsid w:val="005171A9"/>
    <w:rsid w:val="00526AB7"/>
    <w:rsid w:val="00532125"/>
    <w:rsid w:val="00534D63"/>
    <w:rsid w:val="00562BB5"/>
    <w:rsid w:val="00565C13"/>
    <w:rsid w:val="00583B01"/>
    <w:rsid w:val="00583E0D"/>
    <w:rsid w:val="005B42B2"/>
    <w:rsid w:val="005C3A52"/>
    <w:rsid w:val="005E7E20"/>
    <w:rsid w:val="005F093D"/>
    <w:rsid w:val="0060316C"/>
    <w:rsid w:val="00612163"/>
    <w:rsid w:val="00622FD5"/>
    <w:rsid w:val="006453F3"/>
    <w:rsid w:val="00650DD6"/>
    <w:rsid w:val="0065477F"/>
    <w:rsid w:val="006627EE"/>
    <w:rsid w:val="00664083"/>
    <w:rsid w:val="00685190"/>
    <w:rsid w:val="006A51DD"/>
    <w:rsid w:val="006B01F5"/>
    <w:rsid w:val="006C7574"/>
    <w:rsid w:val="006D48D5"/>
    <w:rsid w:val="006E3A19"/>
    <w:rsid w:val="007019C2"/>
    <w:rsid w:val="0070307A"/>
    <w:rsid w:val="007162C4"/>
    <w:rsid w:val="00720B67"/>
    <w:rsid w:val="00734DB2"/>
    <w:rsid w:val="007409CE"/>
    <w:rsid w:val="0074573A"/>
    <w:rsid w:val="00755B7A"/>
    <w:rsid w:val="00772A8D"/>
    <w:rsid w:val="00787FD0"/>
    <w:rsid w:val="00790E3F"/>
    <w:rsid w:val="00797AE7"/>
    <w:rsid w:val="007B00E8"/>
    <w:rsid w:val="007C21DB"/>
    <w:rsid w:val="007C2696"/>
    <w:rsid w:val="007C2FA0"/>
    <w:rsid w:val="007C3467"/>
    <w:rsid w:val="007C75C4"/>
    <w:rsid w:val="007D2624"/>
    <w:rsid w:val="007D3960"/>
    <w:rsid w:val="007E168F"/>
    <w:rsid w:val="007F3F0F"/>
    <w:rsid w:val="008204B6"/>
    <w:rsid w:val="00830B89"/>
    <w:rsid w:val="008529BF"/>
    <w:rsid w:val="00856679"/>
    <w:rsid w:val="00884829"/>
    <w:rsid w:val="00886AA0"/>
    <w:rsid w:val="008A10B1"/>
    <w:rsid w:val="008A3475"/>
    <w:rsid w:val="008B010A"/>
    <w:rsid w:val="008B7F59"/>
    <w:rsid w:val="008C12DB"/>
    <w:rsid w:val="008C3E90"/>
    <w:rsid w:val="008D6A94"/>
    <w:rsid w:val="008D747A"/>
    <w:rsid w:val="008F4D49"/>
    <w:rsid w:val="008F7C57"/>
    <w:rsid w:val="00902216"/>
    <w:rsid w:val="00904505"/>
    <w:rsid w:val="00907880"/>
    <w:rsid w:val="00922761"/>
    <w:rsid w:val="00923C4A"/>
    <w:rsid w:val="0093173B"/>
    <w:rsid w:val="0093626D"/>
    <w:rsid w:val="00965CB0"/>
    <w:rsid w:val="00970208"/>
    <w:rsid w:val="009703F6"/>
    <w:rsid w:val="009706BE"/>
    <w:rsid w:val="00995967"/>
    <w:rsid w:val="009A1F6B"/>
    <w:rsid w:val="009A462E"/>
    <w:rsid w:val="009B1905"/>
    <w:rsid w:val="009B5449"/>
    <w:rsid w:val="009E1BFA"/>
    <w:rsid w:val="00A00A4D"/>
    <w:rsid w:val="00A223AF"/>
    <w:rsid w:val="00A37D9A"/>
    <w:rsid w:val="00A4536F"/>
    <w:rsid w:val="00A50B6A"/>
    <w:rsid w:val="00A6508F"/>
    <w:rsid w:val="00A6607C"/>
    <w:rsid w:val="00A66AE5"/>
    <w:rsid w:val="00A70AB8"/>
    <w:rsid w:val="00A712FD"/>
    <w:rsid w:val="00A978A8"/>
    <w:rsid w:val="00AA003C"/>
    <w:rsid w:val="00AA5F7D"/>
    <w:rsid w:val="00AB2210"/>
    <w:rsid w:val="00AC0B3F"/>
    <w:rsid w:val="00AC25D0"/>
    <w:rsid w:val="00AC40F9"/>
    <w:rsid w:val="00AC76F4"/>
    <w:rsid w:val="00AE5816"/>
    <w:rsid w:val="00AF21FF"/>
    <w:rsid w:val="00AF4CA5"/>
    <w:rsid w:val="00AF51BF"/>
    <w:rsid w:val="00B005CB"/>
    <w:rsid w:val="00B27E12"/>
    <w:rsid w:val="00B36D33"/>
    <w:rsid w:val="00B3767A"/>
    <w:rsid w:val="00B41ACC"/>
    <w:rsid w:val="00B71708"/>
    <w:rsid w:val="00B7569F"/>
    <w:rsid w:val="00B77DA2"/>
    <w:rsid w:val="00B8420F"/>
    <w:rsid w:val="00B907F0"/>
    <w:rsid w:val="00B96BF2"/>
    <w:rsid w:val="00BB10D4"/>
    <w:rsid w:val="00BB46D4"/>
    <w:rsid w:val="00BC0E9F"/>
    <w:rsid w:val="00BE3541"/>
    <w:rsid w:val="00BE7F61"/>
    <w:rsid w:val="00BF1DC5"/>
    <w:rsid w:val="00C021B5"/>
    <w:rsid w:val="00C12B7D"/>
    <w:rsid w:val="00C2321B"/>
    <w:rsid w:val="00C422F5"/>
    <w:rsid w:val="00C60FF0"/>
    <w:rsid w:val="00C6321D"/>
    <w:rsid w:val="00C7466C"/>
    <w:rsid w:val="00C776D3"/>
    <w:rsid w:val="00CA083F"/>
    <w:rsid w:val="00CA1697"/>
    <w:rsid w:val="00CB17F6"/>
    <w:rsid w:val="00CB4234"/>
    <w:rsid w:val="00CB74B1"/>
    <w:rsid w:val="00CD0E4C"/>
    <w:rsid w:val="00CD12A6"/>
    <w:rsid w:val="00CD1EF4"/>
    <w:rsid w:val="00CD79C5"/>
    <w:rsid w:val="00CE7434"/>
    <w:rsid w:val="00CF6E2C"/>
    <w:rsid w:val="00CF7823"/>
    <w:rsid w:val="00D15BE3"/>
    <w:rsid w:val="00D304F3"/>
    <w:rsid w:val="00D3457D"/>
    <w:rsid w:val="00D40585"/>
    <w:rsid w:val="00D417F0"/>
    <w:rsid w:val="00D430F9"/>
    <w:rsid w:val="00D441A3"/>
    <w:rsid w:val="00D52489"/>
    <w:rsid w:val="00D604DF"/>
    <w:rsid w:val="00D75B02"/>
    <w:rsid w:val="00D76AB2"/>
    <w:rsid w:val="00D9087D"/>
    <w:rsid w:val="00D9448F"/>
    <w:rsid w:val="00D948BF"/>
    <w:rsid w:val="00DC14BD"/>
    <w:rsid w:val="00DC4BA4"/>
    <w:rsid w:val="00DC63B1"/>
    <w:rsid w:val="00DE24B3"/>
    <w:rsid w:val="00E073B3"/>
    <w:rsid w:val="00E12522"/>
    <w:rsid w:val="00E23782"/>
    <w:rsid w:val="00E64C23"/>
    <w:rsid w:val="00E840D1"/>
    <w:rsid w:val="00E86EE5"/>
    <w:rsid w:val="00E92107"/>
    <w:rsid w:val="00E97200"/>
    <w:rsid w:val="00EA6332"/>
    <w:rsid w:val="00EB664D"/>
    <w:rsid w:val="00EB7DFE"/>
    <w:rsid w:val="00ED5BCD"/>
    <w:rsid w:val="00EE2B85"/>
    <w:rsid w:val="00EF22C8"/>
    <w:rsid w:val="00EF6956"/>
    <w:rsid w:val="00EF7F89"/>
    <w:rsid w:val="00F05018"/>
    <w:rsid w:val="00F05152"/>
    <w:rsid w:val="00F06096"/>
    <w:rsid w:val="00F25029"/>
    <w:rsid w:val="00F25F91"/>
    <w:rsid w:val="00F54117"/>
    <w:rsid w:val="00F650DA"/>
    <w:rsid w:val="00F80348"/>
    <w:rsid w:val="00F91B14"/>
    <w:rsid w:val="00F936CE"/>
    <w:rsid w:val="00F94E9B"/>
    <w:rsid w:val="00FA3440"/>
    <w:rsid w:val="00FB0689"/>
    <w:rsid w:val="00FB4448"/>
    <w:rsid w:val="00FB50B1"/>
    <w:rsid w:val="00FC0EA6"/>
    <w:rsid w:val="00FE59E0"/>
    <w:rsid w:val="00FE775B"/>
    <w:rsid w:val="00FE7F98"/>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30"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s>
</file>

<file path=word/webSettings.xml><?xml version="1.0" encoding="utf-8"?>
<w:webSettings xmlns:r="http://schemas.openxmlformats.org/officeDocument/2006/relationships" xmlns:w="http://schemas.openxmlformats.org/wordprocessingml/2006/main">
  <w:divs>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5E9DA-6651-474E-9FC2-A6A3B4CD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51</TotalTime>
  <Pages>3</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3563</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9</cp:revision>
  <cp:lastPrinted>1601-01-01T00:00:00Z</cp:lastPrinted>
  <dcterms:created xsi:type="dcterms:W3CDTF">2012-02-14T04:37:00Z</dcterms:created>
  <dcterms:modified xsi:type="dcterms:W3CDTF">2012-02-23T09:37:00Z</dcterms:modified>
</cp:coreProperties>
</file>