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385AA2" w:rsidP="001330F3">
            <w:pPr>
              <w:pStyle w:val="T2"/>
              <w:rPr>
                <w:rFonts w:eastAsiaTheme="minorEastAsia"/>
                <w:lang w:eastAsia="zh-CN"/>
              </w:rPr>
            </w:pPr>
            <w:r>
              <w:rPr>
                <w:rFonts w:eastAsiaTheme="minorEastAsia"/>
              </w:rPr>
              <w:t xml:space="preserve">Minutes of </w:t>
            </w:r>
            <w:r w:rsidR="005F093D">
              <w:rPr>
                <w:rFonts w:eastAsiaTheme="minorEastAsia"/>
              </w:rPr>
              <w:t>RASGCIM study group</w:t>
            </w:r>
            <w:r w:rsidR="001330F3">
              <w:rPr>
                <w:rFonts w:eastAsiaTheme="minorEastAsia"/>
              </w:rPr>
              <w:t xml:space="preserve"> at Okinawa Face-to-Face Meeting</w:t>
            </w:r>
            <w:r>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893125">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893125">
              <w:rPr>
                <w:rFonts w:eastAsiaTheme="minorEastAsia"/>
                <w:b w:val="0"/>
                <w:sz w:val="20"/>
              </w:rPr>
              <w:t>10</w:t>
            </w:r>
            <w:r w:rsidRPr="00E64C23">
              <w:rPr>
                <w:rFonts w:eastAsiaTheme="minorEastAsia"/>
                <w:b w:val="0"/>
                <w:sz w:val="20"/>
              </w:rPr>
              <w:t>-</w:t>
            </w:r>
            <w:r w:rsidR="0010792A">
              <w:rPr>
                <w:rFonts w:eastAsiaTheme="minorEastAsia"/>
                <w:b w:val="0"/>
                <w:sz w:val="20"/>
                <w:lang w:eastAsia="zh-CN"/>
              </w:rPr>
              <w:t>1</w:t>
            </w:r>
            <w:r w:rsidR="00893125">
              <w:rPr>
                <w:rFonts w:eastAsiaTheme="minorEastAsia"/>
                <w:b w:val="0"/>
                <w:sz w:val="20"/>
                <w:lang w:eastAsia="zh-CN"/>
              </w:rPr>
              <w:t>1</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C0546A">
      <w:pPr>
        <w:pStyle w:val="T1"/>
        <w:spacing w:after="120"/>
        <w:rPr>
          <w:sz w:val="22"/>
        </w:rPr>
      </w:pPr>
      <w:r w:rsidRPr="00C0546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s of </w:t>
                  </w:r>
                  <w:r w:rsidR="00385AA2">
                    <w:rPr>
                      <w:szCs w:val="22"/>
                    </w:rPr>
                    <w:t>regional area smart grid and critical infrastructure monitoring</w:t>
                  </w:r>
                  <w:r w:rsidR="005F093D">
                    <w:rPr>
                      <w:szCs w:val="22"/>
                    </w:rPr>
                    <w:t xml:space="preserve"> </w:t>
                  </w:r>
                  <w:r w:rsidR="000801F4">
                    <w:rPr>
                      <w:szCs w:val="22"/>
                    </w:rPr>
                    <w:t xml:space="preserve">(RASGCIM) </w:t>
                  </w:r>
                  <w:r w:rsidR="004B265A">
                    <w:rPr>
                      <w:szCs w:val="22"/>
                    </w:rPr>
                    <w:t xml:space="preserve">study group </w:t>
                  </w:r>
                  <w:r w:rsidR="00AC78E1">
                    <w:rPr>
                      <w:szCs w:val="22"/>
                    </w:rPr>
                    <w:t>at Okinawa Face-to-Face Meeting from 19</w:t>
                  </w:r>
                  <w:r w:rsidR="00AC78E1" w:rsidRPr="00AC78E1">
                    <w:rPr>
                      <w:szCs w:val="22"/>
                      <w:vertAlign w:val="superscript"/>
                    </w:rPr>
                    <w:t>th</w:t>
                  </w:r>
                  <w:r w:rsidR="00AC78E1">
                    <w:rPr>
                      <w:szCs w:val="22"/>
                    </w:rPr>
                    <w:t xml:space="preserve"> Sep 2011 to 22</w:t>
                  </w:r>
                  <w:r w:rsidR="00AC78E1" w:rsidRPr="00AC78E1">
                    <w:rPr>
                      <w:szCs w:val="22"/>
                      <w:vertAlign w:val="superscript"/>
                    </w:rPr>
                    <w:t>nd</w:t>
                  </w:r>
                  <w:r w:rsidR="00AC78E1">
                    <w:rPr>
                      <w:szCs w:val="22"/>
                    </w:rPr>
                    <w:t xml:space="preserve"> Sep 2011.</w:t>
                  </w:r>
                </w:p>
              </w:txbxContent>
            </v:textbox>
          </v:shape>
        </w:pict>
      </w:r>
    </w:p>
    <w:p w:rsidR="00385AA2" w:rsidRPr="00385AA2" w:rsidRDefault="00C0546A" w:rsidP="00385AA2">
      <w:pPr>
        <w:rPr>
          <w:b/>
          <w:sz w:val="28"/>
          <w:szCs w:val="28"/>
        </w:rPr>
      </w:pPr>
      <w:r w:rsidRPr="00C0546A">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5F093D">
        <w:rPr>
          <w:b/>
          <w:sz w:val="28"/>
          <w:szCs w:val="28"/>
        </w:rPr>
        <w:t>RASGCIM Study Group</w:t>
      </w:r>
      <w:r w:rsidR="00385AA2" w:rsidRPr="00385AA2">
        <w:rPr>
          <w:b/>
          <w:sz w:val="28"/>
          <w:szCs w:val="28"/>
        </w:rPr>
        <w:t xml:space="preserve"> </w:t>
      </w:r>
    </w:p>
    <w:p w:rsidR="00385AA2" w:rsidRPr="00385AA2" w:rsidRDefault="003161E4" w:rsidP="00385AA2">
      <w:pPr>
        <w:rPr>
          <w:b/>
          <w:sz w:val="28"/>
          <w:szCs w:val="28"/>
        </w:rPr>
      </w:pPr>
      <w:r>
        <w:rPr>
          <w:b/>
          <w:sz w:val="28"/>
          <w:szCs w:val="28"/>
        </w:rPr>
        <w:t>19</w:t>
      </w:r>
      <w:r w:rsidRPr="003161E4">
        <w:rPr>
          <w:b/>
          <w:sz w:val="28"/>
          <w:szCs w:val="28"/>
          <w:vertAlign w:val="superscript"/>
        </w:rPr>
        <w:t>th</w:t>
      </w:r>
      <w:r>
        <w:rPr>
          <w:b/>
          <w:sz w:val="28"/>
          <w:szCs w:val="28"/>
        </w:rPr>
        <w:t xml:space="preserve"> </w:t>
      </w:r>
      <w:r w:rsidR="009310EC">
        <w:rPr>
          <w:b/>
          <w:sz w:val="28"/>
          <w:szCs w:val="28"/>
        </w:rPr>
        <w:t>Sep</w:t>
      </w:r>
      <w:r w:rsidR="00121A3A">
        <w:rPr>
          <w:b/>
          <w:sz w:val="28"/>
          <w:szCs w:val="28"/>
        </w:rPr>
        <w:t xml:space="preserve"> (Monday)</w:t>
      </w:r>
      <w:r>
        <w:rPr>
          <w:b/>
          <w:sz w:val="28"/>
          <w:szCs w:val="28"/>
        </w:rPr>
        <w:t>, PM2</w:t>
      </w:r>
    </w:p>
    <w:p w:rsidR="00385AA2" w:rsidRDefault="00385AA2" w:rsidP="00385AA2"/>
    <w:p w:rsidR="009B022A" w:rsidRDefault="009B022A"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161E4" w:rsidRPr="009B022A" w:rsidRDefault="003161E4" w:rsidP="009B022A">
      <w:pPr>
        <w:spacing w:line="360" w:lineRule="auto"/>
        <w:rPr>
          <w:rFonts w:asciiTheme="minorHAnsi" w:hAnsiTheme="minorHAnsi" w:cstheme="minorHAnsi"/>
          <w:lang w:val="en-US"/>
        </w:rPr>
      </w:pPr>
      <w:r w:rsidRPr="009B022A">
        <w:rPr>
          <w:rFonts w:asciiTheme="minorHAnsi" w:hAnsiTheme="minorHAnsi" w:cstheme="minorHAnsi"/>
          <w:lang w:val="en-US"/>
        </w:rPr>
        <w:t xml:space="preserve">Tsuyoshi Shimomura (Fujitsu), Shigenobu Sasaki (Niigata  University), Sunghyun Hwang (ETRI), Jerry Kalke (CBS Corp), Apurva Mody (BAE System), Keat Beng Toh (Hitachi Kokusai Electric), Chunyi Song (NICT), Changwoo Pyo (NICT), GwangZeen Ko (ETRI), Xin Zhang (NICT), </w:t>
      </w:r>
      <w:r w:rsidRPr="009B022A">
        <w:rPr>
          <w:rFonts w:asciiTheme="minorHAnsi" w:hAnsiTheme="minorHAnsi" w:cstheme="minorHAnsi"/>
        </w:rPr>
        <w:t>M. Azizur Rahman (NICT)</w:t>
      </w:r>
    </w:p>
    <w:p w:rsidR="00360F18" w:rsidRPr="003161E4" w:rsidRDefault="00360F18" w:rsidP="009B022A">
      <w:pPr>
        <w:spacing w:line="360" w:lineRule="auto"/>
        <w:rPr>
          <w:b/>
          <w:sz w:val="24"/>
          <w:szCs w:val="24"/>
          <w:lang w:val="en-US"/>
        </w:rPr>
      </w:pPr>
    </w:p>
    <w:p w:rsidR="00360F18" w:rsidRDefault="00360F18" w:rsidP="00385AA2">
      <w:pPr>
        <w:rPr>
          <w:b/>
          <w:sz w:val="24"/>
          <w:szCs w:val="24"/>
        </w:rPr>
      </w:pPr>
    </w:p>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6627EE" w:rsidRDefault="006627EE" w:rsidP="006627EE">
      <w:pPr>
        <w:pStyle w:val="ListParagraph"/>
        <w:numPr>
          <w:ilvl w:val="0"/>
          <w:numId w:val="5"/>
        </w:numPr>
      </w:pPr>
      <w:r>
        <w:t>Meetin</w:t>
      </w:r>
      <w:r w:rsidR="005F093D">
        <w:t>g</w:t>
      </w:r>
      <w:r w:rsidR="00276259">
        <w:t xml:space="preserve"> was</w:t>
      </w:r>
      <w:r w:rsidR="005F093D">
        <w:t xml:space="preserve"> called to order by M. Azizur Rahman</w:t>
      </w:r>
      <w:r w:rsidR="008A3475">
        <w:t>.</w:t>
      </w:r>
    </w:p>
    <w:p w:rsidR="00FE775B" w:rsidRDefault="00EE39B6" w:rsidP="006627EE">
      <w:pPr>
        <w:pStyle w:val="ListParagraph"/>
        <w:numPr>
          <w:ilvl w:val="0"/>
          <w:numId w:val="5"/>
        </w:numPr>
      </w:pPr>
      <w:r>
        <w:t>There was a call for secretary. Xin Zhang from NICT was appointed to be the study group secretary.</w:t>
      </w:r>
    </w:p>
    <w:p w:rsidR="00EE39B6" w:rsidRDefault="00EE39B6" w:rsidP="006627EE">
      <w:pPr>
        <w:pStyle w:val="ListParagraph"/>
        <w:numPr>
          <w:ilvl w:val="0"/>
          <w:numId w:val="5"/>
        </w:numPr>
      </w:pPr>
      <w:r>
        <w:t>Agenda for the study group (Document 802.22-11-112-01-RASG) was presented by M. Azizur Rahman (NICT)</w:t>
      </w:r>
    </w:p>
    <w:p w:rsidR="00EE39B6" w:rsidRDefault="00EE39B6" w:rsidP="006627EE">
      <w:pPr>
        <w:pStyle w:val="ListParagraph"/>
        <w:numPr>
          <w:ilvl w:val="0"/>
          <w:numId w:val="5"/>
        </w:numPr>
      </w:pPr>
      <w:r>
        <w:t xml:space="preserve">Study group agenda was approved by the group by </w:t>
      </w:r>
      <w:r>
        <w:rPr>
          <w:rStyle w:val="trans"/>
        </w:rPr>
        <w:t>anonymous</w:t>
      </w:r>
      <w:r>
        <w:t xml:space="preserve"> consent.</w:t>
      </w:r>
    </w:p>
    <w:p w:rsidR="00FE775B" w:rsidRDefault="00FE775B" w:rsidP="006627EE">
      <w:pPr>
        <w:pStyle w:val="ListParagraph"/>
        <w:numPr>
          <w:ilvl w:val="0"/>
          <w:numId w:val="5"/>
        </w:numPr>
      </w:pPr>
      <w:r>
        <w:t>IEEE patent policy was presented.</w:t>
      </w:r>
    </w:p>
    <w:p w:rsidR="00EE39B6" w:rsidRDefault="00EE39B6" w:rsidP="006627EE">
      <w:pPr>
        <w:pStyle w:val="ListParagraph"/>
        <w:numPr>
          <w:ilvl w:val="0"/>
          <w:numId w:val="5"/>
        </w:numPr>
      </w:pPr>
      <w:r>
        <w:t>Study Group opening report (Document 22-11-0114-00-rasg) was presented by M. Azizur Rahman (NICT).</w:t>
      </w:r>
    </w:p>
    <w:p w:rsidR="00806D1D" w:rsidRDefault="00806D1D" w:rsidP="006627EE">
      <w:pPr>
        <w:pStyle w:val="ListParagraph"/>
        <w:numPr>
          <w:ilvl w:val="0"/>
          <w:numId w:val="5"/>
        </w:numPr>
      </w:pPr>
      <w:r>
        <w:t>There were some discussions on the study group timeline.  The group decided to finalized PAR and 5C in this face-to-face meeting.</w:t>
      </w:r>
    </w:p>
    <w:p w:rsidR="00806D1D" w:rsidRDefault="00806D1D" w:rsidP="006627EE">
      <w:pPr>
        <w:pStyle w:val="ListParagraph"/>
        <w:numPr>
          <w:ilvl w:val="0"/>
          <w:numId w:val="5"/>
        </w:numPr>
      </w:pPr>
      <w:r>
        <w:rPr>
          <w:rFonts w:eastAsia="MS ??"/>
        </w:rPr>
        <w:t xml:space="preserve">PAR for </w:t>
      </w:r>
      <w:r>
        <w:t>Enhanced</w:t>
      </w:r>
      <w:r w:rsidRPr="00272172">
        <w:t xml:space="preserve"> Broadband and Monitoring </w:t>
      </w:r>
      <w:r>
        <w:rPr>
          <w:rFonts w:eastAsia="MS ??"/>
        </w:rPr>
        <w:t xml:space="preserve">Amendment (Document no 22-11-0097-0004-rasg) was presented by </w:t>
      </w:r>
      <w:r>
        <w:t>M. Azizur Rahman (NICT).</w:t>
      </w:r>
    </w:p>
    <w:p w:rsidR="00806D1D" w:rsidRDefault="00FE62FF" w:rsidP="006627EE">
      <w:pPr>
        <w:pStyle w:val="ListParagraph"/>
        <w:numPr>
          <w:ilvl w:val="0"/>
          <w:numId w:val="5"/>
        </w:numPr>
      </w:pPr>
      <w:r>
        <w:t xml:space="preserve">There was concern on why “35Mbps” this particular value is chosen.  The answer is that this number is chosen </w:t>
      </w:r>
      <w:r w:rsidR="00C91006">
        <w:t>arbitrarily;</w:t>
      </w:r>
      <w:r>
        <w:t xml:space="preserve"> </w:t>
      </w:r>
      <w:r w:rsidR="00380247">
        <w:t xml:space="preserve">we can achieve this value by bonding </w:t>
      </w:r>
      <w:r>
        <w:t>a</w:t>
      </w:r>
      <w:r w:rsidR="00380247">
        <w:t>t least 2 channels</w:t>
      </w:r>
      <w:r>
        <w:t>.</w:t>
      </w:r>
      <w:r w:rsidR="00C91006">
        <w:t xml:space="preserve"> We didn’t choose a larger value because we had monitoring application.</w:t>
      </w:r>
      <w:r w:rsidR="00380247">
        <w:t xml:space="preserve">  Participants having the above concern would like to maintain the consistency for the .22 standard, and would like to suggest another value within this week.</w:t>
      </w:r>
    </w:p>
    <w:p w:rsidR="00380247" w:rsidRDefault="00380247" w:rsidP="006627EE">
      <w:pPr>
        <w:pStyle w:val="ListParagraph"/>
        <w:numPr>
          <w:ilvl w:val="0"/>
          <w:numId w:val="5"/>
        </w:numPr>
      </w:pPr>
      <w:r>
        <w:t>There was a question regarding the need to specify the lower bound of data throughput. However, some participants thought that there was no need to specify, but rather to specify the number of CPE.</w:t>
      </w:r>
    </w:p>
    <w:p w:rsidR="002A2178" w:rsidRDefault="002A2178" w:rsidP="006627EE">
      <w:pPr>
        <w:pStyle w:val="ListParagraph"/>
        <w:numPr>
          <w:ilvl w:val="0"/>
          <w:numId w:val="5"/>
        </w:numPr>
      </w:pPr>
      <w:r>
        <w:t>Following the above question, participants asked is there a need to specify “at least 512 CPE”. The answer is yes. Because .22 specifies 512 CPE, in the amendment, we need to specify the change.</w:t>
      </w:r>
    </w:p>
    <w:p w:rsidR="002A2178" w:rsidRDefault="002A2178" w:rsidP="006627EE">
      <w:pPr>
        <w:pStyle w:val="ListParagraph"/>
        <w:numPr>
          <w:ilvl w:val="0"/>
          <w:numId w:val="5"/>
        </w:numPr>
      </w:pPr>
      <w:r>
        <w:t xml:space="preserve">There was no </w:t>
      </w:r>
      <w:r w:rsidR="005643E4">
        <w:t xml:space="preserve">further comment on </w:t>
      </w:r>
      <w:r>
        <w:t xml:space="preserve">the current version of the scope.  Need for the project was </w:t>
      </w:r>
      <w:r w:rsidR="005643E4">
        <w:t xml:space="preserve">then </w:t>
      </w:r>
      <w:r>
        <w:t>presented.</w:t>
      </w:r>
    </w:p>
    <w:p w:rsidR="002A2178" w:rsidRDefault="002A2178" w:rsidP="006627EE">
      <w:pPr>
        <w:pStyle w:val="ListParagraph"/>
        <w:numPr>
          <w:ilvl w:val="0"/>
          <w:numId w:val="5"/>
        </w:numPr>
      </w:pPr>
      <w:r>
        <w:t xml:space="preserve">It was suggested that </w:t>
      </w:r>
      <w:r w:rsidR="00121A3A">
        <w:t xml:space="preserve">we should emphasize that the current .22 standard didn’t cover the above mentioned feature, hence stress on the need for the new project. </w:t>
      </w:r>
    </w:p>
    <w:p w:rsidR="00121A3A" w:rsidRDefault="00121A3A" w:rsidP="006627EE">
      <w:pPr>
        <w:pStyle w:val="ListParagraph"/>
        <w:numPr>
          <w:ilvl w:val="0"/>
          <w:numId w:val="5"/>
        </w:numPr>
      </w:pPr>
      <w:r>
        <w:t>Finally, the group agrees to the current version of need for project. Chair will modify and upload to the mentor and continue the disucussion tomorrow.</w:t>
      </w:r>
    </w:p>
    <w:p w:rsidR="00121A3A" w:rsidRDefault="00121A3A" w:rsidP="006627EE">
      <w:pPr>
        <w:pStyle w:val="ListParagraph"/>
        <w:numPr>
          <w:ilvl w:val="0"/>
          <w:numId w:val="5"/>
        </w:numPr>
      </w:pPr>
      <w:r>
        <w:t>The meeting was</w:t>
      </w:r>
      <w:r w:rsidR="00893125">
        <w:t xml:space="preserve"> recessed</w:t>
      </w:r>
      <w:r>
        <w:t xml:space="preserve"> at 1800 JST.</w:t>
      </w:r>
    </w:p>
    <w:p w:rsidR="00806D1D" w:rsidRDefault="00806D1D" w:rsidP="00806D1D">
      <w:pPr>
        <w:pStyle w:val="ListParagraph"/>
      </w:pPr>
    </w:p>
    <w:p w:rsidR="00806D1D" w:rsidRDefault="00806D1D" w:rsidP="00806D1D">
      <w:pPr>
        <w:pStyle w:val="ListParagraph"/>
      </w:pPr>
    </w:p>
    <w:p w:rsidR="00121A3A" w:rsidRDefault="00121A3A" w:rsidP="00121A3A">
      <w:pPr>
        <w:rPr>
          <w:b/>
          <w:sz w:val="28"/>
          <w:szCs w:val="28"/>
        </w:rPr>
      </w:pPr>
    </w:p>
    <w:p w:rsidR="00121A3A" w:rsidRDefault="00121A3A" w:rsidP="00121A3A">
      <w:pPr>
        <w:rPr>
          <w:b/>
          <w:sz w:val="28"/>
          <w:szCs w:val="28"/>
        </w:rPr>
      </w:pPr>
    </w:p>
    <w:p w:rsidR="00121A3A" w:rsidRDefault="00121A3A" w:rsidP="00121A3A">
      <w:pPr>
        <w:rPr>
          <w:b/>
          <w:sz w:val="28"/>
          <w:szCs w:val="28"/>
        </w:rPr>
      </w:pPr>
    </w:p>
    <w:p w:rsidR="00121A3A" w:rsidRDefault="00121A3A" w:rsidP="00121A3A">
      <w:pPr>
        <w:rPr>
          <w:b/>
          <w:sz w:val="28"/>
          <w:szCs w:val="28"/>
        </w:rPr>
      </w:pPr>
      <w:r>
        <w:rPr>
          <w:b/>
          <w:sz w:val="28"/>
          <w:szCs w:val="28"/>
        </w:rPr>
        <w:t>RASGCIM Study Group</w:t>
      </w:r>
      <w:r w:rsidRPr="00385AA2">
        <w:rPr>
          <w:b/>
          <w:sz w:val="28"/>
          <w:szCs w:val="28"/>
        </w:rPr>
        <w:t xml:space="preserve"> </w:t>
      </w:r>
    </w:p>
    <w:p w:rsidR="00121A3A" w:rsidRPr="00385AA2" w:rsidRDefault="00121A3A" w:rsidP="00121A3A">
      <w:pPr>
        <w:rPr>
          <w:b/>
          <w:sz w:val="28"/>
          <w:szCs w:val="28"/>
        </w:rPr>
      </w:pPr>
      <w:r>
        <w:rPr>
          <w:b/>
          <w:sz w:val="28"/>
          <w:szCs w:val="28"/>
        </w:rPr>
        <w:t>20</w:t>
      </w:r>
      <w:r w:rsidRPr="00121A3A">
        <w:rPr>
          <w:b/>
          <w:sz w:val="28"/>
          <w:szCs w:val="28"/>
          <w:vertAlign w:val="superscript"/>
        </w:rPr>
        <w:t>th</w:t>
      </w:r>
      <w:r>
        <w:rPr>
          <w:b/>
          <w:sz w:val="28"/>
          <w:szCs w:val="28"/>
        </w:rPr>
        <w:t xml:space="preserve"> Sep (Tuesday), AM2</w:t>
      </w:r>
    </w:p>
    <w:p w:rsidR="00D9448F" w:rsidRDefault="00D9448F" w:rsidP="00385AA2">
      <w:pPr>
        <w:outlineLvl w:val="0"/>
      </w:pPr>
    </w:p>
    <w:p w:rsidR="00121A3A" w:rsidRDefault="00121A3A" w:rsidP="00385AA2">
      <w:pPr>
        <w:outlineLvl w:val="0"/>
      </w:pPr>
    </w:p>
    <w:p w:rsidR="00121A3A" w:rsidRPr="00385AA2" w:rsidRDefault="00121A3A" w:rsidP="00121A3A">
      <w:pPr>
        <w:rPr>
          <w:sz w:val="24"/>
          <w:szCs w:val="24"/>
        </w:rPr>
      </w:pPr>
      <w:r w:rsidRPr="00385AA2">
        <w:rPr>
          <w:b/>
          <w:sz w:val="24"/>
          <w:szCs w:val="24"/>
        </w:rPr>
        <w:t>Attendees:</w:t>
      </w:r>
      <w:r w:rsidRPr="00385AA2">
        <w:rPr>
          <w:sz w:val="24"/>
          <w:szCs w:val="24"/>
        </w:rPr>
        <w:t xml:space="preserve"> </w:t>
      </w:r>
    </w:p>
    <w:p w:rsidR="00121A3A" w:rsidRDefault="00121A3A" w:rsidP="00121A3A"/>
    <w:p w:rsidR="00121A3A" w:rsidRPr="009B022A" w:rsidRDefault="00121A3A" w:rsidP="009B022A">
      <w:pPr>
        <w:spacing w:line="360" w:lineRule="auto"/>
        <w:rPr>
          <w:rFonts w:asciiTheme="minorHAnsi" w:hAnsiTheme="minorHAnsi" w:cstheme="minorHAnsi"/>
        </w:rPr>
      </w:pPr>
      <w:r w:rsidRPr="009B022A">
        <w:rPr>
          <w:rFonts w:asciiTheme="minorHAnsi" w:hAnsiTheme="minorHAnsi" w:cstheme="minorHAnsi"/>
          <w:lang w:val="en-US"/>
        </w:rPr>
        <w:t xml:space="preserve">Shigenobu Sasaki (Niigata  University), Sunghyun Hwang (ETRI), GwangZeen Ko (ETRI), Jerry Kalke (CBS Corp), Apurva Mody (BAE System), Chunyi Song (NICT), Changwoo Pyo (NICT), Xin Zhang (NICT), </w:t>
      </w:r>
      <w:r w:rsidRPr="009B022A">
        <w:rPr>
          <w:rFonts w:asciiTheme="minorHAnsi" w:hAnsiTheme="minorHAnsi" w:cstheme="minorHAnsi"/>
        </w:rPr>
        <w:t>M. Azizur Rahman (NICT),</w:t>
      </w:r>
      <w:r w:rsidRPr="009B022A">
        <w:rPr>
          <w:rFonts w:asciiTheme="minorHAnsi" w:hAnsiTheme="minorHAnsi" w:cstheme="minorHAnsi"/>
          <w:lang w:val="en-US"/>
        </w:rPr>
        <w:t xml:space="preserve"> Keat Beng Toh (Hitachi Kokusai Electric).</w:t>
      </w:r>
    </w:p>
    <w:p w:rsidR="00121A3A" w:rsidRPr="00121A3A" w:rsidRDefault="00121A3A" w:rsidP="00121A3A"/>
    <w:p w:rsidR="00121A3A" w:rsidRPr="003161E4" w:rsidRDefault="00121A3A" w:rsidP="00121A3A">
      <w:pPr>
        <w:rPr>
          <w:b/>
          <w:sz w:val="24"/>
          <w:szCs w:val="24"/>
          <w:lang w:val="en-US"/>
        </w:rPr>
      </w:pPr>
    </w:p>
    <w:p w:rsidR="00121A3A" w:rsidRDefault="00121A3A" w:rsidP="00121A3A">
      <w:pPr>
        <w:rPr>
          <w:b/>
          <w:sz w:val="24"/>
          <w:szCs w:val="24"/>
        </w:rPr>
      </w:pPr>
    </w:p>
    <w:p w:rsidR="00121A3A" w:rsidRDefault="00121A3A" w:rsidP="00121A3A">
      <w:pPr>
        <w:rPr>
          <w:b/>
          <w:sz w:val="24"/>
          <w:szCs w:val="24"/>
        </w:rPr>
      </w:pPr>
      <w:r w:rsidRPr="00385AA2">
        <w:rPr>
          <w:b/>
          <w:sz w:val="24"/>
          <w:szCs w:val="24"/>
        </w:rPr>
        <w:t>Minutes:</w:t>
      </w:r>
    </w:p>
    <w:p w:rsidR="00121A3A" w:rsidRPr="00385AA2" w:rsidRDefault="00121A3A" w:rsidP="00121A3A">
      <w:pPr>
        <w:rPr>
          <w:b/>
          <w:sz w:val="24"/>
          <w:szCs w:val="24"/>
        </w:rPr>
      </w:pPr>
    </w:p>
    <w:p w:rsidR="00121A3A" w:rsidRDefault="00121A3A" w:rsidP="00121A3A">
      <w:pPr>
        <w:pStyle w:val="ListParagraph"/>
        <w:numPr>
          <w:ilvl w:val="0"/>
          <w:numId w:val="10"/>
        </w:numPr>
      </w:pPr>
      <w:r>
        <w:t>Meeting was called to order by M. Azizur Rahman.</w:t>
      </w:r>
    </w:p>
    <w:p w:rsidR="00121A3A" w:rsidRDefault="00121A3A" w:rsidP="00121A3A">
      <w:pPr>
        <w:pStyle w:val="ListParagraph"/>
        <w:numPr>
          <w:ilvl w:val="0"/>
          <w:numId w:val="10"/>
        </w:numPr>
      </w:pPr>
      <w:r>
        <w:t>Agenda (Document 802.22-11-112-02-RASG) was revised and approved by the group.</w:t>
      </w:r>
    </w:p>
    <w:p w:rsidR="00BF115C" w:rsidRDefault="00BF115C" w:rsidP="00121A3A">
      <w:pPr>
        <w:pStyle w:val="ListParagraph"/>
        <w:numPr>
          <w:ilvl w:val="0"/>
          <w:numId w:val="10"/>
        </w:numPr>
      </w:pPr>
      <w:r>
        <w:t>The discussion from previous day was continued</w:t>
      </w:r>
      <w:r w:rsidR="00121A3A">
        <w:t>.</w:t>
      </w:r>
      <w:r>
        <w:t xml:space="preserve">  </w:t>
      </w:r>
    </w:p>
    <w:p w:rsidR="00121A3A" w:rsidRDefault="00BF115C" w:rsidP="00121A3A">
      <w:pPr>
        <w:pStyle w:val="ListParagraph"/>
        <w:numPr>
          <w:ilvl w:val="0"/>
          <w:numId w:val="10"/>
        </w:numPr>
      </w:pPr>
      <w:r>
        <w:t>There was a request for the explaination of the nationale for choosing 35 Mbps.  The answer was in the current .22 standard 8MHz channel, it reaches 31 Mbps. 35 Mbps is not the exact number for 2 channels bonding. 45 or other arbitrary number can be used.</w:t>
      </w:r>
    </w:p>
    <w:p w:rsidR="00121A3A" w:rsidRDefault="00BF115C" w:rsidP="00121A3A">
      <w:pPr>
        <w:pStyle w:val="ListParagraph"/>
        <w:numPr>
          <w:ilvl w:val="0"/>
          <w:numId w:val="10"/>
        </w:numPr>
      </w:pPr>
      <w:r>
        <w:t xml:space="preserve">Paticipants still </w:t>
      </w:r>
      <w:r w:rsidR="00893125">
        <w:t xml:space="preserve">speculated </w:t>
      </w:r>
      <w:r>
        <w:t>about choosing the value of 35. Because “35” has no relationship to the current base standard. It was suggested to change “35Mbps” to “above what the basic 802.22 offers”</w:t>
      </w:r>
    </w:p>
    <w:p w:rsidR="00BF115C" w:rsidRDefault="00BF115C" w:rsidP="00121A3A">
      <w:pPr>
        <w:pStyle w:val="ListParagraph"/>
        <w:numPr>
          <w:ilvl w:val="0"/>
          <w:numId w:val="10"/>
        </w:numPr>
      </w:pPr>
      <w:r>
        <w:t>There was a suggestion that not to use specific value for the number of CPE which a cell can support. However, the group decided that it will be changed if comments about it are received.</w:t>
      </w:r>
    </w:p>
    <w:p w:rsidR="00121A3A" w:rsidRDefault="00BF115C" w:rsidP="00121A3A">
      <w:pPr>
        <w:pStyle w:val="ListParagraph"/>
        <w:numPr>
          <w:ilvl w:val="0"/>
          <w:numId w:val="10"/>
        </w:numPr>
      </w:pPr>
      <w:r>
        <w:t xml:space="preserve"> </w:t>
      </w:r>
      <w:r w:rsidR="004F1197">
        <w:t>The following comments were proposed for need for the project to support the modification</w:t>
      </w:r>
      <w:r w:rsidR="00300362">
        <w:t>s</w:t>
      </w:r>
      <w:r w:rsidR="004F1197">
        <w:t xml:space="preserve"> that are done above to the scope.</w:t>
      </w:r>
    </w:p>
    <w:p w:rsidR="004F1197" w:rsidRDefault="004F1197" w:rsidP="004F1197">
      <w:pPr>
        <w:pStyle w:val="ListParagraph"/>
        <w:numPr>
          <w:ilvl w:val="0"/>
          <w:numId w:val="11"/>
        </w:numPr>
      </w:pPr>
      <w:r>
        <w:t>“more than 512 CPE” is inserted</w:t>
      </w:r>
    </w:p>
    <w:p w:rsidR="004F1197" w:rsidRDefault="00300362" w:rsidP="004F1197">
      <w:pPr>
        <w:pStyle w:val="ListParagraph"/>
        <w:numPr>
          <w:ilvl w:val="0"/>
          <w:numId w:val="11"/>
        </w:numPr>
      </w:pPr>
      <w:r>
        <w:t>Suggest</w:t>
      </w:r>
      <w:r w:rsidR="00A31DA1">
        <w:t xml:space="preserve"> </w:t>
      </w:r>
      <w:r>
        <w:t>putting</w:t>
      </w:r>
      <w:r w:rsidR="00A31DA1">
        <w:t xml:space="preserve"> “more than 512 devices” after “defines…..”</w:t>
      </w:r>
    </w:p>
    <w:p w:rsidR="00A31DA1" w:rsidRDefault="00300362" w:rsidP="004F1197">
      <w:pPr>
        <w:pStyle w:val="ListParagraph"/>
        <w:numPr>
          <w:ilvl w:val="0"/>
          <w:numId w:val="11"/>
        </w:numPr>
      </w:pPr>
      <w:r>
        <w:t>S</w:t>
      </w:r>
      <w:r w:rsidR="00A31DA1">
        <w:t>uggest to change to “support maximum data rate supported by the IEEE std. 802.22-2011”</w:t>
      </w:r>
    </w:p>
    <w:p w:rsidR="004F1197" w:rsidRDefault="00A31DA1" w:rsidP="00121A3A">
      <w:pPr>
        <w:pStyle w:val="ListParagraph"/>
        <w:numPr>
          <w:ilvl w:val="0"/>
          <w:numId w:val="10"/>
        </w:numPr>
      </w:pPr>
      <w:r>
        <w:t>The revised version of need for the project was presented.</w:t>
      </w:r>
    </w:p>
    <w:p w:rsidR="00300362" w:rsidRDefault="00A31DA1" w:rsidP="00121A3A">
      <w:pPr>
        <w:pStyle w:val="ListParagraph"/>
        <w:numPr>
          <w:ilvl w:val="0"/>
          <w:numId w:val="10"/>
        </w:numPr>
      </w:pPr>
      <w:r>
        <w:t xml:space="preserve">It was suggested to </w:t>
      </w:r>
      <w:r w:rsidR="00300362">
        <w:t>add”</w:t>
      </w:r>
      <w:r>
        <w:t>greater number of devices”.</w:t>
      </w:r>
    </w:p>
    <w:p w:rsidR="00A31DA1" w:rsidRDefault="00A31DA1" w:rsidP="00121A3A">
      <w:pPr>
        <w:pStyle w:val="ListParagraph"/>
        <w:numPr>
          <w:ilvl w:val="0"/>
          <w:numId w:val="10"/>
        </w:numPr>
      </w:pPr>
      <w:r>
        <w:t>The Study group is recessed</w:t>
      </w:r>
      <w:r w:rsidR="00300362">
        <w:t>.</w:t>
      </w:r>
    </w:p>
    <w:p w:rsidR="00121A3A" w:rsidRDefault="00121A3A"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262441" w:rsidRDefault="00262441" w:rsidP="00385AA2">
      <w:pPr>
        <w:outlineLvl w:val="0"/>
        <w:rPr>
          <w:lang w:val="en-US"/>
        </w:rPr>
      </w:pPr>
    </w:p>
    <w:p w:rsidR="009B022A" w:rsidRDefault="009B022A" w:rsidP="00385AA2">
      <w:pPr>
        <w:outlineLvl w:val="0"/>
        <w:rPr>
          <w:lang w:val="en-US"/>
        </w:rPr>
      </w:pPr>
    </w:p>
    <w:p w:rsidR="00887EF6" w:rsidRDefault="00887EF6" w:rsidP="00887EF6">
      <w:pPr>
        <w:rPr>
          <w:b/>
          <w:sz w:val="28"/>
          <w:szCs w:val="28"/>
        </w:rPr>
      </w:pPr>
      <w:r>
        <w:rPr>
          <w:b/>
          <w:sz w:val="28"/>
          <w:szCs w:val="28"/>
        </w:rPr>
        <w:lastRenderedPageBreak/>
        <w:t>RASGCIM Study Group</w:t>
      </w:r>
      <w:r w:rsidRPr="00385AA2">
        <w:rPr>
          <w:b/>
          <w:sz w:val="28"/>
          <w:szCs w:val="28"/>
        </w:rPr>
        <w:t xml:space="preserve"> </w:t>
      </w:r>
    </w:p>
    <w:p w:rsidR="00887EF6" w:rsidRPr="00385AA2" w:rsidRDefault="00887EF6" w:rsidP="00887EF6">
      <w:pPr>
        <w:rPr>
          <w:b/>
          <w:sz w:val="28"/>
          <w:szCs w:val="28"/>
        </w:rPr>
      </w:pPr>
      <w:r>
        <w:rPr>
          <w:b/>
          <w:sz w:val="28"/>
          <w:szCs w:val="28"/>
        </w:rPr>
        <w:t>21</w:t>
      </w:r>
      <w:r w:rsidRPr="00887EF6">
        <w:rPr>
          <w:b/>
          <w:sz w:val="28"/>
          <w:szCs w:val="28"/>
          <w:vertAlign w:val="superscript"/>
        </w:rPr>
        <w:t>st</w:t>
      </w:r>
      <w:r w:rsidR="00262441">
        <w:rPr>
          <w:b/>
          <w:sz w:val="28"/>
          <w:szCs w:val="28"/>
        </w:rPr>
        <w:t xml:space="preserve"> </w:t>
      </w:r>
      <w:r>
        <w:rPr>
          <w:b/>
          <w:sz w:val="28"/>
          <w:szCs w:val="28"/>
        </w:rPr>
        <w:t>Sep (Wednesday), PM1</w:t>
      </w:r>
    </w:p>
    <w:p w:rsidR="00A31DA1" w:rsidRDefault="00A31DA1" w:rsidP="00385AA2">
      <w:pPr>
        <w:outlineLvl w:val="0"/>
      </w:pPr>
    </w:p>
    <w:p w:rsidR="00887EF6" w:rsidRDefault="00887EF6" w:rsidP="00385AA2">
      <w:pPr>
        <w:outlineLvl w:val="0"/>
      </w:pPr>
    </w:p>
    <w:p w:rsidR="00887EF6" w:rsidRPr="00385AA2" w:rsidRDefault="00887EF6" w:rsidP="009B022A">
      <w:pPr>
        <w:spacing w:line="360" w:lineRule="auto"/>
        <w:rPr>
          <w:sz w:val="24"/>
          <w:szCs w:val="24"/>
        </w:rPr>
      </w:pPr>
      <w:r w:rsidRPr="00385AA2">
        <w:rPr>
          <w:b/>
          <w:sz w:val="24"/>
          <w:szCs w:val="24"/>
        </w:rPr>
        <w:t>Attendees:</w:t>
      </w:r>
      <w:r w:rsidRPr="00385AA2">
        <w:rPr>
          <w:sz w:val="24"/>
          <w:szCs w:val="24"/>
        </w:rPr>
        <w:t xml:space="preserve"> </w:t>
      </w:r>
    </w:p>
    <w:p w:rsidR="00887EF6" w:rsidRPr="009B022A" w:rsidRDefault="00887EF6" w:rsidP="009B022A">
      <w:pPr>
        <w:spacing w:line="360" w:lineRule="auto"/>
        <w:rPr>
          <w:rFonts w:asciiTheme="minorHAnsi" w:hAnsiTheme="minorHAnsi" w:cstheme="minorHAnsi"/>
        </w:rPr>
      </w:pPr>
      <w:r w:rsidRPr="009B022A">
        <w:rPr>
          <w:rFonts w:asciiTheme="minorHAnsi" w:hAnsiTheme="minorHAnsi" w:cstheme="minorHAnsi"/>
          <w:lang w:val="en-US"/>
        </w:rPr>
        <w:t xml:space="preserve">Shigenobu Sasaki (Niigata  University), Byung Jang Jeong (ETRI), Sunghyun Hwang (ETRI), GwangZeen Ko (ETRI), Jerry Kalke (CBS Corp), Apurva Mody (BAE System), Chunyi Song (NICT), Changwoo Pyo (NICT), Xin Zhang (NICT), </w:t>
      </w:r>
      <w:r w:rsidRPr="009B022A">
        <w:rPr>
          <w:rFonts w:asciiTheme="minorHAnsi" w:hAnsiTheme="minorHAnsi" w:cstheme="minorHAnsi"/>
        </w:rPr>
        <w:t>M. Azizur Rahman (NICT),</w:t>
      </w:r>
      <w:r w:rsidRPr="009B022A">
        <w:rPr>
          <w:rFonts w:asciiTheme="minorHAnsi" w:hAnsiTheme="minorHAnsi" w:cstheme="minorHAnsi"/>
          <w:lang w:val="en-US"/>
        </w:rPr>
        <w:t xml:space="preserve"> Keat Beng Toh (Hitachi Kokusai Electric).</w:t>
      </w:r>
    </w:p>
    <w:p w:rsidR="00887EF6" w:rsidRDefault="00887EF6" w:rsidP="009B022A">
      <w:pPr>
        <w:spacing w:line="360" w:lineRule="auto"/>
      </w:pPr>
    </w:p>
    <w:p w:rsidR="00887EF6" w:rsidRDefault="00887EF6" w:rsidP="00300362">
      <w:pPr>
        <w:spacing w:line="360" w:lineRule="auto"/>
      </w:pPr>
    </w:p>
    <w:p w:rsidR="009B022A" w:rsidRDefault="009B022A" w:rsidP="009B022A">
      <w:pPr>
        <w:rPr>
          <w:b/>
          <w:sz w:val="24"/>
          <w:szCs w:val="24"/>
        </w:rPr>
      </w:pPr>
      <w:r w:rsidRPr="00385AA2">
        <w:rPr>
          <w:b/>
          <w:sz w:val="24"/>
          <w:szCs w:val="24"/>
        </w:rPr>
        <w:t>Minutes:</w:t>
      </w:r>
    </w:p>
    <w:p w:rsidR="00887EF6" w:rsidRDefault="00887EF6" w:rsidP="00300362">
      <w:pPr>
        <w:spacing w:line="360" w:lineRule="auto"/>
      </w:pPr>
    </w:p>
    <w:p w:rsidR="00887EF6" w:rsidRPr="00300362" w:rsidRDefault="00887EF6" w:rsidP="00262441">
      <w:pPr>
        <w:numPr>
          <w:ilvl w:val="0"/>
          <w:numId w:val="13"/>
        </w:numPr>
        <w:spacing w:line="276" w:lineRule="auto"/>
        <w:rPr>
          <w:rFonts w:asciiTheme="minorHAnsi" w:hAnsiTheme="minorHAnsi" w:cstheme="minorHAnsi"/>
        </w:rPr>
      </w:pPr>
      <w:r w:rsidRPr="00300362">
        <w:rPr>
          <w:rFonts w:asciiTheme="minorHAnsi" w:hAnsiTheme="minorHAnsi" w:cstheme="minorHAnsi"/>
        </w:rPr>
        <w:t>Meeting was called to order by M. Azizur Rahman (NICT)</w:t>
      </w:r>
    </w:p>
    <w:p w:rsidR="00887EF6" w:rsidRPr="00300362" w:rsidRDefault="00887EF6" w:rsidP="00262441">
      <w:pPr>
        <w:numPr>
          <w:ilvl w:val="0"/>
          <w:numId w:val="13"/>
        </w:numPr>
        <w:spacing w:line="276" w:lineRule="auto"/>
        <w:rPr>
          <w:rFonts w:asciiTheme="minorHAnsi" w:hAnsiTheme="minorHAnsi" w:cstheme="minorHAnsi"/>
        </w:rPr>
      </w:pPr>
      <w:r w:rsidRPr="00300362">
        <w:rPr>
          <w:rFonts w:asciiTheme="minorHAnsi" w:hAnsiTheme="minorHAnsi" w:cstheme="minorHAnsi"/>
        </w:rPr>
        <w:t xml:space="preserve">Document number: </w:t>
      </w:r>
      <w:fldSimple w:instr=" TITLE  \* MERGEFORMAT ">
        <w:r w:rsidRPr="00300362">
          <w:rPr>
            <w:rFonts w:asciiTheme="minorHAnsi" w:hAnsiTheme="minorHAnsi" w:cstheme="minorHAnsi"/>
          </w:rPr>
          <w:t xml:space="preserve"> IEEE 802.22-11-0097-</w:t>
        </w:r>
      </w:fldSimple>
      <w:r w:rsidRPr="00300362">
        <w:rPr>
          <w:rFonts w:asciiTheme="minorHAnsi" w:hAnsiTheme="minorHAnsi" w:cstheme="minorHAnsi"/>
        </w:rPr>
        <w:t>06-rasg was presented by Aziz.</w:t>
      </w:r>
    </w:p>
    <w:p w:rsidR="00887EF6" w:rsidRPr="00300362" w:rsidRDefault="00C0546A" w:rsidP="00262441">
      <w:pPr>
        <w:numPr>
          <w:ilvl w:val="0"/>
          <w:numId w:val="13"/>
        </w:numPr>
        <w:spacing w:line="276" w:lineRule="auto"/>
        <w:rPr>
          <w:rFonts w:asciiTheme="minorHAnsi" w:hAnsiTheme="minorHAnsi" w:cstheme="minorHAnsi"/>
        </w:rPr>
      </w:pPr>
      <w:fldSimple w:instr=" TITLE  \* MERGEFORMAT ">
        <w:r w:rsidR="00887EF6" w:rsidRPr="00300362">
          <w:rPr>
            <w:rFonts w:asciiTheme="minorHAnsi" w:hAnsiTheme="minorHAnsi" w:cstheme="minorHAnsi"/>
          </w:rPr>
          <w:t>Document number:  IEEE 802.22-11-0098-</w:t>
        </w:r>
      </w:fldSimple>
      <w:r w:rsidR="00887EF6" w:rsidRPr="00300362">
        <w:rPr>
          <w:rFonts w:asciiTheme="minorHAnsi" w:hAnsiTheme="minorHAnsi" w:cstheme="minorHAnsi"/>
        </w:rPr>
        <w:t>03-rasg was presented by Aziz.</w:t>
      </w:r>
    </w:p>
    <w:p w:rsidR="00887EF6" w:rsidRPr="00300362" w:rsidRDefault="00887EF6" w:rsidP="00262441">
      <w:pPr>
        <w:numPr>
          <w:ilvl w:val="0"/>
          <w:numId w:val="13"/>
        </w:numPr>
        <w:spacing w:line="276" w:lineRule="auto"/>
        <w:rPr>
          <w:rFonts w:asciiTheme="minorHAnsi" w:hAnsiTheme="minorHAnsi" w:cstheme="minorHAnsi"/>
        </w:rPr>
      </w:pPr>
      <w:r w:rsidRPr="00300362">
        <w:rPr>
          <w:rFonts w:asciiTheme="minorHAnsi" w:hAnsiTheme="minorHAnsi" w:cstheme="minorHAnsi"/>
        </w:rPr>
        <w:t xml:space="preserve">It was suggested to add “Communication testing </w:t>
      </w:r>
      <w:r w:rsidR="00960C08" w:rsidRPr="00300362">
        <w:rPr>
          <w:rFonts w:asciiTheme="minorHAnsi" w:hAnsiTheme="minorHAnsi" w:cstheme="minorHAnsi"/>
        </w:rPr>
        <w:t>has</w:t>
      </w:r>
      <w:r w:rsidRPr="00300362">
        <w:rPr>
          <w:rFonts w:asciiTheme="minorHAnsi" w:hAnsiTheme="minorHAnsi" w:cstheme="minorHAnsi"/>
        </w:rPr>
        <w:t xml:space="preserve"> been carried out in </w:t>
      </w:r>
      <w:r w:rsidR="00960C08" w:rsidRPr="00300362">
        <w:rPr>
          <w:rFonts w:asciiTheme="minorHAnsi" w:hAnsiTheme="minorHAnsi" w:cstheme="minorHAnsi"/>
        </w:rPr>
        <w:t>those countries</w:t>
      </w:r>
      <w:r w:rsidRPr="00300362">
        <w:rPr>
          <w:rFonts w:asciiTheme="minorHAnsi" w:hAnsiTheme="minorHAnsi" w:cstheme="minorHAnsi"/>
        </w:rPr>
        <w:t>” to section 4b).</w:t>
      </w:r>
    </w:p>
    <w:p w:rsidR="00887EF6" w:rsidRPr="00300362" w:rsidRDefault="00887EF6" w:rsidP="00262441">
      <w:pPr>
        <w:numPr>
          <w:ilvl w:val="0"/>
          <w:numId w:val="13"/>
        </w:numPr>
        <w:spacing w:line="276" w:lineRule="auto"/>
        <w:rPr>
          <w:rFonts w:asciiTheme="minorHAnsi" w:hAnsiTheme="minorHAnsi" w:cstheme="minorHAnsi"/>
        </w:rPr>
      </w:pPr>
      <w:r w:rsidRPr="00300362">
        <w:rPr>
          <w:rFonts w:asciiTheme="minorHAnsi" w:hAnsiTheme="minorHAnsi" w:cstheme="minorHAnsi"/>
        </w:rPr>
        <w:t xml:space="preserve">It was suggested to change section 5c) to “IEEE 22 system is designed for operation in rural area, where the population density is expected to low. </w:t>
      </w:r>
      <w:r w:rsidR="00300362" w:rsidRPr="00300362">
        <w:rPr>
          <w:rFonts w:asciiTheme="minorHAnsi" w:hAnsiTheme="minorHAnsi" w:cstheme="minorHAnsi"/>
        </w:rPr>
        <w:t>However</w:t>
      </w:r>
      <w:r w:rsidRPr="00300362">
        <w:rPr>
          <w:rFonts w:asciiTheme="minorHAnsi" w:hAnsiTheme="minorHAnsi" w:cstheme="minorHAnsi"/>
        </w:rPr>
        <w:t>, IEEE 802.22 base station covers……”.</w:t>
      </w:r>
    </w:p>
    <w:p w:rsidR="00887EF6" w:rsidRPr="00300362" w:rsidRDefault="00887EF6" w:rsidP="00262441">
      <w:pPr>
        <w:numPr>
          <w:ilvl w:val="0"/>
          <w:numId w:val="13"/>
        </w:numPr>
        <w:spacing w:line="276" w:lineRule="auto"/>
        <w:rPr>
          <w:rFonts w:asciiTheme="minorHAnsi" w:hAnsiTheme="minorHAnsi" w:cstheme="minorHAnsi"/>
        </w:rPr>
      </w:pPr>
      <w:r w:rsidRPr="00300362">
        <w:rPr>
          <w:rFonts w:asciiTheme="minorHAnsi" w:hAnsiTheme="minorHAnsi" w:cstheme="minorHAnsi"/>
        </w:rPr>
        <w:t xml:space="preserve">There was discussion on when to submit the revised PAR and 5C to IEEE EC. </w:t>
      </w:r>
    </w:p>
    <w:p w:rsidR="00887EF6" w:rsidRPr="00300362" w:rsidRDefault="00887EF6" w:rsidP="00262441">
      <w:pPr>
        <w:numPr>
          <w:ilvl w:val="0"/>
          <w:numId w:val="13"/>
        </w:numPr>
        <w:spacing w:line="276" w:lineRule="auto"/>
        <w:rPr>
          <w:rFonts w:asciiTheme="minorHAnsi" w:hAnsiTheme="minorHAnsi" w:cstheme="minorHAnsi"/>
        </w:rPr>
      </w:pPr>
      <w:r w:rsidRPr="00300362">
        <w:rPr>
          <w:rFonts w:asciiTheme="minorHAnsi" w:hAnsiTheme="minorHAnsi" w:cstheme="minorHAnsi"/>
        </w:rPr>
        <w:t>There was a discussion on the completion date. The group is fine with the current timeline.</w:t>
      </w:r>
    </w:p>
    <w:p w:rsidR="00887EF6" w:rsidRDefault="00300362" w:rsidP="00262441">
      <w:pPr>
        <w:numPr>
          <w:ilvl w:val="0"/>
          <w:numId w:val="13"/>
        </w:numPr>
        <w:spacing w:line="276" w:lineRule="auto"/>
        <w:rPr>
          <w:rFonts w:asciiTheme="minorHAnsi" w:hAnsiTheme="minorHAnsi" w:cstheme="minorHAnsi"/>
        </w:rPr>
      </w:pPr>
      <w:r w:rsidRPr="00300362">
        <w:rPr>
          <w:rFonts w:asciiTheme="minorHAnsi" w:hAnsiTheme="minorHAnsi" w:cstheme="minorHAnsi"/>
        </w:rPr>
        <w:t xml:space="preserve">It was suggested that </w:t>
      </w:r>
      <w:r>
        <w:rPr>
          <w:rFonts w:asciiTheme="minorHAnsi" w:hAnsiTheme="minorHAnsi" w:cstheme="minorHAnsi"/>
        </w:rPr>
        <w:t>“above” is changed to “greater than” in the scope.</w:t>
      </w:r>
    </w:p>
    <w:p w:rsidR="00300362" w:rsidRDefault="00300362" w:rsidP="00262441">
      <w:pPr>
        <w:numPr>
          <w:ilvl w:val="0"/>
          <w:numId w:val="13"/>
        </w:numPr>
        <w:spacing w:line="276" w:lineRule="auto"/>
        <w:rPr>
          <w:rFonts w:asciiTheme="minorHAnsi" w:hAnsiTheme="minorHAnsi" w:cstheme="minorHAnsi"/>
        </w:rPr>
      </w:pPr>
      <w:r>
        <w:rPr>
          <w:rFonts w:asciiTheme="minorHAnsi" w:hAnsiTheme="minorHAnsi" w:cstheme="minorHAnsi"/>
        </w:rPr>
        <w:t>It was suggested to change the last sentence in the scope from “to enable enhanced” to “technique to enhance”.</w:t>
      </w:r>
    </w:p>
    <w:p w:rsidR="00300362" w:rsidRDefault="00300362" w:rsidP="00262441">
      <w:pPr>
        <w:numPr>
          <w:ilvl w:val="0"/>
          <w:numId w:val="13"/>
        </w:numPr>
        <w:spacing w:line="276" w:lineRule="auto"/>
        <w:rPr>
          <w:rFonts w:asciiTheme="minorHAnsi" w:hAnsiTheme="minorHAnsi" w:cstheme="minorHAnsi"/>
        </w:rPr>
      </w:pPr>
      <w:r>
        <w:rPr>
          <w:rFonts w:asciiTheme="minorHAnsi" w:hAnsiTheme="minorHAnsi" w:cstheme="minorHAnsi"/>
        </w:rPr>
        <w:t xml:space="preserve"> PM3 was cancelled, and revised agenda was approved by the group.</w:t>
      </w:r>
    </w:p>
    <w:p w:rsidR="00300362" w:rsidRDefault="00300362" w:rsidP="00262441">
      <w:pPr>
        <w:numPr>
          <w:ilvl w:val="0"/>
          <w:numId w:val="13"/>
        </w:numPr>
        <w:spacing w:line="276" w:lineRule="auto"/>
        <w:rPr>
          <w:rFonts w:asciiTheme="minorHAnsi" w:hAnsiTheme="minorHAnsi" w:cstheme="minorHAnsi"/>
        </w:rPr>
      </w:pPr>
      <w:r>
        <w:rPr>
          <w:rFonts w:asciiTheme="minorHAnsi" w:hAnsiTheme="minorHAnsi" w:cstheme="minorHAnsi"/>
        </w:rPr>
        <w:t>Chair will upload the revised PAR and 5C under new document title, because the title has changed.</w:t>
      </w:r>
    </w:p>
    <w:p w:rsidR="00300362" w:rsidRDefault="00300362" w:rsidP="00262441">
      <w:pPr>
        <w:numPr>
          <w:ilvl w:val="0"/>
          <w:numId w:val="13"/>
        </w:numPr>
        <w:spacing w:line="276" w:lineRule="auto"/>
        <w:rPr>
          <w:rFonts w:asciiTheme="minorHAnsi" w:hAnsiTheme="minorHAnsi" w:cstheme="minorHAnsi"/>
        </w:rPr>
      </w:pPr>
      <w:r>
        <w:rPr>
          <w:rFonts w:asciiTheme="minorHAnsi" w:hAnsiTheme="minorHAnsi" w:cstheme="minorHAnsi"/>
        </w:rPr>
        <w:t>In November meeting, comments from other group will be generated, our task is to resolve all the comments.</w:t>
      </w:r>
    </w:p>
    <w:p w:rsidR="00300362" w:rsidRDefault="00300362" w:rsidP="00262441">
      <w:pPr>
        <w:numPr>
          <w:ilvl w:val="0"/>
          <w:numId w:val="13"/>
        </w:numPr>
        <w:spacing w:line="276" w:lineRule="auto"/>
        <w:rPr>
          <w:rFonts w:asciiTheme="minorHAnsi" w:hAnsiTheme="minorHAnsi" w:cstheme="minorHAnsi"/>
        </w:rPr>
      </w:pPr>
      <w:r>
        <w:rPr>
          <w:rFonts w:asciiTheme="minorHAnsi" w:hAnsiTheme="minorHAnsi" w:cstheme="minorHAnsi"/>
        </w:rPr>
        <w:t>Meeting was recessed.</w:t>
      </w:r>
    </w:p>
    <w:p w:rsidR="009B022A" w:rsidRDefault="009B022A" w:rsidP="00262441">
      <w:pPr>
        <w:spacing w:line="276" w:lineRule="auto"/>
        <w:rPr>
          <w:rFonts w:asciiTheme="minorHAnsi" w:hAnsiTheme="minorHAnsi" w:cstheme="minorHAnsi"/>
        </w:rPr>
      </w:pPr>
    </w:p>
    <w:p w:rsidR="009B022A" w:rsidRDefault="009B022A" w:rsidP="009B022A">
      <w:pPr>
        <w:spacing w:line="360" w:lineRule="auto"/>
        <w:rPr>
          <w:rFonts w:asciiTheme="minorHAnsi" w:hAnsiTheme="minorHAnsi" w:cstheme="minorHAnsi"/>
        </w:rPr>
      </w:pPr>
    </w:p>
    <w:p w:rsidR="009B022A" w:rsidRDefault="009B022A" w:rsidP="009B022A">
      <w:pPr>
        <w:spacing w:line="360" w:lineRule="auto"/>
        <w:rPr>
          <w:rFonts w:asciiTheme="minorHAnsi" w:hAnsiTheme="minorHAnsi" w:cstheme="minorHAnsi"/>
        </w:rPr>
      </w:pPr>
    </w:p>
    <w:p w:rsidR="00262441" w:rsidRDefault="00262441" w:rsidP="009B022A">
      <w:pPr>
        <w:spacing w:line="360" w:lineRule="auto"/>
        <w:rPr>
          <w:rFonts w:asciiTheme="minorHAnsi" w:hAnsiTheme="minorHAnsi" w:cstheme="minorHAnsi"/>
        </w:rPr>
      </w:pPr>
    </w:p>
    <w:p w:rsidR="00262441" w:rsidRDefault="00262441" w:rsidP="009B022A">
      <w:pPr>
        <w:spacing w:line="360" w:lineRule="auto"/>
        <w:rPr>
          <w:rFonts w:asciiTheme="minorHAnsi" w:hAnsiTheme="minorHAnsi" w:cstheme="minorHAnsi"/>
        </w:rPr>
      </w:pPr>
    </w:p>
    <w:p w:rsidR="00262441" w:rsidRDefault="00262441" w:rsidP="009B022A">
      <w:pPr>
        <w:spacing w:line="360" w:lineRule="auto"/>
        <w:rPr>
          <w:rFonts w:asciiTheme="minorHAnsi" w:hAnsiTheme="minorHAnsi" w:cstheme="minorHAnsi"/>
        </w:rPr>
      </w:pPr>
    </w:p>
    <w:p w:rsidR="00262441" w:rsidRDefault="00262441" w:rsidP="009B022A">
      <w:pPr>
        <w:spacing w:line="360" w:lineRule="auto"/>
        <w:rPr>
          <w:rFonts w:asciiTheme="minorHAnsi" w:hAnsiTheme="minorHAnsi" w:cstheme="minorHAnsi"/>
        </w:rPr>
      </w:pPr>
    </w:p>
    <w:p w:rsidR="009B022A" w:rsidRDefault="009B022A" w:rsidP="009B022A">
      <w:pPr>
        <w:spacing w:line="360" w:lineRule="auto"/>
        <w:rPr>
          <w:rFonts w:asciiTheme="minorHAnsi" w:hAnsiTheme="minorHAnsi" w:cstheme="minorHAnsi"/>
        </w:rPr>
      </w:pPr>
    </w:p>
    <w:p w:rsidR="009B022A" w:rsidRDefault="009B022A" w:rsidP="009B022A">
      <w:pPr>
        <w:spacing w:line="360" w:lineRule="auto"/>
        <w:rPr>
          <w:rFonts w:asciiTheme="minorHAnsi" w:hAnsiTheme="minorHAnsi" w:cstheme="minorHAnsi"/>
        </w:rPr>
      </w:pPr>
    </w:p>
    <w:p w:rsidR="009B022A" w:rsidRDefault="009B022A" w:rsidP="009B022A">
      <w:pPr>
        <w:spacing w:line="360" w:lineRule="auto"/>
        <w:rPr>
          <w:rFonts w:asciiTheme="minorHAnsi" w:hAnsiTheme="minorHAnsi" w:cstheme="minorHAnsi"/>
        </w:rPr>
      </w:pPr>
    </w:p>
    <w:p w:rsidR="009B022A" w:rsidRDefault="009B022A" w:rsidP="009B022A">
      <w:pPr>
        <w:spacing w:line="360" w:lineRule="auto"/>
        <w:rPr>
          <w:rFonts w:asciiTheme="minorHAnsi" w:hAnsiTheme="minorHAnsi" w:cstheme="minorHAnsi"/>
        </w:rPr>
      </w:pPr>
    </w:p>
    <w:p w:rsidR="009B022A" w:rsidRDefault="009B022A" w:rsidP="009B022A">
      <w:pPr>
        <w:rPr>
          <w:b/>
          <w:sz w:val="28"/>
          <w:szCs w:val="28"/>
        </w:rPr>
      </w:pPr>
      <w:r>
        <w:rPr>
          <w:b/>
          <w:sz w:val="28"/>
          <w:szCs w:val="28"/>
        </w:rPr>
        <w:lastRenderedPageBreak/>
        <w:t>RASGCIM Study Group</w:t>
      </w:r>
      <w:r w:rsidRPr="00385AA2">
        <w:rPr>
          <w:b/>
          <w:sz w:val="28"/>
          <w:szCs w:val="28"/>
        </w:rPr>
        <w:t xml:space="preserve"> </w:t>
      </w:r>
    </w:p>
    <w:p w:rsidR="009B022A" w:rsidRPr="00385AA2" w:rsidRDefault="009B022A" w:rsidP="009B022A">
      <w:pPr>
        <w:rPr>
          <w:b/>
          <w:sz w:val="28"/>
          <w:szCs w:val="28"/>
        </w:rPr>
      </w:pPr>
      <w:r>
        <w:rPr>
          <w:b/>
          <w:sz w:val="28"/>
          <w:szCs w:val="28"/>
        </w:rPr>
        <w:t>22</w:t>
      </w:r>
      <w:r>
        <w:rPr>
          <w:b/>
          <w:sz w:val="28"/>
          <w:szCs w:val="28"/>
          <w:vertAlign w:val="superscript"/>
        </w:rPr>
        <w:t>nd</w:t>
      </w:r>
      <w:r w:rsidR="00262441">
        <w:rPr>
          <w:b/>
          <w:sz w:val="28"/>
          <w:szCs w:val="28"/>
        </w:rPr>
        <w:t xml:space="preserve"> </w:t>
      </w:r>
      <w:r>
        <w:rPr>
          <w:b/>
          <w:sz w:val="28"/>
          <w:szCs w:val="28"/>
        </w:rPr>
        <w:t>Sep (Thursday), AM2</w:t>
      </w:r>
    </w:p>
    <w:p w:rsidR="00300362" w:rsidRDefault="00300362" w:rsidP="00300362">
      <w:pPr>
        <w:spacing w:line="360" w:lineRule="auto"/>
        <w:ind w:left="360"/>
        <w:rPr>
          <w:rFonts w:asciiTheme="minorHAnsi" w:hAnsiTheme="minorHAnsi" w:cstheme="minorHAnsi"/>
        </w:rPr>
      </w:pPr>
    </w:p>
    <w:p w:rsidR="00BE4846" w:rsidRDefault="009B022A" w:rsidP="00BE4846">
      <w:pPr>
        <w:spacing w:line="360" w:lineRule="auto"/>
        <w:rPr>
          <w:sz w:val="24"/>
          <w:szCs w:val="24"/>
        </w:rPr>
      </w:pPr>
      <w:r w:rsidRPr="00385AA2">
        <w:rPr>
          <w:b/>
          <w:sz w:val="24"/>
          <w:szCs w:val="24"/>
        </w:rPr>
        <w:t>Attendees:</w:t>
      </w:r>
      <w:r w:rsidRPr="00385AA2">
        <w:rPr>
          <w:sz w:val="24"/>
          <w:szCs w:val="24"/>
        </w:rPr>
        <w:t xml:space="preserve"> </w:t>
      </w:r>
    </w:p>
    <w:p w:rsidR="00BE4846" w:rsidRDefault="009B022A" w:rsidP="00BE4846">
      <w:pPr>
        <w:spacing w:line="360" w:lineRule="auto"/>
        <w:rPr>
          <w:rFonts w:asciiTheme="minorHAnsi" w:hAnsiTheme="minorHAnsi" w:cstheme="minorHAnsi"/>
          <w:lang w:val="en-US"/>
        </w:rPr>
      </w:pPr>
      <w:r w:rsidRPr="009B022A">
        <w:rPr>
          <w:rFonts w:asciiTheme="minorHAnsi" w:hAnsiTheme="minorHAnsi" w:cstheme="minorHAnsi"/>
        </w:rPr>
        <w:t xml:space="preserve">Chunyi Song (NICT), Jerry Kalke (CBS), Keat Beng Toh (Hitachi Kokusai Electric), Shigenobu Sasaki (Niigata </w:t>
      </w:r>
      <w:r w:rsidR="00BE4846">
        <w:rPr>
          <w:rFonts w:asciiTheme="minorHAnsi" w:hAnsiTheme="minorHAnsi" w:cstheme="minorHAnsi"/>
        </w:rPr>
        <w:t>U</w:t>
      </w:r>
      <w:r w:rsidRPr="009B022A">
        <w:rPr>
          <w:rFonts w:asciiTheme="minorHAnsi" w:hAnsiTheme="minorHAnsi" w:cstheme="minorHAnsi"/>
        </w:rPr>
        <w:t>niversity), GwngZe</w:t>
      </w:r>
      <w:r w:rsidR="00BE4846">
        <w:rPr>
          <w:rFonts w:asciiTheme="minorHAnsi" w:hAnsiTheme="minorHAnsi" w:cstheme="minorHAnsi"/>
        </w:rPr>
        <w:t xml:space="preserve">en Ko (ETRI), </w:t>
      </w:r>
      <w:r w:rsidRPr="009B022A">
        <w:rPr>
          <w:rFonts w:asciiTheme="minorHAnsi" w:hAnsiTheme="minorHAnsi" w:cstheme="minorHAnsi"/>
        </w:rPr>
        <w:t xml:space="preserve">Sunghyun Hwang (ETRI), Takaya Inoko (Niigata University), Changwoo Pyo (NICT), Xin Zhang (NICT), </w:t>
      </w:r>
      <w:r w:rsidR="00BE4846">
        <w:rPr>
          <w:rFonts w:asciiTheme="minorHAnsi" w:hAnsiTheme="minorHAnsi" w:cstheme="minorHAnsi"/>
        </w:rPr>
        <w:t xml:space="preserve"> </w:t>
      </w:r>
      <w:r w:rsidRPr="009B022A">
        <w:rPr>
          <w:rFonts w:asciiTheme="minorHAnsi" w:hAnsiTheme="minorHAnsi" w:cstheme="minorHAnsi"/>
        </w:rPr>
        <w:t>M.  Azizur Rahman (NICT),</w:t>
      </w:r>
      <w:r w:rsidRPr="009B022A">
        <w:rPr>
          <w:rFonts w:asciiTheme="minorHAnsi" w:hAnsiTheme="minorHAnsi" w:cstheme="minorHAnsi"/>
          <w:lang w:val="en-US"/>
        </w:rPr>
        <w:t xml:space="preserve"> Apurva Mody (BAE System)</w:t>
      </w:r>
    </w:p>
    <w:p w:rsidR="00BE4846" w:rsidRDefault="00BE4846" w:rsidP="00BE4846">
      <w:pPr>
        <w:spacing w:line="360" w:lineRule="auto"/>
        <w:rPr>
          <w:rFonts w:asciiTheme="minorHAnsi" w:hAnsiTheme="minorHAnsi" w:cstheme="minorHAnsi"/>
          <w:lang w:val="en-US"/>
        </w:rPr>
      </w:pPr>
    </w:p>
    <w:p w:rsidR="00BE4846" w:rsidRDefault="00BE4846" w:rsidP="00BE4846">
      <w:pPr>
        <w:spacing w:line="360" w:lineRule="auto"/>
        <w:rPr>
          <w:b/>
          <w:sz w:val="24"/>
          <w:szCs w:val="24"/>
          <w:lang w:val="en-US"/>
        </w:rPr>
      </w:pPr>
      <w:r w:rsidRPr="00BE4846">
        <w:rPr>
          <w:b/>
          <w:sz w:val="24"/>
          <w:szCs w:val="24"/>
          <w:lang w:val="en-US"/>
        </w:rPr>
        <w:t>Minute</w:t>
      </w:r>
      <w:r>
        <w:rPr>
          <w:b/>
          <w:sz w:val="24"/>
          <w:szCs w:val="24"/>
          <w:lang w:val="en-US"/>
        </w:rPr>
        <w:t>s:</w:t>
      </w:r>
    </w:p>
    <w:p w:rsidR="00BE4846" w:rsidRPr="00BE4846" w:rsidRDefault="00BE4846" w:rsidP="00262441">
      <w:pPr>
        <w:spacing w:line="276" w:lineRule="auto"/>
        <w:rPr>
          <w:rFonts w:asciiTheme="minorHAnsi" w:hAnsiTheme="minorHAnsi" w:cstheme="minorHAnsi"/>
        </w:rPr>
      </w:pPr>
      <w:r w:rsidRPr="00BE4846">
        <w:rPr>
          <w:rFonts w:asciiTheme="minorHAnsi" w:hAnsiTheme="minorHAnsi" w:cstheme="minorHAnsi"/>
        </w:rPr>
        <w:t xml:space="preserve">1. </w:t>
      </w:r>
      <w:r>
        <w:rPr>
          <w:rFonts w:asciiTheme="minorHAnsi" w:hAnsiTheme="minorHAnsi" w:cstheme="minorHAnsi"/>
        </w:rPr>
        <w:t xml:space="preserve"> </w:t>
      </w:r>
      <w:r w:rsidRPr="00BE4846">
        <w:rPr>
          <w:rFonts w:asciiTheme="minorHAnsi" w:hAnsiTheme="minorHAnsi" w:cstheme="minorHAnsi"/>
        </w:rPr>
        <w:t>Meeting was called to order</w:t>
      </w:r>
    </w:p>
    <w:p w:rsidR="00BE4846" w:rsidRPr="00BE4846" w:rsidRDefault="00BE4846" w:rsidP="00262441">
      <w:pPr>
        <w:spacing w:line="276" w:lineRule="auto"/>
        <w:rPr>
          <w:rFonts w:asciiTheme="minorHAnsi" w:hAnsiTheme="minorHAnsi" w:cstheme="minorHAnsi"/>
        </w:rPr>
      </w:pPr>
      <w:r w:rsidRPr="00BE4846">
        <w:rPr>
          <w:rFonts w:asciiTheme="minorHAnsi" w:hAnsiTheme="minorHAnsi" w:cstheme="minorHAnsi"/>
        </w:rPr>
        <w:t>2.  Document number 113r4 agenda was discussed and approved.</w:t>
      </w:r>
    </w:p>
    <w:p w:rsidR="00BE4846" w:rsidRPr="00BE4846" w:rsidRDefault="00BE4846" w:rsidP="00262441">
      <w:pPr>
        <w:spacing w:line="276" w:lineRule="auto"/>
        <w:rPr>
          <w:rFonts w:asciiTheme="minorHAnsi" w:hAnsiTheme="minorHAnsi" w:cstheme="minorHAnsi"/>
        </w:rPr>
      </w:pPr>
      <w:r w:rsidRPr="00BE4846">
        <w:rPr>
          <w:rFonts w:asciiTheme="minorHAnsi" w:hAnsiTheme="minorHAnsi" w:cstheme="minorHAnsi"/>
        </w:rPr>
        <w:t>3.</w:t>
      </w:r>
      <w:r>
        <w:rPr>
          <w:rFonts w:asciiTheme="minorHAnsi" w:hAnsiTheme="minorHAnsi" w:cstheme="minorHAnsi"/>
        </w:rPr>
        <w:t xml:space="preserve"> Additional</w:t>
      </w:r>
      <w:r w:rsidRPr="00BE4846">
        <w:rPr>
          <w:rFonts w:asciiTheme="minorHAnsi" w:hAnsiTheme="minorHAnsi" w:cstheme="minorHAnsi"/>
        </w:rPr>
        <w:t xml:space="preserve"> </w:t>
      </w:r>
      <w:r>
        <w:rPr>
          <w:rFonts w:asciiTheme="minorHAnsi" w:hAnsiTheme="minorHAnsi" w:cstheme="minorHAnsi"/>
        </w:rPr>
        <w:t>authors we</w:t>
      </w:r>
      <w:r w:rsidRPr="00BE4846">
        <w:rPr>
          <w:rFonts w:asciiTheme="minorHAnsi" w:hAnsiTheme="minorHAnsi" w:cstheme="minorHAnsi"/>
        </w:rPr>
        <w:t xml:space="preserve">re added </w:t>
      </w:r>
      <w:r w:rsidR="00893125">
        <w:rPr>
          <w:rFonts w:asciiTheme="minorHAnsi" w:hAnsiTheme="minorHAnsi" w:cstheme="minorHAnsi"/>
        </w:rPr>
        <w:t xml:space="preserve">because of their contribution </w:t>
      </w:r>
      <w:r w:rsidRPr="00BE4846">
        <w:rPr>
          <w:rFonts w:asciiTheme="minorHAnsi" w:hAnsiTheme="minorHAnsi" w:cstheme="minorHAnsi"/>
        </w:rPr>
        <w:t xml:space="preserve">to the PAR and 5C list. </w:t>
      </w:r>
    </w:p>
    <w:p w:rsidR="00BE4846" w:rsidRDefault="00BE4846" w:rsidP="00262441">
      <w:pPr>
        <w:spacing w:line="276" w:lineRule="auto"/>
        <w:rPr>
          <w:rFonts w:asciiTheme="minorHAnsi" w:hAnsiTheme="minorHAnsi" w:cstheme="minorHAnsi"/>
        </w:rPr>
      </w:pPr>
      <w:r w:rsidRPr="00BE4846">
        <w:rPr>
          <w:rFonts w:asciiTheme="minorHAnsi" w:hAnsiTheme="minorHAnsi" w:cstheme="minorHAnsi"/>
        </w:rPr>
        <w:t>4. The chair called for final chance for</w:t>
      </w:r>
      <w:r w:rsidR="00262441">
        <w:rPr>
          <w:rFonts w:asciiTheme="minorHAnsi" w:hAnsiTheme="minorHAnsi" w:cstheme="minorHAnsi"/>
        </w:rPr>
        <w:t xml:space="preserve"> review. One editorial comment wa</w:t>
      </w:r>
      <w:r w:rsidRPr="00BE4846">
        <w:rPr>
          <w:rFonts w:asciiTheme="minorHAnsi" w:hAnsiTheme="minorHAnsi" w:cstheme="minorHAnsi"/>
        </w:rPr>
        <w:t>s heard.</w:t>
      </w:r>
    </w:p>
    <w:p w:rsidR="00893125" w:rsidRDefault="00893125" w:rsidP="00262441">
      <w:pPr>
        <w:spacing w:line="276" w:lineRule="auto"/>
        <w:rPr>
          <w:rFonts w:asciiTheme="minorHAnsi" w:hAnsiTheme="minorHAnsi" w:cstheme="minorHAnsi"/>
        </w:rPr>
      </w:pPr>
      <w:r>
        <w:rPr>
          <w:rFonts w:asciiTheme="minorHAnsi" w:hAnsiTheme="minorHAnsi" w:cstheme="minorHAnsi"/>
        </w:rPr>
        <w:t>5. Two motions were entertained:</w:t>
      </w:r>
    </w:p>
    <w:p w:rsidR="00BE4846" w:rsidRDefault="00BE4846" w:rsidP="00BE4846">
      <w:pPr>
        <w:spacing w:line="360" w:lineRule="auto"/>
        <w:rPr>
          <w:rFonts w:asciiTheme="minorHAnsi" w:hAnsiTheme="minorHAnsi" w:cstheme="minorHAnsi"/>
        </w:rPr>
      </w:pPr>
    </w:p>
    <w:p w:rsidR="00BE4846" w:rsidRPr="00BE4846" w:rsidRDefault="00BE4846" w:rsidP="00BE4846">
      <w:pPr>
        <w:spacing w:line="360" w:lineRule="auto"/>
        <w:rPr>
          <w:rFonts w:asciiTheme="minorHAnsi" w:hAnsiTheme="minorHAnsi" w:cstheme="minorHAnsi"/>
        </w:rPr>
      </w:pPr>
      <w:r w:rsidRPr="00BE4846">
        <w:rPr>
          <w:rFonts w:asciiTheme="minorHAnsi" w:hAnsiTheme="minorHAnsi" w:cstheme="minorHAnsi"/>
          <w:b/>
        </w:rPr>
        <w:t>A motion was moved to approve the PAR and 5C document parepared by the study group participants and     forward those to 802.22 WG for approval to forward to EC.</w:t>
      </w:r>
      <w:r w:rsidRPr="00BE4846">
        <w:rPr>
          <w:rFonts w:asciiTheme="minorHAnsi" w:hAnsiTheme="minorHAnsi" w:cstheme="minorHAnsi"/>
        </w:rPr>
        <w:t xml:space="preserve"> </w:t>
      </w:r>
    </w:p>
    <w:p w:rsidR="00BE4846" w:rsidRPr="00BE4846" w:rsidRDefault="00BE4846" w:rsidP="00BE4846">
      <w:pPr>
        <w:spacing w:line="360" w:lineRule="auto"/>
        <w:rPr>
          <w:rFonts w:asciiTheme="minorHAnsi" w:hAnsiTheme="minorHAnsi" w:cstheme="minorHAnsi"/>
        </w:rPr>
      </w:pPr>
      <w:r w:rsidRPr="00BE4846">
        <w:rPr>
          <w:rFonts w:asciiTheme="minorHAnsi" w:hAnsiTheme="minorHAnsi" w:cstheme="minorHAnsi"/>
        </w:rPr>
        <w:t>Move: Jerry Kalke</w:t>
      </w:r>
    </w:p>
    <w:p w:rsidR="00BE4846" w:rsidRPr="00BE4846" w:rsidRDefault="00BE4846" w:rsidP="00BE4846">
      <w:pPr>
        <w:spacing w:line="360" w:lineRule="auto"/>
        <w:rPr>
          <w:rFonts w:asciiTheme="minorHAnsi" w:hAnsiTheme="minorHAnsi" w:cstheme="minorHAnsi"/>
        </w:rPr>
      </w:pPr>
      <w:r w:rsidRPr="00BE4846">
        <w:rPr>
          <w:rFonts w:asciiTheme="minorHAnsi" w:hAnsiTheme="minorHAnsi" w:cstheme="minorHAnsi"/>
        </w:rPr>
        <w:t xml:space="preserve">Second: GwangZeen Ko </w:t>
      </w:r>
    </w:p>
    <w:p w:rsidR="00BE4846" w:rsidRPr="00BE4846" w:rsidRDefault="00BE4846" w:rsidP="00BE4846">
      <w:pPr>
        <w:spacing w:line="360" w:lineRule="auto"/>
        <w:rPr>
          <w:rFonts w:asciiTheme="minorHAnsi" w:hAnsiTheme="minorHAnsi" w:cstheme="minorHAnsi"/>
        </w:rPr>
      </w:pPr>
      <w:r w:rsidRPr="00BE4846">
        <w:rPr>
          <w:rFonts w:asciiTheme="minorHAnsi" w:hAnsiTheme="minorHAnsi" w:cstheme="minorHAnsi"/>
        </w:rPr>
        <w:t>For:  11</w:t>
      </w:r>
    </w:p>
    <w:p w:rsidR="00BE4846" w:rsidRPr="00BE4846" w:rsidRDefault="00BE4846" w:rsidP="00BE4846">
      <w:pPr>
        <w:spacing w:line="360" w:lineRule="auto"/>
        <w:rPr>
          <w:rFonts w:asciiTheme="minorHAnsi" w:hAnsiTheme="minorHAnsi" w:cstheme="minorHAnsi"/>
        </w:rPr>
      </w:pPr>
      <w:r w:rsidRPr="00BE4846">
        <w:rPr>
          <w:rFonts w:asciiTheme="minorHAnsi" w:hAnsiTheme="minorHAnsi" w:cstheme="minorHAnsi"/>
        </w:rPr>
        <w:t>Against: 0</w:t>
      </w:r>
    </w:p>
    <w:p w:rsidR="00BE4846" w:rsidRDefault="00BE4846" w:rsidP="00BE4846">
      <w:pPr>
        <w:spacing w:line="360" w:lineRule="auto"/>
        <w:rPr>
          <w:rFonts w:asciiTheme="minorHAnsi" w:hAnsiTheme="minorHAnsi" w:cstheme="minorHAnsi"/>
        </w:rPr>
      </w:pPr>
      <w:r w:rsidRPr="00BE4846">
        <w:rPr>
          <w:rFonts w:asciiTheme="minorHAnsi" w:hAnsiTheme="minorHAnsi" w:cstheme="minorHAnsi"/>
        </w:rPr>
        <w:t>Abstain: 0</w:t>
      </w:r>
    </w:p>
    <w:p w:rsidR="00262441" w:rsidRPr="00BE4846" w:rsidRDefault="00262441" w:rsidP="00BE4846">
      <w:pPr>
        <w:spacing w:line="360" w:lineRule="auto"/>
        <w:rPr>
          <w:rFonts w:asciiTheme="minorHAnsi" w:hAnsiTheme="minorHAnsi" w:cstheme="minorHAnsi"/>
        </w:rPr>
      </w:pPr>
      <w:r>
        <w:rPr>
          <w:rFonts w:asciiTheme="minorHAnsi" w:hAnsiTheme="minorHAnsi" w:cstheme="minorHAnsi"/>
        </w:rPr>
        <w:t>Result: The motion is passed.</w:t>
      </w:r>
    </w:p>
    <w:p w:rsidR="00BE4846" w:rsidRDefault="00BE4846" w:rsidP="00BE4846">
      <w:pPr>
        <w:spacing w:line="360" w:lineRule="auto"/>
        <w:rPr>
          <w:rFonts w:asciiTheme="minorHAnsi" w:hAnsiTheme="minorHAnsi" w:cstheme="minorHAnsi"/>
        </w:rPr>
      </w:pPr>
    </w:p>
    <w:p w:rsidR="00BE4846" w:rsidRPr="00BE4846" w:rsidRDefault="00BE4846" w:rsidP="00BE4846">
      <w:pPr>
        <w:spacing w:line="360" w:lineRule="auto"/>
        <w:rPr>
          <w:rFonts w:asciiTheme="minorHAnsi" w:hAnsiTheme="minorHAnsi" w:cstheme="minorHAnsi"/>
          <w:b/>
        </w:rPr>
      </w:pPr>
      <w:r w:rsidRPr="00BE4846">
        <w:rPr>
          <w:rFonts w:asciiTheme="minorHAnsi" w:hAnsiTheme="minorHAnsi" w:cstheme="minorHAnsi"/>
          <w:b/>
        </w:rPr>
        <w:t>A motion was moved to empower the study group and working group chair to call for teleconference to make appropriate editorial changes to the PAR and 5C as necessary in order to address the comments that are received and present the updated version of the document to November 2011 face to face meeting for study group and working group approval .</w:t>
      </w:r>
    </w:p>
    <w:p w:rsidR="00BE4846" w:rsidRPr="00BE4846" w:rsidRDefault="00BE4846" w:rsidP="00BE4846">
      <w:pPr>
        <w:spacing w:line="360" w:lineRule="auto"/>
        <w:rPr>
          <w:rFonts w:asciiTheme="minorHAnsi" w:hAnsiTheme="minorHAnsi" w:cstheme="minorHAnsi"/>
        </w:rPr>
      </w:pPr>
      <w:r w:rsidRPr="00BE4846">
        <w:rPr>
          <w:rFonts w:asciiTheme="minorHAnsi" w:hAnsiTheme="minorHAnsi" w:cstheme="minorHAnsi"/>
        </w:rPr>
        <w:t>Move:  Shigenobu Sasaki</w:t>
      </w:r>
    </w:p>
    <w:p w:rsidR="00BE4846" w:rsidRDefault="00BE4846" w:rsidP="00BE4846">
      <w:pPr>
        <w:spacing w:line="360" w:lineRule="auto"/>
        <w:rPr>
          <w:rFonts w:asciiTheme="minorHAnsi" w:hAnsiTheme="minorHAnsi" w:cstheme="minorHAnsi"/>
        </w:rPr>
      </w:pPr>
      <w:r w:rsidRPr="00BE4846">
        <w:rPr>
          <w:rFonts w:asciiTheme="minorHAnsi" w:hAnsiTheme="minorHAnsi" w:cstheme="minorHAnsi"/>
        </w:rPr>
        <w:t>Second: Jerry Kalke</w:t>
      </w:r>
    </w:p>
    <w:p w:rsidR="00BE4846" w:rsidRPr="00BE4846" w:rsidRDefault="00BE4846" w:rsidP="00BE4846">
      <w:pPr>
        <w:spacing w:line="360" w:lineRule="auto"/>
        <w:rPr>
          <w:rFonts w:asciiTheme="minorHAnsi" w:hAnsiTheme="minorHAnsi" w:cstheme="minorHAnsi"/>
        </w:rPr>
      </w:pPr>
      <w:r w:rsidRPr="00BE4846">
        <w:rPr>
          <w:rFonts w:asciiTheme="minorHAnsi" w:hAnsiTheme="minorHAnsi" w:cstheme="minorHAnsi"/>
        </w:rPr>
        <w:t>For:  11</w:t>
      </w:r>
    </w:p>
    <w:p w:rsidR="00BE4846" w:rsidRPr="00BE4846" w:rsidRDefault="00BE4846" w:rsidP="00BE4846">
      <w:pPr>
        <w:spacing w:line="360" w:lineRule="auto"/>
        <w:rPr>
          <w:rFonts w:asciiTheme="minorHAnsi" w:hAnsiTheme="minorHAnsi" w:cstheme="minorHAnsi"/>
        </w:rPr>
      </w:pPr>
      <w:r w:rsidRPr="00BE4846">
        <w:rPr>
          <w:rFonts w:asciiTheme="minorHAnsi" w:hAnsiTheme="minorHAnsi" w:cstheme="minorHAnsi"/>
        </w:rPr>
        <w:t>Against: 0</w:t>
      </w:r>
    </w:p>
    <w:p w:rsidR="00BE4846" w:rsidRDefault="00BE4846" w:rsidP="00BE4846">
      <w:pPr>
        <w:spacing w:line="360" w:lineRule="auto"/>
        <w:rPr>
          <w:rFonts w:asciiTheme="minorHAnsi" w:hAnsiTheme="minorHAnsi" w:cstheme="minorHAnsi"/>
        </w:rPr>
      </w:pPr>
      <w:r w:rsidRPr="00BE4846">
        <w:rPr>
          <w:rFonts w:asciiTheme="minorHAnsi" w:hAnsiTheme="minorHAnsi" w:cstheme="minorHAnsi"/>
        </w:rPr>
        <w:t>Abstain: 0</w:t>
      </w:r>
    </w:p>
    <w:p w:rsidR="00262441" w:rsidRDefault="00262441" w:rsidP="00BE4846">
      <w:pPr>
        <w:spacing w:line="360" w:lineRule="auto"/>
        <w:rPr>
          <w:rFonts w:asciiTheme="minorHAnsi" w:hAnsiTheme="minorHAnsi" w:cstheme="minorHAnsi"/>
        </w:rPr>
      </w:pPr>
      <w:r>
        <w:rPr>
          <w:rFonts w:asciiTheme="minorHAnsi" w:hAnsiTheme="minorHAnsi" w:cstheme="minorHAnsi"/>
        </w:rPr>
        <w:t>Result: The motion is passed</w:t>
      </w:r>
    </w:p>
    <w:p w:rsidR="00254EB6" w:rsidRPr="00BE4846" w:rsidRDefault="00254EB6" w:rsidP="00BE4846">
      <w:pPr>
        <w:spacing w:line="360" w:lineRule="auto"/>
        <w:rPr>
          <w:rFonts w:asciiTheme="minorHAnsi" w:hAnsiTheme="minorHAnsi" w:cstheme="minorHAnsi"/>
        </w:rPr>
      </w:pPr>
    </w:p>
    <w:p w:rsidR="00887EF6" w:rsidRPr="00887EF6" w:rsidRDefault="00BE4846" w:rsidP="00254EB6">
      <w:pPr>
        <w:spacing w:line="360" w:lineRule="auto"/>
      </w:pPr>
      <w:r>
        <w:rPr>
          <w:rFonts w:asciiTheme="minorHAnsi" w:hAnsiTheme="minorHAnsi" w:cstheme="minorHAnsi"/>
        </w:rPr>
        <w:lastRenderedPageBreak/>
        <w:t>5</w:t>
      </w:r>
      <w:r w:rsidRPr="00BE4846">
        <w:rPr>
          <w:rFonts w:asciiTheme="minorHAnsi" w:hAnsiTheme="minorHAnsi" w:cstheme="minorHAnsi"/>
        </w:rPr>
        <w:t xml:space="preserve">. </w:t>
      </w:r>
      <w:r>
        <w:rPr>
          <w:rFonts w:asciiTheme="minorHAnsi" w:hAnsiTheme="minorHAnsi" w:cstheme="minorHAnsi"/>
        </w:rPr>
        <w:t xml:space="preserve"> </w:t>
      </w:r>
      <w:r w:rsidRPr="00BE4846">
        <w:rPr>
          <w:rFonts w:asciiTheme="minorHAnsi" w:hAnsiTheme="minorHAnsi" w:cstheme="minorHAnsi"/>
        </w:rPr>
        <w:t xml:space="preserve">Study Group </w:t>
      </w:r>
      <w:r w:rsidR="00893125">
        <w:rPr>
          <w:rFonts w:asciiTheme="minorHAnsi" w:hAnsiTheme="minorHAnsi" w:cstheme="minorHAnsi"/>
        </w:rPr>
        <w:t xml:space="preserve">face to face to meeting </w:t>
      </w:r>
      <w:r w:rsidRPr="00BE4846">
        <w:rPr>
          <w:rFonts w:asciiTheme="minorHAnsi" w:hAnsiTheme="minorHAnsi" w:cstheme="minorHAnsi"/>
        </w:rPr>
        <w:t>was adjourned.</w:t>
      </w:r>
    </w:p>
    <w:sectPr w:rsidR="00887EF6" w:rsidRPr="00887EF6"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7D9" w:rsidRDefault="000A47D9">
      <w:r>
        <w:separator/>
      </w:r>
    </w:p>
  </w:endnote>
  <w:endnote w:type="continuationSeparator" w:id="0">
    <w:p w:rsidR="000A47D9" w:rsidRDefault="000A4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C0546A">
    <w:pPr>
      <w:pStyle w:val="Footer"/>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3D5EFD">
      <w:rPr>
        <w:noProof/>
      </w:rPr>
      <w:t>1</w:t>
    </w:r>
    <w:r>
      <w:fldChar w:fldCharType="end"/>
    </w:r>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7D9" w:rsidRDefault="000A47D9">
      <w:r>
        <w:separator/>
      </w:r>
    </w:p>
  </w:footnote>
  <w:footnote w:type="continuationSeparator" w:id="0">
    <w:p w:rsidR="000A47D9" w:rsidRDefault="000A4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893125">
    <w:pPr>
      <w:pStyle w:val="Header"/>
      <w:tabs>
        <w:tab w:val="clear" w:pos="6480"/>
        <w:tab w:val="center" w:pos="4680"/>
        <w:tab w:val="right" w:pos="9360"/>
      </w:tabs>
    </w:pPr>
    <w:r>
      <w:t>Oct</w:t>
    </w:r>
    <w:r w:rsidR="00A6607C">
      <w:t>. 2011</w:t>
    </w:r>
    <w:r w:rsidR="00D9448F">
      <w:tab/>
    </w:r>
    <w:r w:rsidR="00D9448F">
      <w:tab/>
    </w:r>
    <w:fldSimple w:instr=" TITLE  \* MERGEFORMAT ">
      <w:r w:rsidR="00A6607C">
        <w:t>doc.: IEEE 802.22-11</w:t>
      </w:r>
      <w:r w:rsidR="005F093D">
        <w:t>-</w:t>
      </w:r>
      <w:r w:rsidR="007019C2">
        <w:t>00</w:t>
      </w:r>
      <w:r w:rsidR="003D5EFD">
        <w:rPr>
          <w:color w:val="000000" w:themeColor="text1"/>
        </w:rPr>
        <w:t>124</w:t>
      </w:r>
      <w:r w:rsidR="00FB5EE0">
        <w:rPr>
          <w:color w:val="000000" w:themeColor="text1"/>
        </w:rPr>
        <w:t>-</w:t>
      </w:r>
      <w:r w:rsidR="00FB5EE0" w:rsidRPr="0010792A">
        <w:t>0</w:t>
      </w:r>
      <w:r w:rsidR="003D5EFD">
        <w:t>1</w:t>
      </w:r>
      <w:r w:rsidR="005F093D" w:rsidRPr="0010792A">
        <w:t>-</w:t>
      </w:r>
      <w:r w:rsidR="005F093D">
        <w:rPr>
          <w:color w:val="000000" w:themeColor="text1"/>
        </w:rPr>
        <w:t>rasg</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8">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9">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10"/>
  </w:num>
  <w:num w:numId="5">
    <w:abstractNumId w:val="12"/>
  </w:num>
  <w:num w:numId="6">
    <w:abstractNumId w:val="1"/>
  </w:num>
  <w:num w:numId="7">
    <w:abstractNumId w:val="8"/>
  </w:num>
  <w:num w:numId="8">
    <w:abstractNumId w:val="6"/>
  </w:num>
  <w:num w:numId="9">
    <w:abstractNumId w:val="7"/>
  </w:num>
  <w:num w:numId="10">
    <w:abstractNumId w:val="9"/>
  </w:num>
  <w:num w:numId="11">
    <w:abstractNumId w:val="3"/>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2578"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249C9"/>
    <w:rsid w:val="00031D69"/>
    <w:rsid w:val="00033396"/>
    <w:rsid w:val="00036E98"/>
    <w:rsid w:val="0004121A"/>
    <w:rsid w:val="00047FC4"/>
    <w:rsid w:val="00055E7D"/>
    <w:rsid w:val="00064E35"/>
    <w:rsid w:val="000710EE"/>
    <w:rsid w:val="000801F4"/>
    <w:rsid w:val="0008421C"/>
    <w:rsid w:val="00093881"/>
    <w:rsid w:val="000A47D9"/>
    <w:rsid w:val="000B5CE1"/>
    <w:rsid w:val="000C1AA3"/>
    <w:rsid w:val="000C1F00"/>
    <w:rsid w:val="000E2C44"/>
    <w:rsid w:val="000F61C9"/>
    <w:rsid w:val="001039FE"/>
    <w:rsid w:val="00106EBB"/>
    <w:rsid w:val="0010792A"/>
    <w:rsid w:val="001204B4"/>
    <w:rsid w:val="00121A3A"/>
    <w:rsid w:val="00122820"/>
    <w:rsid w:val="00132A2E"/>
    <w:rsid w:val="001330F3"/>
    <w:rsid w:val="00145D55"/>
    <w:rsid w:val="001578C5"/>
    <w:rsid w:val="00160A35"/>
    <w:rsid w:val="00165324"/>
    <w:rsid w:val="00166290"/>
    <w:rsid w:val="0017198C"/>
    <w:rsid w:val="00180385"/>
    <w:rsid w:val="0018045C"/>
    <w:rsid w:val="00182613"/>
    <w:rsid w:val="00185B78"/>
    <w:rsid w:val="0019540B"/>
    <w:rsid w:val="001B0E3D"/>
    <w:rsid w:val="001D4211"/>
    <w:rsid w:val="001E21C4"/>
    <w:rsid w:val="001E357B"/>
    <w:rsid w:val="001F12B8"/>
    <w:rsid w:val="002127FC"/>
    <w:rsid w:val="0021597C"/>
    <w:rsid w:val="00215AD9"/>
    <w:rsid w:val="00217A70"/>
    <w:rsid w:val="002217DB"/>
    <w:rsid w:val="00230D50"/>
    <w:rsid w:val="002356FF"/>
    <w:rsid w:val="00236573"/>
    <w:rsid w:val="0023701D"/>
    <w:rsid w:val="00241DEC"/>
    <w:rsid w:val="00242413"/>
    <w:rsid w:val="002434CF"/>
    <w:rsid w:val="002522B7"/>
    <w:rsid w:val="002531D8"/>
    <w:rsid w:val="00254EB6"/>
    <w:rsid w:val="0026226D"/>
    <w:rsid w:val="00262441"/>
    <w:rsid w:val="002710FA"/>
    <w:rsid w:val="00276259"/>
    <w:rsid w:val="002A2178"/>
    <w:rsid w:val="002B4DB0"/>
    <w:rsid w:val="002B7D20"/>
    <w:rsid w:val="002C045D"/>
    <w:rsid w:val="002C06E4"/>
    <w:rsid w:val="002C2F82"/>
    <w:rsid w:val="002D4E6E"/>
    <w:rsid w:val="002F0035"/>
    <w:rsid w:val="002F5922"/>
    <w:rsid w:val="00300362"/>
    <w:rsid w:val="003044A5"/>
    <w:rsid w:val="0030624C"/>
    <w:rsid w:val="00312E51"/>
    <w:rsid w:val="003161E4"/>
    <w:rsid w:val="00316CDA"/>
    <w:rsid w:val="00320ED2"/>
    <w:rsid w:val="003246AE"/>
    <w:rsid w:val="00333EE4"/>
    <w:rsid w:val="003414E6"/>
    <w:rsid w:val="00343966"/>
    <w:rsid w:val="00360F18"/>
    <w:rsid w:val="0036435A"/>
    <w:rsid w:val="00370725"/>
    <w:rsid w:val="0037268C"/>
    <w:rsid w:val="00372BE1"/>
    <w:rsid w:val="00374BDE"/>
    <w:rsid w:val="00380247"/>
    <w:rsid w:val="00384F85"/>
    <w:rsid w:val="00385AA2"/>
    <w:rsid w:val="00387087"/>
    <w:rsid w:val="003C0A49"/>
    <w:rsid w:val="003D5EFD"/>
    <w:rsid w:val="003D6629"/>
    <w:rsid w:val="003D668C"/>
    <w:rsid w:val="003E0587"/>
    <w:rsid w:val="003E2ABB"/>
    <w:rsid w:val="003E423E"/>
    <w:rsid w:val="004205C5"/>
    <w:rsid w:val="00424F2C"/>
    <w:rsid w:val="004768D4"/>
    <w:rsid w:val="004B265A"/>
    <w:rsid w:val="004B5321"/>
    <w:rsid w:val="004B629A"/>
    <w:rsid w:val="004C0704"/>
    <w:rsid w:val="004C6F4D"/>
    <w:rsid w:val="004D7A60"/>
    <w:rsid w:val="004E02A8"/>
    <w:rsid w:val="004F1197"/>
    <w:rsid w:val="0050095E"/>
    <w:rsid w:val="00510CF2"/>
    <w:rsid w:val="005171A9"/>
    <w:rsid w:val="00526AB7"/>
    <w:rsid w:val="00532125"/>
    <w:rsid w:val="00533E2F"/>
    <w:rsid w:val="00534D63"/>
    <w:rsid w:val="00562BB5"/>
    <w:rsid w:val="005643E4"/>
    <w:rsid w:val="00565C13"/>
    <w:rsid w:val="00583B01"/>
    <w:rsid w:val="00583E0D"/>
    <w:rsid w:val="005B42B2"/>
    <w:rsid w:val="005C3A52"/>
    <w:rsid w:val="005E627A"/>
    <w:rsid w:val="005F093D"/>
    <w:rsid w:val="0060316C"/>
    <w:rsid w:val="00612163"/>
    <w:rsid w:val="00622FD5"/>
    <w:rsid w:val="006453F3"/>
    <w:rsid w:val="00650DD6"/>
    <w:rsid w:val="006627EE"/>
    <w:rsid w:val="0066379C"/>
    <w:rsid w:val="00664083"/>
    <w:rsid w:val="00666A7C"/>
    <w:rsid w:val="00685190"/>
    <w:rsid w:val="00687575"/>
    <w:rsid w:val="006A51DD"/>
    <w:rsid w:val="006B01F5"/>
    <w:rsid w:val="006C7574"/>
    <w:rsid w:val="006D48D5"/>
    <w:rsid w:val="006E3A19"/>
    <w:rsid w:val="007019C2"/>
    <w:rsid w:val="0070307A"/>
    <w:rsid w:val="007162C4"/>
    <w:rsid w:val="00720B67"/>
    <w:rsid w:val="00726931"/>
    <w:rsid w:val="00734DB2"/>
    <w:rsid w:val="007409CE"/>
    <w:rsid w:val="00755B7A"/>
    <w:rsid w:val="00772A8D"/>
    <w:rsid w:val="00787FD0"/>
    <w:rsid w:val="00790E3F"/>
    <w:rsid w:val="007B00E8"/>
    <w:rsid w:val="007B64F2"/>
    <w:rsid w:val="007C21DB"/>
    <w:rsid w:val="007C2696"/>
    <w:rsid w:val="007C2FA0"/>
    <w:rsid w:val="007C3467"/>
    <w:rsid w:val="007C5753"/>
    <w:rsid w:val="007C75C4"/>
    <w:rsid w:val="007D2624"/>
    <w:rsid w:val="007D3960"/>
    <w:rsid w:val="007E168F"/>
    <w:rsid w:val="007E1F88"/>
    <w:rsid w:val="007F3F0F"/>
    <w:rsid w:val="00806D1D"/>
    <w:rsid w:val="008204B6"/>
    <w:rsid w:val="00822D8C"/>
    <w:rsid w:val="00830B89"/>
    <w:rsid w:val="008565A1"/>
    <w:rsid w:val="00856679"/>
    <w:rsid w:val="00884829"/>
    <w:rsid w:val="00886AA0"/>
    <w:rsid w:val="00887EF6"/>
    <w:rsid w:val="00893125"/>
    <w:rsid w:val="008A10B1"/>
    <w:rsid w:val="008A3475"/>
    <w:rsid w:val="008A6870"/>
    <w:rsid w:val="008B010A"/>
    <w:rsid w:val="008B7458"/>
    <w:rsid w:val="008B7F59"/>
    <w:rsid w:val="008C12DB"/>
    <w:rsid w:val="008C3E90"/>
    <w:rsid w:val="008D6A94"/>
    <w:rsid w:val="008D747A"/>
    <w:rsid w:val="008F4D49"/>
    <w:rsid w:val="008F7C57"/>
    <w:rsid w:val="00902216"/>
    <w:rsid w:val="00904505"/>
    <w:rsid w:val="00907880"/>
    <w:rsid w:val="00922761"/>
    <w:rsid w:val="00923C4A"/>
    <w:rsid w:val="009310EC"/>
    <w:rsid w:val="0093173B"/>
    <w:rsid w:val="0093626D"/>
    <w:rsid w:val="00960C08"/>
    <w:rsid w:val="00965CB0"/>
    <w:rsid w:val="00970208"/>
    <w:rsid w:val="009703F6"/>
    <w:rsid w:val="009706BE"/>
    <w:rsid w:val="00995967"/>
    <w:rsid w:val="009A1F6B"/>
    <w:rsid w:val="009A462E"/>
    <w:rsid w:val="009B022A"/>
    <w:rsid w:val="009B1905"/>
    <w:rsid w:val="009B5449"/>
    <w:rsid w:val="009E1BFA"/>
    <w:rsid w:val="00A00A4D"/>
    <w:rsid w:val="00A07F5A"/>
    <w:rsid w:val="00A223AF"/>
    <w:rsid w:val="00A27F5A"/>
    <w:rsid w:val="00A31DA1"/>
    <w:rsid w:val="00A37D9A"/>
    <w:rsid w:val="00A4536F"/>
    <w:rsid w:val="00A50B6A"/>
    <w:rsid w:val="00A6607C"/>
    <w:rsid w:val="00A66AE5"/>
    <w:rsid w:val="00A70AB8"/>
    <w:rsid w:val="00A712FD"/>
    <w:rsid w:val="00A978A8"/>
    <w:rsid w:val="00AA003C"/>
    <w:rsid w:val="00AA4682"/>
    <w:rsid w:val="00AA5F7D"/>
    <w:rsid w:val="00AB2210"/>
    <w:rsid w:val="00AC0B3F"/>
    <w:rsid w:val="00AC25D0"/>
    <w:rsid w:val="00AC40F9"/>
    <w:rsid w:val="00AC76F4"/>
    <w:rsid w:val="00AC78E1"/>
    <w:rsid w:val="00AF21FF"/>
    <w:rsid w:val="00AF4CA5"/>
    <w:rsid w:val="00AF51BF"/>
    <w:rsid w:val="00B005CB"/>
    <w:rsid w:val="00B025E5"/>
    <w:rsid w:val="00B27E12"/>
    <w:rsid w:val="00B36D33"/>
    <w:rsid w:val="00B3767A"/>
    <w:rsid w:val="00B41ACC"/>
    <w:rsid w:val="00B71708"/>
    <w:rsid w:val="00B7569F"/>
    <w:rsid w:val="00B77DA2"/>
    <w:rsid w:val="00B8420F"/>
    <w:rsid w:val="00B907F0"/>
    <w:rsid w:val="00B96BF2"/>
    <w:rsid w:val="00BB10D4"/>
    <w:rsid w:val="00BB46D4"/>
    <w:rsid w:val="00BC0E9F"/>
    <w:rsid w:val="00BE3541"/>
    <w:rsid w:val="00BE4846"/>
    <w:rsid w:val="00BE7F61"/>
    <w:rsid w:val="00BF115C"/>
    <w:rsid w:val="00BF1DC5"/>
    <w:rsid w:val="00C021B5"/>
    <w:rsid w:val="00C0546A"/>
    <w:rsid w:val="00C12B7D"/>
    <w:rsid w:val="00C2321B"/>
    <w:rsid w:val="00C35293"/>
    <w:rsid w:val="00C422F5"/>
    <w:rsid w:val="00C57B26"/>
    <w:rsid w:val="00C60FF0"/>
    <w:rsid w:val="00C6321D"/>
    <w:rsid w:val="00C7466C"/>
    <w:rsid w:val="00C776D3"/>
    <w:rsid w:val="00C90B2F"/>
    <w:rsid w:val="00C91006"/>
    <w:rsid w:val="00CA083F"/>
    <w:rsid w:val="00CA1697"/>
    <w:rsid w:val="00CB17F6"/>
    <w:rsid w:val="00CB4234"/>
    <w:rsid w:val="00CB74B1"/>
    <w:rsid w:val="00CD0E4C"/>
    <w:rsid w:val="00CD12A6"/>
    <w:rsid w:val="00CD3757"/>
    <w:rsid w:val="00CD79C5"/>
    <w:rsid w:val="00CE7434"/>
    <w:rsid w:val="00CF6E2C"/>
    <w:rsid w:val="00CF7823"/>
    <w:rsid w:val="00D304F3"/>
    <w:rsid w:val="00D3457D"/>
    <w:rsid w:val="00D40585"/>
    <w:rsid w:val="00D417F0"/>
    <w:rsid w:val="00D430F9"/>
    <w:rsid w:val="00D441A3"/>
    <w:rsid w:val="00D52489"/>
    <w:rsid w:val="00D604DF"/>
    <w:rsid w:val="00D75B02"/>
    <w:rsid w:val="00D76AB2"/>
    <w:rsid w:val="00D9087D"/>
    <w:rsid w:val="00D9448F"/>
    <w:rsid w:val="00D948BF"/>
    <w:rsid w:val="00DC14BD"/>
    <w:rsid w:val="00DC4BA4"/>
    <w:rsid w:val="00DC63B1"/>
    <w:rsid w:val="00DE24B3"/>
    <w:rsid w:val="00DF28DE"/>
    <w:rsid w:val="00E073B3"/>
    <w:rsid w:val="00E117CA"/>
    <w:rsid w:val="00E11EE5"/>
    <w:rsid w:val="00E12522"/>
    <w:rsid w:val="00E23782"/>
    <w:rsid w:val="00E304E0"/>
    <w:rsid w:val="00E64C23"/>
    <w:rsid w:val="00E840D1"/>
    <w:rsid w:val="00E86EE5"/>
    <w:rsid w:val="00E92107"/>
    <w:rsid w:val="00E97200"/>
    <w:rsid w:val="00EA6332"/>
    <w:rsid w:val="00EB664D"/>
    <w:rsid w:val="00EB7DFE"/>
    <w:rsid w:val="00ED0F77"/>
    <w:rsid w:val="00ED5BCD"/>
    <w:rsid w:val="00EE2B85"/>
    <w:rsid w:val="00EE39B6"/>
    <w:rsid w:val="00EF22C8"/>
    <w:rsid w:val="00EF6956"/>
    <w:rsid w:val="00EF7F89"/>
    <w:rsid w:val="00F05018"/>
    <w:rsid w:val="00F05152"/>
    <w:rsid w:val="00F06096"/>
    <w:rsid w:val="00F06374"/>
    <w:rsid w:val="00F25029"/>
    <w:rsid w:val="00F25F91"/>
    <w:rsid w:val="00F54117"/>
    <w:rsid w:val="00F80348"/>
    <w:rsid w:val="00F91B14"/>
    <w:rsid w:val="00F936CE"/>
    <w:rsid w:val="00F94E9B"/>
    <w:rsid w:val="00FA3440"/>
    <w:rsid w:val="00FB0689"/>
    <w:rsid w:val="00FB4448"/>
    <w:rsid w:val="00FB50B1"/>
    <w:rsid w:val="00FB5EE0"/>
    <w:rsid w:val="00FC0EA6"/>
    <w:rsid w:val="00FE59E0"/>
    <w:rsid w:val="00FE62FF"/>
    <w:rsid w:val="00FE775B"/>
    <w:rsid w:val="00FE7F98"/>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8"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61172-1823-4C11-A2C6-E8908D02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2</TotalTime>
  <Pages>1</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7203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6</cp:revision>
  <cp:lastPrinted>1601-01-01T00:00:00Z</cp:lastPrinted>
  <dcterms:created xsi:type="dcterms:W3CDTF">2011-10-11T07:39:00Z</dcterms:created>
  <dcterms:modified xsi:type="dcterms:W3CDTF">2011-10-11T12:28:00Z</dcterms:modified>
</cp:coreProperties>
</file>