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40"/>
        <w:gridCol w:w="2866"/>
        <w:gridCol w:w="1634"/>
        <w:gridCol w:w="1728"/>
      </w:tblGrid>
      <w:tr w:rsidR="00D9448F" w:rsidRPr="00E64C23">
        <w:trPr>
          <w:trHeight w:val="485"/>
          <w:jc w:val="center"/>
        </w:trPr>
        <w:tc>
          <w:tcPr>
            <w:tcW w:w="9576" w:type="dxa"/>
            <w:gridSpan w:val="5"/>
            <w:vAlign w:val="center"/>
          </w:tcPr>
          <w:p w:rsidR="00D9448F" w:rsidRPr="00E64C23" w:rsidRDefault="00C07751" w:rsidP="00C07751">
            <w:pPr>
              <w:pStyle w:val="T2"/>
              <w:rPr>
                <w:rFonts w:eastAsiaTheme="minorEastAsia"/>
              </w:rPr>
            </w:pPr>
            <w:r>
              <w:rPr>
                <w:rFonts w:eastAsiaTheme="minorEastAsia"/>
              </w:rPr>
              <w:t>Call for contributions</w:t>
            </w:r>
            <w:r w:rsidR="00385AA2">
              <w:rPr>
                <w:rFonts w:eastAsiaTheme="minorEastAsia"/>
              </w:rPr>
              <w:t xml:space="preserve"> </w:t>
            </w:r>
            <w:r>
              <w:rPr>
                <w:rFonts w:eastAsiaTheme="minorEastAsia"/>
              </w:rPr>
              <w:t>to</w:t>
            </w:r>
            <w:r w:rsidR="00385AA2">
              <w:rPr>
                <w:rFonts w:eastAsiaTheme="minorEastAsia"/>
              </w:rPr>
              <w:t xml:space="preserve"> </w:t>
            </w:r>
            <w:r>
              <w:rPr>
                <w:rFonts w:eastAsiaTheme="minorEastAsia"/>
              </w:rPr>
              <w:t xml:space="preserve">the 802.22 WG study group on </w:t>
            </w:r>
            <w:r w:rsidR="00385AA2">
              <w:rPr>
                <w:szCs w:val="22"/>
              </w:rPr>
              <w:t>regional area smart grid and critical infrastructure monitoring</w:t>
            </w:r>
            <w:r>
              <w:rPr>
                <w:szCs w:val="22"/>
              </w:rPr>
              <w:t xml:space="preserve"> (RASGCIM)</w:t>
            </w:r>
          </w:p>
        </w:tc>
      </w:tr>
      <w:tr w:rsidR="00D9448F" w:rsidRPr="00E64C23">
        <w:trPr>
          <w:trHeight w:val="359"/>
          <w:jc w:val="center"/>
        </w:trPr>
        <w:tc>
          <w:tcPr>
            <w:tcW w:w="9576" w:type="dxa"/>
            <w:gridSpan w:val="5"/>
            <w:vAlign w:val="center"/>
          </w:tcPr>
          <w:p w:rsidR="00D9448F" w:rsidRPr="00E64C23" w:rsidRDefault="00D9448F" w:rsidP="00FE59E0">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07</w:t>
            </w:r>
            <w:r w:rsidRPr="00E64C23">
              <w:rPr>
                <w:rFonts w:eastAsiaTheme="minorEastAsia"/>
                <w:b w:val="0"/>
                <w:sz w:val="20"/>
              </w:rPr>
              <w:t>-</w:t>
            </w:r>
            <w:r w:rsidR="00C07751">
              <w:rPr>
                <w:rFonts w:eastAsiaTheme="minorEastAsia"/>
                <w:b w:val="0"/>
                <w:sz w:val="20"/>
              </w:rPr>
              <w:t>22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AD5A61">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4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6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AD5A61">
        <w:trPr>
          <w:jc w:val="center"/>
        </w:trPr>
        <w:tc>
          <w:tcPr>
            <w:tcW w:w="1908"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M. Azizur Rahman</w:t>
            </w:r>
          </w:p>
        </w:tc>
        <w:tc>
          <w:tcPr>
            <w:tcW w:w="1440"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NICT</w:t>
            </w:r>
          </w:p>
        </w:tc>
        <w:tc>
          <w:tcPr>
            <w:tcW w:w="2866"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 xml:space="preserve">3-4 </w:t>
            </w:r>
            <w:proofErr w:type="spellStart"/>
            <w:r w:rsidRPr="00AD5A61">
              <w:rPr>
                <w:rFonts w:eastAsiaTheme="minorEastAsia"/>
                <w:b w:val="0"/>
                <w:sz w:val="20"/>
              </w:rPr>
              <w:t>Hikari</w:t>
            </w:r>
            <w:proofErr w:type="spellEnd"/>
            <w:r w:rsidRPr="00AD5A61">
              <w:rPr>
                <w:rFonts w:eastAsiaTheme="minorEastAsia"/>
                <w:b w:val="0"/>
                <w:sz w:val="20"/>
              </w:rPr>
              <w:t xml:space="preserve"> no </w:t>
            </w:r>
            <w:proofErr w:type="spellStart"/>
            <w:r w:rsidRPr="00AD5A61">
              <w:rPr>
                <w:rFonts w:eastAsiaTheme="minorEastAsia"/>
                <w:b w:val="0"/>
                <w:sz w:val="20"/>
              </w:rPr>
              <w:t>oka</w:t>
            </w:r>
            <w:proofErr w:type="spellEnd"/>
            <w:r w:rsidRPr="00AD5A61">
              <w:rPr>
                <w:rFonts w:eastAsiaTheme="minorEastAsia"/>
                <w:b w:val="0"/>
                <w:sz w:val="20"/>
              </w:rPr>
              <w:t>, Yokosuka, Kanagawa, Japan</w:t>
            </w:r>
          </w:p>
        </w:tc>
        <w:tc>
          <w:tcPr>
            <w:tcW w:w="1634" w:type="dxa"/>
            <w:vAlign w:val="center"/>
          </w:tcPr>
          <w:p w:rsidR="00D9448F" w:rsidRPr="00AD5A61" w:rsidRDefault="004C0704">
            <w:pPr>
              <w:pStyle w:val="T2"/>
              <w:spacing w:after="0"/>
              <w:ind w:left="0" w:right="0"/>
              <w:rPr>
                <w:rFonts w:eastAsiaTheme="minorEastAsia"/>
                <w:b w:val="0"/>
                <w:sz w:val="20"/>
              </w:rPr>
            </w:pPr>
            <w:r w:rsidRPr="00AD5A61">
              <w:rPr>
                <w:rFonts w:eastAsiaTheme="minorEastAsia"/>
                <w:b w:val="0"/>
                <w:sz w:val="20"/>
              </w:rPr>
              <w:t>+81-46-847-5060</w:t>
            </w:r>
          </w:p>
        </w:tc>
        <w:tc>
          <w:tcPr>
            <w:tcW w:w="1728" w:type="dxa"/>
            <w:vAlign w:val="center"/>
          </w:tcPr>
          <w:p w:rsidR="00D9448F" w:rsidRPr="00AD5A61" w:rsidRDefault="00385AA2" w:rsidP="00385AA2">
            <w:pPr>
              <w:pStyle w:val="T2"/>
              <w:spacing w:after="0"/>
              <w:ind w:left="0" w:right="0"/>
              <w:rPr>
                <w:rFonts w:eastAsiaTheme="minorEastAsia"/>
                <w:b w:val="0"/>
                <w:sz w:val="16"/>
              </w:rPr>
            </w:pPr>
            <w:r w:rsidRPr="00AD5A61">
              <w:rPr>
                <w:rFonts w:eastAsiaTheme="minorEastAsia"/>
                <w:b w:val="0"/>
                <w:sz w:val="16"/>
              </w:rPr>
              <w:t>a</w:t>
            </w:r>
            <w:r w:rsidR="004C0704" w:rsidRPr="00AD5A61">
              <w:rPr>
                <w:rFonts w:eastAsiaTheme="minorEastAsia"/>
                <w:b w:val="0"/>
                <w:sz w:val="16"/>
              </w:rPr>
              <w:t>ziz</w:t>
            </w:r>
            <w:r w:rsidRPr="00AD5A61">
              <w:rPr>
                <w:rFonts w:eastAsiaTheme="minorEastAsia"/>
                <w:b w:val="0"/>
                <w:sz w:val="16"/>
              </w:rPr>
              <w:t>.jp</w:t>
            </w:r>
            <w:r w:rsidR="004C0704" w:rsidRPr="00AD5A61">
              <w:rPr>
                <w:rFonts w:eastAsiaTheme="minorEastAsia"/>
                <w:b w:val="0"/>
                <w:sz w:val="16"/>
              </w:rPr>
              <w:t>@</w:t>
            </w:r>
            <w:r w:rsidRPr="00AD5A61">
              <w:rPr>
                <w:rFonts w:eastAsiaTheme="minorEastAsia"/>
                <w:b w:val="0"/>
                <w:sz w:val="16"/>
              </w:rPr>
              <w:t>ieee.org</w:t>
            </w:r>
          </w:p>
        </w:tc>
      </w:tr>
      <w:tr w:rsidR="0086182E" w:rsidRPr="00E64C23" w:rsidTr="00AD5A61">
        <w:trPr>
          <w:jc w:val="center"/>
        </w:trPr>
        <w:tc>
          <w:tcPr>
            <w:tcW w:w="1908" w:type="dxa"/>
            <w:vAlign w:val="center"/>
          </w:tcPr>
          <w:p w:rsidR="0086182E" w:rsidRPr="00AD5A61" w:rsidRDefault="0086182E">
            <w:pPr>
              <w:pStyle w:val="T2"/>
              <w:spacing w:after="0"/>
              <w:ind w:left="0" w:right="0"/>
              <w:rPr>
                <w:rFonts w:eastAsiaTheme="minorEastAsia"/>
                <w:b w:val="0"/>
                <w:sz w:val="20"/>
              </w:rPr>
            </w:pPr>
            <w:r w:rsidRPr="00AD5A61">
              <w:rPr>
                <w:rFonts w:eastAsiaTheme="minorEastAsia"/>
                <w:b w:val="0"/>
                <w:sz w:val="20"/>
              </w:rPr>
              <w:t>Apurva Mody</w:t>
            </w:r>
          </w:p>
        </w:tc>
        <w:tc>
          <w:tcPr>
            <w:tcW w:w="1440" w:type="dxa"/>
            <w:vAlign w:val="center"/>
          </w:tcPr>
          <w:p w:rsidR="0086182E" w:rsidRPr="00AD5A61" w:rsidRDefault="0086182E">
            <w:pPr>
              <w:pStyle w:val="T2"/>
              <w:spacing w:after="0"/>
              <w:ind w:left="0" w:right="0"/>
              <w:rPr>
                <w:rFonts w:eastAsiaTheme="minorEastAsia"/>
                <w:b w:val="0"/>
                <w:sz w:val="20"/>
              </w:rPr>
            </w:pPr>
            <w:r w:rsidRPr="00AD5A61">
              <w:rPr>
                <w:rFonts w:eastAsiaTheme="minorEastAsia"/>
                <w:b w:val="0"/>
                <w:sz w:val="20"/>
              </w:rPr>
              <w:t>BAE System</w:t>
            </w:r>
          </w:p>
        </w:tc>
        <w:tc>
          <w:tcPr>
            <w:tcW w:w="2866" w:type="dxa"/>
            <w:vAlign w:val="center"/>
          </w:tcPr>
          <w:p w:rsidR="00AD5A61" w:rsidRPr="00AD5A61" w:rsidRDefault="00AD5A61" w:rsidP="00AD5A61">
            <w:pPr>
              <w:rPr>
                <w:rFonts w:ascii="Georgia" w:eastAsia="Times New Roman" w:hAnsi="Georgia"/>
                <w:sz w:val="20"/>
              </w:rPr>
            </w:pPr>
            <w:r w:rsidRPr="00AD5A61">
              <w:rPr>
                <w:rFonts w:eastAsia="Times New Roman"/>
                <w:sz w:val="20"/>
              </w:rPr>
              <w:t>130 Daniel Webster Highway, Mail Stop 2350</w:t>
            </w:r>
          </w:p>
          <w:p w:rsidR="0086182E" w:rsidRPr="00AD5A61" w:rsidRDefault="00AD5A61" w:rsidP="00AD5A61">
            <w:pPr>
              <w:rPr>
                <w:rFonts w:eastAsiaTheme="minorEastAsia"/>
                <w:b/>
                <w:sz w:val="20"/>
              </w:rPr>
            </w:pPr>
            <w:r w:rsidRPr="00AD5A61">
              <w:rPr>
                <w:rFonts w:eastAsia="Times New Roman"/>
                <w:sz w:val="20"/>
              </w:rPr>
              <w:t>Merrimack, NH 03054</w:t>
            </w:r>
          </w:p>
        </w:tc>
        <w:tc>
          <w:tcPr>
            <w:tcW w:w="1634" w:type="dxa"/>
            <w:vAlign w:val="center"/>
          </w:tcPr>
          <w:p w:rsidR="0086182E" w:rsidRPr="00AD5A61" w:rsidRDefault="00AD5A61" w:rsidP="00AD5A61">
            <w:pPr>
              <w:pStyle w:val="T2"/>
              <w:spacing w:after="0"/>
              <w:ind w:left="0" w:right="0"/>
              <w:rPr>
                <w:rFonts w:eastAsiaTheme="minorEastAsia"/>
                <w:b w:val="0"/>
                <w:sz w:val="20"/>
              </w:rPr>
            </w:pPr>
            <w:r>
              <w:rPr>
                <w:rFonts w:eastAsia="Times New Roman"/>
                <w:b w:val="0"/>
                <w:sz w:val="20"/>
              </w:rPr>
              <w:t>+</w:t>
            </w:r>
            <w:r w:rsidRPr="00AD5A61">
              <w:rPr>
                <w:rFonts w:eastAsia="Times New Roman"/>
                <w:b w:val="0"/>
                <w:sz w:val="20"/>
              </w:rPr>
              <w:t>1</w:t>
            </w:r>
            <w:r>
              <w:rPr>
                <w:rFonts w:eastAsia="Times New Roman"/>
                <w:b w:val="0"/>
                <w:sz w:val="20"/>
              </w:rPr>
              <w:t>-</w:t>
            </w:r>
            <w:r w:rsidRPr="00AD5A61">
              <w:rPr>
                <w:rFonts w:eastAsia="Times New Roman"/>
                <w:b w:val="0"/>
                <w:sz w:val="20"/>
              </w:rPr>
              <w:t>603</w:t>
            </w:r>
            <w:r>
              <w:rPr>
                <w:rFonts w:eastAsia="Times New Roman"/>
                <w:b w:val="0"/>
                <w:sz w:val="20"/>
              </w:rPr>
              <w:t>-</w:t>
            </w:r>
            <w:r w:rsidRPr="00AD5A61">
              <w:rPr>
                <w:rFonts w:eastAsia="Times New Roman"/>
                <w:b w:val="0"/>
                <w:sz w:val="20"/>
              </w:rPr>
              <w:t>885</w:t>
            </w:r>
            <w:r>
              <w:rPr>
                <w:rFonts w:eastAsia="Times New Roman"/>
                <w:b w:val="0"/>
                <w:sz w:val="20"/>
              </w:rPr>
              <w:t>-</w:t>
            </w:r>
            <w:r w:rsidRPr="00AD5A61">
              <w:rPr>
                <w:rFonts w:eastAsia="Times New Roman"/>
                <w:b w:val="0"/>
                <w:sz w:val="20"/>
              </w:rPr>
              <w:t>2621</w:t>
            </w:r>
          </w:p>
        </w:tc>
        <w:tc>
          <w:tcPr>
            <w:tcW w:w="1728" w:type="dxa"/>
            <w:vAlign w:val="center"/>
          </w:tcPr>
          <w:p w:rsidR="0086182E" w:rsidRPr="00AD5A61" w:rsidRDefault="00AD5A61" w:rsidP="00385AA2">
            <w:pPr>
              <w:pStyle w:val="T2"/>
              <w:spacing w:after="0"/>
              <w:ind w:left="0" w:right="0"/>
              <w:rPr>
                <w:rFonts w:eastAsiaTheme="minorEastAsia"/>
                <w:b w:val="0"/>
                <w:sz w:val="16"/>
                <w:szCs w:val="16"/>
              </w:rPr>
            </w:pPr>
            <w:r w:rsidRPr="00AD5A61">
              <w:rPr>
                <w:rFonts w:eastAsia="Times New Roman"/>
                <w:b w:val="0"/>
                <w:sz w:val="16"/>
                <w:szCs w:val="16"/>
              </w:rPr>
              <w:t>apurva.mody@baesystems.com</w:t>
            </w:r>
          </w:p>
        </w:tc>
      </w:tr>
    </w:tbl>
    <w:p w:rsidR="00D9448F" w:rsidRDefault="007E2AF3">
      <w:pPr>
        <w:pStyle w:val="T1"/>
        <w:spacing w:after="120"/>
        <w:rPr>
          <w:sz w:val="22"/>
        </w:rPr>
      </w:pPr>
      <w:r w:rsidRPr="007E2AF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8A461C" w:rsidRDefault="008A461C">
                  <w:pPr>
                    <w:pStyle w:val="T1"/>
                    <w:spacing w:after="120"/>
                  </w:pPr>
                  <w:r>
                    <w:t>Abstract</w:t>
                  </w:r>
                </w:p>
                <w:p w:rsidR="008A461C" w:rsidRPr="004C0704" w:rsidRDefault="008A461C">
                  <w:pPr>
                    <w:jc w:val="both"/>
                    <w:rPr>
                      <w:szCs w:val="22"/>
                    </w:rPr>
                  </w:pPr>
                  <w:r w:rsidRPr="004C0704">
                    <w:rPr>
                      <w:szCs w:val="22"/>
                    </w:rPr>
                    <w:t xml:space="preserve">This document presents </w:t>
                  </w:r>
                  <w:r>
                    <w:rPr>
                      <w:szCs w:val="22"/>
                    </w:rPr>
                    <w:t>the call for contributions to the 802.22 WG study group on regional area smart grid and critical infrastructure monitoring (RA</w:t>
                  </w:r>
                  <w:r w:rsidR="0086182E">
                    <w:rPr>
                      <w:szCs w:val="22"/>
                    </w:rPr>
                    <w:t>S</w:t>
                  </w:r>
                  <w:r>
                    <w:rPr>
                      <w:szCs w:val="22"/>
                    </w:rPr>
                    <w:t>GSIM).</w:t>
                  </w:r>
                </w:p>
              </w:txbxContent>
            </v:textbox>
          </v:shape>
        </w:pict>
      </w:r>
    </w:p>
    <w:p w:rsidR="00385AA2" w:rsidRPr="00385AA2" w:rsidRDefault="007E2AF3" w:rsidP="00385AA2">
      <w:pPr>
        <w:rPr>
          <w:b/>
          <w:sz w:val="28"/>
          <w:szCs w:val="28"/>
        </w:rPr>
      </w:pPr>
      <w:r w:rsidRPr="007E2AF3">
        <w:rPr>
          <w:noProof/>
        </w:rPr>
        <w:pict>
          <v:shape id="_x0000_s1028" type="#_x0000_t202" style="position:absolute;margin-left:-4.95pt;margin-top:271.95pt;width:477pt;height:220.6pt;z-index:2" o:allowincell="f" strokecolor="blue" strokeweight="2pt">
            <v:textbox style="mso-next-textbox:#_x0000_s1028">
              <w:txbxContent>
                <w:p w:rsidR="008A461C" w:rsidRDefault="008A461C">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A461C" w:rsidRDefault="008A461C">
                  <w:pPr>
                    <w:jc w:val="both"/>
                    <w:rPr>
                      <w:rFonts w:ascii="Arial Unicode MS" w:eastAsia="Arial Unicode MS" w:hAnsi="Arial Unicode MS"/>
                      <w:color w:val="000000"/>
                      <w:sz w:val="18"/>
                      <w:lang w:val="en-US"/>
                    </w:rPr>
                  </w:pPr>
                </w:p>
                <w:p w:rsidR="008A461C" w:rsidRDefault="008A461C">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A461C" w:rsidRDefault="008A461C">
                  <w:pPr>
                    <w:jc w:val="both"/>
                    <w:rPr>
                      <w:color w:val="000000"/>
                      <w:sz w:val="18"/>
                    </w:rPr>
                  </w:pPr>
                </w:p>
                <w:p w:rsidR="008A461C" w:rsidRDefault="008A461C">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A461C" w:rsidRDefault="008A461C">
                  <w:pPr>
                    <w:jc w:val="both"/>
                    <w:rPr>
                      <w:sz w:val="18"/>
                    </w:rPr>
                  </w:pPr>
                  <w:r>
                    <w:rPr>
                      <w:color w:val="000000"/>
                      <w:sz w:val="18"/>
                    </w:rPr>
                    <w:t>&lt;</w:t>
                  </w:r>
                  <w:hyperlink r:id="rId7"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8"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C07751">
        <w:rPr>
          <w:b/>
          <w:sz w:val="28"/>
          <w:szCs w:val="28"/>
        </w:rPr>
        <w:lastRenderedPageBreak/>
        <w:t>Call for Contributions</w:t>
      </w:r>
      <w:r w:rsidR="00385AA2" w:rsidRPr="00385AA2">
        <w:rPr>
          <w:b/>
          <w:sz w:val="28"/>
          <w:szCs w:val="28"/>
        </w:rPr>
        <w:t xml:space="preserve"> </w:t>
      </w:r>
    </w:p>
    <w:p w:rsidR="00C07751" w:rsidRDefault="00C07751" w:rsidP="00C07751">
      <w:pPr>
        <w:pStyle w:val="ListParagraph"/>
      </w:pPr>
    </w:p>
    <w:p w:rsidR="00D9448F" w:rsidRDefault="001965B9" w:rsidP="00385AA2">
      <w:pPr>
        <w:outlineLvl w:val="0"/>
        <w:rPr>
          <w:szCs w:val="22"/>
        </w:rPr>
      </w:pPr>
      <w:r>
        <w:t xml:space="preserve">IEEE 802.22 WG study group on </w:t>
      </w:r>
      <w:r>
        <w:rPr>
          <w:szCs w:val="22"/>
        </w:rPr>
        <w:t>regional area smart grid and critical infrastructure monitoring (RA</w:t>
      </w:r>
      <w:r w:rsidR="0086182E">
        <w:rPr>
          <w:szCs w:val="22"/>
        </w:rPr>
        <w:t>S</w:t>
      </w:r>
      <w:r>
        <w:rPr>
          <w:szCs w:val="22"/>
        </w:rPr>
        <w:t xml:space="preserve">GSIM) is </w:t>
      </w:r>
      <w:r w:rsidR="0086182E">
        <w:rPr>
          <w:szCs w:val="22"/>
        </w:rPr>
        <w:t>calling for contributions towards the preparation of a project authorization request (PAR) and 5 criteria (5C) documents required to start working on a future project standard</w:t>
      </w:r>
      <w:r w:rsidR="004832A1">
        <w:rPr>
          <w:szCs w:val="22"/>
        </w:rPr>
        <w:t xml:space="preserve"> as an amendment to Std. IEEE 802.22-2011</w:t>
      </w:r>
      <w:r w:rsidR="0086182E">
        <w:rPr>
          <w:szCs w:val="22"/>
        </w:rPr>
        <w:t>.</w:t>
      </w:r>
      <w:r w:rsidR="004832A1">
        <w:rPr>
          <w:szCs w:val="22"/>
        </w:rPr>
        <w:t xml:space="preserve"> </w:t>
      </w:r>
    </w:p>
    <w:p w:rsidR="0086182E" w:rsidRDefault="0086182E" w:rsidP="00385AA2">
      <w:pPr>
        <w:outlineLvl w:val="0"/>
        <w:rPr>
          <w:szCs w:val="22"/>
        </w:rPr>
      </w:pPr>
    </w:p>
    <w:p w:rsidR="0086182E" w:rsidRDefault="0086182E" w:rsidP="00385AA2">
      <w:pPr>
        <w:outlineLvl w:val="0"/>
      </w:pPr>
      <w:r>
        <w:rPr>
          <w:szCs w:val="22"/>
        </w:rPr>
        <w:t>The topics of interest include</w:t>
      </w:r>
      <w:r w:rsidR="004832A1">
        <w:rPr>
          <w:szCs w:val="22"/>
        </w:rPr>
        <w:t>,</w:t>
      </w:r>
      <w:r>
        <w:rPr>
          <w:szCs w:val="22"/>
        </w:rPr>
        <w:t xml:space="preserve"> </w:t>
      </w:r>
      <w:r w:rsidR="004832A1">
        <w:rPr>
          <w:szCs w:val="22"/>
        </w:rPr>
        <w:t xml:space="preserve">but are not limited to, application areas and use cases, system requirements etc that would define the scope of the PAR as well as show ways to fulfil the 5Cs. </w:t>
      </w:r>
      <w:r>
        <w:rPr>
          <w:szCs w:val="22"/>
        </w:rPr>
        <w:t xml:space="preserve">The interested parties are requested to take a look on the recent relevant documents available at IEE 802.22 WG mentor at </w:t>
      </w:r>
      <w:hyperlink r:id="rId10" w:history="1">
        <w:r w:rsidRPr="009179AD">
          <w:rPr>
            <w:rStyle w:val="Hyperlink"/>
          </w:rPr>
          <w:t>http://www.ieee802.org/22/</w:t>
        </w:r>
      </w:hyperlink>
      <w:r>
        <w:t xml:space="preserve"> by selecting </w:t>
      </w:r>
      <w:r w:rsidRPr="001965B9">
        <w:rPr>
          <w:color w:val="0000FF"/>
        </w:rPr>
        <w:t>Contributions &amp; Meeting Documents</w:t>
      </w:r>
      <w:r>
        <w:t xml:space="preserve"> option. </w:t>
      </w:r>
    </w:p>
    <w:p w:rsidR="001965B9" w:rsidRDefault="001965B9" w:rsidP="00385AA2">
      <w:pPr>
        <w:outlineLvl w:val="0"/>
      </w:pPr>
    </w:p>
    <w:p w:rsidR="001965B9" w:rsidRDefault="004832A1" w:rsidP="00385AA2">
      <w:pPr>
        <w:outlineLvl w:val="0"/>
      </w:pPr>
      <w:r>
        <w:t xml:space="preserve">The tentative schedule is given below. </w:t>
      </w:r>
      <w:r w:rsidR="001965B9">
        <w:t xml:space="preserve">If you would like to present in any of the teleconferences, please </w:t>
      </w:r>
      <w:r>
        <w:t xml:space="preserve">you’re your </w:t>
      </w:r>
      <w:r w:rsidR="001965B9">
        <w:t xml:space="preserve">intent of presentation at least 24 hours in advance to study group chair M. Azizur Rahman at </w:t>
      </w:r>
      <w:hyperlink r:id="rId11" w:history="1">
        <w:r w:rsidR="001965B9" w:rsidRPr="009179AD">
          <w:rPr>
            <w:rStyle w:val="Hyperlink"/>
          </w:rPr>
          <w:t>aziz.jp@ieee.org</w:t>
        </w:r>
      </w:hyperlink>
      <w:r w:rsidR="001965B9">
        <w:t xml:space="preserve"> with a copy to working group chair Apurva Mody at </w:t>
      </w:r>
      <w:hyperlink r:id="rId12" w:history="1">
        <w:r w:rsidR="001965B9" w:rsidRPr="009179AD">
          <w:rPr>
            <w:rStyle w:val="Hyperlink"/>
          </w:rPr>
          <w:t>apurva.mody@baesystems.com</w:t>
        </w:r>
      </w:hyperlink>
      <w:r w:rsidR="001965B9">
        <w:t>.</w:t>
      </w:r>
    </w:p>
    <w:p w:rsidR="001965B9" w:rsidRDefault="001965B9" w:rsidP="00385AA2">
      <w:pPr>
        <w:outlineLvl w:val="0"/>
      </w:pPr>
    </w:p>
    <w:p w:rsidR="00C07751" w:rsidRDefault="00C07751" w:rsidP="00385AA2">
      <w:pPr>
        <w:outlineLvl w:val="0"/>
      </w:pPr>
      <w:r>
        <w:t>Please upload the contribution</w:t>
      </w:r>
      <w:r w:rsidR="001965B9">
        <w:t>s</w:t>
      </w:r>
      <w:r>
        <w:t xml:space="preserve"> to 802.22 mentor </w:t>
      </w:r>
      <w:r w:rsidR="001965B9">
        <w:t xml:space="preserve">webpage at </w:t>
      </w:r>
      <w:hyperlink r:id="rId13" w:history="1">
        <w:r w:rsidR="001965B9" w:rsidRPr="009179AD">
          <w:rPr>
            <w:rStyle w:val="Hyperlink"/>
          </w:rPr>
          <w:t>http://www.ieee802.org/22/</w:t>
        </w:r>
      </w:hyperlink>
      <w:r w:rsidR="001965B9">
        <w:t xml:space="preserve"> by selecting </w:t>
      </w:r>
      <w:r w:rsidR="001965B9" w:rsidRPr="001965B9">
        <w:rPr>
          <w:color w:val="0000FF"/>
        </w:rPr>
        <w:t>Contributions &amp; Meeting Documents</w:t>
      </w:r>
      <w:r w:rsidR="001965B9">
        <w:t xml:space="preserve"> option</w:t>
      </w:r>
      <w:r w:rsidR="004832A1">
        <w:t xml:space="preserve"> and then </w:t>
      </w:r>
      <w:proofErr w:type="spellStart"/>
      <w:r w:rsidR="004832A1">
        <w:t>loging</w:t>
      </w:r>
      <w:proofErr w:type="spellEnd"/>
      <w:r w:rsidR="004832A1">
        <w:t xml:space="preserve"> in with your IEEE web account</w:t>
      </w:r>
      <w:r w:rsidR="001965B9">
        <w:t xml:space="preserve">. If you </w:t>
      </w:r>
      <w:proofErr w:type="spellStart"/>
      <w:r w:rsidR="001965B9">
        <w:t>donot</w:t>
      </w:r>
      <w:proofErr w:type="spellEnd"/>
      <w:r w:rsidR="001965B9">
        <w:t xml:space="preserve"> have access to the webpage, please send your document at least 24 hours in advance to study group chair with a copy to working group chair at email addresses mentioned above.</w:t>
      </w:r>
    </w:p>
    <w:p w:rsidR="004832A1" w:rsidRDefault="004832A1" w:rsidP="00385AA2">
      <w:pPr>
        <w:outlineLvl w:val="0"/>
      </w:pPr>
    </w:p>
    <w:p w:rsidR="004832A1" w:rsidRDefault="004832A1" w:rsidP="00385AA2">
      <w:pPr>
        <w:outlineLvl w:val="0"/>
      </w:pPr>
      <w:r>
        <w:t>The tentative schedule is as below:</w:t>
      </w:r>
    </w:p>
    <w:p w:rsidR="004832A1" w:rsidRDefault="004832A1" w:rsidP="00385AA2">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4832A1" w:rsidTr="00BD535E">
        <w:tc>
          <w:tcPr>
            <w:tcW w:w="5148" w:type="dxa"/>
          </w:tcPr>
          <w:p w:rsidR="004832A1" w:rsidRPr="00BD535E" w:rsidRDefault="004832A1">
            <w:pPr>
              <w:pStyle w:val="NormalWeb"/>
              <w:spacing w:before="0" w:beforeAutospacing="0" w:after="0" w:afterAutospacing="0"/>
              <w:rPr>
                <w:rFonts w:ascii="Arial" w:hAnsi="Arial" w:cs="Arial"/>
                <w:sz w:val="28"/>
                <w:szCs w:val="28"/>
              </w:rPr>
            </w:pPr>
            <w:r w:rsidRPr="00BD535E">
              <w:rPr>
                <w:rFonts w:ascii="Calibri" w:hAnsi="Calibri" w:cs="Arial"/>
                <w:b/>
                <w:bCs/>
                <w:kern w:val="24"/>
                <w:sz w:val="28"/>
                <w:szCs w:val="28"/>
              </w:rPr>
              <w:t xml:space="preserve">Date [9 PM EDT everyday for </w:t>
            </w:r>
            <w:proofErr w:type="spellStart"/>
            <w:r w:rsidRPr="00BD535E">
              <w:rPr>
                <w:rFonts w:ascii="Calibri" w:hAnsi="Calibri" w:cs="Arial"/>
                <w:b/>
                <w:bCs/>
                <w:kern w:val="24"/>
                <w:sz w:val="28"/>
                <w:szCs w:val="28"/>
              </w:rPr>
              <w:t>Teleconf</w:t>
            </w:r>
            <w:proofErr w:type="spellEnd"/>
            <w:r w:rsidRPr="00BD535E">
              <w:rPr>
                <w:rFonts w:ascii="Calibri" w:hAnsi="Calibri" w:cs="Arial"/>
                <w:b/>
                <w:bCs/>
                <w:kern w:val="24"/>
                <w:sz w:val="28"/>
                <w:szCs w:val="28"/>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8"/>
                <w:szCs w:val="28"/>
              </w:rPr>
            </w:pPr>
            <w:r w:rsidRPr="00BD535E">
              <w:rPr>
                <w:rFonts w:ascii="Calibri" w:hAnsi="Calibri" w:cs="Arial"/>
                <w:b/>
                <w:bCs/>
                <w:kern w:val="24"/>
                <w:sz w:val="28"/>
                <w:szCs w:val="28"/>
              </w:rPr>
              <w:t xml:space="preserve">Topic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August 1 [</w:t>
            </w:r>
            <w:proofErr w:type="spellStart"/>
            <w:r w:rsidRPr="00BD535E">
              <w:rPr>
                <w:rFonts w:ascii="Calibri" w:hAnsi="Calibri" w:cs="Arial"/>
                <w:kern w:val="24"/>
                <w:sz w:val="22"/>
                <w:szCs w:val="22"/>
              </w:rPr>
              <w:t>Teleconf</w:t>
            </w:r>
            <w:proofErr w:type="spellEnd"/>
            <w:r w:rsidRPr="00BD535E">
              <w:rPr>
                <w:rFonts w:ascii="Calibri" w:hAnsi="Calibri" w:cs="Arial"/>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 xml:space="preserve">Use Cases/ Application Areas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August 8 [</w:t>
            </w:r>
            <w:proofErr w:type="spellStart"/>
            <w:r w:rsidRPr="00BD535E">
              <w:rPr>
                <w:rFonts w:ascii="Calibri" w:hAnsi="Calibri" w:cs="Arial"/>
                <w:kern w:val="24"/>
                <w:sz w:val="22"/>
                <w:szCs w:val="22"/>
              </w:rPr>
              <w:t>Teleconf</w:t>
            </w:r>
            <w:proofErr w:type="spellEnd"/>
            <w:r w:rsidRPr="00BD535E">
              <w:rPr>
                <w:rFonts w:ascii="Calibri" w:hAnsi="Calibri" w:cs="Arial"/>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 xml:space="preserve">PHY/MAC Requirements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August 15 [</w:t>
            </w:r>
            <w:proofErr w:type="spellStart"/>
            <w:r w:rsidRPr="00BD535E">
              <w:rPr>
                <w:rFonts w:ascii="Calibri" w:hAnsi="Calibri" w:cs="Arial"/>
                <w:kern w:val="24"/>
                <w:sz w:val="22"/>
                <w:szCs w:val="22"/>
              </w:rPr>
              <w:t>Teleconf</w:t>
            </w:r>
            <w:proofErr w:type="spellEnd"/>
            <w:r w:rsidRPr="00BD535E">
              <w:rPr>
                <w:rFonts w:ascii="Calibri" w:hAnsi="Calibri" w:cs="Arial"/>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kern w:val="24"/>
                <w:sz w:val="22"/>
                <w:szCs w:val="22"/>
              </w:rPr>
              <w:t xml:space="preserve">PHY/MAC Requirements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August 22 [</w:t>
            </w:r>
            <w:proofErr w:type="spellStart"/>
            <w:r w:rsidRPr="00BD535E">
              <w:rPr>
                <w:rFonts w:ascii="Calibri" w:hAnsi="Calibri" w:cs="Arial"/>
                <w:color w:val="000000"/>
                <w:kern w:val="24"/>
                <w:sz w:val="22"/>
                <w:szCs w:val="22"/>
              </w:rPr>
              <w:t>Teleconf</w:t>
            </w:r>
            <w:proofErr w:type="spellEnd"/>
            <w:r w:rsidRPr="00BD535E">
              <w:rPr>
                <w:rFonts w:ascii="Calibri" w:hAnsi="Calibri" w:cs="Arial"/>
                <w:color w:val="000000"/>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PAR and 5C presented</w:t>
            </w:r>
          </w:p>
          <w:p w:rsidR="004832A1" w:rsidRPr="00BD535E" w:rsidRDefault="00120946">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802.22 WG </w:t>
            </w:r>
            <w:r w:rsidR="004832A1" w:rsidRPr="00BD535E">
              <w:rPr>
                <w:rFonts w:ascii="Calibri" w:hAnsi="Calibri" w:cs="Arial"/>
                <w:color w:val="000000"/>
                <w:kern w:val="24"/>
                <w:sz w:val="22"/>
                <w:szCs w:val="22"/>
              </w:rPr>
              <w:t xml:space="preserve">Comments sought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August 29 [</w:t>
            </w:r>
            <w:proofErr w:type="spellStart"/>
            <w:r w:rsidRPr="00BD535E">
              <w:rPr>
                <w:rFonts w:ascii="Calibri" w:hAnsi="Calibri" w:cs="Arial"/>
                <w:color w:val="000000"/>
                <w:kern w:val="24"/>
                <w:sz w:val="22"/>
                <w:szCs w:val="22"/>
              </w:rPr>
              <w:t>Teleconf</w:t>
            </w:r>
            <w:proofErr w:type="spellEnd"/>
            <w:r w:rsidRPr="00BD535E">
              <w:rPr>
                <w:rFonts w:ascii="Calibri" w:hAnsi="Calibri" w:cs="Arial"/>
                <w:color w:val="000000"/>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Revised PAR and 5C presented</w:t>
            </w:r>
          </w:p>
          <w:p w:rsidR="004832A1" w:rsidRPr="00BD535E" w:rsidRDefault="00120946">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802.22 WG </w:t>
            </w:r>
            <w:r w:rsidR="004832A1" w:rsidRPr="00BD535E">
              <w:rPr>
                <w:rFonts w:ascii="Calibri" w:hAnsi="Calibri" w:cs="Arial"/>
                <w:color w:val="000000"/>
                <w:kern w:val="24"/>
                <w:sz w:val="22"/>
                <w:szCs w:val="22"/>
              </w:rPr>
              <w:t xml:space="preserve">Comments sought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September 5 [</w:t>
            </w:r>
            <w:proofErr w:type="spellStart"/>
            <w:r w:rsidRPr="00BD535E">
              <w:rPr>
                <w:rFonts w:ascii="Calibri" w:hAnsi="Calibri" w:cs="Arial"/>
                <w:color w:val="000000"/>
                <w:kern w:val="24"/>
                <w:sz w:val="22"/>
                <w:szCs w:val="22"/>
              </w:rPr>
              <w:t>Teleconf</w:t>
            </w:r>
            <w:proofErr w:type="spellEnd"/>
            <w:r w:rsidRPr="00BD535E">
              <w:rPr>
                <w:rFonts w:ascii="Calibri" w:hAnsi="Calibri" w:cs="Arial"/>
                <w:color w:val="000000"/>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Revised PAR and 5C presented</w:t>
            </w:r>
          </w:p>
          <w:p w:rsidR="004832A1" w:rsidRPr="00BD535E" w:rsidRDefault="00120946">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802.22 </w:t>
            </w:r>
            <w:r w:rsidR="004832A1" w:rsidRPr="00BD535E">
              <w:rPr>
                <w:rFonts w:ascii="Calibri" w:hAnsi="Calibri" w:cs="Arial"/>
                <w:color w:val="000000"/>
                <w:kern w:val="24"/>
                <w:sz w:val="22"/>
                <w:szCs w:val="22"/>
              </w:rPr>
              <w:t xml:space="preserve">Comments sought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Sept. 9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Send </w:t>
            </w:r>
            <w:r w:rsidR="00120946" w:rsidRPr="00BD535E">
              <w:rPr>
                <w:rFonts w:ascii="Calibri" w:hAnsi="Calibri" w:cs="Arial"/>
                <w:color w:val="000000"/>
                <w:kern w:val="24"/>
                <w:sz w:val="22"/>
                <w:szCs w:val="22"/>
              </w:rPr>
              <w:t xml:space="preserve">WG </w:t>
            </w:r>
            <w:r w:rsidRPr="00BD535E">
              <w:rPr>
                <w:rFonts w:ascii="Calibri" w:hAnsi="Calibri" w:cs="Arial"/>
                <w:color w:val="000000"/>
                <w:kern w:val="24"/>
                <w:sz w:val="22"/>
                <w:szCs w:val="22"/>
              </w:rPr>
              <w:t xml:space="preserve">electronic Ballot on PAR approval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September 12 [</w:t>
            </w:r>
            <w:proofErr w:type="spellStart"/>
            <w:r w:rsidRPr="00BD535E">
              <w:rPr>
                <w:rFonts w:ascii="Calibri" w:hAnsi="Calibri" w:cs="Arial"/>
                <w:color w:val="000000"/>
                <w:kern w:val="24"/>
                <w:sz w:val="22"/>
                <w:szCs w:val="22"/>
              </w:rPr>
              <w:t>Teleconf</w:t>
            </w:r>
            <w:proofErr w:type="spellEnd"/>
            <w:r w:rsidRPr="00BD535E">
              <w:rPr>
                <w:rFonts w:ascii="Calibri" w:hAnsi="Calibri" w:cs="Arial"/>
                <w:color w:val="000000"/>
                <w:kern w:val="24"/>
                <w:sz w:val="22"/>
                <w:szCs w:val="22"/>
              </w:rPr>
              <w:t xml:space="preserve">.]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Discussion on Tutorial at Nov. F2F meeting </w:t>
            </w:r>
          </w:p>
        </w:tc>
      </w:tr>
      <w:tr w:rsidR="004832A1" w:rsidTr="00BD535E">
        <w:tc>
          <w:tcPr>
            <w:tcW w:w="5148" w:type="dxa"/>
          </w:tcPr>
          <w:p w:rsidR="004832A1" w:rsidRPr="00BD535E" w:rsidRDefault="004832A1">
            <w:pPr>
              <w:pStyle w:val="NormalWeb"/>
              <w:spacing w:before="0" w:beforeAutospacing="0" w:after="0" w:afterAutospacing="0"/>
              <w:rPr>
                <w:rFonts w:ascii="Arial" w:hAnsi="Arial" w:cs="Arial"/>
                <w:color w:val="0000FF"/>
                <w:sz w:val="22"/>
                <w:szCs w:val="22"/>
              </w:rPr>
            </w:pPr>
            <w:r w:rsidRPr="00BD535E">
              <w:rPr>
                <w:rFonts w:ascii="Calibri" w:hAnsi="Calibri" w:cs="Arial"/>
                <w:color w:val="0000FF"/>
                <w:kern w:val="24"/>
                <w:sz w:val="22"/>
                <w:szCs w:val="22"/>
              </w:rPr>
              <w:t xml:space="preserve">September 18 to 23, 802 interim F2F meeting </w:t>
            </w:r>
          </w:p>
        </w:tc>
        <w:tc>
          <w:tcPr>
            <w:tcW w:w="5148" w:type="dxa"/>
          </w:tcPr>
          <w:p w:rsidR="004832A1" w:rsidRPr="00BD535E" w:rsidRDefault="004832A1">
            <w:pPr>
              <w:pStyle w:val="NormalWeb"/>
              <w:spacing w:before="0" w:beforeAutospacing="0" w:after="0" w:afterAutospacing="0"/>
              <w:rPr>
                <w:rFonts w:ascii="Arial" w:hAnsi="Arial" w:cs="Arial"/>
                <w:sz w:val="22"/>
                <w:szCs w:val="22"/>
              </w:rPr>
            </w:pPr>
            <w:r w:rsidRPr="00BD535E">
              <w:rPr>
                <w:rFonts w:ascii="Calibri" w:hAnsi="Calibri" w:cs="Arial"/>
                <w:color w:val="000000"/>
                <w:kern w:val="24"/>
                <w:sz w:val="22"/>
                <w:szCs w:val="22"/>
              </w:rPr>
              <w:t xml:space="preserve">PAR and 5C presented and finalized </w:t>
            </w:r>
          </w:p>
        </w:tc>
      </w:tr>
    </w:tbl>
    <w:p w:rsidR="004832A1" w:rsidRDefault="004832A1" w:rsidP="00385AA2">
      <w:pPr>
        <w:outlineLvl w:val="0"/>
      </w:pPr>
    </w:p>
    <w:p w:rsidR="008A461C" w:rsidRDefault="008A461C" w:rsidP="00385AA2">
      <w:pPr>
        <w:outlineLvl w:val="0"/>
      </w:pPr>
    </w:p>
    <w:p w:rsidR="008A461C" w:rsidRDefault="008A461C" w:rsidP="00385AA2">
      <w:pPr>
        <w:outlineLvl w:val="0"/>
      </w:pPr>
    </w:p>
    <w:sectPr w:rsidR="008A461C"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5E" w:rsidRDefault="00BD535E">
      <w:r>
        <w:separator/>
      </w:r>
    </w:p>
  </w:endnote>
  <w:endnote w:type="continuationSeparator" w:id="0">
    <w:p w:rsidR="00BD535E" w:rsidRDefault="00BD5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1C" w:rsidRDefault="007E2AF3">
    <w:pPr>
      <w:pStyle w:val="Footer"/>
      <w:tabs>
        <w:tab w:val="clear" w:pos="6480"/>
        <w:tab w:val="center" w:pos="4680"/>
        <w:tab w:val="right" w:pos="9360"/>
      </w:tabs>
    </w:pPr>
    <w:fldSimple w:instr=" SUBJECT  \* MERGEFORMAT ">
      <w:r w:rsidR="008A461C">
        <w:t>Submission</w:t>
      </w:r>
    </w:fldSimple>
    <w:r w:rsidR="008A461C">
      <w:tab/>
      <w:t xml:space="preserve">page </w:t>
    </w:r>
    <w:fldSimple w:instr="page ">
      <w:r w:rsidR="00A62E63">
        <w:rPr>
          <w:noProof/>
        </w:rPr>
        <w:t>1</w:t>
      </w:r>
    </w:fldSimple>
    <w:r w:rsidR="008A461C">
      <w:tab/>
      <w:t xml:space="preserve">M. Azizur Rahman, NICT </w:t>
    </w:r>
  </w:p>
  <w:p w:rsidR="008A461C" w:rsidRDefault="008A46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5E" w:rsidRDefault="00BD535E">
      <w:r>
        <w:separator/>
      </w:r>
    </w:p>
  </w:footnote>
  <w:footnote w:type="continuationSeparator" w:id="0">
    <w:p w:rsidR="00BD535E" w:rsidRDefault="00BD5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1C" w:rsidRDefault="008A461C">
    <w:pPr>
      <w:pStyle w:val="Header"/>
      <w:tabs>
        <w:tab w:val="clear" w:pos="6480"/>
        <w:tab w:val="center" w:pos="4680"/>
        <w:tab w:val="right" w:pos="9360"/>
      </w:tabs>
    </w:pPr>
    <w:r>
      <w:t>Jul. 2011</w:t>
    </w:r>
    <w:r>
      <w:tab/>
    </w:r>
    <w:r>
      <w:tab/>
    </w:r>
    <w:fldSimple w:instr=" TITLE  \* MERGEFORMAT ">
      <w:r>
        <w:t>doc.: IEEE 802.22-11/00</w:t>
      </w:r>
      <w:r w:rsidR="00A62E63">
        <w:rPr>
          <w:color w:val="000000" w:themeColor="text1"/>
        </w:rPr>
        <w:t>88</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EB7255E"/>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93881"/>
    <w:rsid w:val="000B5CE1"/>
    <w:rsid w:val="000E2C44"/>
    <w:rsid w:val="000F61C9"/>
    <w:rsid w:val="00120946"/>
    <w:rsid w:val="00145D55"/>
    <w:rsid w:val="00166290"/>
    <w:rsid w:val="0017198C"/>
    <w:rsid w:val="00185B78"/>
    <w:rsid w:val="0019540B"/>
    <w:rsid w:val="001965B9"/>
    <w:rsid w:val="001B0E3D"/>
    <w:rsid w:val="001E21C4"/>
    <w:rsid w:val="001E357B"/>
    <w:rsid w:val="00215AD9"/>
    <w:rsid w:val="002356FF"/>
    <w:rsid w:val="00242413"/>
    <w:rsid w:val="002434CF"/>
    <w:rsid w:val="0026226D"/>
    <w:rsid w:val="002B4DB0"/>
    <w:rsid w:val="002B7D20"/>
    <w:rsid w:val="002C06E4"/>
    <w:rsid w:val="002F5922"/>
    <w:rsid w:val="00316CDA"/>
    <w:rsid w:val="003246AE"/>
    <w:rsid w:val="00333EE4"/>
    <w:rsid w:val="003414E6"/>
    <w:rsid w:val="00343966"/>
    <w:rsid w:val="00365B4F"/>
    <w:rsid w:val="00370725"/>
    <w:rsid w:val="0037268C"/>
    <w:rsid w:val="00385AA2"/>
    <w:rsid w:val="00387087"/>
    <w:rsid w:val="003D6629"/>
    <w:rsid w:val="003D668C"/>
    <w:rsid w:val="003E0587"/>
    <w:rsid w:val="003E2ABB"/>
    <w:rsid w:val="003E423E"/>
    <w:rsid w:val="00424F2C"/>
    <w:rsid w:val="004768D4"/>
    <w:rsid w:val="004832A1"/>
    <w:rsid w:val="004C0704"/>
    <w:rsid w:val="004D7A60"/>
    <w:rsid w:val="004E02A8"/>
    <w:rsid w:val="00510CF2"/>
    <w:rsid w:val="005171A9"/>
    <w:rsid w:val="00562BB5"/>
    <w:rsid w:val="00583B01"/>
    <w:rsid w:val="00583E0D"/>
    <w:rsid w:val="005B42B2"/>
    <w:rsid w:val="005C3A52"/>
    <w:rsid w:val="0060316C"/>
    <w:rsid w:val="00612163"/>
    <w:rsid w:val="00622FD5"/>
    <w:rsid w:val="00633857"/>
    <w:rsid w:val="00650DD6"/>
    <w:rsid w:val="006627EE"/>
    <w:rsid w:val="00664083"/>
    <w:rsid w:val="006A51DD"/>
    <w:rsid w:val="006B01F5"/>
    <w:rsid w:val="006C7574"/>
    <w:rsid w:val="006D48D5"/>
    <w:rsid w:val="006E3A19"/>
    <w:rsid w:val="006F7CBD"/>
    <w:rsid w:val="007019C2"/>
    <w:rsid w:val="00720B67"/>
    <w:rsid w:val="00755B7A"/>
    <w:rsid w:val="00790E3F"/>
    <w:rsid w:val="007B00E8"/>
    <w:rsid w:val="007C21DB"/>
    <w:rsid w:val="007C2FA0"/>
    <w:rsid w:val="007C75C4"/>
    <w:rsid w:val="007D2624"/>
    <w:rsid w:val="007E2AF3"/>
    <w:rsid w:val="008204B6"/>
    <w:rsid w:val="0086182E"/>
    <w:rsid w:val="00886AA0"/>
    <w:rsid w:val="008A10B1"/>
    <w:rsid w:val="008A461C"/>
    <w:rsid w:val="008A6558"/>
    <w:rsid w:val="008B010A"/>
    <w:rsid w:val="008B7F59"/>
    <w:rsid w:val="008D747A"/>
    <w:rsid w:val="008F4D49"/>
    <w:rsid w:val="008F7C57"/>
    <w:rsid w:val="00902216"/>
    <w:rsid w:val="00907880"/>
    <w:rsid w:val="00923C4A"/>
    <w:rsid w:val="0093626D"/>
    <w:rsid w:val="00970208"/>
    <w:rsid w:val="009703F6"/>
    <w:rsid w:val="00995967"/>
    <w:rsid w:val="00A00A4D"/>
    <w:rsid w:val="00A4536F"/>
    <w:rsid w:val="00A62E63"/>
    <w:rsid w:val="00A6607C"/>
    <w:rsid w:val="00A70AB8"/>
    <w:rsid w:val="00A978A8"/>
    <w:rsid w:val="00AA5F7D"/>
    <w:rsid w:val="00AB2210"/>
    <w:rsid w:val="00AC40F9"/>
    <w:rsid w:val="00AC76F4"/>
    <w:rsid w:val="00AD5A61"/>
    <w:rsid w:val="00AF21FF"/>
    <w:rsid w:val="00AF51BF"/>
    <w:rsid w:val="00B005CB"/>
    <w:rsid w:val="00B27E12"/>
    <w:rsid w:val="00B41ACC"/>
    <w:rsid w:val="00B7569F"/>
    <w:rsid w:val="00B77DA2"/>
    <w:rsid w:val="00B907F0"/>
    <w:rsid w:val="00B96BF2"/>
    <w:rsid w:val="00BD535E"/>
    <w:rsid w:val="00BE3541"/>
    <w:rsid w:val="00BE7F61"/>
    <w:rsid w:val="00C021B5"/>
    <w:rsid w:val="00C07751"/>
    <w:rsid w:val="00C422F5"/>
    <w:rsid w:val="00C60FF0"/>
    <w:rsid w:val="00C6321D"/>
    <w:rsid w:val="00C7466C"/>
    <w:rsid w:val="00C776D3"/>
    <w:rsid w:val="00CD0E4C"/>
    <w:rsid w:val="00CD79C5"/>
    <w:rsid w:val="00CF6E2C"/>
    <w:rsid w:val="00CF7823"/>
    <w:rsid w:val="00D304F3"/>
    <w:rsid w:val="00D3457D"/>
    <w:rsid w:val="00D40585"/>
    <w:rsid w:val="00D52489"/>
    <w:rsid w:val="00D76AB2"/>
    <w:rsid w:val="00D9087D"/>
    <w:rsid w:val="00D9448F"/>
    <w:rsid w:val="00D948BF"/>
    <w:rsid w:val="00DC4BA4"/>
    <w:rsid w:val="00DC63B1"/>
    <w:rsid w:val="00DD091A"/>
    <w:rsid w:val="00E073B3"/>
    <w:rsid w:val="00E12522"/>
    <w:rsid w:val="00E23782"/>
    <w:rsid w:val="00E64C23"/>
    <w:rsid w:val="00E840D1"/>
    <w:rsid w:val="00E86EE5"/>
    <w:rsid w:val="00E92107"/>
    <w:rsid w:val="00E97200"/>
    <w:rsid w:val="00EA6332"/>
    <w:rsid w:val="00EE2B85"/>
    <w:rsid w:val="00EF22C8"/>
    <w:rsid w:val="00EF7F89"/>
    <w:rsid w:val="00F05018"/>
    <w:rsid w:val="00F05152"/>
    <w:rsid w:val="00F06096"/>
    <w:rsid w:val="00F25029"/>
    <w:rsid w:val="00F25F91"/>
    <w:rsid w:val="00F53902"/>
    <w:rsid w:val="00F54117"/>
    <w:rsid w:val="00F80348"/>
    <w:rsid w:val="00F91B14"/>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table" w:styleId="TableGrid">
    <w:name w:val="Table Grid"/>
    <w:basedOn w:val="TableNormal"/>
    <w:uiPriority w:val="59"/>
    <w:rsid w:val="00483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32A1"/>
    <w:pPr>
      <w:spacing w:before="100" w:beforeAutospacing="1" w:after="100" w:afterAutospacing="1"/>
    </w:pPr>
    <w:rPr>
      <w:rFonts w:eastAsia="Times New Roman"/>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355160755">
      <w:bodyDiv w:val="1"/>
      <w:marLeft w:val="0"/>
      <w:marRight w:val="0"/>
      <w:marTop w:val="0"/>
      <w:marBottom w:val="0"/>
      <w:divBdr>
        <w:top w:val="none" w:sz="0" w:space="0" w:color="auto"/>
        <w:left w:val="none" w:sz="0" w:space="0" w:color="auto"/>
        <w:bottom w:val="none" w:sz="0" w:space="0" w:color="auto"/>
        <w:right w:val="none" w:sz="0" w:space="0" w:color="auto"/>
      </w:divBdr>
    </w:div>
    <w:div w:id="42716550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20695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yperlink" Target="http://www.ieee802.org/22/" TargetMode="Externa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apurva.mody@baesystem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iz.jp@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ee802.org/22/"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1377</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2731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cp:lastModifiedBy>aziz</cp:lastModifiedBy>
  <cp:revision>6</cp:revision>
  <dcterms:created xsi:type="dcterms:W3CDTF">2011-07-21T22:32:00Z</dcterms:created>
  <dcterms:modified xsi:type="dcterms:W3CDTF">2011-07-23T00:39:00Z</dcterms:modified>
</cp:coreProperties>
</file>