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E79" w:rsidRDefault="00357E79" w:rsidP="00357E79">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357E79" w:rsidTr="00895CA2">
        <w:trPr>
          <w:trHeight w:val="485"/>
          <w:jc w:val="center"/>
        </w:trPr>
        <w:tc>
          <w:tcPr>
            <w:tcW w:w="9576" w:type="dxa"/>
            <w:gridSpan w:val="5"/>
            <w:vAlign w:val="center"/>
          </w:tcPr>
          <w:p w:rsidR="00357E79" w:rsidRDefault="00357E79" w:rsidP="00895CA2">
            <w:pPr>
              <w:pStyle w:val="T2"/>
              <w:rPr>
                <w:lang w:eastAsia="ja-JP"/>
              </w:rPr>
            </w:pPr>
            <w:r>
              <w:t xml:space="preserve">Proposed resolution to comment no. 257: </w:t>
            </w:r>
            <w:r>
              <w:rPr>
                <w:rFonts w:hint="eastAsia"/>
                <w:lang w:eastAsia="ja-JP"/>
              </w:rPr>
              <w:t>Part 2-</w:t>
            </w:r>
            <w:r>
              <w:t>Sensing methods for DVB-T</w:t>
            </w:r>
          </w:p>
        </w:tc>
      </w:tr>
      <w:tr w:rsidR="00357E79" w:rsidTr="00895CA2">
        <w:trPr>
          <w:trHeight w:val="359"/>
          <w:jc w:val="center"/>
        </w:trPr>
        <w:tc>
          <w:tcPr>
            <w:tcW w:w="9576" w:type="dxa"/>
            <w:gridSpan w:val="5"/>
            <w:vAlign w:val="center"/>
          </w:tcPr>
          <w:p w:rsidR="00357E79" w:rsidRDefault="00357E79" w:rsidP="00895CA2">
            <w:pPr>
              <w:pStyle w:val="T2"/>
              <w:ind w:left="0"/>
              <w:rPr>
                <w:sz w:val="20"/>
                <w:lang w:eastAsia="ja-JP"/>
              </w:rPr>
            </w:pPr>
            <w:r>
              <w:rPr>
                <w:sz w:val="20"/>
              </w:rPr>
              <w:t>Date:</w:t>
            </w:r>
            <w:r>
              <w:rPr>
                <w:b w:val="0"/>
                <w:sz w:val="20"/>
              </w:rPr>
              <w:t xml:space="preserve">  2011-02-</w:t>
            </w:r>
            <w:r>
              <w:rPr>
                <w:rFonts w:hint="eastAsia"/>
                <w:b w:val="0"/>
                <w:sz w:val="20"/>
                <w:lang w:eastAsia="ja-JP"/>
              </w:rPr>
              <w:t>16</w:t>
            </w:r>
          </w:p>
        </w:tc>
      </w:tr>
      <w:tr w:rsidR="00357E79" w:rsidTr="00895CA2">
        <w:trPr>
          <w:cantSplit/>
          <w:jc w:val="center"/>
        </w:trPr>
        <w:tc>
          <w:tcPr>
            <w:tcW w:w="9576" w:type="dxa"/>
            <w:gridSpan w:val="5"/>
            <w:vAlign w:val="center"/>
          </w:tcPr>
          <w:p w:rsidR="00357E79" w:rsidRDefault="00357E79" w:rsidP="00895CA2">
            <w:pPr>
              <w:pStyle w:val="T2"/>
              <w:spacing w:after="0"/>
              <w:ind w:left="0" w:right="0"/>
              <w:jc w:val="left"/>
              <w:rPr>
                <w:sz w:val="20"/>
              </w:rPr>
            </w:pPr>
            <w:r>
              <w:rPr>
                <w:sz w:val="20"/>
              </w:rPr>
              <w:t>Author(s):</w:t>
            </w:r>
          </w:p>
        </w:tc>
      </w:tr>
      <w:tr w:rsidR="00357E79" w:rsidTr="00895CA2">
        <w:trPr>
          <w:jc w:val="center"/>
        </w:trPr>
        <w:tc>
          <w:tcPr>
            <w:tcW w:w="1336" w:type="dxa"/>
            <w:vAlign w:val="center"/>
          </w:tcPr>
          <w:p w:rsidR="00357E79" w:rsidRDefault="00357E79" w:rsidP="00895CA2">
            <w:pPr>
              <w:pStyle w:val="T2"/>
              <w:spacing w:after="0"/>
              <w:ind w:left="0" w:right="0"/>
              <w:jc w:val="left"/>
              <w:rPr>
                <w:sz w:val="20"/>
              </w:rPr>
            </w:pPr>
            <w:r>
              <w:rPr>
                <w:sz w:val="20"/>
              </w:rPr>
              <w:t>Name</w:t>
            </w:r>
          </w:p>
        </w:tc>
        <w:tc>
          <w:tcPr>
            <w:tcW w:w="2064" w:type="dxa"/>
            <w:vAlign w:val="center"/>
          </w:tcPr>
          <w:p w:rsidR="00357E79" w:rsidRDefault="00357E79" w:rsidP="00895CA2">
            <w:pPr>
              <w:pStyle w:val="T2"/>
              <w:spacing w:after="0"/>
              <w:ind w:left="0" w:right="0"/>
              <w:jc w:val="left"/>
              <w:rPr>
                <w:sz w:val="20"/>
              </w:rPr>
            </w:pPr>
            <w:r>
              <w:rPr>
                <w:sz w:val="20"/>
              </w:rPr>
              <w:t>Company</w:t>
            </w:r>
          </w:p>
        </w:tc>
        <w:tc>
          <w:tcPr>
            <w:tcW w:w="2814" w:type="dxa"/>
            <w:vAlign w:val="center"/>
          </w:tcPr>
          <w:p w:rsidR="00357E79" w:rsidRDefault="00357E79" w:rsidP="00895CA2">
            <w:pPr>
              <w:pStyle w:val="T2"/>
              <w:spacing w:after="0"/>
              <w:ind w:left="0" w:right="0"/>
              <w:jc w:val="left"/>
              <w:rPr>
                <w:sz w:val="20"/>
              </w:rPr>
            </w:pPr>
            <w:r>
              <w:rPr>
                <w:sz w:val="20"/>
              </w:rPr>
              <w:t>Address</w:t>
            </w:r>
          </w:p>
        </w:tc>
        <w:tc>
          <w:tcPr>
            <w:tcW w:w="1715" w:type="dxa"/>
            <w:vAlign w:val="center"/>
          </w:tcPr>
          <w:p w:rsidR="00357E79" w:rsidRDefault="00357E79" w:rsidP="00895CA2">
            <w:pPr>
              <w:pStyle w:val="T2"/>
              <w:spacing w:after="0"/>
              <w:ind w:left="0" w:right="0"/>
              <w:jc w:val="left"/>
              <w:rPr>
                <w:sz w:val="20"/>
              </w:rPr>
            </w:pPr>
            <w:r>
              <w:rPr>
                <w:sz w:val="20"/>
              </w:rPr>
              <w:t>Phone</w:t>
            </w:r>
          </w:p>
        </w:tc>
        <w:tc>
          <w:tcPr>
            <w:tcW w:w="1647" w:type="dxa"/>
            <w:vAlign w:val="center"/>
          </w:tcPr>
          <w:p w:rsidR="00357E79" w:rsidRDefault="00357E79" w:rsidP="00895CA2">
            <w:pPr>
              <w:pStyle w:val="T2"/>
              <w:spacing w:after="0"/>
              <w:ind w:left="0" w:right="0"/>
              <w:jc w:val="left"/>
              <w:rPr>
                <w:sz w:val="20"/>
              </w:rPr>
            </w:pPr>
            <w:r>
              <w:rPr>
                <w:sz w:val="20"/>
              </w:rPr>
              <w:t>email</w:t>
            </w:r>
          </w:p>
        </w:tc>
      </w:tr>
      <w:tr w:rsidR="00357E79" w:rsidTr="00895CA2">
        <w:trPr>
          <w:jc w:val="center"/>
        </w:trPr>
        <w:tc>
          <w:tcPr>
            <w:tcW w:w="1336" w:type="dxa"/>
            <w:vAlign w:val="center"/>
          </w:tcPr>
          <w:p w:rsidR="00357E79" w:rsidRDefault="00357E79" w:rsidP="00895CA2">
            <w:pPr>
              <w:pStyle w:val="T2"/>
              <w:spacing w:after="0"/>
              <w:ind w:left="0" w:right="0"/>
              <w:rPr>
                <w:b w:val="0"/>
                <w:sz w:val="20"/>
              </w:rPr>
            </w:pPr>
            <w:r>
              <w:rPr>
                <w:b w:val="0"/>
                <w:sz w:val="20"/>
              </w:rPr>
              <w:t>Chunyi Song</w:t>
            </w:r>
          </w:p>
        </w:tc>
        <w:tc>
          <w:tcPr>
            <w:tcW w:w="2064" w:type="dxa"/>
            <w:vAlign w:val="center"/>
          </w:tcPr>
          <w:p w:rsidR="00357E79" w:rsidRDefault="00357E79" w:rsidP="00895CA2">
            <w:pPr>
              <w:pStyle w:val="T2"/>
              <w:spacing w:after="0"/>
              <w:ind w:left="0" w:right="0"/>
              <w:rPr>
                <w:b w:val="0"/>
                <w:sz w:val="20"/>
              </w:rPr>
            </w:pPr>
            <w:r>
              <w:rPr>
                <w:b w:val="0"/>
                <w:sz w:val="20"/>
              </w:rPr>
              <w:t>NICT</w:t>
            </w:r>
          </w:p>
        </w:tc>
        <w:tc>
          <w:tcPr>
            <w:tcW w:w="2814" w:type="dxa"/>
            <w:vAlign w:val="center"/>
          </w:tcPr>
          <w:p w:rsidR="00357E79" w:rsidRDefault="00357E79" w:rsidP="00895CA2">
            <w:pPr>
              <w:pStyle w:val="T2"/>
              <w:spacing w:after="0"/>
              <w:ind w:left="0" w:right="0"/>
              <w:rPr>
                <w:b w:val="0"/>
                <w:sz w:val="20"/>
              </w:rPr>
            </w:pPr>
            <w:r>
              <w:rPr>
                <w:b w:val="0"/>
                <w:sz w:val="20"/>
              </w:rPr>
              <w:t xml:space="preserve">3-4 </w:t>
            </w:r>
            <w:proofErr w:type="spellStart"/>
            <w:r>
              <w:rPr>
                <w:b w:val="0"/>
                <w:sz w:val="20"/>
              </w:rPr>
              <w:t>Hikari</w:t>
            </w:r>
            <w:proofErr w:type="spellEnd"/>
            <w:r>
              <w:rPr>
                <w:b w:val="0"/>
                <w:sz w:val="20"/>
              </w:rPr>
              <w:t xml:space="preserve"> no </w:t>
            </w:r>
            <w:proofErr w:type="spellStart"/>
            <w:r>
              <w:rPr>
                <w:b w:val="0"/>
                <w:sz w:val="20"/>
              </w:rPr>
              <w:t>oka</w:t>
            </w:r>
            <w:proofErr w:type="spellEnd"/>
            <w:r>
              <w:rPr>
                <w:b w:val="0"/>
                <w:sz w:val="20"/>
              </w:rPr>
              <w:t>, Yokosuka, Kanagawa, Japan</w:t>
            </w:r>
          </w:p>
        </w:tc>
        <w:tc>
          <w:tcPr>
            <w:tcW w:w="1715" w:type="dxa"/>
            <w:vAlign w:val="center"/>
          </w:tcPr>
          <w:p w:rsidR="00357E79" w:rsidRPr="001F0417" w:rsidRDefault="00357E79" w:rsidP="00895CA2">
            <w:pPr>
              <w:pStyle w:val="T2"/>
              <w:spacing w:after="0"/>
              <w:ind w:left="0" w:right="0"/>
              <w:rPr>
                <w:b w:val="0"/>
                <w:sz w:val="20"/>
                <w:lang w:eastAsia="ja-JP"/>
              </w:rPr>
            </w:pPr>
            <w:r>
              <w:rPr>
                <w:b w:val="0"/>
                <w:sz w:val="20"/>
              </w:rPr>
              <w:t>+81-46-847-</w:t>
            </w:r>
            <w:r>
              <w:rPr>
                <w:rFonts w:hint="eastAsia"/>
                <w:b w:val="0"/>
                <w:sz w:val="20"/>
                <w:lang w:eastAsia="ja-JP"/>
              </w:rPr>
              <w:t>5095</w:t>
            </w:r>
          </w:p>
        </w:tc>
        <w:tc>
          <w:tcPr>
            <w:tcW w:w="1647" w:type="dxa"/>
            <w:vAlign w:val="center"/>
          </w:tcPr>
          <w:p w:rsidR="00357E79" w:rsidRDefault="00357E79" w:rsidP="00895CA2">
            <w:pPr>
              <w:pStyle w:val="T2"/>
              <w:spacing w:after="0"/>
              <w:ind w:left="0" w:right="0"/>
              <w:rPr>
                <w:b w:val="0"/>
                <w:sz w:val="16"/>
              </w:rPr>
            </w:pPr>
            <w:r>
              <w:rPr>
                <w:rFonts w:hint="eastAsia"/>
                <w:b w:val="0"/>
                <w:sz w:val="16"/>
                <w:lang w:eastAsia="ja-JP"/>
              </w:rPr>
              <w:t>songe</w:t>
            </w:r>
            <w:r>
              <w:rPr>
                <w:b w:val="0"/>
                <w:sz w:val="16"/>
              </w:rPr>
              <w:t>@nict.go.jp</w:t>
            </w:r>
          </w:p>
        </w:tc>
      </w:tr>
      <w:tr w:rsidR="00357E79" w:rsidTr="00895CA2">
        <w:trPr>
          <w:jc w:val="center"/>
        </w:trPr>
        <w:tc>
          <w:tcPr>
            <w:tcW w:w="1336" w:type="dxa"/>
            <w:vAlign w:val="center"/>
          </w:tcPr>
          <w:p w:rsidR="00357E79" w:rsidRDefault="00357E79" w:rsidP="00895CA2">
            <w:pPr>
              <w:pStyle w:val="T2"/>
              <w:spacing w:after="0"/>
              <w:ind w:left="0" w:right="0"/>
              <w:rPr>
                <w:b w:val="0"/>
                <w:sz w:val="20"/>
              </w:rPr>
            </w:pPr>
            <w:r>
              <w:rPr>
                <w:b w:val="0"/>
                <w:sz w:val="20"/>
              </w:rPr>
              <w:t>M. Azizur Rahman</w:t>
            </w:r>
          </w:p>
        </w:tc>
        <w:tc>
          <w:tcPr>
            <w:tcW w:w="2064" w:type="dxa"/>
            <w:vAlign w:val="center"/>
          </w:tcPr>
          <w:p w:rsidR="00357E79" w:rsidRDefault="00357E79" w:rsidP="00895CA2">
            <w:pPr>
              <w:pStyle w:val="T2"/>
              <w:spacing w:after="0"/>
              <w:ind w:left="0" w:right="0"/>
              <w:rPr>
                <w:b w:val="0"/>
                <w:sz w:val="20"/>
              </w:rPr>
            </w:pPr>
            <w:r>
              <w:rPr>
                <w:b w:val="0"/>
                <w:sz w:val="20"/>
              </w:rPr>
              <w:t>NICT</w:t>
            </w:r>
          </w:p>
        </w:tc>
        <w:tc>
          <w:tcPr>
            <w:tcW w:w="2814" w:type="dxa"/>
            <w:vAlign w:val="center"/>
          </w:tcPr>
          <w:p w:rsidR="00357E79" w:rsidRDefault="00357E79" w:rsidP="00895CA2">
            <w:pPr>
              <w:pStyle w:val="T2"/>
              <w:spacing w:after="0"/>
              <w:ind w:left="0" w:right="0"/>
              <w:rPr>
                <w:b w:val="0"/>
                <w:sz w:val="20"/>
              </w:rPr>
            </w:pPr>
            <w:r>
              <w:rPr>
                <w:b w:val="0"/>
                <w:sz w:val="20"/>
              </w:rPr>
              <w:t xml:space="preserve">3-4 </w:t>
            </w:r>
            <w:proofErr w:type="spellStart"/>
            <w:r>
              <w:rPr>
                <w:b w:val="0"/>
                <w:sz w:val="20"/>
              </w:rPr>
              <w:t>Hikari</w:t>
            </w:r>
            <w:proofErr w:type="spellEnd"/>
            <w:r>
              <w:rPr>
                <w:b w:val="0"/>
                <w:sz w:val="20"/>
              </w:rPr>
              <w:t xml:space="preserve"> no </w:t>
            </w:r>
            <w:proofErr w:type="spellStart"/>
            <w:r>
              <w:rPr>
                <w:b w:val="0"/>
                <w:sz w:val="20"/>
              </w:rPr>
              <w:t>oka</w:t>
            </w:r>
            <w:proofErr w:type="spellEnd"/>
            <w:r>
              <w:rPr>
                <w:b w:val="0"/>
                <w:sz w:val="20"/>
              </w:rPr>
              <w:t>, Yokosuka, Kanagawa, Japan</w:t>
            </w:r>
          </w:p>
        </w:tc>
        <w:tc>
          <w:tcPr>
            <w:tcW w:w="1715" w:type="dxa"/>
            <w:vAlign w:val="center"/>
          </w:tcPr>
          <w:p w:rsidR="00357E79" w:rsidRDefault="00357E79" w:rsidP="00895CA2">
            <w:pPr>
              <w:pStyle w:val="T2"/>
              <w:spacing w:after="0"/>
              <w:ind w:left="0" w:right="0"/>
              <w:rPr>
                <w:b w:val="0"/>
                <w:sz w:val="20"/>
              </w:rPr>
            </w:pPr>
          </w:p>
        </w:tc>
        <w:tc>
          <w:tcPr>
            <w:tcW w:w="1647" w:type="dxa"/>
            <w:vAlign w:val="center"/>
          </w:tcPr>
          <w:p w:rsidR="00357E79" w:rsidRDefault="00357E79" w:rsidP="00895CA2">
            <w:pPr>
              <w:pStyle w:val="T2"/>
              <w:spacing w:after="0"/>
              <w:ind w:left="0" w:right="0"/>
              <w:rPr>
                <w:b w:val="0"/>
                <w:sz w:val="16"/>
              </w:rPr>
            </w:pPr>
          </w:p>
        </w:tc>
      </w:tr>
      <w:tr w:rsidR="00357E79" w:rsidTr="00895CA2">
        <w:trPr>
          <w:jc w:val="center"/>
        </w:trPr>
        <w:tc>
          <w:tcPr>
            <w:tcW w:w="1336" w:type="dxa"/>
            <w:vAlign w:val="center"/>
          </w:tcPr>
          <w:p w:rsidR="00357E79" w:rsidRDefault="00357E79" w:rsidP="00895CA2">
            <w:pPr>
              <w:pStyle w:val="T2"/>
              <w:spacing w:after="0"/>
              <w:ind w:left="0" w:right="0"/>
              <w:rPr>
                <w:b w:val="0"/>
                <w:sz w:val="20"/>
              </w:rPr>
            </w:pPr>
            <w:r>
              <w:rPr>
                <w:b w:val="0"/>
                <w:sz w:val="20"/>
              </w:rPr>
              <w:t>Hiroshi Harada</w:t>
            </w:r>
          </w:p>
        </w:tc>
        <w:tc>
          <w:tcPr>
            <w:tcW w:w="2064" w:type="dxa"/>
            <w:vAlign w:val="center"/>
          </w:tcPr>
          <w:p w:rsidR="00357E79" w:rsidRDefault="00357E79" w:rsidP="00895CA2">
            <w:pPr>
              <w:pStyle w:val="T2"/>
              <w:spacing w:after="0"/>
              <w:ind w:left="0" w:right="0"/>
              <w:rPr>
                <w:b w:val="0"/>
                <w:sz w:val="20"/>
              </w:rPr>
            </w:pPr>
            <w:r>
              <w:rPr>
                <w:b w:val="0"/>
                <w:sz w:val="20"/>
              </w:rPr>
              <w:t>NICT</w:t>
            </w:r>
          </w:p>
        </w:tc>
        <w:tc>
          <w:tcPr>
            <w:tcW w:w="2814" w:type="dxa"/>
            <w:vAlign w:val="center"/>
          </w:tcPr>
          <w:p w:rsidR="00357E79" w:rsidRDefault="00357E79" w:rsidP="00895CA2">
            <w:pPr>
              <w:pStyle w:val="T2"/>
              <w:spacing w:after="0"/>
              <w:ind w:left="0" w:right="0"/>
              <w:rPr>
                <w:b w:val="0"/>
                <w:sz w:val="20"/>
              </w:rPr>
            </w:pPr>
            <w:r>
              <w:rPr>
                <w:b w:val="0"/>
                <w:sz w:val="20"/>
              </w:rPr>
              <w:t xml:space="preserve">3-4 </w:t>
            </w:r>
            <w:proofErr w:type="spellStart"/>
            <w:r>
              <w:rPr>
                <w:b w:val="0"/>
                <w:sz w:val="20"/>
              </w:rPr>
              <w:t>Hikari</w:t>
            </w:r>
            <w:proofErr w:type="spellEnd"/>
            <w:r>
              <w:rPr>
                <w:b w:val="0"/>
                <w:sz w:val="20"/>
              </w:rPr>
              <w:t xml:space="preserve"> no </w:t>
            </w:r>
            <w:proofErr w:type="spellStart"/>
            <w:r>
              <w:rPr>
                <w:b w:val="0"/>
                <w:sz w:val="20"/>
              </w:rPr>
              <w:t>oka</w:t>
            </w:r>
            <w:proofErr w:type="spellEnd"/>
            <w:r>
              <w:rPr>
                <w:b w:val="0"/>
                <w:sz w:val="20"/>
              </w:rPr>
              <w:t>, Yokosuka, Kanagawa, Japan</w:t>
            </w:r>
          </w:p>
        </w:tc>
        <w:tc>
          <w:tcPr>
            <w:tcW w:w="1715" w:type="dxa"/>
            <w:vAlign w:val="center"/>
          </w:tcPr>
          <w:p w:rsidR="00357E79" w:rsidRDefault="00357E79" w:rsidP="00895CA2">
            <w:pPr>
              <w:pStyle w:val="T2"/>
              <w:spacing w:after="0"/>
              <w:ind w:left="0" w:right="0"/>
              <w:rPr>
                <w:b w:val="0"/>
                <w:sz w:val="20"/>
              </w:rPr>
            </w:pPr>
          </w:p>
        </w:tc>
        <w:tc>
          <w:tcPr>
            <w:tcW w:w="1647" w:type="dxa"/>
            <w:vAlign w:val="center"/>
          </w:tcPr>
          <w:p w:rsidR="00357E79" w:rsidRDefault="00357E79" w:rsidP="00895CA2">
            <w:pPr>
              <w:pStyle w:val="T2"/>
              <w:spacing w:after="0"/>
              <w:ind w:left="0" w:right="0"/>
              <w:rPr>
                <w:b w:val="0"/>
                <w:sz w:val="16"/>
              </w:rPr>
            </w:pPr>
          </w:p>
        </w:tc>
      </w:tr>
    </w:tbl>
    <w:p w:rsidR="00357E79" w:rsidRDefault="00BD6E88" w:rsidP="00357E79">
      <w:pPr>
        <w:pStyle w:val="T1"/>
        <w:spacing w:after="120"/>
        <w:rPr>
          <w:sz w:val="22"/>
        </w:rPr>
      </w:pPr>
      <w:r w:rsidRPr="00BD6E88">
        <w:rPr>
          <w:noProof/>
        </w:rPr>
        <w:pict>
          <v:shapetype id="_x0000_t202" coordsize="21600,21600" o:spt="202" path="m,l,21600r21600,l21600,xe">
            <v:stroke joinstyle="miter"/>
            <v:path gradientshapeok="t" o:connecttype="rect"/>
          </v:shapetype>
          <v:shape id="_x0000_s1026" type="#_x0000_t202" style="position:absolute;left:0;text-align:left;margin-left:14.05pt;margin-top:16.2pt;width:468pt;height:187.15pt;z-index:251660288;mso-position-horizontal-relative:text;mso-position-vertical-relative:text" o:allowincell="f" stroked="f">
            <v:textbox style="mso-next-textbox:#_x0000_s1026">
              <w:txbxContent>
                <w:p w:rsidR="00357E79" w:rsidRDefault="00357E79" w:rsidP="00357E79">
                  <w:pPr>
                    <w:pStyle w:val="T1"/>
                    <w:spacing w:after="120"/>
                  </w:pPr>
                  <w:r>
                    <w:t>Abstract</w:t>
                  </w:r>
                </w:p>
                <w:p w:rsidR="00357E79" w:rsidRPr="004C0704" w:rsidRDefault="00357E79" w:rsidP="00357E79">
                  <w:pPr>
                    <w:jc w:val="both"/>
                    <w:rPr>
                      <w:szCs w:val="22"/>
                    </w:rPr>
                  </w:pPr>
                  <w:r w:rsidRPr="004C0704">
                    <w:rPr>
                      <w:szCs w:val="22"/>
                    </w:rPr>
                    <w:t xml:space="preserve">This document presents </w:t>
                  </w:r>
                  <w:r>
                    <w:rPr>
                      <w:szCs w:val="22"/>
                    </w:rPr>
                    <w:t xml:space="preserve">spectrum </w:t>
                  </w:r>
                  <w:r w:rsidRPr="004C0704">
                    <w:rPr>
                      <w:szCs w:val="22"/>
                    </w:rPr>
                    <w:t>sensing methods for TV signal</w:t>
                  </w:r>
                  <w:r>
                    <w:rPr>
                      <w:rFonts w:hint="eastAsia"/>
                      <w:szCs w:val="22"/>
                      <w:lang w:eastAsia="ja-JP"/>
                    </w:rPr>
                    <w:t>s</w:t>
                  </w:r>
                  <w:r w:rsidRPr="004C0704">
                    <w:rPr>
                      <w:szCs w:val="22"/>
                    </w:rPr>
                    <w:t xml:space="preserve"> </w:t>
                  </w:r>
                  <w:r>
                    <w:rPr>
                      <w:rFonts w:hint="eastAsia"/>
                      <w:szCs w:val="22"/>
                      <w:lang w:eastAsia="ja-JP"/>
                    </w:rPr>
                    <w:t xml:space="preserve">of </w:t>
                  </w:r>
                  <w:r w:rsidRPr="004C0704">
                    <w:rPr>
                      <w:szCs w:val="22"/>
                    </w:rPr>
                    <w:t xml:space="preserve">DVB-T </w:t>
                  </w:r>
                  <w:r>
                    <w:rPr>
                      <w:rFonts w:hint="eastAsia"/>
                      <w:szCs w:val="22"/>
                      <w:lang w:eastAsia="ja-JP"/>
                    </w:rPr>
                    <w:t xml:space="preserve">Standard </w:t>
                  </w:r>
                  <w:r w:rsidRPr="004C0704">
                    <w:rPr>
                      <w:szCs w:val="22"/>
                    </w:rPr>
                    <w:t xml:space="preserve">to </w:t>
                  </w:r>
                  <w:r>
                    <w:rPr>
                      <w:rFonts w:hint="eastAsia"/>
                      <w:szCs w:val="22"/>
                      <w:lang w:eastAsia="ja-JP"/>
                    </w:rPr>
                    <w:t xml:space="preserve">partially </w:t>
                  </w:r>
                  <w:r w:rsidRPr="004C0704">
                    <w:rPr>
                      <w:szCs w:val="22"/>
                    </w:rPr>
                    <w:t xml:space="preserve">resolve comment number 257 as listed in </w:t>
                  </w:r>
                  <w:r w:rsidRPr="004C0704">
                    <w:rPr>
                      <w:color w:val="000000"/>
                      <w:szCs w:val="22"/>
                    </w:rPr>
                    <w:t>P802.22 D1 Sponsor Ballot Comments Database</w:t>
                  </w:r>
                  <w:r>
                    <w:rPr>
                      <w:color w:val="000000"/>
                      <w:szCs w:val="22"/>
                    </w:rPr>
                    <w:t>,</w:t>
                  </w:r>
                  <w:r w:rsidRPr="004C0704">
                    <w:rPr>
                      <w:color w:val="000000"/>
                      <w:szCs w:val="22"/>
                    </w:rPr>
                    <w:t xml:space="preserve"> </w:t>
                  </w:r>
                  <w:r>
                    <w:t>IEEE 802.22-</w:t>
                  </w:r>
                  <w:r w:rsidRPr="004C0704">
                    <w:rPr>
                      <w:szCs w:val="22"/>
                    </w:rPr>
                    <w:t>11-2r5.</w:t>
                  </w:r>
                </w:p>
              </w:txbxContent>
            </v:textbox>
          </v:shape>
        </w:pict>
      </w:r>
    </w:p>
    <w:p w:rsidR="00357E79" w:rsidRDefault="00BD6E88" w:rsidP="00357E79">
      <w:pPr>
        <w:rPr>
          <w:b/>
          <w:u w:val="single"/>
          <w:lang w:eastAsia="ja-JP"/>
        </w:rPr>
      </w:pPr>
      <w:r w:rsidRPr="00BD6E88">
        <w:rPr>
          <w:noProof/>
        </w:rPr>
        <w:pict>
          <v:shape id="_x0000_s1027" type="#_x0000_t202" style="position:absolute;margin-left:21.55pt;margin-top:227.45pt;width:477pt;height:220.6pt;z-index:251661312" o:allowincell="f" strokecolor="blue" strokeweight="2pt">
            <v:textbox style="mso-next-textbox:#_x0000_s1027">
              <w:txbxContent>
                <w:p w:rsidR="00357E79" w:rsidRDefault="00357E79" w:rsidP="00357E7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357E79" w:rsidRDefault="00357E79" w:rsidP="00357E79">
                  <w:pPr>
                    <w:jc w:val="both"/>
                    <w:rPr>
                      <w:rFonts w:ascii="Arial Unicode MS" w:eastAsia="Arial Unicode MS" w:hAnsi="Arial Unicode MS"/>
                      <w:color w:val="000000"/>
                      <w:sz w:val="18"/>
                      <w:lang w:val="en-US"/>
                    </w:rPr>
                  </w:pPr>
                </w:p>
                <w:p w:rsidR="00357E79" w:rsidRDefault="00357E79" w:rsidP="00357E7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357E79" w:rsidRDefault="00357E79" w:rsidP="00357E79">
                  <w:pPr>
                    <w:jc w:val="both"/>
                    <w:rPr>
                      <w:color w:val="000000"/>
                      <w:sz w:val="18"/>
                    </w:rPr>
                  </w:pPr>
                </w:p>
                <w:p w:rsidR="00357E79" w:rsidRDefault="00357E79" w:rsidP="00357E7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357E79" w:rsidRDefault="00357E79" w:rsidP="00357E79">
                  <w:pPr>
                    <w:jc w:val="both"/>
                    <w:rPr>
                      <w:sz w:val="18"/>
                    </w:rPr>
                  </w:pPr>
                  <w:r>
                    <w:rPr>
                      <w:color w:val="000000"/>
                      <w:sz w:val="18"/>
                    </w:rPr>
                    <w:t>&lt;</w:t>
                  </w:r>
                  <w:hyperlink r:id="rId7" w:history="1">
                    <w:r w:rsidRPr="00AF51BF">
                      <w:rPr>
                        <w:rStyle w:val="a7"/>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8" w:history="1">
                    <w:r w:rsidRPr="00B001FB">
                      <w:rPr>
                        <w:rStyle w:val="a7"/>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history="1">
                    <w:r w:rsidRPr="00B001FB">
                      <w:rPr>
                        <w:rStyle w:val="a7"/>
                        <w:b/>
                        <w:sz w:val="18"/>
                      </w:rPr>
                      <w:t>patcom@ieee.org</w:t>
                    </w:r>
                  </w:hyperlink>
                  <w:r>
                    <w:rPr>
                      <w:b/>
                      <w:color w:val="000080"/>
                      <w:sz w:val="18"/>
                    </w:rPr>
                    <w:t>&gt;</w:t>
                  </w:r>
                  <w:r>
                    <w:rPr>
                      <w:color w:val="000000"/>
                      <w:sz w:val="18"/>
                    </w:rPr>
                    <w:t>.</w:t>
                  </w:r>
                </w:p>
              </w:txbxContent>
            </v:textbox>
          </v:shape>
        </w:pict>
      </w:r>
      <w:r w:rsidR="00357E79">
        <w:br w:type="page"/>
      </w:r>
      <w:r w:rsidR="00357E79">
        <w:rPr>
          <w:rFonts w:hint="eastAsia"/>
          <w:b/>
          <w:u w:val="single"/>
          <w:lang w:eastAsia="ja-JP"/>
        </w:rPr>
        <w:lastRenderedPageBreak/>
        <w:t>The Comment</w:t>
      </w:r>
    </w:p>
    <w:p w:rsidR="00357E79" w:rsidRDefault="00357E79" w:rsidP="00357E79"/>
    <w:p w:rsidR="00357E79" w:rsidRPr="00E12522" w:rsidRDefault="00357E79" w:rsidP="00357E79">
      <w:pPr>
        <w:rPr>
          <w:lang w:val="en-US" w:eastAsia="ja-JP"/>
        </w:rPr>
      </w:pPr>
      <w:r w:rsidRPr="00E12522">
        <w:rPr>
          <w:lang w:val="en-US" w:eastAsia="ja-JP"/>
        </w:rPr>
        <w:t>No good sensing techniques seen for DVB-T, PAL, NTSC. We cannot neglect analog TVs, as those continue to be used in many countries.</w:t>
      </w:r>
    </w:p>
    <w:p w:rsidR="00357E79" w:rsidRPr="00E12522" w:rsidRDefault="00357E79" w:rsidP="00357E79">
      <w:pPr>
        <w:rPr>
          <w:lang w:val="en-US" w:eastAsia="ja-JP"/>
        </w:rPr>
      </w:pPr>
    </w:p>
    <w:p w:rsidR="00357E79" w:rsidRPr="00E12522" w:rsidRDefault="00357E79" w:rsidP="00357E79">
      <w:pPr>
        <w:rPr>
          <w:lang w:val="en-US" w:eastAsia="ja-JP"/>
        </w:rPr>
      </w:pPr>
      <w:r w:rsidRPr="00E12522">
        <w:rPr>
          <w:lang w:val="en-US" w:eastAsia="ja-JP"/>
        </w:rPr>
        <w:t>Add easily implementable techniques for DVB-T, PAL, and NTSC. Actually, the energy detection method itself is not good enough in many case</w:t>
      </w:r>
      <w:r>
        <w:rPr>
          <w:rFonts w:hint="eastAsia"/>
          <w:lang w:val="en-US" w:eastAsia="ja-JP"/>
        </w:rPr>
        <w:t>s</w:t>
      </w:r>
      <w:r w:rsidRPr="00E12522">
        <w:rPr>
          <w:lang w:val="en-US" w:eastAsia="ja-JP"/>
        </w:rPr>
        <w:t>. Modification may be needed to improve its performance. If needed</w:t>
      </w:r>
      <w:r>
        <w:rPr>
          <w:rFonts w:hint="eastAsia"/>
          <w:lang w:val="en-US" w:eastAsia="ja-JP"/>
        </w:rPr>
        <w:t>,</w:t>
      </w:r>
      <w:r w:rsidRPr="00E12522">
        <w:rPr>
          <w:lang w:val="en-US" w:eastAsia="ja-JP"/>
        </w:rPr>
        <w:t xml:space="preserve"> such contributions can be supplied from the commenter.</w:t>
      </w:r>
    </w:p>
    <w:p w:rsidR="00357E79" w:rsidRDefault="00357E79" w:rsidP="00357E79">
      <w:pPr>
        <w:rPr>
          <w:lang w:val="en-US" w:eastAsia="ja-JP"/>
        </w:rPr>
      </w:pPr>
    </w:p>
    <w:p w:rsidR="00357E79" w:rsidRPr="00A978A8" w:rsidRDefault="00357E79" w:rsidP="00357E79">
      <w:pPr>
        <w:rPr>
          <w:color w:val="FF0000"/>
        </w:rPr>
      </w:pPr>
      <w:r>
        <w:rPr>
          <w:rFonts w:hint="eastAsia"/>
          <w:b/>
          <w:u w:val="single"/>
          <w:lang w:eastAsia="ja-JP"/>
        </w:rPr>
        <w:t>Proposed Resolution</w:t>
      </w:r>
      <w:r>
        <w:rPr>
          <w:b/>
          <w:u w:val="single"/>
          <w:lang w:eastAsia="ja-JP"/>
        </w:rPr>
        <w:t xml:space="preserve"> Part 2</w:t>
      </w:r>
      <w:r w:rsidRPr="00105E58">
        <w:rPr>
          <w:rFonts w:hint="eastAsia"/>
          <w:b/>
          <w:color w:val="0070C0"/>
          <w:u w:val="single"/>
          <w:lang w:eastAsia="ja-JP"/>
        </w:rPr>
        <w:t>:</w:t>
      </w:r>
    </w:p>
    <w:p w:rsidR="00357E79" w:rsidRDefault="00357E79" w:rsidP="00357E79">
      <w:pPr>
        <w:rPr>
          <w:color w:val="FF0000"/>
          <w:lang w:eastAsia="ja-JP"/>
        </w:rPr>
      </w:pPr>
    </w:p>
    <w:p w:rsidR="00357E79" w:rsidRPr="004768D4" w:rsidRDefault="00357E79" w:rsidP="00357E79">
      <w:pPr>
        <w:rPr>
          <w:lang w:eastAsia="ja-JP"/>
        </w:rPr>
      </w:pPr>
      <w:r w:rsidRPr="004768D4">
        <w:rPr>
          <w:rFonts w:hint="eastAsia"/>
          <w:lang w:eastAsia="ja-JP"/>
        </w:rPr>
        <w:t xml:space="preserve">We propose the following text, equations and figures regarding </w:t>
      </w:r>
      <w:r>
        <w:rPr>
          <w:rFonts w:hint="eastAsia"/>
          <w:lang w:eastAsia="ja-JP"/>
        </w:rPr>
        <w:t>DVB-T</w:t>
      </w:r>
      <w:r w:rsidRPr="004768D4">
        <w:rPr>
          <w:rFonts w:hint="eastAsia"/>
          <w:lang w:eastAsia="ja-JP"/>
        </w:rPr>
        <w:t xml:space="preserve"> sensing be added in Annex C of P802.22 D1 to partially </w:t>
      </w:r>
      <w:r w:rsidRPr="004768D4">
        <w:rPr>
          <w:lang w:eastAsia="ja-JP"/>
        </w:rPr>
        <w:t>resolve</w:t>
      </w:r>
      <w:r w:rsidRPr="004768D4">
        <w:rPr>
          <w:rFonts w:hint="eastAsia"/>
          <w:lang w:eastAsia="ja-JP"/>
        </w:rPr>
        <w:t xml:space="preserve"> the comment.</w:t>
      </w:r>
    </w:p>
    <w:p w:rsidR="00357E79" w:rsidRDefault="00357E79" w:rsidP="00357E79">
      <w:pPr>
        <w:rPr>
          <w:lang w:eastAsia="ja-JP"/>
        </w:rPr>
      </w:pPr>
    </w:p>
    <w:p w:rsidR="00357E79" w:rsidRDefault="00357E79" w:rsidP="0079439F">
      <w:pPr>
        <w:spacing w:afterLines="100"/>
        <w:rPr>
          <w:b/>
          <w:lang w:eastAsia="ja-JP"/>
        </w:rPr>
      </w:pPr>
      <w:r w:rsidRPr="00180826">
        <w:rPr>
          <w:rFonts w:hint="eastAsia"/>
          <w:b/>
          <w:lang w:eastAsia="ja-JP"/>
        </w:rPr>
        <w:t xml:space="preserve">1. </w:t>
      </w:r>
      <w:r>
        <w:rPr>
          <w:rFonts w:hint="eastAsia"/>
          <w:b/>
          <w:lang w:eastAsia="ja-JP"/>
        </w:rPr>
        <w:t xml:space="preserve"> </w:t>
      </w:r>
      <w:r w:rsidRPr="00180826">
        <w:rPr>
          <w:rFonts w:hint="eastAsia"/>
          <w:b/>
          <w:lang w:eastAsia="ja-JP"/>
        </w:rPr>
        <w:t>DVB-T Signal Specification</w:t>
      </w:r>
    </w:p>
    <w:p w:rsidR="00357E79" w:rsidRDefault="00357E79" w:rsidP="0079439F">
      <w:pPr>
        <w:widowControl w:val="0"/>
        <w:autoSpaceDE w:val="0"/>
        <w:autoSpaceDN w:val="0"/>
        <w:adjustRightInd w:val="0"/>
        <w:spacing w:afterLines="50"/>
        <w:ind w:firstLine="227"/>
        <w:jc w:val="both"/>
        <w:rPr>
          <w:lang w:eastAsia="ja-JP"/>
        </w:rPr>
      </w:pPr>
      <w:r>
        <w:rPr>
          <w:rFonts w:hint="eastAsia"/>
          <w:color w:val="FF0000"/>
          <w:lang w:eastAsia="ja-JP"/>
        </w:rPr>
        <w:t xml:space="preserve"> </w:t>
      </w:r>
      <w:r w:rsidRPr="00DF5A7D">
        <w:rPr>
          <w:lang w:eastAsia="ja-JP"/>
        </w:rPr>
        <w:t xml:space="preserve">The </w:t>
      </w:r>
      <w:r>
        <w:rPr>
          <w:lang w:eastAsia="ja-JP"/>
        </w:rPr>
        <w:t>DVB-T standard was</w:t>
      </w:r>
      <w:r w:rsidRPr="00DF5A7D">
        <w:rPr>
          <w:lang w:eastAsia="ja-JP"/>
        </w:rPr>
        <w:t xml:space="preserve"> developed by European Telecommunications Standards Union (ETSI) for the terrestrial broadcasting of digital TV.</w:t>
      </w:r>
      <w:r w:rsidRPr="00DF5A7D">
        <w:rPr>
          <w:color w:val="000000"/>
          <w:lang w:eastAsia="ja-JP"/>
        </w:rPr>
        <w:t xml:space="preserve"> It is </w:t>
      </w:r>
      <w:r>
        <w:rPr>
          <w:color w:val="000000"/>
          <w:lang w:eastAsia="ja-JP"/>
        </w:rPr>
        <w:t xml:space="preserve">currently </w:t>
      </w:r>
      <w:r>
        <w:rPr>
          <w:rFonts w:hint="eastAsia"/>
          <w:color w:val="000000"/>
          <w:lang w:eastAsia="ja-JP"/>
        </w:rPr>
        <w:t xml:space="preserve">widely </w:t>
      </w:r>
      <w:r w:rsidRPr="00DF5A7D">
        <w:rPr>
          <w:lang w:eastAsia="ja-JP"/>
        </w:rPr>
        <w:t>adopted by more than 30 countries.</w:t>
      </w:r>
      <w:r w:rsidRPr="00DF5A7D">
        <w:rPr>
          <w:color w:val="000000"/>
          <w:lang w:eastAsia="ja-JP"/>
        </w:rPr>
        <w:t xml:space="preserve"> </w:t>
      </w:r>
      <w:r w:rsidRPr="00631CF3">
        <w:rPr>
          <w:lang w:eastAsia="ja-JP"/>
        </w:rPr>
        <w:t>The DVB-T uses orthogonal frequency division multiplexing (OFDM) modulation and is organized in frames. One DVB-T signal super frame consists of 4 consecutive frames, each frame consisting of 68 OFDM symbols.</w:t>
      </w:r>
    </w:p>
    <w:p w:rsidR="00357E79" w:rsidRDefault="00357E79" w:rsidP="0079439F">
      <w:pPr>
        <w:widowControl w:val="0"/>
        <w:autoSpaceDE w:val="0"/>
        <w:autoSpaceDN w:val="0"/>
        <w:adjustRightInd w:val="0"/>
        <w:spacing w:afterLines="50"/>
        <w:ind w:firstLine="227"/>
        <w:jc w:val="both"/>
        <w:rPr>
          <w:rFonts w:ascii="TimesNewRoman" w:hAnsi="TimesNewRoman" w:cs="TimesNewRoman"/>
          <w:lang w:eastAsia="ja-JP"/>
        </w:rPr>
      </w:pPr>
      <w:r>
        <w:rPr>
          <w:rFonts w:hint="eastAsia"/>
          <w:lang w:eastAsia="ja-JP"/>
        </w:rPr>
        <w:t>In</w:t>
      </w:r>
      <w:r w:rsidRPr="000C263D">
        <w:rPr>
          <w:lang w:eastAsia="ja-JP"/>
        </w:rPr>
        <w:t xml:space="preserve"> DVB-T signal</w:t>
      </w:r>
      <w:r>
        <w:rPr>
          <w:rFonts w:hint="eastAsia"/>
          <w:lang w:eastAsia="ja-JP"/>
        </w:rPr>
        <w:t>s,</w:t>
      </w:r>
      <w:r w:rsidRPr="000C263D">
        <w:rPr>
          <w:lang w:eastAsia="ja-JP"/>
        </w:rPr>
        <w:t xml:space="preserve"> </w:t>
      </w:r>
      <w:r>
        <w:rPr>
          <w:lang w:eastAsia="ja-JP"/>
        </w:rPr>
        <w:t>pilots</w:t>
      </w:r>
      <w:r>
        <w:rPr>
          <w:rFonts w:hint="eastAsia"/>
          <w:lang w:eastAsia="ja-JP"/>
        </w:rPr>
        <w:t xml:space="preserve"> </w:t>
      </w:r>
      <w:bookmarkStart w:id="0" w:name="OLE_LINK36"/>
      <w:bookmarkStart w:id="1" w:name="OLE_LINK37"/>
      <w:r>
        <w:rPr>
          <w:rFonts w:hint="eastAsia"/>
          <w:lang w:eastAsia="ja-JP"/>
        </w:rPr>
        <w:t xml:space="preserve">consist of around 10% </w:t>
      </w:r>
      <w:bookmarkStart w:id="2" w:name="OLE_LINK11"/>
      <w:bookmarkStart w:id="3" w:name="OLE_LINK12"/>
      <w:r>
        <w:rPr>
          <w:rFonts w:hint="eastAsia"/>
          <w:lang w:eastAsia="ja-JP"/>
        </w:rPr>
        <w:t xml:space="preserve">of </w:t>
      </w:r>
      <w:r>
        <w:rPr>
          <w:lang w:eastAsia="ja-JP"/>
        </w:rPr>
        <w:t xml:space="preserve">the </w:t>
      </w:r>
      <w:r>
        <w:rPr>
          <w:rFonts w:hint="eastAsia"/>
          <w:lang w:eastAsia="ja-JP"/>
        </w:rPr>
        <w:t>total used subcarriers</w:t>
      </w:r>
      <w:r>
        <w:rPr>
          <w:lang w:eastAsia="ja-JP"/>
        </w:rPr>
        <w:t>.</w:t>
      </w:r>
      <w:r w:rsidRPr="00DC1E63">
        <w:rPr>
          <w:rFonts w:hint="eastAsia"/>
          <w:lang w:eastAsia="ja-JP"/>
        </w:rPr>
        <w:t xml:space="preserve"> </w:t>
      </w:r>
      <w:r>
        <w:rPr>
          <w:lang w:eastAsia="ja-JP"/>
        </w:rPr>
        <w:t xml:space="preserve">Pilots </w:t>
      </w:r>
      <w:r>
        <w:rPr>
          <w:rFonts w:hint="eastAsia"/>
          <w:lang w:eastAsia="ja-JP"/>
        </w:rPr>
        <w:t>are</w:t>
      </w:r>
      <w:r>
        <w:rPr>
          <w:rFonts w:hint="eastAsia"/>
          <w:bCs/>
          <w:lang w:eastAsia="ja-JP"/>
        </w:rPr>
        <w:t xml:space="preserve"> </w:t>
      </w:r>
      <w:r w:rsidRPr="00DC1E63">
        <w:rPr>
          <w:bCs/>
          <w:lang w:eastAsia="ja-JP"/>
        </w:rPr>
        <w:t xml:space="preserve">transmitted at a higher power by about 2.5dB compared to </w:t>
      </w:r>
      <w:r>
        <w:rPr>
          <w:rFonts w:hint="eastAsia"/>
          <w:lang w:eastAsia="ja-JP"/>
        </w:rPr>
        <w:t xml:space="preserve">the </w:t>
      </w:r>
      <w:r>
        <w:rPr>
          <w:lang w:eastAsia="ja-JP"/>
        </w:rPr>
        <w:t>data</w:t>
      </w:r>
      <w:r>
        <w:rPr>
          <w:rFonts w:hint="eastAsia"/>
          <w:lang w:eastAsia="ja-JP"/>
        </w:rPr>
        <w:t xml:space="preserve"> subcarriers.</w:t>
      </w:r>
      <w:bookmarkEnd w:id="0"/>
      <w:bookmarkEnd w:id="1"/>
      <w:bookmarkEnd w:id="2"/>
      <w:bookmarkEnd w:id="3"/>
      <w:r>
        <w:rPr>
          <w:rFonts w:hint="eastAsia"/>
          <w:lang w:eastAsia="ja-JP"/>
        </w:rPr>
        <w:t xml:space="preserve"> These </w:t>
      </w:r>
      <w:r>
        <w:rPr>
          <w:lang w:eastAsia="ja-JP"/>
        </w:rPr>
        <w:t>booste</w:t>
      </w:r>
      <w:r>
        <w:rPr>
          <w:rFonts w:hint="eastAsia"/>
          <w:lang w:eastAsia="ja-JP"/>
        </w:rPr>
        <w:t>d</w:t>
      </w:r>
      <w:r>
        <w:rPr>
          <w:lang w:eastAsia="ja-JP"/>
        </w:rPr>
        <w:t xml:space="preserve"> pilots</w:t>
      </w:r>
      <w:r>
        <w:rPr>
          <w:rFonts w:hint="eastAsia"/>
          <w:lang w:eastAsia="ja-JP"/>
        </w:rPr>
        <w:t xml:space="preserve"> include continual pilots (CP) and scatter</w:t>
      </w:r>
      <w:r>
        <w:rPr>
          <w:lang w:eastAsia="ja-JP"/>
        </w:rPr>
        <w:t>ed</w:t>
      </w:r>
      <w:r>
        <w:rPr>
          <w:rFonts w:hint="eastAsia"/>
          <w:lang w:eastAsia="ja-JP"/>
        </w:rPr>
        <w:t xml:space="preserve"> pilots (SP).</w:t>
      </w:r>
      <w:r w:rsidRPr="006B4C4E">
        <w:rPr>
          <w:rFonts w:hint="eastAsia"/>
          <w:lang w:eastAsia="ja-JP"/>
        </w:rPr>
        <w:t xml:space="preserve"> The CPs </w:t>
      </w:r>
      <w:r w:rsidRPr="006B4C4E">
        <w:rPr>
          <w:rFonts w:ascii="TimesNewRoman" w:hAnsi="TimesNewRoman" w:cs="TimesNewRoman"/>
          <w:lang w:eastAsia="ja-JP"/>
        </w:rPr>
        <w:t>are placed at</w:t>
      </w:r>
      <w:r w:rsidRPr="006B4C4E">
        <w:rPr>
          <w:rFonts w:ascii="TimesNewRoman" w:hAnsi="TimesNewRoman" w:cs="TimesNewRoman" w:hint="eastAsia"/>
          <w:lang w:eastAsia="ja-JP"/>
        </w:rPr>
        <w:t xml:space="preserve"> </w:t>
      </w:r>
      <w:r w:rsidRPr="006B4C4E">
        <w:rPr>
          <w:rFonts w:ascii="TimesNewRoman" w:hAnsi="TimesNewRoman" w:cs="TimesNewRoman"/>
          <w:lang w:eastAsia="ja-JP"/>
        </w:rPr>
        <w:t>fixed sub-carrier locations and their location</w:t>
      </w:r>
      <w:r w:rsidRPr="006B4C4E">
        <w:rPr>
          <w:rFonts w:ascii="TimesNewRoman" w:hAnsi="TimesNewRoman" w:cs="TimesNewRoman" w:hint="eastAsia"/>
          <w:lang w:eastAsia="ja-JP"/>
        </w:rPr>
        <w:t>s</w:t>
      </w:r>
      <w:r w:rsidRPr="006B4C4E">
        <w:rPr>
          <w:rFonts w:ascii="TimesNewRoman" w:hAnsi="TimesNewRoman" w:cs="TimesNewRoman"/>
          <w:lang w:eastAsia="ja-JP"/>
        </w:rPr>
        <w:t xml:space="preserve"> do not</w:t>
      </w:r>
      <w:r w:rsidRPr="006B4C4E">
        <w:rPr>
          <w:rFonts w:ascii="TimesNewRoman" w:hAnsi="TimesNewRoman" w:cs="TimesNewRoman" w:hint="eastAsia"/>
          <w:lang w:eastAsia="ja-JP"/>
        </w:rPr>
        <w:t xml:space="preserve"> </w:t>
      </w:r>
      <w:r w:rsidRPr="006B4C4E">
        <w:rPr>
          <w:rFonts w:ascii="TimesNewRoman" w:hAnsi="TimesNewRoman" w:cs="TimesNewRoman"/>
          <w:lang w:eastAsia="ja-JP"/>
        </w:rPr>
        <w:t>vary from symbol to symbol</w:t>
      </w:r>
      <w:r>
        <w:rPr>
          <w:rFonts w:ascii="TimesNewRoman" w:hAnsi="TimesNewRoman" w:cs="TimesNewRoman" w:hint="eastAsia"/>
          <w:lang w:eastAsia="ja-JP"/>
        </w:rPr>
        <w:t>, while t</w:t>
      </w:r>
      <w:r w:rsidRPr="006B4C4E">
        <w:rPr>
          <w:rFonts w:ascii="TimesNewRoman" w:hAnsi="TimesNewRoman" w:cs="TimesNewRoman" w:hint="eastAsia"/>
          <w:lang w:eastAsia="ja-JP"/>
        </w:rPr>
        <w:t xml:space="preserve">he SPs </w:t>
      </w:r>
      <w:r w:rsidRPr="006B4C4E">
        <w:rPr>
          <w:rFonts w:ascii="TimesNewRoman" w:hAnsi="TimesNewRoman" w:cs="TimesNewRoman"/>
          <w:lang w:eastAsia="ja-JP"/>
        </w:rPr>
        <w:t>are</w:t>
      </w:r>
      <w:r w:rsidRPr="006B4C4E">
        <w:rPr>
          <w:rFonts w:ascii="TimesNewRoman" w:hAnsi="TimesNewRoman" w:cs="TimesNewRoman" w:hint="eastAsia"/>
          <w:lang w:eastAsia="ja-JP"/>
        </w:rPr>
        <w:t xml:space="preserve"> </w:t>
      </w:r>
      <w:r w:rsidRPr="006B4C4E">
        <w:rPr>
          <w:rFonts w:ascii="TimesNewRoman" w:hAnsi="TimesNewRoman" w:cs="TimesNewRoman"/>
          <w:lang w:eastAsia="ja-JP"/>
        </w:rPr>
        <w:t xml:space="preserve">distributed </w:t>
      </w:r>
      <w:r w:rsidRPr="006B4C4E">
        <w:rPr>
          <w:rFonts w:ascii="TimesNewRoman" w:hAnsi="TimesNewRoman" w:cs="TimesNewRoman" w:hint="eastAsia"/>
          <w:lang w:eastAsia="ja-JP"/>
        </w:rPr>
        <w:t xml:space="preserve">at the positions if </w:t>
      </w:r>
      <w:r w:rsidRPr="006B4C4E">
        <w:rPr>
          <w:rFonts w:ascii="TimesNewRoman" w:hAnsi="TimesNewRoman" w:cs="TimesNewRoman" w:hint="eastAsia"/>
          <w:i/>
          <w:lang w:eastAsia="ja-JP"/>
        </w:rPr>
        <w:t>k</w:t>
      </w:r>
      <w:r w:rsidRPr="006B4C4E">
        <w:rPr>
          <w:rFonts w:ascii="TimesNewRoman" w:hAnsi="TimesNewRoman" w:cs="TimesNewRoman" w:hint="eastAsia"/>
          <w:lang w:eastAsia="ja-JP"/>
        </w:rPr>
        <w:t>-3</w:t>
      </w:r>
      <w:r w:rsidRPr="006B4C4E">
        <w:rPr>
          <w:lang w:eastAsia="ja-JP"/>
        </w:rPr>
        <w:t>×</w:t>
      </w:r>
      <w:r w:rsidRPr="006B4C4E">
        <w:rPr>
          <w:rFonts w:ascii="TimesNewRoman" w:hAnsi="TimesNewRoman" w:cs="TimesNewRoman" w:hint="eastAsia"/>
          <w:lang w:eastAsia="ja-JP"/>
        </w:rPr>
        <w:t>(</w:t>
      </w:r>
      <w:r w:rsidRPr="006B4C4E">
        <w:rPr>
          <w:rFonts w:ascii="TimesNewRoman" w:hAnsi="TimesNewRoman" w:cs="TimesNewRoman" w:hint="eastAsia"/>
          <w:i/>
          <w:lang w:eastAsia="ja-JP"/>
        </w:rPr>
        <w:t xml:space="preserve">l </w:t>
      </w:r>
      <w:r w:rsidRPr="006B4C4E">
        <w:rPr>
          <w:rFonts w:ascii="TimesNewRoman" w:hAnsi="TimesNewRoman" w:cs="TimesNewRoman" w:hint="eastAsia"/>
          <w:lang w:eastAsia="ja-JP"/>
        </w:rPr>
        <w:t xml:space="preserve">mod 4) </w:t>
      </w:r>
      <w:r>
        <w:rPr>
          <w:rFonts w:ascii="TimesNewRoman" w:hAnsi="TimesNewRoman" w:cs="TimesNewRoman" w:hint="eastAsia"/>
          <w:lang w:eastAsia="ja-JP"/>
        </w:rPr>
        <w:t xml:space="preserve">(the operation </w:t>
      </w:r>
      <w:r>
        <w:rPr>
          <w:rFonts w:ascii="TimesNewRoman" w:hAnsi="TimesNewRoman" w:cs="TimesNewRoman"/>
          <w:lang w:eastAsia="ja-JP"/>
        </w:rPr>
        <w:t>‘</w:t>
      </w:r>
      <w:r>
        <w:rPr>
          <w:rFonts w:ascii="TimesNewRoman" w:hAnsi="TimesNewRoman" w:cs="TimesNewRoman" w:hint="eastAsia"/>
          <w:lang w:eastAsia="ja-JP"/>
        </w:rPr>
        <w:t>mod</w:t>
      </w:r>
      <w:r>
        <w:rPr>
          <w:rFonts w:ascii="TimesNewRoman" w:hAnsi="TimesNewRoman" w:cs="TimesNewRoman"/>
          <w:lang w:eastAsia="ja-JP"/>
        </w:rPr>
        <w:t>’</w:t>
      </w:r>
      <w:r>
        <w:rPr>
          <w:rFonts w:ascii="TimesNewRoman" w:hAnsi="TimesNewRoman" w:cs="TimesNewRoman" w:hint="eastAsia"/>
          <w:lang w:eastAsia="ja-JP"/>
        </w:rPr>
        <w:t xml:space="preserve"> calculates the modulus after division) </w:t>
      </w:r>
      <w:r w:rsidRPr="006B4C4E">
        <w:rPr>
          <w:rFonts w:ascii="TimesNewRoman" w:hAnsi="TimesNewRoman" w:cs="TimesNewRoman" w:hint="eastAsia"/>
          <w:lang w:eastAsia="ja-JP"/>
        </w:rPr>
        <w:t>is divisible by 12</w:t>
      </w:r>
      <w:r>
        <w:rPr>
          <w:rFonts w:ascii="TimesNewRoman" w:hAnsi="TimesNewRoman" w:cs="TimesNewRoman" w:hint="eastAsia"/>
          <w:lang w:eastAsia="ja-JP"/>
        </w:rPr>
        <w:t xml:space="preserve">, where </w:t>
      </w:r>
      <w:r w:rsidRPr="006B4C4E">
        <w:rPr>
          <w:rFonts w:ascii="TimesNewRoman" w:hAnsi="TimesNewRoman" w:cs="TimesNewRoman" w:hint="eastAsia"/>
          <w:i/>
          <w:lang w:eastAsia="ja-JP"/>
        </w:rPr>
        <w:t>k</w:t>
      </w:r>
      <w:r w:rsidRPr="006B4C4E">
        <w:rPr>
          <w:rFonts w:ascii="TimesNewRoman" w:hAnsi="TimesNewRoman" w:cs="TimesNewRoman"/>
          <w:lang w:eastAsia="ja-JP"/>
        </w:rPr>
        <w:t xml:space="preserve"> </w:t>
      </w:r>
      <w:r>
        <w:rPr>
          <w:rFonts w:ascii="TimesNewRoman" w:hAnsi="TimesNewRoman" w:cs="TimesNewRoman" w:hint="eastAsia"/>
          <w:lang w:eastAsia="ja-JP"/>
        </w:rPr>
        <w:t xml:space="preserve">is the </w:t>
      </w:r>
      <w:r w:rsidRPr="006B4C4E">
        <w:rPr>
          <w:rFonts w:hint="eastAsia"/>
          <w:lang w:eastAsia="ja-JP"/>
        </w:rPr>
        <w:t>subcarrier location</w:t>
      </w:r>
      <w:r>
        <w:rPr>
          <w:rFonts w:hint="eastAsia"/>
          <w:lang w:eastAsia="ja-JP"/>
        </w:rPr>
        <w:t xml:space="preserve"> and </w:t>
      </w:r>
      <w:r w:rsidRPr="006B4C4E">
        <w:rPr>
          <w:rFonts w:ascii="TimesNewRoman" w:hAnsi="TimesNewRoman" w:cs="TimesNewRoman" w:hint="eastAsia"/>
          <w:i/>
          <w:lang w:eastAsia="ja-JP"/>
        </w:rPr>
        <w:t>l</w:t>
      </w:r>
      <w:r>
        <w:rPr>
          <w:rFonts w:ascii="TimesNewRoman" w:hAnsi="TimesNewRoman" w:cs="TimesNewRoman" w:hint="eastAsia"/>
          <w:lang w:eastAsia="ja-JP"/>
        </w:rPr>
        <w:t xml:space="preserve"> </w:t>
      </w:r>
      <w:r>
        <w:rPr>
          <w:rFonts w:ascii="TimesNewRoman" w:hAnsi="TimesNewRoman" w:cs="TimesNewRoman"/>
          <w:lang w:eastAsia="ja-JP"/>
        </w:rPr>
        <w:t xml:space="preserve">is the </w:t>
      </w:r>
      <w:r>
        <w:rPr>
          <w:rFonts w:ascii="TimesNewRoman" w:hAnsi="TimesNewRoman" w:cs="TimesNewRoman" w:hint="eastAsia"/>
          <w:lang w:eastAsia="ja-JP"/>
        </w:rPr>
        <w:t xml:space="preserve">symbol number. In </w:t>
      </w:r>
      <w:r>
        <w:rPr>
          <w:rFonts w:ascii="TimesNewRoman" w:hAnsi="TimesNewRoman" w:cs="TimesNewRoman"/>
          <w:lang w:eastAsia="ja-JP"/>
        </w:rPr>
        <w:t>consequence</w:t>
      </w:r>
      <w:r>
        <w:rPr>
          <w:rFonts w:ascii="TimesNewRoman" w:hAnsi="TimesNewRoman" w:cs="TimesNewRoman" w:hint="eastAsia"/>
          <w:lang w:eastAsia="ja-JP"/>
        </w:rPr>
        <w:t>, a</w:t>
      </w:r>
      <w:r w:rsidRPr="006B4C4E">
        <w:rPr>
          <w:rFonts w:ascii="TimesNewRoman" w:hAnsi="TimesNewRoman" w:cs="TimesNewRoman"/>
          <w:lang w:eastAsia="ja-JP"/>
        </w:rPr>
        <w:t xml:space="preserve">s </w:t>
      </w:r>
      <w:r>
        <w:rPr>
          <w:rFonts w:ascii="TimesNewRoman" w:hAnsi="TimesNewRoman" w:cs="TimesNewRoman" w:hint="eastAsia"/>
          <w:lang w:eastAsia="ja-JP"/>
        </w:rPr>
        <w:t>shown in Fig.1</w:t>
      </w:r>
      <w:r w:rsidRPr="006B4C4E">
        <w:rPr>
          <w:rFonts w:ascii="TimesNewRoman" w:hAnsi="TimesNewRoman" w:cs="TimesNewRoman"/>
          <w:lang w:eastAsia="ja-JP"/>
        </w:rPr>
        <w:t xml:space="preserve">, the pattern </w:t>
      </w:r>
      <w:r w:rsidRPr="006B4C4E">
        <w:rPr>
          <w:rFonts w:ascii="TimesNewRoman" w:hAnsi="TimesNewRoman" w:cs="TimesNewRoman" w:hint="eastAsia"/>
          <w:lang w:eastAsia="ja-JP"/>
        </w:rPr>
        <w:t xml:space="preserve">of boosted </w:t>
      </w:r>
      <w:r w:rsidRPr="006B4C4E">
        <w:rPr>
          <w:rFonts w:ascii="TimesNewRoman" w:hAnsi="TimesNewRoman" w:cs="TimesNewRoman"/>
          <w:lang w:eastAsia="ja-JP"/>
        </w:rPr>
        <w:t>pilot</w:t>
      </w:r>
      <w:r w:rsidRPr="006B4C4E">
        <w:rPr>
          <w:rFonts w:ascii="TimesNewRoman" w:hAnsi="TimesNewRoman" w:cs="TimesNewRoman" w:hint="eastAsia"/>
          <w:lang w:eastAsia="ja-JP"/>
        </w:rPr>
        <w:t>s</w:t>
      </w:r>
      <w:r w:rsidRPr="006B4C4E">
        <w:rPr>
          <w:rFonts w:ascii="TimesNewRoman" w:hAnsi="TimesNewRoman" w:cs="TimesNewRoman"/>
          <w:lang w:eastAsia="ja-JP"/>
        </w:rPr>
        <w:t xml:space="preserve"> </w:t>
      </w:r>
      <w:r w:rsidRPr="006B4C4E">
        <w:rPr>
          <w:rFonts w:ascii="TimesNewRoman" w:hAnsi="TimesNewRoman" w:cs="TimesNewRoman" w:hint="eastAsia"/>
          <w:lang w:eastAsia="ja-JP"/>
        </w:rPr>
        <w:t xml:space="preserve">(CPs and SPs) </w:t>
      </w:r>
      <w:r w:rsidRPr="006B4C4E">
        <w:rPr>
          <w:rFonts w:ascii="TimesNewRoman" w:hAnsi="TimesNewRoman" w:cs="TimesNewRoman"/>
          <w:lang w:eastAsia="ja-JP"/>
        </w:rPr>
        <w:t>repeats every four</w:t>
      </w:r>
      <w:r w:rsidRPr="006B4C4E">
        <w:rPr>
          <w:rFonts w:ascii="TimesNewRoman" w:hAnsi="TimesNewRoman" w:cs="TimesNewRoman" w:hint="eastAsia"/>
          <w:lang w:eastAsia="ja-JP"/>
        </w:rPr>
        <w:t xml:space="preserve"> </w:t>
      </w:r>
      <w:r w:rsidRPr="006B4C4E">
        <w:rPr>
          <w:rFonts w:ascii="TimesNewRoman" w:hAnsi="TimesNewRoman" w:cs="TimesNewRoman"/>
          <w:lang w:eastAsia="ja-JP"/>
        </w:rPr>
        <w:t>OFDM symbols</w:t>
      </w:r>
      <w:r w:rsidRPr="006B4C4E">
        <w:rPr>
          <w:rFonts w:ascii="TimesNewRoman" w:hAnsi="TimesNewRoman" w:cs="TimesNewRoman" w:hint="eastAsia"/>
          <w:lang w:eastAsia="ja-JP"/>
        </w:rPr>
        <w:t>.</w:t>
      </w:r>
    </w:p>
    <w:p w:rsidR="00357E79" w:rsidRDefault="00357E79" w:rsidP="0079439F">
      <w:pPr>
        <w:pStyle w:val="2"/>
        <w:keepNext w:val="0"/>
        <w:keepLines w:val="0"/>
        <w:widowControl w:val="0"/>
        <w:spacing w:before="0" w:afterLines="50"/>
        <w:ind w:firstLine="227"/>
        <w:jc w:val="both"/>
        <w:rPr>
          <w:rFonts w:ascii="Times New Roman" w:hAnsi="Times New Roman"/>
          <w:b w:val="0"/>
          <w:sz w:val="21"/>
          <w:szCs w:val="21"/>
          <w:u w:val="none"/>
          <w:lang w:eastAsia="ja-JP"/>
        </w:rPr>
      </w:pPr>
      <w:r w:rsidRPr="00981B08">
        <w:rPr>
          <w:rFonts w:ascii="Times New Roman" w:hAnsi="Times New Roman"/>
          <w:b w:val="0"/>
          <w:sz w:val="21"/>
          <w:szCs w:val="21"/>
          <w:u w:val="none"/>
          <w:lang w:eastAsia="ja-JP"/>
        </w:rPr>
        <w:t xml:space="preserve">The features of boosted pilot sub-carriers </w:t>
      </w:r>
      <w:r>
        <w:rPr>
          <w:rFonts w:ascii="Times New Roman" w:hAnsi="Times New Roman"/>
          <w:b w:val="0"/>
          <w:sz w:val="21"/>
          <w:szCs w:val="21"/>
          <w:u w:val="none"/>
          <w:lang w:eastAsia="ja-JP"/>
        </w:rPr>
        <w:t xml:space="preserve">as </w:t>
      </w:r>
      <w:r w:rsidRPr="00981B08">
        <w:rPr>
          <w:rFonts w:ascii="Times New Roman" w:hAnsi="Times New Roman"/>
          <w:b w:val="0"/>
          <w:sz w:val="21"/>
          <w:szCs w:val="21"/>
          <w:u w:val="none"/>
          <w:lang w:eastAsia="ja-JP"/>
        </w:rPr>
        <w:t>shown in the Fig.1</w:t>
      </w:r>
      <w:r w:rsidRPr="00981B08">
        <w:rPr>
          <w:rFonts w:ascii="Times New Roman" w:eastAsia="MS Mincho" w:hAnsi="Times New Roman"/>
          <w:b w:val="0"/>
          <w:sz w:val="21"/>
          <w:szCs w:val="21"/>
          <w:u w:val="none"/>
          <w:lang w:eastAsia="ja-JP"/>
        </w:rPr>
        <w:t xml:space="preserve"> are</w:t>
      </w:r>
      <w:r w:rsidRPr="00981B08">
        <w:rPr>
          <w:rFonts w:ascii="Times New Roman" w:hAnsi="Times New Roman"/>
          <w:b w:val="0"/>
          <w:sz w:val="21"/>
          <w:szCs w:val="21"/>
          <w:u w:val="none"/>
          <w:lang w:eastAsia="ja-JP"/>
        </w:rPr>
        <w:t xml:space="preserve"> exploited to a</w:t>
      </w:r>
      <w:r>
        <w:rPr>
          <w:rFonts w:ascii="Times New Roman" w:hAnsi="Times New Roman" w:hint="eastAsia"/>
          <w:b w:val="0"/>
          <w:sz w:val="21"/>
          <w:szCs w:val="21"/>
          <w:u w:val="none"/>
          <w:lang w:eastAsia="ja-JP"/>
        </w:rPr>
        <w:t>c</w:t>
      </w:r>
      <w:r w:rsidRPr="00981B08">
        <w:rPr>
          <w:rFonts w:ascii="Times New Roman" w:hAnsi="Times New Roman"/>
          <w:b w:val="0"/>
          <w:sz w:val="21"/>
          <w:szCs w:val="21"/>
          <w:u w:val="none"/>
          <w:lang w:eastAsia="ja-JP"/>
        </w:rPr>
        <w:t xml:space="preserve">hieve reliable detection of DVB-T signals. We generate a reference sequence by conducting inverse Fourier transform (IFFT) of a vector that is only composed of such pilot sub-carriers, defined as </w:t>
      </w:r>
      <w:proofErr w:type="gramStart"/>
      <w:r w:rsidRPr="0023525D">
        <w:rPr>
          <w:rFonts w:ascii="Times New Roman" w:hAnsi="Times New Roman"/>
          <w:b w:val="0"/>
          <w:i/>
          <w:sz w:val="21"/>
          <w:szCs w:val="21"/>
          <w:u w:val="none"/>
          <w:lang w:eastAsia="ja-JP"/>
        </w:rPr>
        <w:t>s</w:t>
      </w:r>
      <w:r w:rsidRPr="0023525D">
        <w:rPr>
          <w:rFonts w:ascii="Times New Roman" w:hAnsi="Times New Roman"/>
          <w:b w:val="0"/>
          <w:i/>
          <w:sz w:val="21"/>
          <w:szCs w:val="21"/>
          <w:u w:val="none"/>
          <w:vertAlign w:val="subscript"/>
          <w:lang w:eastAsia="ja-JP"/>
        </w:rPr>
        <w:t>p</w:t>
      </w:r>
      <w:r w:rsidRPr="00981B08">
        <w:rPr>
          <w:rFonts w:ascii="Times New Roman" w:hAnsi="Times New Roman"/>
          <w:b w:val="0"/>
          <w:sz w:val="21"/>
          <w:szCs w:val="21"/>
          <w:u w:val="none"/>
          <w:lang w:eastAsia="ja-JP"/>
        </w:rPr>
        <w:t>(</w:t>
      </w:r>
      <w:proofErr w:type="gramEnd"/>
      <w:r w:rsidRPr="00981B08">
        <w:rPr>
          <w:rFonts w:ascii="Times New Roman" w:hAnsi="Times New Roman"/>
          <w:b w:val="0"/>
          <w:sz w:val="21"/>
          <w:szCs w:val="21"/>
          <w:u w:val="none"/>
          <w:lang w:eastAsia="ja-JP"/>
        </w:rPr>
        <w:t xml:space="preserve">t). </w:t>
      </w:r>
    </w:p>
    <w:p w:rsidR="00357E79" w:rsidRPr="00977B80" w:rsidRDefault="00357E79" w:rsidP="00357E79">
      <w:pPr>
        <w:pStyle w:val="2"/>
        <w:keepNext w:val="0"/>
        <w:keepLines w:val="0"/>
        <w:widowControl w:val="0"/>
        <w:spacing w:before="0"/>
        <w:ind w:firstLineChars="100" w:firstLine="210"/>
        <w:jc w:val="both"/>
        <w:rPr>
          <w:rFonts w:ascii="Times New Roman" w:hAnsi="Times New Roman"/>
          <w:b w:val="0"/>
          <w:sz w:val="21"/>
          <w:szCs w:val="21"/>
          <w:u w:val="none"/>
          <w:lang w:eastAsia="ja-JP"/>
        </w:rPr>
      </w:pPr>
      <w:r>
        <w:rPr>
          <w:rFonts w:ascii="Times New Roman" w:hAnsi="Times New Roman"/>
          <w:b w:val="0"/>
          <w:sz w:val="21"/>
          <w:szCs w:val="21"/>
          <w:u w:val="none"/>
          <w:lang w:eastAsia="ja-JP"/>
        </w:rPr>
        <w:t xml:space="preserve">Let us define the </w:t>
      </w:r>
      <w:r>
        <w:rPr>
          <w:rFonts w:ascii="Times New Roman" w:hAnsi="Times New Roman" w:hint="eastAsia"/>
          <w:b w:val="0"/>
          <w:sz w:val="21"/>
          <w:szCs w:val="21"/>
          <w:u w:val="none"/>
          <w:lang w:eastAsia="ja-JP"/>
        </w:rPr>
        <w:t>sequence</w:t>
      </w:r>
      <w:r w:rsidRPr="00981B08">
        <w:rPr>
          <w:rFonts w:ascii="Times New Roman" w:hAnsi="Times New Roman"/>
          <w:b w:val="0"/>
          <w:sz w:val="21"/>
          <w:szCs w:val="21"/>
          <w:u w:val="none"/>
          <w:lang w:eastAsia="ja-JP"/>
        </w:rPr>
        <w:t xml:space="preserve"> </w:t>
      </w:r>
      <w:r>
        <w:rPr>
          <w:rFonts w:ascii="Times New Roman" w:hAnsi="Times New Roman" w:hint="eastAsia"/>
          <w:b w:val="0"/>
          <w:sz w:val="21"/>
          <w:szCs w:val="21"/>
          <w:u w:val="none"/>
          <w:lang w:eastAsia="ja-JP"/>
        </w:rPr>
        <w:t xml:space="preserve">achieved by sampling the </w:t>
      </w:r>
      <w:proofErr w:type="gramStart"/>
      <w:r w:rsidRPr="00977B80">
        <w:rPr>
          <w:rFonts w:ascii="Times New Roman" w:hAnsi="Times New Roman"/>
          <w:b w:val="0"/>
          <w:i/>
          <w:sz w:val="21"/>
          <w:szCs w:val="21"/>
          <w:u w:val="none"/>
          <w:lang w:eastAsia="ja-JP"/>
        </w:rPr>
        <w:t>s</w:t>
      </w:r>
      <w:r w:rsidRPr="00977B80">
        <w:rPr>
          <w:rFonts w:ascii="Times New Roman" w:hAnsi="Times New Roman"/>
          <w:b w:val="0"/>
          <w:i/>
          <w:sz w:val="21"/>
          <w:szCs w:val="21"/>
          <w:u w:val="none"/>
          <w:vertAlign w:val="subscript"/>
          <w:lang w:eastAsia="ja-JP"/>
        </w:rPr>
        <w:t>p</w:t>
      </w:r>
      <w:r w:rsidRPr="00981B08">
        <w:rPr>
          <w:rFonts w:ascii="Times New Roman" w:hAnsi="Times New Roman"/>
          <w:b w:val="0"/>
          <w:sz w:val="21"/>
          <w:szCs w:val="21"/>
          <w:u w:val="none"/>
          <w:lang w:eastAsia="ja-JP"/>
        </w:rPr>
        <w:t>(</w:t>
      </w:r>
      <w:proofErr w:type="gramEnd"/>
      <w:r w:rsidRPr="00977B80">
        <w:rPr>
          <w:rFonts w:ascii="Times New Roman" w:hAnsi="Times New Roman"/>
          <w:b w:val="0"/>
          <w:i/>
          <w:sz w:val="21"/>
          <w:szCs w:val="21"/>
          <w:u w:val="none"/>
          <w:lang w:eastAsia="ja-JP"/>
        </w:rPr>
        <w:t>t</w:t>
      </w:r>
      <w:r w:rsidRPr="00981B08">
        <w:rPr>
          <w:rFonts w:ascii="Times New Roman" w:hAnsi="Times New Roman"/>
          <w:b w:val="0"/>
          <w:sz w:val="21"/>
          <w:szCs w:val="21"/>
          <w:u w:val="none"/>
          <w:lang w:eastAsia="ja-JP"/>
        </w:rPr>
        <w:t xml:space="preserve">) over </w:t>
      </w:r>
      <w:r w:rsidRPr="00F47D07">
        <w:rPr>
          <w:rFonts w:ascii="Times New Roman" w:hAnsi="Times New Roman"/>
          <w:b w:val="0"/>
          <w:sz w:val="21"/>
          <w:szCs w:val="21"/>
          <w:u w:val="none"/>
          <w:lang w:eastAsia="ja-JP"/>
        </w:rPr>
        <w:t>4</w:t>
      </w:r>
      <w:r w:rsidRPr="00981B08">
        <w:rPr>
          <w:rFonts w:ascii="Times New Roman" w:hAnsi="Times New Roman"/>
          <w:b w:val="0"/>
          <w:i/>
          <w:sz w:val="21"/>
          <w:szCs w:val="21"/>
          <w:u w:val="none"/>
          <w:lang w:eastAsia="ja-JP"/>
        </w:rPr>
        <w:t>T</w:t>
      </w:r>
      <w:r>
        <w:rPr>
          <w:rFonts w:ascii="Times New Roman" w:hAnsi="Times New Roman" w:hint="eastAsia"/>
          <w:b w:val="0"/>
          <w:sz w:val="21"/>
          <w:szCs w:val="21"/>
          <w:u w:val="none"/>
          <w:lang w:eastAsia="ja-JP"/>
        </w:rPr>
        <w:t xml:space="preserve"> </w:t>
      </w:r>
      <w:r w:rsidRPr="00981B08">
        <w:rPr>
          <w:rFonts w:ascii="Times New Roman" w:hAnsi="Times New Roman"/>
          <w:b w:val="0"/>
          <w:sz w:val="21"/>
          <w:szCs w:val="21"/>
          <w:u w:val="none"/>
          <w:lang w:eastAsia="ja-JP"/>
        </w:rPr>
        <w:t xml:space="preserve"> </w:t>
      </w:r>
      <w:r>
        <w:rPr>
          <w:rFonts w:ascii="Times New Roman" w:hAnsi="Times New Roman" w:hint="eastAsia"/>
          <w:b w:val="0"/>
          <w:sz w:val="21"/>
          <w:szCs w:val="21"/>
          <w:u w:val="none"/>
          <w:lang w:eastAsia="ja-JP"/>
        </w:rPr>
        <w:t>(</w:t>
      </w:r>
      <w:r w:rsidRPr="0023525D">
        <w:rPr>
          <w:rFonts w:ascii="Times New Roman" w:hAnsi="Times New Roman" w:hint="eastAsia"/>
          <w:b w:val="0"/>
          <w:i/>
          <w:sz w:val="21"/>
          <w:szCs w:val="21"/>
          <w:u w:val="none"/>
          <w:lang w:eastAsia="ja-JP"/>
        </w:rPr>
        <w:t>T</w:t>
      </w:r>
      <w:r>
        <w:rPr>
          <w:rFonts w:ascii="Times New Roman" w:hAnsi="Times New Roman" w:hint="eastAsia"/>
          <w:b w:val="0"/>
          <w:sz w:val="21"/>
          <w:szCs w:val="21"/>
          <w:u w:val="none"/>
          <w:lang w:eastAsia="ja-JP"/>
        </w:rPr>
        <w:t>: one OFDM symbol duration)</w:t>
      </w:r>
      <w:r>
        <w:rPr>
          <w:rFonts w:ascii="Times New Roman" w:hAnsi="Times New Roman"/>
          <w:b w:val="0"/>
          <w:sz w:val="21"/>
          <w:szCs w:val="21"/>
          <w:u w:val="none"/>
          <w:lang w:eastAsia="ja-JP"/>
        </w:rPr>
        <w:t xml:space="preserve"> </w:t>
      </w:r>
      <w:r>
        <w:rPr>
          <w:rFonts w:ascii="Times New Roman" w:hAnsi="Times New Roman" w:hint="eastAsia"/>
          <w:b w:val="0"/>
          <w:sz w:val="21"/>
          <w:szCs w:val="21"/>
          <w:u w:val="none"/>
          <w:lang w:eastAsia="ja-JP"/>
        </w:rPr>
        <w:t xml:space="preserve"> as</w:t>
      </w:r>
    </w:p>
    <w:p w:rsidR="00357E79" w:rsidRDefault="00357E79" w:rsidP="0079439F">
      <w:pPr>
        <w:wordWrap w:val="0"/>
        <w:spacing w:beforeLines="100" w:afterLines="100"/>
        <w:jc w:val="right"/>
        <w:rPr>
          <w:sz w:val="21"/>
          <w:szCs w:val="21"/>
          <w:lang w:eastAsia="ja-JP"/>
        </w:rPr>
      </w:pPr>
      <w:r w:rsidRPr="00981B08">
        <w:rPr>
          <w:position w:val="-14"/>
          <w:sz w:val="21"/>
          <w:szCs w:val="21"/>
        </w:rPr>
        <w:object w:dxaOrig="16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18pt" o:ole="">
            <v:imagedata r:id="rId10" o:title=""/>
          </v:shape>
          <o:OLEObject Type="Embed" ProgID="Equation.3" ShapeID="_x0000_i1025" DrawAspect="Content" ObjectID="_1359459901" r:id="rId11"/>
        </w:object>
      </w:r>
      <w:r w:rsidRPr="00981B08">
        <w:rPr>
          <w:rFonts w:eastAsia="MS Mincho"/>
          <w:sz w:val="21"/>
          <w:szCs w:val="21"/>
          <w:lang w:eastAsia="ja-JP"/>
        </w:rPr>
        <w:t xml:space="preserve"> </w:t>
      </w:r>
      <w:r w:rsidRPr="00981B08">
        <w:rPr>
          <w:rFonts w:eastAsia="MS Mincho"/>
          <w:position w:val="-2"/>
          <w:sz w:val="21"/>
          <w:szCs w:val="21"/>
          <w:lang w:eastAsia="ja-JP"/>
        </w:rPr>
        <w:t xml:space="preserve">, </w:t>
      </w:r>
      <w:r w:rsidRPr="00981B08">
        <w:rPr>
          <w:rFonts w:eastAsia="MS Mincho"/>
          <w:position w:val="-6"/>
          <w:sz w:val="21"/>
          <w:szCs w:val="21"/>
          <w:lang w:eastAsia="ja-JP"/>
        </w:rPr>
        <w:t xml:space="preserve">  </w:t>
      </w:r>
      <w:r w:rsidRPr="006A0DF9">
        <w:rPr>
          <w:rFonts w:eastAsia="MS Mincho"/>
          <w:i/>
          <w:position w:val="-6"/>
          <w:sz w:val="21"/>
          <w:szCs w:val="21"/>
          <w:lang w:eastAsia="ja-JP"/>
        </w:rPr>
        <w:t>n</w:t>
      </w:r>
      <w:r w:rsidRPr="00981B08">
        <w:rPr>
          <w:rFonts w:eastAsia="MS Mincho"/>
          <w:position w:val="-6"/>
          <w:sz w:val="21"/>
          <w:szCs w:val="21"/>
          <w:lang w:eastAsia="ja-JP"/>
        </w:rPr>
        <w:t>=0</w:t>
      </w:r>
      <w:proofErr w:type="gramStart"/>
      <w:r w:rsidRPr="00981B08">
        <w:rPr>
          <w:rFonts w:eastAsia="MS Mincho"/>
          <w:position w:val="-6"/>
          <w:sz w:val="21"/>
          <w:szCs w:val="21"/>
          <w:lang w:eastAsia="ja-JP"/>
        </w:rPr>
        <w:t>,1</w:t>
      </w:r>
      <w:proofErr w:type="gramEnd"/>
      <w:r w:rsidRPr="00981B08">
        <w:rPr>
          <w:rFonts w:eastAsia="MS Mincho"/>
          <w:position w:val="-6"/>
          <w:sz w:val="21"/>
          <w:szCs w:val="21"/>
          <w:lang w:eastAsia="ja-JP"/>
        </w:rPr>
        <w:t>,…</w:t>
      </w:r>
      <w:r w:rsidRPr="00977B80">
        <w:rPr>
          <w:rFonts w:eastAsia="MS Mincho"/>
          <w:i/>
          <w:position w:val="-6"/>
          <w:sz w:val="21"/>
          <w:szCs w:val="21"/>
          <w:lang w:eastAsia="ja-JP"/>
        </w:rPr>
        <w:t>N</w:t>
      </w:r>
      <w:r w:rsidRPr="00977B80">
        <w:rPr>
          <w:rFonts w:eastAsia="MS Mincho" w:hint="eastAsia"/>
          <w:i/>
          <w:position w:val="-6"/>
          <w:sz w:val="21"/>
          <w:szCs w:val="21"/>
          <w:vertAlign w:val="subscript"/>
          <w:lang w:eastAsia="ja-JP"/>
        </w:rPr>
        <w:t>CPPP</w:t>
      </w:r>
      <w:r w:rsidRPr="00981B08">
        <w:rPr>
          <w:rFonts w:eastAsia="MS Mincho"/>
          <w:position w:val="-6"/>
          <w:sz w:val="21"/>
          <w:szCs w:val="21"/>
          <w:lang w:eastAsia="ja-JP"/>
        </w:rPr>
        <w:t xml:space="preserve">-1             </w:t>
      </w:r>
      <w:r>
        <w:rPr>
          <w:rFonts w:eastAsia="MS Mincho" w:hint="eastAsia"/>
          <w:position w:val="-6"/>
          <w:sz w:val="21"/>
          <w:szCs w:val="21"/>
          <w:lang w:eastAsia="ja-JP"/>
        </w:rPr>
        <w:t xml:space="preserve">  </w:t>
      </w:r>
      <w:r w:rsidR="00061388">
        <w:rPr>
          <w:rFonts w:hint="eastAsia"/>
          <w:position w:val="-6"/>
          <w:sz w:val="21"/>
          <w:szCs w:val="21"/>
          <w:lang w:eastAsia="ja-JP"/>
        </w:rPr>
        <w:t xml:space="preserve">   </w:t>
      </w:r>
      <w:r>
        <w:rPr>
          <w:rFonts w:eastAsia="MS Mincho" w:hint="eastAsia"/>
          <w:position w:val="-6"/>
          <w:sz w:val="21"/>
          <w:szCs w:val="21"/>
          <w:lang w:eastAsia="ja-JP"/>
        </w:rPr>
        <w:t xml:space="preserve">        </w:t>
      </w:r>
      <w:r w:rsidR="00061388">
        <w:rPr>
          <w:rFonts w:eastAsia="MS Mincho" w:hint="eastAsia"/>
          <w:position w:val="-6"/>
          <w:sz w:val="21"/>
          <w:szCs w:val="21"/>
          <w:lang w:eastAsia="ja-JP"/>
        </w:rPr>
        <w:t xml:space="preserve">   </w:t>
      </w:r>
      <w:r w:rsidRPr="00981B08">
        <w:rPr>
          <w:rFonts w:eastAsia="MS Mincho"/>
          <w:position w:val="-6"/>
          <w:sz w:val="21"/>
          <w:szCs w:val="21"/>
          <w:lang w:eastAsia="ja-JP"/>
        </w:rPr>
        <w:t>(</w:t>
      </w:r>
      <w:r>
        <w:rPr>
          <w:rFonts w:eastAsia="MS Mincho" w:hint="eastAsia"/>
          <w:position w:val="-6"/>
          <w:sz w:val="21"/>
          <w:szCs w:val="21"/>
          <w:lang w:eastAsia="ja-JP"/>
        </w:rPr>
        <w:t>1</w:t>
      </w:r>
      <w:r w:rsidRPr="00981B08">
        <w:rPr>
          <w:rFonts w:eastAsia="MS Mincho"/>
          <w:position w:val="-6"/>
          <w:sz w:val="21"/>
          <w:szCs w:val="21"/>
          <w:lang w:eastAsia="ja-JP"/>
        </w:rPr>
        <w:t>)</w:t>
      </w:r>
    </w:p>
    <w:p w:rsidR="00357E79" w:rsidRPr="00977B80" w:rsidRDefault="00357E79" w:rsidP="00357E79">
      <w:pPr>
        <w:widowControl w:val="0"/>
        <w:autoSpaceDE w:val="0"/>
        <w:autoSpaceDN w:val="0"/>
        <w:adjustRightInd w:val="0"/>
        <w:jc w:val="both"/>
        <w:rPr>
          <w:sz w:val="21"/>
          <w:szCs w:val="21"/>
          <w:lang w:eastAsia="ja-JP"/>
        </w:rPr>
      </w:pPr>
      <w:proofErr w:type="gramStart"/>
      <w:r w:rsidRPr="00981B08">
        <w:rPr>
          <w:sz w:val="21"/>
          <w:szCs w:val="21"/>
          <w:lang w:eastAsia="ja-JP"/>
        </w:rPr>
        <w:t>w</w:t>
      </w:r>
      <w:r w:rsidRPr="00977B80">
        <w:rPr>
          <w:sz w:val="21"/>
          <w:szCs w:val="21"/>
          <w:lang w:eastAsia="ja-JP"/>
        </w:rPr>
        <w:t>here</w:t>
      </w:r>
      <w:proofErr w:type="gramEnd"/>
      <w:r w:rsidRPr="00977B80">
        <w:rPr>
          <w:sz w:val="21"/>
          <w:szCs w:val="21"/>
          <w:lang w:eastAsia="ja-JP"/>
        </w:rPr>
        <w:t xml:space="preserve"> 1/</w:t>
      </w:r>
      <w:r w:rsidRPr="00977B80">
        <w:rPr>
          <w:i/>
          <w:sz w:val="21"/>
          <w:szCs w:val="21"/>
          <w:lang w:eastAsia="ja-JP"/>
        </w:rPr>
        <w:t>T</w:t>
      </w:r>
      <w:r w:rsidRPr="00977B80">
        <w:rPr>
          <w:i/>
          <w:sz w:val="21"/>
          <w:szCs w:val="21"/>
          <w:vertAlign w:val="subscript"/>
          <w:lang w:eastAsia="ja-JP"/>
        </w:rPr>
        <w:t>sp</w:t>
      </w:r>
      <w:r w:rsidRPr="00977B80">
        <w:rPr>
          <w:sz w:val="21"/>
          <w:szCs w:val="21"/>
          <w:lang w:eastAsia="ja-JP"/>
        </w:rPr>
        <w:t xml:space="preserve"> is the sampling rate</w:t>
      </w:r>
      <w:r w:rsidRPr="00977B80">
        <w:rPr>
          <w:rFonts w:hint="eastAsia"/>
          <w:sz w:val="21"/>
          <w:szCs w:val="21"/>
          <w:lang w:eastAsia="ja-JP"/>
        </w:rPr>
        <w:t xml:space="preserve">, and </w:t>
      </w:r>
      <w:r w:rsidRPr="00977B80">
        <w:rPr>
          <w:rFonts w:eastAsia="MS Mincho"/>
          <w:i/>
          <w:sz w:val="21"/>
          <w:szCs w:val="21"/>
          <w:lang w:eastAsia="ja-JP"/>
        </w:rPr>
        <w:t>N</w:t>
      </w:r>
      <w:r w:rsidRPr="00977B80">
        <w:rPr>
          <w:rFonts w:eastAsia="MS Mincho" w:hint="eastAsia"/>
          <w:i/>
          <w:sz w:val="21"/>
          <w:szCs w:val="21"/>
          <w:vertAlign w:val="subscript"/>
          <w:lang w:eastAsia="ja-JP"/>
        </w:rPr>
        <w:t>CPPP</w:t>
      </w:r>
      <w:r w:rsidRPr="00977B80">
        <w:rPr>
          <w:rFonts w:eastAsia="MS Mincho" w:hint="eastAsia"/>
          <w:sz w:val="21"/>
          <w:szCs w:val="21"/>
          <w:lang w:eastAsia="ja-JP"/>
        </w:rPr>
        <w:t xml:space="preserve"> is the</w:t>
      </w:r>
      <w:r>
        <w:rPr>
          <w:rFonts w:hint="eastAsia"/>
          <w:sz w:val="21"/>
          <w:szCs w:val="21"/>
          <w:lang w:eastAsia="ja-JP"/>
        </w:rPr>
        <w:t xml:space="preserve"> sequence length of one</w:t>
      </w:r>
      <w:r w:rsidRPr="00977B80">
        <w:rPr>
          <w:rFonts w:eastAsia="MS Mincho" w:hint="eastAsia"/>
          <w:sz w:val="21"/>
          <w:szCs w:val="21"/>
          <w:lang w:eastAsia="ja-JP"/>
        </w:rPr>
        <w:t xml:space="preserve"> </w:t>
      </w:r>
      <w:r w:rsidRPr="00977B80">
        <w:rPr>
          <w:rFonts w:hint="eastAsia"/>
          <w:i/>
          <w:color w:val="000000"/>
          <w:szCs w:val="22"/>
          <w:lang w:eastAsia="ja-JP"/>
        </w:rPr>
        <w:t>cycle period of pilot patte</w:t>
      </w:r>
      <w:r w:rsidR="00002F15">
        <w:rPr>
          <w:rFonts w:hint="eastAsia"/>
          <w:i/>
          <w:color w:val="000000"/>
          <w:szCs w:val="22"/>
          <w:lang w:eastAsia="ja-JP"/>
        </w:rPr>
        <w:t>r</w:t>
      </w:r>
      <w:r w:rsidRPr="00977B80">
        <w:rPr>
          <w:rFonts w:hint="eastAsia"/>
          <w:i/>
          <w:color w:val="000000"/>
          <w:szCs w:val="22"/>
          <w:lang w:eastAsia="ja-JP"/>
        </w:rPr>
        <w:t>n</w:t>
      </w:r>
      <w:r>
        <w:rPr>
          <w:rFonts w:hint="eastAsia"/>
          <w:color w:val="000000"/>
          <w:szCs w:val="22"/>
          <w:lang w:eastAsia="ja-JP"/>
        </w:rPr>
        <w:t>.</w:t>
      </w:r>
    </w:p>
    <w:p w:rsidR="00357E79" w:rsidRDefault="00357E79" w:rsidP="0079439F">
      <w:pPr>
        <w:widowControl w:val="0"/>
        <w:tabs>
          <w:tab w:val="num" w:pos="720"/>
        </w:tabs>
        <w:adjustRightInd w:val="0"/>
        <w:spacing w:beforeLines="150" w:afterLines="50"/>
        <w:jc w:val="center"/>
        <w:rPr>
          <w:iCs/>
          <w:lang w:eastAsia="ja-JP"/>
        </w:rPr>
      </w:pPr>
      <w:r>
        <w:rPr>
          <w:iCs/>
          <w:noProof/>
          <w:lang w:val="en-US" w:eastAsia="ja-JP"/>
        </w:rPr>
        <w:drawing>
          <wp:inline distT="0" distB="0" distL="0" distR="0">
            <wp:extent cx="5924746" cy="2207028"/>
            <wp:effectExtent l="0" t="0" r="0" b="0"/>
            <wp:docPr id="15" name="図 14" descr="図1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14.emf"/>
                    <pic:cNvPicPr/>
                  </pic:nvPicPr>
                  <pic:blipFill>
                    <a:blip r:embed="rId12" cstate="print"/>
                    <a:stretch>
                      <a:fillRect/>
                    </a:stretch>
                  </pic:blipFill>
                  <pic:spPr>
                    <a:xfrm>
                      <a:off x="0" y="0"/>
                      <a:ext cx="5924746" cy="2207028"/>
                    </a:xfrm>
                    <a:prstGeom prst="rect">
                      <a:avLst/>
                    </a:prstGeom>
                  </pic:spPr>
                </pic:pic>
              </a:graphicData>
            </a:graphic>
          </wp:inline>
        </w:drawing>
      </w:r>
    </w:p>
    <w:p w:rsidR="00357E79" w:rsidRDefault="00357E79" w:rsidP="0079439F">
      <w:pPr>
        <w:widowControl w:val="0"/>
        <w:numPr>
          <w:ilvl w:val="0"/>
          <w:numId w:val="2"/>
        </w:numPr>
        <w:spacing w:afterLines="100"/>
        <w:ind w:left="0" w:firstLine="0"/>
        <w:jc w:val="center"/>
        <w:rPr>
          <w:sz w:val="21"/>
          <w:szCs w:val="21"/>
        </w:rPr>
      </w:pPr>
      <w:r w:rsidRPr="006A0DF9">
        <w:rPr>
          <w:rFonts w:eastAsia="TimesNewRoman"/>
          <w:sz w:val="21"/>
          <w:szCs w:val="21"/>
        </w:rPr>
        <w:t>Locations of scattered boosted sub-carriers in DVB-T OFDM symbols. The horizontal axis represents the sub-carrier number (frequency) and the</w:t>
      </w:r>
      <w:r w:rsidRPr="006A0DF9">
        <w:rPr>
          <w:rFonts w:hint="eastAsia"/>
          <w:sz w:val="21"/>
          <w:szCs w:val="21"/>
          <w:lang w:eastAsia="ja-JP"/>
        </w:rPr>
        <w:t xml:space="preserve"> </w:t>
      </w:r>
      <w:r w:rsidRPr="006A0DF9">
        <w:rPr>
          <w:rFonts w:eastAsia="TimesNewRoman"/>
          <w:sz w:val="21"/>
          <w:szCs w:val="21"/>
        </w:rPr>
        <w:t>vertical axis represents the symbol number (time).</w:t>
      </w:r>
    </w:p>
    <w:p w:rsidR="00357E79" w:rsidRDefault="00357E79" w:rsidP="0079439F">
      <w:pPr>
        <w:pStyle w:val="a8"/>
        <w:numPr>
          <w:ilvl w:val="0"/>
          <w:numId w:val="5"/>
        </w:numPr>
        <w:spacing w:afterLines="100"/>
        <w:ind w:leftChars="0" w:left="357" w:hanging="357"/>
        <w:rPr>
          <w:b/>
          <w:lang w:eastAsia="ja-JP"/>
        </w:rPr>
      </w:pPr>
      <w:r w:rsidRPr="005460D1">
        <w:rPr>
          <w:rFonts w:hint="eastAsia"/>
          <w:b/>
          <w:lang w:eastAsia="ja-JP"/>
        </w:rPr>
        <w:lastRenderedPageBreak/>
        <w:t xml:space="preserve"> </w:t>
      </w:r>
      <w:r>
        <w:rPr>
          <w:b/>
          <w:lang w:eastAsia="ja-JP"/>
        </w:rPr>
        <w:t>I</w:t>
      </w:r>
      <w:r w:rsidRPr="005460D1">
        <w:rPr>
          <w:rFonts w:hint="eastAsia"/>
          <w:b/>
          <w:lang w:eastAsia="ja-JP"/>
        </w:rPr>
        <w:t>mproved cross c</w:t>
      </w:r>
      <w:r w:rsidRPr="005460D1">
        <w:rPr>
          <w:b/>
          <w:lang w:eastAsia="ja-JP"/>
        </w:rPr>
        <w:t>o</w:t>
      </w:r>
      <w:r w:rsidRPr="005460D1">
        <w:rPr>
          <w:rFonts w:hint="eastAsia"/>
          <w:b/>
          <w:lang w:eastAsia="ja-JP"/>
        </w:rPr>
        <w:t>rrelation</w:t>
      </w:r>
      <w:r>
        <w:rPr>
          <w:b/>
          <w:lang w:eastAsia="ja-JP"/>
        </w:rPr>
        <w:t xml:space="preserve"> method</w:t>
      </w:r>
    </w:p>
    <w:p w:rsidR="00357E79" w:rsidRDefault="00357E79" w:rsidP="0079439F">
      <w:pPr>
        <w:pStyle w:val="a8"/>
        <w:numPr>
          <w:ilvl w:val="1"/>
          <w:numId w:val="5"/>
        </w:numPr>
        <w:spacing w:beforeLines="50" w:afterLines="50"/>
        <w:ind w:leftChars="150" w:left="687" w:hanging="357"/>
        <w:rPr>
          <w:b/>
          <w:lang w:eastAsia="ja-JP"/>
        </w:rPr>
      </w:pPr>
      <w:r w:rsidRPr="00114307">
        <w:rPr>
          <w:rFonts w:hint="eastAsia"/>
          <w:b/>
          <w:lang w:eastAsia="ja-JP"/>
        </w:rPr>
        <w:t xml:space="preserve">Description of the </w:t>
      </w:r>
      <w:r>
        <w:rPr>
          <w:b/>
          <w:lang w:eastAsia="ja-JP"/>
        </w:rPr>
        <w:t>method</w:t>
      </w:r>
    </w:p>
    <w:p w:rsidR="00357E79" w:rsidRDefault="00357E79" w:rsidP="0079439F">
      <w:pPr>
        <w:widowControl w:val="0"/>
        <w:spacing w:afterLines="100"/>
        <w:ind w:firstLineChars="250" w:firstLine="550"/>
        <w:jc w:val="both"/>
        <w:rPr>
          <w:szCs w:val="22"/>
          <w:lang w:eastAsia="ja-JP"/>
        </w:rPr>
      </w:pPr>
      <w:r>
        <w:rPr>
          <w:szCs w:val="22"/>
          <w:lang w:eastAsia="ja-JP"/>
        </w:rPr>
        <w:t>The system block diagram is a</w:t>
      </w:r>
      <w:r>
        <w:rPr>
          <w:rFonts w:hint="eastAsia"/>
          <w:szCs w:val="22"/>
          <w:lang w:eastAsia="ja-JP"/>
        </w:rPr>
        <w:t>s shown in Fig.2</w:t>
      </w:r>
      <w:r>
        <w:rPr>
          <w:szCs w:val="22"/>
          <w:lang w:eastAsia="ja-JP"/>
        </w:rPr>
        <w:t>.</w:t>
      </w:r>
      <w:r>
        <w:rPr>
          <w:rFonts w:hint="eastAsia"/>
          <w:szCs w:val="22"/>
          <w:lang w:eastAsia="ja-JP"/>
        </w:rPr>
        <w:t xml:space="preserve"> </w:t>
      </w:r>
      <w:r>
        <w:rPr>
          <w:szCs w:val="22"/>
          <w:lang w:eastAsia="ja-JP"/>
        </w:rPr>
        <w:t>S</w:t>
      </w:r>
      <w:r>
        <w:rPr>
          <w:rFonts w:hint="eastAsia"/>
          <w:szCs w:val="22"/>
          <w:lang w:eastAsia="ja-JP"/>
        </w:rPr>
        <w:t xml:space="preserve">ensing is achieved through </w:t>
      </w:r>
      <w:r>
        <w:rPr>
          <w:szCs w:val="22"/>
          <w:lang w:eastAsia="ja-JP"/>
        </w:rPr>
        <w:t>following</w:t>
      </w:r>
      <w:r>
        <w:rPr>
          <w:rFonts w:hint="eastAsia"/>
          <w:szCs w:val="22"/>
          <w:lang w:eastAsia="ja-JP"/>
        </w:rPr>
        <w:t xml:space="preserve"> </w:t>
      </w:r>
      <w:r>
        <w:rPr>
          <w:szCs w:val="22"/>
          <w:lang w:eastAsia="ja-JP"/>
        </w:rPr>
        <w:t xml:space="preserve">the </w:t>
      </w:r>
      <w:r>
        <w:rPr>
          <w:rFonts w:hint="eastAsia"/>
          <w:szCs w:val="22"/>
          <w:lang w:eastAsia="ja-JP"/>
        </w:rPr>
        <w:t>steps</w:t>
      </w:r>
      <w:r>
        <w:rPr>
          <w:szCs w:val="22"/>
          <w:lang w:eastAsia="ja-JP"/>
        </w:rPr>
        <w:t xml:space="preserve"> as shown below</w:t>
      </w:r>
      <w:r w:rsidRPr="00D250F8">
        <w:rPr>
          <w:szCs w:val="22"/>
        </w:rPr>
        <w:t>:</w:t>
      </w:r>
    </w:p>
    <w:p w:rsidR="00357E79" w:rsidRDefault="00357E79" w:rsidP="0079439F">
      <w:pPr>
        <w:pStyle w:val="a8"/>
        <w:widowControl w:val="0"/>
        <w:numPr>
          <w:ilvl w:val="3"/>
          <w:numId w:val="3"/>
        </w:numPr>
        <w:spacing w:afterLines="35"/>
        <w:ind w:leftChars="0" w:left="924" w:hanging="357"/>
        <w:jc w:val="both"/>
        <w:rPr>
          <w:color w:val="000000"/>
          <w:szCs w:val="22"/>
        </w:rPr>
      </w:pPr>
      <w:r w:rsidRPr="000073C5">
        <w:rPr>
          <w:color w:val="000000"/>
          <w:szCs w:val="22"/>
        </w:rPr>
        <w:t xml:space="preserve">The received </w:t>
      </w:r>
      <w:r>
        <w:rPr>
          <w:rFonts w:hint="eastAsia"/>
          <w:color w:val="000000"/>
          <w:szCs w:val="22"/>
          <w:lang w:eastAsia="ja-JP"/>
        </w:rPr>
        <w:t xml:space="preserve">DVB-T </w:t>
      </w:r>
      <w:r w:rsidRPr="000073C5">
        <w:rPr>
          <w:color w:val="000000"/>
          <w:szCs w:val="22"/>
        </w:rPr>
        <w:t>signal that also contains noise is passed through RF front end and LNA;</w:t>
      </w:r>
    </w:p>
    <w:p w:rsidR="00357E79" w:rsidRDefault="00357E79" w:rsidP="0079439F">
      <w:pPr>
        <w:pStyle w:val="a8"/>
        <w:widowControl w:val="0"/>
        <w:numPr>
          <w:ilvl w:val="3"/>
          <w:numId w:val="3"/>
        </w:numPr>
        <w:spacing w:afterLines="35"/>
        <w:ind w:leftChars="0" w:left="924" w:hanging="357"/>
        <w:jc w:val="both"/>
        <w:rPr>
          <w:color w:val="000000"/>
          <w:szCs w:val="22"/>
        </w:rPr>
      </w:pPr>
      <w:r>
        <w:rPr>
          <w:color w:val="000000"/>
          <w:szCs w:val="22"/>
        </w:rPr>
        <w:t>The a</w:t>
      </w:r>
      <w:r w:rsidRPr="000073C5">
        <w:rPr>
          <w:color w:val="000000"/>
          <w:szCs w:val="22"/>
        </w:rPr>
        <w:t>bove signal is sample</w:t>
      </w:r>
      <w:r>
        <w:rPr>
          <w:color w:val="000000"/>
          <w:szCs w:val="22"/>
        </w:rPr>
        <w:t xml:space="preserve">d and converted to digital </w:t>
      </w:r>
      <w:r>
        <w:rPr>
          <w:rFonts w:hint="eastAsia"/>
          <w:color w:val="000000"/>
          <w:szCs w:val="22"/>
          <w:lang w:eastAsia="ja-JP"/>
        </w:rPr>
        <w:t>sequence</w:t>
      </w:r>
      <w:r w:rsidRPr="000073C5">
        <w:rPr>
          <w:color w:val="000000"/>
          <w:szCs w:val="22"/>
        </w:rPr>
        <w:t xml:space="preserve"> </w:t>
      </w:r>
      <w:r>
        <w:rPr>
          <w:color w:val="000000"/>
          <w:szCs w:val="22"/>
        </w:rPr>
        <w:t xml:space="preserve">by </w:t>
      </w:r>
      <w:r w:rsidRPr="000073C5">
        <w:rPr>
          <w:color w:val="000000"/>
          <w:szCs w:val="22"/>
        </w:rPr>
        <w:t>ADC;</w:t>
      </w:r>
    </w:p>
    <w:p w:rsidR="00357E79" w:rsidRDefault="00357E79" w:rsidP="0079439F">
      <w:pPr>
        <w:pStyle w:val="a8"/>
        <w:widowControl w:val="0"/>
        <w:numPr>
          <w:ilvl w:val="3"/>
          <w:numId w:val="3"/>
        </w:numPr>
        <w:spacing w:afterLines="35"/>
        <w:ind w:leftChars="0" w:left="924" w:hanging="357"/>
        <w:jc w:val="both"/>
        <w:rPr>
          <w:color w:val="000000"/>
          <w:szCs w:val="22"/>
        </w:rPr>
      </w:pPr>
      <w:r>
        <w:rPr>
          <w:color w:val="000000"/>
          <w:szCs w:val="22"/>
        </w:rPr>
        <w:t xml:space="preserve">The </w:t>
      </w:r>
      <w:r w:rsidRPr="001C33E0">
        <w:rPr>
          <w:rFonts w:hint="eastAsia"/>
          <w:color w:val="000000"/>
          <w:szCs w:val="22"/>
        </w:rPr>
        <w:t xml:space="preserve">above </w:t>
      </w:r>
      <w:r>
        <w:rPr>
          <w:rFonts w:hint="eastAsia"/>
          <w:color w:val="000000"/>
          <w:szCs w:val="22"/>
          <w:lang w:eastAsia="ja-JP"/>
        </w:rPr>
        <w:t>sequence</w:t>
      </w:r>
      <w:r w:rsidRPr="001C33E0">
        <w:rPr>
          <w:color w:val="000000"/>
          <w:szCs w:val="22"/>
        </w:rPr>
        <w:t xml:space="preserve"> i</w:t>
      </w:r>
      <w:r>
        <w:rPr>
          <w:rFonts w:hint="eastAsia"/>
          <w:color w:val="000000"/>
          <w:szCs w:val="22"/>
          <w:lang w:eastAsia="ja-JP"/>
        </w:rPr>
        <w:t xml:space="preserve">s </w:t>
      </w:r>
      <w:r>
        <w:rPr>
          <w:color w:val="000000"/>
          <w:szCs w:val="22"/>
          <w:lang w:eastAsia="ja-JP"/>
        </w:rPr>
        <w:t xml:space="preserve">stored in a </w:t>
      </w:r>
      <w:r>
        <w:rPr>
          <w:color w:val="000000"/>
          <w:szCs w:val="22"/>
        </w:rPr>
        <w:t>b</w:t>
      </w:r>
      <w:r w:rsidRPr="001C33E0">
        <w:rPr>
          <w:color w:val="000000"/>
          <w:szCs w:val="22"/>
        </w:rPr>
        <w:t>uffer;</w:t>
      </w:r>
      <w:r w:rsidRPr="001C33E0">
        <w:rPr>
          <w:rFonts w:hint="eastAsia"/>
          <w:color w:val="000000"/>
          <w:szCs w:val="22"/>
        </w:rPr>
        <w:t xml:space="preserve"> </w:t>
      </w:r>
    </w:p>
    <w:p w:rsidR="00357E79" w:rsidRPr="001C33E0" w:rsidRDefault="00357E79" w:rsidP="00357E79">
      <w:pPr>
        <w:pStyle w:val="a8"/>
        <w:widowControl w:val="0"/>
        <w:numPr>
          <w:ilvl w:val="3"/>
          <w:numId w:val="3"/>
        </w:numPr>
        <w:ind w:leftChars="0" w:left="924" w:hanging="357"/>
        <w:jc w:val="both"/>
        <w:rPr>
          <w:color w:val="000000"/>
          <w:szCs w:val="22"/>
        </w:rPr>
      </w:pPr>
      <w:r>
        <w:rPr>
          <w:color w:val="000000"/>
          <w:szCs w:val="22"/>
        </w:rPr>
        <w:t xml:space="preserve">Averaging of the samples is done over a time span equal to multiple of </w:t>
      </w:r>
      <w:r w:rsidRPr="00482EE8">
        <w:rPr>
          <w:i/>
          <w:color w:val="000000"/>
          <w:szCs w:val="22"/>
        </w:rPr>
        <w:t>N</w:t>
      </w:r>
      <w:r w:rsidRPr="00482EE8">
        <w:rPr>
          <w:i/>
          <w:color w:val="000000"/>
          <w:szCs w:val="22"/>
          <w:vertAlign w:val="subscript"/>
        </w:rPr>
        <w:t>CPPP</w:t>
      </w:r>
      <w:r>
        <w:rPr>
          <w:color w:val="000000"/>
          <w:szCs w:val="22"/>
        </w:rPr>
        <w:t xml:space="preserve"> </w:t>
      </w:r>
    </w:p>
    <w:p w:rsidR="00357E79" w:rsidRDefault="00357E79" w:rsidP="00357E79">
      <w:pPr>
        <w:pStyle w:val="a8"/>
        <w:widowControl w:val="0"/>
        <w:ind w:leftChars="0" w:left="924"/>
        <w:jc w:val="both"/>
        <w:rPr>
          <w:color w:val="000000"/>
          <w:szCs w:val="22"/>
        </w:rPr>
      </w:pPr>
      <w:r>
        <w:rPr>
          <w:rFonts w:hint="eastAsia"/>
          <w:color w:val="000000"/>
          <w:szCs w:val="22"/>
          <w:lang w:eastAsia="ja-JP"/>
        </w:rPr>
        <w:t xml:space="preserve">As described in Fig.1 and (1), the </w:t>
      </w:r>
      <w:r w:rsidRPr="00A038A3">
        <w:rPr>
          <w:rFonts w:hint="eastAsia"/>
          <w:color w:val="000000"/>
          <w:szCs w:val="22"/>
          <w:lang w:eastAsia="ja-JP"/>
        </w:rPr>
        <w:t xml:space="preserve">pilot </w:t>
      </w:r>
      <w:r w:rsidR="00002F15" w:rsidRPr="00A038A3">
        <w:rPr>
          <w:color w:val="000000"/>
          <w:szCs w:val="22"/>
          <w:lang w:eastAsia="ja-JP"/>
        </w:rPr>
        <w:t>pattern</w:t>
      </w:r>
      <w:r>
        <w:rPr>
          <w:rFonts w:hint="eastAsia"/>
          <w:color w:val="000000"/>
          <w:szCs w:val="22"/>
          <w:lang w:eastAsia="ja-JP"/>
        </w:rPr>
        <w:t xml:space="preserve"> of</w:t>
      </w:r>
      <w:r w:rsidRPr="00A038A3">
        <w:rPr>
          <w:rFonts w:hint="eastAsia"/>
          <w:color w:val="000000"/>
          <w:szCs w:val="22"/>
          <w:lang w:eastAsia="ja-JP"/>
        </w:rPr>
        <w:t xml:space="preserve"> </w:t>
      </w:r>
      <w:r>
        <w:rPr>
          <w:rFonts w:hint="eastAsia"/>
          <w:color w:val="000000"/>
          <w:szCs w:val="22"/>
          <w:lang w:eastAsia="ja-JP"/>
        </w:rPr>
        <w:t xml:space="preserve">DVB-T sequence repeats with </w:t>
      </w:r>
      <w:r>
        <w:rPr>
          <w:color w:val="000000"/>
          <w:szCs w:val="22"/>
          <w:lang w:eastAsia="ja-JP"/>
        </w:rPr>
        <w:t>a periodicity</w:t>
      </w:r>
      <w:r>
        <w:rPr>
          <w:rFonts w:hint="eastAsia"/>
          <w:color w:val="000000"/>
          <w:szCs w:val="22"/>
          <w:lang w:eastAsia="ja-JP"/>
        </w:rPr>
        <w:t xml:space="preserve"> of </w:t>
      </w:r>
      <w:r w:rsidRPr="00EA1E62">
        <w:rPr>
          <w:rFonts w:hint="eastAsia"/>
          <w:i/>
          <w:color w:val="000000"/>
          <w:szCs w:val="22"/>
          <w:lang w:eastAsia="ja-JP"/>
        </w:rPr>
        <w:t>N</w:t>
      </w:r>
      <w:r w:rsidRPr="00EA1E62">
        <w:rPr>
          <w:rFonts w:hint="eastAsia"/>
          <w:i/>
          <w:color w:val="000000"/>
          <w:szCs w:val="22"/>
          <w:vertAlign w:val="subscript"/>
          <w:lang w:eastAsia="ja-JP"/>
        </w:rPr>
        <w:t>CPPP</w:t>
      </w:r>
      <w:r>
        <w:rPr>
          <w:rFonts w:hint="eastAsia"/>
          <w:color w:val="000000"/>
          <w:szCs w:val="22"/>
          <w:lang w:eastAsia="ja-JP"/>
        </w:rPr>
        <w:t>; we then a</w:t>
      </w:r>
      <w:r w:rsidRPr="000073C5">
        <w:rPr>
          <w:color w:val="000000"/>
          <w:szCs w:val="22"/>
        </w:rPr>
        <w:t xml:space="preserve">verage </w:t>
      </w:r>
      <w:proofErr w:type="spellStart"/>
      <w:r w:rsidRPr="000073C5">
        <w:rPr>
          <w:color w:val="000000"/>
          <w:szCs w:val="22"/>
        </w:rPr>
        <w:t>the</w:t>
      </w:r>
      <w:proofErr w:type="spellEnd"/>
      <w:r>
        <w:rPr>
          <w:rFonts w:hint="eastAsia"/>
          <w:color w:val="000000"/>
          <w:szCs w:val="22"/>
          <w:lang w:eastAsia="ja-JP"/>
        </w:rPr>
        <w:t xml:space="preserve"> received DVB-T sequence based on </w:t>
      </w:r>
      <w:r w:rsidRPr="00EA1E62">
        <w:rPr>
          <w:rFonts w:hint="eastAsia"/>
          <w:i/>
          <w:color w:val="000000"/>
          <w:szCs w:val="22"/>
          <w:lang w:eastAsia="ja-JP"/>
        </w:rPr>
        <w:t>N</w:t>
      </w:r>
      <w:r w:rsidRPr="00EA1E62">
        <w:rPr>
          <w:rFonts w:hint="eastAsia"/>
          <w:i/>
          <w:color w:val="000000"/>
          <w:szCs w:val="22"/>
          <w:vertAlign w:val="subscript"/>
          <w:lang w:eastAsia="ja-JP"/>
        </w:rPr>
        <w:t>CPPP</w:t>
      </w:r>
      <w:r>
        <w:rPr>
          <w:rFonts w:hint="eastAsia"/>
          <w:color w:val="000000"/>
          <w:szCs w:val="22"/>
          <w:lang w:eastAsia="ja-JP"/>
        </w:rPr>
        <w:t>, as</w:t>
      </w:r>
    </w:p>
    <w:p w:rsidR="00357E79" w:rsidRDefault="00357E79" w:rsidP="0079439F">
      <w:pPr>
        <w:spacing w:beforeLines="100" w:afterLines="50"/>
        <w:jc w:val="right"/>
        <w:rPr>
          <w:rFonts w:eastAsia="MS Mincho"/>
          <w:position w:val="-6"/>
          <w:lang w:eastAsia="ja-JP"/>
        </w:rPr>
      </w:pPr>
      <w:r w:rsidRPr="00892CD8">
        <w:rPr>
          <w:position w:val="-32"/>
        </w:rPr>
        <w:object w:dxaOrig="2960" w:dyaOrig="760">
          <v:shape id="_x0000_i1026" type="#_x0000_t75" style="width:132.75pt;height:31.5pt" o:ole="">
            <v:imagedata r:id="rId13" o:title=""/>
          </v:shape>
          <o:OLEObject Type="Embed" ProgID="Equation.3" ShapeID="_x0000_i1026" DrawAspect="Content" ObjectID="_1359459902" r:id="rId14"/>
        </w:object>
      </w:r>
      <w:r w:rsidRPr="00AF2E7B">
        <w:rPr>
          <w:rFonts w:eastAsia="MS Mincho" w:hint="eastAsia"/>
          <w:position w:val="-6"/>
          <w:lang w:eastAsia="ja-JP"/>
        </w:rPr>
        <w:t xml:space="preserve"> </w:t>
      </w:r>
      <w:r w:rsidRPr="004F6936">
        <w:rPr>
          <w:rFonts w:eastAsia="MS Mincho" w:hint="eastAsia"/>
          <w:position w:val="-2"/>
          <w:lang w:eastAsia="ja-JP"/>
        </w:rPr>
        <w:t xml:space="preserve">, </w:t>
      </w:r>
      <w:r w:rsidRPr="00AF2E7B">
        <w:rPr>
          <w:rFonts w:eastAsia="MS Mincho" w:hint="eastAsia"/>
          <w:position w:val="-6"/>
          <w:lang w:eastAsia="ja-JP"/>
        </w:rPr>
        <w:t xml:space="preserve"> </w:t>
      </w:r>
      <w:r>
        <w:rPr>
          <w:rFonts w:eastAsia="MS Mincho" w:hint="eastAsia"/>
          <w:position w:val="-6"/>
          <w:lang w:eastAsia="ja-JP"/>
        </w:rPr>
        <w:t xml:space="preserve"> </w:t>
      </w:r>
      <w:r>
        <w:rPr>
          <w:rFonts w:eastAsia="MS Mincho" w:hint="eastAsia"/>
          <w:i/>
          <w:position w:val="-6"/>
          <w:lang w:eastAsia="ja-JP"/>
        </w:rPr>
        <w:t>n</w:t>
      </w:r>
      <w:r w:rsidRPr="0037623F">
        <w:rPr>
          <w:rFonts w:eastAsia="MS Mincho"/>
          <w:position w:val="-6"/>
          <w:lang w:eastAsia="ja-JP"/>
        </w:rPr>
        <w:t xml:space="preserve">= </w:t>
      </w:r>
      <w:r w:rsidRPr="00EA1E62">
        <w:rPr>
          <w:rFonts w:eastAsia="MS Mincho" w:hint="eastAsia"/>
          <w:position w:val="-6"/>
          <w:lang w:eastAsia="ja-JP"/>
        </w:rPr>
        <w:t>0</w:t>
      </w:r>
      <w:proofErr w:type="gramStart"/>
      <w:r w:rsidRPr="00EA1E62">
        <w:rPr>
          <w:rFonts w:eastAsia="MS Mincho"/>
          <w:position w:val="-6"/>
          <w:lang w:eastAsia="ja-JP"/>
        </w:rPr>
        <w:t>,…,</w:t>
      </w:r>
      <w:proofErr w:type="gramEnd"/>
      <w:r w:rsidRPr="00EA1E62">
        <w:rPr>
          <w:rFonts w:eastAsia="MS Mincho"/>
          <w:position w:val="-6"/>
          <w:lang w:eastAsia="ja-JP"/>
        </w:rPr>
        <w:t xml:space="preserve"> </w:t>
      </w:r>
      <w:r w:rsidRPr="00EA1E62">
        <w:rPr>
          <w:rFonts w:eastAsia="MS Mincho" w:hint="eastAsia"/>
          <w:i/>
          <w:position w:val="-6"/>
          <w:lang w:eastAsia="ja-JP"/>
        </w:rPr>
        <w:t>N</w:t>
      </w:r>
      <w:r w:rsidRPr="00EA1E62">
        <w:rPr>
          <w:rFonts w:eastAsia="MS Mincho" w:hint="eastAsia"/>
          <w:i/>
          <w:position w:val="-6"/>
          <w:vertAlign w:val="subscript"/>
          <w:lang w:eastAsia="ja-JP"/>
        </w:rPr>
        <w:t>CPPP</w:t>
      </w:r>
      <w:r>
        <w:rPr>
          <w:rFonts w:eastAsia="MS Mincho" w:hint="eastAsia"/>
          <w:position w:val="-6"/>
          <w:lang w:eastAsia="ja-JP"/>
        </w:rPr>
        <w:t>.                       (2)</w:t>
      </w:r>
    </w:p>
    <w:p w:rsidR="00357E79" w:rsidRDefault="00357E79" w:rsidP="0079439F">
      <w:pPr>
        <w:pStyle w:val="a8"/>
        <w:widowControl w:val="0"/>
        <w:numPr>
          <w:ilvl w:val="3"/>
          <w:numId w:val="3"/>
        </w:numPr>
        <w:spacing w:afterLines="50"/>
        <w:ind w:leftChars="0" w:left="924" w:hanging="357"/>
        <w:jc w:val="both"/>
        <w:rPr>
          <w:color w:val="000000"/>
          <w:szCs w:val="22"/>
        </w:rPr>
      </w:pPr>
      <w:r>
        <w:rPr>
          <w:rFonts w:hint="eastAsia"/>
          <w:color w:val="000000"/>
          <w:szCs w:val="22"/>
          <w:lang w:eastAsia="ja-JP"/>
        </w:rPr>
        <w:t xml:space="preserve">Frequency offset </w:t>
      </w:r>
      <w:r>
        <w:rPr>
          <w:color w:val="000000"/>
          <w:szCs w:val="22"/>
          <w:lang w:eastAsia="ja-JP"/>
        </w:rPr>
        <w:t xml:space="preserve">estimation and </w:t>
      </w:r>
      <w:r>
        <w:rPr>
          <w:rFonts w:hint="eastAsia"/>
          <w:color w:val="000000"/>
          <w:szCs w:val="22"/>
          <w:lang w:eastAsia="ja-JP"/>
        </w:rPr>
        <w:t>correction</w:t>
      </w:r>
      <w:r>
        <w:rPr>
          <w:color w:val="000000"/>
          <w:szCs w:val="22"/>
          <w:lang w:eastAsia="ja-JP"/>
        </w:rPr>
        <w:t xml:space="preserve"> </w:t>
      </w:r>
      <w:r>
        <w:rPr>
          <w:rFonts w:hint="eastAsia"/>
          <w:color w:val="000000"/>
          <w:szCs w:val="22"/>
          <w:lang w:eastAsia="ja-JP"/>
        </w:rPr>
        <w:t>is</w:t>
      </w:r>
      <w:r>
        <w:rPr>
          <w:color w:val="000000"/>
          <w:szCs w:val="22"/>
          <w:lang w:eastAsia="ja-JP"/>
        </w:rPr>
        <w:t xml:space="preserve"> performed.</w:t>
      </w:r>
      <w:r>
        <w:rPr>
          <w:rFonts w:hint="eastAsia"/>
          <w:color w:val="000000"/>
          <w:szCs w:val="22"/>
          <w:lang w:eastAsia="ja-JP"/>
        </w:rPr>
        <w:t xml:space="preserve"> </w:t>
      </w:r>
      <w:r>
        <w:rPr>
          <w:color w:val="000000"/>
          <w:szCs w:val="22"/>
          <w:lang w:eastAsia="ja-JP"/>
        </w:rPr>
        <w:t>T</w:t>
      </w:r>
      <w:r>
        <w:rPr>
          <w:rFonts w:hint="eastAsia"/>
          <w:color w:val="000000"/>
          <w:szCs w:val="22"/>
          <w:lang w:eastAsia="ja-JP"/>
        </w:rPr>
        <w:t xml:space="preserve">his is </w:t>
      </w:r>
      <w:r>
        <w:rPr>
          <w:color w:val="000000"/>
          <w:szCs w:val="22"/>
          <w:lang w:eastAsia="ja-JP"/>
        </w:rPr>
        <w:t xml:space="preserve">an </w:t>
      </w:r>
      <w:r>
        <w:rPr>
          <w:rFonts w:hint="eastAsia"/>
          <w:color w:val="000000"/>
          <w:szCs w:val="22"/>
          <w:lang w:eastAsia="ja-JP"/>
        </w:rPr>
        <w:t xml:space="preserve">optional step and </w:t>
      </w:r>
      <w:r>
        <w:rPr>
          <w:color w:val="000000"/>
          <w:szCs w:val="22"/>
          <w:lang w:eastAsia="ja-JP"/>
        </w:rPr>
        <w:t xml:space="preserve">the block </w:t>
      </w:r>
      <w:r>
        <w:rPr>
          <w:rFonts w:hint="eastAsia"/>
          <w:color w:val="000000"/>
          <w:szCs w:val="22"/>
          <w:lang w:eastAsia="ja-JP"/>
        </w:rPr>
        <w:t xml:space="preserve">is </w:t>
      </w:r>
      <w:r>
        <w:rPr>
          <w:color w:val="000000"/>
          <w:szCs w:val="22"/>
          <w:lang w:eastAsia="ja-JP"/>
        </w:rPr>
        <w:t>shown</w:t>
      </w:r>
      <w:r>
        <w:rPr>
          <w:rFonts w:hint="eastAsia"/>
          <w:color w:val="000000"/>
          <w:szCs w:val="22"/>
          <w:lang w:eastAsia="ja-JP"/>
        </w:rPr>
        <w:t xml:space="preserve"> using dotted line</w:t>
      </w:r>
      <w:r>
        <w:rPr>
          <w:color w:val="000000"/>
          <w:szCs w:val="22"/>
          <w:lang w:eastAsia="ja-JP"/>
        </w:rPr>
        <w:t>s</w:t>
      </w:r>
    </w:p>
    <w:p w:rsidR="00357E79" w:rsidRPr="00DD1543" w:rsidRDefault="00357E79" w:rsidP="00357E79">
      <w:pPr>
        <w:pStyle w:val="a8"/>
        <w:widowControl w:val="0"/>
        <w:numPr>
          <w:ilvl w:val="3"/>
          <w:numId w:val="3"/>
        </w:numPr>
        <w:ind w:leftChars="0" w:left="924" w:hanging="357"/>
        <w:jc w:val="both"/>
        <w:rPr>
          <w:color w:val="000000"/>
          <w:szCs w:val="22"/>
        </w:rPr>
      </w:pPr>
      <w:r w:rsidRPr="000073C5">
        <w:rPr>
          <w:color w:val="000000"/>
          <w:szCs w:val="22"/>
        </w:rPr>
        <w:t xml:space="preserve">Time offset </w:t>
      </w:r>
      <w:r>
        <w:rPr>
          <w:color w:val="000000"/>
          <w:szCs w:val="22"/>
        </w:rPr>
        <w:t>estimation and correction are done</w:t>
      </w:r>
      <w:r>
        <w:rPr>
          <w:rFonts w:hint="eastAsia"/>
          <w:color w:val="000000"/>
          <w:szCs w:val="22"/>
          <w:lang w:eastAsia="ja-JP"/>
        </w:rPr>
        <w:t>;</w:t>
      </w:r>
    </w:p>
    <w:p w:rsidR="00357E79" w:rsidRDefault="00357E79" w:rsidP="00357E79">
      <w:pPr>
        <w:widowControl w:val="0"/>
        <w:adjustRightInd w:val="0"/>
        <w:ind w:left="924"/>
        <w:jc w:val="both"/>
        <w:rPr>
          <w:lang w:eastAsia="ja-JP"/>
        </w:rPr>
      </w:pPr>
      <w:r>
        <w:rPr>
          <w:color w:val="000000"/>
          <w:szCs w:val="22"/>
          <w:lang w:eastAsia="ja-JP"/>
        </w:rPr>
        <w:t>T</w:t>
      </w:r>
      <w:r>
        <w:rPr>
          <w:rFonts w:hint="eastAsia"/>
          <w:color w:val="000000"/>
          <w:szCs w:val="22"/>
          <w:lang w:eastAsia="ja-JP"/>
        </w:rPr>
        <w:t>he purpose of conducting t</w:t>
      </w:r>
      <w:r w:rsidRPr="000073C5">
        <w:rPr>
          <w:color w:val="000000"/>
          <w:szCs w:val="22"/>
        </w:rPr>
        <w:t xml:space="preserve">ime offset </w:t>
      </w:r>
      <w:r>
        <w:rPr>
          <w:color w:val="000000"/>
          <w:szCs w:val="22"/>
        </w:rPr>
        <w:t>correction</w:t>
      </w:r>
      <w:r>
        <w:rPr>
          <w:rFonts w:hint="eastAsia"/>
          <w:color w:val="000000"/>
          <w:szCs w:val="22"/>
          <w:lang w:eastAsia="ja-JP"/>
        </w:rPr>
        <w:t xml:space="preserve"> is</w:t>
      </w:r>
      <w:r>
        <w:rPr>
          <w:color w:val="000000"/>
          <w:szCs w:val="22"/>
          <w:lang w:eastAsia="ja-JP"/>
        </w:rPr>
        <w:t xml:space="preserve"> </w:t>
      </w:r>
      <w:r w:rsidR="00002F15">
        <w:rPr>
          <w:rFonts w:hint="eastAsia"/>
          <w:color w:val="000000"/>
          <w:szCs w:val="22"/>
          <w:lang w:eastAsia="ja-JP"/>
        </w:rPr>
        <w:t>to find the</w:t>
      </w:r>
      <w:r>
        <w:rPr>
          <w:rFonts w:hint="eastAsia"/>
          <w:color w:val="000000"/>
          <w:szCs w:val="22"/>
          <w:lang w:eastAsia="ja-JP"/>
        </w:rPr>
        <w:t xml:space="preserve"> same starting point of the DVB-T sequence and the pilot </w:t>
      </w:r>
      <w:r>
        <w:rPr>
          <w:color w:val="000000"/>
          <w:szCs w:val="22"/>
          <w:lang w:eastAsia="ja-JP"/>
        </w:rPr>
        <w:t>sequence</w:t>
      </w:r>
      <w:r>
        <w:rPr>
          <w:rFonts w:hint="eastAsia"/>
          <w:color w:val="000000"/>
          <w:szCs w:val="22"/>
          <w:lang w:eastAsia="ja-JP"/>
        </w:rPr>
        <w:t xml:space="preserve"> that is used as </w:t>
      </w:r>
      <w:r>
        <w:rPr>
          <w:color w:val="000000"/>
          <w:szCs w:val="22"/>
          <w:lang w:eastAsia="ja-JP"/>
        </w:rPr>
        <w:t xml:space="preserve">a </w:t>
      </w:r>
      <w:r>
        <w:rPr>
          <w:rFonts w:hint="eastAsia"/>
          <w:color w:val="000000"/>
          <w:szCs w:val="22"/>
          <w:lang w:eastAsia="ja-JP"/>
        </w:rPr>
        <w:t xml:space="preserve">reference in </w:t>
      </w:r>
      <w:r>
        <w:rPr>
          <w:color w:val="000000"/>
          <w:szCs w:val="22"/>
          <w:lang w:eastAsia="ja-JP"/>
        </w:rPr>
        <w:t xml:space="preserve">a </w:t>
      </w:r>
      <w:r>
        <w:rPr>
          <w:rFonts w:hint="eastAsia"/>
          <w:color w:val="000000"/>
          <w:szCs w:val="22"/>
          <w:lang w:eastAsia="ja-JP"/>
        </w:rPr>
        <w:t xml:space="preserve">latter step. </w:t>
      </w:r>
      <w:r>
        <w:rPr>
          <w:rFonts w:hint="eastAsia"/>
          <w:lang w:eastAsia="ja-JP"/>
        </w:rPr>
        <w:t xml:space="preserve">Assuming the estimation result shows that the </w:t>
      </w:r>
      <w:r>
        <w:rPr>
          <w:lang w:eastAsia="ja-JP"/>
        </w:rPr>
        <w:t>synch</w:t>
      </w:r>
      <w:r w:rsidR="00002F15">
        <w:rPr>
          <w:rFonts w:hint="eastAsia"/>
          <w:lang w:eastAsia="ja-JP"/>
        </w:rPr>
        <w:t>r</w:t>
      </w:r>
      <w:r>
        <w:rPr>
          <w:lang w:eastAsia="ja-JP"/>
        </w:rPr>
        <w:t>onization</w:t>
      </w:r>
      <w:r>
        <w:rPr>
          <w:rFonts w:hint="eastAsia"/>
          <w:lang w:eastAsia="ja-JP"/>
        </w:rPr>
        <w:t xml:space="preserve"> point locates between the </w:t>
      </w:r>
      <w:r w:rsidRPr="006056D6">
        <w:rPr>
          <w:rFonts w:eastAsia="MS Mincho"/>
          <w:i/>
          <w:lang w:eastAsia="ja-JP"/>
        </w:rPr>
        <w:t>M</w:t>
      </w:r>
      <w:r w:rsidRPr="006056D6">
        <w:rPr>
          <w:rFonts w:eastAsia="MS Mincho"/>
          <w:vertAlign w:val="subscript"/>
          <w:lang w:eastAsia="ja-JP"/>
        </w:rPr>
        <w:t>1</w:t>
      </w:r>
      <w:r>
        <w:rPr>
          <w:rFonts w:eastAsia="MS Mincho" w:hint="eastAsia"/>
          <w:lang w:eastAsia="ja-JP"/>
        </w:rPr>
        <w:t>-</w:t>
      </w:r>
      <w:r w:rsidRPr="006056D6">
        <w:rPr>
          <w:i/>
          <w:lang w:eastAsia="ja-JP"/>
        </w:rPr>
        <w:t>th</w:t>
      </w:r>
      <w:r>
        <w:rPr>
          <w:rFonts w:hint="eastAsia"/>
          <w:lang w:eastAsia="ja-JP"/>
        </w:rPr>
        <w:t xml:space="preserve"> sample and the </w:t>
      </w:r>
      <w:r w:rsidRPr="00531BD2">
        <w:rPr>
          <w:rFonts w:eastAsia="MS Mincho"/>
          <w:i/>
          <w:lang w:eastAsia="ja-JP"/>
        </w:rPr>
        <w:t>M</w:t>
      </w:r>
      <w:r>
        <w:rPr>
          <w:rFonts w:eastAsia="MS Mincho" w:hint="eastAsia"/>
          <w:vertAlign w:val="subscript"/>
          <w:lang w:eastAsia="ja-JP"/>
        </w:rPr>
        <w:t>2</w:t>
      </w:r>
      <w:r>
        <w:rPr>
          <w:rFonts w:eastAsia="MS Mincho" w:hint="eastAsia"/>
          <w:lang w:eastAsia="ja-JP"/>
        </w:rPr>
        <w:t>-</w:t>
      </w:r>
      <w:r w:rsidRPr="00531BD2">
        <w:rPr>
          <w:rFonts w:hint="eastAsia"/>
          <w:i/>
          <w:lang w:eastAsia="ja-JP"/>
        </w:rPr>
        <w:t>th</w:t>
      </w:r>
      <w:r>
        <w:rPr>
          <w:rFonts w:hint="eastAsia"/>
          <w:lang w:eastAsia="ja-JP"/>
        </w:rPr>
        <w:t xml:space="preserve"> sample (</w:t>
      </w:r>
      <w:r w:rsidRPr="006056D6">
        <w:rPr>
          <w:rFonts w:eastAsia="MS Mincho"/>
          <w:i/>
          <w:lang w:eastAsia="ja-JP"/>
        </w:rPr>
        <w:t>M</w:t>
      </w:r>
      <w:r>
        <w:rPr>
          <w:rFonts w:eastAsia="MS Mincho" w:hint="eastAsia"/>
          <w:vertAlign w:val="subscript"/>
          <w:lang w:eastAsia="ja-JP"/>
        </w:rPr>
        <w:t>2</w:t>
      </w:r>
      <w:r>
        <w:rPr>
          <w:rFonts w:eastAsia="MS Mincho"/>
          <w:i/>
          <w:lang w:eastAsia="ja-JP"/>
        </w:rPr>
        <w:t>≥</w:t>
      </w:r>
      <w:r w:rsidRPr="006056D6">
        <w:rPr>
          <w:rFonts w:eastAsia="MS Mincho"/>
          <w:i/>
          <w:lang w:eastAsia="ja-JP"/>
        </w:rPr>
        <w:t>M</w:t>
      </w:r>
      <w:r>
        <w:rPr>
          <w:rFonts w:eastAsia="MS Mincho" w:hint="eastAsia"/>
          <w:vertAlign w:val="subscript"/>
          <w:lang w:eastAsia="ja-JP"/>
        </w:rPr>
        <w:t>1</w:t>
      </w:r>
      <w:r>
        <w:rPr>
          <w:rFonts w:hint="eastAsia"/>
          <w:lang w:eastAsia="ja-JP"/>
        </w:rPr>
        <w:t>)</w:t>
      </w:r>
      <w:r w:rsidRPr="00B569A9">
        <w:rPr>
          <w:rFonts w:hint="eastAsia"/>
          <w:lang w:eastAsia="ja-JP"/>
        </w:rPr>
        <w:t xml:space="preserve"> </w:t>
      </w:r>
      <w:r>
        <w:rPr>
          <w:rFonts w:hint="eastAsia"/>
          <w:lang w:eastAsia="ja-JP"/>
        </w:rPr>
        <w:t xml:space="preserve">of the </w:t>
      </w:r>
      <w:r w:rsidRPr="006056D6">
        <w:rPr>
          <w:i/>
          <w:lang w:eastAsia="ja-JP"/>
        </w:rPr>
        <w:t>N</w:t>
      </w:r>
      <w:r>
        <w:rPr>
          <w:rFonts w:hint="eastAsia"/>
          <w:i/>
          <w:vertAlign w:val="subscript"/>
          <w:lang w:eastAsia="ja-JP"/>
        </w:rPr>
        <w:t>CPPP</w:t>
      </w:r>
      <w:r>
        <w:rPr>
          <w:rFonts w:hint="eastAsia"/>
          <w:lang w:eastAsia="ja-JP"/>
        </w:rPr>
        <w:t xml:space="preserve"> samples, i.e. locates inside the window of [</w:t>
      </w:r>
      <w:r w:rsidRPr="006056D6">
        <w:rPr>
          <w:rFonts w:eastAsia="MS Mincho"/>
          <w:i/>
          <w:lang w:eastAsia="ja-JP"/>
        </w:rPr>
        <w:t>M</w:t>
      </w:r>
      <w:r w:rsidRPr="006056D6">
        <w:rPr>
          <w:rFonts w:eastAsia="MS Mincho"/>
          <w:vertAlign w:val="subscript"/>
          <w:lang w:eastAsia="ja-JP"/>
        </w:rPr>
        <w:t>1</w:t>
      </w:r>
      <w:r>
        <w:rPr>
          <w:rFonts w:eastAsia="MS Mincho" w:hint="eastAsia"/>
          <w:lang w:eastAsia="ja-JP"/>
        </w:rPr>
        <w:t xml:space="preserve">, </w:t>
      </w:r>
      <w:r w:rsidRPr="006056D6">
        <w:rPr>
          <w:rFonts w:eastAsia="MS Mincho"/>
          <w:i/>
          <w:lang w:eastAsia="ja-JP"/>
        </w:rPr>
        <w:t>M</w:t>
      </w:r>
      <w:r>
        <w:rPr>
          <w:rFonts w:eastAsia="MS Mincho" w:hint="eastAsia"/>
          <w:vertAlign w:val="subscript"/>
          <w:lang w:eastAsia="ja-JP"/>
        </w:rPr>
        <w:t>2</w:t>
      </w:r>
      <w:r>
        <w:rPr>
          <w:rFonts w:hint="eastAsia"/>
          <w:lang w:eastAsia="ja-JP"/>
        </w:rPr>
        <w:t xml:space="preserve">], then the </w:t>
      </w:r>
      <w:r>
        <w:rPr>
          <w:lang w:eastAsia="ja-JP"/>
        </w:rPr>
        <w:t>window</w:t>
      </w:r>
      <w:r>
        <w:rPr>
          <w:rFonts w:hint="eastAsia"/>
          <w:lang w:eastAsia="ja-JP"/>
        </w:rPr>
        <w:t xml:space="preserve"> size represents the </w:t>
      </w:r>
      <w:r>
        <w:rPr>
          <w:lang w:eastAsia="ja-JP"/>
        </w:rPr>
        <w:t>tim</w:t>
      </w:r>
      <w:r>
        <w:rPr>
          <w:rFonts w:hint="eastAsia"/>
          <w:lang w:eastAsia="ja-JP"/>
        </w:rPr>
        <w:t>e synchronization level and it is expressed using a metric,</w:t>
      </w:r>
      <w:r w:rsidRPr="00EF1E4A">
        <w:rPr>
          <w:rFonts w:hint="eastAsia"/>
          <w:i/>
          <w:lang w:eastAsia="ja-JP"/>
        </w:rPr>
        <w:t xml:space="preserve"> </w:t>
      </w:r>
      <w:r w:rsidRPr="00EF1E4A">
        <w:rPr>
          <w:i/>
          <w:lang w:eastAsia="ja-JP"/>
        </w:rPr>
        <w:t>Γ</w:t>
      </w:r>
      <w:r>
        <w:rPr>
          <w:rFonts w:hint="eastAsia"/>
          <w:lang w:eastAsia="ja-JP"/>
        </w:rPr>
        <w:t>,  as:</w:t>
      </w:r>
    </w:p>
    <w:p w:rsidR="00357E79" w:rsidRDefault="00357E79" w:rsidP="0079439F">
      <w:pPr>
        <w:spacing w:beforeLines="100" w:afterLines="100"/>
        <w:ind w:firstLine="221"/>
        <w:jc w:val="right"/>
        <w:rPr>
          <w:rFonts w:eastAsia="MS Mincho"/>
          <w:position w:val="-6"/>
          <w:lang w:eastAsia="ja-JP"/>
        </w:rPr>
      </w:pPr>
      <w:r w:rsidRPr="00A038A3">
        <w:rPr>
          <w:position w:val="-30"/>
        </w:rPr>
        <w:object w:dxaOrig="2060" w:dyaOrig="700">
          <v:shape id="_x0000_i1027" type="#_x0000_t75" style="width:90.75pt;height:30pt" o:ole="">
            <v:imagedata r:id="rId15" o:title=""/>
          </v:shape>
          <o:OLEObject Type="Embed" ProgID="Equation.3" ShapeID="_x0000_i1027" DrawAspect="Content" ObjectID="_1359459903" r:id="rId16"/>
        </w:object>
      </w:r>
      <w:r w:rsidRPr="00AF2E7B">
        <w:rPr>
          <w:rFonts w:eastAsia="MS Mincho" w:hint="eastAsia"/>
          <w:position w:val="-6"/>
          <w:lang w:eastAsia="ja-JP"/>
        </w:rPr>
        <w:t xml:space="preserve"> </w:t>
      </w:r>
      <w:r>
        <w:rPr>
          <w:rFonts w:eastAsia="MS Mincho" w:hint="eastAsia"/>
          <w:position w:val="-2"/>
          <w:lang w:eastAsia="ja-JP"/>
        </w:rPr>
        <w:t>.</w:t>
      </w:r>
      <w:r w:rsidRPr="004F6936">
        <w:rPr>
          <w:rFonts w:eastAsia="MS Mincho" w:hint="eastAsia"/>
          <w:position w:val="-2"/>
          <w:lang w:eastAsia="ja-JP"/>
        </w:rPr>
        <w:t xml:space="preserve"> </w:t>
      </w:r>
      <w:r w:rsidRPr="00AF2E7B">
        <w:rPr>
          <w:rFonts w:eastAsia="MS Mincho" w:hint="eastAsia"/>
          <w:position w:val="-6"/>
          <w:lang w:eastAsia="ja-JP"/>
        </w:rPr>
        <w:t xml:space="preserve"> </w:t>
      </w:r>
      <w:r>
        <w:rPr>
          <w:rFonts w:eastAsia="MS Mincho" w:hint="eastAsia"/>
          <w:position w:val="-6"/>
          <w:lang w:eastAsia="ja-JP"/>
        </w:rPr>
        <w:t xml:space="preserve">                              (3)</w:t>
      </w:r>
    </w:p>
    <w:p w:rsidR="00357E79" w:rsidRDefault="00357E79" w:rsidP="0079439F">
      <w:pPr>
        <w:pStyle w:val="a8"/>
        <w:widowControl w:val="0"/>
        <w:numPr>
          <w:ilvl w:val="3"/>
          <w:numId w:val="3"/>
        </w:numPr>
        <w:spacing w:afterLines="50"/>
        <w:ind w:leftChars="0" w:left="924" w:hanging="357"/>
        <w:jc w:val="both"/>
        <w:rPr>
          <w:color w:val="000000"/>
          <w:szCs w:val="22"/>
        </w:rPr>
      </w:pPr>
      <w:r>
        <w:rPr>
          <w:rFonts w:hint="eastAsia"/>
          <w:color w:val="000000"/>
          <w:szCs w:val="22"/>
          <w:lang w:eastAsia="ja-JP"/>
        </w:rPr>
        <w:t xml:space="preserve">According to the synchronization level, either correlation or sliding correlation over a specific window is applied: </w:t>
      </w:r>
    </w:p>
    <w:p w:rsidR="00357E79" w:rsidRDefault="00357E79" w:rsidP="00357E79">
      <w:pPr>
        <w:pStyle w:val="a8"/>
        <w:widowControl w:val="0"/>
        <w:ind w:leftChars="0" w:left="924"/>
        <w:jc w:val="both"/>
        <w:rPr>
          <w:rFonts w:eastAsia="MS Mincho"/>
          <w:lang w:eastAsia="ja-JP"/>
        </w:rPr>
      </w:pPr>
      <w:proofErr w:type="gramStart"/>
      <w:r>
        <w:rPr>
          <w:rFonts w:hint="eastAsia"/>
          <w:color w:val="000000"/>
          <w:szCs w:val="22"/>
          <w:lang w:eastAsia="ja-JP"/>
        </w:rPr>
        <w:t>w</w:t>
      </w:r>
      <w:r w:rsidRPr="00EF1E4A">
        <w:rPr>
          <w:rFonts w:hint="eastAsia"/>
          <w:color w:val="000000"/>
          <w:szCs w:val="22"/>
          <w:lang w:eastAsia="ja-JP"/>
        </w:rPr>
        <w:t>hen</w:t>
      </w:r>
      <w:proofErr w:type="gramEnd"/>
      <w:r w:rsidRPr="00EF1E4A">
        <w:rPr>
          <w:rFonts w:hint="eastAsia"/>
          <w:color w:val="000000"/>
          <w:szCs w:val="22"/>
          <w:lang w:eastAsia="ja-JP"/>
        </w:rPr>
        <w:t xml:space="preserve"> </w:t>
      </w:r>
      <w:r>
        <w:rPr>
          <w:rFonts w:hint="eastAsia"/>
          <w:lang w:eastAsia="ja-JP"/>
        </w:rPr>
        <w:t xml:space="preserve">the </w:t>
      </w:r>
      <w:r>
        <w:rPr>
          <w:lang w:eastAsia="ja-JP"/>
        </w:rPr>
        <w:t>tim</w:t>
      </w:r>
      <w:r>
        <w:rPr>
          <w:rFonts w:hint="eastAsia"/>
          <w:lang w:eastAsia="ja-JP"/>
        </w:rPr>
        <w:t xml:space="preserve">e synchronization level </w:t>
      </w:r>
      <w:r w:rsidRPr="00EF1E4A">
        <w:rPr>
          <w:i/>
          <w:lang w:eastAsia="ja-JP"/>
        </w:rPr>
        <w:t>Γ</w:t>
      </w:r>
      <w:r w:rsidRPr="00EF1E4A">
        <w:rPr>
          <w:rFonts w:hint="eastAsia"/>
          <w:i/>
          <w:lang w:eastAsia="ja-JP"/>
        </w:rPr>
        <w:t>=</w:t>
      </w:r>
      <w:r w:rsidRPr="00EF1E4A">
        <w:rPr>
          <w:rFonts w:hint="eastAsia"/>
          <w:lang w:eastAsia="ja-JP"/>
        </w:rPr>
        <w:t>1</w:t>
      </w:r>
      <w:r>
        <w:rPr>
          <w:rFonts w:hint="eastAsia"/>
          <w:lang w:eastAsia="ja-JP"/>
        </w:rPr>
        <w:t xml:space="preserve"> </w:t>
      </w:r>
      <w:r w:rsidRPr="00EF1E4A">
        <w:rPr>
          <w:rFonts w:hint="eastAsia"/>
          <w:i/>
          <w:lang w:eastAsia="ja-JP"/>
        </w:rPr>
        <w:t>,</w:t>
      </w:r>
      <w:r>
        <w:rPr>
          <w:rFonts w:hint="eastAsia"/>
          <w:lang w:eastAsia="ja-JP"/>
        </w:rPr>
        <w:t>i.e.</w:t>
      </w:r>
      <w:r>
        <w:rPr>
          <w:rFonts w:hint="eastAsia"/>
          <w:i/>
          <w:lang w:eastAsia="ja-JP"/>
        </w:rPr>
        <w:t xml:space="preserve"> </w:t>
      </w:r>
      <w:r w:rsidRPr="006056D6">
        <w:rPr>
          <w:rFonts w:eastAsia="MS Mincho"/>
          <w:i/>
          <w:lang w:eastAsia="ja-JP"/>
        </w:rPr>
        <w:t>M</w:t>
      </w:r>
      <w:r w:rsidRPr="006056D6">
        <w:rPr>
          <w:rFonts w:eastAsia="MS Mincho"/>
          <w:vertAlign w:val="subscript"/>
          <w:lang w:eastAsia="ja-JP"/>
        </w:rPr>
        <w:t>1</w:t>
      </w:r>
      <w:r>
        <w:rPr>
          <w:rFonts w:eastAsia="MS Mincho" w:hint="eastAsia"/>
          <w:lang w:eastAsia="ja-JP"/>
        </w:rPr>
        <w:t>=</w:t>
      </w:r>
      <w:r w:rsidRPr="006056D6">
        <w:rPr>
          <w:rFonts w:eastAsia="MS Mincho"/>
          <w:i/>
          <w:lang w:eastAsia="ja-JP"/>
        </w:rPr>
        <w:t>M</w:t>
      </w:r>
      <w:r>
        <w:rPr>
          <w:rFonts w:eastAsia="MS Mincho" w:hint="eastAsia"/>
          <w:vertAlign w:val="subscript"/>
          <w:lang w:eastAsia="ja-JP"/>
        </w:rPr>
        <w:t>2</w:t>
      </w:r>
      <w:r>
        <w:rPr>
          <w:rFonts w:eastAsia="MS Mincho" w:hint="eastAsia"/>
          <w:lang w:eastAsia="ja-JP"/>
        </w:rPr>
        <w:t xml:space="preserve">, </w:t>
      </w:r>
      <w:r w:rsidRPr="00EF1E4A">
        <w:rPr>
          <w:rFonts w:eastAsia="MS Mincho" w:hint="eastAsia"/>
          <w:lang w:eastAsia="ja-JP"/>
        </w:rPr>
        <w:t>correlation is applied</w:t>
      </w:r>
      <w:r>
        <w:rPr>
          <w:rFonts w:eastAsia="MS Mincho" w:hint="eastAsia"/>
          <w:lang w:eastAsia="ja-JP"/>
        </w:rPr>
        <w:t>, as:</w:t>
      </w:r>
    </w:p>
    <w:p w:rsidR="00357E79" w:rsidRDefault="00357E79" w:rsidP="0079439F">
      <w:pPr>
        <w:wordWrap w:val="0"/>
        <w:spacing w:beforeLines="100" w:afterLines="100"/>
        <w:jc w:val="right"/>
        <w:rPr>
          <w:rFonts w:eastAsia="MS Mincho"/>
          <w:position w:val="-6"/>
          <w:lang w:eastAsia="ja-JP"/>
        </w:rPr>
      </w:pPr>
      <w:r w:rsidRPr="00892CD8">
        <w:rPr>
          <w:position w:val="-32"/>
        </w:rPr>
        <w:object w:dxaOrig="2180" w:dyaOrig="780">
          <v:shape id="_x0000_i1028" type="#_x0000_t75" style="width:105pt;height:34.5pt" o:ole="">
            <v:imagedata r:id="rId17" o:title=""/>
          </v:shape>
          <o:OLEObject Type="Embed" ProgID="Equation.3" ShapeID="_x0000_i1028" DrawAspect="Content" ObjectID="_1359459904" r:id="rId18"/>
        </w:object>
      </w:r>
      <w:r w:rsidRPr="00AF2E7B">
        <w:rPr>
          <w:rFonts w:eastAsia="MS Mincho" w:hint="eastAsia"/>
          <w:position w:val="-6"/>
          <w:lang w:eastAsia="ja-JP"/>
        </w:rPr>
        <w:t xml:space="preserve"> </w:t>
      </w:r>
      <w:r w:rsidRPr="004F6936">
        <w:rPr>
          <w:rFonts w:eastAsia="MS Mincho" w:hint="eastAsia"/>
          <w:position w:val="-2"/>
          <w:lang w:eastAsia="ja-JP"/>
        </w:rPr>
        <w:t>,</w:t>
      </w:r>
      <w:r>
        <w:rPr>
          <w:rFonts w:eastAsia="MS Mincho" w:hint="eastAsia"/>
          <w:i/>
          <w:position w:val="-6"/>
          <w:lang w:eastAsia="ja-JP"/>
        </w:rPr>
        <w:t xml:space="preserve">    </w:t>
      </w:r>
      <w:r w:rsidR="00061388">
        <w:rPr>
          <w:rFonts w:eastAsia="MS Mincho" w:hint="eastAsia"/>
          <w:position w:val="-6"/>
          <w:lang w:eastAsia="ja-JP"/>
        </w:rPr>
        <w:t xml:space="preserve">                       </w:t>
      </w:r>
      <w:r>
        <w:rPr>
          <w:rFonts w:eastAsia="MS Mincho" w:hint="eastAsia"/>
          <w:position w:val="-6"/>
          <w:lang w:eastAsia="ja-JP"/>
        </w:rPr>
        <w:t xml:space="preserve">     (4)</w:t>
      </w:r>
    </w:p>
    <w:p w:rsidR="00357E79" w:rsidRPr="00EF1E4A" w:rsidRDefault="00357E79" w:rsidP="00357E79">
      <w:pPr>
        <w:pStyle w:val="a8"/>
        <w:widowControl w:val="0"/>
        <w:ind w:leftChars="0" w:left="924"/>
        <w:jc w:val="both"/>
        <w:rPr>
          <w:rFonts w:eastAsia="MS Mincho"/>
          <w:lang w:eastAsia="ja-JP"/>
        </w:rPr>
      </w:pPr>
      <w:proofErr w:type="gramStart"/>
      <w:r>
        <w:rPr>
          <w:rFonts w:hint="eastAsia"/>
          <w:color w:val="000000"/>
          <w:szCs w:val="22"/>
          <w:lang w:eastAsia="ja-JP"/>
        </w:rPr>
        <w:t>otherwise</w:t>
      </w:r>
      <w:proofErr w:type="gramEnd"/>
      <w:r>
        <w:rPr>
          <w:rFonts w:hint="eastAsia"/>
          <w:color w:val="000000"/>
          <w:szCs w:val="22"/>
          <w:lang w:eastAsia="ja-JP"/>
        </w:rPr>
        <w:t xml:space="preserve"> (</w:t>
      </w:r>
      <w:r w:rsidRPr="00EF1E4A">
        <w:rPr>
          <w:i/>
          <w:lang w:eastAsia="ja-JP"/>
        </w:rPr>
        <w:t>Γ</w:t>
      </w:r>
      <w:r>
        <w:rPr>
          <w:rFonts w:hint="eastAsia"/>
          <w:i/>
          <w:lang w:eastAsia="ja-JP"/>
        </w:rPr>
        <w:t>&lt;</w:t>
      </w:r>
      <w:r w:rsidRPr="00EF1E4A">
        <w:rPr>
          <w:rFonts w:hint="eastAsia"/>
          <w:lang w:eastAsia="ja-JP"/>
        </w:rPr>
        <w:t>1</w:t>
      </w:r>
      <w:r>
        <w:rPr>
          <w:rFonts w:hint="eastAsia"/>
          <w:lang w:eastAsia="ja-JP"/>
        </w:rPr>
        <w:t>)</w:t>
      </w:r>
      <w:r w:rsidRPr="00EF1E4A">
        <w:rPr>
          <w:rFonts w:eastAsia="MS Mincho" w:hint="eastAsia"/>
          <w:lang w:eastAsia="ja-JP"/>
        </w:rPr>
        <w:t xml:space="preserve">, </w:t>
      </w:r>
      <w:r>
        <w:rPr>
          <w:rFonts w:eastAsia="MS Mincho" w:hint="eastAsia"/>
          <w:lang w:eastAsia="ja-JP"/>
        </w:rPr>
        <w:t xml:space="preserve">sliding </w:t>
      </w:r>
      <w:r w:rsidRPr="00EF1E4A">
        <w:rPr>
          <w:rFonts w:eastAsia="MS Mincho" w:hint="eastAsia"/>
          <w:lang w:eastAsia="ja-JP"/>
        </w:rPr>
        <w:t>correlation is applied</w:t>
      </w:r>
      <w:r>
        <w:rPr>
          <w:rFonts w:eastAsia="MS Mincho" w:hint="eastAsia"/>
          <w:lang w:eastAsia="ja-JP"/>
        </w:rPr>
        <w:t xml:space="preserve"> </w:t>
      </w:r>
      <w:r>
        <w:rPr>
          <w:rFonts w:hint="eastAsia"/>
          <w:lang w:eastAsia="ja-JP"/>
        </w:rPr>
        <w:t>over the window of  [</w:t>
      </w:r>
      <w:r w:rsidRPr="006056D6">
        <w:rPr>
          <w:rFonts w:eastAsia="MS Mincho"/>
          <w:i/>
          <w:lang w:eastAsia="ja-JP"/>
        </w:rPr>
        <w:t>M</w:t>
      </w:r>
      <w:r w:rsidRPr="006056D6">
        <w:rPr>
          <w:rFonts w:eastAsia="MS Mincho"/>
          <w:vertAlign w:val="subscript"/>
          <w:lang w:eastAsia="ja-JP"/>
        </w:rPr>
        <w:t>1</w:t>
      </w:r>
      <w:r>
        <w:rPr>
          <w:rFonts w:eastAsia="MS Mincho" w:hint="eastAsia"/>
          <w:lang w:eastAsia="ja-JP"/>
        </w:rPr>
        <w:t xml:space="preserve">, </w:t>
      </w:r>
      <w:r w:rsidRPr="006056D6">
        <w:rPr>
          <w:rFonts w:eastAsia="MS Mincho"/>
          <w:i/>
          <w:lang w:eastAsia="ja-JP"/>
        </w:rPr>
        <w:t>M</w:t>
      </w:r>
      <w:r>
        <w:rPr>
          <w:rFonts w:eastAsia="MS Mincho" w:hint="eastAsia"/>
          <w:vertAlign w:val="subscript"/>
          <w:lang w:eastAsia="ja-JP"/>
        </w:rPr>
        <w:t>2</w:t>
      </w:r>
      <w:r>
        <w:rPr>
          <w:rFonts w:hint="eastAsia"/>
          <w:lang w:eastAsia="ja-JP"/>
        </w:rPr>
        <w:t>]</w:t>
      </w:r>
      <w:r>
        <w:rPr>
          <w:rFonts w:eastAsia="MS Mincho" w:hint="eastAsia"/>
          <w:lang w:eastAsia="ja-JP"/>
        </w:rPr>
        <w:t>, as:</w:t>
      </w:r>
    </w:p>
    <w:bookmarkStart w:id="4" w:name="OLE_LINK1"/>
    <w:p w:rsidR="00357E79" w:rsidRDefault="00357E79" w:rsidP="0079439F">
      <w:pPr>
        <w:spacing w:beforeLines="100" w:afterLines="100"/>
        <w:jc w:val="right"/>
        <w:rPr>
          <w:rFonts w:eastAsia="MS Mincho"/>
          <w:position w:val="-6"/>
          <w:lang w:eastAsia="ja-JP"/>
        </w:rPr>
      </w:pPr>
      <w:r w:rsidRPr="00892CD8">
        <w:rPr>
          <w:position w:val="-32"/>
        </w:rPr>
        <w:object w:dxaOrig="2920" w:dyaOrig="780">
          <v:shape id="_x0000_i1029" type="#_x0000_t75" style="width:140.25pt;height:34.5pt" o:ole="">
            <v:imagedata r:id="rId19" o:title=""/>
          </v:shape>
          <o:OLEObject Type="Embed" ProgID="Equation.3" ShapeID="_x0000_i1029" DrawAspect="Content" ObjectID="_1359459905" r:id="rId20"/>
        </w:object>
      </w:r>
      <w:r w:rsidRPr="00AF2E7B">
        <w:rPr>
          <w:rFonts w:eastAsia="MS Mincho" w:hint="eastAsia"/>
          <w:position w:val="-6"/>
          <w:lang w:eastAsia="ja-JP"/>
        </w:rPr>
        <w:t xml:space="preserve"> </w:t>
      </w:r>
      <w:r w:rsidRPr="004F6936">
        <w:rPr>
          <w:rFonts w:eastAsia="MS Mincho" w:hint="eastAsia"/>
          <w:position w:val="-2"/>
          <w:lang w:eastAsia="ja-JP"/>
        </w:rPr>
        <w:t xml:space="preserve">, </w:t>
      </w:r>
      <w:r w:rsidRPr="00AF2E7B">
        <w:rPr>
          <w:rFonts w:eastAsia="MS Mincho" w:hint="eastAsia"/>
          <w:position w:val="-6"/>
          <w:lang w:eastAsia="ja-JP"/>
        </w:rPr>
        <w:t xml:space="preserve"> </w:t>
      </w:r>
      <w:r>
        <w:rPr>
          <w:rFonts w:eastAsia="MS Mincho" w:hint="eastAsia"/>
          <w:position w:val="-6"/>
          <w:lang w:eastAsia="ja-JP"/>
        </w:rPr>
        <w:t xml:space="preserve"> </w:t>
      </w:r>
      <w:r w:rsidRPr="0037623F">
        <w:rPr>
          <w:rFonts w:eastAsia="MS Mincho"/>
          <w:i/>
          <w:position w:val="-6"/>
          <w:lang w:eastAsia="ja-JP"/>
        </w:rPr>
        <w:t>m</w:t>
      </w:r>
      <w:r w:rsidRPr="0037623F">
        <w:rPr>
          <w:rFonts w:eastAsia="MS Mincho"/>
          <w:position w:val="-6"/>
          <w:lang w:eastAsia="ja-JP"/>
        </w:rPr>
        <w:t xml:space="preserve">= </w:t>
      </w:r>
      <w:bookmarkStart w:id="5" w:name="OLE_LINK48"/>
      <w:bookmarkStart w:id="6" w:name="OLE_LINK49"/>
      <w:r w:rsidRPr="00F47D07">
        <w:rPr>
          <w:rFonts w:eastAsia="MS Mincho"/>
          <w:i/>
          <w:position w:val="-6"/>
          <w:lang w:eastAsia="ja-JP"/>
        </w:rPr>
        <w:t>M</w:t>
      </w:r>
      <w:r>
        <w:rPr>
          <w:rFonts w:eastAsia="MS Mincho" w:hint="eastAsia"/>
          <w:position w:val="-6"/>
          <w:vertAlign w:val="subscript"/>
          <w:lang w:eastAsia="ja-JP"/>
        </w:rPr>
        <w:t>1</w:t>
      </w:r>
      <w:proofErr w:type="gramStart"/>
      <w:r w:rsidRPr="0037623F">
        <w:rPr>
          <w:rFonts w:eastAsia="MS Mincho"/>
          <w:position w:val="-6"/>
          <w:lang w:eastAsia="ja-JP"/>
        </w:rPr>
        <w:t>,…,</w:t>
      </w:r>
      <w:proofErr w:type="gramEnd"/>
      <w:r w:rsidRPr="0037623F">
        <w:rPr>
          <w:rFonts w:eastAsia="MS Mincho"/>
          <w:position w:val="-6"/>
          <w:lang w:eastAsia="ja-JP"/>
        </w:rPr>
        <w:t xml:space="preserve"> </w:t>
      </w:r>
      <w:r w:rsidRPr="00004FC6">
        <w:rPr>
          <w:rFonts w:eastAsia="MS Mincho" w:hint="eastAsia"/>
          <w:i/>
          <w:position w:val="-6"/>
          <w:lang w:eastAsia="ja-JP"/>
        </w:rPr>
        <w:t>M</w:t>
      </w:r>
      <w:r>
        <w:rPr>
          <w:rFonts w:eastAsia="MS Mincho" w:hint="eastAsia"/>
          <w:position w:val="-6"/>
          <w:vertAlign w:val="subscript"/>
          <w:lang w:eastAsia="ja-JP"/>
        </w:rPr>
        <w:t>2</w:t>
      </w:r>
      <w:bookmarkEnd w:id="5"/>
      <w:bookmarkEnd w:id="6"/>
      <w:r>
        <w:rPr>
          <w:rFonts w:eastAsia="MS Mincho" w:hint="eastAsia"/>
          <w:position w:val="-6"/>
          <w:lang w:eastAsia="ja-JP"/>
        </w:rPr>
        <w:t xml:space="preserve"> .                    (5)</w:t>
      </w:r>
    </w:p>
    <w:bookmarkEnd w:id="4"/>
    <w:p w:rsidR="00357E79" w:rsidRDefault="00357E79" w:rsidP="00357E79">
      <w:pPr>
        <w:pStyle w:val="a8"/>
        <w:widowControl w:val="0"/>
        <w:ind w:leftChars="0" w:left="924"/>
        <w:jc w:val="both"/>
        <w:rPr>
          <w:rFonts w:eastAsia="MS Mincho"/>
          <w:lang w:eastAsia="ja-JP"/>
        </w:rPr>
      </w:pPr>
      <w:proofErr w:type="gramStart"/>
      <w:r>
        <w:rPr>
          <w:rFonts w:hint="eastAsia"/>
          <w:color w:val="000000"/>
          <w:szCs w:val="22"/>
          <w:lang w:eastAsia="ja-JP"/>
        </w:rPr>
        <w:t>where</w:t>
      </w:r>
      <w:proofErr w:type="gramEnd"/>
      <w:r>
        <w:rPr>
          <w:rFonts w:hint="eastAsia"/>
          <w:color w:val="000000"/>
          <w:szCs w:val="22"/>
          <w:lang w:eastAsia="ja-JP"/>
        </w:rPr>
        <w:t xml:space="preserve"> </w:t>
      </w:r>
      <w:r w:rsidRPr="00EF1E4A">
        <w:rPr>
          <w:rFonts w:hint="eastAsia"/>
          <w:i/>
          <w:color w:val="000000"/>
          <w:szCs w:val="22"/>
          <w:lang w:eastAsia="ja-JP"/>
        </w:rPr>
        <w:t>x</w:t>
      </w:r>
      <w:r>
        <w:rPr>
          <w:rFonts w:hint="eastAsia"/>
          <w:color w:val="000000"/>
          <w:szCs w:val="22"/>
          <w:lang w:eastAsia="ja-JP"/>
        </w:rPr>
        <w:t xml:space="preserve"> is the DVB-T sequenc</w:t>
      </w:r>
      <w:r w:rsidRPr="00A038A3">
        <w:rPr>
          <w:rFonts w:hint="eastAsia"/>
          <w:color w:val="000000"/>
          <w:szCs w:val="22"/>
          <w:lang w:eastAsia="ja-JP"/>
        </w:rPr>
        <w:t>e and</w:t>
      </w:r>
      <w:r w:rsidRPr="00A038A3">
        <w:rPr>
          <w:i/>
          <w:szCs w:val="22"/>
          <w:lang w:eastAsia="ja-JP"/>
        </w:rPr>
        <w:t xml:space="preserve"> s</w:t>
      </w:r>
      <w:r w:rsidRPr="00A038A3">
        <w:rPr>
          <w:i/>
          <w:szCs w:val="22"/>
          <w:vertAlign w:val="subscript"/>
          <w:lang w:eastAsia="ja-JP"/>
        </w:rPr>
        <w:t>p</w:t>
      </w:r>
      <w:r w:rsidRPr="00A038A3">
        <w:rPr>
          <w:szCs w:val="22"/>
          <w:lang w:eastAsia="ja-JP"/>
        </w:rPr>
        <w:t>(</w:t>
      </w:r>
      <w:r w:rsidRPr="00A038A3">
        <w:rPr>
          <w:rFonts w:hint="eastAsia"/>
          <w:i/>
          <w:szCs w:val="22"/>
          <w:lang w:eastAsia="ja-JP"/>
        </w:rPr>
        <w:t>n</w:t>
      </w:r>
      <w:r w:rsidRPr="00A038A3">
        <w:rPr>
          <w:szCs w:val="22"/>
          <w:lang w:eastAsia="ja-JP"/>
        </w:rPr>
        <w:t>)</w:t>
      </w:r>
      <w:r>
        <w:rPr>
          <w:rFonts w:hint="eastAsia"/>
          <w:szCs w:val="22"/>
          <w:lang w:eastAsia="ja-JP"/>
        </w:rPr>
        <w:t xml:space="preserve"> is the pilot sequence obtained in (1).</w:t>
      </w:r>
    </w:p>
    <w:p w:rsidR="00357E79" w:rsidRPr="000774C4" w:rsidRDefault="00357E79" w:rsidP="00357E79">
      <w:pPr>
        <w:pStyle w:val="a8"/>
        <w:widowControl w:val="0"/>
        <w:ind w:leftChars="0" w:left="924"/>
        <w:jc w:val="both"/>
        <w:rPr>
          <w:color w:val="000000"/>
          <w:szCs w:val="22"/>
          <w:lang w:eastAsia="ja-JP"/>
        </w:rPr>
      </w:pPr>
      <w:r>
        <w:rPr>
          <w:rFonts w:hint="eastAsia"/>
          <w:lang w:eastAsia="ja-JP"/>
        </w:rPr>
        <w:t xml:space="preserve">The </w:t>
      </w:r>
      <w:r w:rsidRPr="000774C4">
        <w:rPr>
          <w:rFonts w:hint="eastAsia"/>
          <w:lang w:eastAsia="ja-JP"/>
        </w:rPr>
        <w:t>computation in (</w:t>
      </w:r>
      <w:r>
        <w:rPr>
          <w:rFonts w:hint="eastAsia"/>
          <w:lang w:eastAsia="ja-JP"/>
        </w:rPr>
        <w:t>5</w:t>
      </w:r>
      <w:r w:rsidRPr="000774C4">
        <w:rPr>
          <w:rFonts w:hint="eastAsia"/>
          <w:lang w:eastAsia="ja-JP"/>
        </w:rPr>
        <w:t xml:space="preserve">) </w:t>
      </w:r>
      <w:r>
        <w:rPr>
          <w:rFonts w:hint="eastAsia"/>
          <w:lang w:eastAsia="ja-JP"/>
        </w:rPr>
        <w:t xml:space="preserve">is called </w:t>
      </w:r>
      <w:r w:rsidRPr="000774C4">
        <w:rPr>
          <w:rFonts w:hint="eastAsia"/>
          <w:lang w:eastAsia="ja-JP"/>
        </w:rPr>
        <w:t xml:space="preserve">the </w:t>
      </w:r>
      <w:r w:rsidRPr="00F47D07">
        <w:rPr>
          <w:lang w:eastAsia="ja-JP"/>
        </w:rPr>
        <w:t xml:space="preserve">selective sliding correlation </w:t>
      </w:r>
      <w:r>
        <w:rPr>
          <w:rFonts w:hint="eastAsia"/>
          <w:lang w:eastAsia="ja-JP"/>
        </w:rPr>
        <w:t>here</w:t>
      </w:r>
      <w:r w:rsidRPr="000774C4">
        <w:rPr>
          <w:rFonts w:hint="eastAsia"/>
          <w:lang w:eastAsia="ja-JP"/>
        </w:rPr>
        <w:t xml:space="preserve"> </w:t>
      </w:r>
      <w:r>
        <w:rPr>
          <w:rFonts w:hint="eastAsia"/>
          <w:lang w:eastAsia="ja-JP"/>
        </w:rPr>
        <w:t>s</w:t>
      </w:r>
      <w:r w:rsidRPr="000774C4">
        <w:rPr>
          <w:lang w:eastAsia="ja-JP"/>
        </w:rPr>
        <w:t>i</w:t>
      </w:r>
      <w:r w:rsidRPr="000774C4">
        <w:rPr>
          <w:rFonts w:hint="eastAsia"/>
          <w:lang w:eastAsia="ja-JP"/>
        </w:rPr>
        <w:t>nce the sliding window</w:t>
      </w:r>
      <w:r>
        <w:rPr>
          <w:rFonts w:hint="eastAsia"/>
          <w:lang w:eastAsia="ja-JP"/>
        </w:rPr>
        <w:t xml:space="preserve"> of [</w:t>
      </w:r>
      <w:r w:rsidRPr="006056D6">
        <w:rPr>
          <w:rFonts w:eastAsia="MS Mincho"/>
          <w:i/>
          <w:lang w:eastAsia="ja-JP"/>
        </w:rPr>
        <w:t>M</w:t>
      </w:r>
      <w:r w:rsidRPr="006056D6">
        <w:rPr>
          <w:rFonts w:eastAsia="MS Mincho"/>
          <w:vertAlign w:val="subscript"/>
          <w:lang w:eastAsia="ja-JP"/>
        </w:rPr>
        <w:t>1</w:t>
      </w:r>
      <w:r>
        <w:rPr>
          <w:rFonts w:eastAsia="MS Mincho" w:hint="eastAsia"/>
          <w:lang w:eastAsia="ja-JP"/>
        </w:rPr>
        <w:t xml:space="preserve">, </w:t>
      </w:r>
      <w:r w:rsidRPr="006056D6">
        <w:rPr>
          <w:rFonts w:eastAsia="MS Mincho"/>
          <w:i/>
          <w:lang w:eastAsia="ja-JP"/>
        </w:rPr>
        <w:t>M</w:t>
      </w:r>
      <w:r>
        <w:rPr>
          <w:rFonts w:eastAsia="MS Mincho" w:hint="eastAsia"/>
          <w:vertAlign w:val="subscript"/>
          <w:lang w:eastAsia="ja-JP"/>
        </w:rPr>
        <w:t>2</w:t>
      </w:r>
      <w:r>
        <w:rPr>
          <w:rFonts w:hint="eastAsia"/>
          <w:lang w:eastAsia="ja-JP"/>
        </w:rPr>
        <w:t xml:space="preserve">] </w:t>
      </w:r>
      <w:r w:rsidRPr="000774C4">
        <w:rPr>
          <w:rFonts w:hint="eastAsia"/>
          <w:lang w:eastAsia="ja-JP"/>
        </w:rPr>
        <w:t>is selectively decided according to synchronization level</w:t>
      </w:r>
      <w:r>
        <w:rPr>
          <w:rFonts w:hint="eastAsia"/>
          <w:lang w:eastAsia="ja-JP"/>
        </w:rPr>
        <w:t xml:space="preserve"> </w:t>
      </w:r>
      <w:r w:rsidRPr="000774C4">
        <w:rPr>
          <w:rFonts w:hint="eastAsia"/>
          <w:lang w:eastAsia="ja-JP"/>
        </w:rPr>
        <w:t>achieved</w:t>
      </w:r>
      <w:r>
        <w:rPr>
          <w:rFonts w:hint="eastAsia"/>
          <w:lang w:eastAsia="ja-JP"/>
        </w:rPr>
        <w:t xml:space="preserve"> in (2)</w:t>
      </w:r>
      <w:r w:rsidRPr="000774C4">
        <w:rPr>
          <w:rFonts w:hint="eastAsia"/>
          <w:lang w:eastAsia="ja-JP"/>
        </w:rPr>
        <w:t>.</w:t>
      </w:r>
    </w:p>
    <w:p w:rsidR="00357E79" w:rsidRDefault="00357E79" w:rsidP="0079439F">
      <w:pPr>
        <w:pStyle w:val="a8"/>
        <w:widowControl w:val="0"/>
        <w:numPr>
          <w:ilvl w:val="3"/>
          <w:numId w:val="3"/>
        </w:numPr>
        <w:spacing w:beforeLines="50"/>
        <w:ind w:leftChars="0" w:left="924" w:hanging="357"/>
        <w:jc w:val="both"/>
        <w:rPr>
          <w:color w:val="000000"/>
          <w:szCs w:val="22"/>
        </w:rPr>
      </w:pPr>
      <w:r w:rsidRPr="000073C5">
        <w:rPr>
          <w:color w:val="000000"/>
          <w:szCs w:val="22"/>
        </w:rPr>
        <w:t xml:space="preserve">Compare </w:t>
      </w:r>
      <w:r>
        <w:rPr>
          <w:rFonts w:hint="eastAsia"/>
          <w:color w:val="000000"/>
          <w:szCs w:val="22"/>
          <w:lang w:eastAsia="ja-JP"/>
        </w:rPr>
        <w:t xml:space="preserve">the correlation output (if </w:t>
      </w:r>
      <w:r w:rsidRPr="00EF1E4A">
        <w:rPr>
          <w:i/>
          <w:lang w:eastAsia="ja-JP"/>
        </w:rPr>
        <w:t>Γ</w:t>
      </w:r>
      <w:r w:rsidRPr="00EF1E4A">
        <w:rPr>
          <w:rFonts w:hint="eastAsia"/>
          <w:i/>
          <w:lang w:eastAsia="ja-JP"/>
        </w:rPr>
        <w:t>=</w:t>
      </w:r>
      <w:r w:rsidRPr="00EF1E4A">
        <w:rPr>
          <w:rFonts w:hint="eastAsia"/>
          <w:lang w:eastAsia="ja-JP"/>
        </w:rPr>
        <w:t>1</w:t>
      </w:r>
      <w:r>
        <w:rPr>
          <w:rFonts w:hint="eastAsia"/>
          <w:lang w:eastAsia="ja-JP"/>
        </w:rPr>
        <w:t xml:space="preserve">) </w:t>
      </w:r>
      <w:r>
        <w:rPr>
          <w:rFonts w:hint="eastAsia"/>
          <w:color w:val="000000"/>
          <w:szCs w:val="22"/>
          <w:lang w:eastAsia="ja-JP"/>
        </w:rPr>
        <w:t xml:space="preserve">or </w:t>
      </w:r>
      <w:r w:rsidRPr="000073C5">
        <w:rPr>
          <w:color w:val="000000"/>
          <w:szCs w:val="22"/>
        </w:rPr>
        <w:t xml:space="preserve">the </w:t>
      </w:r>
      <w:r>
        <w:rPr>
          <w:color w:val="000000"/>
          <w:szCs w:val="22"/>
        </w:rPr>
        <w:t>maximum of the</w:t>
      </w:r>
      <w:r w:rsidRPr="000073C5">
        <w:rPr>
          <w:color w:val="000000"/>
          <w:szCs w:val="22"/>
        </w:rPr>
        <w:t xml:space="preserve"> </w:t>
      </w:r>
      <w:r w:rsidRPr="006056D6">
        <w:rPr>
          <w:rFonts w:eastAsia="MS Mincho"/>
          <w:i/>
          <w:lang w:eastAsia="ja-JP"/>
        </w:rPr>
        <w:t>M</w:t>
      </w:r>
      <w:r>
        <w:rPr>
          <w:rFonts w:eastAsia="MS Mincho" w:hint="eastAsia"/>
          <w:vertAlign w:val="subscript"/>
          <w:lang w:eastAsia="ja-JP"/>
        </w:rPr>
        <w:t>2</w:t>
      </w:r>
      <w:r>
        <w:rPr>
          <w:rFonts w:eastAsia="MS Mincho" w:hint="eastAsia"/>
          <w:lang w:eastAsia="ja-JP"/>
        </w:rPr>
        <w:t>-</w:t>
      </w:r>
      <w:r w:rsidRPr="006056D6">
        <w:rPr>
          <w:rFonts w:eastAsia="MS Mincho"/>
          <w:i/>
          <w:lang w:eastAsia="ja-JP"/>
        </w:rPr>
        <w:t>M</w:t>
      </w:r>
      <w:r>
        <w:rPr>
          <w:rFonts w:eastAsia="MS Mincho" w:hint="eastAsia"/>
          <w:vertAlign w:val="subscript"/>
          <w:lang w:eastAsia="ja-JP"/>
        </w:rPr>
        <w:t>1</w:t>
      </w:r>
      <w:r>
        <w:rPr>
          <w:rFonts w:eastAsia="MS Mincho" w:hint="eastAsia"/>
          <w:lang w:eastAsia="ja-JP"/>
        </w:rPr>
        <w:t xml:space="preserve">+1 </w:t>
      </w:r>
      <w:r>
        <w:rPr>
          <w:rFonts w:eastAsia="MS Mincho"/>
          <w:lang w:eastAsia="ja-JP"/>
        </w:rPr>
        <w:t xml:space="preserve">correlation </w:t>
      </w:r>
      <w:r>
        <w:rPr>
          <w:rFonts w:eastAsia="MS Mincho" w:hint="eastAsia"/>
          <w:lang w:eastAsia="ja-JP"/>
        </w:rPr>
        <w:t>outputs</w:t>
      </w:r>
      <w:r>
        <w:rPr>
          <w:rFonts w:hint="eastAsia"/>
          <w:color w:val="000000"/>
          <w:szCs w:val="22"/>
          <w:lang w:eastAsia="ja-JP"/>
        </w:rPr>
        <w:t xml:space="preserve"> (if </w:t>
      </w:r>
      <w:r w:rsidRPr="00EF1E4A">
        <w:rPr>
          <w:i/>
          <w:lang w:eastAsia="ja-JP"/>
        </w:rPr>
        <w:t>Γ</w:t>
      </w:r>
      <w:r>
        <w:rPr>
          <w:rFonts w:hint="eastAsia"/>
          <w:i/>
          <w:lang w:eastAsia="ja-JP"/>
        </w:rPr>
        <w:t>&lt;</w:t>
      </w:r>
      <w:r w:rsidRPr="00EF1E4A">
        <w:rPr>
          <w:rFonts w:hint="eastAsia"/>
          <w:lang w:eastAsia="ja-JP"/>
        </w:rPr>
        <w:t>1</w:t>
      </w:r>
      <w:r>
        <w:rPr>
          <w:rFonts w:hint="eastAsia"/>
          <w:lang w:eastAsia="ja-JP"/>
        </w:rPr>
        <w:t xml:space="preserve">) </w:t>
      </w:r>
      <w:r w:rsidRPr="000073C5">
        <w:rPr>
          <w:color w:val="000000"/>
          <w:szCs w:val="22"/>
        </w:rPr>
        <w:t xml:space="preserve">with pre-decided threshold and judge presence/absence of TV signal: if the output is above the threshold, the presence of </w:t>
      </w:r>
      <w:r>
        <w:rPr>
          <w:rFonts w:hint="eastAsia"/>
          <w:color w:val="000000"/>
          <w:szCs w:val="22"/>
          <w:lang w:eastAsia="ja-JP"/>
        </w:rPr>
        <w:t>DVB-</w:t>
      </w:r>
      <w:r>
        <w:rPr>
          <w:color w:val="000000"/>
          <w:szCs w:val="22"/>
        </w:rPr>
        <w:t>T</w:t>
      </w:r>
      <w:r w:rsidRPr="000073C5">
        <w:rPr>
          <w:color w:val="000000"/>
          <w:szCs w:val="22"/>
        </w:rPr>
        <w:t xml:space="preserve"> signal is judged.</w:t>
      </w:r>
    </w:p>
    <w:p w:rsidR="00357E79" w:rsidRDefault="00357E79" w:rsidP="0079439F">
      <w:pPr>
        <w:pStyle w:val="a8"/>
        <w:widowControl w:val="0"/>
        <w:spacing w:beforeLines="50"/>
        <w:ind w:leftChars="0" w:left="924"/>
        <w:jc w:val="both"/>
        <w:rPr>
          <w:color w:val="000000"/>
          <w:szCs w:val="22"/>
        </w:rPr>
      </w:pPr>
    </w:p>
    <w:p w:rsidR="00357E79" w:rsidRDefault="00357E79" w:rsidP="0079439F">
      <w:pPr>
        <w:pStyle w:val="a8"/>
        <w:numPr>
          <w:ilvl w:val="1"/>
          <w:numId w:val="5"/>
        </w:numPr>
        <w:spacing w:beforeLines="150" w:afterLines="100"/>
        <w:ind w:leftChars="150" w:left="687" w:hanging="357"/>
        <w:rPr>
          <w:b/>
          <w:lang w:eastAsia="ja-JP"/>
        </w:rPr>
      </w:pPr>
      <w:r>
        <w:rPr>
          <w:rFonts w:hint="eastAsia"/>
          <w:b/>
          <w:lang w:eastAsia="ja-JP"/>
        </w:rPr>
        <w:lastRenderedPageBreak/>
        <w:t>S</w:t>
      </w:r>
      <w:r>
        <w:rPr>
          <w:b/>
          <w:lang w:eastAsia="ja-JP"/>
        </w:rPr>
        <w:t>i</w:t>
      </w:r>
      <w:r>
        <w:rPr>
          <w:rFonts w:hint="eastAsia"/>
          <w:b/>
          <w:lang w:eastAsia="ja-JP"/>
        </w:rPr>
        <w:t>mulation results</w:t>
      </w:r>
    </w:p>
    <w:p w:rsidR="00357E79" w:rsidRDefault="00357E79" w:rsidP="0079439F">
      <w:pPr>
        <w:widowControl w:val="0"/>
        <w:autoSpaceDE w:val="0"/>
        <w:autoSpaceDN w:val="0"/>
        <w:spacing w:afterLines="50"/>
        <w:ind w:leftChars="150" w:left="330" w:firstLineChars="100" w:firstLine="220"/>
        <w:jc w:val="both"/>
        <w:textAlignment w:val="bottom"/>
        <w:rPr>
          <w:rFonts w:eastAsia="MS PGothic"/>
          <w:iCs/>
          <w:lang w:eastAsia="ja-JP"/>
        </w:rPr>
      </w:pPr>
      <w:r w:rsidRPr="00BB4C42">
        <w:rPr>
          <w:rFonts w:eastAsia="MS PGothic" w:hint="eastAsia"/>
          <w:iCs/>
          <w:lang w:eastAsia="ja-JP"/>
        </w:rPr>
        <w:t xml:space="preserve">Clean DVB-T signals (SNR&gt;30dB) generated by </w:t>
      </w:r>
      <w:r w:rsidRPr="00BB4C42">
        <w:rPr>
          <w:rFonts w:eastAsia="MS Mincho" w:hint="eastAsia"/>
          <w:lang w:eastAsia="ja-JP"/>
        </w:rPr>
        <w:t xml:space="preserve">DVB-T </w:t>
      </w:r>
      <w:r w:rsidRPr="00BB4C42">
        <w:rPr>
          <w:rFonts w:eastAsia="MS PGothic" w:hint="eastAsia"/>
          <w:lang w:eastAsia="ja-JP"/>
        </w:rPr>
        <w:t>signal generator</w:t>
      </w:r>
      <w:r w:rsidRPr="00BB4C42">
        <w:rPr>
          <w:rFonts w:eastAsia="MS PGothic" w:hint="eastAsia"/>
          <w:iCs/>
          <w:lang w:eastAsia="ja-JP"/>
        </w:rPr>
        <w:t xml:space="preserve"> </w:t>
      </w:r>
      <w:r>
        <w:rPr>
          <w:rFonts w:eastAsia="MS PGothic" w:hint="eastAsia"/>
          <w:iCs/>
          <w:lang w:eastAsia="ja-JP"/>
        </w:rPr>
        <w:t>(</w:t>
      </w:r>
      <w:r w:rsidRPr="00BB4C42">
        <w:rPr>
          <w:rFonts w:eastAsia="MS PGothic" w:hint="eastAsia"/>
          <w:iCs/>
          <w:lang w:eastAsia="ja-JP"/>
        </w:rPr>
        <w:t>SG</w:t>
      </w:r>
      <w:r>
        <w:rPr>
          <w:rFonts w:eastAsia="MS PGothic" w:hint="eastAsia"/>
          <w:iCs/>
          <w:lang w:eastAsia="ja-JP"/>
        </w:rPr>
        <w:t>)</w:t>
      </w:r>
      <w:r w:rsidRPr="00BB4C42">
        <w:rPr>
          <w:rFonts w:eastAsia="MS PGothic" w:hint="eastAsia"/>
          <w:iCs/>
          <w:lang w:eastAsia="ja-JP"/>
        </w:rPr>
        <w:t xml:space="preserve"> are </w:t>
      </w:r>
      <w:r>
        <w:rPr>
          <w:rFonts w:eastAsia="MS PGothic" w:hint="eastAsia"/>
          <w:iCs/>
          <w:lang w:eastAsia="ja-JP"/>
        </w:rPr>
        <w:t xml:space="preserve">used as source data </w:t>
      </w:r>
      <w:r w:rsidRPr="00BB4C42">
        <w:rPr>
          <w:rFonts w:eastAsia="MS PGothic" w:hint="eastAsia"/>
          <w:iCs/>
          <w:lang w:eastAsia="ja-JP"/>
        </w:rPr>
        <w:t xml:space="preserve">in </w:t>
      </w:r>
      <w:r>
        <w:rPr>
          <w:rFonts w:eastAsia="MS PGothic" w:hint="eastAsia"/>
          <w:iCs/>
          <w:lang w:eastAsia="ja-JP"/>
        </w:rPr>
        <w:t xml:space="preserve">the computer simulation. The DVB-T is the </w:t>
      </w:r>
      <w:r w:rsidRPr="00BB4C42">
        <w:rPr>
          <w:rFonts w:eastAsia="MS PGothic"/>
          <w:iCs/>
          <w:lang w:eastAsia="ja-JP"/>
        </w:rPr>
        <w:t>2</w:t>
      </w:r>
      <w:r w:rsidRPr="00BB4C42">
        <w:rPr>
          <w:rFonts w:eastAsia="MS PGothic"/>
          <w:i/>
          <w:iCs/>
          <w:lang w:eastAsia="ja-JP"/>
        </w:rPr>
        <w:t>K</w:t>
      </w:r>
      <w:r w:rsidRPr="00BB4C42">
        <w:rPr>
          <w:rFonts w:eastAsia="MS PGothic" w:hint="eastAsia"/>
          <w:lang w:eastAsia="ja-JP"/>
        </w:rPr>
        <w:t xml:space="preserve"> mode </w:t>
      </w:r>
      <w:r>
        <w:rPr>
          <w:rFonts w:eastAsia="MS PGothic" w:hint="eastAsia"/>
          <w:lang w:eastAsia="ja-JP"/>
        </w:rPr>
        <w:t>with</w:t>
      </w:r>
      <w:r w:rsidRPr="00BB4C42">
        <w:rPr>
          <w:rFonts w:eastAsia="MS PGothic"/>
          <w:i/>
          <w:iCs/>
          <w:lang w:eastAsia="ja-JP"/>
        </w:rPr>
        <w:t xml:space="preserve"> </w:t>
      </w:r>
      <w:r w:rsidRPr="00BB4C42">
        <w:rPr>
          <w:i/>
          <w:lang w:eastAsia="ja-JP"/>
        </w:rPr>
        <w:t>T</w:t>
      </w:r>
      <w:r w:rsidRPr="00BB4C42">
        <w:rPr>
          <w:i/>
          <w:vertAlign w:val="subscript"/>
          <w:lang w:eastAsia="ja-JP"/>
        </w:rPr>
        <w:t>CP</w:t>
      </w:r>
      <w:r w:rsidRPr="00BB4C42">
        <w:rPr>
          <w:lang w:eastAsia="ja-JP"/>
        </w:rPr>
        <w:t>=</w:t>
      </w:r>
      <w:r w:rsidRPr="00BB4C42">
        <w:rPr>
          <w:rFonts w:eastAsia="MS PGothic"/>
          <w:i/>
          <w:iCs/>
          <w:lang w:eastAsia="ja-JP"/>
        </w:rPr>
        <w:t>T</w:t>
      </w:r>
      <w:r w:rsidRPr="00BB4C42">
        <w:rPr>
          <w:lang w:eastAsia="ja-JP"/>
        </w:rPr>
        <w:t>/32</w:t>
      </w:r>
      <w:r w:rsidRPr="00BB4C42">
        <w:rPr>
          <w:rFonts w:hint="eastAsia"/>
          <w:lang w:eastAsia="ja-JP"/>
        </w:rPr>
        <w:t xml:space="preserve"> (</w:t>
      </w:r>
      <w:r w:rsidRPr="00BB4C42">
        <w:rPr>
          <w:i/>
          <w:lang w:eastAsia="ja-JP"/>
        </w:rPr>
        <w:t>T</w:t>
      </w:r>
      <w:r w:rsidRPr="00BB4C42">
        <w:rPr>
          <w:i/>
          <w:vertAlign w:val="subscript"/>
          <w:lang w:eastAsia="ja-JP"/>
        </w:rPr>
        <w:t>CP</w:t>
      </w:r>
      <w:r w:rsidRPr="00BB4C42">
        <w:rPr>
          <w:rFonts w:hint="eastAsia"/>
          <w:lang w:eastAsia="ja-JP"/>
        </w:rPr>
        <w:t xml:space="preserve"> is the cyclic prefix duration)</w:t>
      </w:r>
      <w:r>
        <w:rPr>
          <w:rFonts w:hint="eastAsia"/>
          <w:lang w:eastAsia="ja-JP"/>
        </w:rPr>
        <w:t>.</w:t>
      </w:r>
    </w:p>
    <w:p w:rsidR="00357E79" w:rsidRDefault="00357E79" w:rsidP="0079439F">
      <w:pPr>
        <w:widowControl w:val="0"/>
        <w:autoSpaceDE w:val="0"/>
        <w:autoSpaceDN w:val="0"/>
        <w:spacing w:afterLines="50"/>
        <w:ind w:leftChars="150" w:left="330" w:firstLineChars="100" w:firstLine="220"/>
        <w:jc w:val="both"/>
        <w:textAlignment w:val="bottom"/>
        <w:rPr>
          <w:rFonts w:eastAsia="MS PGothic"/>
          <w:iCs/>
          <w:lang w:eastAsia="ja-JP"/>
        </w:rPr>
      </w:pPr>
      <w:r>
        <w:rPr>
          <w:rFonts w:eastAsia="MS PGothic"/>
          <w:iCs/>
          <w:lang w:eastAsia="ja-JP"/>
        </w:rPr>
        <w:t>Fig</w:t>
      </w:r>
      <w:r>
        <w:rPr>
          <w:rFonts w:eastAsia="MS PGothic" w:hint="eastAsia"/>
          <w:iCs/>
          <w:lang w:eastAsia="ja-JP"/>
        </w:rPr>
        <w:t>.3</w:t>
      </w:r>
      <w:r w:rsidRPr="0027459A">
        <w:rPr>
          <w:rFonts w:eastAsia="MS PGothic"/>
          <w:iCs/>
          <w:lang w:eastAsia="ja-JP"/>
        </w:rPr>
        <w:t xml:space="preserve"> show</w:t>
      </w:r>
      <w:r>
        <w:rPr>
          <w:rFonts w:eastAsia="MS PGothic" w:hint="eastAsia"/>
          <w:iCs/>
          <w:lang w:eastAsia="ja-JP"/>
        </w:rPr>
        <w:t>s</w:t>
      </w:r>
      <w:r w:rsidRPr="0027459A">
        <w:rPr>
          <w:rFonts w:eastAsia="MS PGothic"/>
          <w:iCs/>
          <w:lang w:eastAsia="ja-JP"/>
        </w:rPr>
        <w:t xml:space="preserve"> the </w:t>
      </w:r>
      <w:r>
        <w:rPr>
          <w:rFonts w:eastAsia="MS PGothic" w:hint="eastAsia"/>
          <w:iCs/>
          <w:lang w:eastAsia="ja-JP"/>
        </w:rPr>
        <w:t>Probability of Detection (</w:t>
      </w:r>
      <w:r w:rsidRPr="0027459A">
        <w:rPr>
          <w:i/>
        </w:rPr>
        <w:t>P</w:t>
      </w:r>
      <w:r w:rsidRPr="0027459A">
        <w:rPr>
          <w:i/>
          <w:vertAlign w:val="subscript"/>
          <w:lang w:eastAsia="ja-JP"/>
        </w:rPr>
        <w:t>D</w:t>
      </w:r>
      <w:r>
        <w:rPr>
          <w:rFonts w:hint="eastAsia"/>
          <w:lang w:eastAsia="ja-JP"/>
        </w:rPr>
        <w:t xml:space="preserve">) </w:t>
      </w:r>
      <w:r>
        <w:t xml:space="preserve">vs. </w:t>
      </w:r>
      <w:r>
        <w:rPr>
          <w:lang w:eastAsia="ja-JP"/>
        </w:rPr>
        <w:t xml:space="preserve">SNR </w:t>
      </w:r>
      <w:r>
        <w:rPr>
          <w:rFonts w:hint="eastAsia"/>
          <w:lang w:eastAsia="ja-JP"/>
        </w:rPr>
        <w:t xml:space="preserve">by fixing False Alarm </w:t>
      </w:r>
      <w:r>
        <w:rPr>
          <w:rFonts w:eastAsia="MS PGothic" w:hint="eastAsia"/>
          <w:iCs/>
          <w:lang w:eastAsia="ja-JP"/>
        </w:rPr>
        <w:t>Probability (</w:t>
      </w:r>
      <w:r w:rsidRPr="0027459A">
        <w:rPr>
          <w:i/>
        </w:rPr>
        <w:t>P</w:t>
      </w:r>
      <w:r>
        <w:rPr>
          <w:rFonts w:hint="eastAsia"/>
          <w:i/>
          <w:vertAlign w:val="subscript"/>
          <w:lang w:eastAsia="ja-JP"/>
        </w:rPr>
        <w:t>FA</w:t>
      </w:r>
      <w:r>
        <w:rPr>
          <w:rFonts w:hint="eastAsia"/>
          <w:lang w:eastAsia="ja-JP"/>
        </w:rPr>
        <w:t>) to 0.01and Fig.4</w:t>
      </w:r>
      <w:r>
        <w:rPr>
          <w:lang w:eastAsia="ja-JP"/>
        </w:rPr>
        <w:t xml:space="preserve"> shows</w:t>
      </w:r>
      <w:r>
        <w:rPr>
          <w:rFonts w:hint="eastAsia"/>
          <w:lang w:eastAsia="ja-JP"/>
        </w:rPr>
        <w:t xml:space="preserve"> </w:t>
      </w:r>
      <w:r>
        <w:rPr>
          <w:lang w:eastAsia="ja-JP"/>
        </w:rPr>
        <w:t xml:space="preserve">the receiver operating characteristic (ROC) curves. </w:t>
      </w:r>
      <w:r>
        <w:rPr>
          <w:rFonts w:hint="eastAsia"/>
          <w:lang w:eastAsia="ja-JP"/>
        </w:rPr>
        <w:t xml:space="preserve">Sensing performance </w:t>
      </w:r>
      <w:r>
        <w:rPr>
          <w:lang w:eastAsia="ja-JP"/>
        </w:rPr>
        <w:t xml:space="preserve">of </w:t>
      </w:r>
      <w:r>
        <w:rPr>
          <w:rFonts w:hint="eastAsia"/>
          <w:lang w:eastAsia="ja-JP"/>
        </w:rPr>
        <w:t>t</w:t>
      </w:r>
      <w:r w:rsidRPr="00233C81">
        <w:rPr>
          <w:rFonts w:hint="eastAsia"/>
          <w:lang w:eastAsia="ja-JP"/>
        </w:rPr>
        <w:t>he improved cross c</w:t>
      </w:r>
      <w:r w:rsidRPr="00233C81">
        <w:rPr>
          <w:lang w:eastAsia="ja-JP"/>
        </w:rPr>
        <w:t>o</w:t>
      </w:r>
      <w:r w:rsidRPr="00233C81">
        <w:rPr>
          <w:rFonts w:hint="eastAsia"/>
          <w:lang w:eastAsia="ja-JP"/>
        </w:rPr>
        <w:t>rrelation</w:t>
      </w:r>
      <w:r>
        <w:rPr>
          <w:rFonts w:hint="eastAsia"/>
          <w:lang w:eastAsia="ja-JP"/>
        </w:rPr>
        <w:t xml:space="preserve"> detection is directly proportional to the time synchronization level, </w:t>
      </w:r>
      <w:r w:rsidRPr="00EF1E4A">
        <w:rPr>
          <w:i/>
          <w:lang w:eastAsia="ja-JP"/>
        </w:rPr>
        <w:t>Γ</w:t>
      </w:r>
      <w:r>
        <w:rPr>
          <w:rFonts w:hint="eastAsia"/>
          <w:lang w:eastAsia="ja-JP"/>
        </w:rPr>
        <w:t>; it can also be improved by averaging the received DVB-T sequence over the duration of</w:t>
      </w:r>
      <w:r w:rsidRPr="007B7DB5">
        <w:rPr>
          <w:rFonts w:hint="eastAsia"/>
          <w:i/>
          <w:lang w:eastAsia="ja-JP"/>
        </w:rPr>
        <w:t xml:space="preserve"> N</w:t>
      </w:r>
      <w:r w:rsidRPr="007B7DB5">
        <w:rPr>
          <w:rFonts w:hint="eastAsia"/>
          <w:i/>
          <w:vertAlign w:val="subscript"/>
          <w:lang w:eastAsia="ja-JP"/>
        </w:rPr>
        <w:t>CPPP</w:t>
      </w:r>
      <w:r>
        <w:rPr>
          <w:rFonts w:hint="eastAsia"/>
          <w:lang w:eastAsia="ja-JP"/>
        </w:rPr>
        <w:t xml:space="preserve">. </w:t>
      </w:r>
      <w:r>
        <w:rPr>
          <w:lang w:eastAsia="ja-JP"/>
        </w:rPr>
        <w:t xml:space="preserve">To achieve </w:t>
      </w:r>
      <w:r>
        <w:rPr>
          <w:rFonts w:hint="eastAsia"/>
          <w:lang w:eastAsia="ja-JP"/>
        </w:rPr>
        <w:t xml:space="preserve">the sensing performance of </w:t>
      </w:r>
      <w:r w:rsidRPr="000E7A88">
        <w:rPr>
          <w:i/>
          <w:sz w:val="21"/>
          <w:szCs w:val="21"/>
        </w:rPr>
        <w:t>P</w:t>
      </w:r>
      <w:r w:rsidRPr="000E7A88">
        <w:rPr>
          <w:rFonts w:hint="eastAsia"/>
          <w:i/>
          <w:sz w:val="21"/>
          <w:szCs w:val="21"/>
          <w:vertAlign w:val="subscript"/>
          <w:lang w:eastAsia="ja-JP"/>
        </w:rPr>
        <w:t>D</w:t>
      </w:r>
      <w:r w:rsidRPr="000E7A88">
        <w:rPr>
          <w:sz w:val="21"/>
          <w:szCs w:val="21"/>
          <w:lang w:eastAsia="ja-JP"/>
        </w:rPr>
        <w:t>≥</w:t>
      </w:r>
      <w:r w:rsidRPr="000E7A88">
        <w:rPr>
          <w:rFonts w:hint="eastAsia"/>
          <w:sz w:val="21"/>
          <w:szCs w:val="21"/>
          <w:lang w:eastAsia="ja-JP"/>
        </w:rPr>
        <w:t xml:space="preserve">0.9 and </w:t>
      </w:r>
      <w:r w:rsidRPr="000E7A88">
        <w:rPr>
          <w:rFonts w:eastAsia="MS PGothic" w:hint="eastAsia"/>
          <w:i/>
          <w:iCs/>
          <w:sz w:val="21"/>
          <w:szCs w:val="21"/>
          <w:lang w:eastAsia="ja-JP"/>
        </w:rPr>
        <w:t>P</w:t>
      </w:r>
      <w:r w:rsidRPr="000E7A88">
        <w:rPr>
          <w:rFonts w:eastAsia="MS PGothic" w:hint="eastAsia"/>
          <w:i/>
          <w:iCs/>
          <w:sz w:val="21"/>
          <w:szCs w:val="21"/>
          <w:vertAlign w:val="subscript"/>
          <w:lang w:eastAsia="ja-JP"/>
        </w:rPr>
        <w:t>FA</w:t>
      </w:r>
      <w:r w:rsidRPr="000E7A88">
        <w:rPr>
          <w:rFonts w:eastAsia="MS PGothic" w:hint="eastAsia"/>
          <w:iCs/>
          <w:sz w:val="21"/>
          <w:szCs w:val="21"/>
          <w:lang w:eastAsia="ja-JP"/>
        </w:rPr>
        <w:t xml:space="preserve">=0.01 </w:t>
      </w:r>
      <w:r w:rsidRPr="000E7A88">
        <w:rPr>
          <w:rFonts w:hint="eastAsia"/>
          <w:sz w:val="21"/>
          <w:szCs w:val="21"/>
          <w:lang w:eastAsia="ja-JP"/>
        </w:rPr>
        <w:t>at SNR=-20dB</w:t>
      </w:r>
      <w:r>
        <w:rPr>
          <w:lang w:eastAsia="ja-JP"/>
        </w:rPr>
        <w:t xml:space="preserve"> in AWGN</w:t>
      </w:r>
      <w:r>
        <w:rPr>
          <w:rFonts w:hint="eastAsia"/>
          <w:lang w:eastAsia="ja-JP"/>
        </w:rPr>
        <w:t>,</w:t>
      </w:r>
      <w:r>
        <w:rPr>
          <w:lang w:eastAsia="ja-JP"/>
        </w:rPr>
        <w:t xml:space="preserve"> </w:t>
      </w:r>
      <w:r w:rsidRPr="002645B9">
        <w:rPr>
          <w:rFonts w:hint="eastAsia"/>
          <w:sz w:val="21"/>
          <w:szCs w:val="21"/>
          <w:lang w:eastAsia="ja-JP"/>
        </w:rPr>
        <w:t>the improved cross c</w:t>
      </w:r>
      <w:r w:rsidRPr="002645B9">
        <w:rPr>
          <w:sz w:val="21"/>
          <w:szCs w:val="21"/>
          <w:lang w:eastAsia="ja-JP"/>
        </w:rPr>
        <w:t>o</w:t>
      </w:r>
      <w:r w:rsidRPr="002645B9">
        <w:rPr>
          <w:rFonts w:hint="eastAsia"/>
          <w:sz w:val="21"/>
          <w:szCs w:val="21"/>
          <w:lang w:eastAsia="ja-JP"/>
        </w:rPr>
        <w:t>rrelation</w:t>
      </w:r>
      <w:r>
        <w:rPr>
          <w:lang w:eastAsia="ja-JP"/>
        </w:rPr>
        <w:t xml:space="preserve"> at </w:t>
      </w:r>
      <w:r>
        <w:rPr>
          <w:rFonts w:hint="eastAsia"/>
          <w:lang w:eastAsia="ja-JP"/>
        </w:rPr>
        <w:t xml:space="preserve">both </w:t>
      </w:r>
      <w:r w:rsidRPr="00F47D07">
        <w:rPr>
          <w:i/>
          <w:lang w:eastAsia="ja-JP"/>
        </w:rPr>
        <w:t>Γ</w:t>
      </w:r>
      <w:r>
        <w:rPr>
          <w:lang w:eastAsia="ja-JP"/>
        </w:rPr>
        <w:t xml:space="preserve">=0.975 </w:t>
      </w:r>
      <w:r>
        <w:rPr>
          <w:rFonts w:hint="eastAsia"/>
          <w:lang w:eastAsia="ja-JP"/>
        </w:rPr>
        <w:t xml:space="preserve">and </w:t>
      </w:r>
      <w:r w:rsidRPr="00F47D07">
        <w:rPr>
          <w:i/>
          <w:lang w:eastAsia="ja-JP"/>
        </w:rPr>
        <w:t>Γ</w:t>
      </w:r>
      <w:r>
        <w:rPr>
          <w:lang w:eastAsia="ja-JP"/>
        </w:rPr>
        <w:t>=</w:t>
      </w:r>
      <w:r>
        <w:rPr>
          <w:rFonts w:hint="eastAsia"/>
          <w:lang w:eastAsia="ja-JP"/>
        </w:rPr>
        <w:t>1</w:t>
      </w:r>
      <w:r>
        <w:rPr>
          <w:lang w:eastAsia="ja-JP"/>
        </w:rPr>
        <w:t>.</w:t>
      </w:r>
      <w:r>
        <w:rPr>
          <w:rFonts w:hint="eastAsia"/>
          <w:lang w:eastAsia="ja-JP"/>
        </w:rPr>
        <w:t xml:space="preserve">0 </w:t>
      </w:r>
      <w:r>
        <w:rPr>
          <w:lang w:eastAsia="ja-JP"/>
        </w:rPr>
        <w:t xml:space="preserve">requires </w:t>
      </w:r>
      <w:r>
        <w:rPr>
          <w:rFonts w:hint="eastAsia"/>
          <w:lang w:eastAsia="ja-JP"/>
        </w:rPr>
        <w:t>the same sensing time of 4</w:t>
      </w:r>
      <w:r>
        <w:rPr>
          <w:rFonts w:hint="eastAsia"/>
          <w:i/>
          <w:lang w:eastAsia="ja-JP"/>
        </w:rPr>
        <w:t xml:space="preserve"> </w:t>
      </w:r>
      <w:r>
        <w:rPr>
          <w:rFonts w:hint="eastAsia"/>
          <w:lang w:eastAsia="ja-JP"/>
        </w:rPr>
        <w:t>OFDM symbol duration</w:t>
      </w:r>
      <w:r>
        <w:rPr>
          <w:lang w:eastAsia="ja-JP"/>
        </w:rPr>
        <w:t xml:space="preserve">, which is around 1.2 </w:t>
      </w:r>
      <w:proofErr w:type="spellStart"/>
      <w:r>
        <w:rPr>
          <w:lang w:eastAsia="ja-JP"/>
        </w:rPr>
        <w:t>ms.</w:t>
      </w:r>
      <w:proofErr w:type="spellEnd"/>
    </w:p>
    <w:p w:rsidR="00357E79" w:rsidRDefault="00357E79" w:rsidP="0079439F">
      <w:pPr>
        <w:widowControl w:val="0"/>
        <w:spacing w:beforeLines="200" w:afterLines="100"/>
        <w:jc w:val="center"/>
        <w:rPr>
          <w:lang w:eastAsia="ja-JP"/>
        </w:rPr>
      </w:pPr>
      <w:r>
        <w:rPr>
          <w:noProof/>
          <w:lang w:val="en-US" w:eastAsia="ja-JP"/>
        </w:rPr>
        <w:drawing>
          <wp:inline distT="0" distB="0" distL="0" distR="0">
            <wp:extent cx="4483939" cy="2408366"/>
            <wp:effectExtent l="19050" t="0" r="0" b="0"/>
            <wp:docPr id="2" name="図 1" descr="図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1.wmf"/>
                    <pic:cNvPicPr/>
                  </pic:nvPicPr>
                  <pic:blipFill>
                    <a:blip r:embed="rId21" cstate="print"/>
                    <a:stretch>
                      <a:fillRect/>
                    </a:stretch>
                  </pic:blipFill>
                  <pic:spPr>
                    <a:xfrm>
                      <a:off x="0" y="0"/>
                      <a:ext cx="4477532" cy="2404925"/>
                    </a:xfrm>
                    <a:prstGeom prst="rect">
                      <a:avLst/>
                    </a:prstGeom>
                  </pic:spPr>
                </pic:pic>
              </a:graphicData>
            </a:graphic>
          </wp:inline>
        </w:drawing>
      </w:r>
    </w:p>
    <w:p w:rsidR="00357E79" w:rsidRPr="004A431E" w:rsidRDefault="00357E79" w:rsidP="00357E79">
      <w:pPr>
        <w:widowControl w:val="0"/>
        <w:numPr>
          <w:ilvl w:val="0"/>
          <w:numId w:val="2"/>
        </w:numPr>
        <w:ind w:left="0" w:firstLine="0"/>
        <w:jc w:val="center"/>
        <w:rPr>
          <w:szCs w:val="22"/>
        </w:rPr>
      </w:pPr>
      <w:r w:rsidRPr="00482EE8">
        <w:rPr>
          <w:szCs w:val="22"/>
          <w:lang w:val="en-AU" w:eastAsia="ja-JP"/>
        </w:rPr>
        <w:t xml:space="preserve">Simplified block diagram of the </w:t>
      </w:r>
      <w:r w:rsidRPr="00482EE8">
        <w:rPr>
          <w:szCs w:val="22"/>
          <w:lang w:eastAsia="ja-JP"/>
        </w:rPr>
        <w:t>improved cross correlation method</w:t>
      </w:r>
      <w:r w:rsidRPr="00482EE8">
        <w:rPr>
          <w:szCs w:val="22"/>
          <w:lang w:val="en-AU" w:eastAsia="ja-JP"/>
        </w:rPr>
        <w:t xml:space="preserve">. The pilot sequence is the clean </w:t>
      </w:r>
      <w:proofErr w:type="gramStart"/>
      <w:r w:rsidRPr="00482EE8">
        <w:rPr>
          <w:i/>
          <w:szCs w:val="22"/>
          <w:lang w:eastAsia="ja-JP"/>
        </w:rPr>
        <w:t>s</w:t>
      </w:r>
      <w:r w:rsidRPr="00482EE8">
        <w:rPr>
          <w:i/>
          <w:szCs w:val="22"/>
          <w:vertAlign w:val="subscript"/>
          <w:lang w:eastAsia="ja-JP"/>
        </w:rPr>
        <w:t>p</w:t>
      </w:r>
      <w:r w:rsidRPr="00482EE8">
        <w:rPr>
          <w:szCs w:val="22"/>
          <w:lang w:eastAsia="ja-JP"/>
        </w:rPr>
        <w:t>(</w:t>
      </w:r>
      <w:proofErr w:type="gramEnd"/>
      <w:r w:rsidRPr="00482EE8">
        <w:rPr>
          <w:i/>
          <w:szCs w:val="22"/>
          <w:lang w:eastAsia="ja-JP"/>
        </w:rPr>
        <w:t>n</w:t>
      </w:r>
      <w:r w:rsidRPr="00482EE8">
        <w:rPr>
          <w:szCs w:val="22"/>
          <w:lang w:eastAsia="ja-JP"/>
        </w:rPr>
        <w:t>) generated in (1).</w:t>
      </w:r>
    </w:p>
    <w:p w:rsidR="00357E79" w:rsidRPr="00A038A3" w:rsidRDefault="00357E79" w:rsidP="00357E79">
      <w:pPr>
        <w:pStyle w:val="a8"/>
        <w:ind w:leftChars="0" w:left="360"/>
        <w:rPr>
          <w:b/>
          <w:lang w:eastAsia="ja-JP"/>
        </w:rPr>
      </w:pPr>
    </w:p>
    <w:p w:rsidR="00357E79" w:rsidRDefault="00357E79" w:rsidP="0079439F">
      <w:pPr>
        <w:widowControl w:val="0"/>
        <w:spacing w:beforeLines="100"/>
        <w:ind w:firstLineChars="150" w:firstLine="315"/>
        <w:jc w:val="center"/>
        <w:rPr>
          <w:sz w:val="21"/>
          <w:szCs w:val="21"/>
          <w:lang w:eastAsia="ja-JP"/>
        </w:rPr>
      </w:pPr>
      <w:r>
        <w:rPr>
          <w:noProof/>
          <w:sz w:val="21"/>
          <w:szCs w:val="21"/>
          <w:lang w:val="en-US" w:eastAsia="ja-JP"/>
        </w:rPr>
        <w:drawing>
          <wp:inline distT="0" distB="0" distL="0" distR="0">
            <wp:extent cx="4494363" cy="2855793"/>
            <wp:effectExtent l="0" t="0" r="0" b="0"/>
            <wp:docPr id="5" name="図 4" descr="図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3.png"/>
                    <pic:cNvPicPr/>
                  </pic:nvPicPr>
                  <pic:blipFill>
                    <a:blip r:embed="rId22" cstate="print"/>
                    <a:stretch>
                      <a:fillRect/>
                    </a:stretch>
                  </pic:blipFill>
                  <pic:spPr>
                    <a:xfrm>
                      <a:off x="0" y="0"/>
                      <a:ext cx="4498934" cy="2858697"/>
                    </a:xfrm>
                    <a:prstGeom prst="rect">
                      <a:avLst/>
                    </a:prstGeom>
                  </pic:spPr>
                </pic:pic>
              </a:graphicData>
            </a:graphic>
          </wp:inline>
        </w:drawing>
      </w:r>
    </w:p>
    <w:p w:rsidR="00357E79" w:rsidRDefault="00357E79" w:rsidP="0079439F">
      <w:pPr>
        <w:widowControl w:val="0"/>
        <w:numPr>
          <w:ilvl w:val="0"/>
          <w:numId w:val="2"/>
        </w:numPr>
        <w:spacing w:beforeLines="50" w:afterLines="100"/>
        <w:ind w:left="0" w:firstLine="0"/>
        <w:jc w:val="center"/>
        <w:rPr>
          <w:sz w:val="21"/>
          <w:szCs w:val="21"/>
        </w:rPr>
      </w:pPr>
      <w:r w:rsidRPr="007C28BA">
        <w:rPr>
          <w:rFonts w:eastAsia="MS PGothic" w:hint="eastAsia"/>
          <w:iCs/>
          <w:szCs w:val="22"/>
          <w:lang w:eastAsia="ja-JP"/>
        </w:rPr>
        <w:t>Probability of Detection (</w:t>
      </w:r>
      <w:r w:rsidRPr="007C28BA">
        <w:rPr>
          <w:i/>
          <w:szCs w:val="22"/>
        </w:rPr>
        <w:t>P</w:t>
      </w:r>
      <w:r w:rsidRPr="007C28BA">
        <w:rPr>
          <w:i/>
          <w:szCs w:val="22"/>
          <w:vertAlign w:val="subscript"/>
          <w:lang w:eastAsia="ja-JP"/>
        </w:rPr>
        <w:t>D</w:t>
      </w:r>
      <w:r w:rsidRPr="007C28BA">
        <w:rPr>
          <w:rFonts w:hint="eastAsia"/>
          <w:szCs w:val="22"/>
          <w:lang w:eastAsia="ja-JP"/>
        </w:rPr>
        <w:t>)</w:t>
      </w:r>
      <w:r w:rsidRPr="007C28BA">
        <w:rPr>
          <w:rFonts w:hint="eastAsia"/>
          <w:i/>
          <w:szCs w:val="22"/>
          <w:lang w:eastAsia="ja-JP"/>
        </w:rPr>
        <w:t xml:space="preserve"> </w:t>
      </w:r>
      <w:r w:rsidRPr="007C28BA">
        <w:rPr>
          <w:szCs w:val="22"/>
        </w:rPr>
        <w:t xml:space="preserve">vs. </w:t>
      </w:r>
      <w:r w:rsidRPr="007C28BA">
        <w:rPr>
          <w:szCs w:val="22"/>
          <w:lang w:eastAsia="ja-JP"/>
        </w:rPr>
        <w:t>SNR</w:t>
      </w:r>
      <w:r w:rsidRPr="007C28BA">
        <w:rPr>
          <w:rFonts w:hint="eastAsia"/>
          <w:szCs w:val="22"/>
          <w:lang w:eastAsia="ja-JP"/>
        </w:rPr>
        <w:t xml:space="preserve"> in AWGN:</w:t>
      </w:r>
      <w:r w:rsidRPr="007C28BA">
        <w:rPr>
          <w:szCs w:val="22"/>
          <w:lang w:eastAsia="ja-JP"/>
        </w:rPr>
        <w:t xml:space="preserve"> </w:t>
      </w:r>
      <w:r w:rsidRPr="007C28BA">
        <w:rPr>
          <w:rFonts w:eastAsia="MS PGothic"/>
          <w:i/>
          <w:iCs/>
          <w:szCs w:val="22"/>
          <w:lang w:eastAsia="ja-JP"/>
        </w:rPr>
        <w:t>P</w:t>
      </w:r>
      <w:r w:rsidRPr="007C28BA">
        <w:rPr>
          <w:rFonts w:eastAsia="MS PGothic"/>
          <w:i/>
          <w:iCs/>
          <w:szCs w:val="22"/>
          <w:vertAlign w:val="subscript"/>
          <w:lang w:eastAsia="ja-JP"/>
        </w:rPr>
        <w:t>FA</w:t>
      </w:r>
      <w:r w:rsidRPr="007C28BA">
        <w:rPr>
          <w:rFonts w:eastAsia="MS PGothic"/>
          <w:iCs/>
          <w:szCs w:val="22"/>
          <w:lang w:eastAsia="ja-JP"/>
        </w:rPr>
        <w:t>=0.01</w:t>
      </w:r>
      <w:r w:rsidRPr="007C28BA">
        <w:rPr>
          <w:rFonts w:eastAsia="MS PGothic" w:hint="eastAsia"/>
          <w:iCs/>
          <w:szCs w:val="22"/>
          <w:lang w:eastAsia="ja-JP"/>
        </w:rPr>
        <w:t xml:space="preserve">. The </w:t>
      </w:r>
      <w:r w:rsidRPr="007C28BA">
        <w:rPr>
          <w:i/>
          <w:szCs w:val="22"/>
          <w:lang w:eastAsia="ja-JP"/>
        </w:rPr>
        <w:t>Γ</w:t>
      </w:r>
      <w:r w:rsidRPr="007C28BA">
        <w:rPr>
          <w:rFonts w:hint="eastAsia"/>
          <w:szCs w:val="22"/>
          <w:lang w:eastAsia="ja-JP"/>
        </w:rPr>
        <w:t xml:space="preserve"> is the time synchronization level defined in (3)</w:t>
      </w:r>
      <w:proofErr w:type="gramStart"/>
      <w:r w:rsidRPr="007C28BA">
        <w:rPr>
          <w:rFonts w:hint="eastAsia"/>
          <w:szCs w:val="22"/>
          <w:lang w:eastAsia="ja-JP"/>
        </w:rPr>
        <w:t>,</w:t>
      </w:r>
      <w:proofErr w:type="gramEnd"/>
      <w:r w:rsidRPr="007C28BA">
        <w:rPr>
          <w:rFonts w:hint="eastAsia"/>
          <w:szCs w:val="22"/>
          <w:lang w:eastAsia="ja-JP"/>
        </w:rPr>
        <w:t xml:space="preserve"> </w:t>
      </w:r>
      <w:r w:rsidRPr="007C28BA">
        <w:rPr>
          <w:rFonts w:hint="eastAsia"/>
          <w:i/>
          <w:szCs w:val="22"/>
          <w:lang w:eastAsia="ja-JP"/>
        </w:rPr>
        <w:t>L</w:t>
      </w:r>
      <w:r w:rsidRPr="007C28BA">
        <w:rPr>
          <w:rFonts w:hint="eastAsia"/>
          <w:szCs w:val="22"/>
          <w:lang w:eastAsia="ja-JP"/>
        </w:rPr>
        <w:t xml:space="preserve"> is the conducted number of average operation defined in (2).  </w:t>
      </w:r>
    </w:p>
    <w:p w:rsidR="00357E79" w:rsidRDefault="00357E79" w:rsidP="0079439F">
      <w:pPr>
        <w:widowControl w:val="0"/>
        <w:spacing w:beforeLines="150"/>
        <w:jc w:val="center"/>
        <w:rPr>
          <w:sz w:val="18"/>
          <w:szCs w:val="18"/>
          <w:lang w:eastAsia="ja-JP"/>
        </w:rPr>
      </w:pPr>
      <w:r>
        <w:rPr>
          <w:noProof/>
          <w:lang w:val="en-US" w:eastAsia="ja-JP"/>
        </w:rPr>
        <w:lastRenderedPageBreak/>
        <w:drawing>
          <wp:inline distT="0" distB="0" distL="0" distR="0">
            <wp:extent cx="4166558" cy="1804682"/>
            <wp:effectExtent l="0" t="0" r="0" b="0"/>
            <wp:docPr id="9" name="図 8" descr="図7.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7.emf"/>
                    <pic:cNvPicPr/>
                  </pic:nvPicPr>
                  <pic:blipFill>
                    <a:blip r:embed="rId23" cstate="print"/>
                    <a:stretch>
                      <a:fillRect/>
                    </a:stretch>
                  </pic:blipFill>
                  <pic:spPr>
                    <a:xfrm>
                      <a:off x="0" y="0"/>
                      <a:ext cx="4166558" cy="1804682"/>
                    </a:xfrm>
                    <a:prstGeom prst="rect">
                      <a:avLst/>
                    </a:prstGeom>
                  </pic:spPr>
                </pic:pic>
              </a:graphicData>
            </a:graphic>
          </wp:inline>
        </w:drawing>
      </w:r>
    </w:p>
    <w:p w:rsidR="00357E79" w:rsidRDefault="00357E79" w:rsidP="0079439F">
      <w:pPr>
        <w:widowControl w:val="0"/>
        <w:numPr>
          <w:ilvl w:val="0"/>
          <w:numId w:val="2"/>
        </w:numPr>
        <w:spacing w:beforeLines="50" w:afterLines="50"/>
        <w:ind w:left="0" w:firstLine="0"/>
        <w:jc w:val="center"/>
        <w:rPr>
          <w:sz w:val="18"/>
          <w:szCs w:val="18"/>
        </w:rPr>
      </w:pPr>
      <w:r w:rsidRPr="003D52A2">
        <w:rPr>
          <w:rFonts w:hint="eastAsia"/>
          <w:szCs w:val="22"/>
          <w:lang w:eastAsia="ja-JP"/>
        </w:rPr>
        <w:t>ROC curve</w:t>
      </w:r>
      <w:r w:rsidRPr="007C28BA">
        <w:rPr>
          <w:rFonts w:hint="eastAsia"/>
          <w:szCs w:val="22"/>
          <w:lang w:eastAsia="ja-JP"/>
        </w:rPr>
        <w:t xml:space="preserve"> </w:t>
      </w:r>
      <w:r>
        <w:rPr>
          <w:rFonts w:hint="eastAsia"/>
          <w:szCs w:val="22"/>
          <w:lang w:eastAsia="ja-JP"/>
        </w:rPr>
        <w:t>in AWGN</w:t>
      </w:r>
      <w:r w:rsidRPr="003D52A2">
        <w:rPr>
          <w:rFonts w:hint="eastAsia"/>
          <w:szCs w:val="22"/>
          <w:lang w:eastAsia="ja-JP"/>
        </w:rPr>
        <w:t xml:space="preserve">: </w:t>
      </w:r>
      <w:r w:rsidRPr="003D52A2">
        <w:rPr>
          <w:rFonts w:hint="eastAsia"/>
          <w:lang w:eastAsia="ja-JP"/>
        </w:rPr>
        <w:t>the improved cross c</w:t>
      </w:r>
      <w:r w:rsidRPr="003D52A2">
        <w:rPr>
          <w:lang w:eastAsia="ja-JP"/>
        </w:rPr>
        <w:t>o</w:t>
      </w:r>
      <w:r w:rsidRPr="003D52A2">
        <w:rPr>
          <w:rFonts w:hint="eastAsia"/>
          <w:lang w:eastAsia="ja-JP"/>
        </w:rPr>
        <w:t>rrelation</w:t>
      </w:r>
      <w:r>
        <w:rPr>
          <w:rFonts w:hint="eastAsia"/>
          <w:szCs w:val="22"/>
          <w:lang w:eastAsia="ja-JP"/>
        </w:rPr>
        <w:t>:</w:t>
      </w:r>
      <w:r w:rsidRPr="003D52A2">
        <w:rPr>
          <w:rFonts w:hint="eastAsia"/>
          <w:szCs w:val="22"/>
          <w:lang w:eastAsia="ja-JP"/>
        </w:rPr>
        <w:t xml:space="preserve"> </w:t>
      </w:r>
      <w:r w:rsidRPr="003D52A2">
        <w:rPr>
          <w:i/>
          <w:lang w:eastAsia="ja-JP"/>
        </w:rPr>
        <w:t>Γ</w:t>
      </w:r>
      <w:r w:rsidRPr="003D52A2">
        <w:rPr>
          <w:rFonts w:hint="eastAsia"/>
          <w:szCs w:val="22"/>
          <w:lang w:eastAsia="ja-JP"/>
        </w:rPr>
        <w:t>=0.975</w:t>
      </w:r>
      <w:r>
        <w:rPr>
          <w:rFonts w:hint="eastAsia"/>
          <w:szCs w:val="22"/>
          <w:lang w:eastAsia="ja-JP"/>
        </w:rPr>
        <w:t>,</w:t>
      </w:r>
      <w:r w:rsidRPr="003D52A2">
        <w:rPr>
          <w:rFonts w:hint="eastAsia"/>
          <w:szCs w:val="22"/>
          <w:lang w:eastAsia="ja-JP"/>
        </w:rPr>
        <w:t xml:space="preserve"> SNR=-20dB</w:t>
      </w:r>
      <w:r>
        <w:rPr>
          <w:rFonts w:hint="eastAsia"/>
          <w:szCs w:val="22"/>
          <w:lang w:eastAsia="ja-JP"/>
        </w:rPr>
        <w:t>.</w:t>
      </w:r>
      <w:r w:rsidRPr="003D52A2">
        <w:rPr>
          <w:rFonts w:hint="eastAsia"/>
          <w:szCs w:val="22"/>
          <w:lang w:eastAsia="ja-JP"/>
        </w:rPr>
        <w:t xml:space="preserve"> </w:t>
      </w:r>
    </w:p>
    <w:p w:rsidR="00357E79" w:rsidRDefault="00357E79" w:rsidP="0079439F">
      <w:pPr>
        <w:pStyle w:val="a8"/>
        <w:numPr>
          <w:ilvl w:val="0"/>
          <w:numId w:val="5"/>
        </w:numPr>
        <w:spacing w:beforeLines="200" w:afterLines="100"/>
        <w:ind w:leftChars="0" w:left="357" w:hanging="357"/>
        <w:rPr>
          <w:b/>
          <w:lang w:eastAsia="ja-JP"/>
        </w:rPr>
      </w:pPr>
      <w:r w:rsidRPr="00E77413">
        <w:rPr>
          <w:rFonts w:hint="eastAsia"/>
          <w:b/>
          <w:lang w:eastAsia="ja-JP"/>
        </w:rPr>
        <w:t xml:space="preserve"> </w:t>
      </w:r>
      <w:r w:rsidRPr="00482EE8">
        <w:rPr>
          <w:b/>
          <w:lang w:eastAsia="ja-JP"/>
        </w:rPr>
        <w:t>Combined  feature and energy detection</w:t>
      </w:r>
    </w:p>
    <w:p w:rsidR="00357E79" w:rsidRPr="00E77413" w:rsidRDefault="00357E79" w:rsidP="00357E79">
      <w:pPr>
        <w:pStyle w:val="a8"/>
        <w:numPr>
          <w:ilvl w:val="1"/>
          <w:numId w:val="5"/>
        </w:numPr>
        <w:ind w:leftChars="150" w:left="687" w:hanging="357"/>
        <w:rPr>
          <w:rFonts w:eastAsia="MS PGothic"/>
          <w:b/>
          <w:iCs/>
          <w:lang w:eastAsia="ja-JP"/>
        </w:rPr>
      </w:pPr>
      <w:r w:rsidRPr="00482EE8">
        <w:rPr>
          <w:b/>
          <w:lang w:eastAsia="ja-JP"/>
        </w:rPr>
        <w:t>Description of the method</w:t>
      </w:r>
    </w:p>
    <w:p w:rsidR="00357E79" w:rsidRDefault="00357E79" w:rsidP="00357E79">
      <w:pPr>
        <w:widowControl w:val="0"/>
        <w:ind w:firstLineChars="150" w:firstLine="330"/>
        <w:jc w:val="both"/>
        <w:rPr>
          <w:lang w:eastAsia="ja-JP"/>
        </w:rPr>
      </w:pPr>
    </w:p>
    <w:p w:rsidR="00357E79" w:rsidRDefault="00357E79" w:rsidP="00357E79">
      <w:pPr>
        <w:widowControl w:val="0"/>
        <w:ind w:leftChars="50" w:left="110" w:firstLineChars="150" w:firstLine="330"/>
        <w:jc w:val="both"/>
        <w:rPr>
          <w:szCs w:val="22"/>
          <w:lang w:eastAsia="ja-JP"/>
        </w:rPr>
      </w:pPr>
      <w:r>
        <w:rPr>
          <w:rFonts w:hint="eastAsia"/>
          <w:lang w:eastAsia="ja-JP"/>
        </w:rPr>
        <w:t xml:space="preserve"> </w:t>
      </w:r>
      <w:r>
        <w:rPr>
          <w:rFonts w:hint="eastAsia"/>
          <w:szCs w:val="22"/>
          <w:lang w:eastAsia="ja-JP"/>
        </w:rPr>
        <w:t xml:space="preserve">As shown in Fig.5, </w:t>
      </w:r>
      <w:r w:rsidRPr="000E7A88">
        <w:rPr>
          <w:rFonts w:hint="eastAsia"/>
          <w:lang w:eastAsia="ja-JP"/>
        </w:rPr>
        <w:t xml:space="preserve">the </w:t>
      </w:r>
      <w:r>
        <w:rPr>
          <w:lang w:eastAsia="ja-JP"/>
        </w:rPr>
        <w:t>combined feature and</w:t>
      </w:r>
      <w:r w:rsidRPr="000E7A88">
        <w:rPr>
          <w:rFonts w:hint="eastAsia"/>
          <w:lang w:eastAsia="ja-JP"/>
        </w:rPr>
        <w:t xml:space="preserve"> energy detection</w:t>
      </w:r>
      <w:r>
        <w:rPr>
          <w:rFonts w:hint="eastAsia"/>
          <w:szCs w:val="22"/>
          <w:lang w:eastAsia="ja-JP"/>
        </w:rPr>
        <w:t xml:space="preserve"> </w:t>
      </w:r>
      <w:r>
        <w:rPr>
          <w:szCs w:val="22"/>
          <w:lang w:eastAsia="ja-JP"/>
        </w:rPr>
        <w:t xml:space="preserve">method </w:t>
      </w:r>
      <w:r>
        <w:rPr>
          <w:rFonts w:hint="eastAsia"/>
          <w:szCs w:val="22"/>
          <w:lang w:eastAsia="ja-JP"/>
        </w:rPr>
        <w:t xml:space="preserve">consists of </w:t>
      </w:r>
      <w:r>
        <w:rPr>
          <w:szCs w:val="22"/>
          <w:lang w:eastAsia="ja-JP"/>
        </w:rPr>
        <w:t>following</w:t>
      </w:r>
      <w:r>
        <w:rPr>
          <w:rFonts w:hint="eastAsia"/>
          <w:szCs w:val="22"/>
          <w:lang w:eastAsia="ja-JP"/>
        </w:rPr>
        <w:t xml:space="preserve"> steps</w:t>
      </w:r>
      <w:r w:rsidRPr="00D250F8">
        <w:rPr>
          <w:szCs w:val="22"/>
        </w:rPr>
        <w:t>:</w:t>
      </w:r>
    </w:p>
    <w:p w:rsidR="00357E79" w:rsidRPr="00D250F8" w:rsidRDefault="00357E79" w:rsidP="00357E79">
      <w:pPr>
        <w:widowControl w:val="0"/>
        <w:ind w:firstLineChars="150" w:firstLine="330"/>
        <w:jc w:val="both"/>
        <w:rPr>
          <w:szCs w:val="22"/>
          <w:lang w:eastAsia="ja-JP"/>
        </w:rPr>
      </w:pPr>
    </w:p>
    <w:p w:rsidR="00357E79" w:rsidRPr="00343200" w:rsidRDefault="00357E79" w:rsidP="00357E79">
      <w:pPr>
        <w:pStyle w:val="a8"/>
        <w:widowControl w:val="0"/>
        <w:numPr>
          <w:ilvl w:val="3"/>
          <w:numId w:val="4"/>
        </w:numPr>
        <w:ind w:leftChars="0" w:left="924" w:hanging="357"/>
        <w:jc w:val="both"/>
        <w:rPr>
          <w:color w:val="000000"/>
          <w:szCs w:val="22"/>
        </w:rPr>
      </w:pPr>
      <w:r w:rsidRPr="000073C5">
        <w:rPr>
          <w:color w:val="000000"/>
          <w:szCs w:val="22"/>
        </w:rPr>
        <w:t xml:space="preserve">The received </w:t>
      </w:r>
      <w:r>
        <w:rPr>
          <w:rFonts w:hint="eastAsia"/>
          <w:color w:val="000000"/>
          <w:szCs w:val="22"/>
          <w:lang w:eastAsia="ja-JP"/>
        </w:rPr>
        <w:t xml:space="preserve">DVB-T </w:t>
      </w:r>
      <w:r w:rsidRPr="000073C5">
        <w:rPr>
          <w:color w:val="000000"/>
          <w:szCs w:val="22"/>
        </w:rPr>
        <w:t>signal that also contains noise is passed through RF front end and LNA;</w:t>
      </w:r>
    </w:p>
    <w:p w:rsidR="00357E79" w:rsidRDefault="00357E79" w:rsidP="00357E79">
      <w:pPr>
        <w:pStyle w:val="a8"/>
        <w:widowControl w:val="0"/>
        <w:numPr>
          <w:ilvl w:val="3"/>
          <w:numId w:val="4"/>
        </w:numPr>
        <w:ind w:leftChars="0" w:left="924" w:hanging="357"/>
        <w:jc w:val="both"/>
        <w:rPr>
          <w:color w:val="000000"/>
          <w:szCs w:val="22"/>
        </w:rPr>
      </w:pPr>
      <w:r>
        <w:rPr>
          <w:color w:val="000000"/>
          <w:szCs w:val="22"/>
        </w:rPr>
        <w:t>The a</w:t>
      </w:r>
      <w:r w:rsidRPr="000073C5">
        <w:rPr>
          <w:color w:val="000000"/>
          <w:szCs w:val="22"/>
        </w:rPr>
        <w:t>bove signal is sample</w:t>
      </w:r>
      <w:r>
        <w:rPr>
          <w:color w:val="000000"/>
          <w:szCs w:val="22"/>
        </w:rPr>
        <w:t xml:space="preserve">d and converted to digital </w:t>
      </w:r>
      <w:r>
        <w:rPr>
          <w:rFonts w:hint="eastAsia"/>
          <w:color w:val="000000"/>
          <w:szCs w:val="22"/>
          <w:lang w:eastAsia="ja-JP"/>
        </w:rPr>
        <w:t>sequence</w:t>
      </w:r>
      <w:r w:rsidRPr="000073C5">
        <w:rPr>
          <w:color w:val="000000"/>
          <w:szCs w:val="22"/>
        </w:rPr>
        <w:t xml:space="preserve"> </w:t>
      </w:r>
      <w:r>
        <w:rPr>
          <w:color w:val="000000"/>
          <w:szCs w:val="22"/>
        </w:rPr>
        <w:t xml:space="preserve">by an </w:t>
      </w:r>
      <w:r w:rsidRPr="000073C5">
        <w:rPr>
          <w:color w:val="000000"/>
          <w:szCs w:val="22"/>
        </w:rPr>
        <w:t>ADC;</w:t>
      </w:r>
    </w:p>
    <w:p w:rsidR="00357E79" w:rsidRDefault="00357E79" w:rsidP="00357E79">
      <w:pPr>
        <w:pStyle w:val="a8"/>
        <w:widowControl w:val="0"/>
        <w:numPr>
          <w:ilvl w:val="3"/>
          <w:numId w:val="4"/>
        </w:numPr>
        <w:ind w:leftChars="0" w:left="924" w:hanging="357"/>
        <w:jc w:val="both"/>
        <w:rPr>
          <w:color w:val="000000"/>
          <w:szCs w:val="22"/>
        </w:rPr>
      </w:pPr>
      <w:r>
        <w:rPr>
          <w:rFonts w:hint="eastAsia"/>
          <w:color w:val="000000"/>
          <w:szCs w:val="22"/>
          <w:lang w:eastAsia="ja-JP"/>
        </w:rPr>
        <w:t>Frequency offset correction</w:t>
      </w:r>
      <w:r>
        <w:rPr>
          <w:color w:val="000000"/>
          <w:szCs w:val="22"/>
          <w:lang w:eastAsia="ja-JP"/>
        </w:rPr>
        <w:t xml:space="preserve"> is performed.</w:t>
      </w:r>
      <w:r>
        <w:rPr>
          <w:rFonts w:hint="eastAsia"/>
          <w:color w:val="000000"/>
          <w:szCs w:val="22"/>
          <w:lang w:eastAsia="ja-JP"/>
        </w:rPr>
        <w:t xml:space="preserve"> </w:t>
      </w:r>
      <w:r>
        <w:rPr>
          <w:color w:val="000000"/>
          <w:szCs w:val="22"/>
          <w:lang w:eastAsia="ja-JP"/>
        </w:rPr>
        <w:t xml:space="preserve">This is an </w:t>
      </w:r>
      <w:r>
        <w:rPr>
          <w:rFonts w:hint="eastAsia"/>
          <w:color w:val="000000"/>
          <w:szCs w:val="22"/>
          <w:lang w:eastAsia="ja-JP"/>
        </w:rPr>
        <w:t xml:space="preserve">optional step </w:t>
      </w:r>
      <w:r>
        <w:rPr>
          <w:color w:val="000000"/>
          <w:szCs w:val="22"/>
          <w:lang w:eastAsia="ja-JP"/>
        </w:rPr>
        <w:t xml:space="preserve">the block </w:t>
      </w:r>
      <w:r>
        <w:rPr>
          <w:rFonts w:hint="eastAsia"/>
          <w:color w:val="000000"/>
          <w:szCs w:val="22"/>
          <w:lang w:eastAsia="ja-JP"/>
        </w:rPr>
        <w:t xml:space="preserve">is </w:t>
      </w:r>
      <w:r>
        <w:rPr>
          <w:color w:val="000000"/>
          <w:szCs w:val="22"/>
          <w:lang w:eastAsia="ja-JP"/>
        </w:rPr>
        <w:t>shown</w:t>
      </w:r>
      <w:r>
        <w:rPr>
          <w:rFonts w:hint="eastAsia"/>
          <w:color w:val="000000"/>
          <w:szCs w:val="22"/>
          <w:lang w:eastAsia="ja-JP"/>
        </w:rPr>
        <w:t xml:space="preserve"> using dotted line</w:t>
      </w:r>
      <w:r>
        <w:rPr>
          <w:color w:val="000000"/>
          <w:szCs w:val="22"/>
          <w:lang w:eastAsia="ja-JP"/>
        </w:rPr>
        <w:t>s</w:t>
      </w:r>
      <w:r>
        <w:rPr>
          <w:rFonts w:hint="eastAsia"/>
          <w:color w:val="000000"/>
          <w:szCs w:val="22"/>
          <w:lang w:eastAsia="ja-JP"/>
        </w:rPr>
        <w:t>;</w:t>
      </w:r>
    </w:p>
    <w:p w:rsidR="00357E79" w:rsidRPr="00BD5EC2" w:rsidRDefault="00357E79" w:rsidP="00357E79">
      <w:pPr>
        <w:pStyle w:val="a8"/>
        <w:widowControl w:val="0"/>
        <w:numPr>
          <w:ilvl w:val="3"/>
          <w:numId w:val="4"/>
        </w:numPr>
        <w:ind w:leftChars="0" w:left="924" w:hanging="357"/>
        <w:jc w:val="both"/>
        <w:rPr>
          <w:color w:val="000000"/>
          <w:szCs w:val="22"/>
        </w:rPr>
      </w:pPr>
      <w:r w:rsidRPr="00482EE8">
        <w:rPr>
          <w:rFonts w:eastAsia="MS PGothic"/>
          <w:iCs/>
          <w:lang w:eastAsia="ja-JP"/>
        </w:rPr>
        <w:t xml:space="preserve">The sequences with length of </w:t>
      </w:r>
      <w:r w:rsidRPr="00482EE8">
        <w:rPr>
          <w:i/>
          <w:color w:val="000000"/>
          <w:szCs w:val="22"/>
          <w:lang w:eastAsia="ja-JP"/>
        </w:rPr>
        <w:t>N</w:t>
      </w:r>
      <w:r w:rsidRPr="00482EE8">
        <w:rPr>
          <w:i/>
          <w:color w:val="000000"/>
          <w:szCs w:val="22"/>
          <w:vertAlign w:val="subscript"/>
          <w:lang w:eastAsia="ja-JP"/>
        </w:rPr>
        <w:t>CPPP</w:t>
      </w:r>
      <w:r w:rsidRPr="00482EE8">
        <w:rPr>
          <w:rFonts w:eastAsia="MS PGothic"/>
          <w:iCs/>
          <w:lang w:eastAsia="ja-JP"/>
        </w:rPr>
        <w:t xml:space="preserve"> are</w:t>
      </w:r>
      <w:r w:rsidRPr="00482EE8">
        <w:rPr>
          <w:rFonts w:eastAsia="MS PGothic"/>
          <w:iCs/>
        </w:rPr>
        <w:t xml:space="preserve"> </w:t>
      </w:r>
      <w:r w:rsidRPr="00482EE8">
        <w:rPr>
          <w:rFonts w:eastAsia="MS PGothic"/>
          <w:iCs/>
          <w:lang w:eastAsia="ja-JP"/>
        </w:rPr>
        <w:t>firstly multiplied with the pilot sequence generated in (1) and then</w:t>
      </w:r>
      <w:r w:rsidRPr="00482EE8">
        <w:rPr>
          <w:rFonts w:eastAsia="MS PGothic"/>
          <w:iCs/>
        </w:rPr>
        <w:t xml:space="preserve"> the</w:t>
      </w:r>
      <w:r w:rsidRPr="00482EE8">
        <w:rPr>
          <w:rFonts w:eastAsia="MS PGothic"/>
          <w:iCs/>
          <w:lang w:eastAsia="ja-JP"/>
        </w:rPr>
        <w:t>ir</w:t>
      </w:r>
      <w:r w:rsidRPr="00482EE8">
        <w:rPr>
          <w:rFonts w:eastAsia="MS PGothic"/>
          <w:iCs/>
        </w:rPr>
        <w:t xml:space="preserve"> absolute products</w:t>
      </w:r>
      <w:r w:rsidRPr="00482EE8">
        <w:rPr>
          <w:rFonts w:eastAsia="MS PGothic"/>
          <w:iCs/>
          <w:lang w:eastAsia="ja-JP"/>
        </w:rPr>
        <w:t xml:space="preserve"> are </w:t>
      </w:r>
      <w:r w:rsidRPr="00482EE8">
        <w:rPr>
          <w:rFonts w:eastAsia="MS PGothic"/>
          <w:iCs/>
        </w:rPr>
        <w:t>integrat</w:t>
      </w:r>
      <w:r w:rsidRPr="00482EE8">
        <w:rPr>
          <w:rFonts w:eastAsia="MS PGothic"/>
          <w:iCs/>
          <w:lang w:eastAsia="ja-JP"/>
        </w:rPr>
        <w:t>ed,</w:t>
      </w:r>
      <w:r w:rsidRPr="00482EE8">
        <w:rPr>
          <w:rFonts w:eastAsia="MS PGothic"/>
          <w:iCs/>
        </w:rPr>
        <w:t xml:space="preserve"> as:</w:t>
      </w:r>
    </w:p>
    <w:p w:rsidR="00357E79" w:rsidRDefault="00357E79" w:rsidP="0079439F">
      <w:pPr>
        <w:wordWrap w:val="0"/>
        <w:spacing w:before="240" w:afterLines="100"/>
        <w:ind w:left="108"/>
        <w:jc w:val="right"/>
        <w:rPr>
          <w:rFonts w:eastAsia="MS PGothic"/>
          <w:iCs/>
        </w:rPr>
      </w:pPr>
      <w:r w:rsidRPr="00551B1D">
        <w:rPr>
          <w:position w:val="-32"/>
        </w:rPr>
        <w:object w:dxaOrig="2100" w:dyaOrig="780">
          <v:shape id="_x0000_i1030" type="#_x0000_t75" style="width:109.5pt;height:36.75pt" o:ole="">
            <v:imagedata r:id="rId24" o:title=""/>
          </v:shape>
          <o:OLEObject Type="Embed" ProgID="Equation.3" ShapeID="_x0000_i1030" DrawAspect="Content" ObjectID="_1359459906" r:id="rId25"/>
        </w:object>
      </w:r>
      <w:r w:rsidRPr="00233C81">
        <w:t xml:space="preserve"> </w:t>
      </w:r>
      <w:r w:rsidR="003E2606">
        <w:rPr>
          <w:rFonts w:hint="eastAsia"/>
          <w:lang w:eastAsia="ja-JP"/>
        </w:rPr>
        <w:t xml:space="preserve">    </w:t>
      </w:r>
      <w:r w:rsidR="00002F15">
        <w:rPr>
          <w:rFonts w:hint="eastAsia"/>
          <w:lang w:eastAsia="ja-JP"/>
        </w:rPr>
        <w:t>.</w:t>
      </w:r>
      <w:r w:rsidR="003E2606">
        <w:rPr>
          <w:rFonts w:hint="eastAsia"/>
          <w:lang w:eastAsia="ja-JP"/>
        </w:rPr>
        <w:t xml:space="preserve">                         </w:t>
      </w:r>
      <w:r>
        <w:rPr>
          <w:rFonts w:hint="eastAsia"/>
          <w:lang w:eastAsia="ja-JP"/>
        </w:rPr>
        <w:t xml:space="preserve"> </w:t>
      </w:r>
      <w:r w:rsidRPr="003E2606">
        <w:t>(</w:t>
      </w:r>
      <w:r w:rsidRPr="003E2606">
        <w:rPr>
          <w:rFonts w:hint="eastAsia"/>
          <w:lang w:eastAsia="ja-JP"/>
        </w:rPr>
        <w:t>6</w:t>
      </w:r>
      <w:r w:rsidRPr="003E2606">
        <w:t>)</w:t>
      </w:r>
    </w:p>
    <w:p w:rsidR="00357E79" w:rsidRPr="00233C81" w:rsidRDefault="00357E79" w:rsidP="00357E79">
      <w:pPr>
        <w:pStyle w:val="a8"/>
        <w:widowControl w:val="0"/>
        <w:numPr>
          <w:ilvl w:val="3"/>
          <w:numId w:val="4"/>
        </w:numPr>
        <w:ind w:leftChars="0" w:left="924" w:hanging="357"/>
        <w:jc w:val="both"/>
        <w:rPr>
          <w:color w:val="000000"/>
          <w:szCs w:val="22"/>
        </w:rPr>
      </w:pPr>
      <w:r>
        <w:rPr>
          <w:rFonts w:eastAsia="MS PGothic" w:hint="eastAsia"/>
          <w:iCs/>
          <w:lang w:eastAsia="ja-JP"/>
        </w:rPr>
        <w:t>C</w:t>
      </w:r>
      <w:r w:rsidRPr="00903DFC">
        <w:rPr>
          <w:rFonts w:eastAsia="MS PGothic"/>
          <w:iCs/>
        </w:rPr>
        <w:t xml:space="preserve">onduct </w:t>
      </w:r>
      <w:r w:rsidRPr="00903DFC">
        <w:rPr>
          <w:rFonts w:eastAsia="MS PGothic" w:hint="eastAsia"/>
          <w:iCs/>
          <w:lang w:eastAsia="ja-JP"/>
        </w:rPr>
        <w:t>computation</w:t>
      </w:r>
      <w:r w:rsidRPr="00903DFC">
        <w:rPr>
          <w:rFonts w:eastAsia="MS PGothic"/>
          <w:iCs/>
        </w:rPr>
        <w:t xml:space="preserve"> of </w:t>
      </w:r>
      <w:r w:rsidRPr="00903DFC">
        <w:rPr>
          <w:rFonts w:eastAsia="MS PGothic" w:hint="eastAsia"/>
          <w:iCs/>
          <w:lang w:eastAsia="ja-JP"/>
        </w:rPr>
        <w:t>(</w:t>
      </w:r>
      <w:r>
        <w:rPr>
          <w:rFonts w:eastAsia="MS PGothic" w:hint="eastAsia"/>
          <w:iCs/>
          <w:lang w:eastAsia="ja-JP"/>
        </w:rPr>
        <w:t xml:space="preserve">6) for </w:t>
      </w:r>
      <w:r w:rsidRPr="007C28BA">
        <w:rPr>
          <w:b/>
          <w:i/>
          <w:szCs w:val="22"/>
          <w:lang w:eastAsia="ja-JP"/>
        </w:rPr>
        <w:t>κ</w:t>
      </w:r>
      <w:r>
        <w:rPr>
          <w:rFonts w:hint="eastAsia"/>
          <w:i/>
          <w:szCs w:val="22"/>
          <w:lang w:eastAsia="ja-JP"/>
        </w:rPr>
        <w:t xml:space="preserve"> </w:t>
      </w:r>
      <w:r>
        <w:rPr>
          <w:rFonts w:hint="eastAsia"/>
          <w:szCs w:val="22"/>
          <w:lang w:eastAsia="ja-JP"/>
        </w:rPr>
        <w:t>(</w:t>
      </w:r>
      <w:r w:rsidRPr="007C28BA">
        <w:rPr>
          <w:b/>
          <w:i/>
          <w:szCs w:val="22"/>
          <w:lang w:eastAsia="ja-JP"/>
        </w:rPr>
        <w:t>κ</w:t>
      </w:r>
      <w:r>
        <w:rPr>
          <w:szCs w:val="22"/>
          <w:lang w:eastAsia="ja-JP"/>
        </w:rPr>
        <w:t>≥</w:t>
      </w:r>
      <w:r>
        <w:rPr>
          <w:rFonts w:hint="eastAsia"/>
          <w:szCs w:val="22"/>
          <w:lang w:eastAsia="ja-JP"/>
        </w:rPr>
        <w:t xml:space="preserve">1) </w:t>
      </w:r>
      <w:r>
        <w:rPr>
          <w:rFonts w:eastAsia="MS PGothic" w:hint="eastAsia"/>
          <w:iCs/>
          <w:lang w:eastAsia="ja-JP"/>
        </w:rPr>
        <w:t xml:space="preserve">times while shifting the sequence timing by </w:t>
      </w:r>
      <w:r w:rsidRPr="00903DFC">
        <w:rPr>
          <w:rFonts w:eastAsia="MS PGothic" w:hint="eastAsia"/>
          <w:iCs/>
          <w:lang w:eastAsia="ja-JP"/>
        </w:rPr>
        <w:t>a</w:t>
      </w:r>
      <w:r w:rsidRPr="00903DFC">
        <w:rPr>
          <w:rFonts w:eastAsia="MS PGothic"/>
          <w:iCs/>
        </w:rPr>
        <w:t xml:space="preserve"> random interval</w:t>
      </w:r>
      <w:r w:rsidRPr="00903DFC">
        <w:rPr>
          <w:rFonts w:eastAsia="MS PGothic" w:hint="eastAsia"/>
          <w:iCs/>
          <w:lang w:eastAsia="ja-JP"/>
        </w:rPr>
        <w:t xml:space="preserve">, </w:t>
      </w:r>
      <w:r w:rsidRPr="00F47D07">
        <w:rPr>
          <w:rFonts w:eastAsia="MS PGothic"/>
          <w:i/>
          <w:iCs/>
          <w:lang w:eastAsia="ja-JP"/>
        </w:rPr>
        <w:t>τ</w:t>
      </w:r>
      <w:r w:rsidRPr="00903DFC">
        <w:rPr>
          <w:rFonts w:eastAsia="MS PGothic" w:hint="eastAsia"/>
          <w:iCs/>
          <w:lang w:eastAsia="ja-JP"/>
        </w:rPr>
        <w:t xml:space="preserve">, </w:t>
      </w:r>
      <w:r>
        <w:rPr>
          <w:rFonts w:eastAsia="MS PGothic" w:hint="eastAsia"/>
          <w:iCs/>
          <w:lang w:eastAsia="ja-JP"/>
        </w:rPr>
        <w:t>and calculates the average value, as</w:t>
      </w:r>
      <w:r w:rsidRPr="00903DFC">
        <w:rPr>
          <w:rFonts w:eastAsia="MS PGothic" w:hint="eastAsia"/>
          <w:iCs/>
          <w:lang w:eastAsia="ja-JP"/>
        </w:rPr>
        <w:t>:</w:t>
      </w:r>
    </w:p>
    <w:p w:rsidR="00357E79" w:rsidRDefault="00357E79" w:rsidP="0079439F">
      <w:pPr>
        <w:pStyle w:val="a8"/>
        <w:widowControl w:val="0"/>
        <w:spacing w:beforeLines="100" w:afterLines="100"/>
        <w:ind w:leftChars="0" w:left="924"/>
        <w:jc w:val="right"/>
        <w:rPr>
          <w:lang w:eastAsia="ja-JP"/>
        </w:rPr>
      </w:pPr>
      <w:r w:rsidRPr="00837C61">
        <w:rPr>
          <w:position w:val="-38"/>
        </w:rPr>
        <w:object w:dxaOrig="3800" w:dyaOrig="880">
          <v:shape id="_x0000_i1031" type="#_x0000_t75" style="width:195pt;height:38.25pt" o:ole="">
            <v:imagedata r:id="rId26" o:title=""/>
          </v:shape>
          <o:OLEObject Type="Embed" ProgID="Equation.3" ShapeID="_x0000_i1031" DrawAspect="Content" ObjectID="_1359459907" r:id="rId27"/>
        </w:object>
      </w:r>
      <w:r>
        <w:rPr>
          <w:rFonts w:hint="eastAsia"/>
          <w:lang w:eastAsia="ja-JP"/>
        </w:rPr>
        <w:t xml:space="preserve">    </w:t>
      </w:r>
      <w:r w:rsidR="00002F15">
        <w:rPr>
          <w:rFonts w:hint="eastAsia"/>
          <w:lang w:eastAsia="ja-JP"/>
        </w:rPr>
        <w:t>,</w:t>
      </w:r>
      <w:r>
        <w:rPr>
          <w:rFonts w:hint="eastAsia"/>
          <w:lang w:eastAsia="ja-JP"/>
        </w:rPr>
        <w:t xml:space="preserve">              </w:t>
      </w:r>
      <w:r w:rsidR="003E2606">
        <w:rPr>
          <w:rFonts w:hint="eastAsia"/>
          <w:lang w:eastAsia="ja-JP"/>
        </w:rPr>
        <w:t xml:space="preserve">       </w:t>
      </w:r>
      <w:r>
        <w:rPr>
          <w:rFonts w:hint="eastAsia"/>
          <w:lang w:eastAsia="ja-JP"/>
        </w:rPr>
        <w:t>(7)</w:t>
      </w:r>
    </w:p>
    <w:p w:rsidR="00357E79" w:rsidRDefault="00357E79" w:rsidP="00357E79">
      <w:pPr>
        <w:pStyle w:val="a8"/>
        <w:widowControl w:val="0"/>
        <w:spacing w:after="120"/>
        <w:ind w:leftChars="0" w:left="924"/>
        <w:rPr>
          <w:lang w:eastAsia="ja-JP"/>
        </w:rPr>
      </w:pPr>
      <w:proofErr w:type="gramStart"/>
      <w:r>
        <w:rPr>
          <w:rFonts w:hint="eastAsia"/>
          <w:lang w:eastAsia="ja-JP"/>
        </w:rPr>
        <w:t>subjects</w:t>
      </w:r>
      <w:proofErr w:type="gramEnd"/>
      <w:r>
        <w:rPr>
          <w:rFonts w:hint="eastAsia"/>
          <w:lang w:eastAsia="ja-JP"/>
        </w:rPr>
        <w:t xml:space="preserve"> to</w:t>
      </w:r>
    </w:p>
    <w:p w:rsidR="00357E79" w:rsidRDefault="00357E79" w:rsidP="0079439F">
      <w:pPr>
        <w:pStyle w:val="a8"/>
        <w:widowControl w:val="0"/>
        <w:spacing w:beforeLines="50" w:afterLines="100"/>
        <w:ind w:leftChars="0" w:left="924"/>
        <w:jc w:val="right"/>
        <w:rPr>
          <w:color w:val="000000"/>
          <w:szCs w:val="22"/>
          <w:lang w:eastAsia="ja-JP"/>
        </w:rPr>
      </w:pPr>
      <w:r w:rsidRPr="00837C61">
        <w:rPr>
          <w:position w:val="-32"/>
        </w:rPr>
        <w:object w:dxaOrig="1219" w:dyaOrig="760">
          <v:shape id="_x0000_i1032" type="#_x0000_t75" style="width:68.25pt;height:33pt" o:ole="">
            <v:imagedata r:id="rId28" o:title=""/>
          </v:shape>
          <o:OLEObject Type="Embed" ProgID="Equation.3" ShapeID="_x0000_i1032" DrawAspect="Content" ObjectID="_1359459908" r:id="rId29"/>
        </w:object>
      </w:r>
      <w:r>
        <w:rPr>
          <w:rFonts w:hint="eastAsia"/>
          <w:lang w:eastAsia="ja-JP"/>
        </w:rPr>
        <w:t xml:space="preserve">          </w:t>
      </w:r>
      <w:r w:rsidR="00002F15">
        <w:rPr>
          <w:rFonts w:hint="eastAsia"/>
          <w:lang w:eastAsia="ja-JP"/>
        </w:rPr>
        <w:t>.</w:t>
      </w:r>
      <w:r>
        <w:rPr>
          <w:rFonts w:hint="eastAsia"/>
          <w:lang w:eastAsia="ja-JP"/>
        </w:rPr>
        <w:t xml:space="preserve">                       </w:t>
      </w:r>
      <w:r w:rsidR="003E2606">
        <w:rPr>
          <w:rFonts w:hint="eastAsia"/>
          <w:lang w:eastAsia="ja-JP"/>
        </w:rPr>
        <w:t xml:space="preserve"> </w:t>
      </w:r>
      <w:r>
        <w:rPr>
          <w:rFonts w:hint="eastAsia"/>
          <w:lang w:eastAsia="ja-JP"/>
        </w:rPr>
        <w:t>(8)</w:t>
      </w:r>
    </w:p>
    <w:p w:rsidR="00357E79" w:rsidRPr="00233C81" w:rsidRDefault="00357E79" w:rsidP="00357E79">
      <w:pPr>
        <w:pStyle w:val="a8"/>
        <w:widowControl w:val="0"/>
        <w:numPr>
          <w:ilvl w:val="3"/>
          <w:numId w:val="4"/>
        </w:numPr>
        <w:ind w:leftChars="0" w:left="924" w:hanging="357"/>
        <w:jc w:val="both"/>
        <w:rPr>
          <w:color w:val="000000"/>
          <w:szCs w:val="22"/>
        </w:rPr>
      </w:pPr>
      <w:r w:rsidRPr="00233C81">
        <w:rPr>
          <w:color w:val="000000"/>
          <w:szCs w:val="22"/>
        </w:rPr>
        <w:t xml:space="preserve">Compare </w:t>
      </w:r>
      <w:r w:rsidRPr="00233C81">
        <w:rPr>
          <w:rFonts w:hint="eastAsia"/>
          <w:color w:val="000000"/>
          <w:szCs w:val="22"/>
          <w:lang w:eastAsia="ja-JP"/>
        </w:rPr>
        <w:t xml:space="preserve">the output </w:t>
      </w:r>
      <w:r>
        <w:rPr>
          <w:rFonts w:hint="eastAsia"/>
          <w:color w:val="000000"/>
          <w:szCs w:val="22"/>
          <w:lang w:eastAsia="ja-JP"/>
        </w:rPr>
        <w:t xml:space="preserve">in (7) </w:t>
      </w:r>
      <w:r w:rsidRPr="00233C81">
        <w:rPr>
          <w:color w:val="000000"/>
          <w:szCs w:val="22"/>
        </w:rPr>
        <w:t xml:space="preserve">with pre-decided threshold and judge presence/absence of </w:t>
      </w:r>
      <w:r>
        <w:rPr>
          <w:rFonts w:hint="eastAsia"/>
          <w:color w:val="000000"/>
          <w:szCs w:val="22"/>
          <w:lang w:eastAsia="ja-JP"/>
        </w:rPr>
        <w:t xml:space="preserve">DVB-T </w:t>
      </w:r>
      <w:r w:rsidRPr="00233C81">
        <w:rPr>
          <w:color w:val="000000"/>
          <w:szCs w:val="22"/>
        </w:rPr>
        <w:t xml:space="preserve">signal: if the output is above the threshold, the presence of </w:t>
      </w:r>
      <w:r w:rsidRPr="00233C81">
        <w:rPr>
          <w:rFonts w:hint="eastAsia"/>
          <w:color w:val="000000"/>
          <w:szCs w:val="22"/>
          <w:lang w:eastAsia="ja-JP"/>
        </w:rPr>
        <w:t>DVB-</w:t>
      </w:r>
      <w:r w:rsidRPr="00233C81">
        <w:rPr>
          <w:color w:val="000000"/>
          <w:szCs w:val="22"/>
        </w:rPr>
        <w:t>T signal is judged.</w:t>
      </w:r>
    </w:p>
    <w:p w:rsidR="00357E79" w:rsidRPr="009F7A01" w:rsidRDefault="00357E79" w:rsidP="00357E79">
      <w:pPr>
        <w:rPr>
          <w:lang w:eastAsia="ja-JP"/>
        </w:rPr>
      </w:pPr>
    </w:p>
    <w:p w:rsidR="00357E79" w:rsidRDefault="00357E79" w:rsidP="0079439F">
      <w:pPr>
        <w:pStyle w:val="a8"/>
        <w:numPr>
          <w:ilvl w:val="1"/>
          <w:numId w:val="5"/>
        </w:numPr>
        <w:spacing w:beforeLines="100" w:afterLines="50"/>
        <w:ind w:leftChars="150" w:left="687" w:hanging="357"/>
        <w:rPr>
          <w:b/>
          <w:lang w:eastAsia="ja-JP"/>
        </w:rPr>
      </w:pPr>
      <w:r>
        <w:rPr>
          <w:rFonts w:hint="eastAsia"/>
          <w:b/>
          <w:lang w:eastAsia="ja-JP"/>
        </w:rPr>
        <w:t>Simulation Results</w:t>
      </w:r>
    </w:p>
    <w:p w:rsidR="00357E79" w:rsidRDefault="00357E79" w:rsidP="0079439F">
      <w:pPr>
        <w:widowControl w:val="0"/>
        <w:autoSpaceDE w:val="0"/>
        <w:autoSpaceDN w:val="0"/>
        <w:spacing w:afterLines="50"/>
        <w:ind w:leftChars="150" w:left="330" w:firstLineChars="100" w:firstLine="220"/>
        <w:jc w:val="both"/>
        <w:textAlignment w:val="bottom"/>
        <w:rPr>
          <w:rFonts w:eastAsia="MS PGothic"/>
          <w:iCs/>
          <w:lang w:eastAsia="ja-JP"/>
        </w:rPr>
      </w:pPr>
      <w:r w:rsidRPr="00BB4C42">
        <w:rPr>
          <w:rFonts w:eastAsia="MS PGothic" w:hint="eastAsia"/>
          <w:iCs/>
          <w:lang w:eastAsia="ja-JP"/>
        </w:rPr>
        <w:t xml:space="preserve">Clean DVB-T signals (SNR&gt;30dB) generated by </w:t>
      </w:r>
      <w:r w:rsidRPr="00BB4C42">
        <w:rPr>
          <w:rFonts w:eastAsia="MS Mincho" w:hint="eastAsia"/>
          <w:lang w:eastAsia="ja-JP"/>
        </w:rPr>
        <w:t xml:space="preserve">DVB-T </w:t>
      </w:r>
      <w:r w:rsidRPr="00BB4C42">
        <w:rPr>
          <w:rFonts w:eastAsia="MS PGothic" w:hint="eastAsia"/>
          <w:iCs/>
          <w:lang w:eastAsia="ja-JP"/>
        </w:rPr>
        <w:t xml:space="preserve">SG are </w:t>
      </w:r>
      <w:r>
        <w:rPr>
          <w:rFonts w:eastAsia="MS PGothic" w:hint="eastAsia"/>
          <w:iCs/>
          <w:lang w:eastAsia="ja-JP"/>
        </w:rPr>
        <w:t xml:space="preserve">used as source data </w:t>
      </w:r>
      <w:r w:rsidRPr="00BB4C42">
        <w:rPr>
          <w:rFonts w:eastAsia="MS PGothic" w:hint="eastAsia"/>
          <w:iCs/>
          <w:lang w:eastAsia="ja-JP"/>
        </w:rPr>
        <w:t xml:space="preserve">in </w:t>
      </w:r>
      <w:r>
        <w:rPr>
          <w:rFonts w:eastAsia="MS PGothic" w:hint="eastAsia"/>
          <w:iCs/>
          <w:lang w:eastAsia="ja-JP"/>
        </w:rPr>
        <w:t>the computer simulation. The DVB-T is the 8</w:t>
      </w:r>
      <w:r w:rsidRPr="00BB4C42">
        <w:rPr>
          <w:rFonts w:eastAsia="MS PGothic"/>
          <w:i/>
          <w:iCs/>
          <w:lang w:eastAsia="ja-JP"/>
        </w:rPr>
        <w:t>K</w:t>
      </w:r>
      <w:r w:rsidRPr="00BB4C42">
        <w:rPr>
          <w:rFonts w:eastAsia="MS PGothic" w:hint="eastAsia"/>
          <w:lang w:eastAsia="ja-JP"/>
        </w:rPr>
        <w:t xml:space="preserve"> mode </w:t>
      </w:r>
      <w:r>
        <w:rPr>
          <w:rFonts w:eastAsia="MS PGothic" w:hint="eastAsia"/>
          <w:lang w:eastAsia="ja-JP"/>
        </w:rPr>
        <w:t>with</w:t>
      </w:r>
      <w:r w:rsidRPr="00BB4C42">
        <w:rPr>
          <w:rFonts w:eastAsia="MS PGothic"/>
          <w:i/>
          <w:iCs/>
          <w:lang w:eastAsia="ja-JP"/>
        </w:rPr>
        <w:t xml:space="preserve"> </w:t>
      </w:r>
      <w:r w:rsidRPr="00BB4C42">
        <w:rPr>
          <w:i/>
          <w:lang w:eastAsia="ja-JP"/>
        </w:rPr>
        <w:t>T</w:t>
      </w:r>
      <w:r w:rsidRPr="00BB4C42">
        <w:rPr>
          <w:i/>
          <w:vertAlign w:val="subscript"/>
          <w:lang w:eastAsia="ja-JP"/>
        </w:rPr>
        <w:t>CP</w:t>
      </w:r>
      <w:r w:rsidRPr="00BB4C42">
        <w:rPr>
          <w:lang w:eastAsia="ja-JP"/>
        </w:rPr>
        <w:t>=</w:t>
      </w:r>
      <w:r w:rsidRPr="00BB4C42">
        <w:rPr>
          <w:rFonts w:eastAsia="MS PGothic"/>
          <w:i/>
          <w:iCs/>
          <w:lang w:eastAsia="ja-JP"/>
        </w:rPr>
        <w:t>T</w:t>
      </w:r>
      <w:r w:rsidRPr="00BB4C42">
        <w:rPr>
          <w:lang w:eastAsia="ja-JP"/>
        </w:rPr>
        <w:t>/</w:t>
      </w:r>
      <w:r>
        <w:rPr>
          <w:rFonts w:hint="eastAsia"/>
          <w:lang w:eastAsia="ja-JP"/>
        </w:rPr>
        <w:t>8.</w:t>
      </w:r>
    </w:p>
    <w:p w:rsidR="00357E79" w:rsidRPr="006B73F0" w:rsidRDefault="00357E79" w:rsidP="00357E79">
      <w:pPr>
        <w:widowControl w:val="0"/>
        <w:autoSpaceDE w:val="0"/>
        <w:autoSpaceDN w:val="0"/>
        <w:ind w:leftChars="150" w:left="330" w:firstLineChars="100" w:firstLine="220"/>
        <w:jc w:val="both"/>
        <w:textAlignment w:val="bottom"/>
        <w:rPr>
          <w:lang w:eastAsia="ja-JP"/>
        </w:rPr>
      </w:pPr>
      <w:r>
        <w:rPr>
          <w:rFonts w:eastAsia="MS PGothic" w:hint="eastAsia"/>
          <w:iCs/>
          <w:lang w:eastAsia="ja-JP"/>
        </w:rPr>
        <w:t>Fig.6</w:t>
      </w:r>
      <w:r w:rsidRPr="005B2E30">
        <w:rPr>
          <w:rFonts w:eastAsia="MS PGothic" w:hint="eastAsia"/>
          <w:iCs/>
          <w:lang w:eastAsia="ja-JP"/>
        </w:rPr>
        <w:t xml:space="preserve"> show</w:t>
      </w:r>
      <w:r>
        <w:rPr>
          <w:rFonts w:eastAsia="MS PGothic" w:hint="eastAsia"/>
          <w:iCs/>
          <w:lang w:eastAsia="ja-JP"/>
        </w:rPr>
        <w:t>s</w:t>
      </w:r>
      <w:r w:rsidRPr="007C28BA">
        <w:rPr>
          <w:rFonts w:eastAsia="MS PGothic" w:hint="eastAsia"/>
          <w:iCs/>
          <w:lang w:eastAsia="ja-JP"/>
        </w:rPr>
        <w:t xml:space="preserve"> </w:t>
      </w:r>
      <w:r w:rsidRPr="0027459A">
        <w:rPr>
          <w:i/>
        </w:rPr>
        <w:t>P</w:t>
      </w:r>
      <w:r w:rsidRPr="0027459A">
        <w:rPr>
          <w:i/>
          <w:vertAlign w:val="subscript"/>
          <w:lang w:eastAsia="ja-JP"/>
        </w:rPr>
        <w:t>D</w:t>
      </w:r>
      <w:r>
        <w:rPr>
          <w:rFonts w:hint="eastAsia"/>
          <w:lang w:eastAsia="ja-JP"/>
        </w:rPr>
        <w:t xml:space="preserve"> </w:t>
      </w:r>
      <w:r>
        <w:t xml:space="preserve">vs. </w:t>
      </w:r>
      <w:r>
        <w:rPr>
          <w:lang w:eastAsia="ja-JP"/>
        </w:rPr>
        <w:t xml:space="preserve">SNR </w:t>
      </w:r>
      <w:r>
        <w:rPr>
          <w:rFonts w:hint="eastAsia"/>
          <w:lang w:eastAsia="ja-JP"/>
        </w:rPr>
        <w:t xml:space="preserve">by fixing </w:t>
      </w:r>
      <w:r w:rsidRPr="0027459A">
        <w:rPr>
          <w:i/>
        </w:rPr>
        <w:t>P</w:t>
      </w:r>
      <w:r>
        <w:rPr>
          <w:rFonts w:hint="eastAsia"/>
          <w:i/>
          <w:vertAlign w:val="subscript"/>
          <w:lang w:eastAsia="ja-JP"/>
        </w:rPr>
        <w:t>FA</w:t>
      </w:r>
      <w:r>
        <w:rPr>
          <w:rFonts w:hint="eastAsia"/>
          <w:lang w:eastAsia="ja-JP"/>
        </w:rPr>
        <w:t xml:space="preserve"> to 0. 1. The sensing performance is significantly improved by increasing operation times, </w:t>
      </w:r>
      <w:r w:rsidRPr="007C28BA">
        <w:rPr>
          <w:b/>
          <w:i/>
          <w:szCs w:val="22"/>
          <w:lang w:eastAsia="ja-JP"/>
        </w:rPr>
        <w:t>κ</w:t>
      </w:r>
      <w:r w:rsidRPr="007C28BA">
        <w:rPr>
          <w:rFonts w:hint="eastAsia"/>
          <w:i/>
          <w:szCs w:val="22"/>
          <w:lang w:eastAsia="ja-JP"/>
        </w:rPr>
        <w:t>,</w:t>
      </w:r>
      <w:r w:rsidRPr="007C28BA">
        <w:rPr>
          <w:rFonts w:hint="eastAsia"/>
          <w:szCs w:val="22"/>
          <w:lang w:eastAsia="ja-JP"/>
        </w:rPr>
        <w:t xml:space="preserve"> defined</w:t>
      </w:r>
      <w:r>
        <w:rPr>
          <w:rFonts w:hint="eastAsia"/>
          <w:szCs w:val="22"/>
          <w:lang w:eastAsia="ja-JP"/>
        </w:rPr>
        <w:t xml:space="preserve"> in (7). </w:t>
      </w:r>
      <w:r w:rsidRPr="006B73F0">
        <w:rPr>
          <w:rFonts w:hint="eastAsia"/>
          <w:szCs w:val="22"/>
          <w:lang w:eastAsia="ja-JP"/>
        </w:rPr>
        <w:t xml:space="preserve"> This </w:t>
      </w:r>
      <w:r>
        <w:rPr>
          <w:rFonts w:hint="eastAsia"/>
          <w:lang w:eastAsia="ja-JP"/>
        </w:rPr>
        <w:t>feature is attractive since as shown in (8), the increase of</w:t>
      </w:r>
      <w:r w:rsidRPr="006B73F0">
        <w:rPr>
          <w:rFonts w:hint="eastAsia"/>
          <w:b/>
          <w:lang w:eastAsia="ja-JP"/>
        </w:rPr>
        <w:t xml:space="preserve"> </w:t>
      </w:r>
      <w:r w:rsidRPr="006B73F0">
        <w:rPr>
          <w:b/>
          <w:i/>
          <w:lang w:eastAsia="ja-JP"/>
        </w:rPr>
        <w:t>κ</w:t>
      </w:r>
      <w:r>
        <w:rPr>
          <w:rFonts w:hint="eastAsia"/>
          <w:lang w:eastAsia="ja-JP"/>
        </w:rPr>
        <w:t xml:space="preserve"> </w:t>
      </w:r>
      <w:r>
        <w:rPr>
          <w:lang w:eastAsia="ja-JP"/>
        </w:rPr>
        <w:t>may not increase the sensing time considerably</w:t>
      </w:r>
      <w:r>
        <w:rPr>
          <w:rFonts w:hint="eastAsia"/>
          <w:lang w:eastAsia="ja-JP"/>
        </w:rPr>
        <w:t>. Therefore, t</w:t>
      </w:r>
      <w:r>
        <w:rPr>
          <w:lang w:eastAsia="ja-JP"/>
        </w:rPr>
        <w:t xml:space="preserve">o achieve </w:t>
      </w:r>
      <w:r>
        <w:rPr>
          <w:rFonts w:hint="eastAsia"/>
          <w:lang w:eastAsia="ja-JP"/>
        </w:rPr>
        <w:t xml:space="preserve">the sensing performance of </w:t>
      </w:r>
      <w:r w:rsidRPr="000E7A88">
        <w:rPr>
          <w:i/>
          <w:sz w:val="21"/>
          <w:szCs w:val="21"/>
        </w:rPr>
        <w:t>P</w:t>
      </w:r>
      <w:r w:rsidRPr="000E7A88">
        <w:rPr>
          <w:rFonts w:hint="eastAsia"/>
          <w:i/>
          <w:sz w:val="21"/>
          <w:szCs w:val="21"/>
          <w:vertAlign w:val="subscript"/>
          <w:lang w:eastAsia="ja-JP"/>
        </w:rPr>
        <w:t>D</w:t>
      </w:r>
      <w:r w:rsidRPr="000E7A88">
        <w:rPr>
          <w:sz w:val="21"/>
          <w:szCs w:val="21"/>
          <w:lang w:eastAsia="ja-JP"/>
        </w:rPr>
        <w:t>≥</w:t>
      </w:r>
      <w:r w:rsidRPr="000E7A88">
        <w:rPr>
          <w:rFonts w:hint="eastAsia"/>
          <w:sz w:val="21"/>
          <w:szCs w:val="21"/>
          <w:lang w:eastAsia="ja-JP"/>
        </w:rPr>
        <w:t xml:space="preserve">0.9 and </w:t>
      </w:r>
      <w:r w:rsidRPr="000E7A88">
        <w:rPr>
          <w:rFonts w:eastAsia="MS PGothic" w:hint="eastAsia"/>
          <w:i/>
          <w:iCs/>
          <w:sz w:val="21"/>
          <w:szCs w:val="21"/>
          <w:lang w:eastAsia="ja-JP"/>
        </w:rPr>
        <w:lastRenderedPageBreak/>
        <w:t>P</w:t>
      </w:r>
      <w:r w:rsidRPr="000E7A88">
        <w:rPr>
          <w:rFonts w:eastAsia="MS PGothic" w:hint="eastAsia"/>
          <w:i/>
          <w:iCs/>
          <w:sz w:val="21"/>
          <w:szCs w:val="21"/>
          <w:vertAlign w:val="subscript"/>
          <w:lang w:eastAsia="ja-JP"/>
        </w:rPr>
        <w:t>FA</w:t>
      </w:r>
      <w:r>
        <w:rPr>
          <w:rFonts w:eastAsia="MS PGothic" w:hint="eastAsia"/>
          <w:iCs/>
          <w:sz w:val="21"/>
          <w:szCs w:val="21"/>
          <w:lang w:eastAsia="ja-JP"/>
        </w:rPr>
        <w:t>=0.</w:t>
      </w:r>
      <w:r w:rsidRPr="000E7A88">
        <w:rPr>
          <w:rFonts w:eastAsia="MS PGothic" w:hint="eastAsia"/>
          <w:iCs/>
          <w:sz w:val="21"/>
          <w:szCs w:val="21"/>
          <w:lang w:eastAsia="ja-JP"/>
        </w:rPr>
        <w:t xml:space="preserve">1 </w:t>
      </w:r>
      <w:r w:rsidRPr="000E7A88">
        <w:rPr>
          <w:rFonts w:hint="eastAsia"/>
          <w:sz w:val="21"/>
          <w:szCs w:val="21"/>
          <w:lang w:eastAsia="ja-JP"/>
        </w:rPr>
        <w:t>at SNR=-20dB</w:t>
      </w:r>
      <w:r>
        <w:rPr>
          <w:lang w:eastAsia="ja-JP"/>
        </w:rPr>
        <w:t xml:space="preserve"> in AWGN</w:t>
      </w:r>
      <w:r>
        <w:rPr>
          <w:rFonts w:hint="eastAsia"/>
          <w:lang w:eastAsia="ja-JP"/>
        </w:rPr>
        <w:t>, the sensing technique requires sensing time of 8 OFDM symbol duration (</w:t>
      </w:r>
      <w:r w:rsidRPr="006B73F0">
        <w:rPr>
          <w:b/>
          <w:i/>
          <w:lang w:eastAsia="ja-JP"/>
        </w:rPr>
        <w:t>κ</w:t>
      </w:r>
      <w:r w:rsidRPr="006B73F0">
        <w:rPr>
          <w:i/>
          <w:lang w:eastAsia="ja-JP"/>
        </w:rPr>
        <w:t>≥</w:t>
      </w:r>
      <w:r w:rsidRPr="006B73F0">
        <w:rPr>
          <w:rFonts w:hint="eastAsia"/>
          <w:lang w:eastAsia="ja-JP"/>
        </w:rPr>
        <w:t>8</w:t>
      </w:r>
      <w:r>
        <w:rPr>
          <w:rFonts w:hint="eastAsia"/>
          <w:lang w:eastAsia="ja-JP"/>
        </w:rPr>
        <w:t>)</w:t>
      </w:r>
      <w:r>
        <w:rPr>
          <w:lang w:eastAsia="ja-JP"/>
        </w:rPr>
        <w:t xml:space="preserve">, which is equivalent of around 8 </w:t>
      </w:r>
      <w:proofErr w:type="spellStart"/>
      <w:r w:rsidRPr="00002F15">
        <w:rPr>
          <w:i/>
          <w:lang w:eastAsia="ja-JP"/>
        </w:rPr>
        <w:t>ms</w:t>
      </w:r>
      <w:r>
        <w:rPr>
          <w:rFonts w:hint="eastAsia"/>
          <w:lang w:eastAsia="ja-JP"/>
        </w:rPr>
        <w:t>.</w:t>
      </w:r>
      <w:proofErr w:type="spellEnd"/>
    </w:p>
    <w:p w:rsidR="00357E79" w:rsidRDefault="00357E79" w:rsidP="00357E79">
      <w:pPr>
        <w:widowControl w:val="0"/>
        <w:autoSpaceDE w:val="0"/>
        <w:autoSpaceDN w:val="0"/>
        <w:jc w:val="both"/>
        <w:textAlignment w:val="bottom"/>
        <w:rPr>
          <w:rFonts w:eastAsia="MS PGothic"/>
          <w:iCs/>
          <w:lang w:eastAsia="ja-JP"/>
        </w:rPr>
      </w:pPr>
    </w:p>
    <w:p w:rsidR="00357E79" w:rsidRDefault="00357E79" w:rsidP="0079439F">
      <w:pPr>
        <w:widowControl w:val="0"/>
        <w:spacing w:beforeLines="100" w:afterLines="50"/>
        <w:jc w:val="center"/>
        <w:rPr>
          <w:lang w:eastAsia="ja-JP"/>
        </w:rPr>
      </w:pPr>
      <w:r>
        <w:rPr>
          <w:noProof/>
          <w:lang w:val="en-US" w:eastAsia="ja-JP"/>
        </w:rPr>
        <w:drawing>
          <wp:inline distT="0" distB="0" distL="0" distR="0">
            <wp:extent cx="5174052" cy="1518081"/>
            <wp:effectExtent l="19050" t="0" r="7548" b="0"/>
            <wp:docPr id="12" name="図 11" descr="図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11.wmf"/>
                    <pic:cNvPicPr/>
                  </pic:nvPicPr>
                  <pic:blipFill>
                    <a:blip r:embed="rId30" cstate="print"/>
                    <a:stretch>
                      <a:fillRect/>
                    </a:stretch>
                  </pic:blipFill>
                  <pic:spPr>
                    <a:xfrm>
                      <a:off x="0" y="0"/>
                      <a:ext cx="5175747" cy="1518578"/>
                    </a:xfrm>
                    <a:prstGeom prst="rect">
                      <a:avLst/>
                    </a:prstGeom>
                  </pic:spPr>
                </pic:pic>
              </a:graphicData>
            </a:graphic>
          </wp:inline>
        </w:drawing>
      </w:r>
    </w:p>
    <w:p w:rsidR="00357E79" w:rsidRDefault="00357E79" w:rsidP="0079439F">
      <w:pPr>
        <w:widowControl w:val="0"/>
        <w:numPr>
          <w:ilvl w:val="0"/>
          <w:numId w:val="2"/>
        </w:numPr>
        <w:spacing w:beforeLines="100" w:afterLines="50"/>
        <w:ind w:left="0" w:firstLine="0"/>
        <w:jc w:val="center"/>
        <w:rPr>
          <w:sz w:val="18"/>
          <w:szCs w:val="18"/>
        </w:rPr>
      </w:pPr>
      <w:r w:rsidRPr="003D52A2">
        <w:rPr>
          <w:rFonts w:hint="eastAsia"/>
          <w:sz w:val="21"/>
          <w:szCs w:val="21"/>
          <w:lang w:val="en-AU" w:eastAsia="ja-JP"/>
        </w:rPr>
        <w:t xml:space="preserve">Simplified block diagram of </w:t>
      </w:r>
      <w:r w:rsidRPr="003D52A2">
        <w:rPr>
          <w:rFonts w:hint="eastAsia"/>
          <w:sz w:val="21"/>
          <w:szCs w:val="21"/>
          <w:lang w:eastAsia="ja-JP"/>
        </w:rPr>
        <w:t>the</w:t>
      </w:r>
      <w:r w:rsidRPr="003D52A2">
        <w:rPr>
          <w:rFonts w:hint="eastAsia"/>
          <w:color w:val="FF0000"/>
          <w:sz w:val="21"/>
          <w:szCs w:val="21"/>
          <w:lang w:eastAsia="ja-JP"/>
        </w:rPr>
        <w:t xml:space="preserve"> </w:t>
      </w:r>
      <w:r>
        <w:rPr>
          <w:rFonts w:eastAsia="MS PGothic" w:hint="eastAsia"/>
          <w:iCs/>
          <w:sz w:val="21"/>
          <w:szCs w:val="21"/>
          <w:lang w:eastAsia="ja-JP"/>
        </w:rPr>
        <w:t>combined feature and energy detection</w:t>
      </w:r>
      <w:r w:rsidRPr="003D52A2">
        <w:rPr>
          <w:rFonts w:eastAsia="MS PGothic" w:hint="eastAsia"/>
          <w:iCs/>
          <w:sz w:val="21"/>
          <w:szCs w:val="21"/>
          <w:lang w:eastAsia="ja-JP"/>
        </w:rPr>
        <w:t>.</w:t>
      </w:r>
    </w:p>
    <w:p w:rsidR="00357E79" w:rsidRPr="00A25A15" w:rsidRDefault="00357E79" w:rsidP="00357E79">
      <w:pPr>
        <w:widowControl w:val="0"/>
        <w:autoSpaceDE w:val="0"/>
        <w:autoSpaceDN w:val="0"/>
        <w:jc w:val="both"/>
        <w:textAlignment w:val="bottom"/>
        <w:rPr>
          <w:rFonts w:eastAsia="MS PGothic"/>
          <w:iCs/>
          <w:lang w:eastAsia="ja-JP"/>
        </w:rPr>
      </w:pPr>
    </w:p>
    <w:p w:rsidR="00357E79" w:rsidRPr="00921254" w:rsidRDefault="00357E79" w:rsidP="00357E79">
      <w:pPr>
        <w:widowControl w:val="0"/>
        <w:autoSpaceDE w:val="0"/>
        <w:autoSpaceDN w:val="0"/>
        <w:jc w:val="center"/>
        <w:textAlignment w:val="bottom"/>
        <w:rPr>
          <w:rFonts w:eastAsia="MS PGothic"/>
          <w:iCs/>
          <w:lang w:eastAsia="ja-JP"/>
        </w:rPr>
      </w:pPr>
      <w:r>
        <w:rPr>
          <w:rFonts w:eastAsia="MS PGothic"/>
          <w:iCs/>
          <w:noProof/>
          <w:lang w:val="en-US" w:eastAsia="ja-JP"/>
        </w:rPr>
        <w:drawing>
          <wp:inline distT="0" distB="0" distL="0" distR="0">
            <wp:extent cx="4321834" cy="2683139"/>
            <wp:effectExtent l="0" t="0" r="0" b="0"/>
            <wp:docPr id="11" name="図 10" descr="図9.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9.emf"/>
                    <pic:cNvPicPr/>
                  </pic:nvPicPr>
                  <pic:blipFill>
                    <a:blip r:embed="rId31" cstate="print"/>
                    <a:stretch>
                      <a:fillRect/>
                    </a:stretch>
                  </pic:blipFill>
                  <pic:spPr>
                    <a:xfrm>
                      <a:off x="0" y="0"/>
                      <a:ext cx="4328159" cy="2687066"/>
                    </a:xfrm>
                    <a:prstGeom prst="rect">
                      <a:avLst/>
                    </a:prstGeom>
                  </pic:spPr>
                </pic:pic>
              </a:graphicData>
            </a:graphic>
          </wp:inline>
        </w:drawing>
      </w:r>
    </w:p>
    <w:p w:rsidR="00357E79" w:rsidRDefault="00357E79" w:rsidP="0079439F">
      <w:pPr>
        <w:widowControl w:val="0"/>
        <w:numPr>
          <w:ilvl w:val="0"/>
          <w:numId w:val="2"/>
        </w:numPr>
        <w:spacing w:beforeLines="50"/>
        <w:ind w:left="0" w:firstLine="0"/>
        <w:jc w:val="center"/>
        <w:rPr>
          <w:sz w:val="18"/>
          <w:szCs w:val="18"/>
        </w:rPr>
      </w:pPr>
      <w:r w:rsidRPr="00A25A15">
        <w:rPr>
          <w:rFonts w:hint="eastAsia"/>
          <w:i/>
          <w:szCs w:val="22"/>
          <w:lang w:eastAsia="ja-JP"/>
        </w:rPr>
        <w:t>P</w:t>
      </w:r>
      <w:r w:rsidRPr="00A25A15">
        <w:rPr>
          <w:rFonts w:hint="eastAsia"/>
          <w:i/>
          <w:szCs w:val="22"/>
          <w:vertAlign w:val="subscript"/>
          <w:lang w:eastAsia="ja-JP"/>
        </w:rPr>
        <w:t>D</w:t>
      </w:r>
      <w:r w:rsidRPr="00A25A15">
        <w:rPr>
          <w:szCs w:val="22"/>
        </w:rPr>
        <w:t xml:space="preserve"> vs.</w:t>
      </w:r>
      <w:r w:rsidRPr="00A25A15">
        <w:rPr>
          <w:rFonts w:hint="eastAsia"/>
          <w:szCs w:val="22"/>
          <w:lang w:eastAsia="ja-JP"/>
        </w:rPr>
        <w:t>SNR</w:t>
      </w:r>
      <w:r>
        <w:rPr>
          <w:rFonts w:hint="eastAsia"/>
          <w:szCs w:val="22"/>
          <w:lang w:eastAsia="ja-JP"/>
        </w:rPr>
        <w:t xml:space="preserve"> in AWGN: </w:t>
      </w:r>
      <w:r w:rsidRPr="007C28BA">
        <w:rPr>
          <w:rFonts w:eastAsia="MS PGothic"/>
          <w:i/>
          <w:iCs/>
          <w:szCs w:val="22"/>
          <w:lang w:eastAsia="ja-JP"/>
        </w:rPr>
        <w:t>P</w:t>
      </w:r>
      <w:r w:rsidRPr="007C28BA">
        <w:rPr>
          <w:rFonts w:eastAsia="MS PGothic"/>
          <w:i/>
          <w:iCs/>
          <w:szCs w:val="22"/>
          <w:vertAlign w:val="subscript"/>
          <w:lang w:eastAsia="ja-JP"/>
        </w:rPr>
        <w:t>FA</w:t>
      </w:r>
      <w:r>
        <w:rPr>
          <w:rFonts w:eastAsia="MS PGothic"/>
          <w:iCs/>
          <w:szCs w:val="22"/>
          <w:lang w:eastAsia="ja-JP"/>
        </w:rPr>
        <w:t>=0.</w:t>
      </w:r>
      <w:r w:rsidRPr="007C28BA">
        <w:rPr>
          <w:rFonts w:eastAsia="MS PGothic"/>
          <w:iCs/>
          <w:szCs w:val="22"/>
          <w:lang w:eastAsia="ja-JP"/>
        </w:rPr>
        <w:t>1</w:t>
      </w:r>
      <w:r>
        <w:rPr>
          <w:rFonts w:hint="eastAsia"/>
          <w:szCs w:val="22"/>
          <w:lang w:eastAsia="ja-JP"/>
        </w:rPr>
        <w:t>.</w:t>
      </w:r>
      <w:r w:rsidRPr="00A25A15">
        <w:rPr>
          <w:rFonts w:hint="eastAsia"/>
          <w:szCs w:val="22"/>
          <w:lang w:eastAsia="ja-JP"/>
        </w:rPr>
        <w:t xml:space="preserve"> </w:t>
      </w:r>
      <w:r>
        <w:rPr>
          <w:rFonts w:hint="eastAsia"/>
          <w:szCs w:val="22"/>
          <w:lang w:eastAsia="ja-JP"/>
        </w:rPr>
        <w:t xml:space="preserve">The </w:t>
      </w:r>
      <w:r w:rsidRPr="007C28BA">
        <w:rPr>
          <w:b/>
          <w:i/>
          <w:szCs w:val="22"/>
          <w:lang w:eastAsia="ja-JP"/>
        </w:rPr>
        <w:t>κ</w:t>
      </w:r>
      <w:r>
        <w:rPr>
          <w:rFonts w:hint="eastAsia"/>
          <w:szCs w:val="22"/>
          <w:lang w:eastAsia="ja-JP"/>
        </w:rPr>
        <w:t xml:space="preserve"> is the operation times defined in </w:t>
      </w:r>
      <w:r>
        <w:rPr>
          <w:szCs w:val="22"/>
          <w:lang w:eastAsia="ja-JP"/>
        </w:rPr>
        <w:t>(</w:t>
      </w:r>
      <w:r>
        <w:rPr>
          <w:rFonts w:hint="eastAsia"/>
          <w:szCs w:val="22"/>
          <w:lang w:eastAsia="ja-JP"/>
        </w:rPr>
        <w:t>7</w:t>
      </w:r>
      <w:r>
        <w:rPr>
          <w:szCs w:val="22"/>
          <w:lang w:eastAsia="ja-JP"/>
        </w:rPr>
        <w:t>)</w:t>
      </w:r>
      <w:r>
        <w:rPr>
          <w:rFonts w:hint="eastAsia"/>
          <w:szCs w:val="22"/>
          <w:lang w:eastAsia="ja-JP"/>
        </w:rPr>
        <w:t xml:space="preserve">. </w:t>
      </w:r>
    </w:p>
    <w:p w:rsidR="00357E79" w:rsidRDefault="00357E79" w:rsidP="0079439F">
      <w:pPr>
        <w:widowControl w:val="0"/>
        <w:spacing w:beforeLines="50"/>
        <w:rPr>
          <w:sz w:val="18"/>
          <w:szCs w:val="18"/>
        </w:rPr>
      </w:pPr>
    </w:p>
    <w:p w:rsidR="00357E79" w:rsidRDefault="00357E79" w:rsidP="0079439F">
      <w:pPr>
        <w:pStyle w:val="a8"/>
        <w:numPr>
          <w:ilvl w:val="1"/>
          <w:numId w:val="5"/>
        </w:numPr>
        <w:spacing w:beforeLines="100" w:afterLines="100"/>
        <w:ind w:leftChars="150" w:left="687" w:hanging="357"/>
        <w:rPr>
          <w:b/>
          <w:lang w:eastAsia="ja-JP"/>
        </w:rPr>
      </w:pPr>
      <w:r>
        <w:rPr>
          <w:rFonts w:hint="eastAsia"/>
          <w:b/>
          <w:lang w:eastAsia="ja-JP"/>
        </w:rPr>
        <w:t xml:space="preserve">Test results of </w:t>
      </w:r>
      <w:r w:rsidRPr="00FF0C2A">
        <w:rPr>
          <w:rFonts w:hint="eastAsia"/>
          <w:b/>
          <w:lang w:eastAsia="ja-JP"/>
        </w:rPr>
        <w:t xml:space="preserve">hardware </w:t>
      </w:r>
      <w:r w:rsidRPr="00FF0C2A">
        <w:rPr>
          <w:rFonts w:eastAsia="MS Mincho" w:hint="eastAsia"/>
          <w:b/>
          <w:lang w:eastAsia="ja-JP"/>
        </w:rPr>
        <w:t>sensing prototype</w:t>
      </w:r>
    </w:p>
    <w:p w:rsidR="00357E79" w:rsidRDefault="00357E79" w:rsidP="00357E79">
      <w:pPr>
        <w:widowControl w:val="0"/>
        <w:autoSpaceDE w:val="0"/>
        <w:autoSpaceDN w:val="0"/>
        <w:ind w:leftChars="150" w:left="330" w:firstLineChars="100" w:firstLine="220"/>
        <w:jc w:val="both"/>
        <w:textAlignment w:val="bottom"/>
        <w:rPr>
          <w:rFonts w:eastAsia="MS PGothic"/>
          <w:iCs/>
          <w:szCs w:val="22"/>
          <w:lang w:eastAsia="ja-JP"/>
        </w:rPr>
      </w:pPr>
      <w:r>
        <w:rPr>
          <w:rFonts w:hint="eastAsia"/>
          <w:szCs w:val="22"/>
          <w:lang w:eastAsia="ja-JP"/>
        </w:rPr>
        <w:t>Sensing performance of the combined feature and energy detection is also verified by hardware tests. In the hardware tests, t</w:t>
      </w:r>
      <w:r w:rsidRPr="0027459A">
        <w:rPr>
          <w:rFonts w:eastAsia="MS PGothic" w:hint="eastAsia"/>
          <w:iCs/>
          <w:szCs w:val="22"/>
          <w:lang w:eastAsia="ja-JP"/>
        </w:rPr>
        <w:t>he</w:t>
      </w:r>
      <w:r w:rsidRPr="00114307">
        <w:rPr>
          <w:rFonts w:eastAsia="MS PGothic"/>
          <w:b/>
          <w:i/>
          <w:iCs/>
          <w:lang w:eastAsia="ja-JP"/>
        </w:rPr>
        <w:t xml:space="preserve"> </w:t>
      </w:r>
      <w:r w:rsidRPr="00427854">
        <w:rPr>
          <w:rFonts w:eastAsia="MS PGothic" w:hint="eastAsia"/>
          <w:iCs/>
          <w:lang w:eastAsia="ja-JP"/>
        </w:rPr>
        <w:t>8</w:t>
      </w:r>
      <w:r w:rsidRPr="00427854">
        <w:rPr>
          <w:rFonts w:eastAsia="MS PGothic"/>
          <w:i/>
          <w:iCs/>
          <w:lang w:eastAsia="ja-JP"/>
        </w:rPr>
        <w:t>K</w:t>
      </w:r>
      <w:r w:rsidRPr="00427854">
        <w:rPr>
          <w:rFonts w:eastAsia="MS PGothic" w:hint="eastAsia"/>
          <w:lang w:eastAsia="ja-JP"/>
        </w:rPr>
        <w:t xml:space="preserve"> mode DVB-T</w:t>
      </w:r>
      <w:r w:rsidRPr="00427854">
        <w:rPr>
          <w:rFonts w:eastAsia="MS PGothic" w:hint="eastAsia"/>
          <w:i/>
          <w:iCs/>
          <w:lang w:eastAsia="ja-JP"/>
        </w:rPr>
        <w:t xml:space="preserve"> </w:t>
      </w:r>
      <w:r w:rsidRPr="00427854">
        <w:rPr>
          <w:rFonts w:eastAsia="MS PGothic" w:hint="eastAsia"/>
          <w:iCs/>
          <w:lang w:eastAsia="ja-JP"/>
        </w:rPr>
        <w:t xml:space="preserve">signals </w:t>
      </w:r>
      <w:r>
        <w:rPr>
          <w:rFonts w:eastAsia="MS PGothic" w:hint="eastAsia"/>
          <w:iCs/>
          <w:lang w:eastAsia="ja-JP"/>
        </w:rPr>
        <w:t>(</w:t>
      </w:r>
      <w:r w:rsidRPr="00427854">
        <w:rPr>
          <w:i/>
          <w:lang w:eastAsia="ja-JP"/>
        </w:rPr>
        <w:t>T</w:t>
      </w:r>
      <w:r w:rsidRPr="00427854">
        <w:rPr>
          <w:i/>
          <w:vertAlign w:val="subscript"/>
          <w:lang w:eastAsia="ja-JP"/>
        </w:rPr>
        <w:t>CP</w:t>
      </w:r>
      <w:r w:rsidRPr="00427854">
        <w:rPr>
          <w:lang w:eastAsia="ja-JP"/>
        </w:rPr>
        <w:t>=</w:t>
      </w:r>
      <w:r w:rsidRPr="00427854">
        <w:rPr>
          <w:rFonts w:eastAsia="MS PGothic"/>
          <w:i/>
          <w:iCs/>
          <w:lang w:eastAsia="ja-JP"/>
        </w:rPr>
        <w:t>T</w:t>
      </w:r>
      <w:r w:rsidRPr="00427854">
        <w:rPr>
          <w:lang w:eastAsia="ja-JP"/>
        </w:rPr>
        <w:t>/</w:t>
      </w:r>
      <w:r w:rsidRPr="00427854">
        <w:rPr>
          <w:rFonts w:hint="eastAsia"/>
          <w:lang w:eastAsia="ja-JP"/>
        </w:rPr>
        <w:t>8</w:t>
      </w:r>
      <w:r>
        <w:rPr>
          <w:rFonts w:hint="eastAsia"/>
          <w:lang w:eastAsia="ja-JP"/>
        </w:rPr>
        <w:t>)</w:t>
      </w:r>
      <w:r w:rsidRPr="00427854">
        <w:rPr>
          <w:rFonts w:eastAsia="MS PGothic" w:hint="eastAsia"/>
          <w:iCs/>
          <w:szCs w:val="22"/>
          <w:lang w:eastAsia="ja-JP"/>
        </w:rPr>
        <w:t xml:space="preserve"> </w:t>
      </w:r>
      <w:r w:rsidRPr="0027459A">
        <w:rPr>
          <w:rFonts w:eastAsia="MS PGothic" w:hint="eastAsia"/>
          <w:iCs/>
          <w:szCs w:val="22"/>
          <w:lang w:eastAsia="ja-JP"/>
        </w:rPr>
        <w:t>generated by SG are tuned to -120dBm</w:t>
      </w:r>
      <w:r>
        <w:rPr>
          <w:rFonts w:eastAsia="MS PGothic" w:hint="eastAsia"/>
          <w:iCs/>
          <w:szCs w:val="22"/>
          <w:lang w:eastAsia="ja-JP"/>
        </w:rPr>
        <w:t>/8MHz</w:t>
      </w:r>
      <w:r w:rsidRPr="0027459A">
        <w:rPr>
          <w:rFonts w:eastAsia="MS PGothic" w:hint="eastAsia"/>
          <w:iCs/>
          <w:szCs w:val="22"/>
          <w:lang w:eastAsia="ja-JP"/>
        </w:rPr>
        <w:t xml:space="preserve"> using attenuators and then input into </w:t>
      </w:r>
      <w:r>
        <w:rPr>
          <w:rFonts w:eastAsia="MS PGothic" w:hint="eastAsia"/>
          <w:iCs/>
          <w:szCs w:val="22"/>
          <w:lang w:eastAsia="ja-JP"/>
        </w:rPr>
        <w:t>the hardware</w:t>
      </w:r>
      <w:r w:rsidRPr="0027459A">
        <w:rPr>
          <w:rFonts w:eastAsia="MS PGothic" w:hint="eastAsia"/>
          <w:iCs/>
          <w:szCs w:val="22"/>
          <w:lang w:eastAsia="ja-JP"/>
        </w:rPr>
        <w:t xml:space="preserve"> sensing prototype through a cable. </w:t>
      </w:r>
    </w:p>
    <w:p w:rsidR="00357E79" w:rsidRPr="00FE4951" w:rsidRDefault="00357E79" w:rsidP="00357E79">
      <w:pPr>
        <w:widowControl w:val="0"/>
        <w:autoSpaceDE w:val="0"/>
        <w:autoSpaceDN w:val="0"/>
        <w:ind w:leftChars="150" w:left="330" w:firstLineChars="100" w:firstLine="220"/>
        <w:jc w:val="both"/>
        <w:textAlignment w:val="bottom"/>
        <w:rPr>
          <w:rFonts w:eastAsia="MS PGothic"/>
          <w:iCs/>
          <w:szCs w:val="22"/>
          <w:lang w:eastAsia="ja-JP"/>
        </w:rPr>
      </w:pPr>
      <w:r>
        <w:rPr>
          <w:rFonts w:eastAsia="MS PGothic" w:hint="eastAsia"/>
          <w:iCs/>
          <w:szCs w:val="22"/>
          <w:lang w:eastAsia="ja-JP"/>
        </w:rPr>
        <w:t xml:space="preserve">We conducted 5,000 runs of tests for each </w:t>
      </w:r>
      <w:r w:rsidRPr="00427854">
        <w:rPr>
          <w:rFonts w:eastAsia="MS PGothic" w:hint="eastAsia"/>
          <w:i/>
          <w:iCs/>
          <w:szCs w:val="22"/>
          <w:lang w:eastAsia="ja-JP"/>
        </w:rPr>
        <w:t>P</w:t>
      </w:r>
      <w:r w:rsidRPr="00427854">
        <w:rPr>
          <w:rFonts w:eastAsia="MS PGothic" w:hint="eastAsia"/>
          <w:i/>
          <w:iCs/>
          <w:szCs w:val="22"/>
          <w:vertAlign w:val="subscript"/>
          <w:lang w:eastAsia="ja-JP"/>
        </w:rPr>
        <w:t>FA</w:t>
      </w:r>
      <w:r>
        <w:rPr>
          <w:rFonts w:eastAsia="MS PGothic" w:hint="eastAsia"/>
          <w:iCs/>
          <w:szCs w:val="22"/>
          <w:lang w:eastAsia="ja-JP"/>
        </w:rPr>
        <w:t xml:space="preserve"> shown in Fig.7. Although t</w:t>
      </w:r>
      <w:r w:rsidRPr="0027459A">
        <w:rPr>
          <w:rFonts w:eastAsia="MS Mincho"/>
          <w:szCs w:val="22"/>
          <w:lang w:eastAsia="ja-JP"/>
        </w:rPr>
        <w:t xml:space="preserve">he </w:t>
      </w:r>
      <w:r>
        <w:rPr>
          <w:rFonts w:eastAsia="MS Mincho" w:hint="eastAsia"/>
          <w:szCs w:val="22"/>
          <w:lang w:eastAsia="ja-JP"/>
        </w:rPr>
        <w:t xml:space="preserve">results are degraded in comparison with simulation results shown in Fig.6, they have </w:t>
      </w:r>
      <w:r>
        <w:rPr>
          <w:rFonts w:eastAsia="MS PGothic" w:hint="eastAsia"/>
          <w:iCs/>
          <w:szCs w:val="22"/>
          <w:lang w:eastAsia="ja-JP"/>
        </w:rPr>
        <w:t>verified that</w:t>
      </w:r>
      <w:r w:rsidRPr="0027459A">
        <w:rPr>
          <w:rFonts w:eastAsia="MS PGothic"/>
          <w:iCs/>
          <w:szCs w:val="22"/>
          <w:lang w:eastAsia="ja-JP"/>
        </w:rPr>
        <w:t xml:space="preserve"> </w:t>
      </w:r>
      <w:r>
        <w:rPr>
          <w:rFonts w:eastAsia="MS PGothic" w:hint="eastAsia"/>
          <w:iCs/>
          <w:szCs w:val="22"/>
          <w:lang w:eastAsia="ja-JP"/>
        </w:rPr>
        <w:t xml:space="preserve">using the combined feature and energy detection we can achieve </w:t>
      </w:r>
      <w:r w:rsidRPr="000E7A88">
        <w:rPr>
          <w:i/>
          <w:sz w:val="21"/>
          <w:szCs w:val="21"/>
        </w:rPr>
        <w:t>P</w:t>
      </w:r>
      <w:r w:rsidRPr="000E7A88">
        <w:rPr>
          <w:rFonts w:hint="eastAsia"/>
          <w:i/>
          <w:sz w:val="21"/>
          <w:szCs w:val="21"/>
          <w:vertAlign w:val="subscript"/>
          <w:lang w:eastAsia="ja-JP"/>
        </w:rPr>
        <w:t>D</w:t>
      </w:r>
      <w:r w:rsidRPr="000E7A88">
        <w:rPr>
          <w:sz w:val="21"/>
          <w:szCs w:val="21"/>
          <w:lang w:eastAsia="ja-JP"/>
        </w:rPr>
        <w:t>≥</w:t>
      </w:r>
      <w:r w:rsidRPr="000E7A88">
        <w:rPr>
          <w:rFonts w:hint="eastAsia"/>
          <w:sz w:val="21"/>
          <w:szCs w:val="21"/>
          <w:lang w:eastAsia="ja-JP"/>
        </w:rPr>
        <w:t xml:space="preserve">0.9 and </w:t>
      </w:r>
      <w:r w:rsidRPr="000E7A88">
        <w:rPr>
          <w:rFonts w:eastAsia="MS PGothic" w:hint="eastAsia"/>
          <w:i/>
          <w:iCs/>
          <w:sz w:val="21"/>
          <w:szCs w:val="21"/>
          <w:lang w:eastAsia="ja-JP"/>
        </w:rPr>
        <w:t>P</w:t>
      </w:r>
      <w:r w:rsidRPr="000E7A88">
        <w:rPr>
          <w:rFonts w:eastAsia="MS PGothic" w:hint="eastAsia"/>
          <w:i/>
          <w:iCs/>
          <w:sz w:val="21"/>
          <w:szCs w:val="21"/>
          <w:vertAlign w:val="subscript"/>
          <w:lang w:eastAsia="ja-JP"/>
        </w:rPr>
        <w:t>FA</w:t>
      </w:r>
      <w:r>
        <w:rPr>
          <w:rFonts w:eastAsia="MS PGothic" w:hint="eastAsia"/>
          <w:iCs/>
          <w:sz w:val="21"/>
          <w:szCs w:val="21"/>
          <w:lang w:eastAsia="ja-JP"/>
        </w:rPr>
        <w:t>=0.</w:t>
      </w:r>
      <w:r w:rsidRPr="000E7A88">
        <w:rPr>
          <w:rFonts w:eastAsia="MS PGothic" w:hint="eastAsia"/>
          <w:iCs/>
          <w:sz w:val="21"/>
          <w:szCs w:val="21"/>
          <w:lang w:eastAsia="ja-JP"/>
        </w:rPr>
        <w:t>1</w:t>
      </w:r>
      <w:r>
        <w:rPr>
          <w:rFonts w:eastAsia="MS PGothic" w:hint="eastAsia"/>
          <w:iCs/>
          <w:sz w:val="21"/>
          <w:szCs w:val="21"/>
          <w:lang w:eastAsia="ja-JP"/>
        </w:rPr>
        <w:t xml:space="preserve"> in the very low SNR regime. Please note</w:t>
      </w:r>
      <w:r>
        <w:rPr>
          <w:rFonts w:hint="eastAsia"/>
          <w:lang w:eastAsia="ja-JP"/>
        </w:rPr>
        <w:t xml:space="preserve"> that the </w:t>
      </w:r>
      <w:r w:rsidRPr="006B73F0">
        <w:rPr>
          <w:b/>
          <w:i/>
          <w:szCs w:val="22"/>
          <w:lang w:eastAsia="ja-JP"/>
        </w:rPr>
        <w:t>κ</w:t>
      </w:r>
      <w:r w:rsidRPr="007C28BA">
        <w:rPr>
          <w:rFonts w:hint="eastAsia"/>
          <w:szCs w:val="22"/>
          <w:lang w:eastAsia="ja-JP"/>
        </w:rPr>
        <w:t>=32</w:t>
      </w:r>
      <w:r>
        <w:rPr>
          <w:rFonts w:hint="eastAsia"/>
          <w:lang w:eastAsia="ja-JP"/>
        </w:rPr>
        <w:t xml:space="preserve"> operations are conducted for DVB-T sequence of 8 OFDM symbol duration as shown in (7)-(8).</w:t>
      </w:r>
      <w:r>
        <w:rPr>
          <w:rFonts w:hint="eastAsia"/>
          <w:szCs w:val="22"/>
          <w:lang w:eastAsia="ja-JP"/>
        </w:rPr>
        <w:t xml:space="preserve"> </w:t>
      </w:r>
      <w:r w:rsidRPr="007C28BA">
        <w:rPr>
          <w:rFonts w:hint="eastAsia"/>
          <w:szCs w:val="22"/>
          <w:lang w:eastAsia="ja-JP"/>
        </w:rPr>
        <w:t>.</w:t>
      </w:r>
    </w:p>
    <w:p w:rsidR="00357E79" w:rsidRDefault="00357E79" w:rsidP="00357E79">
      <w:pPr>
        <w:widowControl w:val="0"/>
        <w:spacing w:after="120"/>
        <w:jc w:val="center"/>
        <w:rPr>
          <w:sz w:val="18"/>
          <w:szCs w:val="18"/>
          <w:lang w:eastAsia="ja-JP"/>
        </w:rPr>
      </w:pPr>
    </w:p>
    <w:p w:rsidR="00357E79" w:rsidRPr="007C28BA" w:rsidRDefault="00357E79" w:rsidP="00357E79">
      <w:pPr>
        <w:widowControl w:val="0"/>
        <w:autoSpaceDE w:val="0"/>
        <w:autoSpaceDN w:val="0"/>
        <w:jc w:val="center"/>
        <w:textAlignment w:val="bottom"/>
        <w:rPr>
          <w:iCs/>
          <w:lang w:eastAsia="ja-JP"/>
        </w:rPr>
      </w:pPr>
      <w:r>
        <w:rPr>
          <w:iCs/>
          <w:noProof/>
          <w:lang w:val="en-US" w:eastAsia="ja-JP"/>
        </w:rPr>
        <w:lastRenderedPageBreak/>
        <w:drawing>
          <wp:inline distT="0" distB="0" distL="0" distR="0">
            <wp:extent cx="4957083" cy="1975449"/>
            <wp:effectExtent l="0" t="0" r="0" b="0"/>
            <wp:docPr id="13" name="図 12" descr="図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12.emf"/>
                    <pic:cNvPicPr/>
                  </pic:nvPicPr>
                  <pic:blipFill>
                    <a:blip r:embed="rId32" cstate="print"/>
                    <a:stretch>
                      <a:fillRect/>
                    </a:stretch>
                  </pic:blipFill>
                  <pic:spPr>
                    <a:xfrm>
                      <a:off x="0" y="0"/>
                      <a:ext cx="4961210" cy="1977094"/>
                    </a:xfrm>
                    <a:prstGeom prst="rect">
                      <a:avLst/>
                    </a:prstGeom>
                  </pic:spPr>
                </pic:pic>
              </a:graphicData>
            </a:graphic>
          </wp:inline>
        </w:drawing>
      </w:r>
    </w:p>
    <w:p w:rsidR="00357E79" w:rsidRDefault="00357E79" w:rsidP="0079439F">
      <w:pPr>
        <w:widowControl w:val="0"/>
        <w:numPr>
          <w:ilvl w:val="0"/>
          <w:numId w:val="2"/>
        </w:numPr>
        <w:spacing w:beforeLines="50"/>
        <w:ind w:left="0" w:firstLine="0"/>
        <w:jc w:val="center"/>
        <w:rPr>
          <w:sz w:val="18"/>
          <w:szCs w:val="18"/>
        </w:rPr>
      </w:pPr>
      <w:r>
        <w:rPr>
          <w:rFonts w:hint="eastAsia"/>
          <w:szCs w:val="22"/>
          <w:lang w:eastAsia="ja-JP"/>
        </w:rPr>
        <w:t>Hardware test results: ROC curve: DVB-T input level=-120dBm/8MHz</w:t>
      </w:r>
      <w:r>
        <w:rPr>
          <w:rFonts w:eastAsia="MS PGothic" w:hint="eastAsia"/>
          <w:iCs/>
          <w:szCs w:val="22"/>
          <w:lang w:eastAsia="ja-JP"/>
        </w:rPr>
        <w:t xml:space="preserve">, </w:t>
      </w:r>
      <w:r w:rsidRPr="006B73F0">
        <w:rPr>
          <w:b/>
          <w:i/>
          <w:szCs w:val="22"/>
          <w:lang w:eastAsia="ja-JP"/>
        </w:rPr>
        <w:t>κ</w:t>
      </w:r>
      <w:r w:rsidRPr="007C28BA">
        <w:rPr>
          <w:rFonts w:hint="eastAsia"/>
          <w:szCs w:val="22"/>
          <w:lang w:eastAsia="ja-JP"/>
        </w:rPr>
        <w:t>=32.</w:t>
      </w:r>
    </w:p>
    <w:p w:rsidR="00357E79" w:rsidRDefault="00357E79" w:rsidP="00357E79">
      <w:pPr>
        <w:pStyle w:val="a8"/>
        <w:ind w:leftChars="0" w:left="360"/>
        <w:rPr>
          <w:b/>
          <w:lang w:eastAsia="ja-JP"/>
        </w:rPr>
      </w:pPr>
    </w:p>
    <w:p w:rsidR="00357E79" w:rsidRDefault="00357E79" w:rsidP="00357E79">
      <w:pPr>
        <w:rPr>
          <w:b/>
          <w:sz w:val="24"/>
        </w:rPr>
      </w:pPr>
      <w:r>
        <w:br w:type="page"/>
      </w:r>
      <w:r>
        <w:rPr>
          <w:b/>
          <w:sz w:val="24"/>
        </w:rPr>
        <w:lastRenderedPageBreak/>
        <w:t>References:</w:t>
      </w:r>
    </w:p>
    <w:p w:rsidR="00357E79" w:rsidRDefault="00357E79" w:rsidP="00357E79">
      <w:pPr>
        <w:numPr>
          <w:ilvl w:val="0"/>
          <w:numId w:val="1"/>
        </w:numPr>
        <w:jc w:val="both"/>
      </w:pPr>
      <w:r>
        <w:t xml:space="preserve">C. Song, M. A. Rahman, R. Funada and H. Harada, </w:t>
      </w:r>
      <w:r w:rsidRPr="000C78A9">
        <w:t>"</w:t>
      </w:r>
      <w:r w:rsidRPr="00272CBC">
        <w:rPr>
          <w:rFonts w:cs="TimesNewRomanPSMT"/>
          <w:lang w:val="en-US" w:eastAsia="ja-JP"/>
        </w:rPr>
        <w:t>Robust Spectrum Sensing of DVB-T Signals</w:t>
      </w:r>
      <w:r>
        <w:rPr>
          <w:rFonts w:cs="TimesNewRomanPSMT"/>
          <w:lang w:val="en-US" w:eastAsia="ja-JP"/>
        </w:rPr>
        <w:t>,</w:t>
      </w:r>
      <w:r w:rsidRPr="000C78A9">
        <w:t xml:space="preserve">" IEICE Technical Report, </w:t>
      </w:r>
      <w:r>
        <w:t>SR</w:t>
      </w:r>
      <w:r w:rsidRPr="000C78A9">
        <w:t>20</w:t>
      </w:r>
      <w:r>
        <w:t>10</w:t>
      </w:r>
      <w:r w:rsidRPr="000C78A9">
        <w:t>-</w:t>
      </w:r>
      <w:r>
        <w:t>63</w:t>
      </w:r>
      <w:r w:rsidRPr="000C78A9">
        <w:t xml:space="preserve">, pp. </w:t>
      </w:r>
      <w:r>
        <w:t>161-168, Oct. 29, 2010</w:t>
      </w:r>
      <w:r w:rsidRPr="000C78A9">
        <w:t>.</w:t>
      </w:r>
    </w:p>
    <w:p w:rsidR="00357E79" w:rsidRDefault="00357E79" w:rsidP="00357E79">
      <w:pPr>
        <w:numPr>
          <w:ilvl w:val="0"/>
          <w:numId w:val="1"/>
        </w:numPr>
        <w:jc w:val="both"/>
      </w:pPr>
      <w:r w:rsidRPr="00F47D07">
        <w:rPr>
          <w:lang w:eastAsia="ja-JP"/>
        </w:rPr>
        <w:t>ETSI EN 300 744 V1.6 .1 (2009-01), "Digital video broadcasting (DVB</w:t>
      </w:r>
      <w:proofErr w:type="gramStart"/>
      <w:r w:rsidRPr="00F47D07">
        <w:rPr>
          <w:lang w:eastAsia="ja-JP"/>
        </w:rPr>
        <w:t>) ;</w:t>
      </w:r>
      <w:proofErr w:type="gramEnd"/>
      <w:r w:rsidRPr="00F47D07">
        <w:rPr>
          <w:lang w:eastAsia="ja-JP"/>
        </w:rPr>
        <w:t xml:space="preserve"> framing structure, channel coding and m</w:t>
      </w:r>
      <w:r w:rsidR="0079439F">
        <w:rPr>
          <w:lang w:eastAsia="ja-JP"/>
        </w:rPr>
        <w:t>odulation for digital terrestri</w:t>
      </w:r>
      <w:r w:rsidRPr="00F47D07">
        <w:rPr>
          <w:lang w:eastAsia="ja-JP"/>
        </w:rPr>
        <w:t>al television ," ETSI, Tech. Rep., 2009.</w:t>
      </w:r>
    </w:p>
    <w:p w:rsidR="00357E79" w:rsidRDefault="00357E79" w:rsidP="00357E79"/>
    <w:p w:rsidR="003E39B2" w:rsidRDefault="008B7EC0"/>
    <w:sectPr w:rsidR="003E39B2" w:rsidSect="00D9448F">
      <w:headerReference w:type="default" r:id="rId33"/>
      <w:footerReference w:type="default" r:id="rId34"/>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EC0" w:rsidRDefault="008B7EC0" w:rsidP="00E62B5C">
      <w:r>
        <w:separator/>
      </w:r>
    </w:p>
  </w:endnote>
  <w:endnote w:type="continuationSeparator" w:id="0">
    <w:p w:rsidR="008B7EC0" w:rsidRDefault="008B7EC0" w:rsidP="00E62B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Unicode MS">
    <w:panose1 w:val="020B0604020202020204"/>
    <w:charset w:val="80"/>
    <w:family w:val="modern"/>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Times New Roman"/>
    <w:panose1 w:val="00000000000000000000"/>
    <w:charset w:val="00"/>
    <w:family w:val="roman"/>
    <w:notTrueType/>
    <w:pitch w:val="default"/>
    <w:sig w:usb0="00000000" w:usb1="00000000" w:usb2="00000000" w:usb3="00000000" w:csb0="00000000" w:csb1="00000000"/>
  </w:font>
  <w:font w:name="MS PGothic">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51" w:rsidRDefault="00BD6E88">
    <w:pPr>
      <w:pStyle w:val="a3"/>
      <w:tabs>
        <w:tab w:val="clear" w:pos="6480"/>
        <w:tab w:val="center" w:pos="4680"/>
        <w:tab w:val="right" w:pos="9360"/>
      </w:tabs>
    </w:pPr>
    <w:fldSimple w:instr=" SUBJECT  \* MERGEFORMAT ">
      <w:r w:rsidR="00C226BE">
        <w:t>Submission</w:t>
      </w:r>
    </w:fldSimple>
    <w:r w:rsidR="00C226BE">
      <w:tab/>
      <w:t xml:space="preserve">page </w:t>
    </w:r>
    <w:r>
      <w:fldChar w:fldCharType="begin"/>
    </w:r>
    <w:r w:rsidR="00C226BE">
      <w:instrText xml:space="preserve">page </w:instrText>
    </w:r>
    <w:r>
      <w:fldChar w:fldCharType="separate"/>
    </w:r>
    <w:r w:rsidR="00002F15">
      <w:rPr>
        <w:noProof/>
      </w:rPr>
      <w:t>6</w:t>
    </w:r>
    <w:r>
      <w:fldChar w:fldCharType="end"/>
    </w:r>
    <w:r w:rsidR="00C226BE">
      <w:tab/>
    </w:r>
    <w:r w:rsidR="00C226BE">
      <w:rPr>
        <w:rFonts w:hint="eastAsia"/>
        <w:lang w:eastAsia="ja-JP"/>
      </w:rPr>
      <w:t>Chunyi Song</w:t>
    </w:r>
    <w:r w:rsidR="00C226BE">
      <w:t xml:space="preserve">, NICT </w:t>
    </w:r>
  </w:p>
  <w:p w:rsidR="00FE4951" w:rsidRDefault="008B7EC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EC0" w:rsidRDefault="008B7EC0" w:rsidP="00E62B5C">
      <w:r>
        <w:separator/>
      </w:r>
    </w:p>
  </w:footnote>
  <w:footnote w:type="continuationSeparator" w:id="0">
    <w:p w:rsidR="008B7EC0" w:rsidRDefault="008B7EC0" w:rsidP="00E62B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51" w:rsidRDefault="00C226BE">
    <w:pPr>
      <w:pStyle w:val="a5"/>
      <w:tabs>
        <w:tab w:val="clear" w:pos="6480"/>
        <w:tab w:val="center" w:pos="4680"/>
        <w:tab w:val="right" w:pos="9360"/>
      </w:tabs>
    </w:pPr>
    <w:r>
      <w:t>Feb. 2011</w:t>
    </w:r>
    <w:r>
      <w:tab/>
    </w:r>
    <w:r>
      <w:tab/>
    </w:r>
    <w:fldSimple w:instr=" TITLE  \* MERGEFORMAT ">
      <w:r>
        <w:t>doc.: IEEE 802.22-11/</w:t>
      </w:r>
      <w:r>
        <w:rPr>
          <w:rFonts w:hint="eastAsia"/>
          <w:lang w:eastAsia="ja-JP"/>
        </w:rPr>
        <w:t>0015</w:t>
      </w:r>
      <w:r>
        <w:t>r</w:t>
      </w:r>
      <w:r>
        <w:rPr>
          <w:rFonts w:hint="eastAsia"/>
          <w:lang w:eastAsia="ja-JP"/>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C63EC"/>
    <w:multiLevelType w:val="multilevel"/>
    <w:tmpl w:val="33A4A982"/>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720" w:hanging="72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080" w:hanging="108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440" w:hanging="1440"/>
      </w:pPr>
      <w:rPr>
        <w:rFonts w:eastAsiaTheme="minorEastAsia" w:hint="default"/>
      </w:rPr>
    </w:lvl>
    <w:lvl w:ilvl="8">
      <w:start w:val="1"/>
      <w:numFmt w:val="decimal"/>
      <w:isLgl/>
      <w:lvlText w:val="%1.%2.%3.%4.%5.%6.%7.%8.%9"/>
      <w:lvlJc w:val="left"/>
      <w:pPr>
        <w:ind w:left="1440" w:hanging="1440"/>
      </w:pPr>
      <w:rPr>
        <w:rFonts w:eastAsiaTheme="minorEastAsia" w:hint="default"/>
      </w:rPr>
    </w:lvl>
  </w:abstractNum>
  <w:abstractNum w:abstractNumId="1">
    <w:nsid w:val="391E6A38"/>
    <w:multiLevelType w:val="hybridMultilevel"/>
    <w:tmpl w:val="F2F68F16"/>
    <w:lvl w:ilvl="0" w:tplc="A4329CC4">
      <w:start w:val="1"/>
      <w:numFmt w:val="decimal"/>
      <w:lvlText w:val="Fig.%1"/>
      <w:lvlJc w:val="left"/>
      <w:pPr>
        <w:ind w:left="3196" w:hanging="360"/>
      </w:pPr>
      <w:rPr>
        <w:rFonts w:cs="Times New Roman" w:hint="default"/>
        <w:sz w:val="20"/>
        <w:szCs w:val="20"/>
      </w:rPr>
    </w:lvl>
    <w:lvl w:ilvl="1" w:tplc="04090017" w:tentative="1">
      <w:start w:val="1"/>
      <w:numFmt w:val="aiueoFullWidth"/>
      <w:lvlText w:val="(%2)"/>
      <w:lvlJc w:val="left"/>
      <w:pPr>
        <w:ind w:left="3436" w:hanging="420"/>
      </w:pPr>
      <w:rPr>
        <w:rFonts w:cs="Times New Roman"/>
      </w:rPr>
    </w:lvl>
    <w:lvl w:ilvl="2" w:tplc="04090011" w:tentative="1">
      <w:start w:val="1"/>
      <w:numFmt w:val="decimalEnclosedCircle"/>
      <w:lvlText w:val="%3"/>
      <w:lvlJc w:val="left"/>
      <w:pPr>
        <w:ind w:left="3856" w:hanging="420"/>
      </w:pPr>
      <w:rPr>
        <w:rFonts w:cs="Times New Roman"/>
      </w:rPr>
    </w:lvl>
    <w:lvl w:ilvl="3" w:tplc="0409000F" w:tentative="1">
      <w:start w:val="1"/>
      <w:numFmt w:val="decimal"/>
      <w:lvlText w:val="%4."/>
      <w:lvlJc w:val="left"/>
      <w:pPr>
        <w:ind w:left="4276" w:hanging="420"/>
      </w:pPr>
      <w:rPr>
        <w:rFonts w:cs="Times New Roman"/>
      </w:rPr>
    </w:lvl>
    <w:lvl w:ilvl="4" w:tplc="04090017" w:tentative="1">
      <w:start w:val="1"/>
      <w:numFmt w:val="aiueoFullWidth"/>
      <w:lvlText w:val="(%5)"/>
      <w:lvlJc w:val="left"/>
      <w:pPr>
        <w:ind w:left="4696" w:hanging="420"/>
      </w:pPr>
      <w:rPr>
        <w:rFonts w:cs="Times New Roman"/>
      </w:rPr>
    </w:lvl>
    <w:lvl w:ilvl="5" w:tplc="04090011" w:tentative="1">
      <w:start w:val="1"/>
      <w:numFmt w:val="decimalEnclosedCircle"/>
      <w:lvlText w:val="%6"/>
      <w:lvlJc w:val="left"/>
      <w:pPr>
        <w:ind w:left="5116" w:hanging="420"/>
      </w:pPr>
      <w:rPr>
        <w:rFonts w:cs="Times New Roman"/>
      </w:rPr>
    </w:lvl>
    <w:lvl w:ilvl="6" w:tplc="0409000F" w:tentative="1">
      <w:start w:val="1"/>
      <w:numFmt w:val="decimal"/>
      <w:lvlText w:val="%7."/>
      <w:lvlJc w:val="left"/>
      <w:pPr>
        <w:ind w:left="5536" w:hanging="420"/>
      </w:pPr>
      <w:rPr>
        <w:rFonts w:cs="Times New Roman"/>
      </w:rPr>
    </w:lvl>
    <w:lvl w:ilvl="7" w:tplc="04090017" w:tentative="1">
      <w:start w:val="1"/>
      <w:numFmt w:val="aiueoFullWidth"/>
      <w:lvlText w:val="(%8)"/>
      <w:lvlJc w:val="left"/>
      <w:pPr>
        <w:ind w:left="5956" w:hanging="420"/>
      </w:pPr>
      <w:rPr>
        <w:rFonts w:cs="Times New Roman"/>
      </w:rPr>
    </w:lvl>
    <w:lvl w:ilvl="8" w:tplc="04090011" w:tentative="1">
      <w:start w:val="1"/>
      <w:numFmt w:val="decimalEnclosedCircle"/>
      <w:lvlText w:val="%9"/>
      <w:lvlJc w:val="left"/>
      <w:pPr>
        <w:ind w:left="6376" w:hanging="420"/>
      </w:pPr>
      <w:rPr>
        <w:rFonts w:cs="Times New Roman"/>
      </w:rPr>
    </w:lvl>
  </w:abstractNum>
  <w:abstractNum w:abstractNumId="2">
    <w:nsid w:val="4E671309"/>
    <w:multiLevelType w:val="multilevel"/>
    <w:tmpl w:val="173A6018"/>
    <w:lvl w:ilvl="0">
      <w:start w:val="3"/>
      <w:numFmt w:val="decimalFullWidth"/>
      <w:lvlText w:val="%1．"/>
      <w:lvlJc w:val="left"/>
      <w:pPr>
        <w:tabs>
          <w:tab w:val="num" w:pos="525"/>
        </w:tabs>
        <w:ind w:left="525" w:hanging="420"/>
      </w:pPr>
      <w:rPr>
        <w:rFonts w:cs="Times New Roman" w:hint="eastAsia"/>
        <w:u w:val="none"/>
      </w:rPr>
    </w:lvl>
    <w:lvl w:ilvl="1">
      <w:start w:val="1"/>
      <w:numFmt w:val="decimalFullWidth"/>
      <w:lvlText w:val="（%2）"/>
      <w:lvlJc w:val="left"/>
      <w:pPr>
        <w:tabs>
          <w:tab w:val="num" w:pos="1245"/>
        </w:tabs>
        <w:ind w:left="1245" w:hanging="720"/>
      </w:pPr>
      <w:rPr>
        <w:rFonts w:cs="Times New Roman" w:hint="eastAsia"/>
      </w:rPr>
    </w:lvl>
    <w:lvl w:ilvl="2">
      <w:start w:val="1"/>
      <w:numFmt w:val="decimal"/>
      <w:lvlText w:val="%3)"/>
      <w:lvlJc w:val="left"/>
      <w:pPr>
        <w:ind w:left="1305" w:hanging="360"/>
      </w:pPr>
      <w:rPr>
        <w:rFonts w:hint="default"/>
      </w:rPr>
    </w:lvl>
    <w:lvl w:ilvl="3">
      <w:start w:val="1"/>
      <w:numFmt w:val="decimal"/>
      <w:lvlText w:val="%4)"/>
      <w:lvlJc w:val="left"/>
      <w:pPr>
        <w:ind w:left="1725" w:hanging="360"/>
      </w:pPr>
      <w:rPr>
        <w:rFonts w:hint="default"/>
      </w:rPr>
    </w:lvl>
    <w:lvl w:ilvl="4">
      <w:start w:val="1"/>
      <w:numFmt w:val="aiueoFullWidth"/>
      <w:lvlText w:val="(%5)"/>
      <w:lvlJc w:val="left"/>
      <w:pPr>
        <w:tabs>
          <w:tab w:val="num" w:pos="2205"/>
        </w:tabs>
        <w:ind w:left="2205" w:hanging="420"/>
      </w:pPr>
      <w:rPr>
        <w:rFonts w:cs="Times New Roman" w:hint="eastAsia"/>
      </w:rPr>
    </w:lvl>
    <w:lvl w:ilvl="5">
      <w:start w:val="1"/>
      <w:numFmt w:val="decimalEnclosedCircle"/>
      <w:lvlText w:val="%6"/>
      <w:lvlJc w:val="left"/>
      <w:pPr>
        <w:tabs>
          <w:tab w:val="num" w:pos="2625"/>
        </w:tabs>
        <w:ind w:left="2625" w:hanging="420"/>
      </w:pPr>
      <w:rPr>
        <w:rFonts w:cs="Times New Roman" w:hint="eastAsia"/>
      </w:rPr>
    </w:lvl>
    <w:lvl w:ilvl="6">
      <w:start w:val="1"/>
      <w:numFmt w:val="decimal"/>
      <w:lvlText w:val="%7."/>
      <w:lvlJc w:val="left"/>
      <w:pPr>
        <w:tabs>
          <w:tab w:val="num" w:pos="3045"/>
        </w:tabs>
        <w:ind w:left="3045" w:hanging="420"/>
      </w:pPr>
      <w:rPr>
        <w:rFonts w:cs="Times New Roman" w:hint="eastAsia"/>
      </w:rPr>
    </w:lvl>
    <w:lvl w:ilvl="7">
      <w:start w:val="1"/>
      <w:numFmt w:val="aiueoFullWidth"/>
      <w:lvlText w:val="(%8)"/>
      <w:lvlJc w:val="left"/>
      <w:pPr>
        <w:tabs>
          <w:tab w:val="num" w:pos="3465"/>
        </w:tabs>
        <w:ind w:left="3465" w:hanging="420"/>
      </w:pPr>
      <w:rPr>
        <w:rFonts w:cs="Times New Roman" w:hint="eastAsia"/>
      </w:rPr>
    </w:lvl>
    <w:lvl w:ilvl="8">
      <w:start w:val="1"/>
      <w:numFmt w:val="decimalEnclosedCircle"/>
      <w:lvlText w:val="%9"/>
      <w:lvlJc w:val="left"/>
      <w:pPr>
        <w:tabs>
          <w:tab w:val="num" w:pos="3885"/>
        </w:tabs>
        <w:ind w:left="3885" w:hanging="420"/>
      </w:pPr>
      <w:rPr>
        <w:rFonts w:cs="Times New Roman" w:hint="eastAsia"/>
      </w:rPr>
    </w:lvl>
  </w:abstractNum>
  <w:abstractNum w:abstractNumId="3">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7321261"/>
    <w:multiLevelType w:val="multilevel"/>
    <w:tmpl w:val="173A6018"/>
    <w:lvl w:ilvl="0">
      <w:start w:val="3"/>
      <w:numFmt w:val="decimalFullWidth"/>
      <w:lvlText w:val="%1．"/>
      <w:lvlJc w:val="left"/>
      <w:pPr>
        <w:tabs>
          <w:tab w:val="num" w:pos="525"/>
        </w:tabs>
        <w:ind w:left="525" w:hanging="420"/>
      </w:pPr>
      <w:rPr>
        <w:rFonts w:cs="Times New Roman" w:hint="eastAsia"/>
        <w:u w:val="none"/>
      </w:rPr>
    </w:lvl>
    <w:lvl w:ilvl="1">
      <w:start w:val="1"/>
      <w:numFmt w:val="decimalFullWidth"/>
      <w:lvlText w:val="（%2）"/>
      <w:lvlJc w:val="left"/>
      <w:pPr>
        <w:tabs>
          <w:tab w:val="num" w:pos="1245"/>
        </w:tabs>
        <w:ind w:left="1245" w:hanging="720"/>
      </w:pPr>
      <w:rPr>
        <w:rFonts w:cs="Times New Roman" w:hint="eastAsia"/>
      </w:rPr>
    </w:lvl>
    <w:lvl w:ilvl="2">
      <w:start w:val="1"/>
      <w:numFmt w:val="decimal"/>
      <w:lvlText w:val="%3)"/>
      <w:lvlJc w:val="left"/>
      <w:pPr>
        <w:ind w:left="1305" w:hanging="360"/>
      </w:pPr>
      <w:rPr>
        <w:rFonts w:hint="default"/>
      </w:rPr>
    </w:lvl>
    <w:lvl w:ilvl="3">
      <w:start w:val="1"/>
      <w:numFmt w:val="decimal"/>
      <w:lvlText w:val="%4)"/>
      <w:lvlJc w:val="left"/>
      <w:pPr>
        <w:ind w:left="1725" w:hanging="360"/>
      </w:pPr>
      <w:rPr>
        <w:rFonts w:hint="default"/>
      </w:rPr>
    </w:lvl>
    <w:lvl w:ilvl="4">
      <w:start w:val="1"/>
      <w:numFmt w:val="aiueoFullWidth"/>
      <w:lvlText w:val="(%5)"/>
      <w:lvlJc w:val="left"/>
      <w:pPr>
        <w:tabs>
          <w:tab w:val="num" w:pos="2205"/>
        </w:tabs>
        <w:ind w:left="2205" w:hanging="420"/>
      </w:pPr>
      <w:rPr>
        <w:rFonts w:cs="Times New Roman" w:hint="eastAsia"/>
      </w:rPr>
    </w:lvl>
    <w:lvl w:ilvl="5">
      <w:start w:val="1"/>
      <w:numFmt w:val="decimalEnclosedCircle"/>
      <w:lvlText w:val="%6"/>
      <w:lvlJc w:val="left"/>
      <w:pPr>
        <w:tabs>
          <w:tab w:val="num" w:pos="2625"/>
        </w:tabs>
        <w:ind w:left="2625" w:hanging="420"/>
      </w:pPr>
      <w:rPr>
        <w:rFonts w:cs="Times New Roman" w:hint="eastAsia"/>
      </w:rPr>
    </w:lvl>
    <w:lvl w:ilvl="6">
      <w:start w:val="1"/>
      <w:numFmt w:val="decimal"/>
      <w:lvlText w:val="%7."/>
      <w:lvlJc w:val="left"/>
      <w:pPr>
        <w:tabs>
          <w:tab w:val="num" w:pos="3045"/>
        </w:tabs>
        <w:ind w:left="3045" w:hanging="420"/>
      </w:pPr>
      <w:rPr>
        <w:rFonts w:cs="Times New Roman" w:hint="eastAsia"/>
      </w:rPr>
    </w:lvl>
    <w:lvl w:ilvl="7">
      <w:start w:val="1"/>
      <w:numFmt w:val="aiueoFullWidth"/>
      <w:lvlText w:val="(%8)"/>
      <w:lvlJc w:val="left"/>
      <w:pPr>
        <w:tabs>
          <w:tab w:val="num" w:pos="3465"/>
        </w:tabs>
        <w:ind w:left="3465" w:hanging="420"/>
      </w:pPr>
      <w:rPr>
        <w:rFonts w:cs="Times New Roman" w:hint="eastAsia"/>
      </w:rPr>
    </w:lvl>
    <w:lvl w:ilvl="8">
      <w:start w:val="1"/>
      <w:numFmt w:val="decimalEnclosedCircle"/>
      <w:lvlText w:val="%9"/>
      <w:lvlJc w:val="left"/>
      <w:pPr>
        <w:tabs>
          <w:tab w:val="num" w:pos="3885"/>
        </w:tabs>
        <w:ind w:left="3885" w:hanging="420"/>
      </w:pPr>
      <w:rPr>
        <w:rFonts w:cs="Times New Roman" w:hint="eastAsia"/>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7E79"/>
    <w:rsid w:val="00002F15"/>
    <w:rsid w:val="00061388"/>
    <w:rsid w:val="001535DD"/>
    <w:rsid w:val="001D4E28"/>
    <w:rsid w:val="00227820"/>
    <w:rsid w:val="002F6D57"/>
    <w:rsid w:val="003448E7"/>
    <w:rsid w:val="00357E79"/>
    <w:rsid w:val="003E2606"/>
    <w:rsid w:val="004035F4"/>
    <w:rsid w:val="0079439F"/>
    <w:rsid w:val="008B7EC0"/>
    <w:rsid w:val="009A738C"/>
    <w:rsid w:val="00A220C3"/>
    <w:rsid w:val="00BD6E88"/>
    <w:rsid w:val="00C226BE"/>
    <w:rsid w:val="00E62B5C"/>
    <w:rsid w:val="00ED4D74"/>
    <w:rsid w:val="00F14215"/>
    <w:rsid w:val="00FC65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79"/>
    <w:rPr>
      <w:rFonts w:ascii="Times New Roman" w:hAnsi="Times New Roman" w:cs="Times New Roman"/>
      <w:kern w:val="0"/>
      <w:sz w:val="22"/>
      <w:szCs w:val="20"/>
      <w:lang w:val="en-GB" w:eastAsia="en-US"/>
    </w:rPr>
  </w:style>
  <w:style w:type="paragraph" w:styleId="2">
    <w:name w:val="heading 2"/>
    <w:basedOn w:val="a"/>
    <w:next w:val="a"/>
    <w:link w:val="20"/>
    <w:qFormat/>
    <w:rsid w:val="00357E79"/>
    <w:pPr>
      <w:keepNext/>
      <w:keepLines/>
      <w:spacing w:before="280"/>
      <w:outlineLvl w:val="1"/>
    </w:pPr>
    <w:rPr>
      <w:rFonts w:ascii="Arial" w:hAnsi="Arial"/>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357E79"/>
    <w:rPr>
      <w:rFonts w:ascii="Arial" w:hAnsi="Arial" w:cs="Times New Roman"/>
      <w:b/>
      <w:kern w:val="0"/>
      <w:sz w:val="28"/>
      <w:szCs w:val="20"/>
      <w:u w:val="single"/>
      <w:lang w:val="en-GB" w:eastAsia="en-US"/>
    </w:rPr>
  </w:style>
  <w:style w:type="paragraph" w:styleId="a3">
    <w:name w:val="footer"/>
    <w:basedOn w:val="a"/>
    <w:link w:val="a4"/>
    <w:rsid w:val="00357E79"/>
    <w:pPr>
      <w:pBdr>
        <w:top w:val="single" w:sz="6" w:space="1" w:color="auto"/>
      </w:pBdr>
      <w:tabs>
        <w:tab w:val="center" w:pos="6480"/>
        <w:tab w:val="right" w:pos="12960"/>
      </w:tabs>
    </w:pPr>
    <w:rPr>
      <w:sz w:val="24"/>
    </w:rPr>
  </w:style>
  <w:style w:type="character" w:customStyle="1" w:styleId="a4">
    <w:name w:val="フッター (文字)"/>
    <w:basedOn w:val="a0"/>
    <w:link w:val="a3"/>
    <w:rsid w:val="00357E79"/>
    <w:rPr>
      <w:rFonts w:ascii="Times New Roman" w:hAnsi="Times New Roman" w:cs="Times New Roman"/>
      <w:kern w:val="0"/>
      <w:sz w:val="24"/>
      <w:szCs w:val="20"/>
      <w:lang w:val="en-GB" w:eastAsia="en-US"/>
    </w:rPr>
  </w:style>
  <w:style w:type="paragraph" w:styleId="a5">
    <w:name w:val="header"/>
    <w:basedOn w:val="a"/>
    <w:link w:val="a6"/>
    <w:rsid w:val="00357E79"/>
    <w:pPr>
      <w:pBdr>
        <w:bottom w:val="single" w:sz="6" w:space="2" w:color="auto"/>
      </w:pBdr>
      <w:tabs>
        <w:tab w:val="center" w:pos="6480"/>
        <w:tab w:val="right" w:pos="12960"/>
      </w:tabs>
    </w:pPr>
    <w:rPr>
      <w:b/>
      <w:sz w:val="28"/>
    </w:rPr>
  </w:style>
  <w:style w:type="character" w:customStyle="1" w:styleId="a6">
    <w:name w:val="ヘッダー (文字)"/>
    <w:basedOn w:val="a0"/>
    <w:link w:val="a5"/>
    <w:rsid w:val="00357E79"/>
    <w:rPr>
      <w:rFonts w:ascii="Times New Roman" w:hAnsi="Times New Roman" w:cs="Times New Roman"/>
      <w:b/>
      <w:kern w:val="0"/>
      <w:sz w:val="28"/>
      <w:szCs w:val="20"/>
      <w:lang w:val="en-GB" w:eastAsia="en-US"/>
    </w:rPr>
  </w:style>
  <w:style w:type="paragraph" w:customStyle="1" w:styleId="T1">
    <w:name w:val="T1"/>
    <w:basedOn w:val="a"/>
    <w:rsid w:val="00357E79"/>
    <w:pPr>
      <w:jc w:val="center"/>
    </w:pPr>
    <w:rPr>
      <w:b/>
      <w:sz w:val="28"/>
    </w:rPr>
  </w:style>
  <w:style w:type="paragraph" w:customStyle="1" w:styleId="T2">
    <w:name w:val="T2"/>
    <w:basedOn w:val="T1"/>
    <w:rsid w:val="00357E79"/>
    <w:pPr>
      <w:spacing w:after="240"/>
      <w:ind w:left="720" w:right="720"/>
    </w:pPr>
  </w:style>
  <w:style w:type="character" w:styleId="a7">
    <w:name w:val="Hyperlink"/>
    <w:basedOn w:val="a0"/>
    <w:rsid w:val="00357E79"/>
    <w:rPr>
      <w:color w:val="0000FF"/>
      <w:u w:val="single"/>
    </w:rPr>
  </w:style>
  <w:style w:type="paragraph" w:styleId="a8">
    <w:name w:val="List Paragraph"/>
    <w:basedOn w:val="a"/>
    <w:uiPriority w:val="34"/>
    <w:qFormat/>
    <w:rsid w:val="00357E79"/>
    <w:pPr>
      <w:ind w:leftChars="400" w:left="840"/>
    </w:pPr>
  </w:style>
  <w:style w:type="paragraph" w:styleId="a9">
    <w:name w:val="Balloon Text"/>
    <w:basedOn w:val="a"/>
    <w:link w:val="aa"/>
    <w:uiPriority w:val="99"/>
    <w:semiHidden/>
    <w:unhideWhenUsed/>
    <w:rsid w:val="00357E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7E79"/>
    <w:rPr>
      <w:rFonts w:asciiTheme="majorHAnsi" w:eastAsiaTheme="majorEastAsia" w:hAnsiTheme="majorHAnsi" w:cstheme="majorBidi"/>
      <w:kern w:val="0"/>
      <w:sz w:val="18"/>
      <w:szCs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footer" Target="footer1.xml"/><Relationship Id="rId7" Type="http://schemas.openxmlformats.org/officeDocument/2006/relationships/hyperlink" Target="http://standards.ieee.org/guides/bylaws/sb-bylaws.pdf" TargetMode="External"/><Relationship Id="rId12" Type="http://schemas.openxmlformats.org/officeDocument/2006/relationships/image" Target="media/image2.emf"/><Relationship Id="rId17" Type="http://schemas.openxmlformats.org/officeDocument/2006/relationships/image" Target="media/image5.wmf"/><Relationship Id="rId25" Type="http://schemas.openxmlformats.org/officeDocument/2006/relationships/oleObject" Target="embeddings/oleObject6.bin"/><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5.e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9.emf"/><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6.wmf"/><Relationship Id="rId31"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oleObject" Target="embeddings/oleObject2.bin"/><Relationship Id="rId22" Type="http://schemas.openxmlformats.org/officeDocument/2006/relationships/image" Target="media/image8.png"/><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1404</Words>
  <Characters>8004</Characters>
  <Application>Microsoft Office Word</Application>
  <DocSecurity>0</DocSecurity>
  <Lines>66</Lines>
  <Paragraphs>18</Paragraphs>
  <ScaleCrop>false</ScaleCrop>
  <Company> </Company>
  <LinksUpToDate>false</LinksUpToDate>
  <CharactersWithSpaces>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2011-02-17T05:47:00Z</dcterms:created>
  <dcterms:modified xsi:type="dcterms:W3CDTF">2011-02-17T05:56:00Z</dcterms:modified>
</cp:coreProperties>
</file>