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EE2A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  <w:lang w:eastAsia="ko-KR"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  <w:lang w:eastAsia="ko-KR"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</w:t>
      </w:r>
      <w:r w:rsidR="00E76F48" w:rsidRPr="00E76F48">
        <w:t>P802.21 Media Independent Handover Services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6876C1">
        <w:t xml:space="preserve"> Working </w:t>
      </w:r>
      <w:r w:rsidRPr="00047F82">
        <w:t>Group</w:t>
      </w:r>
      <w:r w:rsidR="00FC4184">
        <w:t>s</w:t>
      </w:r>
      <w:r w:rsidRPr="00047F82">
        <w:t xml:space="preserve"> </w:t>
      </w:r>
      <w:r w:rsidR="00E76F48" w:rsidRPr="00E76F48">
        <w:t>(DCN 21-17-00</w:t>
      </w:r>
      <w:r w:rsidR="00E76F48">
        <w:t>65</w:t>
      </w:r>
      <w:r w:rsidR="00E76F48" w:rsidRPr="00E76F48">
        <w:t>-00)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E76F48" w:rsidRDefault="00E76F48" w:rsidP="007868C3">
      <w:pPr>
        <w:pStyle w:val="Subtitle"/>
        <w:keepNext/>
        <w:tabs>
          <w:tab w:val="left" w:pos="571"/>
          <w:tab w:val="center" w:pos="5040"/>
        </w:tabs>
      </w:pPr>
      <w:r w:rsidRPr="00E76F48">
        <w:t>Vice Chair: Hyeong-Ho Lee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1"/>
        <w:rPr>
          <w:lang w:eastAsia="ja-JP"/>
        </w:rPr>
      </w:pP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A12B4E" w:rsidP="00DB6127">
      <w:pPr>
        <w:pStyle w:val="2"/>
        <w:numPr>
          <w:ilvl w:val="0"/>
          <w:numId w:val="0"/>
        </w:numPr>
      </w:pPr>
      <w:r>
        <w:rPr>
          <w:lang w:eastAsia="ja-JP"/>
        </w:rPr>
        <w:t>Friday December</w:t>
      </w:r>
      <w:r w:rsidR="00214B9D">
        <w:rPr>
          <w:lang w:eastAsia="ja-JP"/>
        </w:rPr>
        <w:t xml:space="preserve"> 2</w:t>
      </w:r>
      <w:r w:rsidR="00E76F48">
        <w:rPr>
          <w:lang w:eastAsia="ja-JP"/>
        </w:rPr>
        <w:t>2</w:t>
      </w:r>
      <w:r w:rsidR="00E81BAD">
        <w:t xml:space="preserve">, </w:t>
      </w:r>
      <w:r w:rsidR="00613107">
        <w:t>2017</w:t>
      </w:r>
      <w:r w:rsidR="00091E7A">
        <w:t xml:space="preserve"> </w:t>
      </w:r>
      <w:r w:rsidR="00666716">
        <w:t>(7</w:t>
      </w:r>
      <w:r w:rsidR="00613107">
        <w:t>:0</w:t>
      </w:r>
      <w:r w:rsidR="00666716">
        <w:t>0-8</w:t>
      </w:r>
      <w:r w:rsidR="005F7D7F">
        <w:t>:0</w:t>
      </w:r>
      <w:r w:rsidR="004A2AD6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921B6F" w:rsidRDefault="00921B6F" w:rsidP="00921B6F">
      <w:pPr>
        <w:pStyle w:val="2"/>
        <w:numPr>
          <w:ilvl w:val="0"/>
          <w:numId w:val="0"/>
        </w:numPr>
        <w:ind w:left="576" w:hanging="576"/>
      </w:pPr>
    </w:p>
    <w:p w:rsidR="00522788" w:rsidRPr="00522788" w:rsidRDefault="00522788" w:rsidP="00522788"/>
    <w:p w:rsidR="00522788" w:rsidRPr="00032CEE" w:rsidRDefault="00522788" w:rsidP="00522788">
      <w:pPr>
        <w:rPr>
          <w:rFonts w:ascii="Times New Roman" w:hAnsi="Times New Roman" w:cs="Times New Roman"/>
        </w:rPr>
      </w:pPr>
      <w:r w:rsidRPr="00032CEE">
        <w:rPr>
          <w:rFonts w:ascii="Times New Roman" w:hAnsi="Times New Roman" w:cs="Times New Roman"/>
        </w:rPr>
        <w:t xml:space="preserve">Chair called the meeting to order at 7:05 am </w:t>
      </w:r>
    </w:p>
    <w:p w:rsidR="00666716" w:rsidRPr="00032CEE" w:rsidRDefault="00666716" w:rsidP="00666716">
      <w:pPr>
        <w:rPr>
          <w:rFonts w:ascii="Times New Roman" w:hAnsi="Times New Roman" w:cs="Times New Roman"/>
        </w:rPr>
      </w:pPr>
    </w:p>
    <w:p w:rsidR="00666716" w:rsidRPr="00032CEE" w:rsidRDefault="00666716" w:rsidP="00666716">
      <w:pPr>
        <w:rPr>
          <w:rFonts w:ascii="Times New Roman" w:hAnsi="Times New Roman" w:cs="Times New Roman"/>
          <w:i/>
        </w:rPr>
      </w:pPr>
      <w:r w:rsidRPr="00032CEE">
        <w:rPr>
          <w:rFonts w:ascii="Times New Roman" w:hAnsi="Times New Roman" w:cs="Times New Roman"/>
          <w:i/>
        </w:rPr>
        <w:t xml:space="preserve">Agenda: </w:t>
      </w:r>
    </w:p>
    <w:p w:rsidR="00666716" w:rsidRPr="00032CEE" w:rsidRDefault="00666716" w:rsidP="00666716">
      <w:pPr>
        <w:rPr>
          <w:rFonts w:ascii="Times New Roman" w:hAnsi="Times New Roman" w:cs="Times New Roman"/>
        </w:rPr>
      </w:pPr>
    </w:p>
    <w:p w:rsidR="00666716" w:rsidRPr="00032CEE" w:rsidRDefault="00666716" w:rsidP="00666716">
      <w:pPr>
        <w:rPr>
          <w:rFonts w:ascii="Times New Roman" w:hAnsi="Times New Roman" w:cs="Times New Roman"/>
          <w:i/>
        </w:rPr>
      </w:pPr>
      <w:r w:rsidRPr="00032CEE">
        <w:rPr>
          <w:rFonts w:ascii="Times New Roman" w:hAnsi="Times New Roman" w:cs="Times New Roman"/>
          <w:i/>
        </w:rPr>
        <w:t xml:space="preserve">WG Status </w:t>
      </w:r>
      <w:r w:rsidR="00CC3E74" w:rsidRPr="00032CEE">
        <w:rPr>
          <w:rFonts w:ascii="Times New Roman" w:hAnsi="Times New Roman" w:cs="Times New Roman"/>
          <w:i/>
        </w:rPr>
        <w:t xml:space="preserve">update </w:t>
      </w:r>
    </w:p>
    <w:p w:rsidR="00A80008" w:rsidRPr="00032CEE" w:rsidRDefault="00214B9D" w:rsidP="00666716">
      <w:pPr>
        <w:rPr>
          <w:rFonts w:ascii="Times New Roman" w:hAnsi="Times New Roman" w:cs="Times New Roman"/>
          <w:i/>
        </w:rPr>
      </w:pPr>
      <w:r w:rsidRPr="00032CEE">
        <w:rPr>
          <w:rFonts w:ascii="Times New Roman" w:hAnsi="Times New Roman" w:cs="Times New Roman"/>
          <w:i/>
        </w:rPr>
        <w:t>Discussion on Network requirements White Paper for HMD VR</w:t>
      </w:r>
    </w:p>
    <w:p w:rsidR="00666716" w:rsidRDefault="00666716" w:rsidP="00666716"/>
    <w:p w:rsidR="006876C1" w:rsidRDefault="006876C1" w:rsidP="00666716">
      <w:r>
        <w:t xml:space="preserve">Agenda is approved. </w:t>
      </w:r>
    </w:p>
    <w:p w:rsidR="006876C1" w:rsidRPr="00666716" w:rsidRDefault="006876C1" w:rsidP="00666716"/>
    <w:p w:rsidR="00DC7688" w:rsidRDefault="00DC7688" w:rsidP="00DC7688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 xml:space="preserve">Participants: </w:t>
      </w:r>
    </w:p>
    <w:p w:rsidR="00DC7688" w:rsidRDefault="003C5FE5" w:rsidP="00DC7688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Yoshikazu Hanatani (</w:t>
      </w:r>
      <w:r w:rsidR="00DC7688">
        <w:rPr>
          <w:rFonts w:eastAsia="맑은 고딕"/>
          <w:bCs/>
          <w:sz w:val="22"/>
          <w:szCs w:val="20"/>
          <w:lang w:eastAsia="ko-KR"/>
        </w:rPr>
        <w:t xml:space="preserve">Toshiba) </w:t>
      </w:r>
    </w:p>
    <w:p w:rsidR="00C7338F" w:rsidRDefault="00A05227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Sangkwon Peter</w:t>
      </w:r>
      <w:r w:rsidR="00C7338F">
        <w:rPr>
          <w:rFonts w:eastAsia="맑은 고딕"/>
          <w:bCs/>
          <w:sz w:val="22"/>
          <w:szCs w:val="20"/>
          <w:lang w:eastAsia="ko-KR"/>
        </w:rPr>
        <w:t xml:space="preserve"> Jeong </w:t>
      </w:r>
      <w:r>
        <w:rPr>
          <w:rFonts w:eastAsia="맑은 고딕"/>
          <w:bCs/>
          <w:sz w:val="22"/>
          <w:szCs w:val="20"/>
          <w:lang w:eastAsia="ko-KR"/>
        </w:rPr>
        <w:t>(JoyFun Inc.)</w:t>
      </w:r>
    </w:p>
    <w:p w:rsidR="00EA7EA0" w:rsidRDefault="00EA7EA0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Dillon Seo (Voler</w:t>
      </w:r>
      <w:r w:rsidR="005F3492">
        <w:rPr>
          <w:rFonts w:eastAsia="맑은 고딕"/>
          <w:bCs/>
          <w:sz w:val="22"/>
          <w:szCs w:val="20"/>
          <w:lang w:eastAsia="ko-KR"/>
        </w:rPr>
        <w:t>R</w:t>
      </w:r>
      <w:r>
        <w:rPr>
          <w:rFonts w:eastAsia="맑은 고딕"/>
          <w:bCs/>
          <w:sz w:val="22"/>
          <w:szCs w:val="20"/>
          <w:lang w:eastAsia="ko-KR"/>
        </w:rPr>
        <w:t>Creative)</w:t>
      </w:r>
    </w:p>
    <w:p w:rsidR="00EA7EA0" w:rsidRDefault="00EA7EA0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 xml:space="preserve">Hyeong Ho Lee (ETRI) </w:t>
      </w:r>
    </w:p>
    <w:p w:rsidR="002A451C" w:rsidRPr="0013748B" w:rsidRDefault="006876C1" w:rsidP="0013748B">
      <w:pPr>
        <w:pStyle w:val="covertext"/>
        <w:snapToGrid w:val="0"/>
        <w:spacing w:line="240" w:lineRule="exact"/>
        <w:rPr>
          <w:rFonts w:eastAsia="맑은 고딕"/>
          <w:bCs/>
          <w:sz w:val="22"/>
          <w:szCs w:val="20"/>
          <w:lang w:eastAsia="ko-KR"/>
        </w:rPr>
      </w:pPr>
      <w:r>
        <w:rPr>
          <w:rFonts w:eastAsia="맑은 고딕"/>
          <w:bCs/>
          <w:sz w:val="22"/>
          <w:szCs w:val="20"/>
          <w:lang w:eastAsia="ko-KR"/>
        </w:rPr>
        <w:t>Subir Das (Vencore Labs</w:t>
      </w:r>
      <w:r w:rsidR="002A451C" w:rsidRPr="002A451C">
        <w:rPr>
          <w:rFonts w:eastAsia="맑은 고딕"/>
          <w:bCs/>
          <w:sz w:val="22"/>
          <w:szCs w:val="20"/>
          <w:lang w:eastAsia="ko-KR"/>
        </w:rPr>
        <w:t>)</w:t>
      </w:r>
    </w:p>
    <w:p w:rsidR="00522788" w:rsidRDefault="00522788" w:rsidP="00522788"/>
    <w:p w:rsidR="00560292" w:rsidRPr="00032CEE" w:rsidRDefault="00522788" w:rsidP="00522788">
      <w:pPr>
        <w:rPr>
          <w:rFonts w:ascii="Times New Roman" w:hAnsi="Times New Roman" w:cs="Times New Roman"/>
        </w:rPr>
      </w:pPr>
      <w:r w:rsidRPr="00032CEE">
        <w:rPr>
          <w:rFonts w:ascii="Times New Roman" w:hAnsi="Times New Roman" w:cs="Times New Roman"/>
        </w:rPr>
        <w:t>Chair mentioned the policy and procedures and called for essential patents. None was mentioned and no LOA has been declared.</w:t>
      </w:r>
    </w:p>
    <w:p w:rsidR="00C92F75" w:rsidRPr="00032CEE" w:rsidRDefault="00C92F75" w:rsidP="00DC7688">
      <w:pPr>
        <w:rPr>
          <w:rFonts w:ascii="Times New Roman" w:hAnsi="Times New Roman" w:cs="Times New Roman"/>
        </w:rPr>
      </w:pPr>
    </w:p>
    <w:p w:rsidR="00891249" w:rsidRPr="00032CEE" w:rsidRDefault="00666716" w:rsidP="00DC7688">
      <w:pPr>
        <w:rPr>
          <w:rFonts w:ascii="Times New Roman" w:hAnsi="Times New Roman" w:cs="Times New Roman"/>
          <w:i/>
        </w:rPr>
      </w:pPr>
      <w:r w:rsidRPr="00032CEE">
        <w:rPr>
          <w:rFonts w:ascii="Times New Roman" w:hAnsi="Times New Roman" w:cs="Times New Roman"/>
          <w:b/>
        </w:rPr>
        <w:t xml:space="preserve"> </w:t>
      </w:r>
      <w:r w:rsidR="006876C1" w:rsidRPr="00032CEE">
        <w:rPr>
          <w:rFonts w:ascii="Times New Roman" w:hAnsi="Times New Roman" w:cs="Times New Roman"/>
          <w:i/>
        </w:rPr>
        <w:t>WG Status Update</w:t>
      </w:r>
      <w:r w:rsidR="004D3770" w:rsidRPr="00032CEE">
        <w:rPr>
          <w:rFonts w:ascii="Times New Roman" w:hAnsi="Times New Roman" w:cs="Times New Roman"/>
          <w:i/>
        </w:rPr>
        <w:t>:</w:t>
      </w:r>
      <w:r w:rsidR="006876C1" w:rsidRPr="00032CEE">
        <w:rPr>
          <w:rFonts w:ascii="Times New Roman" w:hAnsi="Times New Roman" w:cs="Times New Roman"/>
          <w:i/>
        </w:rPr>
        <w:t xml:space="preserve"> </w:t>
      </w:r>
    </w:p>
    <w:p w:rsidR="00666716" w:rsidRPr="00032CEE" w:rsidRDefault="00666716" w:rsidP="00DC7688">
      <w:pPr>
        <w:rPr>
          <w:rFonts w:ascii="Times New Roman" w:hAnsi="Times New Roman" w:cs="Times New Roman"/>
        </w:rPr>
      </w:pPr>
    </w:p>
    <w:p w:rsidR="00214B9D" w:rsidRDefault="00EA7EA0" w:rsidP="004D3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mentioned the approval of </w:t>
      </w:r>
      <w:r w:rsidR="00214B9D" w:rsidRPr="00032CEE">
        <w:rPr>
          <w:rFonts w:ascii="Times New Roman" w:hAnsi="Times New Roman" w:cs="Times New Roman"/>
        </w:rPr>
        <w:t>IEEE802.21-2017/Cor1</w:t>
      </w:r>
      <w:r>
        <w:rPr>
          <w:rFonts w:ascii="Times New Roman" w:hAnsi="Times New Roman" w:cs="Times New Roman"/>
        </w:rPr>
        <w:t xml:space="preserve"> draft by IEEE-SA</w:t>
      </w:r>
      <w:r w:rsidR="00AD6D2F" w:rsidRPr="00032CEE">
        <w:rPr>
          <w:rFonts w:ascii="Times New Roman" w:hAnsi="Times New Roman" w:cs="Times New Roman"/>
        </w:rPr>
        <w:t xml:space="preserve">. </w:t>
      </w:r>
    </w:p>
    <w:p w:rsidR="00EA7EA0" w:rsidRPr="00032CEE" w:rsidRDefault="00EA7EA0" w:rsidP="004D3770">
      <w:pPr>
        <w:jc w:val="both"/>
        <w:rPr>
          <w:rFonts w:ascii="Times New Roman" w:hAnsi="Times New Roman" w:cs="Times New Roman"/>
        </w:rPr>
      </w:pPr>
    </w:p>
    <w:p w:rsidR="004D3770" w:rsidRPr="00032CEE" w:rsidRDefault="004D3770" w:rsidP="00214B9D">
      <w:pPr>
        <w:jc w:val="both"/>
        <w:rPr>
          <w:rFonts w:ascii="Times New Roman" w:hAnsi="Times New Roman" w:cs="Times New Roman"/>
        </w:rPr>
      </w:pPr>
      <w:r w:rsidRPr="00032CEE">
        <w:rPr>
          <w:rFonts w:ascii="Times New Roman" w:hAnsi="Times New Roman" w:cs="Times New Roman"/>
        </w:rPr>
        <w:lastRenderedPageBreak/>
        <w:t>Ch</w:t>
      </w:r>
      <w:r w:rsidR="00214B9D" w:rsidRPr="00032CEE">
        <w:rPr>
          <w:rFonts w:ascii="Times New Roman" w:hAnsi="Times New Roman" w:cs="Times New Roman"/>
        </w:rPr>
        <w:t xml:space="preserve">air also gave the update on ISO/IEC </w:t>
      </w:r>
      <w:r w:rsidRPr="00032CEE">
        <w:rPr>
          <w:rFonts w:ascii="Times New Roman" w:hAnsi="Times New Roman" w:cs="Times New Roman"/>
        </w:rPr>
        <w:t xml:space="preserve">JTC1-SC6.  </w:t>
      </w:r>
      <w:r w:rsidR="00214B9D" w:rsidRPr="00032CEE">
        <w:rPr>
          <w:rFonts w:ascii="Times New Roman" w:hAnsi="Times New Roman" w:cs="Times New Roman"/>
        </w:rPr>
        <w:t>IEEE-802.21-2017</w:t>
      </w:r>
      <w:r w:rsidR="00EA7EA0">
        <w:rPr>
          <w:rFonts w:ascii="Times New Roman" w:hAnsi="Times New Roman" w:cs="Times New Roman"/>
        </w:rPr>
        <w:t xml:space="preserve">/Cor1 was circulated to ISO/IEC JTC1-SC6 members on December 01, 2017. </w:t>
      </w:r>
      <w:r w:rsidR="00214B9D" w:rsidRPr="00032CEE">
        <w:rPr>
          <w:rFonts w:ascii="Times New Roman" w:hAnsi="Times New Roman" w:cs="Times New Roman"/>
        </w:rPr>
        <w:t xml:space="preserve"> </w:t>
      </w:r>
    </w:p>
    <w:p w:rsidR="00214B9D" w:rsidRPr="00032CEE" w:rsidRDefault="00214B9D" w:rsidP="00214B9D">
      <w:pPr>
        <w:jc w:val="both"/>
        <w:rPr>
          <w:rFonts w:ascii="Times New Roman" w:hAnsi="Times New Roman" w:cs="Times New Roman"/>
        </w:rPr>
      </w:pPr>
    </w:p>
    <w:p w:rsidR="00666716" w:rsidRPr="00032CEE" w:rsidRDefault="00666716" w:rsidP="00C7338F">
      <w:pPr>
        <w:rPr>
          <w:rFonts w:ascii="Times New Roman" w:hAnsi="Times New Roman" w:cs="Times New Roman"/>
        </w:rPr>
      </w:pPr>
    </w:p>
    <w:p w:rsidR="00214B9D" w:rsidRPr="00032CEE" w:rsidRDefault="00214B9D" w:rsidP="00214B9D">
      <w:pPr>
        <w:rPr>
          <w:rFonts w:ascii="Times New Roman" w:hAnsi="Times New Roman" w:cs="Times New Roman"/>
          <w:i/>
        </w:rPr>
      </w:pPr>
      <w:r w:rsidRPr="00032CEE">
        <w:rPr>
          <w:rFonts w:ascii="Times New Roman" w:hAnsi="Times New Roman" w:cs="Times New Roman"/>
          <w:i/>
        </w:rPr>
        <w:t>Discussion on Network requirements White Paper for HMD VR</w:t>
      </w:r>
    </w:p>
    <w:p w:rsidR="00AD6D2F" w:rsidRPr="00032CEE" w:rsidRDefault="00AD6D2F" w:rsidP="00C7338F">
      <w:pPr>
        <w:rPr>
          <w:rFonts w:ascii="Times New Roman" w:hAnsi="Times New Roman" w:cs="Times New Roman"/>
        </w:rPr>
      </w:pPr>
    </w:p>
    <w:p w:rsidR="00D04348" w:rsidRDefault="00AB5A4C" w:rsidP="00C60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Dillon Seo </w:t>
      </w:r>
      <w:r w:rsidR="005F3492">
        <w:rPr>
          <w:rFonts w:ascii="Times New Roman" w:hAnsi="Times New Roman" w:cs="Times New Roman"/>
        </w:rPr>
        <w:t xml:space="preserve">presented </w:t>
      </w:r>
      <w:hyperlink r:id="rId10" w:history="1">
        <w:r w:rsidRPr="00187DEF">
          <w:rPr>
            <w:rStyle w:val="a7"/>
            <w:rFonts w:ascii="Times New Roman" w:hAnsi="Times New Roman" w:cs="Times New Roman"/>
          </w:rPr>
          <w:t>https://mentor.ieee.org/802.21/dcn/17/21-17-0064-00-0000-use-cases-and-network-requirements-to-reduce-vr-cyber-sickness.docx</w:t>
        </w:r>
      </w:hyperlink>
      <w:r w:rsidR="00D04348">
        <w:rPr>
          <w:rFonts w:ascii="Times New Roman" w:hAnsi="Times New Roman" w:cs="Times New Roman"/>
        </w:rPr>
        <w:t xml:space="preserve"> and highlighted the updates based on the November meeting discussions. Networking requirements section still needs to </w:t>
      </w:r>
      <w:r w:rsidR="00944977">
        <w:rPr>
          <w:rFonts w:ascii="Times New Roman" w:hAnsi="Times New Roman" w:cs="Times New Roman"/>
        </w:rPr>
        <w:t>be completed</w:t>
      </w:r>
      <w:r w:rsidR="00D04348">
        <w:rPr>
          <w:rFonts w:ascii="Times New Roman" w:hAnsi="Times New Roman" w:cs="Times New Roman"/>
        </w:rPr>
        <w:t xml:space="preserve"> where he is seeking help from other members. </w:t>
      </w:r>
      <w:r w:rsidR="00300CE3">
        <w:rPr>
          <w:rFonts w:ascii="Times New Roman" w:hAnsi="Times New Roman" w:cs="Times New Roman"/>
        </w:rPr>
        <w:t xml:space="preserve">Suggestions </w:t>
      </w:r>
      <w:r w:rsidR="00944977">
        <w:rPr>
          <w:rFonts w:ascii="Times New Roman" w:hAnsi="Times New Roman" w:cs="Times New Roman"/>
        </w:rPr>
        <w:t>were made</w:t>
      </w:r>
      <w:r w:rsidR="00300CE3">
        <w:rPr>
          <w:rFonts w:ascii="Times New Roman" w:hAnsi="Times New Roman" w:cs="Times New Roman"/>
        </w:rPr>
        <w:t xml:space="preserve"> on how to structure the networking section aligning with the use cases. </w:t>
      </w:r>
    </w:p>
    <w:p w:rsidR="00D04348" w:rsidRDefault="00D04348" w:rsidP="00C60E27">
      <w:pPr>
        <w:jc w:val="both"/>
        <w:rPr>
          <w:rFonts w:ascii="Times New Roman" w:hAnsi="Times New Roman" w:cs="Times New Roman"/>
        </w:rPr>
      </w:pPr>
    </w:p>
    <w:p w:rsidR="00C804BF" w:rsidRPr="00032CEE" w:rsidRDefault="00D04348" w:rsidP="00C73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requested members to review the documents and give comments. It was agreed that </w:t>
      </w:r>
      <w:r w:rsidR="00300CE3">
        <w:rPr>
          <w:rFonts w:ascii="Times New Roman" w:hAnsi="Times New Roman" w:cs="Times New Roman"/>
        </w:rPr>
        <w:t xml:space="preserve">folks </w:t>
      </w:r>
      <w:r w:rsidR="00944977">
        <w:rPr>
          <w:rFonts w:ascii="Times New Roman" w:hAnsi="Times New Roman" w:cs="Times New Roman"/>
        </w:rPr>
        <w:t>would</w:t>
      </w:r>
      <w:r w:rsidR="00300CE3">
        <w:rPr>
          <w:rFonts w:ascii="Times New Roman" w:hAnsi="Times New Roman" w:cs="Times New Roman"/>
        </w:rPr>
        <w:t xml:space="preserve"> review and send comments to Dillon and Peter.  </w:t>
      </w:r>
    </w:p>
    <w:p w:rsidR="00C804BF" w:rsidRPr="00032CEE" w:rsidRDefault="00C804BF" w:rsidP="00C7338F">
      <w:pPr>
        <w:rPr>
          <w:rFonts w:ascii="Times New Roman" w:hAnsi="Times New Roman" w:cs="Times New Roman"/>
        </w:rPr>
      </w:pPr>
    </w:p>
    <w:p w:rsidR="00262384" w:rsidRPr="00032CEE" w:rsidRDefault="00DC7688" w:rsidP="00682A4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</w:pPr>
      <w:r w:rsidRPr="00032CEE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>Call end</w:t>
      </w:r>
      <w:r w:rsidR="00F6045A" w:rsidRPr="00032CEE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>ed</w:t>
      </w:r>
      <w:r w:rsidR="00E02617" w:rsidRPr="00032CEE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 </w:t>
      </w:r>
      <w:r w:rsidR="002D1CB7" w:rsidRPr="00032CEE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at </w:t>
      </w:r>
      <w:r w:rsidR="00300CE3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>7:58</w:t>
      </w:r>
      <w:r w:rsidR="00B10C5D" w:rsidRPr="00032CEE"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  <w:t xml:space="preserve">am </w:t>
      </w:r>
    </w:p>
    <w:p w:rsidR="00262384" w:rsidRPr="00032CEE" w:rsidRDefault="00262384" w:rsidP="00682A49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sz w:val="22"/>
          <w:szCs w:val="20"/>
          <w:lang w:eastAsia="ko-KR"/>
        </w:rPr>
      </w:pPr>
      <w:bookmarkStart w:id="0" w:name="_GoBack"/>
      <w:bookmarkEnd w:id="0"/>
    </w:p>
    <w:sectPr w:rsidR="00262384" w:rsidRPr="00032CEE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DB" w:rsidRDefault="00C018DB" w:rsidP="00417E98">
      <w:r>
        <w:separator/>
      </w:r>
    </w:p>
  </w:endnote>
  <w:endnote w:type="continuationSeparator" w:id="0">
    <w:p w:rsidR="00C018DB" w:rsidRDefault="00C018DB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DB" w:rsidRDefault="00C018DB" w:rsidP="00417E98">
      <w:r>
        <w:separator/>
      </w:r>
    </w:p>
  </w:footnote>
  <w:footnote w:type="continuationSeparator" w:id="0">
    <w:p w:rsidR="00C018DB" w:rsidRDefault="00C018DB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32CEE"/>
    <w:rsid w:val="000630BB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628E"/>
    <w:rsid w:val="000E7D87"/>
    <w:rsid w:val="000F07A6"/>
    <w:rsid w:val="000F6134"/>
    <w:rsid w:val="000F618B"/>
    <w:rsid w:val="000F62F3"/>
    <w:rsid w:val="001138EE"/>
    <w:rsid w:val="0011400B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75153"/>
    <w:rsid w:val="001937E8"/>
    <w:rsid w:val="001A4C09"/>
    <w:rsid w:val="001B0E01"/>
    <w:rsid w:val="001C2EDE"/>
    <w:rsid w:val="001D1822"/>
    <w:rsid w:val="001E0073"/>
    <w:rsid w:val="001E1D04"/>
    <w:rsid w:val="0020386D"/>
    <w:rsid w:val="002059B6"/>
    <w:rsid w:val="00214B9D"/>
    <w:rsid w:val="002163E0"/>
    <w:rsid w:val="00233820"/>
    <w:rsid w:val="00235DEC"/>
    <w:rsid w:val="00235ECA"/>
    <w:rsid w:val="00237E8A"/>
    <w:rsid w:val="00241833"/>
    <w:rsid w:val="00250919"/>
    <w:rsid w:val="002576B0"/>
    <w:rsid w:val="00262384"/>
    <w:rsid w:val="00272A00"/>
    <w:rsid w:val="00292253"/>
    <w:rsid w:val="002A451C"/>
    <w:rsid w:val="002A50F9"/>
    <w:rsid w:val="002B11E0"/>
    <w:rsid w:val="002B6638"/>
    <w:rsid w:val="002C683A"/>
    <w:rsid w:val="002D1CB7"/>
    <w:rsid w:val="002D30E8"/>
    <w:rsid w:val="002E4EB2"/>
    <w:rsid w:val="002E5E69"/>
    <w:rsid w:val="002F01BC"/>
    <w:rsid w:val="00300CE3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454A8"/>
    <w:rsid w:val="0035200A"/>
    <w:rsid w:val="00366CFB"/>
    <w:rsid w:val="00367B77"/>
    <w:rsid w:val="003728BB"/>
    <w:rsid w:val="003815D2"/>
    <w:rsid w:val="0038521D"/>
    <w:rsid w:val="00393B21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406340"/>
    <w:rsid w:val="00407AB8"/>
    <w:rsid w:val="00415A96"/>
    <w:rsid w:val="00417E98"/>
    <w:rsid w:val="00430A0D"/>
    <w:rsid w:val="0043157E"/>
    <w:rsid w:val="0044339E"/>
    <w:rsid w:val="004579A4"/>
    <w:rsid w:val="0046000F"/>
    <w:rsid w:val="00494AF9"/>
    <w:rsid w:val="004A2AD6"/>
    <w:rsid w:val="004A3171"/>
    <w:rsid w:val="004A3C27"/>
    <w:rsid w:val="004B01C1"/>
    <w:rsid w:val="004B3F43"/>
    <w:rsid w:val="004B4EEB"/>
    <w:rsid w:val="004B53FA"/>
    <w:rsid w:val="004D22E3"/>
    <w:rsid w:val="004D3770"/>
    <w:rsid w:val="004F5628"/>
    <w:rsid w:val="004F7CDA"/>
    <w:rsid w:val="00512A5D"/>
    <w:rsid w:val="00513AB0"/>
    <w:rsid w:val="00513EA4"/>
    <w:rsid w:val="00522788"/>
    <w:rsid w:val="00536D44"/>
    <w:rsid w:val="00560292"/>
    <w:rsid w:val="005607E6"/>
    <w:rsid w:val="0056477C"/>
    <w:rsid w:val="00583005"/>
    <w:rsid w:val="005837B2"/>
    <w:rsid w:val="00583E30"/>
    <w:rsid w:val="00596166"/>
    <w:rsid w:val="005A004B"/>
    <w:rsid w:val="005A2767"/>
    <w:rsid w:val="005C14A1"/>
    <w:rsid w:val="005C2A4D"/>
    <w:rsid w:val="005C3182"/>
    <w:rsid w:val="005D17D6"/>
    <w:rsid w:val="005D3716"/>
    <w:rsid w:val="005D454C"/>
    <w:rsid w:val="005D48C6"/>
    <w:rsid w:val="005E6B51"/>
    <w:rsid w:val="005F07AA"/>
    <w:rsid w:val="005F1092"/>
    <w:rsid w:val="005F3492"/>
    <w:rsid w:val="005F719B"/>
    <w:rsid w:val="005F7D7F"/>
    <w:rsid w:val="00613107"/>
    <w:rsid w:val="006224DF"/>
    <w:rsid w:val="00623434"/>
    <w:rsid w:val="006406BE"/>
    <w:rsid w:val="00640786"/>
    <w:rsid w:val="006413F9"/>
    <w:rsid w:val="0066027F"/>
    <w:rsid w:val="006620E4"/>
    <w:rsid w:val="006625BC"/>
    <w:rsid w:val="00664D44"/>
    <w:rsid w:val="00666716"/>
    <w:rsid w:val="00667AD6"/>
    <w:rsid w:val="00674611"/>
    <w:rsid w:val="00682A49"/>
    <w:rsid w:val="006876C1"/>
    <w:rsid w:val="00690A81"/>
    <w:rsid w:val="00691969"/>
    <w:rsid w:val="00692FC4"/>
    <w:rsid w:val="00697224"/>
    <w:rsid w:val="006A728C"/>
    <w:rsid w:val="006B052E"/>
    <w:rsid w:val="006B0624"/>
    <w:rsid w:val="006B15CB"/>
    <w:rsid w:val="006B1B6F"/>
    <w:rsid w:val="006B467C"/>
    <w:rsid w:val="006B4CF0"/>
    <w:rsid w:val="006C5240"/>
    <w:rsid w:val="006D496B"/>
    <w:rsid w:val="006F2197"/>
    <w:rsid w:val="006F5927"/>
    <w:rsid w:val="007113AC"/>
    <w:rsid w:val="0072045E"/>
    <w:rsid w:val="0072134B"/>
    <w:rsid w:val="00723A9B"/>
    <w:rsid w:val="00725A9D"/>
    <w:rsid w:val="0073025E"/>
    <w:rsid w:val="007408D3"/>
    <w:rsid w:val="00745CD3"/>
    <w:rsid w:val="0075086C"/>
    <w:rsid w:val="00756FF1"/>
    <w:rsid w:val="00757C69"/>
    <w:rsid w:val="00766C5E"/>
    <w:rsid w:val="00775A2D"/>
    <w:rsid w:val="007868BC"/>
    <w:rsid w:val="007868C3"/>
    <w:rsid w:val="007A1CD7"/>
    <w:rsid w:val="007A53A5"/>
    <w:rsid w:val="007A7B08"/>
    <w:rsid w:val="007B08C5"/>
    <w:rsid w:val="007C6404"/>
    <w:rsid w:val="007D2FEE"/>
    <w:rsid w:val="007D391A"/>
    <w:rsid w:val="007E0B0B"/>
    <w:rsid w:val="007E7234"/>
    <w:rsid w:val="00800737"/>
    <w:rsid w:val="00801F92"/>
    <w:rsid w:val="008054C7"/>
    <w:rsid w:val="0081066E"/>
    <w:rsid w:val="00812C14"/>
    <w:rsid w:val="00817462"/>
    <w:rsid w:val="00825084"/>
    <w:rsid w:val="00827278"/>
    <w:rsid w:val="00831EBF"/>
    <w:rsid w:val="00832B09"/>
    <w:rsid w:val="00836E01"/>
    <w:rsid w:val="008565F0"/>
    <w:rsid w:val="00867618"/>
    <w:rsid w:val="00874634"/>
    <w:rsid w:val="00880521"/>
    <w:rsid w:val="00881117"/>
    <w:rsid w:val="00886A7C"/>
    <w:rsid w:val="00891249"/>
    <w:rsid w:val="00893C70"/>
    <w:rsid w:val="00893E09"/>
    <w:rsid w:val="008A0E86"/>
    <w:rsid w:val="008A159E"/>
    <w:rsid w:val="008B2B40"/>
    <w:rsid w:val="008B4B94"/>
    <w:rsid w:val="008C20A2"/>
    <w:rsid w:val="008C7E3D"/>
    <w:rsid w:val="008D272B"/>
    <w:rsid w:val="008D4BCF"/>
    <w:rsid w:val="008D6DB6"/>
    <w:rsid w:val="008E001F"/>
    <w:rsid w:val="008F7AB7"/>
    <w:rsid w:val="00900F61"/>
    <w:rsid w:val="0090278C"/>
    <w:rsid w:val="00914DC3"/>
    <w:rsid w:val="009156A0"/>
    <w:rsid w:val="00921B6F"/>
    <w:rsid w:val="00932A8E"/>
    <w:rsid w:val="00933915"/>
    <w:rsid w:val="00944977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1CDC"/>
    <w:rsid w:val="0099755E"/>
    <w:rsid w:val="009B07C1"/>
    <w:rsid w:val="009B7FA7"/>
    <w:rsid w:val="009D693F"/>
    <w:rsid w:val="00A05216"/>
    <w:rsid w:val="00A05227"/>
    <w:rsid w:val="00A0770F"/>
    <w:rsid w:val="00A12B4E"/>
    <w:rsid w:val="00A1795D"/>
    <w:rsid w:val="00A2138E"/>
    <w:rsid w:val="00A257E6"/>
    <w:rsid w:val="00A27505"/>
    <w:rsid w:val="00A6452D"/>
    <w:rsid w:val="00A80008"/>
    <w:rsid w:val="00A82B0C"/>
    <w:rsid w:val="00A83EF4"/>
    <w:rsid w:val="00A94E4E"/>
    <w:rsid w:val="00A964CE"/>
    <w:rsid w:val="00AA7D9A"/>
    <w:rsid w:val="00AB5A4C"/>
    <w:rsid w:val="00AC1669"/>
    <w:rsid w:val="00AC2B10"/>
    <w:rsid w:val="00AD0CA1"/>
    <w:rsid w:val="00AD3241"/>
    <w:rsid w:val="00AD3ECF"/>
    <w:rsid w:val="00AD6D2F"/>
    <w:rsid w:val="00AD70C2"/>
    <w:rsid w:val="00AE46D2"/>
    <w:rsid w:val="00AF540B"/>
    <w:rsid w:val="00B10C5D"/>
    <w:rsid w:val="00B13320"/>
    <w:rsid w:val="00B16AAF"/>
    <w:rsid w:val="00B303A6"/>
    <w:rsid w:val="00B36589"/>
    <w:rsid w:val="00B36604"/>
    <w:rsid w:val="00B454B9"/>
    <w:rsid w:val="00B54F53"/>
    <w:rsid w:val="00B569F3"/>
    <w:rsid w:val="00B6387F"/>
    <w:rsid w:val="00B81A7F"/>
    <w:rsid w:val="00B8246D"/>
    <w:rsid w:val="00B90D31"/>
    <w:rsid w:val="00B97983"/>
    <w:rsid w:val="00BA079A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18DB"/>
    <w:rsid w:val="00C023FE"/>
    <w:rsid w:val="00C10010"/>
    <w:rsid w:val="00C15E80"/>
    <w:rsid w:val="00C2138F"/>
    <w:rsid w:val="00C3447C"/>
    <w:rsid w:val="00C60E27"/>
    <w:rsid w:val="00C67529"/>
    <w:rsid w:val="00C7338F"/>
    <w:rsid w:val="00C804BF"/>
    <w:rsid w:val="00C92F75"/>
    <w:rsid w:val="00C9322A"/>
    <w:rsid w:val="00CA2C87"/>
    <w:rsid w:val="00CA4A4B"/>
    <w:rsid w:val="00CA596F"/>
    <w:rsid w:val="00CC3E74"/>
    <w:rsid w:val="00CD237D"/>
    <w:rsid w:val="00CD41C9"/>
    <w:rsid w:val="00CE2FCD"/>
    <w:rsid w:val="00CF5080"/>
    <w:rsid w:val="00CF59BE"/>
    <w:rsid w:val="00CF6CD2"/>
    <w:rsid w:val="00D0242A"/>
    <w:rsid w:val="00D03996"/>
    <w:rsid w:val="00D04348"/>
    <w:rsid w:val="00D16464"/>
    <w:rsid w:val="00D17319"/>
    <w:rsid w:val="00D25F4A"/>
    <w:rsid w:val="00D35BAF"/>
    <w:rsid w:val="00D37C87"/>
    <w:rsid w:val="00D47D5D"/>
    <w:rsid w:val="00D50A4E"/>
    <w:rsid w:val="00D52E03"/>
    <w:rsid w:val="00D54742"/>
    <w:rsid w:val="00D61CDA"/>
    <w:rsid w:val="00D9306E"/>
    <w:rsid w:val="00DA2D8B"/>
    <w:rsid w:val="00DA7C3D"/>
    <w:rsid w:val="00DB6127"/>
    <w:rsid w:val="00DC7688"/>
    <w:rsid w:val="00DC7BD1"/>
    <w:rsid w:val="00DD2A2F"/>
    <w:rsid w:val="00DD5341"/>
    <w:rsid w:val="00DD6F16"/>
    <w:rsid w:val="00DF6D8E"/>
    <w:rsid w:val="00DF6E8B"/>
    <w:rsid w:val="00E02617"/>
    <w:rsid w:val="00E057DF"/>
    <w:rsid w:val="00E106BA"/>
    <w:rsid w:val="00E16585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76F48"/>
    <w:rsid w:val="00E804C9"/>
    <w:rsid w:val="00E81BAD"/>
    <w:rsid w:val="00E838B5"/>
    <w:rsid w:val="00E83EE2"/>
    <w:rsid w:val="00E84B9F"/>
    <w:rsid w:val="00E91C67"/>
    <w:rsid w:val="00E92CEF"/>
    <w:rsid w:val="00EA7EA0"/>
    <w:rsid w:val="00EB23C2"/>
    <w:rsid w:val="00EC2946"/>
    <w:rsid w:val="00EC2F3C"/>
    <w:rsid w:val="00EE6744"/>
    <w:rsid w:val="00EF0A63"/>
    <w:rsid w:val="00F00967"/>
    <w:rsid w:val="00F315EB"/>
    <w:rsid w:val="00F442C1"/>
    <w:rsid w:val="00F6045A"/>
    <w:rsid w:val="00F770D9"/>
    <w:rsid w:val="00F77562"/>
    <w:rsid w:val="00F82308"/>
    <w:rsid w:val="00F831E6"/>
    <w:rsid w:val="00F83F21"/>
    <w:rsid w:val="00F9508F"/>
    <w:rsid w:val="00F9717F"/>
    <w:rsid w:val="00FA2370"/>
    <w:rsid w:val="00FB328E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Char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Char">
    <w:name w:val="제목 4 Char"/>
    <w:basedOn w:val="a0"/>
    <w:link w:val="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6Char">
    <w:name w:val="제목 6 Char"/>
    <w:basedOn w:val="a0"/>
    <w:link w:val="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7Char">
    <w:name w:val="제목 7 Char"/>
    <w:basedOn w:val="a0"/>
    <w:link w:val="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8Char">
    <w:name w:val="제목 8 Char"/>
    <w:basedOn w:val="a0"/>
    <w:link w:val="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9Char">
    <w:name w:val="제목 9 Char"/>
    <w:basedOn w:val="a0"/>
    <w:link w:val="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a0"/>
    <w:link w:val="Maintitle"/>
    <w:locked/>
    <w:rsid w:val="00091E7A"/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character" w:customStyle="1" w:styleId="2Char">
    <w:name w:val="제목 2 Char"/>
    <w:basedOn w:val="a0"/>
    <w:link w:val="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a"/>
    <w:rsid w:val="00CA4A4B"/>
    <w:pPr>
      <w:suppressAutoHyphens/>
      <w:spacing w:before="120" w:after="120"/>
    </w:pPr>
    <w:rPr>
      <w:rFonts w:ascii="Times" w:eastAsia="바탕" w:hAnsi="Times"/>
      <w:sz w:val="24"/>
      <w:szCs w:val="24"/>
      <w:lang w:eastAsia="he-IL" w:bidi="he-IL"/>
    </w:rPr>
  </w:style>
  <w:style w:type="paragraph" w:styleId="a4">
    <w:name w:val="List Paragraph"/>
    <w:basedOn w:val="a"/>
    <w:uiPriority w:val="34"/>
    <w:qFormat/>
    <w:rsid w:val="005830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417E98"/>
    <w:rPr>
      <w:rFonts w:ascii="Calibri" w:hAnsi="Calibri" w:cs="Calibri"/>
    </w:rPr>
  </w:style>
  <w:style w:type="paragraph" w:styleId="a6">
    <w:name w:val="footer"/>
    <w:basedOn w:val="a"/>
    <w:link w:val="Char0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417E98"/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E80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21/dcn/17/21-17-0064-00-0000-use-cases-and-network-requirements-to-reduce-vr-cyber-sickness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8990-1011-4964-A735-1DC9DE99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Telcordia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Hyeong Ho Lee</cp:lastModifiedBy>
  <cp:revision>4</cp:revision>
  <dcterms:created xsi:type="dcterms:W3CDTF">2017-12-23T03:04:00Z</dcterms:created>
  <dcterms:modified xsi:type="dcterms:W3CDTF">2017-12-23T03:11:00Z</dcterms:modified>
</cp:coreProperties>
</file>