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BA78B3" w:rsidRPr="001747DF" w:rsidTr="003415D3">
        <w:tc>
          <w:tcPr>
            <w:tcW w:w="1350" w:type="dxa"/>
          </w:tcPr>
          <w:p w:rsidR="00BA78B3" w:rsidRPr="001747DF" w:rsidRDefault="00BA78B3" w:rsidP="003415D3">
            <w:pPr>
              <w:pStyle w:val="covertext"/>
            </w:pPr>
            <w:bookmarkStart w:id="0" w:name="_Ref260048562"/>
            <w:bookmarkStart w:id="1" w:name="_Toc445967306"/>
            <w:r w:rsidRPr="001747DF">
              <w:t>Project</w:t>
            </w:r>
          </w:p>
        </w:tc>
        <w:tc>
          <w:tcPr>
            <w:tcW w:w="9018" w:type="dxa"/>
          </w:tcPr>
          <w:p w:rsidR="00BA78B3" w:rsidRPr="001747DF" w:rsidRDefault="00BA78B3" w:rsidP="003415D3">
            <w:pPr>
              <w:pStyle w:val="covertext"/>
              <w:rPr>
                <w:b/>
              </w:rPr>
            </w:pPr>
            <w:r>
              <w:rPr>
                <w:b/>
              </w:rPr>
              <w:t>IEEE 802.21</w:t>
            </w:r>
            <w:r w:rsidR="00987A0A">
              <w:rPr>
                <w:rFonts w:eastAsia="맑은 고딕" w:hint="eastAsia"/>
                <w:b/>
              </w:rPr>
              <w:t>.1</w:t>
            </w:r>
            <w:r w:rsidRPr="001747DF">
              <w:rPr>
                <w:b/>
              </w:rPr>
              <w:t xml:space="preserve"> Media</w:t>
            </w:r>
            <w:r w:rsidRPr="001747DF">
              <w:rPr>
                <w:rFonts w:hint="eastAsia"/>
                <w:b/>
              </w:rPr>
              <w:t xml:space="preserve"> </w:t>
            </w:r>
            <w:r w:rsidRPr="001747DF">
              <w:rPr>
                <w:b/>
              </w:rPr>
              <w:t>Independent Service</w:t>
            </w:r>
            <w:r w:rsidRPr="001747DF">
              <w:rPr>
                <w:rFonts w:eastAsia="바탕"/>
                <w:b/>
              </w:rPr>
              <w:t>s</w:t>
            </w:r>
            <w:r w:rsidRPr="001747DF">
              <w:rPr>
                <w:b/>
              </w:rPr>
              <w:t xml:space="preserve">  </w:t>
            </w:r>
          </w:p>
          <w:p w:rsidR="00BA78B3" w:rsidRPr="001747DF" w:rsidRDefault="00BA78B3" w:rsidP="003415D3">
            <w:pPr>
              <w:pStyle w:val="covertext"/>
              <w:rPr>
                <w:b/>
              </w:rPr>
            </w:pPr>
            <w:r w:rsidRPr="001747DF">
              <w:rPr>
                <w:b/>
              </w:rPr>
              <w:t>&lt;</w:t>
            </w:r>
            <w:hyperlink r:id="rId8" w:history="1">
              <w:r w:rsidRPr="001747DF">
                <w:rPr>
                  <w:rStyle w:val="a6"/>
                  <w:b/>
                  <w:lang w:bidi="ar-SA"/>
                </w:rPr>
                <w:t>http://www.ieee802.org/21/</w:t>
              </w:r>
            </w:hyperlink>
            <w:r w:rsidRPr="001747DF">
              <w:rPr>
                <w:b/>
              </w:rPr>
              <w:t>&gt;</w:t>
            </w:r>
          </w:p>
        </w:tc>
      </w:tr>
      <w:tr w:rsidR="00BA78B3" w:rsidRPr="00C92280" w:rsidTr="003415D3">
        <w:tc>
          <w:tcPr>
            <w:tcW w:w="1350" w:type="dxa"/>
          </w:tcPr>
          <w:p w:rsidR="00BA78B3" w:rsidRPr="001747DF" w:rsidRDefault="00BA78B3" w:rsidP="003415D3">
            <w:pPr>
              <w:pStyle w:val="covertext"/>
            </w:pPr>
            <w:r w:rsidRPr="001747DF">
              <w:t>Title</w:t>
            </w:r>
          </w:p>
        </w:tc>
        <w:tc>
          <w:tcPr>
            <w:tcW w:w="9018" w:type="dxa"/>
          </w:tcPr>
          <w:p w:rsidR="00BA78B3" w:rsidRPr="00110490" w:rsidRDefault="00BA78B3" w:rsidP="00BD1060">
            <w:pPr>
              <w:pStyle w:val="covertext"/>
              <w:rPr>
                <w:rFonts w:eastAsia="MS Mincho"/>
                <w:b/>
                <w:lang w:eastAsia="ja-JP"/>
              </w:rPr>
            </w:pPr>
            <w:r>
              <w:rPr>
                <w:rFonts w:eastAsia="MS Mincho" w:hint="eastAsia"/>
                <w:b/>
                <w:lang w:eastAsia="ja-JP"/>
              </w:rPr>
              <w:t xml:space="preserve">Proposed remedy for </w:t>
            </w:r>
            <w:r w:rsidR="00BD1060">
              <w:rPr>
                <w:rFonts w:eastAsia="맑은 고딕" w:hint="eastAsia"/>
                <w:b/>
              </w:rPr>
              <w:t>SB comment # i-2 on</w:t>
            </w:r>
            <w:r w:rsidR="00BD1060">
              <w:t xml:space="preserve"> </w:t>
            </w:r>
            <w:r w:rsidR="00BD1060" w:rsidRPr="00BD1060">
              <w:rPr>
                <w:rFonts w:eastAsia="맑은 고딕"/>
                <w:b/>
              </w:rPr>
              <w:t xml:space="preserve">Figure B.4 </w:t>
            </w:r>
            <w:r w:rsidR="008B35A7">
              <w:rPr>
                <w:rFonts w:eastAsia="MS Mincho"/>
                <w:b/>
                <w:lang w:eastAsia="ja-JP"/>
              </w:rPr>
              <w:t>in P802.21</w:t>
            </w:r>
            <w:r w:rsidR="00BD1060">
              <w:rPr>
                <w:rFonts w:eastAsia="맑은 고딕" w:hint="eastAsia"/>
                <w:b/>
              </w:rPr>
              <w:t>.1/D04 draft</w:t>
            </w:r>
          </w:p>
        </w:tc>
      </w:tr>
      <w:tr w:rsidR="00BA78B3" w:rsidRPr="001747DF" w:rsidTr="003415D3">
        <w:tc>
          <w:tcPr>
            <w:tcW w:w="1350" w:type="dxa"/>
          </w:tcPr>
          <w:p w:rsidR="00BA78B3" w:rsidRPr="001747DF" w:rsidRDefault="00BA78B3" w:rsidP="003415D3">
            <w:pPr>
              <w:pStyle w:val="covertext"/>
            </w:pPr>
            <w:r w:rsidRPr="001747DF">
              <w:t>DCN</w:t>
            </w:r>
          </w:p>
        </w:tc>
        <w:tc>
          <w:tcPr>
            <w:tcW w:w="9018" w:type="dxa"/>
          </w:tcPr>
          <w:p w:rsidR="00BA78B3" w:rsidRPr="00901455" w:rsidRDefault="00BA78B3" w:rsidP="00901455">
            <w:pPr>
              <w:pStyle w:val="covertext"/>
              <w:rPr>
                <w:rFonts w:eastAsia="맑은 고딕" w:hint="eastAsia"/>
                <w:b/>
              </w:rPr>
            </w:pPr>
            <w:bookmarkStart w:id="2" w:name="_GoBack"/>
            <w:r w:rsidRPr="001747DF">
              <w:rPr>
                <w:b/>
              </w:rPr>
              <w:t>21-1</w:t>
            </w:r>
            <w:r>
              <w:rPr>
                <w:b/>
              </w:rPr>
              <w:t>6</w:t>
            </w:r>
            <w:r w:rsidRPr="001747DF">
              <w:rPr>
                <w:b/>
              </w:rPr>
              <w:t>-</w:t>
            </w:r>
            <w:r w:rsidR="009B5F15">
              <w:rPr>
                <w:rFonts w:hint="eastAsia"/>
                <w:b/>
              </w:rPr>
              <w:t>0</w:t>
            </w:r>
            <w:r w:rsidR="00901455">
              <w:rPr>
                <w:rFonts w:eastAsia="맑은 고딕" w:hint="eastAsia"/>
                <w:b/>
              </w:rPr>
              <w:t>106</w:t>
            </w:r>
            <w:r>
              <w:rPr>
                <w:rFonts w:hint="eastAsia"/>
                <w:b/>
              </w:rPr>
              <w:t>-</w:t>
            </w:r>
            <w:r>
              <w:rPr>
                <w:b/>
              </w:rPr>
              <w:t>0</w:t>
            </w:r>
            <w:r w:rsidR="008B35A7">
              <w:rPr>
                <w:b/>
              </w:rPr>
              <w:t>0</w:t>
            </w:r>
            <w:r w:rsidR="00901455">
              <w:rPr>
                <w:rFonts w:eastAsia="맑은 고딕" w:hint="eastAsia"/>
                <w:b/>
              </w:rPr>
              <w:t>-SAUC</w:t>
            </w:r>
            <w:bookmarkEnd w:id="2"/>
          </w:p>
        </w:tc>
      </w:tr>
      <w:tr w:rsidR="00BA78B3" w:rsidRPr="001747DF" w:rsidTr="003415D3">
        <w:tc>
          <w:tcPr>
            <w:tcW w:w="1350" w:type="dxa"/>
          </w:tcPr>
          <w:p w:rsidR="00BA78B3" w:rsidRPr="001747DF" w:rsidRDefault="00BA78B3" w:rsidP="003415D3">
            <w:pPr>
              <w:pStyle w:val="covertext"/>
            </w:pPr>
            <w:r w:rsidRPr="001747DF">
              <w:t>Date Submitted</w:t>
            </w:r>
          </w:p>
        </w:tc>
        <w:tc>
          <w:tcPr>
            <w:tcW w:w="9018" w:type="dxa"/>
          </w:tcPr>
          <w:p w:rsidR="00BA78B3" w:rsidRPr="001747DF" w:rsidRDefault="008B35A7" w:rsidP="003415D3">
            <w:pPr>
              <w:pStyle w:val="covertext"/>
              <w:rPr>
                <w:b/>
              </w:rPr>
            </w:pPr>
            <w:r>
              <w:rPr>
                <w:b/>
              </w:rPr>
              <w:t>September 13</w:t>
            </w:r>
            <w:r w:rsidR="00BA78B3">
              <w:rPr>
                <w:rFonts w:hint="eastAsia"/>
                <w:b/>
              </w:rPr>
              <w:t>, 201</w:t>
            </w:r>
            <w:r w:rsidR="00BA78B3">
              <w:rPr>
                <w:b/>
              </w:rPr>
              <w:t>6</w:t>
            </w:r>
          </w:p>
        </w:tc>
      </w:tr>
      <w:tr w:rsidR="00BA78B3" w:rsidRPr="001747DF" w:rsidTr="003415D3">
        <w:tc>
          <w:tcPr>
            <w:tcW w:w="1350" w:type="dxa"/>
          </w:tcPr>
          <w:p w:rsidR="00BA78B3" w:rsidRPr="001747DF" w:rsidRDefault="00BA78B3" w:rsidP="003415D3">
            <w:pPr>
              <w:pStyle w:val="covertext"/>
            </w:pPr>
            <w:r w:rsidRPr="001747DF">
              <w:t>Source(s)</w:t>
            </w:r>
          </w:p>
        </w:tc>
        <w:tc>
          <w:tcPr>
            <w:tcW w:w="9018" w:type="dxa"/>
          </w:tcPr>
          <w:p w:rsidR="00BA78B3" w:rsidRPr="00B558AA" w:rsidRDefault="00BD1060" w:rsidP="00BD1060">
            <w:pPr>
              <w:pStyle w:val="covertext"/>
              <w:rPr>
                <w:rFonts w:eastAsia="MS Mincho"/>
                <w:lang w:eastAsia="ja-JP"/>
              </w:rPr>
            </w:pPr>
            <w:proofErr w:type="spellStart"/>
            <w:r>
              <w:rPr>
                <w:rFonts w:eastAsia="맑은 고딕" w:hint="eastAsia"/>
              </w:rPr>
              <w:t>Hyeong</w:t>
            </w:r>
            <w:proofErr w:type="spellEnd"/>
            <w:r>
              <w:rPr>
                <w:rFonts w:eastAsia="맑은 고딕" w:hint="eastAsia"/>
              </w:rPr>
              <w:t>-Ho Lee</w:t>
            </w:r>
            <w:r w:rsidR="00BA78B3" w:rsidRPr="00BD1060">
              <w:rPr>
                <w:rFonts w:eastAsia="맑은 고딕" w:hint="eastAsia"/>
              </w:rPr>
              <w:t xml:space="preserve"> (</w:t>
            </w:r>
            <w:r w:rsidRPr="00BD1060">
              <w:rPr>
                <w:rFonts w:eastAsia="맑은 고딕" w:hint="eastAsia"/>
              </w:rPr>
              <w:t>ETRI</w:t>
            </w:r>
            <w:r w:rsidR="00BA78B3" w:rsidRPr="00BD1060">
              <w:rPr>
                <w:rFonts w:eastAsia="맑은 고딕" w:hint="eastAsia"/>
              </w:rPr>
              <w:t>)</w:t>
            </w:r>
          </w:p>
        </w:tc>
      </w:tr>
      <w:tr w:rsidR="00BA78B3" w:rsidRPr="001747DF" w:rsidTr="003415D3">
        <w:tc>
          <w:tcPr>
            <w:tcW w:w="1350" w:type="dxa"/>
          </w:tcPr>
          <w:p w:rsidR="00BA78B3" w:rsidRPr="001747DF" w:rsidRDefault="00BA78B3" w:rsidP="003415D3">
            <w:pPr>
              <w:pStyle w:val="covertext"/>
            </w:pPr>
            <w:r w:rsidRPr="001747DF">
              <w:t>Re:</w:t>
            </w:r>
          </w:p>
        </w:tc>
        <w:tc>
          <w:tcPr>
            <w:tcW w:w="9018" w:type="dxa"/>
          </w:tcPr>
          <w:p w:rsidR="00BA78B3" w:rsidRPr="00F473D8" w:rsidRDefault="00BA78B3" w:rsidP="008B35A7">
            <w:pPr>
              <w:pStyle w:val="covertext"/>
              <w:rPr>
                <w:rFonts w:eastAsia="MS Mincho"/>
                <w:lang w:val="en-GB" w:eastAsia="ja-JP"/>
              </w:rPr>
            </w:pPr>
            <w:r>
              <w:rPr>
                <w:rFonts w:eastAsia="MS Mincho" w:hint="eastAsia"/>
                <w:lang w:val="en-GB" w:eastAsia="ja-JP"/>
              </w:rPr>
              <w:t>Session #7</w:t>
            </w:r>
            <w:r w:rsidR="008B35A7">
              <w:rPr>
                <w:rFonts w:eastAsia="MS Mincho"/>
                <w:lang w:val="en-GB" w:eastAsia="ja-JP"/>
              </w:rPr>
              <w:t>6</w:t>
            </w:r>
            <w:r>
              <w:rPr>
                <w:rFonts w:eastAsia="MS Mincho"/>
                <w:lang w:val="en-GB" w:eastAsia="ja-JP"/>
              </w:rPr>
              <w:t xml:space="preserve">, </w:t>
            </w:r>
            <w:r w:rsidR="008B35A7">
              <w:rPr>
                <w:rFonts w:eastAsia="MS Mincho"/>
                <w:lang w:val="en-GB" w:eastAsia="ja-JP"/>
              </w:rPr>
              <w:t xml:space="preserve">Warsaw, </w:t>
            </w:r>
            <w:r w:rsidR="008B35A7" w:rsidRPr="008B35A7">
              <w:rPr>
                <w:rFonts w:eastAsia="MS Mincho"/>
                <w:lang w:val="en-GB" w:eastAsia="ja-JP"/>
              </w:rPr>
              <w:t>Poland</w:t>
            </w:r>
          </w:p>
        </w:tc>
      </w:tr>
      <w:tr w:rsidR="00BA78B3" w:rsidRPr="0072128B" w:rsidTr="003415D3">
        <w:tc>
          <w:tcPr>
            <w:tcW w:w="1350" w:type="dxa"/>
          </w:tcPr>
          <w:p w:rsidR="00BA78B3" w:rsidRPr="001747DF" w:rsidRDefault="00BA78B3" w:rsidP="003415D3">
            <w:pPr>
              <w:pStyle w:val="covertext"/>
            </w:pPr>
            <w:r w:rsidRPr="001747DF">
              <w:t>Abstract</w:t>
            </w:r>
          </w:p>
        </w:tc>
        <w:tc>
          <w:tcPr>
            <w:tcW w:w="9018" w:type="dxa"/>
          </w:tcPr>
          <w:p w:rsidR="00323684" w:rsidRPr="00323684" w:rsidRDefault="00BD1060" w:rsidP="00323684">
            <w:pPr>
              <w:rPr>
                <w:rFonts w:ascii="Times New Roman" w:eastAsia="맑은 고딕" w:hAnsi="Times New Roman" w:cs="Times New Roman"/>
                <w:kern w:val="0"/>
                <w:sz w:val="20"/>
                <w:szCs w:val="20"/>
                <w:lang w:eastAsia="ko-KR"/>
              </w:rPr>
            </w:pPr>
            <w:r>
              <w:rPr>
                <w:rFonts w:ascii="Times New Roman" w:eastAsia="맑은 고딕" w:hAnsi="Times New Roman" w:cs="Times New Roman" w:hint="eastAsia"/>
                <w:kern w:val="0"/>
                <w:sz w:val="20"/>
                <w:szCs w:val="20"/>
                <w:lang w:eastAsia="ko-KR"/>
              </w:rPr>
              <w:t>This contribution propose</w:t>
            </w:r>
            <w:r w:rsidR="00323684">
              <w:rPr>
                <w:rFonts w:ascii="Times New Roman" w:eastAsia="맑은 고딕" w:hAnsi="Times New Roman" w:cs="Times New Roman" w:hint="eastAsia"/>
                <w:kern w:val="0"/>
                <w:sz w:val="20"/>
                <w:szCs w:val="20"/>
                <w:lang w:eastAsia="ko-KR"/>
              </w:rPr>
              <w:t>s</w:t>
            </w:r>
            <w:r>
              <w:rPr>
                <w:rFonts w:ascii="Times New Roman" w:eastAsia="맑은 고딕" w:hAnsi="Times New Roman" w:cs="Times New Roman" w:hint="eastAsia"/>
                <w:kern w:val="0"/>
                <w:sz w:val="20"/>
                <w:szCs w:val="20"/>
                <w:lang w:eastAsia="ko-KR"/>
              </w:rPr>
              <w:t xml:space="preserve"> to modify Figure B.4 of Annex B in IEEE </w:t>
            </w:r>
            <w:r w:rsidRPr="00BD1060">
              <w:rPr>
                <w:rFonts w:ascii="Times New Roman" w:eastAsia="맑은 고딕" w:hAnsi="Times New Roman" w:cs="Times New Roman"/>
                <w:kern w:val="0"/>
                <w:sz w:val="20"/>
                <w:szCs w:val="20"/>
                <w:lang w:eastAsia="ko-KR"/>
              </w:rPr>
              <w:t>P802.21.1/D04 draft</w:t>
            </w:r>
            <w:r>
              <w:rPr>
                <w:rFonts w:ascii="Times New Roman" w:eastAsia="맑은 고딕" w:hAnsi="Times New Roman" w:cs="Times New Roman" w:hint="eastAsia"/>
                <w:kern w:val="0"/>
                <w:sz w:val="20"/>
                <w:szCs w:val="20"/>
                <w:lang w:eastAsia="ko-KR"/>
              </w:rPr>
              <w:t>.</w:t>
            </w:r>
            <w:r w:rsidR="00323684">
              <w:rPr>
                <w:rFonts w:ascii="Times New Roman" w:eastAsia="맑은 고딕" w:hAnsi="Times New Roman" w:cs="Times New Roman" w:hint="eastAsia"/>
                <w:kern w:val="0"/>
                <w:sz w:val="20"/>
                <w:szCs w:val="20"/>
                <w:lang w:eastAsia="ko-KR"/>
              </w:rPr>
              <w:t xml:space="preserve"> To </w:t>
            </w:r>
            <w:r w:rsidR="00323684">
              <w:rPr>
                <w:rFonts w:ascii="Times New Roman" w:eastAsia="맑은 고딕" w:hAnsi="Times New Roman" w:cs="Times New Roman"/>
                <w:kern w:val="0"/>
                <w:sz w:val="20"/>
                <w:szCs w:val="20"/>
                <w:lang w:eastAsia="ko-KR"/>
              </w:rPr>
              <w:t>resolve</w:t>
            </w:r>
            <w:r w:rsidR="00323684">
              <w:rPr>
                <w:rFonts w:ascii="Times New Roman" w:eastAsia="맑은 고딕" w:hAnsi="Times New Roman" w:cs="Times New Roman" w:hint="eastAsia"/>
                <w:kern w:val="0"/>
                <w:sz w:val="20"/>
                <w:szCs w:val="20"/>
                <w:lang w:eastAsia="ko-KR"/>
              </w:rPr>
              <w:t xml:space="preserve"> the </w:t>
            </w:r>
            <w:r w:rsidR="00323684">
              <w:t xml:space="preserve"> </w:t>
            </w:r>
            <w:r w:rsidR="00323684" w:rsidRPr="00323684">
              <w:rPr>
                <w:rFonts w:ascii="Times New Roman" w:eastAsia="맑은 고딕" w:hAnsi="Times New Roman" w:cs="Times New Roman"/>
                <w:kern w:val="0"/>
                <w:sz w:val="20"/>
                <w:szCs w:val="20"/>
                <w:lang w:eastAsia="ko-KR"/>
              </w:rPr>
              <w:t xml:space="preserve">SB comment # i-2 </w:t>
            </w:r>
            <w:r w:rsidR="00323684">
              <w:rPr>
                <w:rFonts w:ascii="Times New Roman" w:eastAsia="맑은 고딕" w:hAnsi="Times New Roman" w:cs="Times New Roman" w:hint="eastAsia"/>
                <w:kern w:val="0"/>
                <w:sz w:val="20"/>
                <w:szCs w:val="20"/>
                <w:lang w:eastAsia="ko-KR"/>
              </w:rPr>
              <w:t>of</w:t>
            </w:r>
            <w:r w:rsidR="00323684" w:rsidRPr="00323684">
              <w:rPr>
                <w:rFonts w:ascii="Times New Roman" w:eastAsia="맑은 고딕" w:hAnsi="Times New Roman" w:cs="Times New Roman"/>
                <w:kern w:val="0"/>
                <w:sz w:val="20"/>
                <w:szCs w:val="20"/>
                <w:lang w:eastAsia="ko-KR"/>
              </w:rPr>
              <w:t xml:space="preserve"> </w:t>
            </w:r>
            <w:r w:rsidR="00323684">
              <w:rPr>
                <w:rFonts w:ascii="Times New Roman" w:eastAsia="맑은 고딕" w:hAnsi="Times New Roman" w:cs="Times New Roman" w:hint="eastAsia"/>
                <w:kern w:val="0"/>
                <w:sz w:val="20"/>
                <w:szCs w:val="20"/>
                <w:lang w:eastAsia="ko-KR"/>
              </w:rPr>
              <w:t xml:space="preserve">IEEE </w:t>
            </w:r>
            <w:r w:rsidR="00323684" w:rsidRPr="00323684">
              <w:rPr>
                <w:rFonts w:ascii="Times New Roman" w:eastAsia="맑은 고딕" w:hAnsi="Times New Roman" w:cs="Times New Roman"/>
                <w:kern w:val="0"/>
                <w:sz w:val="20"/>
                <w:szCs w:val="20"/>
                <w:lang w:eastAsia="ko-KR"/>
              </w:rPr>
              <w:t>P802.21.1/D04 draft</w:t>
            </w:r>
            <w:r w:rsidR="00323684">
              <w:rPr>
                <w:rFonts w:ascii="Times New Roman" w:eastAsia="맑은 고딕" w:hAnsi="Times New Roman" w:cs="Times New Roman" w:hint="eastAsia"/>
                <w:kern w:val="0"/>
                <w:sz w:val="20"/>
                <w:szCs w:val="20"/>
                <w:lang w:eastAsia="ko-KR"/>
              </w:rPr>
              <w:t xml:space="preserve">, </w:t>
            </w:r>
            <w:r w:rsidR="00323684" w:rsidRPr="00987A0A">
              <w:rPr>
                <w:rFonts w:ascii="Times New Roman" w:eastAsia="MS PGothic" w:hAnsi="Times New Roman" w:cs="Times New Roman"/>
                <w:kern w:val="0"/>
                <w:sz w:val="20"/>
                <w:szCs w:val="20"/>
              </w:rPr>
              <w:t xml:space="preserve"> "GAS initial request (request IE, APID) Query content (“list of SSPNs?”)" has been changed to "GAS initial request (request IE, APID, Query content (“list of SSPNs?”))"</w:t>
            </w:r>
            <w:r w:rsidR="00323684">
              <w:rPr>
                <w:rFonts w:ascii="Times New Roman" w:eastAsia="맑은 고딕" w:hAnsi="Times New Roman" w:cs="Times New Roman" w:hint="eastAsia"/>
                <w:kern w:val="0"/>
                <w:sz w:val="20"/>
                <w:szCs w:val="20"/>
                <w:lang w:eastAsia="ko-KR"/>
              </w:rPr>
              <w:t xml:space="preserve"> in </w:t>
            </w:r>
            <w:r w:rsidR="00323684" w:rsidRPr="00323684">
              <w:rPr>
                <w:rFonts w:ascii="Times New Roman" w:eastAsia="맑은 고딕" w:hAnsi="Times New Roman" w:cs="Times New Roman"/>
                <w:kern w:val="0"/>
                <w:sz w:val="20"/>
                <w:szCs w:val="20"/>
                <w:lang w:eastAsia="ko-KR"/>
              </w:rPr>
              <w:t>Figure B.4</w:t>
            </w:r>
            <w:r w:rsidR="00323684">
              <w:rPr>
                <w:rFonts w:ascii="Times New Roman" w:eastAsia="맑은 고딕" w:hAnsi="Times New Roman" w:cs="Times New Roman" w:hint="eastAsia"/>
                <w:kern w:val="0"/>
                <w:sz w:val="20"/>
                <w:szCs w:val="20"/>
                <w:lang w:eastAsia="ko-KR"/>
              </w:rPr>
              <w:t>.</w:t>
            </w:r>
          </w:p>
          <w:p w:rsidR="000458FE" w:rsidRPr="00323684" w:rsidRDefault="000458FE" w:rsidP="00323684"/>
        </w:tc>
      </w:tr>
      <w:tr w:rsidR="00BA78B3" w:rsidRPr="001747DF" w:rsidTr="003415D3">
        <w:tc>
          <w:tcPr>
            <w:tcW w:w="1350" w:type="dxa"/>
          </w:tcPr>
          <w:p w:rsidR="00BA78B3" w:rsidRPr="001747DF" w:rsidRDefault="00BA78B3" w:rsidP="003415D3">
            <w:pPr>
              <w:pStyle w:val="covertext"/>
            </w:pPr>
            <w:r w:rsidRPr="001747DF">
              <w:t>Purpose</w:t>
            </w:r>
          </w:p>
        </w:tc>
        <w:tc>
          <w:tcPr>
            <w:tcW w:w="9018" w:type="dxa"/>
          </w:tcPr>
          <w:p w:rsidR="00BA78B3" w:rsidRPr="00F473D8" w:rsidRDefault="00BD1060" w:rsidP="00BD1060">
            <w:pPr>
              <w:pStyle w:val="covertext"/>
              <w:jc w:val="both"/>
              <w:rPr>
                <w:rFonts w:eastAsia="MS Mincho"/>
                <w:lang w:eastAsia="ja-JP"/>
              </w:rPr>
            </w:pPr>
            <w:r>
              <w:rPr>
                <w:rFonts w:eastAsia="맑은 고딕" w:hint="eastAsia"/>
              </w:rPr>
              <w:t>To p</w:t>
            </w:r>
            <w:r w:rsidRPr="00BD1060">
              <w:rPr>
                <w:rFonts w:eastAsia="맑은 고딕"/>
              </w:rPr>
              <w:t xml:space="preserve">ropose remedy for SB comment # i-2 on Figure B.4 in P802.21.1/D04 </w:t>
            </w:r>
            <w:r>
              <w:rPr>
                <w:rFonts w:eastAsia="맑은 고딕" w:hint="eastAsia"/>
              </w:rPr>
              <w:t>d</w:t>
            </w:r>
            <w:r w:rsidRPr="00BD1060">
              <w:rPr>
                <w:rFonts w:eastAsia="맑은 고딕"/>
              </w:rPr>
              <w:t>raft</w:t>
            </w:r>
            <w:r>
              <w:rPr>
                <w:rFonts w:eastAsia="맑은 고딕" w:hint="eastAsia"/>
              </w:rPr>
              <w:t>.</w:t>
            </w:r>
          </w:p>
        </w:tc>
      </w:tr>
      <w:tr w:rsidR="00BA78B3" w:rsidRPr="001747DF" w:rsidTr="003415D3">
        <w:trPr>
          <w:trHeight w:val="840"/>
        </w:trPr>
        <w:tc>
          <w:tcPr>
            <w:tcW w:w="1350" w:type="dxa"/>
          </w:tcPr>
          <w:p w:rsidR="00BA78B3" w:rsidRPr="001747DF" w:rsidRDefault="00BA78B3" w:rsidP="003415D3">
            <w:pPr>
              <w:pStyle w:val="covertext"/>
            </w:pPr>
            <w:r w:rsidRPr="001747DF">
              <w:t>Notice</w:t>
            </w:r>
          </w:p>
        </w:tc>
        <w:tc>
          <w:tcPr>
            <w:tcW w:w="9018" w:type="dxa"/>
          </w:tcPr>
          <w:p w:rsidR="00BA78B3" w:rsidRPr="001747DF" w:rsidRDefault="00BA78B3" w:rsidP="003415D3">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78B3" w:rsidRPr="001747DF" w:rsidTr="003415D3">
        <w:trPr>
          <w:trHeight w:val="1439"/>
        </w:trPr>
        <w:tc>
          <w:tcPr>
            <w:tcW w:w="1350" w:type="dxa"/>
          </w:tcPr>
          <w:p w:rsidR="00BA78B3" w:rsidRPr="001747DF" w:rsidRDefault="00BA78B3" w:rsidP="003415D3">
            <w:pPr>
              <w:pStyle w:val="covertext"/>
            </w:pPr>
            <w:r w:rsidRPr="001747DF">
              <w:t>Release</w:t>
            </w:r>
          </w:p>
        </w:tc>
        <w:tc>
          <w:tcPr>
            <w:tcW w:w="9018" w:type="dxa"/>
          </w:tcPr>
          <w:p w:rsidR="00BA78B3" w:rsidRPr="001747DF" w:rsidRDefault="00BA78B3" w:rsidP="003415D3">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BA78B3" w:rsidRPr="001747DF" w:rsidTr="003415D3">
        <w:trPr>
          <w:trHeight w:val="70"/>
        </w:trPr>
        <w:tc>
          <w:tcPr>
            <w:tcW w:w="1350" w:type="dxa"/>
          </w:tcPr>
          <w:p w:rsidR="00BA78B3" w:rsidRPr="001747DF" w:rsidRDefault="00BA78B3" w:rsidP="003415D3">
            <w:pPr>
              <w:pStyle w:val="covertext"/>
            </w:pPr>
            <w:r w:rsidRPr="001747DF">
              <w:t>Patent Policy</w:t>
            </w:r>
          </w:p>
        </w:tc>
        <w:tc>
          <w:tcPr>
            <w:tcW w:w="9018" w:type="dxa"/>
          </w:tcPr>
          <w:p w:rsidR="00BA78B3" w:rsidRPr="001747DF" w:rsidRDefault="00BA78B3" w:rsidP="003415D3">
            <w:r w:rsidRPr="001747DF">
              <w:rPr>
                <w:sz w:val="20"/>
              </w:rPr>
              <w:t xml:space="preserve">The contributor is familiar with IEEE patent policy, as stated in </w:t>
            </w:r>
            <w:hyperlink r:id="rId9" w:anchor="6.3" w:tgtFrame="_parent" w:history="1">
              <w:r w:rsidRPr="001747DF">
                <w:rPr>
                  <w:rStyle w:val="a6"/>
                  <w:sz w:val="20"/>
                </w:rPr>
                <w:t>Section 6 of the IEEE-SA Standards Board bylaws</w:t>
              </w:r>
            </w:hyperlink>
            <w:r w:rsidRPr="001747DF">
              <w:rPr>
                <w:sz w:val="20"/>
              </w:rPr>
              <w:t xml:space="preserve"> &lt;</w:t>
            </w:r>
            <w:hyperlink r:id="rId10" w:tgtFrame="_parent" w:history="1">
              <w:r w:rsidRPr="001747DF">
                <w:rPr>
                  <w:rStyle w:val="a6"/>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6"/>
                  <w:sz w:val="20"/>
                </w:rPr>
                <w:t>http://standards.ieee.org/board/pat/faq.pdf</w:t>
              </w:r>
            </w:hyperlink>
          </w:p>
        </w:tc>
      </w:tr>
    </w:tbl>
    <w:p w:rsidR="00BA78B3" w:rsidRPr="0091711B" w:rsidRDefault="00BA78B3" w:rsidP="00BA78B3">
      <w:pPr>
        <w:rPr>
          <w:rFonts w:ascii="Times New Roman" w:hAnsi="Times New Roman"/>
          <w:b/>
          <w:sz w:val="32"/>
        </w:rPr>
        <w:sectPr w:rsidR="00BA78B3"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BA78B3" w:rsidRDefault="00BA78B3" w:rsidP="00BD30BC">
      <w:pPr>
        <w:rPr>
          <w:rFonts w:ascii="Times New Roman" w:hAnsi="Times New Roman" w:cs="Times New Roman"/>
        </w:rPr>
      </w:pPr>
    </w:p>
    <w:p w:rsidR="00743F97" w:rsidRPr="008B35A7" w:rsidRDefault="00743F97" w:rsidP="00BD30BC">
      <w:pPr>
        <w:rPr>
          <w:rFonts w:ascii="Times New Roman" w:hAnsi="Times New Roman" w:cs="Times New Roman"/>
          <w:b/>
        </w:rPr>
      </w:pPr>
      <w:r w:rsidRPr="008B35A7">
        <w:rPr>
          <w:rFonts w:ascii="Times New Roman" w:hAnsi="Times New Roman" w:cs="Times New Roman"/>
          <w:b/>
        </w:rPr>
        <w:t>Comment</w:t>
      </w:r>
      <w:r w:rsidR="00DB3E23">
        <w:rPr>
          <w:rFonts w:ascii="Times New Roman" w:eastAsia="맑은 고딕" w:hAnsi="Times New Roman" w:cs="Times New Roman" w:hint="eastAsia"/>
          <w:b/>
          <w:lang w:eastAsia="ko-KR"/>
        </w:rPr>
        <w:t xml:space="preserve"> # </w:t>
      </w:r>
      <w:r w:rsidR="008B35A7" w:rsidRPr="008B35A7">
        <w:rPr>
          <w:rFonts w:ascii="Times New Roman" w:hAnsi="Times New Roman" w:cs="Times New Roman"/>
          <w:b/>
        </w:rPr>
        <w:t>i-</w:t>
      </w:r>
      <w:r w:rsidR="00987A0A">
        <w:rPr>
          <w:rFonts w:ascii="Times New Roman" w:eastAsia="맑은 고딕" w:hAnsi="Times New Roman" w:cs="Times New Roman" w:hint="eastAsia"/>
          <w:b/>
          <w:lang w:eastAsia="ko-KR"/>
        </w:rPr>
        <w:t>2</w:t>
      </w:r>
    </w:p>
    <w:p w:rsidR="00987A0A" w:rsidRPr="00987A0A" w:rsidRDefault="00987A0A" w:rsidP="008B35A7">
      <w:pPr>
        <w:rPr>
          <w:rFonts w:ascii="Times New Roman" w:eastAsia="맑은 고딕" w:hAnsi="Times New Roman" w:cs="Times New Roman"/>
          <w:kern w:val="0"/>
          <w:sz w:val="20"/>
          <w:szCs w:val="20"/>
          <w:lang w:eastAsia="ko-KR"/>
        </w:rPr>
      </w:pPr>
      <w:r w:rsidRPr="00987A0A">
        <w:rPr>
          <w:rFonts w:ascii="Times New Roman" w:eastAsia="MS PGothic" w:hAnsi="Times New Roman" w:cs="Times New Roman"/>
          <w:kern w:val="0"/>
          <w:sz w:val="20"/>
          <w:szCs w:val="20"/>
        </w:rPr>
        <w:t>Within Figure B.4 what does the message "Query Content - List of SSPNs?" mean? There doesn't appear to be any corresponding message of that name</w:t>
      </w:r>
      <w:r>
        <w:rPr>
          <w:rFonts w:ascii="Times New Roman" w:eastAsia="맑은 고딕" w:hAnsi="Times New Roman" w:cs="Times New Roman" w:hint="eastAsia"/>
          <w:kern w:val="0"/>
          <w:sz w:val="20"/>
          <w:szCs w:val="20"/>
          <w:lang w:eastAsia="ko-KR"/>
        </w:rPr>
        <w:t xml:space="preserve"> </w:t>
      </w:r>
      <w:r w:rsidRPr="00987A0A">
        <w:rPr>
          <w:rFonts w:ascii="Times New Roman" w:eastAsia="맑은 고딕" w:hAnsi="Times New Roman" w:cs="Times New Roman"/>
          <w:kern w:val="0"/>
          <w:sz w:val="20"/>
          <w:szCs w:val="20"/>
          <w:lang w:eastAsia="ko-KR"/>
        </w:rPr>
        <w:t>within IEEE 802.11 or IEEE 802.21.</w:t>
      </w:r>
    </w:p>
    <w:p w:rsidR="00987A0A" w:rsidRDefault="00987A0A" w:rsidP="008B35A7">
      <w:pPr>
        <w:rPr>
          <w:rFonts w:ascii="Times New Roman" w:eastAsia="맑은 고딕" w:hAnsi="Times New Roman" w:cs="Times New Roman"/>
          <w:kern w:val="0"/>
          <w:sz w:val="20"/>
          <w:szCs w:val="20"/>
          <w:lang w:eastAsia="ko-KR"/>
        </w:rPr>
      </w:pPr>
      <w:r w:rsidRPr="00987A0A">
        <w:rPr>
          <w:rFonts w:ascii="Times New Roman" w:eastAsia="MS PGothic" w:hAnsi="Times New Roman" w:cs="Times New Roman"/>
          <w:kern w:val="0"/>
          <w:sz w:val="20"/>
          <w:szCs w:val="20"/>
        </w:rPr>
        <w:t>Add a reference or note to the Figure explaining where the message "Query Content" is defined.</w:t>
      </w:r>
    </w:p>
    <w:p w:rsidR="008B35A7" w:rsidRDefault="008B35A7" w:rsidP="008B35A7">
      <w:pPr>
        <w:rPr>
          <w:rFonts w:ascii="Times New Roman" w:eastAsia="MS PGothic" w:hAnsi="Times New Roman" w:cs="Times New Roman"/>
          <w:kern w:val="0"/>
          <w:sz w:val="20"/>
          <w:szCs w:val="20"/>
        </w:rPr>
      </w:pPr>
    </w:p>
    <w:p w:rsidR="00743F97" w:rsidRPr="00987A0A" w:rsidRDefault="00987A0A" w:rsidP="00BD30BC">
      <w:pPr>
        <w:rPr>
          <w:b/>
        </w:rPr>
      </w:pPr>
      <w:r>
        <w:rPr>
          <w:rFonts w:eastAsia="맑은 고딕" w:hint="eastAsia"/>
          <w:b/>
          <w:lang w:eastAsia="ko-KR"/>
        </w:rPr>
        <w:t>Proposed</w:t>
      </w:r>
      <w:r w:rsidR="00743F97" w:rsidRPr="00987A0A">
        <w:rPr>
          <w:b/>
        </w:rPr>
        <w:t xml:space="preserve"> remedy:</w:t>
      </w:r>
    </w:p>
    <w:p w:rsidR="00987A0A" w:rsidRPr="00987A0A" w:rsidRDefault="00987A0A" w:rsidP="00987A0A">
      <w:pPr>
        <w:rPr>
          <w:rFonts w:ascii="Times New Roman" w:eastAsia="MS PGothic" w:hAnsi="Times New Roman" w:cs="Times New Roman"/>
          <w:kern w:val="0"/>
          <w:sz w:val="20"/>
          <w:szCs w:val="20"/>
        </w:rPr>
      </w:pPr>
      <w:r w:rsidRPr="00987A0A">
        <w:rPr>
          <w:rFonts w:ascii="Times New Roman" w:eastAsia="MS PGothic" w:hAnsi="Times New Roman" w:cs="Times New Roman"/>
          <w:kern w:val="0"/>
          <w:sz w:val="20"/>
          <w:szCs w:val="20"/>
        </w:rPr>
        <w:t>In Figure B.4, "GAS initial request (request IE, APID) Query content (“list of SSPNs?”)" has been changed to "GAS initial request (request IE, APID, Query content (“list of SSPNs?”))"</w:t>
      </w:r>
    </w:p>
    <w:p w:rsidR="00987A0A" w:rsidRDefault="00987A0A" w:rsidP="00BD30BC">
      <w:pPr>
        <w:pBdr>
          <w:bottom w:val="single" w:sz="6" w:space="1" w:color="auto"/>
        </w:pBdr>
        <w:rPr>
          <w:rFonts w:ascii="Times New Roman" w:eastAsia="맑은 고딕" w:hAnsi="Times New Roman" w:cs="Times New Roman"/>
          <w:sz w:val="20"/>
          <w:szCs w:val="20"/>
          <w:lang w:eastAsia="ko-KR"/>
        </w:rPr>
      </w:pPr>
    </w:p>
    <w:p w:rsidR="006A3157" w:rsidRDefault="00DB3E23" w:rsidP="00BD30BC">
      <w:pPr>
        <w:pBdr>
          <w:bottom w:val="single" w:sz="6" w:space="1" w:color="auto"/>
        </w:pBdr>
        <w:rPr>
          <w:rFonts w:ascii="Times New Roman" w:eastAsia="맑은 고딕" w:hAnsi="Times New Roman" w:cs="Times New Roman"/>
          <w:sz w:val="20"/>
          <w:szCs w:val="20"/>
          <w:lang w:eastAsia="ko-KR"/>
        </w:rPr>
      </w:pPr>
      <w:r>
        <w:rPr>
          <w:noProof/>
          <w:lang w:eastAsia="ko-KR"/>
        </w:rPr>
        <w:drawing>
          <wp:inline distT="0" distB="0" distL="0" distR="0" wp14:anchorId="1D890983" wp14:editId="56CE82A8">
            <wp:extent cx="6059929" cy="40005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057737" cy="3999053"/>
                    </a:xfrm>
                    <a:prstGeom prst="rect">
                      <a:avLst/>
                    </a:prstGeom>
                  </pic:spPr>
                </pic:pic>
              </a:graphicData>
            </a:graphic>
          </wp:inline>
        </w:drawing>
      </w:r>
    </w:p>
    <w:p w:rsidR="006A3157" w:rsidRDefault="006A3157" w:rsidP="00BD30BC">
      <w:pPr>
        <w:pBdr>
          <w:bottom w:val="single" w:sz="6" w:space="1" w:color="auto"/>
        </w:pBdr>
        <w:rPr>
          <w:rFonts w:ascii="Times New Roman" w:eastAsia="맑은 고딕" w:hAnsi="Times New Roman" w:cs="Times New Roman"/>
          <w:sz w:val="20"/>
          <w:szCs w:val="20"/>
          <w:lang w:eastAsia="ko-KR"/>
        </w:rPr>
      </w:pPr>
    </w:p>
    <w:p w:rsidR="006A3157" w:rsidRPr="008763A0" w:rsidRDefault="008763A0" w:rsidP="008763A0">
      <w:pPr>
        <w:pBdr>
          <w:bottom w:val="single" w:sz="6" w:space="1" w:color="auto"/>
        </w:pBdr>
        <w:jc w:val="center"/>
        <w:rPr>
          <w:rFonts w:ascii="Times New Roman" w:eastAsia="맑은 고딕" w:hAnsi="Times New Roman" w:cs="Times New Roman" w:hint="eastAsia"/>
          <w:b/>
          <w:sz w:val="20"/>
          <w:szCs w:val="20"/>
          <w:lang w:eastAsia="ko-KR"/>
        </w:rPr>
      </w:pPr>
      <w:r w:rsidRPr="008763A0">
        <w:rPr>
          <w:rFonts w:ascii="Times New Roman" w:eastAsia="맑은 고딕" w:hAnsi="Times New Roman" w:cs="Times New Roman"/>
          <w:b/>
          <w:sz w:val="20"/>
          <w:szCs w:val="20"/>
          <w:lang w:eastAsia="ko-KR"/>
        </w:rPr>
        <w:t>Figure B.4—Use case: query SSPN list</w:t>
      </w:r>
    </w:p>
    <w:p w:rsidR="008763A0" w:rsidRDefault="008763A0" w:rsidP="00BD30BC">
      <w:pPr>
        <w:pBdr>
          <w:bottom w:val="single" w:sz="6" w:space="1" w:color="auto"/>
        </w:pBdr>
        <w:rPr>
          <w:rFonts w:ascii="Times New Roman" w:eastAsia="맑은 고딕" w:hAnsi="Times New Roman" w:cs="Times New Roman" w:hint="eastAsia"/>
          <w:sz w:val="20"/>
          <w:szCs w:val="20"/>
          <w:lang w:eastAsia="ko-KR"/>
        </w:rPr>
      </w:pPr>
    </w:p>
    <w:p w:rsidR="008763A0" w:rsidRDefault="008763A0" w:rsidP="00BD30BC">
      <w:pPr>
        <w:pBdr>
          <w:bottom w:val="single" w:sz="6" w:space="1" w:color="auto"/>
        </w:pBdr>
        <w:rPr>
          <w:rFonts w:ascii="Times New Roman" w:eastAsia="맑은 고딕" w:hAnsi="Times New Roman" w:cs="Times New Roman" w:hint="eastAsia"/>
          <w:sz w:val="20"/>
          <w:szCs w:val="20"/>
          <w:lang w:eastAsia="ko-KR"/>
        </w:rPr>
      </w:pPr>
    </w:p>
    <w:p w:rsidR="008763A0" w:rsidRDefault="008763A0" w:rsidP="00BD30BC">
      <w:pPr>
        <w:pBdr>
          <w:bottom w:val="single" w:sz="6" w:space="1" w:color="auto"/>
        </w:pBdr>
        <w:rPr>
          <w:rFonts w:ascii="Times New Roman" w:eastAsia="맑은 고딕" w:hAnsi="Times New Roman" w:cs="Times New Roman" w:hint="eastAsia"/>
          <w:sz w:val="20"/>
          <w:szCs w:val="20"/>
          <w:lang w:eastAsia="ko-KR"/>
        </w:rPr>
      </w:pPr>
    </w:p>
    <w:p w:rsidR="008763A0" w:rsidRDefault="008763A0" w:rsidP="00BD30BC">
      <w:pPr>
        <w:pBdr>
          <w:bottom w:val="single" w:sz="6" w:space="1" w:color="auto"/>
        </w:pBdr>
        <w:rPr>
          <w:rFonts w:ascii="Times New Roman" w:eastAsia="맑은 고딕" w:hAnsi="Times New Roman" w:cs="Times New Roman" w:hint="eastAsia"/>
          <w:sz w:val="20"/>
          <w:szCs w:val="20"/>
          <w:lang w:eastAsia="ko-KR"/>
        </w:rPr>
      </w:pPr>
    </w:p>
    <w:p w:rsidR="008763A0" w:rsidRDefault="008763A0" w:rsidP="00BD30BC">
      <w:pPr>
        <w:pBdr>
          <w:bottom w:val="single" w:sz="6" w:space="1" w:color="auto"/>
        </w:pBdr>
        <w:rPr>
          <w:rFonts w:ascii="Times New Roman" w:eastAsia="맑은 고딕" w:hAnsi="Times New Roman" w:cs="Times New Roman"/>
          <w:sz w:val="20"/>
          <w:szCs w:val="20"/>
          <w:lang w:eastAsia="ko-KR"/>
        </w:rPr>
      </w:pPr>
    </w:p>
    <w:p w:rsidR="006A3157" w:rsidRPr="00987A0A" w:rsidRDefault="006A3157" w:rsidP="00BD30BC">
      <w:pPr>
        <w:pBdr>
          <w:bottom w:val="single" w:sz="6" w:space="1" w:color="auto"/>
        </w:pBdr>
        <w:rPr>
          <w:rFonts w:ascii="Times New Roman" w:eastAsia="맑은 고딕" w:hAnsi="Times New Roman" w:cs="Times New Roman"/>
          <w:sz w:val="20"/>
          <w:szCs w:val="20"/>
          <w:lang w:eastAsia="ko-KR"/>
        </w:rPr>
      </w:pP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bookmarkStart w:id="3" w:name="_Ref367098549"/>
      <w:bookmarkStart w:id="4" w:name="_Toc445967389"/>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6"/>
          <w:numId w:val="1"/>
        </w:numPr>
        <w:suppressAutoHyphens/>
        <w:spacing w:before="240" w:after="240"/>
        <w:ind w:leftChars="0"/>
        <w:jc w:val="left"/>
        <w:outlineLvl w:val="6"/>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bookmarkStart w:id="5" w:name="_Ref353985497"/>
      <w:bookmarkStart w:id="6" w:name="_Toc445967309"/>
      <w:bookmarkEnd w:id="3"/>
      <w:bookmarkEnd w:id="4"/>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a7"/>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a7"/>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a7"/>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a7"/>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3"/>
          <w:numId w:val="4"/>
        </w:numPr>
        <w:suppressAutoHyphens/>
        <w:spacing w:before="240" w:after="240"/>
        <w:ind w:leftChars="0"/>
        <w:jc w:val="left"/>
        <w:outlineLvl w:val="3"/>
        <w:rPr>
          <w:rFonts w:ascii="Arial" w:eastAsia="MS Mincho" w:hAnsi="Arial" w:cs="Times New Roman"/>
          <w:b/>
          <w:vanish/>
          <w:kern w:val="0"/>
          <w:sz w:val="20"/>
          <w:szCs w:val="20"/>
        </w:rPr>
      </w:pPr>
    </w:p>
    <w:bookmarkEnd w:id="0"/>
    <w:bookmarkEnd w:id="1"/>
    <w:bookmarkEnd w:id="5"/>
    <w:bookmarkEnd w:id="6"/>
    <w:p w:rsidR="00E2708B" w:rsidRPr="00E2708B" w:rsidRDefault="00E2708B" w:rsidP="00E2708B">
      <w:pPr>
        <w:pStyle w:val="a7"/>
        <w:keepNext/>
        <w:keepLines/>
        <w:widowControl/>
        <w:numPr>
          <w:ilvl w:val="3"/>
          <w:numId w:val="4"/>
        </w:numPr>
        <w:suppressAutoHyphens/>
        <w:spacing w:before="240" w:after="240"/>
        <w:ind w:leftChars="0"/>
        <w:jc w:val="left"/>
        <w:outlineLvl w:val="3"/>
        <w:rPr>
          <w:rFonts w:ascii="Arial" w:eastAsia="MS Mincho" w:hAnsi="Arial" w:cs="Times New Roman"/>
          <w:b/>
          <w:vanish/>
          <w:kern w:val="0"/>
          <w:sz w:val="20"/>
          <w:szCs w:val="20"/>
        </w:rPr>
      </w:pPr>
    </w:p>
    <w:sectPr w:rsidR="00E2708B" w:rsidRPr="00E270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768" w:rsidRDefault="00826768" w:rsidP="00E2708B">
      <w:r>
        <w:separator/>
      </w:r>
    </w:p>
  </w:endnote>
  <w:endnote w:type="continuationSeparator" w:id="0">
    <w:p w:rsidR="00826768" w:rsidRDefault="00826768" w:rsidP="00E2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768" w:rsidRDefault="00826768" w:rsidP="00E2708B">
      <w:r>
        <w:separator/>
      </w:r>
    </w:p>
  </w:footnote>
  <w:footnote w:type="continuationSeparator" w:id="0">
    <w:p w:rsidR="00826768" w:rsidRDefault="00826768" w:rsidP="00E27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0262"/>
    <w:multiLevelType w:val="multilevel"/>
    <w:tmpl w:val="30327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922615F"/>
    <w:multiLevelType w:val="multilevel"/>
    <w:tmpl w:val="6B368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F956C21"/>
    <w:multiLevelType w:val="multilevel"/>
    <w:tmpl w:val="5630DEB8"/>
    <w:lvl w:ilvl="0">
      <w:start w:val="4"/>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5"/>
    </w:lvlOverride>
    <w:lvlOverride w:ilvl="2">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07"/>
    <w:rsid w:val="000458FE"/>
    <w:rsid w:val="001E3385"/>
    <w:rsid w:val="0027743F"/>
    <w:rsid w:val="0030169E"/>
    <w:rsid w:val="00323684"/>
    <w:rsid w:val="00393342"/>
    <w:rsid w:val="003F1AD8"/>
    <w:rsid w:val="004F080D"/>
    <w:rsid w:val="00575CB5"/>
    <w:rsid w:val="005D159C"/>
    <w:rsid w:val="00655EA3"/>
    <w:rsid w:val="00690C75"/>
    <w:rsid w:val="006A3157"/>
    <w:rsid w:val="0072128B"/>
    <w:rsid w:val="00743F97"/>
    <w:rsid w:val="00826768"/>
    <w:rsid w:val="008763A0"/>
    <w:rsid w:val="008B35A7"/>
    <w:rsid w:val="00901455"/>
    <w:rsid w:val="00903815"/>
    <w:rsid w:val="00987A0A"/>
    <w:rsid w:val="009B5F15"/>
    <w:rsid w:val="00BA78B3"/>
    <w:rsid w:val="00BD1060"/>
    <w:rsid w:val="00BD30BC"/>
    <w:rsid w:val="00BF1B1D"/>
    <w:rsid w:val="00DA379F"/>
    <w:rsid w:val="00DB3E23"/>
    <w:rsid w:val="00E2708B"/>
    <w:rsid w:val="00E63807"/>
    <w:rsid w:val="00E71E84"/>
    <w:rsid w:val="00E76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BD30BC"/>
    <w:pPr>
      <w:spacing w:after="240"/>
      <w:jc w:val="both"/>
    </w:pPr>
    <w:rPr>
      <w:rFonts w:ascii="Times New Roman" w:eastAsia="MS Mincho" w:hAnsi="Times New Roman" w:cs="Times New Roman"/>
      <w:kern w:val="0"/>
      <w:sz w:val="20"/>
      <w:szCs w:val="20"/>
    </w:rPr>
  </w:style>
  <w:style w:type="character" w:customStyle="1" w:styleId="IEEEStdsParagraphChar">
    <w:name w:val="IEEEStds Paragraph Char"/>
    <w:link w:val="IEEEStdsParagraph"/>
    <w:rsid w:val="00BD30BC"/>
    <w:rPr>
      <w:rFonts w:ascii="Times New Roman" w:eastAsia="MS Mincho" w:hAnsi="Times New Roman" w:cs="Times New Roman"/>
      <w:kern w:val="0"/>
      <w:sz w:val="20"/>
      <w:szCs w:val="20"/>
    </w:rPr>
  </w:style>
  <w:style w:type="paragraph" w:customStyle="1" w:styleId="IEEEStdsLevel1Header">
    <w:name w:val="IEEEStds Level 1 Header"/>
    <w:basedOn w:val="IEEEStdsParagraph"/>
    <w:next w:val="IEEEStdsParagraph"/>
    <w:link w:val="IEEEStdsLevel1HeaderChar"/>
    <w:rsid w:val="00BD30BC"/>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BD30BC"/>
    <w:pPr>
      <w:numPr>
        <w:ilvl w:val="4"/>
      </w:numPr>
      <w:outlineLvl w:val="3"/>
    </w:pPr>
  </w:style>
  <w:style w:type="paragraph" w:customStyle="1" w:styleId="IEEEStdsLevel3Header">
    <w:name w:val="IEEEStds Level 3 Header"/>
    <w:basedOn w:val="IEEEStdsLevel2Header"/>
    <w:next w:val="IEEEStdsParagraph"/>
    <w:link w:val="IEEEStdsLevel3HeaderChar"/>
    <w:rsid w:val="00BD30BC"/>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D30BC"/>
    <w:pPr>
      <w:numPr>
        <w:ilvl w:val="1"/>
      </w:numPr>
      <w:outlineLvl w:val="1"/>
    </w:pPr>
    <w:rPr>
      <w:sz w:val="22"/>
    </w:rPr>
  </w:style>
  <w:style w:type="character" w:customStyle="1" w:styleId="IEEEStdsLevel3HeaderChar">
    <w:name w:val="IEEEStds Level 3 Header Char"/>
    <w:link w:val="IEEEStdsLevel3Header"/>
    <w:rsid w:val="00BD30BC"/>
    <w:rPr>
      <w:rFonts w:ascii="Arial" w:eastAsia="MS Mincho" w:hAnsi="Arial" w:cs="Times New Roman"/>
      <w:b/>
      <w:kern w:val="0"/>
      <w:sz w:val="20"/>
      <w:szCs w:val="20"/>
    </w:rPr>
  </w:style>
  <w:style w:type="character" w:customStyle="1" w:styleId="IEEEStdsLevel4HeaderChar">
    <w:name w:val="IEEEStds Level 4 Header Char"/>
    <w:link w:val="IEEEStdsLevel4Header"/>
    <w:rsid w:val="00BD30BC"/>
    <w:rPr>
      <w:rFonts w:ascii="Arial" w:eastAsia="MS Mincho" w:hAnsi="Arial" w:cs="Times New Roman"/>
      <w:b/>
      <w:kern w:val="0"/>
      <w:sz w:val="20"/>
      <w:szCs w:val="20"/>
    </w:rPr>
  </w:style>
  <w:style w:type="paragraph" w:customStyle="1" w:styleId="IEEEStdsLevel5Header">
    <w:name w:val="IEEEStds Level 5 Header"/>
    <w:basedOn w:val="IEEEStdsLevel4Header"/>
    <w:next w:val="IEEEStdsParagraph"/>
    <w:rsid w:val="00BD30BC"/>
    <w:pPr>
      <w:numPr>
        <w:numId w:val="2"/>
      </w:numPr>
      <w:outlineLvl w:val="4"/>
    </w:pPr>
  </w:style>
  <w:style w:type="paragraph" w:customStyle="1" w:styleId="IEEEStdsLevel7Header">
    <w:name w:val="IEEEStds Level 7 Header"/>
    <w:basedOn w:val="a"/>
    <w:next w:val="IEEEStdsParagraph"/>
    <w:rsid w:val="00BD30BC"/>
    <w:pPr>
      <w:keepNext/>
      <w:keepLines/>
      <w:widowControl/>
      <w:numPr>
        <w:ilvl w:val="6"/>
        <w:numId w:val="1"/>
      </w:numPr>
      <w:suppressAutoHyphens/>
      <w:spacing w:before="240" w:after="240"/>
      <w:jc w:val="left"/>
      <w:outlineLvl w:val="6"/>
    </w:pPr>
    <w:rPr>
      <w:rFonts w:ascii="Arial" w:eastAsia="MS Mincho" w:hAnsi="Arial" w:cs="Times New Roman"/>
      <w:b/>
      <w:kern w:val="0"/>
      <w:sz w:val="20"/>
      <w:szCs w:val="20"/>
    </w:rPr>
  </w:style>
  <w:style w:type="paragraph" w:customStyle="1" w:styleId="IEEEStdsLevel8Header">
    <w:name w:val="IEEEStds Level 8 Header"/>
    <w:basedOn w:val="IEEEStdsLevel7Header"/>
    <w:next w:val="IEEEStdsParagraph"/>
    <w:rsid w:val="00BD30BC"/>
    <w:pPr>
      <w:numPr>
        <w:ilvl w:val="7"/>
      </w:numPr>
      <w:outlineLvl w:val="7"/>
    </w:pPr>
  </w:style>
  <w:style w:type="paragraph" w:customStyle="1" w:styleId="IEEEStdsLevel9Header">
    <w:name w:val="IEEEStds Level 9 Header"/>
    <w:basedOn w:val="IEEEStdsLevel8Header"/>
    <w:next w:val="IEEEStdsParagraph"/>
    <w:rsid w:val="00BD30BC"/>
    <w:pPr>
      <w:numPr>
        <w:ilvl w:val="8"/>
      </w:numPr>
      <w:outlineLvl w:val="8"/>
    </w:pPr>
  </w:style>
  <w:style w:type="paragraph" w:customStyle="1" w:styleId="IEEEStdsTableColumnHead">
    <w:name w:val="IEEEStds Table Column Head"/>
    <w:basedOn w:val="IEEEStdsParagraph"/>
    <w:rsid w:val="00BD30BC"/>
    <w:pPr>
      <w:keepNext/>
      <w:keepLines/>
      <w:spacing w:after="0"/>
      <w:jc w:val="center"/>
    </w:pPr>
    <w:rPr>
      <w:b/>
      <w:sz w:val="18"/>
    </w:rPr>
  </w:style>
  <w:style w:type="paragraph" w:customStyle="1" w:styleId="IEEEStdsTableData-Left">
    <w:name w:val="IEEEStds Table Data - Left"/>
    <w:basedOn w:val="IEEEStdsParagraph"/>
    <w:rsid w:val="00BD30BC"/>
    <w:pPr>
      <w:keepNext/>
      <w:keepLines/>
      <w:spacing w:after="0"/>
      <w:jc w:val="left"/>
    </w:pPr>
    <w:rPr>
      <w:sz w:val="18"/>
    </w:rPr>
  </w:style>
  <w:style w:type="paragraph" w:styleId="a3">
    <w:name w:val="annotation text"/>
    <w:basedOn w:val="a"/>
    <w:link w:val="Char"/>
    <w:uiPriority w:val="99"/>
    <w:rsid w:val="00BD30BC"/>
    <w:pPr>
      <w:widowControl/>
      <w:jc w:val="left"/>
    </w:pPr>
    <w:rPr>
      <w:rFonts w:ascii="Times New Roman" w:eastAsia="MS Mincho" w:hAnsi="Times New Roman" w:cs="Times New Roman"/>
      <w:kern w:val="0"/>
      <w:sz w:val="20"/>
      <w:szCs w:val="20"/>
    </w:rPr>
  </w:style>
  <w:style w:type="character" w:customStyle="1" w:styleId="Char">
    <w:name w:val="메모 텍스트 Char"/>
    <w:basedOn w:val="a0"/>
    <w:link w:val="a3"/>
    <w:uiPriority w:val="99"/>
    <w:rsid w:val="00BD30BC"/>
    <w:rPr>
      <w:rFonts w:ascii="Times New Roman" w:eastAsia="MS Mincho" w:hAnsi="Times New Roman" w:cs="Times New Roman"/>
      <w:kern w:val="0"/>
      <w:sz w:val="20"/>
      <w:szCs w:val="20"/>
    </w:rPr>
  </w:style>
  <w:style w:type="character" w:styleId="a4">
    <w:name w:val="annotation reference"/>
    <w:uiPriority w:val="99"/>
    <w:rsid w:val="00BD30BC"/>
    <w:rPr>
      <w:sz w:val="16"/>
      <w:szCs w:val="16"/>
    </w:rPr>
  </w:style>
  <w:style w:type="paragraph" w:styleId="a5">
    <w:name w:val="Balloon Text"/>
    <w:basedOn w:val="a"/>
    <w:link w:val="Char0"/>
    <w:uiPriority w:val="99"/>
    <w:semiHidden/>
    <w:unhideWhenUsed/>
    <w:rsid w:val="00BD30BC"/>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BD30BC"/>
    <w:rPr>
      <w:rFonts w:asciiTheme="majorHAnsi" w:eastAsiaTheme="majorEastAsia" w:hAnsiTheme="majorHAnsi" w:cstheme="majorBidi"/>
      <w:sz w:val="18"/>
      <w:szCs w:val="18"/>
    </w:rPr>
  </w:style>
  <w:style w:type="character" w:styleId="a6">
    <w:name w:val="Hyperlink"/>
    <w:uiPriority w:val="99"/>
    <w:rsid w:val="00BA78B3"/>
    <w:rPr>
      <w:color w:val="3366FF"/>
      <w:u w:val="single"/>
    </w:rPr>
  </w:style>
  <w:style w:type="paragraph" w:customStyle="1" w:styleId="covertext">
    <w:name w:val="cover text"/>
    <w:basedOn w:val="a"/>
    <w:rsid w:val="00BA78B3"/>
    <w:pPr>
      <w:widowControl/>
      <w:spacing w:before="120" w:after="120"/>
      <w:jc w:val="left"/>
    </w:pPr>
    <w:rPr>
      <w:rFonts w:ascii="Times New Roman" w:hAnsi="Times New Roman" w:cs="Times New Roman"/>
      <w:kern w:val="0"/>
      <w:sz w:val="24"/>
      <w:szCs w:val="24"/>
      <w:lang w:eastAsia="ko-KR" w:bidi="he-IL"/>
    </w:rPr>
  </w:style>
  <w:style w:type="paragraph" w:customStyle="1" w:styleId="IEEEStdsTableData-Center">
    <w:name w:val="IEEEStds Table Data - Center"/>
    <w:basedOn w:val="IEEEStdsParagraph"/>
    <w:rsid w:val="00903815"/>
    <w:pPr>
      <w:keepNext/>
      <w:keepLines/>
      <w:spacing w:after="0"/>
      <w:jc w:val="center"/>
    </w:pPr>
    <w:rPr>
      <w:sz w:val="18"/>
    </w:rPr>
  </w:style>
  <w:style w:type="paragraph" w:styleId="a7">
    <w:name w:val="List Paragraph"/>
    <w:basedOn w:val="a"/>
    <w:uiPriority w:val="34"/>
    <w:qFormat/>
    <w:rsid w:val="00903815"/>
    <w:pPr>
      <w:ind w:leftChars="400" w:left="840"/>
    </w:pPr>
  </w:style>
  <w:style w:type="paragraph" w:styleId="a8">
    <w:name w:val="header"/>
    <w:basedOn w:val="a"/>
    <w:link w:val="Char1"/>
    <w:uiPriority w:val="99"/>
    <w:unhideWhenUsed/>
    <w:rsid w:val="00E2708B"/>
    <w:pPr>
      <w:tabs>
        <w:tab w:val="center" w:pos="4252"/>
        <w:tab w:val="right" w:pos="8504"/>
      </w:tabs>
      <w:snapToGrid w:val="0"/>
    </w:pPr>
  </w:style>
  <w:style w:type="character" w:customStyle="1" w:styleId="Char1">
    <w:name w:val="머리글 Char"/>
    <w:basedOn w:val="a0"/>
    <w:link w:val="a8"/>
    <w:uiPriority w:val="99"/>
    <w:rsid w:val="00E2708B"/>
  </w:style>
  <w:style w:type="paragraph" w:styleId="a9">
    <w:name w:val="footer"/>
    <w:basedOn w:val="a"/>
    <w:link w:val="Char2"/>
    <w:uiPriority w:val="99"/>
    <w:unhideWhenUsed/>
    <w:rsid w:val="00E2708B"/>
    <w:pPr>
      <w:tabs>
        <w:tab w:val="center" w:pos="4252"/>
        <w:tab w:val="right" w:pos="8504"/>
      </w:tabs>
      <w:snapToGrid w:val="0"/>
    </w:pPr>
  </w:style>
  <w:style w:type="character" w:customStyle="1" w:styleId="Char2">
    <w:name w:val="바닥글 Char"/>
    <w:basedOn w:val="a0"/>
    <w:link w:val="a9"/>
    <w:uiPriority w:val="99"/>
    <w:rsid w:val="00E2708B"/>
  </w:style>
  <w:style w:type="character" w:customStyle="1" w:styleId="IEEEStdsLevel1HeaderChar">
    <w:name w:val="IEEEStds Level 1 Header Char"/>
    <w:link w:val="IEEEStdsLevel1Header"/>
    <w:rsid w:val="000458FE"/>
    <w:rPr>
      <w:rFonts w:ascii="Arial" w:eastAsia="MS Mincho" w:hAnsi="Arial" w:cs="Times New Roman"/>
      <w:b/>
      <w:kern w:val="0"/>
      <w:sz w:val="24"/>
      <w:szCs w:val="20"/>
    </w:rPr>
  </w:style>
  <w:style w:type="paragraph" w:styleId="aa">
    <w:name w:val="caption"/>
    <w:next w:val="IEEEStdsParagraph"/>
    <w:qFormat/>
    <w:rsid w:val="000458FE"/>
    <w:pPr>
      <w:keepLines/>
      <w:suppressAutoHyphens/>
      <w:spacing w:before="120" w:after="120"/>
      <w:jc w:val="center"/>
    </w:pPr>
    <w:rPr>
      <w:rFonts w:ascii="Arial" w:eastAsia="MS Mincho" w:hAnsi="Arial" w:cs="Times New Roman"/>
      <w:b/>
      <w:kern w:val="0"/>
      <w:sz w:val="20"/>
      <w:szCs w:val="20"/>
    </w:rPr>
  </w:style>
  <w:style w:type="character" w:customStyle="1" w:styleId="IEEEStdsLevel2HeaderChar">
    <w:name w:val="IEEEStds Level 2 Header Char"/>
    <w:link w:val="IEEEStdsLevel2Header"/>
    <w:rsid w:val="000458FE"/>
    <w:rPr>
      <w:rFonts w:ascii="Arial" w:eastAsia="MS Mincho" w:hAnsi="Arial" w:cs="Times New Roman"/>
      <w:b/>
      <w:kern w:val="0"/>
      <w:sz w:val="22"/>
      <w:szCs w:val="20"/>
    </w:rPr>
  </w:style>
  <w:style w:type="character" w:styleId="ab">
    <w:name w:val="footnote reference"/>
    <w:semiHidden/>
    <w:rsid w:val="000458FE"/>
    <w:rPr>
      <w:vertAlign w:val="superscript"/>
    </w:rPr>
  </w:style>
  <w:style w:type="paragraph" w:customStyle="1" w:styleId="IEEEStdsFootnote">
    <w:name w:val="IEEEStds Footnote"/>
    <w:basedOn w:val="ac"/>
    <w:rsid w:val="000458FE"/>
    <w:pPr>
      <w:widowControl/>
      <w:snapToGrid/>
      <w:jc w:val="both"/>
    </w:pPr>
    <w:rPr>
      <w:rFonts w:ascii="Times New Roman" w:eastAsia="MS Mincho" w:hAnsi="Times New Roman" w:cs="Times New Roman"/>
      <w:kern w:val="0"/>
      <w:sz w:val="16"/>
      <w:szCs w:val="20"/>
    </w:rPr>
  </w:style>
  <w:style w:type="paragraph" w:customStyle="1" w:styleId="IEEEStdsImage">
    <w:name w:val="IEEEStds Image"/>
    <w:basedOn w:val="IEEEStdsParagraph"/>
    <w:next w:val="IEEEStdsParagraph"/>
    <w:rsid w:val="000458FE"/>
    <w:pPr>
      <w:keepNext/>
      <w:keepLines/>
      <w:spacing w:before="240" w:after="0"/>
      <w:jc w:val="center"/>
    </w:pPr>
  </w:style>
  <w:style w:type="paragraph" w:styleId="ac">
    <w:name w:val="footnote text"/>
    <w:basedOn w:val="a"/>
    <w:link w:val="Char3"/>
    <w:uiPriority w:val="99"/>
    <w:semiHidden/>
    <w:unhideWhenUsed/>
    <w:rsid w:val="000458FE"/>
    <w:pPr>
      <w:snapToGrid w:val="0"/>
      <w:jc w:val="left"/>
    </w:pPr>
  </w:style>
  <w:style w:type="character" w:customStyle="1" w:styleId="Char3">
    <w:name w:val="각주 텍스트 Char"/>
    <w:basedOn w:val="a0"/>
    <w:link w:val="ac"/>
    <w:uiPriority w:val="99"/>
    <w:semiHidden/>
    <w:rsid w:val="00045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BD30BC"/>
    <w:pPr>
      <w:spacing w:after="240"/>
      <w:jc w:val="both"/>
    </w:pPr>
    <w:rPr>
      <w:rFonts w:ascii="Times New Roman" w:eastAsia="MS Mincho" w:hAnsi="Times New Roman" w:cs="Times New Roman"/>
      <w:kern w:val="0"/>
      <w:sz w:val="20"/>
      <w:szCs w:val="20"/>
    </w:rPr>
  </w:style>
  <w:style w:type="character" w:customStyle="1" w:styleId="IEEEStdsParagraphChar">
    <w:name w:val="IEEEStds Paragraph Char"/>
    <w:link w:val="IEEEStdsParagraph"/>
    <w:rsid w:val="00BD30BC"/>
    <w:rPr>
      <w:rFonts w:ascii="Times New Roman" w:eastAsia="MS Mincho" w:hAnsi="Times New Roman" w:cs="Times New Roman"/>
      <w:kern w:val="0"/>
      <w:sz w:val="20"/>
      <w:szCs w:val="20"/>
    </w:rPr>
  </w:style>
  <w:style w:type="paragraph" w:customStyle="1" w:styleId="IEEEStdsLevel1Header">
    <w:name w:val="IEEEStds Level 1 Header"/>
    <w:basedOn w:val="IEEEStdsParagraph"/>
    <w:next w:val="IEEEStdsParagraph"/>
    <w:link w:val="IEEEStdsLevel1HeaderChar"/>
    <w:rsid w:val="00BD30BC"/>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BD30BC"/>
    <w:pPr>
      <w:numPr>
        <w:ilvl w:val="4"/>
      </w:numPr>
      <w:outlineLvl w:val="3"/>
    </w:pPr>
  </w:style>
  <w:style w:type="paragraph" w:customStyle="1" w:styleId="IEEEStdsLevel3Header">
    <w:name w:val="IEEEStds Level 3 Header"/>
    <w:basedOn w:val="IEEEStdsLevel2Header"/>
    <w:next w:val="IEEEStdsParagraph"/>
    <w:link w:val="IEEEStdsLevel3HeaderChar"/>
    <w:rsid w:val="00BD30BC"/>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D30BC"/>
    <w:pPr>
      <w:numPr>
        <w:ilvl w:val="1"/>
      </w:numPr>
      <w:outlineLvl w:val="1"/>
    </w:pPr>
    <w:rPr>
      <w:sz w:val="22"/>
    </w:rPr>
  </w:style>
  <w:style w:type="character" w:customStyle="1" w:styleId="IEEEStdsLevel3HeaderChar">
    <w:name w:val="IEEEStds Level 3 Header Char"/>
    <w:link w:val="IEEEStdsLevel3Header"/>
    <w:rsid w:val="00BD30BC"/>
    <w:rPr>
      <w:rFonts w:ascii="Arial" w:eastAsia="MS Mincho" w:hAnsi="Arial" w:cs="Times New Roman"/>
      <w:b/>
      <w:kern w:val="0"/>
      <w:sz w:val="20"/>
      <w:szCs w:val="20"/>
    </w:rPr>
  </w:style>
  <w:style w:type="character" w:customStyle="1" w:styleId="IEEEStdsLevel4HeaderChar">
    <w:name w:val="IEEEStds Level 4 Header Char"/>
    <w:link w:val="IEEEStdsLevel4Header"/>
    <w:rsid w:val="00BD30BC"/>
    <w:rPr>
      <w:rFonts w:ascii="Arial" w:eastAsia="MS Mincho" w:hAnsi="Arial" w:cs="Times New Roman"/>
      <w:b/>
      <w:kern w:val="0"/>
      <w:sz w:val="20"/>
      <w:szCs w:val="20"/>
    </w:rPr>
  </w:style>
  <w:style w:type="paragraph" w:customStyle="1" w:styleId="IEEEStdsLevel5Header">
    <w:name w:val="IEEEStds Level 5 Header"/>
    <w:basedOn w:val="IEEEStdsLevel4Header"/>
    <w:next w:val="IEEEStdsParagraph"/>
    <w:rsid w:val="00BD30BC"/>
    <w:pPr>
      <w:numPr>
        <w:numId w:val="2"/>
      </w:numPr>
      <w:outlineLvl w:val="4"/>
    </w:pPr>
  </w:style>
  <w:style w:type="paragraph" w:customStyle="1" w:styleId="IEEEStdsLevel7Header">
    <w:name w:val="IEEEStds Level 7 Header"/>
    <w:basedOn w:val="a"/>
    <w:next w:val="IEEEStdsParagraph"/>
    <w:rsid w:val="00BD30BC"/>
    <w:pPr>
      <w:keepNext/>
      <w:keepLines/>
      <w:widowControl/>
      <w:numPr>
        <w:ilvl w:val="6"/>
        <w:numId w:val="1"/>
      </w:numPr>
      <w:suppressAutoHyphens/>
      <w:spacing w:before="240" w:after="240"/>
      <w:jc w:val="left"/>
      <w:outlineLvl w:val="6"/>
    </w:pPr>
    <w:rPr>
      <w:rFonts w:ascii="Arial" w:eastAsia="MS Mincho" w:hAnsi="Arial" w:cs="Times New Roman"/>
      <w:b/>
      <w:kern w:val="0"/>
      <w:sz w:val="20"/>
      <w:szCs w:val="20"/>
    </w:rPr>
  </w:style>
  <w:style w:type="paragraph" w:customStyle="1" w:styleId="IEEEStdsLevel8Header">
    <w:name w:val="IEEEStds Level 8 Header"/>
    <w:basedOn w:val="IEEEStdsLevel7Header"/>
    <w:next w:val="IEEEStdsParagraph"/>
    <w:rsid w:val="00BD30BC"/>
    <w:pPr>
      <w:numPr>
        <w:ilvl w:val="7"/>
      </w:numPr>
      <w:outlineLvl w:val="7"/>
    </w:pPr>
  </w:style>
  <w:style w:type="paragraph" w:customStyle="1" w:styleId="IEEEStdsLevel9Header">
    <w:name w:val="IEEEStds Level 9 Header"/>
    <w:basedOn w:val="IEEEStdsLevel8Header"/>
    <w:next w:val="IEEEStdsParagraph"/>
    <w:rsid w:val="00BD30BC"/>
    <w:pPr>
      <w:numPr>
        <w:ilvl w:val="8"/>
      </w:numPr>
      <w:outlineLvl w:val="8"/>
    </w:pPr>
  </w:style>
  <w:style w:type="paragraph" w:customStyle="1" w:styleId="IEEEStdsTableColumnHead">
    <w:name w:val="IEEEStds Table Column Head"/>
    <w:basedOn w:val="IEEEStdsParagraph"/>
    <w:rsid w:val="00BD30BC"/>
    <w:pPr>
      <w:keepNext/>
      <w:keepLines/>
      <w:spacing w:after="0"/>
      <w:jc w:val="center"/>
    </w:pPr>
    <w:rPr>
      <w:b/>
      <w:sz w:val="18"/>
    </w:rPr>
  </w:style>
  <w:style w:type="paragraph" w:customStyle="1" w:styleId="IEEEStdsTableData-Left">
    <w:name w:val="IEEEStds Table Data - Left"/>
    <w:basedOn w:val="IEEEStdsParagraph"/>
    <w:rsid w:val="00BD30BC"/>
    <w:pPr>
      <w:keepNext/>
      <w:keepLines/>
      <w:spacing w:after="0"/>
      <w:jc w:val="left"/>
    </w:pPr>
    <w:rPr>
      <w:sz w:val="18"/>
    </w:rPr>
  </w:style>
  <w:style w:type="paragraph" w:styleId="a3">
    <w:name w:val="annotation text"/>
    <w:basedOn w:val="a"/>
    <w:link w:val="Char"/>
    <w:uiPriority w:val="99"/>
    <w:rsid w:val="00BD30BC"/>
    <w:pPr>
      <w:widowControl/>
      <w:jc w:val="left"/>
    </w:pPr>
    <w:rPr>
      <w:rFonts w:ascii="Times New Roman" w:eastAsia="MS Mincho" w:hAnsi="Times New Roman" w:cs="Times New Roman"/>
      <w:kern w:val="0"/>
      <w:sz w:val="20"/>
      <w:szCs w:val="20"/>
    </w:rPr>
  </w:style>
  <w:style w:type="character" w:customStyle="1" w:styleId="Char">
    <w:name w:val="메모 텍스트 Char"/>
    <w:basedOn w:val="a0"/>
    <w:link w:val="a3"/>
    <w:uiPriority w:val="99"/>
    <w:rsid w:val="00BD30BC"/>
    <w:rPr>
      <w:rFonts w:ascii="Times New Roman" w:eastAsia="MS Mincho" w:hAnsi="Times New Roman" w:cs="Times New Roman"/>
      <w:kern w:val="0"/>
      <w:sz w:val="20"/>
      <w:szCs w:val="20"/>
    </w:rPr>
  </w:style>
  <w:style w:type="character" w:styleId="a4">
    <w:name w:val="annotation reference"/>
    <w:uiPriority w:val="99"/>
    <w:rsid w:val="00BD30BC"/>
    <w:rPr>
      <w:sz w:val="16"/>
      <w:szCs w:val="16"/>
    </w:rPr>
  </w:style>
  <w:style w:type="paragraph" w:styleId="a5">
    <w:name w:val="Balloon Text"/>
    <w:basedOn w:val="a"/>
    <w:link w:val="Char0"/>
    <w:uiPriority w:val="99"/>
    <w:semiHidden/>
    <w:unhideWhenUsed/>
    <w:rsid w:val="00BD30BC"/>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BD30BC"/>
    <w:rPr>
      <w:rFonts w:asciiTheme="majorHAnsi" w:eastAsiaTheme="majorEastAsia" w:hAnsiTheme="majorHAnsi" w:cstheme="majorBidi"/>
      <w:sz w:val="18"/>
      <w:szCs w:val="18"/>
    </w:rPr>
  </w:style>
  <w:style w:type="character" w:styleId="a6">
    <w:name w:val="Hyperlink"/>
    <w:uiPriority w:val="99"/>
    <w:rsid w:val="00BA78B3"/>
    <w:rPr>
      <w:color w:val="3366FF"/>
      <w:u w:val="single"/>
    </w:rPr>
  </w:style>
  <w:style w:type="paragraph" w:customStyle="1" w:styleId="covertext">
    <w:name w:val="cover text"/>
    <w:basedOn w:val="a"/>
    <w:rsid w:val="00BA78B3"/>
    <w:pPr>
      <w:widowControl/>
      <w:spacing w:before="120" w:after="120"/>
      <w:jc w:val="left"/>
    </w:pPr>
    <w:rPr>
      <w:rFonts w:ascii="Times New Roman" w:hAnsi="Times New Roman" w:cs="Times New Roman"/>
      <w:kern w:val="0"/>
      <w:sz w:val="24"/>
      <w:szCs w:val="24"/>
      <w:lang w:eastAsia="ko-KR" w:bidi="he-IL"/>
    </w:rPr>
  </w:style>
  <w:style w:type="paragraph" w:customStyle="1" w:styleId="IEEEStdsTableData-Center">
    <w:name w:val="IEEEStds Table Data - Center"/>
    <w:basedOn w:val="IEEEStdsParagraph"/>
    <w:rsid w:val="00903815"/>
    <w:pPr>
      <w:keepNext/>
      <w:keepLines/>
      <w:spacing w:after="0"/>
      <w:jc w:val="center"/>
    </w:pPr>
    <w:rPr>
      <w:sz w:val="18"/>
    </w:rPr>
  </w:style>
  <w:style w:type="paragraph" w:styleId="a7">
    <w:name w:val="List Paragraph"/>
    <w:basedOn w:val="a"/>
    <w:uiPriority w:val="34"/>
    <w:qFormat/>
    <w:rsid w:val="00903815"/>
    <w:pPr>
      <w:ind w:leftChars="400" w:left="840"/>
    </w:pPr>
  </w:style>
  <w:style w:type="paragraph" w:styleId="a8">
    <w:name w:val="header"/>
    <w:basedOn w:val="a"/>
    <w:link w:val="Char1"/>
    <w:uiPriority w:val="99"/>
    <w:unhideWhenUsed/>
    <w:rsid w:val="00E2708B"/>
    <w:pPr>
      <w:tabs>
        <w:tab w:val="center" w:pos="4252"/>
        <w:tab w:val="right" w:pos="8504"/>
      </w:tabs>
      <w:snapToGrid w:val="0"/>
    </w:pPr>
  </w:style>
  <w:style w:type="character" w:customStyle="1" w:styleId="Char1">
    <w:name w:val="머리글 Char"/>
    <w:basedOn w:val="a0"/>
    <w:link w:val="a8"/>
    <w:uiPriority w:val="99"/>
    <w:rsid w:val="00E2708B"/>
  </w:style>
  <w:style w:type="paragraph" w:styleId="a9">
    <w:name w:val="footer"/>
    <w:basedOn w:val="a"/>
    <w:link w:val="Char2"/>
    <w:uiPriority w:val="99"/>
    <w:unhideWhenUsed/>
    <w:rsid w:val="00E2708B"/>
    <w:pPr>
      <w:tabs>
        <w:tab w:val="center" w:pos="4252"/>
        <w:tab w:val="right" w:pos="8504"/>
      </w:tabs>
      <w:snapToGrid w:val="0"/>
    </w:pPr>
  </w:style>
  <w:style w:type="character" w:customStyle="1" w:styleId="Char2">
    <w:name w:val="바닥글 Char"/>
    <w:basedOn w:val="a0"/>
    <w:link w:val="a9"/>
    <w:uiPriority w:val="99"/>
    <w:rsid w:val="00E2708B"/>
  </w:style>
  <w:style w:type="character" w:customStyle="1" w:styleId="IEEEStdsLevel1HeaderChar">
    <w:name w:val="IEEEStds Level 1 Header Char"/>
    <w:link w:val="IEEEStdsLevel1Header"/>
    <w:rsid w:val="000458FE"/>
    <w:rPr>
      <w:rFonts w:ascii="Arial" w:eastAsia="MS Mincho" w:hAnsi="Arial" w:cs="Times New Roman"/>
      <w:b/>
      <w:kern w:val="0"/>
      <w:sz w:val="24"/>
      <w:szCs w:val="20"/>
    </w:rPr>
  </w:style>
  <w:style w:type="paragraph" w:styleId="aa">
    <w:name w:val="caption"/>
    <w:next w:val="IEEEStdsParagraph"/>
    <w:qFormat/>
    <w:rsid w:val="000458FE"/>
    <w:pPr>
      <w:keepLines/>
      <w:suppressAutoHyphens/>
      <w:spacing w:before="120" w:after="120"/>
      <w:jc w:val="center"/>
    </w:pPr>
    <w:rPr>
      <w:rFonts w:ascii="Arial" w:eastAsia="MS Mincho" w:hAnsi="Arial" w:cs="Times New Roman"/>
      <w:b/>
      <w:kern w:val="0"/>
      <w:sz w:val="20"/>
      <w:szCs w:val="20"/>
    </w:rPr>
  </w:style>
  <w:style w:type="character" w:customStyle="1" w:styleId="IEEEStdsLevel2HeaderChar">
    <w:name w:val="IEEEStds Level 2 Header Char"/>
    <w:link w:val="IEEEStdsLevel2Header"/>
    <w:rsid w:val="000458FE"/>
    <w:rPr>
      <w:rFonts w:ascii="Arial" w:eastAsia="MS Mincho" w:hAnsi="Arial" w:cs="Times New Roman"/>
      <w:b/>
      <w:kern w:val="0"/>
      <w:sz w:val="22"/>
      <w:szCs w:val="20"/>
    </w:rPr>
  </w:style>
  <w:style w:type="character" w:styleId="ab">
    <w:name w:val="footnote reference"/>
    <w:semiHidden/>
    <w:rsid w:val="000458FE"/>
    <w:rPr>
      <w:vertAlign w:val="superscript"/>
    </w:rPr>
  </w:style>
  <w:style w:type="paragraph" w:customStyle="1" w:styleId="IEEEStdsFootnote">
    <w:name w:val="IEEEStds Footnote"/>
    <w:basedOn w:val="ac"/>
    <w:rsid w:val="000458FE"/>
    <w:pPr>
      <w:widowControl/>
      <w:snapToGrid/>
      <w:jc w:val="both"/>
    </w:pPr>
    <w:rPr>
      <w:rFonts w:ascii="Times New Roman" w:eastAsia="MS Mincho" w:hAnsi="Times New Roman" w:cs="Times New Roman"/>
      <w:kern w:val="0"/>
      <w:sz w:val="16"/>
      <w:szCs w:val="20"/>
    </w:rPr>
  </w:style>
  <w:style w:type="paragraph" w:customStyle="1" w:styleId="IEEEStdsImage">
    <w:name w:val="IEEEStds Image"/>
    <w:basedOn w:val="IEEEStdsParagraph"/>
    <w:next w:val="IEEEStdsParagraph"/>
    <w:rsid w:val="000458FE"/>
    <w:pPr>
      <w:keepNext/>
      <w:keepLines/>
      <w:spacing w:before="240" w:after="0"/>
      <w:jc w:val="center"/>
    </w:pPr>
  </w:style>
  <w:style w:type="paragraph" w:styleId="ac">
    <w:name w:val="footnote text"/>
    <w:basedOn w:val="a"/>
    <w:link w:val="Char3"/>
    <w:uiPriority w:val="99"/>
    <w:semiHidden/>
    <w:unhideWhenUsed/>
    <w:rsid w:val="000458FE"/>
    <w:pPr>
      <w:snapToGrid w:val="0"/>
      <w:jc w:val="left"/>
    </w:pPr>
  </w:style>
  <w:style w:type="character" w:customStyle="1" w:styleId="Char3">
    <w:name w:val="각주 텍스트 Char"/>
    <w:basedOn w:val="a0"/>
    <w:link w:val="ac"/>
    <w:uiPriority w:val="99"/>
    <w:semiHidden/>
    <w:rsid w:val="0004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6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432</Words>
  <Characters>2469</Characters>
  <Application>Microsoft Office Word</Application>
  <DocSecurity>0</DocSecurity>
  <Lines>20</Lines>
  <Paragraphs>5</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USER</cp:lastModifiedBy>
  <cp:revision>7</cp:revision>
  <dcterms:created xsi:type="dcterms:W3CDTF">2016-09-13T09:22:00Z</dcterms:created>
  <dcterms:modified xsi:type="dcterms:W3CDTF">2016-09-13T12:08:00Z</dcterms:modified>
</cp:coreProperties>
</file>