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4366B1" w:rsidTr="00201002">
        <w:tc>
          <w:tcPr>
            <w:tcW w:w="1350" w:type="dxa"/>
          </w:tcPr>
          <w:p w:rsidR="00281643" w:rsidRPr="004366B1" w:rsidRDefault="00281643" w:rsidP="00201002">
            <w:pPr>
              <w:pStyle w:val="covertext"/>
            </w:pPr>
            <w:r w:rsidRPr="004366B1">
              <w:t>Project</w:t>
            </w:r>
          </w:p>
        </w:tc>
        <w:tc>
          <w:tcPr>
            <w:tcW w:w="9018" w:type="dxa"/>
          </w:tcPr>
          <w:p w:rsidR="00281643" w:rsidRPr="007B7621" w:rsidRDefault="00281643" w:rsidP="00201002">
            <w:pPr>
              <w:pStyle w:val="covertext"/>
              <w:rPr>
                <w:rFonts w:eastAsiaTheme="minorEastAsia"/>
                <w:b/>
              </w:rPr>
            </w:pPr>
            <w:r w:rsidRPr="004366B1">
              <w:rPr>
                <w:b/>
              </w:rPr>
              <w:t>IEEE 802.21</w:t>
            </w:r>
            <w:r>
              <w:rPr>
                <w:b/>
              </w:rPr>
              <w:t>.1 Media</w:t>
            </w:r>
            <w:r w:rsidR="007B7621">
              <w:rPr>
                <w:rFonts w:eastAsiaTheme="minorEastAsia" w:hint="eastAsia"/>
                <w:b/>
              </w:rPr>
              <w:t xml:space="preserve"> </w:t>
            </w:r>
            <w:r>
              <w:rPr>
                <w:b/>
              </w:rPr>
              <w:t>Independent Ser</w:t>
            </w:r>
            <w:r w:rsidRPr="007B7621">
              <w:rPr>
                <w:rFonts w:ascii="Times New Roman" w:hAnsi="Times New Roman"/>
                <w:b/>
              </w:rPr>
              <w:t>vice</w:t>
            </w:r>
            <w:r w:rsidR="007B7621" w:rsidRPr="007B7621">
              <w:rPr>
                <w:rFonts w:ascii="Times New Roman" w:eastAsia="바탕" w:hAnsi="Times New Roman"/>
                <w:b/>
              </w:rPr>
              <w:t>s</w:t>
            </w:r>
            <w:r w:rsidRPr="007B7621">
              <w:rPr>
                <w:rFonts w:ascii="Times New Roman" w:hAnsi="Times New Roman"/>
                <w:b/>
              </w:rPr>
              <w:t xml:space="preserve"> </w:t>
            </w:r>
            <w:r w:rsidR="007B7621" w:rsidRPr="007B7621">
              <w:rPr>
                <w:rFonts w:ascii="Times New Roman" w:eastAsiaTheme="minorEastAsia" w:hAnsi="Times New Roman"/>
                <w:b/>
              </w:rPr>
              <w:t xml:space="preserve"> </w:t>
            </w:r>
          </w:p>
          <w:p w:rsidR="00281643" w:rsidRPr="004366B1" w:rsidRDefault="00281643" w:rsidP="00201002">
            <w:pPr>
              <w:pStyle w:val="covertext"/>
              <w:rPr>
                <w:b/>
              </w:rPr>
            </w:pPr>
            <w:r w:rsidRPr="004366B1">
              <w:rPr>
                <w:b/>
              </w:rPr>
              <w:t>&lt;</w:t>
            </w:r>
            <w:hyperlink r:id="rId8" w:history="1">
              <w:r w:rsidRPr="004366B1">
                <w:rPr>
                  <w:rStyle w:val="ac"/>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tcPr>
          <w:p w:rsidR="00281643" w:rsidRPr="000C21BB" w:rsidRDefault="00816C79" w:rsidP="00FA35BE">
            <w:pPr>
              <w:pStyle w:val="covertext"/>
              <w:rPr>
                <w:rFonts w:eastAsiaTheme="minorEastAsia"/>
                <w:b/>
              </w:rPr>
            </w:pPr>
            <w:r>
              <w:rPr>
                <w:rFonts w:eastAsiaTheme="minorEastAsia" w:hint="eastAsia"/>
                <w:b/>
              </w:rPr>
              <w:t>Table of Contents for</w:t>
            </w:r>
            <w:r w:rsidR="000C21BB">
              <w:rPr>
                <w:rFonts w:eastAsiaTheme="minorEastAsia" w:hint="eastAsia"/>
                <w:b/>
              </w:rPr>
              <w:t xml:space="preserve"> </w:t>
            </w:r>
            <w:r w:rsidR="00800CA6">
              <w:rPr>
                <w:rFonts w:eastAsiaTheme="minorEastAsia"/>
                <w:b/>
              </w:rPr>
              <w:t>P</w:t>
            </w:r>
            <w:r w:rsidR="000C21BB">
              <w:rPr>
                <w:rFonts w:eastAsiaTheme="minorEastAsia" w:hint="eastAsia"/>
                <w:b/>
              </w:rPr>
              <w:t>802.21.1</w:t>
            </w:r>
            <w:r w:rsidR="00800CA6">
              <w:rPr>
                <w:rFonts w:eastAsiaTheme="minorEastAsia"/>
                <w:b/>
              </w:rPr>
              <w:t>/</w:t>
            </w:r>
            <w:r w:rsidR="000A3C19">
              <w:rPr>
                <w:rFonts w:eastAsiaTheme="minorEastAsia"/>
                <w:b/>
              </w:rPr>
              <w:t>D0.1 D</w:t>
            </w:r>
            <w:r w:rsidR="000C21BB">
              <w:rPr>
                <w:rFonts w:eastAsiaTheme="minorEastAsia" w:hint="eastAsia"/>
                <w:b/>
              </w:rPr>
              <w:t>raft Standard</w:t>
            </w:r>
          </w:p>
        </w:tc>
      </w:tr>
      <w:tr w:rsidR="00281643" w:rsidRPr="004366B1" w:rsidTr="00201002">
        <w:tc>
          <w:tcPr>
            <w:tcW w:w="1350" w:type="dxa"/>
          </w:tcPr>
          <w:p w:rsidR="00281643" w:rsidRPr="005B5A6E" w:rsidRDefault="00281643" w:rsidP="00201002">
            <w:pPr>
              <w:pStyle w:val="covertext"/>
            </w:pPr>
            <w:r w:rsidRPr="005B5A6E">
              <w:t>DCN</w:t>
            </w:r>
          </w:p>
        </w:tc>
        <w:tc>
          <w:tcPr>
            <w:tcW w:w="9018" w:type="dxa"/>
          </w:tcPr>
          <w:p w:rsidR="00281643" w:rsidRPr="005B5A6E" w:rsidRDefault="00281643" w:rsidP="00ED77EC">
            <w:pPr>
              <w:pStyle w:val="covertext"/>
              <w:rPr>
                <w:rFonts w:eastAsiaTheme="minorEastAsia"/>
                <w:b/>
              </w:rPr>
            </w:pPr>
            <w:r w:rsidRPr="005B5A6E">
              <w:rPr>
                <w:b/>
              </w:rPr>
              <w:t>21-1</w:t>
            </w:r>
            <w:r w:rsidR="000A3C19">
              <w:rPr>
                <w:b/>
              </w:rPr>
              <w:t>5</w:t>
            </w:r>
            <w:r w:rsidRPr="005B5A6E">
              <w:rPr>
                <w:b/>
              </w:rPr>
              <w:t>-</w:t>
            </w:r>
            <w:r w:rsidR="005B5A6E" w:rsidRPr="005B5A6E">
              <w:rPr>
                <w:b/>
              </w:rPr>
              <w:t>0</w:t>
            </w:r>
            <w:r w:rsidR="00ED77EC">
              <w:rPr>
                <w:b/>
              </w:rPr>
              <w:t>094</w:t>
            </w:r>
            <w:bookmarkStart w:id="0" w:name="_GoBack"/>
            <w:bookmarkEnd w:id="0"/>
            <w:r w:rsidRPr="005B5A6E">
              <w:rPr>
                <w:b/>
              </w:rPr>
              <w:t>-0</w:t>
            </w:r>
            <w:r w:rsidR="000A3C19">
              <w:rPr>
                <w:b/>
              </w:rPr>
              <w:t>0</w:t>
            </w:r>
            <w:r w:rsidRPr="005B5A6E">
              <w:rPr>
                <w:b/>
              </w:rPr>
              <w:t>-SAUC</w:t>
            </w:r>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tcPr>
          <w:p w:rsidR="00281643" w:rsidRPr="00BE7CF5" w:rsidRDefault="002C1DEA" w:rsidP="00ED77EC">
            <w:pPr>
              <w:pStyle w:val="covertext"/>
              <w:rPr>
                <w:rFonts w:eastAsiaTheme="minorEastAsia"/>
                <w:b/>
              </w:rPr>
            </w:pPr>
            <w:r>
              <w:rPr>
                <w:rFonts w:eastAsiaTheme="minorEastAsia"/>
                <w:b/>
              </w:rPr>
              <w:t>Sept</w:t>
            </w:r>
            <w:r w:rsidR="000A3C19">
              <w:rPr>
                <w:rFonts w:eastAsiaTheme="minorEastAsia"/>
                <w:b/>
              </w:rPr>
              <w:t>ember</w:t>
            </w:r>
            <w:r>
              <w:rPr>
                <w:rFonts w:eastAsiaTheme="minorEastAsia"/>
                <w:b/>
              </w:rPr>
              <w:t xml:space="preserve"> </w:t>
            </w:r>
            <w:r w:rsidR="00D03533">
              <w:rPr>
                <w:rFonts w:eastAsiaTheme="minorEastAsia"/>
                <w:b/>
              </w:rPr>
              <w:t>1</w:t>
            </w:r>
            <w:r w:rsidR="00ED77EC">
              <w:rPr>
                <w:rFonts w:eastAsiaTheme="minorEastAsia"/>
                <w:b/>
              </w:rPr>
              <w:t>0</w:t>
            </w:r>
            <w:r w:rsidR="00281643" w:rsidRPr="001A2A88">
              <w:rPr>
                <w:b/>
                <w:lang w:eastAsia="ja-JP"/>
              </w:rPr>
              <w:t>, 201</w:t>
            </w:r>
            <w:r w:rsidR="000A3C19">
              <w:rPr>
                <w:b/>
                <w:lang w:eastAsia="ja-JP"/>
              </w:rPr>
              <w:t>5</w:t>
            </w:r>
            <w:r w:rsidR="00BE7CF5">
              <w:rPr>
                <w:rFonts w:eastAsiaTheme="minorEastAsia" w:hint="eastAsia"/>
                <w:b/>
              </w:rPr>
              <w:t>.</w:t>
            </w:r>
          </w:p>
        </w:tc>
      </w:tr>
      <w:tr w:rsidR="00F560C1" w:rsidRPr="004366B1" w:rsidTr="002618F5">
        <w:tc>
          <w:tcPr>
            <w:tcW w:w="1350" w:type="dxa"/>
          </w:tcPr>
          <w:p w:rsidR="00F560C1" w:rsidRPr="004366B1" w:rsidRDefault="00F560C1" w:rsidP="00201002">
            <w:pPr>
              <w:pStyle w:val="covertext"/>
            </w:pPr>
            <w:r w:rsidRPr="004366B1">
              <w:t>Source(s)</w:t>
            </w:r>
          </w:p>
        </w:tc>
        <w:tc>
          <w:tcPr>
            <w:tcW w:w="9018" w:type="dxa"/>
          </w:tcPr>
          <w:p w:rsidR="00F560C1" w:rsidRPr="000C21BB" w:rsidRDefault="00F560C1" w:rsidP="000A3C19">
            <w:pPr>
              <w:pStyle w:val="covertext"/>
              <w:rPr>
                <w:rFonts w:eastAsiaTheme="minorEastAsia"/>
              </w:rPr>
            </w:pPr>
            <w:r w:rsidRPr="00B46435">
              <w:rPr>
                <w:lang w:eastAsia="ja-JP"/>
              </w:rPr>
              <w:t>Hyeong-Ho Lee</w:t>
            </w:r>
            <w:r w:rsidRPr="00B46435">
              <w:rPr>
                <w:rFonts w:hint="eastAsia"/>
                <w:lang w:eastAsia="ja-JP"/>
              </w:rPr>
              <w:t xml:space="preserve"> </w:t>
            </w:r>
            <w:r>
              <w:rPr>
                <w:lang w:eastAsia="ja-JP"/>
              </w:rPr>
              <w:t>(ETRI)</w:t>
            </w:r>
          </w:p>
        </w:tc>
      </w:tr>
      <w:tr w:rsidR="00281643" w:rsidRPr="004366B1" w:rsidTr="00201002">
        <w:tc>
          <w:tcPr>
            <w:tcW w:w="1350" w:type="dxa"/>
          </w:tcPr>
          <w:p w:rsidR="00281643" w:rsidRPr="004366B1" w:rsidRDefault="00281643" w:rsidP="00201002">
            <w:pPr>
              <w:pStyle w:val="covertext"/>
            </w:pPr>
            <w:r w:rsidRPr="004366B1">
              <w:t>Re:</w:t>
            </w:r>
          </w:p>
        </w:tc>
        <w:tc>
          <w:tcPr>
            <w:tcW w:w="9018" w:type="dxa"/>
          </w:tcPr>
          <w:p w:rsidR="00281643" w:rsidRPr="00290110" w:rsidRDefault="00281643" w:rsidP="00800CA6">
            <w:pPr>
              <w:pStyle w:val="covertext"/>
              <w:rPr>
                <w:rFonts w:eastAsiaTheme="minorEastAsia"/>
              </w:rPr>
            </w:pPr>
            <w:r w:rsidRPr="004366B1">
              <w:t xml:space="preserve">IEEE </w:t>
            </w:r>
            <w:r w:rsidRPr="005D39E1">
              <w:t xml:space="preserve">802.21 Session </w:t>
            </w:r>
            <w:r w:rsidR="00800CA6" w:rsidRPr="00800CA6">
              <w:t xml:space="preserve">#70 </w:t>
            </w:r>
            <w:r w:rsidR="00800CA6">
              <w:t>in</w:t>
            </w:r>
            <w:r w:rsidR="00800CA6" w:rsidRPr="00800CA6">
              <w:t xml:space="preserve"> Bangkok, Thailand</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tcPr>
          <w:p w:rsidR="00281643" w:rsidRPr="00952388" w:rsidRDefault="00281643" w:rsidP="003F2D56">
            <w:pPr>
              <w:pStyle w:val="covertext"/>
              <w:jc w:val="both"/>
              <w:rPr>
                <w:rFonts w:eastAsiaTheme="minorEastAsia"/>
              </w:rPr>
            </w:pPr>
            <w:r>
              <w:t>This document</w:t>
            </w:r>
            <w:r w:rsidR="001247DB">
              <w:rPr>
                <w:rFonts w:hint="eastAsia"/>
                <w:lang w:eastAsia="ja-JP"/>
              </w:rPr>
              <w:t xml:space="preserve"> p</w:t>
            </w:r>
            <w:r w:rsidR="001247DB">
              <w:rPr>
                <w:rFonts w:eastAsiaTheme="minorEastAsia"/>
              </w:rPr>
              <w:t>ropose</w:t>
            </w:r>
            <w:r w:rsidR="001247DB">
              <w:rPr>
                <w:rFonts w:eastAsiaTheme="minorEastAsia" w:hint="eastAsia"/>
              </w:rPr>
              <w:t>s</w:t>
            </w:r>
            <w:r w:rsidR="001247DB">
              <w:rPr>
                <w:rFonts w:eastAsiaTheme="minorEastAsia"/>
              </w:rPr>
              <w:t xml:space="preserve"> </w:t>
            </w:r>
            <w:r w:rsidR="001247DB">
              <w:rPr>
                <w:rFonts w:eastAsiaTheme="minorEastAsia" w:hint="eastAsia"/>
              </w:rPr>
              <w:t>t</w:t>
            </w:r>
            <w:r w:rsidR="001247DB">
              <w:rPr>
                <w:rFonts w:eastAsiaTheme="minorEastAsia"/>
              </w:rPr>
              <w:t xml:space="preserve">able of </w:t>
            </w:r>
            <w:r w:rsidR="001247DB">
              <w:rPr>
                <w:rFonts w:eastAsiaTheme="minorEastAsia" w:hint="eastAsia"/>
              </w:rPr>
              <w:t>c</w:t>
            </w:r>
            <w:r w:rsidR="001247DB">
              <w:rPr>
                <w:rFonts w:eastAsiaTheme="minorEastAsia"/>
              </w:rPr>
              <w:t>ontents for</w:t>
            </w:r>
            <w:r w:rsidR="00816C79">
              <w:t xml:space="preserve"> </w:t>
            </w:r>
            <w:r w:rsidR="00816C79" w:rsidRPr="00816C79">
              <w:rPr>
                <w:rFonts w:eastAsiaTheme="minorEastAsia"/>
              </w:rPr>
              <w:t xml:space="preserve">P802.21.1/D0.1 </w:t>
            </w:r>
            <w:r w:rsidR="00816C79">
              <w:rPr>
                <w:rFonts w:eastAsiaTheme="minorEastAsia" w:hint="eastAsia"/>
              </w:rPr>
              <w:t>d</w:t>
            </w:r>
            <w:r w:rsidR="00816C79" w:rsidRPr="00816C79">
              <w:rPr>
                <w:rFonts w:eastAsiaTheme="minorEastAsia"/>
              </w:rPr>
              <w:t xml:space="preserve">raft </w:t>
            </w:r>
            <w:r w:rsidR="00816C79">
              <w:rPr>
                <w:rFonts w:eastAsiaTheme="minorEastAsia" w:hint="eastAsia"/>
              </w:rPr>
              <w:t>s</w:t>
            </w:r>
            <w:r w:rsidR="00816C79" w:rsidRPr="00816C79">
              <w:rPr>
                <w:rFonts w:eastAsiaTheme="minorEastAsia"/>
              </w:rPr>
              <w:t>tandard</w:t>
            </w:r>
            <w:r w:rsidR="00816C79">
              <w:rPr>
                <w:rFonts w:eastAsiaTheme="minorEastAsia" w:hint="eastAsia"/>
              </w:rPr>
              <w:t>, and gives a mapping table that shows the source of contents</w:t>
            </w:r>
            <w:r w:rsidR="003F2D56">
              <w:rPr>
                <w:rFonts w:eastAsiaTheme="minorEastAsia"/>
              </w:rPr>
              <w:t xml:space="preserve">, </w:t>
            </w:r>
            <w:r w:rsidR="00FA35BE">
              <w:rPr>
                <w:rFonts w:eastAsiaTheme="minorEastAsia"/>
              </w:rPr>
              <w:t xml:space="preserve">extracted or moved from </w:t>
            </w:r>
            <w:r w:rsidR="007719F9">
              <w:rPr>
                <w:rFonts w:eastAsiaTheme="minorEastAsia" w:hint="eastAsia"/>
              </w:rPr>
              <w:t xml:space="preserve">802.21m merged document and contribution documents of new </w:t>
            </w:r>
            <w:r w:rsidR="00B14CFA">
              <w:rPr>
                <w:rFonts w:eastAsiaTheme="minorEastAsia"/>
              </w:rPr>
              <w:t xml:space="preserve">MIS </w:t>
            </w:r>
            <w:r w:rsidR="007719F9">
              <w:rPr>
                <w:rFonts w:eastAsiaTheme="minorEastAsia" w:hint="eastAsia"/>
              </w:rPr>
              <w:t>use cases</w:t>
            </w:r>
            <w:r w:rsidR="003F2D56">
              <w:rPr>
                <w:rFonts w:eastAsiaTheme="minorEastAsia"/>
              </w:rPr>
              <w:t>,</w:t>
            </w:r>
            <w:r w:rsidR="007719F9">
              <w:rPr>
                <w:rFonts w:eastAsiaTheme="minorEastAsia" w:hint="eastAsia"/>
              </w:rPr>
              <w:t xml:space="preserve"> for each sub-clause of </w:t>
            </w:r>
            <w:r w:rsidR="00816C79">
              <w:rPr>
                <w:rFonts w:eastAsiaTheme="minorEastAsia" w:hint="eastAsia"/>
              </w:rPr>
              <w:t>P802.21.1</w:t>
            </w:r>
            <w:r w:rsidR="007719F9">
              <w:rPr>
                <w:rFonts w:eastAsiaTheme="minorEastAsia" w:hint="eastAsia"/>
              </w:rPr>
              <w:t>/D0.1 draft.</w:t>
            </w:r>
            <w:r w:rsidR="00816C79">
              <w:rPr>
                <w:rFonts w:eastAsiaTheme="minorEastAsia" w:hint="eastAsia"/>
              </w:rPr>
              <w:t xml:space="preserve"> </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tcPr>
          <w:p w:rsidR="00281643" w:rsidRPr="004366B1" w:rsidRDefault="00281643" w:rsidP="00952388">
            <w:pPr>
              <w:pStyle w:val="covertext"/>
              <w:jc w:val="both"/>
              <w:rPr>
                <w:lang w:eastAsia="ja-JP"/>
              </w:rPr>
            </w:pPr>
            <w:r>
              <w:rPr>
                <w:rFonts w:hint="eastAsia"/>
                <w:lang w:eastAsia="ja-JP"/>
              </w:rPr>
              <w:t xml:space="preserve">To be part of 802.21.1 </w:t>
            </w:r>
            <w:r w:rsidR="00952388">
              <w:rPr>
                <w:rFonts w:eastAsiaTheme="minorEastAsia" w:hint="eastAsia"/>
              </w:rPr>
              <w:t>draft standard</w:t>
            </w:r>
            <w:r>
              <w:rPr>
                <w:rFonts w:hint="eastAsia"/>
                <w:lang w:eastAsia="ja-JP"/>
              </w:rPr>
              <w:t xml:space="preserve">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tcPr>
          <w:p w:rsidR="00281643" w:rsidRPr="004366B1" w:rsidRDefault="00281643" w:rsidP="00E632B6">
            <w:pPr>
              <w:pStyle w:val="covertext"/>
              <w:spacing w:before="0" w:after="0"/>
              <w:jc w:val="both"/>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tcPr>
          <w:p w:rsidR="00281643" w:rsidRPr="004366B1" w:rsidRDefault="00281643" w:rsidP="00E632B6">
            <w:pPr>
              <w:pStyle w:val="covertext"/>
              <w:spacing w:before="0" w:after="0"/>
              <w:jc w:val="both"/>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E632B6">
        <w:trPr>
          <w:trHeight w:val="70"/>
        </w:trPr>
        <w:tc>
          <w:tcPr>
            <w:tcW w:w="1350" w:type="dxa"/>
          </w:tcPr>
          <w:p w:rsidR="00281643" w:rsidRPr="004366B1" w:rsidRDefault="00281643" w:rsidP="00201002">
            <w:pPr>
              <w:pStyle w:val="covertext"/>
            </w:pPr>
            <w:r w:rsidRPr="004366B1">
              <w:t>Patent Policy</w:t>
            </w:r>
          </w:p>
        </w:tc>
        <w:tc>
          <w:tcPr>
            <w:tcW w:w="9018" w:type="dxa"/>
          </w:tcPr>
          <w:p w:rsidR="00281643" w:rsidRPr="004366B1" w:rsidRDefault="00281643" w:rsidP="00E632B6">
            <w:pPr>
              <w:jc w:val="both"/>
            </w:pPr>
            <w:r w:rsidRPr="004366B1">
              <w:rPr>
                <w:sz w:val="20"/>
              </w:rPr>
              <w:t xml:space="preserve">The contributor is familiar with IEEE patent policy, as stated in </w:t>
            </w:r>
            <w:hyperlink r:id="rId9" w:anchor="6.3" w:tgtFrame="_parent" w:history="1">
              <w:r w:rsidRPr="004366B1">
                <w:rPr>
                  <w:rStyle w:val="ac"/>
                  <w:sz w:val="20"/>
                </w:rPr>
                <w:t>Section 6 of the IEEE-SA Standards Board bylaws</w:t>
              </w:r>
            </w:hyperlink>
            <w:r w:rsidRPr="004366B1">
              <w:rPr>
                <w:sz w:val="20"/>
              </w:rPr>
              <w:t xml:space="preserve"> &lt;</w:t>
            </w:r>
            <w:hyperlink r:id="rId10" w:tgtFrame="_parent" w:history="1">
              <w:r w:rsidRPr="004366B1">
                <w:rPr>
                  <w:rStyle w:val="ac"/>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c"/>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AE679D" w:rsidRDefault="00AE679D" w:rsidP="00AE679D">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rsidR="000A41E9" w:rsidRPr="000A41E9" w:rsidRDefault="00800CA6" w:rsidP="000A41E9">
      <w:pPr>
        <w:jc w:val="center"/>
        <w:rPr>
          <w:rFonts w:ascii="Times New Roman" w:eastAsiaTheme="minorEastAsia" w:hAnsi="Times New Roman"/>
          <w:b/>
          <w:sz w:val="32"/>
        </w:rPr>
      </w:pPr>
      <w:r>
        <w:rPr>
          <w:rFonts w:ascii="Times New Roman" w:eastAsiaTheme="minorEastAsia" w:hAnsi="Times New Roman"/>
          <w:b/>
          <w:sz w:val="32"/>
        </w:rPr>
        <w:lastRenderedPageBreak/>
        <w:t>T</w:t>
      </w:r>
      <w:r w:rsidR="000A41E9" w:rsidRPr="000A41E9">
        <w:rPr>
          <w:rFonts w:ascii="Times New Roman" w:eastAsiaTheme="minorEastAsia" w:hAnsi="Times New Roman" w:hint="eastAsia"/>
          <w:b/>
          <w:sz w:val="32"/>
        </w:rPr>
        <w:t xml:space="preserve">able of Contents for </w:t>
      </w:r>
      <w:r>
        <w:rPr>
          <w:rFonts w:ascii="Times New Roman" w:eastAsiaTheme="minorEastAsia" w:hAnsi="Times New Roman"/>
          <w:b/>
          <w:sz w:val="32"/>
        </w:rPr>
        <w:t>P</w:t>
      </w:r>
      <w:r w:rsidR="000A41E9" w:rsidRPr="000A41E9">
        <w:rPr>
          <w:rFonts w:ascii="Times New Roman" w:eastAsiaTheme="minorEastAsia" w:hAnsi="Times New Roman" w:hint="eastAsia"/>
          <w:b/>
          <w:sz w:val="32"/>
        </w:rPr>
        <w:t>802.21.1</w:t>
      </w:r>
      <w:r>
        <w:rPr>
          <w:rFonts w:ascii="Times New Roman" w:eastAsiaTheme="minorEastAsia" w:hAnsi="Times New Roman"/>
          <w:b/>
          <w:sz w:val="32"/>
        </w:rPr>
        <w:t xml:space="preserve">/D0.1 </w:t>
      </w:r>
      <w:r w:rsidR="000A41E9" w:rsidRPr="000A41E9">
        <w:rPr>
          <w:rFonts w:ascii="Times New Roman" w:eastAsiaTheme="minorEastAsia" w:hAnsi="Times New Roman" w:hint="eastAsia"/>
          <w:b/>
          <w:sz w:val="32"/>
        </w:rPr>
        <w:t>Draft Standard</w:t>
      </w:r>
    </w:p>
    <w:p w:rsidR="000A41E9" w:rsidRDefault="000A41E9" w:rsidP="000A41E9">
      <w:pPr>
        <w:rPr>
          <w:rFonts w:ascii="Times New Roman" w:eastAsiaTheme="minorEastAsia" w:hAnsi="Times New Roman"/>
        </w:rPr>
      </w:pPr>
    </w:p>
    <w:p w:rsidR="00BB2DC8" w:rsidRPr="007A12B2" w:rsidRDefault="00BB2DC8" w:rsidP="00BB2DC8">
      <w:pPr>
        <w:rPr>
          <w:rFonts w:ascii="Times New Roman" w:hAnsi="Times New Roman"/>
        </w:rPr>
      </w:pPr>
      <w:r w:rsidRPr="007A12B2">
        <w:rPr>
          <w:rFonts w:ascii="Times New Roman" w:hAnsi="Times New Roman"/>
        </w:rPr>
        <w:t>1. Overview</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1.1 Scope</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1.2 Purpose</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1.3 General</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1.4 Assumptions</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1.5 Media independence</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2. Normative references</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3. Definitions</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4. Abbreviations and acronyms</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5. Media Independent Handover Service</w:t>
      </w:r>
    </w:p>
    <w:p w:rsidR="00BB2DC8" w:rsidRPr="007A12B2" w:rsidRDefault="00BB2DC8" w:rsidP="00BB2DC8">
      <w:pPr>
        <w:ind w:leftChars="60" w:left="298" w:hangingChars="64" w:hanging="154"/>
        <w:rPr>
          <w:rFonts w:ascii="Times New Roman" w:hAnsi="Times New Roman"/>
        </w:rPr>
      </w:pPr>
      <w:r w:rsidRPr="007A12B2">
        <w:rPr>
          <w:rFonts w:ascii="Times New Roman" w:hAnsi="Times New Roman"/>
        </w:rPr>
        <w:t>5.1 Introduction</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5.1.1 General</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5.1.2 Service continuity</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5.1.3 Application class</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5.1.4 Quality of service</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5.1.5 Network discovery</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5.1.6 Network selection</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5.1.7 Power management</w:t>
      </w:r>
      <w:r w:rsidRPr="007A12B2">
        <w:rPr>
          <w:rFonts w:ascii="Times New Roman" w:hAnsi="Times New Roman"/>
        </w:rPr>
        <w:tab/>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5.1.8 Handover policy</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5.1.9 Proactive authentication and key establishment</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5.1.10 Media independent single radio handover</w:t>
      </w:r>
    </w:p>
    <w:p w:rsidR="00BB2DC8" w:rsidRPr="007A12B2" w:rsidRDefault="00BB2DC8" w:rsidP="00BB2DC8">
      <w:pPr>
        <w:ind w:leftChars="178" w:left="578" w:hangingChars="63" w:hanging="151"/>
        <w:rPr>
          <w:rFonts w:ascii="Times New Roman" w:hAnsi="Times New Roman"/>
        </w:rPr>
      </w:pPr>
      <w:r w:rsidRPr="007A12B2">
        <w:rPr>
          <w:rFonts w:ascii="Times New Roman" w:hAnsi="Times New Roman"/>
        </w:rPr>
        <w:t>5.1.11 Securing single-radio messages using PoS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5.2 General design principles</w:t>
      </w:r>
    </w:p>
    <w:p w:rsidR="00BB2DC8" w:rsidRPr="007A12B2" w:rsidRDefault="00BB2DC8" w:rsidP="00BB2DC8">
      <w:pPr>
        <w:ind w:firstLineChars="193" w:firstLine="463"/>
        <w:rPr>
          <w:rFonts w:ascii="Times New Roman" w:hAnsi="Times New Roman"/>
        </w:rPr>
      </w:pPr>
      <w:r w:rsidRPr="007A12B2">
        <w:rPr>
          <w:rFonts w:ascii="Times New Roman" w:hAnsi="Times New Roman"/>
        </w:rPr>
        <w:t>5.2.1 MI</w:t>
      </w:r>
      <w:r w:rsidR="00FD7EFC">
        <w:rPr>
          <w:rFonts w:ascii="Times New Roman" w:hAnsi="Times New Roman"/>
        </w:rPr>
        <w:t>S</w:t>
      </w:r>
      <w:r w:rsidRPr="007A12B2">
        <w:rPr>
          <w:rFonts w:ascii="Times New Roman" w:hAnsi="Times New Roman"/>
        </w:rPr>
        <w:t>F design principles</w:t>
      </w:r>
    </w:p>
    <w:p w:rsidR="00BB2DC8" w:rsidRPr="007A12B2" w:rsidRDefault="00BB2DC8" w:rsidP="00BB2DC8">
      <w:pPr>
        <w:ind w:firstLineChars="193" w:firstLine="463"/>
        <w:rPr>
          <w:rFonts w:ascii="Times New Roman" w:hAnsi="Times New Roman"/>
        </w:rPr>
      </w:pPr>
      <w:r w:rsidRPr="007A12B2">
        <w:rPr>
          <w:rFonts w:ascii="Times New Roman" w:hAnsi="Times New Roman"/>
        </w:rPr>
        <w:t>5.2.2 QoS design principles</w:t>
      </w:r>
    </w:p>
    <w:p w:rsidR="00BB2DC8" w:rsidRPr="007A12B2" w:rsidRDefault="00BB2DC8" w:rsidP="00BB2DC8">
      <w:pPr>
        <w:ind w:firstLineChars="193" w:firstLine="463"/>
        <w:rPr>
          <w:rFonts w:ascii="Times New Roman" w:hAnsi="Times New Roman"/>
        </w:rPr>
      </w:pPr>
      <w:r w:rsidRPr="007A12B2">
        <w:rPr>
          <w:rFonts w:ascii="Times New Roman" w:hAnsi="Times New Roman"/>
        </w:rPr>
        <w:t>5.2.3 Single radio handover MI</w:t>
      </w:r>
      <w:r w:rsidR="00FD7EFC">
        <w:rPr>
          <w:rFonts w:ascii="Times New Roman" w:hAnsi="Times New Roman"/>
        </w:rPr>
        <w:t>S</w:t>
      </w:r>
      <w:r w:rsidRPr="007A12B2">
        <w:rPr>
          <w:rFonts w:ascii="Times New Roman" w:hAnsi="Times New Roman"/>
        </w:rPr>
        <w:t>F design principles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lastRenderedPageBreak/>
        <w:t>5.3 Deployment example and functional model for the MIH services</w:t>
      </w:r>
    </w:p>
    <w:p w:rsidR="00BB2DC8" w:rsidRPr="007A12B2" w:rsidRDefault="00BB2DC8" w:rsidP="00BB2DC8">
      <w:pPr>
        <w:ind w:firstLineChars="193" w:firstLine="463"/>
        <w:rPr>
          <w:rFonts w:ascii="Times New Roman" w:hAnsi="Times New Roman"/>
        </w:rPr>
      </w:pPr>
      <w:r w:rsidRPr="007A12B2">
        <w:rPr>
          <w:rFonts w:ascii="Times New Roman" w:hAnsi="Times New Roman"/>
        </w:rPr>
        <w:t>5.3.1 A deployment example for the MIH services</w:t>
      </w:r>
    </w:p>
    <w:p w:rsidR="00BB2DC8" w:rsidRPr="007A12B2" w:rsidRDefault="00BB2DC8" w:rsidP="00BB2DC8">
      <w:pPr>
        <w:ind w:firstLineChars="193" w:firstLine="463"/>
        <w:rPr>
          <w:rFonts w:ascii="Times New Roman" w:hAnsi="Times New Roman"/>
        </w:rPr>
      </w:pPr>
      <w:r w:rsidRPr="007A12B2">
        <w:rPr>
          <w:rFonts w:ascii="Times New Roman" w:hAnsi="Times New Roman"/>
        </w:rPr>
        <w:t xml:space="preserve">5.3.2 Single radio </w:t>
      </w:r>
      <w:r w:rsidR="00FD7EFC">
        <w:rPr>
          <w:rFonts w:ascii="Times New Roman" w:hAnsi="Times New Roman"/>
        </w:rPr>
        <w:t xml:space="preserve">handover </w:t>
      </w:r>
      <w:r w:rsidRPr="007A12B2">
        <w:rPr>
          <w:rFonts w:ascii="Times New Roman" w:hAnsi="Times New Roman"/>
        </w:rPr>
        <w:t>MI</w:t>
      </w:r>
      <w:r w:rsidR="00FD7EFC">
        <w:rPr>
          <w:rFonts w:ascii="Times New Roman" w:hAnsi="Times New Roman"/>
        </w:rPr>
        <w:t>S</w:t>
      </w:r>
      <w:r w:rsidRPr="007A12B2">
        <w:rPr>
          <w:rFonts w:ascii="Times New Roman" w:hAnsi="Times New Roman"/>
        </w:rPr>
        <w:t>F relationship to reference model</w:t>
      </w:r>
    </w:p>
    <w:p w:rsidR="00BB2DC8" w:rsidRPr="007A12B2" w:rsidRDefault="00BB2DC8" w:rsidP="00BB2DC8">
      <w:pPr>
        <w:ind w:firstLineChars="193" w:firstLine="463"/>
        <w:rPr>
          <w:rFonts w:ascii="Times New Roman" w:hAnsi="Times New Roman"/>
        </w:rPr>
      </w:pPr>
      <w:r w:rsidRPr="007A12B2">
        <w:rPr>
          <w:rFonts w:ascii="Times New Roman" w:hAnsi="Times New Roman"/>
        </w:rPr>
        <w:t>5.3.3 Single radio handover functional model and signal flow</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5.4 Single radio handover procedures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5.5 Proxy operations</w:t>
      </w:r>
    </w:p>
    <w:p w:rsidR="00BB2DC8" w:rsidRPr="007A12B2" w:rsidRDefault="00BB2DC8" w:rsidP="00BB2DC8">
      <w:pPr>
        <w:ind w:firstLineChars="193" w:firstLine="463"/>
        <w:rPr>
          <w:rFonts w:ascii="Times New Roman" w:hAnsi="Times New Roman"/>
        </w:rPr>
      </w:pPr>
      <w:r w:rsidRPr="007A12B2">
        <w:rPr>
          <w:rFonts w:ascii="Times New Roman" w:hAnsi="Times New Roman"/>
        </w:rPr>
        <w:t>5.5.1 Introduction</w:t>
      </w:r>
    </w:p>
    <w:p w:rsidR="00BB2DC8" w:rsidRPr="007A12B2" w:rsidRDefault="00BB2DC8" w:rsidP="00BB2DC8">
      <w:pPr>
        <w:ind w:firstLineChars="193" w:firstLine="463"/>
        <w:rPr>
          <w:rFonts w:ascii="Times New Roman" w:hAnsi="Times New Roman"/>
        </w:rPr>
      </w:pPr>
      <w:r w:rsidRPr="007A12B2">
        <w:rPr>
          <w:rFonts w:ascii="Times New Roman" w:hAnsi="Times New Roman"/>
        </w:rPr>
        <w:t>5.5.2 Network discovery using proxy information server</w:t>
      </w:r>
    </w:p>
    <w:p w:rsidR="00BB2DC8" w:rsidRPr="007A12B2" w:rsidRDefault="00BB2DC8" w:rsidP="00BB2DC8">
      <w:pPr>
        <w:ind w:firstLineChars="193" w:firstLine="463"/>
        <w:rPr>
          <w:rFonts w:ascii="Times New Roman" w:hAnsi="Times New Roman"/>
        </w:rPr>
      </w:pPr>
      <w:r w:rsidRPr="007A12B2">
        <w:rPr>
          <w:rFonts w:ascii="Times New Roman" w:hAnsi="Times New Roman"/>
        </w:rPr>
        <w:t>5.5.3 Preregistraion using proxy PoA</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5.6 Media independent event service</w:t>
      </w:r>
    </w:p>
    <w:p w:rsidR="00BB2DC8" w:rsidRPr="007A12B2" w:rsidRDefault="00BB2DC8" w:rsidP="00BB2DC8">
      <w:pPr>
        <w:ind w:leftChars="177" w:left="425" w:firstLine="1"/>
        <w:rPr>
          <w:rFonts w:ascii="Times New Roman" w:hAnsi="Times New Roman"/>
        </w:rPr>
      </w:pPr>
      <w:r w:rsidRPr="007A12B2">
        <w:rPr>
          <w:rFonts w:ascii="Times New Roman" w:hAnsi="Times New Roman"/>
        </w:rPr>
        <w:t>5.6.1 Link events for handover services</w:t>
      </w:r>
    </w:p>
    <w:p w:rsidR="00BB2DC8" w:rsidRPr="007A12B2" w:rsidRDefault="00BB2DC8" w:rsidP="00BB2DC8">
      <w:pPr>
        <w:ind w:leftChars="177" w:left="425" w:firstLine="1"/>
        <w:rPr>
          <w:rFonts w:ascii="Times New Roman" w:hAnsi="Times New Roman"/>
        </w:rPr>
      </w:pPr>
      <w:r w:rsidRPr="007A12B2">
        <w:rPr>
          <w:rFonts w:ascii="Times New Roman" w:hAnsi="Times New Roman"/>
        </w:rPr>
        <w:t>5.6.2 MI</w:t>
      </w:r>
      <w:r w:rsidR="00FD7EFC">
        <w:rPr>
          <w:rFonts w:ascii="Times New Roman" w:hAnsi="Times New Roman"/>
        </w:rPr>
        <w:t>S</w:t>
      </w:r>
      <w:r w:rsidRPr="007A12B2">
        <w:rPr>
          <w:rFonts w:ascii="Times New Roman" w:hAnsi="Times New Roman"/>
        </w:rPr>
        <w:t xml:space="preserve"> events for handover services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5.7 Media independent command service</w:t>
      </w:r>
    </w:p>
    <w:p w:rsidR="00252413" w:rsidRPr="007A12B2" w:rsidRDefault="00252413" w:rsidP="00252413">
      <w:pPr>
        <w:ind w:leftChars="177" w:left="425" w:firstLine="1"/>
        <w:rPr>
          <w:rFonts w:ascii="Times New Roman" w:hAnsi="Times New Roman"/>
        </w:rPr>
      </w:pPr>
      <w:r w:rsidRPr="007A12B2">
        <w:rPr>
          <w:rFonts w:ascii="Times New Roman" w:hAnsi="Times New Roman"/>
        </w:rPr>
        <w:t>5.</w:t>
      </w:r>
      <w:r>
        <w:rPr>
          <w:rFonts w:ascii="Times New Roman" w:eastAsiaTheme="minorEastAsia" w:hAnsi="Times New Roman" w:hint="eastAsia"/>
        </w:rPr>
        <w:t>7</w:t>
      </w:r>
      <w:r w:rsidRPr="007A12B2">
        <w:rPr>
          <w:rFonts w:ascii="Times New Roman" w:hAnsi="Times New Roman"/>
        </w:rPr>
        <w:t xml:space="preserve">.1 Link </w:t>
      </w:r>
      <w:r>
        <w:rPr>
          <w:rFonts w:ascii="Times New Roman" w:eastAsiaTheme="minorEastAsia" w:hAnsi="Times New Roman" w:hint="eastAsia"/>
        </w:rPr>
        <w:t>commands</w:t>
      </w:r>
      <w:r w:rsidRPr="007A12B2">
        <w:rPr>
          <w:rFonts w:ascii="Times New Roman" w:hAnsi="Times New Roman"/>
        </w:rPr>
        <w:t xml:space="preserve"> for handover services</w:t>
      </w:r>
    </w:p>
    <w:p w:rsidR="00252413" w:rsidRPr="007A12B2" w:rsidRDefault="00252413" w:rsidP="00252413">
      <w:pPr>
        <w:ind w:leftChars="177" w:left="425" w:firstLine="1"/>
        <w:rPr>
          <w:rFonts w:ascii="Times New Roman" w:hAnsi="Times New Roman"/>
        </w:rPr>
      </w:pPr>
      <w:r w:rsidRPr="007A12B2">
        <w:rPr>
          <w:rFonts w:ascii="Times New Roman" w:hAnsi="Times New Roman"/>
        </w:rPr>
        <w:t>5.</w:t>
      </w:r>
      <w:r>
        <w:rPr>
          <w:rFonts w:ascii="Times New Roman" w:eastAsiaTheme="minorEastAsia" w:hAnsi="Times New Roman" w:hint="eastAsia"/>
        </w:rPr>
        <w:t>7</w:t>
      </w:r>
      <w:r w:rsidRPr="007A12B2">
        <w:rPr>
          <w:rFonts w:ascii="Times New Roman" w:hAnsi="Times New Roman"/>
        </w:rPr>
        <w:t>.2 MI</w:t>
      </w:r>
      <w:r w:rsidR="00FD7EFC">
        <w:rPr>
          <w:rFonts w:ascii="Times New Roman" w:hAnsi="Times New Roman"/>
        </w:rPr>
        <w:t>S</w:t>
      </w:r>
      <w:r w:rsidRPr="007A12B2">
        <w:rPr>
          <w:rFonts w:ascii="Times New Roman" w:hAnsi="Times New Roman"/>
        </w:rPr>
        <w:t xml:space="preserve"> </w:t>
      </w:r>
      <w:r>
        <w:rPr>
          <w:rFonts w:ascii="Times New Roman" w:eastAsiaTheme="minorEastAsia" w:hAnsi="Times New Roman" w:hint="eastAsia"/>
        </w:rPr>
        <w:t>commands</w:t>
      </w:r>
      <w:r w:rsidRPr="007A12B2">
        <w:rPr>
          <w:rFonts w:ascii="Times New Roman" w:hAnsi="Times New Roman"/>
        </w:rPr>
        <w:t xml:space="preserve"> for handover services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5.8 Media independent information service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5.8.1 Information elements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5.8.2 IE containers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5.9 Service access point (SAPs) and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5.9.1 Media dependent SAPs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5.9.2 MI</w:t>
      </w:r>
      <w:r w:rsidR="00FD7EFC">
        <w:rPr>
          <w:rFonts w:ascii="Times New Roman" w:hAnsi="Times New Roman"/>
        </w:rPr>
        <w:t>S</w:t>
      </w:r>
      <w:r w:rsidRPr="007A12B2">
        <w:rPr>
          <w:rFonts w:ascii="Times New Roman" w:hAnsi="Times New Roman"/>
        </w:rPr>
        <w:t>_LINK_SAP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5.9.3 MI</w:t>
      </w:r>
      <w:r w:rsidR="00FD7EFC">
        <w:rPr>
          <w:rFonts w:ascii="Times New Roman" w:hAnsi="Times New Roman"/>
        </w:rPr>
        <w:t>S</w:t>
      </w:r>
      <w:r w:rsidRPr="007A12B2">
        <w:rPr>
          <w:rFonts w:ascii="Times New Roman" w:hAnsi="Times New Roman"/>
        </w:rPr>
        <w:t>_SAP primitive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5.9.4 MI</w:t>
      </w:r>
      <w:r w:rsidR="00FD7EFC">
        <w:rPr>
          <w:rFonts w:ascii="Times New Roman" w:hAnsi="Times New Roman"/>
        </w:rPr>
        <w:t>S</w:t>
      </w:r>
      <w:r w:rsidRPr="007A12B2">
        <w:rPr>
          <w:rFonts w:ascii="Times New Roman" w:hAnsi="Times New Roman"/>
        </w:rPr>
        <w:t>_NET_SAP primitive</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5.10 MI</w:t>
      </w:r>
      <w:r w:rsidR="00FD7EFC">
        <w:rPr>
          <w:rFonts w:ascii="Times New Roman" w:hAnsi="Times New Roman"/>
        </w:rPr>
        <w:t>S</w:t>
      </w:r>
      <w:r w:rsidRPr="007A12B2">
        <w:rPr>
          <w:rFonts w:ascii="Times New Roman" w:hAnsi="Times New Roman"/>
        </w:rPr>
        <w:t xml:space="preserve"> protocol messages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5.10.1 MI</w:t>
      </w:r>
      <w:r w:rsidR="00FD7EFC">
        <w:rPr>
          <w:rFonts w:ascii="Times New Roman" w:hAnsi="Times New Roman"/>
        </w:rPr>
        <w:t>S</w:t>
      </w:r>
      <w:r w:rsidRPr="007A12B2">
        <w:rPr>
          <w:rFonts w:ascii="Times New Roman" w:hAnsi="Times New Roman"/>
        </w:rPr>
        <w:t xml:space="preserve"> messages for even</w:t>
      </w:r>
      <w:r w:rsidR="007A12B2">
        <w:rPr>
          <w:rFonts w:ascii="Times New Roman" w:hAnsi="Times New Roman"/>
        </w:rPr>
        <w:t>t</w:t>
      </w:r>
      <w:r w:rsidRPr="007A12B2">
        <w:rPr>
          <w:rFonts w:ascii="Times New Roman" w:hAnsi="Times New Roman"/>
        </w:rPr>
        <w:t xml:space="preserve"> services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5.10.2 MI</w:t>
      </w:r>
      <w:r w:rsidR="00FD7EFC">
        <w:rPr>
          <w:rFonts w:ascii="Times New Roman" w:hAnsi="Times New Roman"/>
        </w:rPr>
        <w:t>S</w:t>
      </w:r>
      <w:r w:rsidRPr="007A12B2">
        <w:rPr>
          <w:rFonts w:ascii="Times New Roman" w:hAnsi="Times New Roman"/>
        </w:rPr>
        <w:t xml:space="preserve"> messages for command service</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6. HEMS use case</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6.1 Introduction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6.2 Service scenarios and call flows</w:t>
      </w:r>
      <w:r w:rsidRPr="007A12B2">
        <w:rPr>
          <w:rFonts w:ascii="Times New Roman" w:hAnsi="Times New Roman"/>
        </w:rPr>
        <w:tab/>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6.3 CRL</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6.3.1 CRL operation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lastRenderedPageBreak/>
        <w:t>6.3.2 CRL format</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6.3.3 Distribution of CRL</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7. Radio resource management service</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7.1 Introduction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7.2 Service scenarios and call flows</w:t>
      </w:r>
      <w:r w:rsidRPr="007A12B2">
        <w:rPr>
          <w:rFonts w:ascii="Times New Roman" w:hAnsi="Times New Roman"/>
        </w:rPr>
        <w:tab/>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7.2.1 High level illustration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7.2.2 Stages for radio resource allocations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7.2.3 Signal flows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7.3 Service specific MIS_LINK_SAP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7.3.1 Link_Resource_Allocation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7.4 Service specific MIS_SAP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7.4.1 MIS_Resource_Allocation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7.4.2 MIS_Resource_Report</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7.4.3 MIS_Link_Preparation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7.5 Service specific  MIS protocol messages for command service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7.5.1 MIS_Resource_Allocation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7.5.2 MIS_Resource_Report</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7.5.3 MIS_Link_Preparation</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8. D2D communications service</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8.1 Introduction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8.2 Service scenarios and call flows</w:t>
      </w:r>
      <w:r w:rsidRPr="007A12B2">
        <w:rPr>
          <w:rFonts w:ascii="Times New Roman" w:hAnsi="Times New Roman"/>
        </w:rPr>
        <w:tab/>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8.2.1 D2D communication with network assistance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8.2.2 D2D communication without network assistance</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8.3 Service specific MIS_SAP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8.3.1 MIS_D2D_Registration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8.3.2 MIS_D2D_Connection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8.4 Service specific MIS protocol messages for command service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8.4.1 MIS_D2D_Registration</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8.4.2 MIS_D2D_Connection</w:t>
      </w: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9. Media Independent Service for Software-defined radio access networks (SDRANs)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9.1 Introduction</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9.2 Service scenarios and call flows</w:t>
      </w:r>
      <w:r w:rsidRPr="007A12B2">
        <w:rPr>
          <w:rFonts w:ascii="Times New Roman" w:hAnsi="Times New Roman"/>
        </w:rPr>
        <w:tab/>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9.2.1 Media Independent Service framework architecture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9.2.2 Media Independent Service reference model</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9.2.3 MISF Services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9.2.4 MISF SAPs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9.2.5 Stages for handover procedure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9.2.6 Signal flows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9.3 Service access points (SAPs) and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9.3.1 MIS_LINK_SAP primitives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9.3.2 MIS_SAP primitives</w:t>
      </w:r>
    </w:p>
    <w:p w:rsidR="00BB2DC8" w:rsidRPr="007A12B2" w:rsidRDefault="00BB2DC8" w:rsidP="00BB2DC8">
      <w:pPr>
        <w:tabs>
          <w:tab w:val="clear" w:pos="284"/>
          <w:tab w:val="left" w:pos="142"/>
        </w:tabs>
        <w:ind w:leftChars="60" w:left="451" w:hangingChars="128" w:hanging="307"/>
        <w:rPr>
          <w:rFonts w:ascii="Times New Roman" w:hAnsi="Times New Roman"/>
        </w:rPr>
      </w:pPr>
      <w:r w:rsidRPr="007A12B2">
        <w:rPr>
          <w:rFonts w:ascii="Times New Roman" w:hAnsi="Times New Roman"/>
        </w:rPr>
        <w:t>9.4 MIS protocol messages</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9.4.1 MIS messages for command service</w:t>
      </w:r>
    </w:p>
    <w:p w:rsidR="00BB2DC8" w:rsidRPr="007A12B2" w:rsidRDefault="00BB2DC8" w:rsidP="007A12B2">
      <w:pPr>
        <w:ind w:leftChars="178" w:left="578" w:hangingChars="63" w:hanging="151"/>
        <w:rPr>
          <w:rFonts w:ascii="Times New Roman" w:hAnsi="Times New Roman"/>
        </w:rPr>
      </w:pPr>
      <w:r w:rsidRPr="007A12B2">
        <w:rPr>
          <w:rFonts w:ascii="Times New Roman" w:hAnsi="Times New Roman"/>
        </w:rPr>
        <w:t>9.4.2 MIS messages for information service</w:t>
      </w:r>
    </w:p>
    <w:p w:rsidR="007A12B2" w:rsidRDefault="007A12B2" w:rsidP="00BB2DC8">
      <w:pPr>
        <w:rPr>
          <w:rFonts w:ascii="Times New Roman" w:hAnsi="Times New Roman"/>
        </w:rPr>
      </w:pPr>
    </w:p>
    <w:p w:rsidR="007A12B2" w:rsidRDefault="007A12B2" w:rsidP="00BB2DC8">
      <w:pPr>
        <w:rPr>
          <w:rFonts w:ascii="Times New Roman" w:hAnsi="Times New Roman"/>
        </w:rPr>
      </w:pPr>
    </w:p>
    <w:p w:rsidR="00BB2DC8" w:rsidRPr="007A12B2" w:rsidRDefault="00BB2DC8" w:rsidP="00BB2DC8">
      <w:pPr>
        <w:rPr>
          <w:rFonts w:ascii="Times New Roman" w:hAnsi="Times New Roman"/>
        </w:rPr>
      </w:pPr>
      <w:r w:rsidRPr="007A12B2">
        <w:rPr>
          <w:rFonts w:ascii="Times New Roman" w:hAnsi="Times New Roman"/>
        </w:rPr>
        <w:t>Annex A</w:t>
      </w:r>
      <w:r w:rsidR="00BE2172">
        <w:rPr>
          <w:rFonts w:ascii="Times New Roman" w:hAnsi="Times New Roman"/>
        </w:rPr>
        <w:t xml:space="preserve"> </w:t>
      </w:r>
      <w:r w:rsidRPr="007A12B2">
        <w:rPr>
          <w:rFonts w:ascii="Times New Roman" w:hAnsi="Times New Roman"/>
        </w:rPr>
        <w:t>(informative) Bibliography</w:t>
      </w:r>
    </w:p>
    <w:p w:rsidR="00BB2DC8" w:rsidRPr="007A12B2" w:rsidRDefault="00BB2DC8" w:rsidP="00BB2DC8">
      <w:pPr>
        <w:rPr>
          <w:rFonts w:ascii="Times New Roman" w:hAnsi="Times New Roman"/>
        </w:rPr>
      </w:pPr>
      <w:r w:rsidRPr="007A12B2">
        <w:rPr>
          <w:rFonts w:ascii="Times New Roman" w:hAnsi="Times New Roman"/>
        </w:rPr>
        <w:t>Annex B (normative) Quality of service mapping</w:t>
      </w:r>
    </w:p>
    <w:p w:rsidR="00BB2DC8" w:rsidRPr="007A12B2" w:rsidRDefault="00BB2DC8" w:rsidP="00BB2DC8">
      <w:pPr>
        <w:rPr>
          <w:rFonts w:ascii="Times New Roman" w:hAnsi="Times New Roman"/>
        </w:rPr>
      </w:pPr>
      <w:r w:rsidRPr="007A12B2">
        <w:rPr>
          <w:rFonts w:ascii="Times New Roman" w:hAnsi="Times New Roman"/>
        </w:rPr>
        <w:t>Annex C (informative) Handover procedures</w:t>
      </w:r>
      <w:r w:rsidRPr="007A12B2">
        <w:rPr>
          <w:rFonts w:ascii="Times New Roman" w:hAnsi="Times New Roman"/>
        </w:rPr>
        <w:tab/>
      </w:r>
    </w:p>
    <w:p w:rsidR="00BB2DC8" w:rsidRPr="007A12B2" w:rsidRDefault="00BB2DC8" w:rsidP="00BB2DC8">
      <w:pPr>
        <w:rPr>
          <w:rFonts w:ascii="Times New Roman" w:hAnsi="Times New Roman"/>
        </w:rPr>
      </w:pPr>
      <w:r w:rsidRPr="007A12B2">
        <w:rPr>
          <w:rFonts w:ascii="Times New Roman" w:hAnsi="Times New Roman"/>
        </w:rPr>
        <w:t>Annex D (normative) Mapping MIS messages to reference points</w:t>
      </w:r>
    </w:p>
    <w:p w:rsidR="00BB2DC8" w:rsidRPr="007A12B2" w:rsidRDefault="00BB2DC8" w:rsidP="00BB2DC8">
      <w:pPr>
        <w:rPr>
          <w:rFonts w:ascii="Times New Roman" w:hAnsi="Times New Roman"/>
        </w:rPr>
      </w:pPr>
      <w:r w:rsidRPr="007A12B2">
        <w:rPr>
          <w:rFonts w:ascii="Times New Roman" w:hAnsi="Times New Roman"/>
        </w:rPr>
        <w:t>Annex E (normative) Media specific mapping for SAPs</w:t>
      </w:r>
    </w:p>
    <w:p w:rsidR="00BB2DC8" w:rsidRPr="007A12B2" w:rsidRDefault="00BB2DC8" w:rsidP="00BB2DC8">
      <w:pPr>
        <w:rPr>
          <w:rFonts w:ascii="Times New Roman" w:hAnsi="Times New Roman"/>
        </w:rPr>
      </w:pPr>
      <w:r w:rsidRPr="007A12B2">
        <w:rPr>
          <w:rFonts w:ascii="Times New Roman" w:hAnsi="Times New Roman"/>
        </w:rPr>
        <w:t>Annex F (normative) Data type definition</w:t>
      </w:r>
    </w:p>
    <w:p w:rsidR="00BB2DC8" w:rsidRPr="007A12B2" w:rsidRDefault="00BB2DC8" w:rsidP="00BB2DC8">
      <w:pPr>
        <w:rPr>
          <w:rFonts w:ascii="Times New Roman" w:hAnsi="Times New Roman"/>
        </w:rPr>
      </w:pPr>
      <w:r w:rsidRPr="007A12B2">
        <w:rPr>
          <w:rFonts w:ascii="Times New Roman" w:hAnsi="Times New Roman"/>
        </w:rPr>
        <w:t>Annex G (normative) Information element identifiers</w:t>
      </w:r>
    </w:p>
    <w:p w:rsidR="00BB2DC8" w:rsidRPr="007A12B2" w:rsidRDefault="00BB2DC8" w:rsidP="00BB2DC8">
      <w:pPr>
        <w:rPr>
          <w:rFonts w:ascii="Times New Roman" w:hAnsi="Times New Roman"/>
        </w:rPr>
      </w:pPr>
      <w:r w:rsidRPr="007A12B2">
        <w:rPr>
          <w:rFonts w:ascii="Times New Roman" w:hAnsi="Times New Roman"/>
        </w:rPr>
        <w:t>Annex H (normative) MIIS basic schema</w:t>
      </w:r>
    </w:p>
    <w:p w:rsidR="00BB2DC8" w:rsidRPr="007A12B2" w:rsidRDefault="00BB2DC8" w:rsidP="00BB2DC8">
      <w:pPr>
        <w:rPr>
          <w:rFonts w:ascii="Times New Roman" w:hAnsi="Times New Roman"/>
        </w:rPr>
      </w:pPr>
      <w:r w:rsidRPr="007A12B2">
        <w:rPr>
          <w:rFonts w:ascii="Times New Roman" w:hAnsi="Times New Roman"/>
        </w:rPr>
        <w:t>Annex I (informative) Making user extensions to MIIS schema</w:t>
      </w:r>
    </w:p>
    <w:p w:rsidR="00BB2DC8" w:rsidRPr="007A12B2" w:rsidRDefault="00BB2DC8" w:rsidP="00BB2DC8">
      <w:pPr>
        <w:rPr>
          <w:rFonts w:ascii="Times New Roman" w:hAnsi="Times New Roman"/>
        </w:rPr>
      </w:pPr>
      <w:r w:rsidRPr="007A12B2">
        <w:rPr>
          <w:rFonts w:ascii="Times New Roman" w:hAnsi="Times New Roman"/>
        </w:rPr>
        <w:t>Annex J (normative) IEEE 802.21 MIB</w:t>
      </w:r>
    </w:p>
    <w:p w:rsidR="00BB2DC8" w:rsidRPr="007A12B2" w:rsidRDefault="00BB2DC8" w:rsidP="00BB2DC8">
      <w:pPr>
        <w:rPr>
          <w:rFonts w:ascii="Times New Roman" w:hAnsi="Times New Roman"/>
        </w:rPr>
      </w:pPr>
      <w:r w:rsidRPr="007A12B2">
        <w:rPr>
          <w:rFonts w:ascii="Times New Roman" w:hAnsi="Times New Roman"/>
        </w:rPr>
        <w:t>Annex K (informative) Fragmentation</w:t>
      </w:r>
    </w:p>
    <w:p w:rsidR="00BB2DC8" w:rsidRPr="007A12B2" w:rsidRDefault="00BB2DC8" w:rsidP="00BB2DC8">
      <w:pPr>
        <w:rPr>
          <w:rFonts w:ascii="Times New Roman" w:hAnsi="Times New Roman"/>
        </w:rPr>
      </w:pPr>
      <w:r w:rsidRPr="007A12B2">
        <w:rPr>
          <w:rFonts w:ascii="Times New Roman" w:hAnsi="Times New Roman"/>
        </w:rPr>
        <w:t>Annex L (normative) MIS protocol message code assignments</w:t>
      </w:r>
    </w:p>
    <w:p w:rsidR="00BB2DC8" w:rsidRPr="007A12B2" w:rsidRDefault="00BB2DC8" w:rsidP="00BB2DC8">
      <w:pPr>
        <w:rPr>
          <w:rFonts w:ascii="Times New Roman" w:hAnsi="Times New Roman"/>
        </w:rPr>
      </w:pPr>
      <w:r w:rsidRPr="007A12B2">
        <w:rPr>
          <w:rFonts w:ascii="Times New Roman" w:hAnsi="Times New Roman"/>
        </w:rPr>
        <w:t>Annex M (normative) Protocol implementation conformance statement (PICS) proforma</w:t>
      </w:r>
    </w:p>
    <w:p w:rsidR="00BB2DC8" w:rsidRPr="007A12B2" w:rsidRDefault="00BB2DC8" w:rsidP="00BB2DC8">
      <w:pPr>
        <w:rPr>
          <w:rFonts w:ascii="Times New Roman" w:hAnsi="Times New Roman"/>
        </w:rPr>
      </w:pPr>
      <w:r w:rsidRPr="007A12B2">
        <w:rPr>
          <w:rFonts w:ascii="Times New Roman" w:hAnsi="Times New Roman"/>
        </w:rPr>
        <w:t>Annex N (informative) Authentication and key distribution procedures</w:t>
      </w:r>
    </w:p>
    <w:p w:rsidR="00BB2DC8" w:rsidRPr="007A12B2" w:rsidRDefault="00BB2DC8" w:rsidP="00BB2DC8">
      <w:pPr>
        <w:rPr>
          <w:rFonts w:ascii="Times New Roman" w:hAnsi="Times New Roman"/>
        </w:rPr>
      </w:pPr>
      <w:r w:rsidRPr="007A12B2">
        <w:rPr>
          <w:rFonts w:ascii="Times New Roman" w:hAnsi="Times New Roman"/>
        </w:rPr>
        <w:t>Annex O (informative) Protection through transport protocols</w:t>
      </w:r>
    </w:p>
    <w:p w:rsidR="00BB2DC8" w:rsidRPr="007A12B2" w:rsidRDefault="00BB2DC8" w:rsidP="00BB2DC8">
      <w:pPr>
        <w:rPr>
          <w:rFonts w:ascii="Times New Roman" w:hAnsi="Times New Roman"/>
        </w:rPr>
      </w:pPr>
      <w:r w:rsidRPr="007A12B2">
        <w:rPr>
          <w:rFonts w:ascii="Times New Roman" w:hAnsi="Times New Roman"/>
        </w:rPr>
        <w:t>Annex P (informative) MN’s network access identifier format</w:t>
      </w:r>
    </w:p>
    <w:p w:rsidR="00BB2DC8" w:rsidRPr="007A12B2" w:rsidRDefault="00BB2DC8" w:rsidP="00BB2DC8">
      <w:pPr>
        <w:rPr>
          <w:rFonts w:ascii="Times New Roman" w:hAnsi="Times New Roman"/>
        </w:rPr>
      </w:pPr>
      <w:r w:rsidRPr="007A12B2">
        <w:rPr>
          <w:rFonts w:ascii="Times New Roman" w:hAnsi="Times New Roman"/>
        </w:rPr>
        <w:t>Annex Q (informative) Network discovery for single radio handover</w:t>
      </w:r>
    </w:p>
    <w:p w:rsidR="00BB2DC8" w:rsidRPr="007A12B2" w:rsidRDefault="00BB2DC8" w:rsidP="00BB2DC8">
      <w:pPr>
        <w:rPr>
          <w:rFonts w:ascii="Times New Roman" w:hAnsi="Times New Roman"/>
        </w:rPr>
      </w:pPr>
      <w:r w:rsidRPr="007A12B2">
        <w:rPr>
          <w:rFonts w:ascii="Times New Roman" w:hAnsi="Times New Roman"/>
        </w:rPr>
        <w:t>Annex R (normative) Handover decision</w:t>
      </w:r>
    </w:p>
    <w:p w:rsidR="00BB2DC8" w:rsidRDefault="00BB2DC8" w:rsidP="00BB2DC8">
      <w:pPr>
        <w:rPr>
          <w:rFonts w:ascii="Times New Roman" w:hAnsi="Times New Roman"/>
        </w:rPr>
      </w:pPr>
      <w:r w:rsidRPr="007A12B2">
        <w:rPr>
          <w:rFonts w:ascii="Times New Roman" w:hAnsi="Times New Roman"/>
        </w:rPr>
        <w:t>Annex S (informative) Practical uses of proxy information server</w:t>
      </w:r>
    </w:p>
    <w:p w:rsidR="007C5CD7" w:rsidRDefault="007C5CD7">
      <w:pPr>
        <w:tabs>
          <w:tab w:val="clear" w:pos="284"/>
        </w:tabs>
        <w:spacing w:before="0" w:after="200" w:line="276" w:lineRule="auto"/>
        <w:rPr>
          <w:rFonts w:ascii="Times New Roman" w:hAnsi="Times New Roman"/>
        </w:rPr>
      </w:pPr>
      <w:r>
        <w:rPr>
          <w:rFonts w:ascii="Times New Roman" w:hAnsi="Times New Roman"/>
        </w:rPr>
        <w:br w:type="page"/>
      </w:r>
    </w:p>
    <w:tbl>
      <w:tblPr>
        <w:tblW w:w="9820" w:type="dxa"/>
        <w:tblInd w:w="99" w:type="dxa"/>
        <w:tblLayout w:type="fixed"/>
        <w:tblCellMar>
          <w:left w:w="99" w:type="dxa"/>
          <w:right w:w="99" w:type="dxa"/>
        </w:tblCellMar>
        <w:tblLook w:val="04A0" w:firstRow="1" w:lastRow="0" w:firstColumn="1" w:lastColumn="0" w:noHBand="0" w:noVBand="1"/>
      </w:tblPr>
      <w:tblGrid>
        <w:gridCol w:w="847"/>
        <w:gridCol w:w="854"/>
        <w:gridCol w:w="2410"/>
        <w:gridCol w:w="2693"/>
        <w:gridCol w:w="3016"/>
      </w:tblGrid>
      <w:tr w:rsidR="007C5CD7" w:rsidRPr="002D05F3" w:rsidTr="00CB0743">
        <w:trPr>
          <w:trHeight w:val="330"/>
        </w:trPr>
        <w:tc>
          <w:tcPr>
            <w:tcW w:w="847" w:type="dxa"/>
            <w:tcBorders>
              <w:top w:val="nil"/>
              <w:left w:val="nil"/>
              <w:bottom w:val="single" w:sz="4" w:space="0" w:color="auto"/>
              <w:right w:val="nil"/>
            </w:tcBorders>
            <w:shd w:val="clear" w:color="auto" w:fill="auto"/>
            <w:noWrap/>
            <w:vAlign w:val="center"/>
            <w:hideMark/>
          </w:tcPr>
          <w:p w:rsidR="007C5CD7" w:rsidRPr="002D05F3" w:rsidRDefault="007C5CD7" w:rsidP="002D05F3">
            <w:pPr>
              <w:tabs>
                <w:tab w:val="clear" w:pos="284"/>
              </w:tabs>
              <w:spacing w:before="0"/>
              <w:jc w:val="center"/>
              <w:rPr>
                <w:rFonts w:ascii="Times New Roman" w:eastAsia="맑은 고딕" w:hAnsi="Times New Roman"/>
                <w:b/>
                <w:color w:val="000000"/>
                <w:sz w:val="22"/>
                <w:szCs w:val="22"/>
                <w:lang w:val="en-US"/>
              </w:rPr>
            </w:pPr>
            <w:r w:rsidRPr="002D05F3">
              <w:rPr>
                <w:rFonts w:ascii="Times New Roman" w:eastAsia="맑은 고딕" w:hAnsi="Times New Roman"/>
                <w:b/>
                <w:color w:val="000000"/>
                <w:sz w:val="22"/>
                <w:szCs w:val="22"/>
                <w:lang w:val="en-US"/>
              </w:rPr>
              <w:t>Clause</w:t>
            </w:r>
          </w:p>
        </w:tc>
        <w:tc>
          <w:tcPr>
            <w:tcW w:w="854" w:type="dxa"/>
            <w:tcBorders>
              <w:top w:val="nil"/>
              <w:left w:val="nil"/>
              <w:bottom w:val="single" w:sz="4" w:space="0" w:color="auto"/>
              <w:right w:val="nil"/>
            </w:tcBorders>
            <w:shd w:val="clear" w:color="auto" w:fill="auto"/>
            <w:noWrap/>
            <w:vAlign w:val="center"/>
            <w:hideMark/>
          </w:tcPr>
          <w:p w:rsidR="007C5CD7" w:rsidRPr="002D05F3" w:rsidRDefault="007C5CD7" w:rsidP="002D05F3">
            <w:pPr>
              <w:tabs>
                <w:tab w:val="clear" w:pos="284"/>
              </w:tabs>
              <w:spacing w:before="0"/>
              <w:jc w:val="center"/>
              <w:rPr>
                <w:rFonts w:ascii="Times New Roman" w:eastAsia="맑은 고딕" w:hAnsi="Times New Roman"/>
                <w:b/>
                <w:color w:val="000000"/>
                <w:sz w:val="22"/>
                <w:szCs w:val="22"/>
                <w:lang w:val="en-US"/>
              </w:rPr>
            </w:pPr>
            <w:r w:rsidRPr="002D05F3">
              <w:rPr>
                <w:rFonts w:ascii="Times New Roman" w:eastAsia="맑은 고딕" w:hAnsi="Times New Roman"/>
                <w:b/>
                <w:color w:val="000000"/>
                <w:sz w:val="22"/>
                <w:szCs w:val="22"/>
                <w:lang w:val="en-US"/>
              </w:rPr>
              <w:t>Sub</w:t>
            </w:r>
          </w:p>
          <w:p w:rsidR="007C5CD7" w:rsidRPr="002D05F3" w:rsidRDefault="007C5CD7" w:rsidP="002D05F3">
            <w:pPr>
              <w:tabs>
                <w:tab w:val="clear" w:pos="284"/>
              </w:tabs>
              <w:spacing w:before="0"/>
              <w:jc w:val="center"/>
              <w:rPr>
                <w:rFonts w:ascii="Times New Roman" w:eastAsia="맑은 고딕" w:hAnsi="Times New Roman"/>
                <w:b/>
                <w:color w:val="000000"/>
                <w:sz w:val="22"/>
                <w:szCs w:val="22"/>
                <w:lang w:val="en-US"/>
              </w:rPr>
            </w:pPr>
            <w:r w:rsidRPr="002D05F3">
              <w:rPr>
                <w:rFonts w:ascii="Times New Roman" w:eastAsia="맑은 고딕" w:hAnsi="Times New Roman"/>
                <w:b/>
                <w:color w:val="000000"/>
                <w:sz w:val="22"/>
                <w:szCs w:val="22"/>
                <w:lang w:val="en-US"/>
              </w:rPr>
              <w:t>Clause</w:t>
            </w:r>
          </w:p>
        </w:tc>
        <w:tc>
          <w:tcPr>
            <w:tcW w:w="2410" w:type="dxa"/>
            <w:tcBorders>
              <w:top w:val="nil"/>
              <w:left w:val="nil"/>
              <w:bottom w:val="single" w:sz="4" w:space="0" w:color="auto"/>
              <w:right w:val="nil"/>
            </w:tcBorders>
            <w:shd w:val="clear" w:color="auto" w:fill="auto"/>
            <w:vAlign w:val="center"/>
            <w:hideMark/>
          </w:tcPr>
          <w:p w:rsidR="007C5CD7" w:rsidRPr="002D05F3" w:rsidRDefault="007C5CD7" w:rsidP="002D05F3">
            <w:pPr>
              <w:tabs>
                <w:tab w:val="clear" w:pos="284"/>
              </w:tabs>
              <w:spacing w:before="0"/>
              <w:jc w:val="center"/>
              <w:rPr>
                <w:rFonts w:ascii="Times New Roman" w:eastAsia="맑은 고딕" w:hAnsi="Times New Roman"/>
                <w:b/>
                <w:color w:val="000000"/>
                <w:sz w:val="22"/>
                <w:szCs w:val="22"/>
                <w:lang w:val="en-US"/>
              </w:rPr>
            </w:pPr>
            <w:r w:rsidRPr="002D05F3">
              <w:rPr>
                <w:rFonts w:ascii="Times New Roman" w:eastAsia="맑은 고딕" w:hAnsi="Times New Roman"/>
                <w:b/>
                <w:color w:val="000000"/>
                <w:sz w:val="22"/>
                <w:szCs w:val="22"/>
                <w:lang w:val="en-US"/>
              </w:rPr>
              <w:t>Name</w:t>
            </w:r>
          </w:p>
        </w:tc>
        <w:tc>
          <w:tcPr>
            <w:tcW w:w="2693" w:type="dxa"/>
            <w:tcBorders>
              <w:top w:val="nil"/>
              <w:left w:val="nil"/>
              <w:bottom w:val="single" w:sz="4" w:space="0" w:color="auto"/>
              <w:right w:val="nil"/>
            </w:tcBorders>
            <w:shd w:val="clear" w:color="auto" w:fill="auto"/>
            <w:noWrap/>
            <w:vAlign w:val="center"/>
            <w:hideMark/>
          </w:tcPr>
          <w:p w:rsidR="007C5CD7" w:rsidRPr="002D05F3" w:rsidRDefault="007C5CD7" w:rsidP="002D05F3">
            <w:pPr>
              <w:tabs>
                <w:tab w:val="clear" w:pos="284"/>
              </w:tabs>
              <w:spacing w:before="0"/>
              <w:jc w:val="center"/>
              <w:rPr>
                <w:rFonts w:ascii="Times New Roman" w:eastAsia="맑은 고딕" w:hAnsi="Times New Roman"/>
                <w:b/>
                <w:color w:val="000000"/>
                <w:sz w:val="22"/>
                <w:szCs w:val="22"/>
                <w:lang w:val="en-US"/>
              </w:rPr>
            </w:pPr>
            <w:r w:rsidRPr="002D05F3">
              <w:rPr>
                <w:rFonts w:ascii="Times New Roman" w:eastAsia="맑은 고딕" w:hAnsi="Times New Roman"/>
                <w:b/>
                <w:color w:val="000000"/>
                <w:sz w:val="22"/>
                <w:szCs w:val="22"/>
                <w:lang w:val="en-US"/>
              </w:rPr>
              <w:t>extracted or moved from</w:t>
            </w:r>
          </w:p>
        </w:tc>
        <w:tc>
          <w:tcPr>
            <w:tcW w:w="3016" w:type="dxa"/>
            <w:tcBorders>
              <w:top w:val="nil"/>
              <w:left w:val="nil"/>
              <w:bottom w:val="single" w:sz="4" w:space="0" w:color="auto"/>
              <w:right w:val="nil"/>
            </w:tcBorders>
            <w:shd w:val="clear" w:color="auto" w:fill="auto"/>
            <w:vAlign w:val="center"/>
            <w:hideMark/>
          </w:tcPr>
          <w:p w:rsidR="007C5CD7" w:rsidRPr="002D05F3" w:rsidRDefault="007C5CD7" w:rsidP="002D05F3">
            <w:pPr>
              <w:tabs>
                <w:tab w:val="clear" w:pos="284"/>
              </w:tabs>
              <w:spacing w:before="0"/>
              <w:jc w:val="center"/>
              <w:rPr>
                <w:rFonts w:ascii="Times New Roman" w:eastAsia="맑은 고딕" w:hAnsi="Times New Roman"/>
                <w:b/>
                <w:sz w:val="22"/>
                <w:szCs w:val="22"/>
                <w:lang w:val="en-US"/>
              </w:rPr>
            </w:pPr>
            <w:r w:rsidRPr="002D05F3">
              <w:rPr>
                <w:rFonts w:ascii="Times New Roman" w:eastAsia="맑은 고딕" w:hAnsi="Times New Roman"/>
                <w:b/>
                <w:sz w:val="22"/>
                <w:szCs w:val="22"/>
                <w:lang w:val="en-US"/>
              </w:rPr>
              <w:t>Comments</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Overview</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Scope</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Purpose</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General</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Assumptions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1.5</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independence</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2</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references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extracted from 802.21m</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3</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Definitions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extracted from 802.21m</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4</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Abbreviations and acronyms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extracted from 802.21m</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Handover Service</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extracted from 802.21m</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 Introduction</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General</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 General</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continuity</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5.1.2 Service continuity</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Application class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5.1.3 Application class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Quality of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5.1.4 Quality of service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5.1.5</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Network discovery</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5.1.5 Network discovery</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5.1.6</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Network selection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5.1.6 Network selection</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5.1.7</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Power management</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5.1.7 Power management</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5.1.8</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Handover policy</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5.1.8 Handover policy</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5.1.9</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Proactive authentication and key establishment</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5.1.9 Proactive authentication and key establishment</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5.1.10</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single radio handover</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5.1.10 Media independent single radio handover</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Securing single-radio messages using PoS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5.1.11 Securing single-radio messages using PoS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General design principles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 General design principles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MISF design principles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5.2.1 MIHF design principles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QoS design principles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5.2.2 QoS design principles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Single radio handover MISF design principles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5.2.3 Single radio handover MIHF design principles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Deployment example and functional model for the MIH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5.3.1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 deployment example for the MIH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5.4.3 A deployment example for the MIH services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5.3.2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Single radio handover MISF relationship to reference model</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5.4.4 Single radio MIHF relationship to reference model</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5.3.3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Single radio handover functional model and signal flow</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5.5.8 Single radio handover functional model and signal flow</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Single radio handover procedures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5.8 Single radio handover procedures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Proxy operations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 Proxy operations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5.9.1 Introduction</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Network discovery using proxy information server</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5.9.2 Network discovery using proxy information server</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Preregistraion using proxy PoA</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5.9.3 Preregistraion using proxy PoA</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moved from 802.21m</w:t>
            </w:r>
            <w:r w:rsidRPr="002D05F3">
              <w:rPr>
                <w:rFonts w:ascii="Times New Roman" w:eastAsia="맑은 고딕" w:hAnsi="Times New Roman"/>
                <w:sz w:val="22"/>
                <w:szCs w:val="22"/>
                <w:lang w:val="en-US"/>
              </w:rPr>
              <w:br/>
              <w:t>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5.6</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event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 Media independent event service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5.6.1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Link events for handover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6.3.4 Link events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 4 of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5.6.2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events for handover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6.3.5 MIH events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 5 of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command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6.4 Media independent command service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Link commands for handover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6.4.3.1 Link commands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 6 of 802.21m (IEEE 802.21c)</w:t>
            </w:r>
          </w:p>
        </w:tc>
      </w:tr>
      <w:tr w:rsidR="007C5CD7" w:rsidRPr="002D05F3" w:rsidTr="00CB0743">
        <w:trPr>
          <w:trHeight w:val="165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Commands for handover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6.4.3.2 MIH Commands</w:t>
            </w:r>
          </w:p>
        </w:tc>
        <w:tc>
          <w:tcPr>
            <w:tcW w:w="3016" w:type="dxa"/>
            <w:tcBorders>
              <w:top w:val="nil"/>
              <w:left w:val="nil"/>
              <w:bottom w:val="nil"/>
              <w:right w:val="nil"/>
            </w:tcBorders>
            <w:shd w:val="clear" w:color="auto" w:fill="auto"/>
            <w:vAlign w:val="center"/>
            <w:hideMark/>
          </w:tcPr>
          <w:p w:rsidR="007C5CD7" w:rsidRPr="002D05F3" w:rsidRDefault="002D05F3" w:rsidP="002D05F3">
            <w:pPr>
              <w:tabs>
                <w:tab w:val="clear" w:pos="284"/>
              </w:tabs>
              <w:spacing w:before="0"/>
              <w:rPr>
                <w:rFonts w:ascii="Times New Roman" w:eastAsia="맑은 고딕" w:hAnsi="Times New Roman"/>
                <w:sz w:val="22"/>
                <w:szCs w:val="22"/>
                <w:lang w:val="en-US"/>
              </w:rPr>
            </w:pPr>
            <w:r>
              <w:rPr>
                <w:rFonts w:ascii="Times New Roman" w:eastAsia="맑은 고딕" w:hAnsi="Times New Roman"/>
                <w:sz w:val="22"/>
                <w:szCs w:val="22"/>
                <w:lang w:val="en-US"/>
              </w:rPr>
              <w:t xml:space="preserve">partly </w:t>
            </w:r>
            <w:r w:rsidR="007C5CD7" w:rsidRPr="002D05F3">
              <w:rPr>
                <w:rFonts w:ascii="Times New Roman" w:eastAsia="맑은 고딕" w:hAnsi="Times New Roman"/>
                <w:sz w:val="22"/>
                <w:szCs w:val="22"/>
                <w:lang w:val="en-US"/>
              </w:rPr>
              <w:t>from Table 7 of 802.21m (IEEE 802.21c)</w:t>
            </w:r>
            <w:r w:rsidR="007C5CD7" w:rsidRPr="002D05F3">
              <w:rPr>
                <w:rFonts w:ascii="Times New Roman" w:eastAsia="맑은 고딕" w:hAnsi="Times New Roman"/>
                <w:sz w:val="22"/>
                <w:szCs w:val="22"/>
                <w:lang w:val="en-US"/>
              </w:rPr>
              <w:br/>
              <w:t>clause 6.4.3.2.2 of 802.21m</w:t>
            </w:r>
            <w:r w:rsidR="007C5CD7" w:rsidRPr="002D05F3">
              <w:rPr>
                <w:rFonts w:ascii="Times New Roman" w:eastAsia="맑은 고딕" w:hAnsi="Times New Roman"/>
                <w:sz w:val="22"/>
                <w:szCs w:val="22"/>
                <w:lang w:val="en-US"/>
              </w:rPr>
              <w:br/>
              <w:t>clause 6.4.3.2.3 of 802.21m</w:t>
            </w:r>
            <w:r w:rsidR="007C5CD7" w:rsidRPr="002D05F3">
              <w:rPr>
                <w:rFonts w:ascii="Times New Roman" w:eastAsia="맑은 고딕" w:hAnsi="Times New Roman"/>
                <w:sz w:val="22"/>
                <w:szCs w:val="22"/>
                <w:lang w:val="en-US"/>
              </w:rPr>
              <w:br/>
              <w:t>clause 6.4.3.2.4 of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5.8</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information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6.5 Media independent information service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5.8.1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Information elements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6.5.4 Information elements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 10 of 802.21m (IEEE 802.21c)</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5.8.2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IE containers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6.5.6.2.1 IE containers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 13 of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access point (SAPs) and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 Service access point (SAPs) and primitives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dependent SAPs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7.2.2 Media dependent SAPs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partly from Tables 15, 16, and 17 of 802.21m (IEEE 802.21c)</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MIS_LINK_SAP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7.3 MIH_LINK_SAP primitives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primitives extracted from 802.21m (IEEE 802.21c)</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MIS_SAP primitive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7.4 MIH_SAP primitive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primitives extracted from 802.21m (IEEE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5.9.4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MIS_NET_SAP primitive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7.5 MIH_NET_SAP primitive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primitives 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5.10</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protocol messages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8.6 MIH protocol messages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messages extracted from 802.21m</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5.10.1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messages for event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8.6.2 MIH messages for event services</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messages extracted from 802.21m</w:t>
            </w: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5.10.2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messages for command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8.6.3 MIH messages for command service</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handover specific messages extracted from 802.21m (IEEE 802.21c)</w:t>
            </w: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HEMS use case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moved from 21-15-0079-01-SAUC</w:t>
            </w:r>
            <w:r w:rsidRPr="002D05F3">
              <w:rPr>
                <w:rFonts w:ascii="Times New Roman" w:eastAsia="맑은 고딕" w:hAnsi="Times New Roman"/>
                <w:color w:val="000000"/>
                <w:sz w:val="22"/>
                <w:szCs w:val="22"/>
                <w:lang w:val="en-US"/>
              </w:rPr>
              <w:br/>
              <w:t>1.1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All sub-clasues are moved from 21-15-0079-01-SAUC</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scenarios and call flows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CRL</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CRL operation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1.1.3.1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CRL format</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1.1.3.2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6.3.3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Distribution of CRL</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1.1.3.3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Radio resource management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moved from 21-15-0091-00-SAUC</w:t>
            </w:r>
            <w:r w:rsidRPr="002D05F3">
              <w:rPr>
                <w:rFonts w:ascii="Times New Roman" w:eastAsia="맑은 고딕" w:hAnsi="Times New Roman"/>
                <w:color w:val="000000"/>
                <w:sz w:val="22"/>
                <w:szCs w:val="22"/>
                <w:lang w:val="en-US"/>
              </w:rPr>
              <w:br/>
              <w:t>5.4</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All sub-clauses are moved from 21-15-0091-00-SAUC</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scenarios and call flows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7.2.1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High level illustration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5.4.2.1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7.2.2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Stages for radio resource allocations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5.4.2.2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7.2.3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Signal flows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5.4.2.3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specific MIS_LINK_SAP primitives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7.3.1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Link_Resource_Allocation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5.4.3.1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specific MIS_SAP primitives</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5.4.4</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7.4.1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MIS_Resource_Allocation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5.4.4.1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7.4.2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MIS_Resource_Report</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5.4.4.2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7.4.3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MIS_Link_Preparation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5.4.4.3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7.5</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specific  MIS protocol messages for command service</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5.4.5</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7.5.1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MIS_Resource_Allocation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5.4.5.1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7.5.2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MIS_Resource_Report</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5.4.5.2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7.5.3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MIS_Link_Preparation</w:t>
            </w: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5.4.5.3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2693"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D2D communications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moved from 21-15-0092-00-SAUC</w:t>
            </w:r>
            <w:r w:rsidRPr="002D05F3">
              <w:rPr>
                <w:rFonts w:ascii="Times New Roman" w:eastAsia="맑은 고딕" w:hAnsi="Times New Roman"/>
                <w:color w:val="000000"/>
                <w:sz w:val="22"/>
                <w:szCs w:val="22"/>
                <w:lang w:val="en-US"/>
              </w:rPr>
              <w:br/>
              <w:t>5.5</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All sub-clauses are moved from 21-15-0092-00-SAUC</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scenarios and call flows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8.2.1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D2D communication with network assistance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5.5.2.1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8.2.2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D2D communication without network assistance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5.5.2.2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specific MIS_SAP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8.3.1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MIS_D2D_Registration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5.5.3.1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8.3.2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MIS_D2D_Connection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5.5.3.2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specific MIS protocol messages for command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5.5.4</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8.4.1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MIS_D2D_Registration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5.5.4.1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8.4.2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MIS_D2D_Connection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5.5.4.2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99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w:t>
            </w: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Service for Software-defined radio access networks (SDRANs)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moved from 21-15-0081-00-SAUC</w:t>
            </w:r>
            <w:r w:rsidRPr="002D05F3">
              <w:rPr>
                <w:rFonts w:ascii="Times New Roman" w:eastAsia="맑은 고딕" w:hAnsi="Times New Roman"/>
                <w:color w:val="000000"/>
                <w:sz w:val="22"/>
                <w:szCs w:val="22"/>
                <w:lang w:val="en-US"/>
              </w:rPr>
              <w:br/>
              <w:t>5.7</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All sub-clauses are moved from 21-15-0081-00-SAU</w:t>
            </w: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Introduction</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scenarios and call flows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Service framework architecture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Media Independent Service reference model</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MISF Services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MISF SAPs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5.7.2.4</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9.2.5</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Stages for handover procedure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5.7.2.5</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9.2.6</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9.2.6 Signal flows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5.7.2.6</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9.3</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Service access points (SAPs) and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5.7.3</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9.3.1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MIS_LINK_SAP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5.7.3.1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9.3.2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MIS_SAP primitives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5.7.3.2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9.4</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protocol messages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5.7.4</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9.4.1</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messages for command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5.7.4.1</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jc w:val="right"/>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9.4.2</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MIS messages for information service</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5.7.4.2</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330"/>
        </w:trPr>
        <w:tc>
          <w:tcPr>
            <w:tcW w:w="847"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854" w:type="dxa"/>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Times New Roman" w:hAnsi="Times New Roman"/>
                <w:sz w:val="20"/>
                <w:szCs w:val="20"/>
                <w:lang w:val="en-US"/>
              </w:rPr>
            </w:pPr>
          </w:p>
        </w:tc>
      </w:tr>
      <w:tr w:rsidR="007C5CD7" w:rsidRPr="002D05F3" w:rsidTr="00CB0743">
        <w:trPr>
          <w:trHeight w:val="66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A</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Bibliography</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A</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references and updated text citations</w:t>
            </w:r>
          </w:p>
        </w:tc>
      </w:tr>
      <w:tr w:rsidR="00CB0743" w:rsidRPr="002D05F3" w:rsidTr="000966ED">
        <w:trPr>
          <w:trHeight w:val="66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B</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Quality of service mapping</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B</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C</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Handover procedures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C</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66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D</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Mapping MIS messages to reference points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D</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CB0743" w:rsidRPr="002D05F3" w:rsidTr="005638AB">
        <w:trPr>
          <w:trHeight w:val="132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E</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Media specific mapping for SAPs</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E</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a new row to the table E.1.</w:t>
            </w:r>
            <w:r w:rsidRPr="002D05F3">
              <w:rPr>
                <w:rFonts w:ascii="Times New Roman" w:eastAsia="맑은 고딕" w:hAnsi="Times New Roman"/>
                <w:sz w:val="22"/>
                <w:szCs w:val="22"/>
                <w:lang w:val="en-US"/>
              </w:rPr>
              <w:br/>
              <w:t>21-15-0091-00-SAUC added a new row to the table E.2.</w:t>
            </w:r>
          </w:p>
        </w:tc>
      </w:tr>
      <w:tr w:rsidR="00CB0743" w:rsidRPr="002D05F3" w:rsidTr="007D2BF2">
        <w:trPr>
          <w:trHeight w:val="264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F</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Data type definition</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F</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changed or added or rows to the tables F.2, F.4, F.5, F.13, F.20, F.24, and F.25.</w:t>
            </w:r>
            <w:r w:rsidRPr="002D05F3">
              <w:rPr>
                <w:rFonts w:ascii="Times New Roman" w:eastAsia="맑은 고딕" w:hAnsi="Times New Roman"/>
                <w:sz w:val="22"/>
                <w:szCs w:val="22"/>
                <w:lang w:val="en-US"/>
              </w:rPr>
              <w:br/>
              <w:t>21-15-0091-00-SAUC added a new table F.xx.</w:t>
            </w:r>
            <w:r w:rsidRPr="002D05F3">
              <w:rPr>
                <w:rFonts w:ascii="Times New Roman" w:eastAsia="맑은 고딕" w:hAnsi="Times New Roman"/>
                <w:sz w:val="22"/>
                <w:szCs w:val="22"/>
                <w:lang w:val="en-US"/>
              </w:rPr>
              <w:br/>
              <w:t>21-15-0092-00-SAUC added new rows to the table F.15 and made a new table F.xx.</w:t>
            </w:r>
          </w:p>
        </w:tc>
      </w:tr>
      <w:tr w:rsidR="007C5CD7" w:rsidRPr="002D05F3" w:rsidTr="00CB0743">
        <w:trPr>
          <w:trHeight w:val="132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w:t>
            </w:r>
            <w:r w:rsidR="00CB0743" w:rsidRPr="002D05F3">
              <w:rPr>
                <w:rFonts w:ascii="Times New Roman" w:eastAsia="맑은 고딕" w:hAnsi="Times New Roman"/>
                <w:color w:val="000000"/>
                <w:sz w:val="22"/>
                <w:szCs w:val="22"/>
                <w:lang w:val="en-US"/>
              </w:rPr>
              <w:t xml:space="preserve"> </w:t>
            </w:r>
            <w:r w:rsidRPr="002D05F3">
              <w:rPr>
                <w:rFonts w:ascii="Times New Roman" w:eastAsia="맑은 고딕" w:hAnsi="Times New Roman"/>
                <w:color w:val="000000"/>
                <w:sz w:val="22"/>
                <w:szCs w:val="22"/>
                <w:lang w:val="en-US"/>
              </w:rPr>
              <w:t>G</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Information element identifiers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G</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new rows to the table G.1.</w:t>
            </w:r>
            <w:r w:rsidRPr="002D05F3">
              <w:rPr>
                <w:rFonts w:ascii="Times New Roman" w:eastAsia="맑은 고딕" w:hAnsi="Times New Roman"/>
                <w:sz w:val="22"/>
                <w:szCs w:val="22"/>
                <w:lang w:val="en-US"/>
              </w:rPr>
              <w:br/>
              <w:t>21-15-0092-00-SAUC added new rows to the table G.1.</w:t>
            </w:r>
          </w:p>
        </w:tc>
      </w:tr>
      <w:tr w:rsidR="007C5CD7" w:rsidRPr="002D05F3" w:rsidTr="00CB0743">
        <w:trPr>
          <w:trHeight w:val="66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H</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MIIS basic schema</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H</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changed texts in Annex H</w:t>
            </w:r>
          </w:p>
        </w:tc>
      </w:tr>
      <w:tr w:rsidR="00CB0743" w:rsidRPr="002D05F3" w:rsidTr="00261D0D">
        <w:trPr>
          <w:trHeight w:val="66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 xml:space="preserve">Annex I </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Making user extensions to MIIS schema</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I</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p>
        </w:tc>
      </w:tr>
      <w:tr w:rsidR="00CB0743" w:rsidRPr="002D05F3" w:rsidTr="002D05F3">
        <w:trPr>
          <w:trHeight w:val="284"/>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J</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IEEE 802.21 MIB</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J</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changed texts in Annex J</w:t>
            </w:r>
          </w:p>
        </w:tc>
      </w:tr>
      <w:tr w:rsidR="00CB0743" w:rsidRPr="002D05F3" w:rsidTr="00395911">
        <w:trPr>
          <w:trHeight w:val="33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K</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Fragmentation</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K</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p>
        </w:tc>
      </w:tr>
      <w:tr w:rsidR="007C5CD7" w:rsidRPr="002D05F3" w:rsidTr="00CB0743">
        <w:trPr>
          <w:trHeight w:val="165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 xml:space="preserve">Annex L </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MIS protocol message code assignments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L</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new rows to the tables L.1 and L.2.</w:t>
            </w:r>
            <w:r w:rsidRPr="002D05F3">
              <w:rPr>
                <w:rFonts w:ascii="Times New Roman" w:eastAsia="맑은 고딕" w:hAnsi="Times New Roman"/>
                <w:sz w:val="22"/>
                <w:szCs w:val="22"/>
                <w:lang w:val="en-US"/>
              </w:rPr>
              <w:br/>
              <w:t>21-15-0091-00-SAUC and 21-15-0092-00-SAUC added new rows to the tables L.1 and L.2.</w:t>
            </w:r>
          </w:p>
        </w:tc>
      </w:tr>
      <w:tr w:rsidR="007C5CD7" w:rsidRPr="002D05F3" w:rsidTr="00CB0743">
        <w:trPr>
          <w:trHeight w:val="99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M</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Protocol implementation conformance statement (PICS) proforma</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M</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new rows to the tables in M.8.3 and M.8.4</w:t>
            </w:r>
          </w:p>
        </w:tc>
      </w:tr>
      <w:tr w:rsidR="007C5CD7" w:rsidRPr="002D05F3" w:rsidTr="00CB0743">
        <w:trPr>
          <w:trHeight w:val="99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 xml:space="preserve">Annex N </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Authentication and key distribution procedures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N</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 added new Annex N.6 MIH_Prereg_Xfer messages for Optimized SA Establishment</w:t>
            </w:r>
          </w:p>
        </w:tc>
      </w:tr>
      <w:tr w:rsidR="007C5CD7" w:rsidRPr="002D05F3" w:rsidTr="00CB0743">
        <w:trPr>
          <w:trHeight w:val="66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 xml:space="preserve">Annex O </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Protection through transport protocols</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O</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p>
        </w:tc>
      </w:tr>
      <w:tr w:rsidR="00CB0743" w:rsidRPr="002D05F3" w:rsidTr="00020B91">
        <w:trPr>
          <w:trHeight w:val="66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P</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MN’s network access identifier format</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P</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w:t>
            </w:r>
          </w:p>
        </w:tc>
      </w:tr>
      <w:tr w:rsidR="007C5CD7" w:rsidRPr="002D05F3" w:rsidTr="00CB0743">
        <w:trPr>
          <w:trHeight w:val="990"/>
        </w:trPr>
        <w:tc>
          <w:tcPr>
            <w:tcW w:w="1701" w:type="dxa"/>
            <w:gridSpan w:val="2"/>
            <w:tcBorders>
              <w:top w:val="nil"/>
              <w:left w:val="nil"/>
              <w:bottom w:val="nil"/>
              <w:right w:val="nil"/>
            </w:tcBorders>
            <w:shd w:val="clear" w:color="auto" w:fill="auto"/>
            <w:noWrap/>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Q</w:t>
            </w:r>
          </w:p>
        </w:tc>
        <w:tc>
          <w:tcPr>
            <w:tcW w:w="2410"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Network discovery for single radio handover</w:t>
            </w:r>
          </w:p>
        </w:tc>
        <w:tc>
          <w:tcPr>
            <w:tcW w:w="2693"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Q</w:t>
            </w:r>
          </w:p>
        </w:tc>
        <w:tc>
          <w:tcPr>
            <w:tcW w:w="3016" w:type="dxa"/>
            <w:tcBorders>
              <w:top w:val="nil"/>
              <w:left w:val="nil"/>
              <w:bottom w:val="nil"/>
              <w:right w:val="nil"/>
            </w:tcBorders>
            <w:shd w:val="clear" w:color="auto" w:fill="auto"/>
            <w:vAlign w:val="center"/>
            <w:hideMark/>
          </w:tcPr>
          <w:p w:rsidR="007C5CD7" w:rsidRPr="002D05F3" w:rsidRDefault="007C5CD7"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w:t>
            </w:r>
          </w:p>
        </w:tc>
      </w:tr>
      <w:tr w:rsidR="00CB0743" w:rsidRPr="002D05F3" w:rsidTr="00ED257F">
        <w:trPr>
          <w:trHeight w:val="33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R</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(normative) Handover decision</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R</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 xml:space="preserve">IEEE 802.21c </w:t>
            </w:r>
          </w:p>
        </w:tc>
      </w:tr>
      <w:tr w:rsidR="00CB0743" w:rsidRPr="002D05F3" w:rsidTr="006A4F10">
        <w:trPr>
          <w:trHeight w:val="660"/>
        </w:trPr>
        <w:tc>
          <w:tcPr>
            <w:tcW w:w="1701" w:type="dxa"/>
            <w:gridSpan w:val="2"/>
            <w:tcBorders>
              <w:top w:val="nil"/>
              <w:left w:val="nil"/>
              <w:bottom w:val="nil"/>
              <w:right w:val="nil"/>
            </w:tcBorders>
            <w:shd w:val="clear" w:color="auto" w:fill="auto"/>
            <w:noWrap/>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S</w:t>
            </w:r>
          </w:p>
        </w:tc>
        <w:tc>
          <w:tcPr>
            <w:tcW w:w="2410"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(informative) Practical uses of proxy information server</w:t>
            </w:r>
          </w:p>
        </w:tc>
        <w:tc>
          <w:tcPr>
            <w:tcW w:w="2693"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color w:val="000000"/>
                <w:sz w:val="22"/>
                <w:szCs w:val="22"/>
                <w:lang w:val="en-US"/>
              </w:rPr>
            </w:pPr>
            <w:r w:rsidRPr="002D05F3">
              <w:rPr>
                <w:rFonts w:ascii="Times New Roman" w:eastAsia="맑은 고딕" w:hAnsi="Times New Roman"/>
                <w:color w:val="000000"/>
                <w:sz w:val="22"/>
                <w:szCs w:val="22"/>
                <w:lang w:val="en-US"/>
              </w:rPr>
              <w:t>Annex S</w:t>
            </w:r>
          </w:p>
        </w:tc>
        <w:tc>
          <w:tcPr>
            <w:tcW w:w="3016" w:type="dxa"/>
            <w:tcBorders>
              <w:top w:val="nil"/>
              <w:left w:val="nil"/>
              <w:bottom w:val="nil"/>
              <w:right w:val="nil"/>
            </w:tcBorders>
            <w:shd w:val="clear" w:color="auto" w:fill="auto"/>
            <w:vAlign w:val="center"/>
            <w:hideMark/>
          </w:tcPr>
          <w:p w:rsidR="00CB0743" w:rsidRPr="002D05F3" w:rsidRDefault="00CB0743" w:rsidP="002D05F3">
            <w:pPr>
              <w:tabs>
                <w:tab w:val="clear" w:pos="284"/>
              </w:tabs>
              <w:spacing w:before="0"/>
              <w:rPr>
                <w:rFonts w:ascii="Times New Roman" w:eastAsia="맑은 고딕" w:hAnsi="Times New Roman"/>
                <w:sz w:val="22"/>
                <w:szCs w:val="22"/>
                <w:lang w:val="en-US"/>
              </w:rPr>
            </w:pPr>
            <w:r w:rsidRPr="002D05F3">
              <w:rPr>
                <w:rFonts w:ascii="Times New Roman" w:eastAsia="맑은 고딕" w:hAnsi="Times New Roman"/>
                <w:sz w:val="22"/>
                <w:szCs w:val="22"/>
                <w:lang w:val="en-US"/>
              </w:rPr>
              <w:t>IEEE 802.21c</w:t>
            </w:r>
          </w:p>
        </w:tc>
      </w:tr>
    </w:tbl>
    <w:p w:rsidR="00BE2172" w:rsidRPr="002D05F3" w:rsidRDefault="00BE2172" w:rsidP="002D05F3">
      <w:pPr>
        <w:spacing w:before="0"/>
        <w:rPr>
          <w:rFonts w:ascii="Times New Roman" w:hAnsi="Times New Roman"/>
        </w:rPr>
      </w:pPr>
    </w:p>
    <w:sectPr w:rsidR="00BE2172" w:rsidRPr="002D05F3" w:rsidSect="0069378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D7" w:rsidRDefault="007C5CD7" w:rsidP="0010504F">
      <w:pPr>
        <w:spacing w:before="0"/>
      </w:pPr>
      <w:r>
        <w:separator/>
      </w:r>
    </w:p>
  </w:endnote>
  <w:endnote w:type="continuationSeparator" w:id="0">
    <w:p w:rsidR="007C5CD7" w:rsidRDefault="007C5CD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30354593"/>
      <w:docPartObj>
        <w:docPartGallery w:val="Page Numbers (Bottom of Page)"/>
        <w:docPartUnique/>
      </w:docPartObj>
    </w:sdtPr>
    <w:sdtEndPr/>
    <w:sdtContent>
      <w:p w:rsidR="007C5CD7" w:rsidRPr="00711CC4" w:rsidRDefault="007C5CD7">
        <w:pPr>
          <w:pStyle w:val="a6"/>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ED77EC" w:rsidRPr="00ED77EC">
          <w:rPr>
            <w:rFonts w:ascii="Times New Roman" w:hAnsi="Times New Roman"/>
            <w:noProof/>
            <w:lang w:val="ko-KR"/>
          </w:rPr>
          <w:t>1</w:t>
        </w:r>
        <w:r w:rsidRPr="00711CC4">
          <w:rPr>
            <w:rFonts w:ascii="Times New Roman" w:hAnsi="Times New Roman"/>
          </w:rPr>
          <w:fldChar w:fldCharType="end"/>
        </w:r>
      </w:p>
    </w:sdtContent>
  </w:sdt>
  <w:p w:rsidR="007C5CD7" w:rsidRPr="00711CC4" w:rsidRDefault="007C5CD7">
    <w:pPr>
      <w:pStyle w:val="a6"/>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D7" w:rsidRDefault="007C5CD7" w:rsidP="0010504F">
      <w:pPr>
        <w:spacing w:before="0"/>
      </w:pPr>
      <w:r>
        <w:separator/>
      </w:r>
    </w:p>
  </w:footnote>
  <w:footnote w:type="continuationSeparator" w:id="0">
    <w:p w:rsidR="007C5CD7" w:rsidRDefault="007C5CD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IEEEStdsLevel9Head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8EE76D3"/>
    <w:multiLevelType w:val="multilevel"/>
    <w:tmpl w:val="52561CA8"/>
    <w:name w:val="DEFINITION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15:restartNumberingAfterBreak="0">
    <w:nsid w:val="4DE355A3"/>
    <w:multiLevelType w:val="multilevel"/>
    <w:tmpl w:val="3E3AC6A6"/>
    <w:lvl w:ilvl="0">
      <w:start w:val="7"/>
      <w:numFmt w:val="decimal"/>
      <w:pStyle w:val="IEEEStdsUnorderedList"/>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D721C79"/>
    <w:multiLevelType w:val="hybridMultilevel"/>
    <w:tmpl w:val="3364ECDC"/>
    <w:lvl w:ilvl="0" w:tplc="261447F8">
      <w:start w:val="1"/>
      <w:numFmt w:val="decimal"/>
      <w:pStyle w:val="IEEEStdsNumberedListLevel1"/>
      <w:lvlText w:val="%1."/>
      <w:lvlJc w:val="left"/>
      <w:pPr>
        <w:ind w:left="360" w:hanging="360"/>
      </w:pPr>
      <w:rPr>
        <w:rFonts w:hint="default"/>
      </w:rPr>
    </w:lvl>
    <w:lvl w:ilvl="1" w:tplc="1108D408">
      <w:start w:val="1"/>
      <w:numFmt w:val="decimal"/>
      <w:pStyle w:val="IEEEStdsNumberedListLevel2"/>
      <w:lvlText w:val="1.%2 "/>
      <w:lvlJc w:val="left"/>
      <w:pPr>
        <w:ind w:left="800" w:hanging="400"/>
      </w:pPr>
      <w:rPr>
        <w:rFonts w:hint="eastAsia"/>
      </w:rPr>
    </w:lvl>
    <w:lvl w:ilvl="2" w:tplc="0409001B" w:tentative="1">
      <w:start w:val="1"/>
      <w:numFmt w:val="lowerRoman"/>
      <w:pStyle w:val="IEEEStdsNumberedListLevel3"/>
      <w:lvlText w:val="%3."/>
      <w:lvlJc w:val="right"/>
      <w:pPr>
        <w:ind w:left="1200" w:hanging="400"/>
      </w:pPr>
    </w:lvl>
    <w:lvl w:ilvl="3" w:tplc="0409000F" w:tentative="1">
      <w:start w:val="1"/>
      <w:numFmt w:val="decimal"/>
      <w:pStyle w:val="IEEEStdsNumberedListLevel4"/>
      <w:lvlText w:val="%4."/>
      <w:lvlJc w:val="left"/>
      <w:pPr>
        <w:ind w:left="1600" w:hanging="400"/>
      </w:pPr>
    </w:lvl>
    <w:lvl w:ilvl="4" w:tplc="04090019" w:tentative="1">
      <w:start w:val="1"/>
      <w:numFmt w:val="upperLetter"/>
      <w:pStyle w:val="IEEEStdsNumberedListLevel5"/>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6EA61F7F"/>
    <w:multiLevelType w:val="multilevel"/>
    <w:tmpl w:val="DFDED192"/>
    <w:lvl w:ilvl="0">
      <w:start w:val="5"/>
      <w:numFmt w:val="decimal"/>
      <w:pStyle w:val="IEEEStdsBibliographicEntry"/>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a0"/>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20"/>
  </w:num>
  <w:num w:numId="2">
    <w:abstractNumId w:val="17"/>
  </w:num>
  <w:num w:numId="3">
    <w:abstractNumId w:val="18"/>
  </w:num>
  <w:num w:numId="4">
    <w:abstractNumId w:val="15"/>
  </w:num>
  <w:num w:numId="5">
    <w:abstractNumId w:val="19"/>
  </w:num>
  <w:num w:numId="6">
    <w:abstractNumId w:val="10"/>
  </w:num>
  <w:num w:numId="7">
    <w:abstractNumId w:val="14"/>
  </w:num>
  <w:num w:numId="8">
    <w:abstractNumId w:val="11"/>
  </w:num>
  <w:num w:numId="9">
    <w:abstractNumId w:val="16"/>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C19"/>
    <w:rsid w:val="000A3D4D"/>
    <w:rsid w:val="000A41E9"/>
    <w:rsid w:val="000A6AE0"/>
    <w:rsid w:val="000A6C3A"/>
    <w:rsid w:val="000A7844"/>
    <w:rsid w:val="000B5A99"/>
    <w:rsid w:val="000B7A57"/>
    <w:rsid w:val="000B7F37"/>
    <w:rsid w:val="000C21BB"/>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E2AA5"/>
    <w:rsid w:val="001E4B4C"/>
    <w:rsid w:val="001E4BDE"/>
    <w:rsid w:val="001E4E8F"/>
    <w:rsid w:val="001E51E9"/>
    <w:rsid w:val="001E6BA1"/>
    <w:rsid w:val="001E6CA1"/>
    <w:rsid w:val="001F73EB"/>
    <w:rsid w:val="001F74AF"/>
    <w:rsid w:val="001F7D3A"/>
    <w:rsid w:val="00201002"/>
    <w:rsid w:val="00202E09"/>
    <w:rsid w:val="00203417"/>
    <w:rsid w:val="00203EF6"/>
    <w:rsid w:val="00211E7D"/>
    <w:rsid w:val="002168CB"/>
    <w:rsid w:val="00217B42"/>
    <w:rsid w:val="00220D84"/>
    <w:rsid w:val="00222189"/>
    <w:rsid w:val="0022582B"/>
    <w:rsid w:val="002302AC"/>
    <w:rsid w:val="002331AA"/>
    <w:rsid w:val="002366D9"/>
    <w:rsid w:val="002372C5"/>
    <w:rsid w:val="00237E4A"/>
    <w:rsid w:val="00242301"/>
    <w:rsid w:val="002444F4"/>
    <w:rsid w:val="00244575"/>
    <w:rsid w:val="00247140"/>
    <w:rsid w:val="002471AF"/>
    <w:rsid w:val="00250076"/>
    <w:rsid w:val="00252413"/>
    <w:rsid w:val="0025757E"/>
    <w:rsid w:val="0026022C"/>
    <w:rsid w:val="002618F5"/>
    <w:rsid w:val="002637D1"/>
    <w:rsid w:val="00265979"/>
    <w:rsid w:val="002666AA"/>
    <w:rsid w:val="0026731E"/>
    <w:rsid w:val="00267CD3"/>
    <w:rsid w:val="00275B53"/>
    <w:rsid w:val="002762E9"/>
    <w:rsid w:val="0028011E"/>
    <w:rsid w:val="00281643"/>
    <w:rsid w:val="002833FF"/>
    <w:rsid w:val="002838A3"/>
    <w:rsid w:val="00284246"/>
    <w:rsid w:val="0028631B"/>
    <w:rsid w:val="00290110"/>
    <w:rsid w:val="002908CD"/>
    <w:rsid w:val="00291018"/>
    <w:rsid w:val="00291215"/>
    <w:rsid w:val="002940E5"/>
    <w:rsid w:val="00296A0F"/>
    <w:rsid w:val="00297D9F"/>
    <w:rsid w:val="002A019D"/>
    <w:rsid w:val="002A0714"/>
    <w:rsid w:val="002A27D7"/>
    <w:rsid w:val="002A3E69"/>
    <w:rsid w:val="002A5BE9"/>
    <w:rsid w:val="002A7F8C"/>
    <w:rsid w:val="002B1B70"/>
    <w:rsid w:val="002B27BC"/>
    <w:rsid w:val="002B5677"/>
    <w:rsid w:val="002B6927"/>
    <w:rsid w:val="002B712A"/>
    <w:rsid w:val="002C1DEA"/>
    <w:rsid w:val="002C7FA7"/>
    <w:rsid w:val="002D05F3"/>
    <w:rsid w:val="002D2F64"/>
    <w:rsid w:val="002D4989"/>
    <w:rsid w:val="002D582F"/>
    <w:rsid w:val="002D5DF0"/>
    <w:rsid w:val="002D7221"/>
    <w:rsid w:val="002E69EA"/>
    <w:rsid w:val="002E6E58"/>
    <w:rsid w:val="002F13E2"/>
    <w:rsid w:val="002F1CFA"/>
    <w:rsid w:val="002F2D2A"/>
    <w:rsid w:val="002F593D"/>
    <w:rsid w:val="002F65A8"/>
    <w:rsid w:val="002F666B"/>
    <w:rsid w:val="002F6D0F"/>
    <w:rsid w:val="00303436"/>
    <w:rsid w:val="00304B00"/>
    <w:rsid w:val="00305109"/>
    <w:rsid w:val="003054A6"/>
    <w:rsid w:val="003072B9"/>
    <w:rsid w:val="00312420"/>
    <w:rsid w:val="00313116"/>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2D5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4EC8"/>
    <w:rsid w:val="004F5DC9"/>
    <w:rsid w:val="004F6525"/>
    <w:rsid w:val="004F7353"/>
    <w:rsid w:val="0050237D"/>
    <w:rsid w:val="005042B1"/>
    <w:rsid w:val="00507850"/>
    <w:rsid w:val="00511B7E"/>
    <w:rsid w:val="0051234B"/>
    <w:rsid w:val="00512DB8"/>
    <w:rsid w:val="00520C26"/>
    <w:rsid w:val="005215CC"/>
    <w:rsid w:val="0052473E"/>
    <w:rsid w:val="0052755E"/>
    <w:rsid w:val="005304C5"/>
    <w:rsid w:val="005305B8"/>
    <w:rsid w:val="00530D7B"/>
    <w:rsid w:val="00531531"/>
    <w:rsid w:val="00532170"/>
    <w:rsid w:val="00534B82"/>
    <w:rsid w:val="00535803"/>
    <w:rsid w:val="005363E8"/>
    <w:rsid w:val="005411D8"/>
    <w:rsid w:val="00552B79"/>
    <w:rsid w:val="0055443F"/>
    <w:rsid w:val="00554F20"/>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B0294"/>
    <w:rsid w:val="005B3AFB"/>
    <w:rsid w:val="005B5134"/>
    <w:rsid w:val="005B5820"/>
    <w:rsid w:val="005B5A6E"/>
    <w:rsid w:val="005B5E6F"/>
    <w:rsid w:val="005C226C"/>
    <w:rsid w:val="005C412C"/>
    <w:rsid w:val="005C6535"/>
    <w:rsid w:val="005D0070"/>
    <w:rsid w:val="005D05B0"/>
    <w:rsid w:val="005D39E1"/>
    <w:rsid w:val="005D52D1"/>
    <w:rsid w:val="005D54AA"/>
    <w:rsid w:val="005E04DE"/>
    <w:rsid w:val="005E101C"/>
    <w:rsid w:val="005E221C"/>
    <w:rsid w:val="005E3004"/>
    <w:rsid w:val="005E5EDC"/>
    <w:rsid w:val="005F2AE0"/>
    <w:rsid w:val="006018CD"/>
    <w:rsid w:val="00602227"/>
    <w:rsid w:val="006023C8"/>
    <w:rsid w:val="00603331"/>
    <w:rsid w:val="006067FB"/>
    <w:rsid w:val="006113E1"/>
    <w:rsid w:val="0061186F"/>
    <w:rsid w:val="00612AD4"/>
    <w:rsid w:val="00612BF5"/>
    <w:rsid w:val="00614CF3"/>
    <w:rsid w:val="00620556"/>
    <w:rsid w:val="00624E40"/>
    <w:rsid w:val="00631F3F"/>
    <w:rsid w:val="006327D1"/>
    <w:rsid w:val="00633CE6"/>
    <w:rsid w:val="00635315"/>
    <w:rsid w:val="00636A2A"/>
    <w:rsid w:val="0064042A"/>
    <w:rsid w:val="00641347"/>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D28EA"/>
    <w:rsid w:val="006D2903"/>
    <w:rsid w:val="006D5DB0"/>
    <w:rsid w:val="006D7A0E"/>
    <w:rsid w:val="006E5D2D"/>
    <w:rsid w:val="006E745A"/>
    <w:rsid w:val="006E7D31"/>
    <w:rsid w:val="006F02A7"/>
    <w:rsid w:val="006F2980"/>
    <w:rsid w:val="006F5879"/>
    <w:rsid w:val="00700E00"/>
    <w:rsid w:val="0070174D"/>
    <w:rsid w:val="00701A2F"/>
    <w:rsid w:val="00703086"/>
    <w:rsid w:val="00704FAF"/>
    <w:rsid w:val="00711C4B"/>
    <w:rsid w:val="00711CC4"/>
    <w:rsid w:val="00711FB3"/>
    <w:rsid w:val="0071369D"/>
    <w:rsid w:val="00714C4A"/>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588"/>
    <w:rsid w:val="00755E59"/>
    <w:rsid w:val="00756058"/>
    <w:rsid w:val="0075612D"/>
    <w:rsid w:val="00760856"/>
    <w:rsid w:val="007672D0"/>
    <w:rsid w:val="0077046D"/>
    <w:rsid w:val="007719F9"/>
    <w:rsid w:val="0077733C"/>
    <w:rsid w:val="007804FF"/>
    <w:rsid w:val="00785D49"/>
    <w:rsid w:val="00786301"/>
    <w:rsid w:val="0079015B"/>
    <w:rsid w:val="00792E33"/>
    <w:rsid w:val="0079302D"/>
    <w:rsid w:val="0079373B"/>
    <w:rsid w:val="00794A31"/>
    <w:rsid w:val="00795B27"/>
    <w:rsid w:val="007A12B2"/>
    <w:rsid w:val="007A27BF"/>
    <w:rsid w:val="007A3EC4"/>
    <w:rsid w:val="007A6066"/>
    <w:rsid w:val="007A60A9"/>
    <w:rsid w:val="007A78A4"/>
    <w:rsid w:val="007B1B32"/>
    <w:rsid w:val="007B1D04"/>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C5CD7"/>
    <w:rsid w:val="007D0D80"/>
    <w:rsid w:val="007D0E16"/>
    <w:rsid w:val="007D2AD1"/>
    <w:rsid w:val="007D3451"/>
    <w:rsid w:val="007D4BED"/>
    <w:rsid w:val="007D5C67"/>
    <w:rsid w:val="007E23C3"/>
    <w:rsid w:val="007E7A2C"/>
    <w:rsid w:val="007F4830"/>
    <w:rsid w:val="007F5886"/>
    <w:rsid w:val="007F5E52"/>
    <w:rsid w:val="007F627B"/>
    <w:rsid w:val="007F6290"/>
    <w:rsid w:val="00800CA6"/>
    <w:rsid w:val="00803930"/>
    <w:rsid w:val="0080566E"/>
    <w:rsid w:val="00807790"/>
    <w:rsid w:val="00813293"/>
    <w:rsid w:val="008133D4"/>
    <w:rsid w:val="008150A2"/>
    <w:rsid w:val="00816C79"/>
    <w:rsid w:val="00816C88"/>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6E5"/>
    <w:rsid w:val="008647B1"/>
    <w:rsid w:val="00864F29"/>
    <w:rsid w:val="00865A76"/>
    <w:rsid w:val="00866A75"/>
    <w:rsid w:val="00870141"/>
    <w:rsid w:val="0087018D"/>
    <w:rsid w:val="008725C3"/>
    <w:rsid w:val="00873358"/>
    <w:rsid w:val="00874FC5"/>
    <w:rsid w:val="00880EFC"/>
    <w:rsid w:val="00881145"/>
    <w:rsid w:val="00887E1D"/>
    <w:rsid w:val="00890219"/>
    <w:rsid w:val="0089422C"/>
    <w:rsid w:val="008952A7"/>
    <w:rsid w:val="008A02FC"/>
    <w:rsid w:val="008A07DD"/>
    <w:rsid w:val="008A7A7A"/>
    <w:rsid w:val="008B01B6"/>
    <w:rsid w:val="008B01DE"/>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E5F"/>
    <w:rsid w:val="00923185"/>
    <w:rsid w:val="00934CAC"/>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FFE"/>
    <w:rsid w:val="00985AF1"/>
    <w:rsid w:val="0098620C"/>
    <w:rsid w:val="009932D3"/>
    <w:rsid w:val="00995A5D"/>
    <w:rsid w:val="009977F7"/>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12"/>
    <w:rsid w:val="009D1F61"/>
    <w:rsid w:val="009D30E1"/>
    <w:rsid w:val="009D5233"/>
    <w:rsid w:val="009E0BC4"/>
    <w:rsid w:val="009E1A65"/>
    <w:rsid w:val="009E3648"/>
    <w:rsid w:val="009E4E44"/>
    <w:rsid w:val="009F24B0"/>
    <w:rsid w:val="009F4924"/>
    <w:rsid w:val="009F6CE6"/>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413B"/>
    <w:rsid w:val="00A54504"/>
    <w:rsid w:val="00A5658E"/>
    <w:rsid w:val="00A61E58"/>
    <w:rsid w:val="00A6348E"/>
    <w:rsid w:val="00A638FD"/>
    <w:rsid w:val="00A641ED"/>
    <w:rsid w:val="00A64543"/>
    <w:rsid w:val="00A661B8"/>
    <w:rsid w:val="00A71CB0"/>
    <w:rsid w:val="00A71F44"/>
    <w:rsid w:val="00A838AC"/>
    <w:rsid w:val="00A86A79"/>
    <w:rsid w:val="00A907F3"/>
    <w:rsid w:val="00A9135F"/>
    <w:rsid w:val="00A9205B"/>
    <w:rsid w:val="00A9488F"/>
    <w:rsid w:val="00AA25A0"/>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B00A8B"/>
    <w:rsid w:val="00B038F1"/>
    <w:rsid w:val="00B0537B"/>
    <w:rsid w:val="00B0739E"/>
    <w:rsid w:val="00B109B8"/>
    <w:rsid w:val="00B112C7"/>
    <w:rsid w:val="00B1164F"/>
    <w:rsid w:val="00B12F11"/>
    <w:rsid w:val="00B14CFA"/>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2DC8"/>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2172"/>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1D13"/>
    <w:rsid w:val="00C927CE"/>
    <w:rsid w:val="00C927FC"/>
    <w:rsid w:val="00C964FC"/>
    <w:rsid w:val="00C97120"/>
    <w:rsid w:val="00CA67C0"/>
    <w:rsid w:val="00CB0743"/>
    <w:rsid w:val="00CB1BC8"/>
    <w:rsid w:val="00CB5F97"/>
    <w:rsid w:val="00CB6244"/>
    <w:rsid w:val="00CB6AD2"/>
    <w:rsid w:val="00CB6AF0"/>
    <w:rsid w:val="00CB77FE"/>
    <w:rsid w:val="00CC15AD"/>
    <w:rsid w:val="00CC3D2A"/>
    <w:rsid w:val="00CC5F7B"/>
    <w:rsid w:val="00CC6513"/>
    <w:rsid w:val="00CD025D"/>
    <w:rsid w:val="00CD15D1"/>
    <w:rsid w:val="00CD27E8"/>
    <w:rsid w:val="00CD3FC0"/>
    <w:rsid w:val="00CE085F"/>
    <w:rsid w:val="00CE4B51"/>
    <w:rsid w:val="00CE6829"/>
    <w:rsid w:val="00CE6FE4"/>
    <w:rsid w:val="00CF3450"/>
    <w:rsid w:val="00CF3DDB"/>
    <w:rsid w:val="00CF5BB5"/>
    <w:rsid w:val="00CF6D84"/>
    <w:rsid w:val="00CF6DF3"/>
    <w:rsid w:val="00CF7CEE"/>
    <w:rsid w:val="00D0041A"/>
    <w:rsid w:val="00D03533"/>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0B7A"/>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77"/>
    <w:rsid w:val="00E22E13"/>
    <w:rsid w:val="00E231E2"/>
    <w:rsid w:val="00E2369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A3"/>
    <w:rsid w:val="00E764EC"/>
    <w:rsid w:val="00E81511"/>
    <w:rsid w:val="00E81FEB"/>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D77EC"/>
    <w:rsid w:val="00EE0D5B"/>
    <w:rsid w:val="00EE126A"/>
    <w:rsid w:val="00EE1EE7"/>
    <w:rsid w:val="00EE3D44"/>
    <w:rsid w:val="00EF0514"/>
    <w:rsid w:val="00EF0BB2"/>
    <w:rsid w:val="00EF0DE6"/>
    <w:rsid w:val="00EF1895"/>
    <w:rsid w:val="00EF1F8B"/>
    <w:rsid w:val="00EF222F"/>
    <w:rsid w:val="00EF2BA7"/>
    <w:rsid w:val="00EF6205"/>
    <w:rsid w:val="00F03069"/>
    <w:rsid w:val="00F038C1"/>
    <w:rsid w:val="00F03FCB"/>
    <w:rsid w:val="00F042C3"/>
    <w:rsid w:val="00F0482F"/>
    <w:rsid w:val="00F07CA4"/>
    <w:rsid w:val="00F12BB6"/>
    <w:rsid w:val="00F160A9"/>
    <w:rsid w:val="00F16DAE"/>
    <w:rsid w:val="00F2044A"/>
    <w:rsid w:val="00F2086C"/>
    <w:rsid w:val="00F229BB"/>
    <w:rsid w:val="00F25969"/>
    <w:rsid w:val="00F266B9"/>
    <w:rsid w:val="00F27B2C"/>
    <w:rsid w:val="00F27B60"/>
    <w:rsid w:val="00F32C06"/>
    <w:rsid w:val="00F41353"/>
    <w:rsid w:val="00F419C4"/>
    <w:rsid w:val="00F50472"/>
    <w:rsid w:val="00F560C1"/>
    <w:rsid w:val="00F578CB"/>
    <w:rsid w:val="00F70198"/>
    <w:rsid w:val="00F714CF"/>
    <w:rsid w:val="00F71A17"/>
    <w:rsid w:val="00F72DAC"/>
    <w:rsid w:val="00F72E8A"/>
    <w:rsid w:val="00F73404"/>
    <w:rsid w:val="00F77EC7"/>
    <w:rsid w:val="00F81226"/>
    <w:rsid w:val="00F817E8"/>
    <w:rsid w:val="00F83921"/>
    <w:rsid w:val="00F84C7C"/>
    <w:rsid w:val="00F85993"/>
    <w:rsid w:val="00F85B0F"/>
    <w:rsid w:val="00F87936"/>
    <w:rsid w:val="00F87E80"/>
    <w:rsid w:val="00F94EB1"/>
    <w:rsid w:val="00F9590C"/>
    <w:rsid w:val="00FA0641"/>
    <w:rsid w:val="00FA0947"/>
    <w:rsid w:val="00FA2830"/>
    <w:rsid w:val="00FA35BE"/>
    <w:rsid w:val="00FA37AC"/>
    <w:rsid w:val="00FA3DC1"/>
    <w:rsid w:val="00FA4612"/>
    <w:rsid w:val="00FA4EDC"/>
    <w:rsid w:val="00FA6578"/>
    <w:rsid w:val="00FA6C89"/>
    <w:rsid w:val="00FB104E"/>
    <w:rsid w:val="00FB1261"/>
    <w:rsid w:val="00FB5E90"/>
    <w:rsid w:val="00FC0C6E"/>
    <w:rsid w:val="00FC100F"/>
    <w:rsid w:val="00FC2BDE"/>
    <w:rsid w:val="00FC5721"/>
    <w:rsid w:val="00FD6A88"/>
    <w:rsid w:val="00FD7EFC"/>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0E27FF6-86A8-498B-A561-13F8AA60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1"/>
    <w:next w:val="a1"/>
    <w:link w:val="1Char"/>
    <w:qFormat/>
    <w:rsid w:val="00C21AE8"/>
    <w:pPr>
      <w:keepNext/>
      <w:outlineLvl w:val="0"/>
    </w:pPr>
    <w:rPr>
      <w:rFonts w:asciiTheme="majorHAnsi" w:eastAsiaTheme="majorEastAsia" w:hAnsiTheme="majorHAnsi" w:cstheme="majorBidi"/>
      <w:sz w:val="28"/>
      <w:szCs w:val="28"/>
    </w:rPr>
  </w:style>
  <w:style w:type="paragraph" w:styleId="21">
    <w:name w:val="heading 2"/>
    <w:basedOn w:val="1"/>
    <w:next w:val="IEEEStdsParagraph"/>
    <w:link w:val="2Char"/>
    <w:qFormat/>
    <w:rsid w:val="00800CA6"/>
    <w:pPr>
      <w:keepLines/>
      <w:tabs>
        <w:tab w:val="clear" w:pos="284"/>
        <w:tab w:val="left" w:pos="1080"/>
      </w:tabs>
      <w:suppressAutoHyphens/>
      <w:spacing w:before="240" w:after="240"/>
      <w:outlineLvl w:val="1"/>
    </w:pPr>
    <w:rPr>
      <w:rFonts w:ascii="Arial" w:eastAsia="맑은 고딕" w:hAnsi="Arial" w:cs="Times New Roman"/>
      <w:b/>
      <w:sz w:val="22"/>
      <w:szCs w:val="20"/>
      <w:lang w:val="en-US" w:eastAsia="ja-JP"/>
    </w:rPr>
  </w:style>
  <w:style w:type="paragraph" w:styleId="31">
    <w:name w:val="heading 3"/>
    <w:basedOn w:val="21"/>
    <w:next w:val="IEEEStdsParagraph"/>
    <w:link w:val="3Char"/>
    <w:qFormat/>
    <w:rsid w:val="00800CA6"/>
    <w:pPr>
      <w:outlineLvl w:val="2"/>
    </w:pPr>
    <w:rPr>
      <w:sz w:val="20"/>
    </w:rPr>
  </w:style>
  <w:style w:type="paragraph" w:styleId="41">
    <w:name w:val="heading 4"/>
    <w:basedOn w:val="31"/>
    <w:next w:val="IEEEStdsParagraph"/>
    <w:link w:val="4Char"/>
    <w:qFormat/>
    <w:rsid w:val="00800CA6"/>
    <w:pPr>
      <w:outlineLvl w:val="3"/>
    </w:pPr>
  </w:style>
  <w:style w:type="paragraph" w:styleId="51">
    <w:name w:val="heading 5"/>
    <w:basedOn w:val="41"/>
    <w:next w:val="IEEEStdsParagraph"/>
    <w:link w:val="5Char"/>
    <w:qFormat/>
    <w:rsid w:val="00800CA6"/>
    <w:pPr>
      <w:outlineLvl w:val="4"/>
    </w:pPr>
  </w:style>
  <w:style w:type="paragraph" w:styleId="6">
    <w:name w:val="heading 6"/>
    <w:basedOn w:val="51"/>
    <w:next w:val="IEEEStdsParagraph"/>
    <w:link w:val="6Char"/>
    <w:qFormat/>
    <w:rsid w:val="00800CA6"/>
    <w:pPr>
      <w:outlineLvl w:val="5"/>
    </w:pPr>
  </w:style>
  <w:style w:type="paragraph" w:styleId="7">
    <w:name w:val="heading 7"/>
    <w:basedOn w:val="6"/>
    <w:next w:val="IEEEStdsParagraph"/>
    <w:link w:val="7Char"/>
    <w:qFormat/>
    <w:rsid w:val="00800CA6"/>
    <w:pPr>
      <w:outlineLvl w:val="6"/>
    </w:pPr>
  </w:style>
  <w:style w:type="paragraph" w:styleId="8">
    <w:name w:val="heading 8"/>
    <w:basedOn w:val="7"/>
    <w:next w:val="IEEEStdsParagraph"/>
    <w:link w:val="8Char"/>
    <w:qFormat/>
    <w:rsid w:val="00800CA6"/>
    <w:pPr>
      <w:outlineLvl w:val="7"/>
    </w:pPr>
  </w:style>
  <w:style w:type="paragraph" w:styleId="9">
    <w:name w:val="heading 9"/>
    <w:basedOn w:val="8"/>
    <w:next w:val="IEEEStdsParagraph"/>
    <w:link w:val="9Char"/>
    <w:qFormat/>
    <w:rsid w:val="00800CA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basedOn w:val="a2"/>
    <w:link w:val="1"/>
    <w:rsid w:val="00C21AE8"/>
    <w:rPr>
      <w:rFonts w:asciiTheme="majorHAnsi" w:eastAsiaTheme="majorEastAsia" w:hAnsiTheme="majorHAnsi" w:cstheme="majorBidi"/>
      <w:sz w:val="28"/>
      <w:szCs w:val="28"/>
      <w:lang w:val="en-GB"/>
    </w:rPr>
  </w:style>
  <w:style w:type="paragraph" w:customStyle="1" w:styleId="OneM2M-UCHead1">
    <w:name w:val="OneM2M-UCHead1"/>
    <w:basedOn w:val="a1"/>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5">
    <w:name w:val="header"/>
    <w:basedOn w:val="a1"/>
    <w:link w:val="Char"/>
    <w:uiPriority w:val="99"/>
    <w:unhideWhenUsed/>
    <w:rsid w:val="0010504F"/>
    <w:pPr>
      <w:tabs>
        <w:tab w:val="clear" w:pos="284"/>
        <w:tab w:val="center" w:pos="4513"/>
        <w:tab w:val="right" w:pos="9026"/>
      </w:tabs>
      <w:snapToGrid w:val="0"/>
    </w:pPr>
  </w:style>
  <w:style w:type="character" w:customStyle="1" w:styleId="Char">
    <w:name w:val="머리글 Char"/>
    <w:basedOn w:val="a2"/>
    <w:link w:val="a5"/>
    <w:uiPriority w:val="99"/>
    <w:rsid w:val="0010504F"/>
    <w:rPr>
      <w:rFonts w:ascii="Myriad Pro" w:eastAsia="Calibri" w:hAnsi="Myriad Pro" w:cs="Times New Roman"/>
      <w:sz w:val="24"/>
      <w:szCs w:val="24"/>
      <w:lang w:val="en-GB"/>
    </w:rPr>
  </w:style>
  <w:style w:type="paragraph" w:styleId="a6">
    <w:name w:val="footer"/>
    <w:basedOn w:val="a1"/>
    <w:link w:val="Char0"/>
    <w:uiPriority w:val="99"/>
    <w:unhideWhenUsed/>
    <w:rsid w:val="0010504F"/>
    <w:pPr>
      <w:tabs>
        <w:tab w:val="clear" w:pos="284"/>
        <w:tab w:val="center" w:pos="4513"/>
        <w:tab w:val="right" w:pos="9026"/>
      </w:tabs>
      <w:snapToGrid w:val="0"/>
    </w:pPr>
  </w:style>
  <w:style w:type="character" w:customStyle="1" w:styleId="Char0">
    <w:name w:val="바닥글 Char"/>
    <w:basedOn w:val="a2"/>
    <w:link w:val="a6"/>
    <w:uiPriority w:val="99"/>
    <w:rsid w:val="0010504F"/>
    <w:rPr>
      <w:rFonts w:ascii="Myriad Pro" w:eastAsia="Calibri" w:hAnsi="Myriad Pro" w:cs="Times New Roman"/>
      <w:sz w:val="24"/>
      <w:szCs w:val="24"/>
      <w:lang w:val="en-GB"/>
    </w:rPr>
  </w:style>
  <w:style w:type="paragraph" w:styleId="a7">
    <w:name w:val="List Paragraph"/>
    <w:basedOn w:val="a1"/>
    <w:uiPriority w:val="34"/>
    <w:qFormat/>
    <w:rsid w:val="00EC0D7C"/>
    <w:pPr>
      <w:ind w:leftChars="400" w:left="800"/>
    </w:pPr>
  </w:style>
  <w:style w:type="paragraph" w:styleId="a8">
    <w:name w:val="Balloon Text"/>
    <w:basedOn w:val="a1"/>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2"/>
    <w:link w:val="a8"/>
    <w:uiPriority w:val="99"/>
    <w:rsid w:val="00836B9B"/>
    <w:rPr>
      <w:rFonts w:asciiTheme="majorHAnsi" w:eastAsiaTheme="majorEastAsia" w:hAnsiTheme="majorHAnsi" w:cstheme="majorBidi"/>
      <w:sz w:val="18"/>
      <w:szCs w:val="18"/>
      <w:lang w:val="en-GB"/>
    </w:rPr>
  </w:style>
  <w:style w:type="character" w:styleId="a9">
    <w:name w:val="annotation reference"/>
    <w:basedOn w:val="a2"/>
    <w:uiPriority w:val="99"/>
    <w:unhideWhenUsed/>
    <w:rsid w:val="007B1D04"/>
    <w:rPr>
      <w:sz w:val="18"/>
      <w:szCs w:val="18"/>
    </w:rPr>
  </w:style>
  <w:style w:type="paragraph" w:styleId="aa">
    <w:name w:val="annotation text"/>
    <w:basedOn w:val="a1"/>
    <w:link w:val="Char2"/>
    <w:uiPriority w:val="99"/>
    <w:unhideWhenUsed/>
    <w:rsid w:val="007B1D04"/>
  </w:style>
  <w:style w:type="character" w:customStyle="1" w:styleId="Char2">
    <w:name w:val="메모 텍스트 Char"/>
    <w:basedOn w:val="a2"/>
    <w:link w:val="aa"/>
    <w:uiPriority w:val="99"/>
    <w:rsid w:val="007B1D04"/>
    <w:rPr>
      <w:rFonts w:ascii="Myriad Pro" w:eastAsia="Calibri" w:hAnsi="Myriad Pro" w:cs="Times New Roman"/>
      <w:sz w:val="24"/>
      <w:szCs w:val="24"/>
      <w:lang w:val="en-GB"/>
    </w:rPr>
  </w:style>
  <w:style w:type="paragraph" w:styleId="ab">
    <w:name w:val="annotation subject"/>
    <w:basedOn w:val="aa"/>
    <w:next w:val="aa"/>
    <w:link w:val="Char3"/>
    <w:uiPriority w:val="99"/>
    <w:unhideWhenUsed/>
    <w:rsid w:val="007B1D04"/>
    <w:rPr>
      <w:b/>
      <w:bCs/>
    </w:rPr>
  </w:style>
  <w:style w:type="character" w:customStyle="1" w:styleId="Char3">
    <w:name w:val="메모 주제 Char"/>
    <w:basedOn w:val="Char2"/>
    <w:link w:val="ab"/>
    <w:uiPriority w:val="99"/>
    <w:rsid w:val="007B1D04"/>
    <w:rPr>
      <w:rFonts w:ascii="Myriad Pro" w:eastAsia="Calibri" w:hAnsi="Myriad Pro" w:cs="Times New Roman"/>
      <w:b/>
      <w:bCs/>
      <w:sz w:val="24"/>
      <w:szCs w:val="24"/>
      <w:lang w:val="en-GB"/>
    </w:rPr>
  </w:style>
  <w:style w:type="character" w:styleId="ac">
    <w:name w:val="Hyperlink"/>
    <w:uiPriority w:val="99"/>
    <w:rsid w:val="00281643"/>
    <w:rPr>
      <w:color w:val="3366FF"/>
      <w:u w:val="single"/>
    </w:rPr>
  </w:style>
  <w:style w:type="paragraph" w:customStyle="1" w:styleId="covertext">
    <w:name w:val="cover text"/>
    <w:basedOn w:val="a1"/>
    <w:rsid w:val="00281643"/>
    <w:pPr>
      <w:tabs>
        <w:tab w:val="clear" w:pos="284"/>
      </w:tabs>
      <w:spacing w:after="120"/>
    </w:pPr>
    <w:rPr>
      <w:rFonts w:ascii="Times" w:eastAsia="MS Mincho" w:hAnsi="Times"/>
      <w:lang w:val="en-US" w:bidi="he-IL"/>
    </w:rPr>
  </w:style>
  <w:style w:type="table" w:styleId="ad">
    <w:name w:val="Table Grid"/>
    <w:basedOn w:val="a3"/>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2">
    <w:name w:val="toc 2"/>
    <w:basedOn w:val="a1"/>
    <w:next w:val="a1"/>
    <w:link w:val="2Char0"/>
    <w:autoRedefine/>
    <w:uiPriority w:val="39"/>
    <w:unhideWhenUsed/>
    <w:rsid w:val="00711CC4"/>
    <w:pPr>
      <w:tabs>
        <w:tab w:val="clear" w:pos="284"/>
        <w:tab w:val="left" w:pos="850"/>
        <w:tab w:val="right" w:pos="9350"/>
      </w:tabs>
      <w:ind w:leftChars="200" w:left="480"/>
    </w:pPr>
  </w:style>
  <w:style w:type="paragraph" w:styleId="32">
    <w:name w:val="toc 3"/>
    <w:basedOn w:val="a1"/>
    <w:next w:val="a1"/>
    <w:autoRedefine/>
    <w:uiPriority w:val="39"/>
    <w:unhideWhenUsed/>
    <w:rsid w:val="00C21AE8"/>
    <w:pPr>
      <w:tabs>
        <w:tab w:val="clear" w:pos="284"/>
      </w:tabs>
      <w:ind w:leftChars="400" w:left="850"/>
    </w:pPr>
  </w:style>
  <w:style w:type="paragraph" w:styleId="10">
    <w:name w:val="toc 1"/>
    <w:basedOn w:val="a1"/>
    <w:next w:val="a1"/>
    <w:autoRedefine/>
    <w:uiPriority w:val="39"/>
    <w:unhideWhenUsed/>
    <w:rsid w:val="0051234B"/>
    <w:pPr>
      <w:widowControl w:val="0"/>
      <w:tabs>
        <w:tab w:val="clear" w:pos="284"/>
        <w:tab w:val="right" w:leader="dot" w:pos="8630"/>
      </w:tabs>
      <w:wordWrap w:val="0"/>
      <w:autoSpaceDE w:val="0"/>
      <w:autoSpaceDN w:val="0"/>
      <w:spacing w:before="0" w:after="200" w:line="276" w:lineRule="auto"/>
      <w:jc w:val="both"/>
    </w:pPr>
    <w:rPr>
      <w:rFonts w:ascii="Times New Roman" w:eastAsiaTheme="minorEastAsia" w:hAnsi="Times New Roman"/>
      <w:noProof/>
      <w:kern w:val="2"/>
      <w:sz w:val="20"/>
      <w:szCs w:val="20"/>
      <w:lang w:val="en-US"/>
    </w:rPr>
  </w:style>
  <w:style w:type="paragraph" w:styleId="42">
    <w:name w:val="toc 4"/>
    <w:basedOn w:val="a1"/>
    <w:next w:val="a1"/>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2">
    <w:name w:val="toc 5"/>
    <w:basedOn w:val="a1"/>
    <w:next w:val="a1"/>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0">
    <w:name w:val="toc 6"/>
    <w:basedOn w:val="a1"/>
    <w:next w:val="a1"/>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0">
    <w:name w:val="toc 7"/>
    <w:basedOn w:val="a1"/>
    <w:next w:val="a1"/>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0">
    <w:name w:val="toc 8"/>
    <w:basedOn w:val="a1"/>
    <w:next w:val="a1"/>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0">
    <w:name w:val="toc 9"/>
    <w:basedOn w:val="a1"/>
    <w:next w:val="a1"/>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e">
    <w:name w:val="Normal (Web)"/>
    <w:basedOn w:val="a1"/>
    <w:uiPriority w:val="99"/>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1"/>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customStyle="1" w:styleId="2Char">
    <w:name w:val="제목 2 Char"/>
    <w:basedOn w:val="a2"/>
    <w:link w:val="21"/>
    <w:rsid w:val="00800CA6"/>
    <w:rPr>
      <w:rFonts w:ascii="Arial" w:eastAsia="맑은 고딕" w:hAnsi="Arial" w:cs="Times New Roman"/>
      <w:b/>
      <w:szCs w:val="20"/>
      <w:lang w:eastAsia="ja-JP"/>
    </w:rPr>
  </w:style>
  <w:style w:type="character" w:customStyle="1" w:styleId="3Char">
    <w:name w:val="제목 3 Char"/>
    <w:basedOn w:val="a2"/>
    <w:link w:val="31"/>
    <w:rsid w:val="00800CA6"/>
    <w:rPr>
      <w:rFonts w:ascii="Arial" w:eastAsia="맑은 고딕" w:hAnsi="Arial" w:cs="Times New Roman"/>
      <w:b/>
      <w:sz w:val="20"/>
      <w:szCs w:val="20"/>
      <w:lang w:eastAsia="ja-JP"/>
    </w:rPr>
  </w:style>
  <w:style w:type="character" w:customStyle="1" w:styleId="4Char">
    <w:name w:val="제목 4 Char"/>
    <w:basedOn w:val="a2"/>
    <w:link w:val="41"/>
    <w:rsid w:val="00800CA6"/>
    <w:rPr>
      <w:rFonts w:ascii="Arial" w:eastAsia="맑은 고딕" w:hAnsi="Arial" w:cs="Times New Roman"/>
      <w:b/>
      <w:sz w:val="20"/>
      <w:szCs w:val="20"/>
      <w:lang w:eastAsia="ja-JP"/>
    </w:rPr>
  </w:style>
  <w:style w:type="character" w:customStyle="1" w:styleId="5Char">
    <w:name w:val="제목 5 Char"/>
    <w:basedOn w:val="a2"/>
    <w:link w:val="51"/>
    <w:rsid w:val="00800CA6"/>
    <w:rPr>
      <w:rFonts w:ascii="Arial" w:eastAsia="맑은 고딕" w:hAnsi="Arial" w:cs="Times New Roman"/>
      <w:b/>
      <w:sz w:val="20"/>
      <w:szCs w:val="20"/>
      <w:lang w:eastAsia="ja-JP"/>
    </w:rPr>
  </w:style>
  <w:style w:type="character" w:customStyle="1" w:styleId="6Char">
    <w:name w:val="제목 6 Char"/>
    <w:basedOn w:val="a2"/>
    <w:link w:val="6"/>
    <w:rsid w:val="00800CA6"/>
    <w:rPr>
      <w:rFonts w:ascii="Arial" w:eastAsia="맑은 고딕" w:hAnsi="Arial" w:cs="Times New Roman"/>
      <w:b/>
      <w:sz w:val="20"/>
      <w:szCs w:val="20"/>
      <w:lang w:eastAsia="ja-JP"/>
    </w:rPr>
  </w:style>
  <w:style w:type="character" w:customStyle="1" w:styleId="7Char">
    <w:name w:val="제목 7 Char"/>
    <w:basedOn w:val="a2"/>
    <w:link w:val="7"/>
    <w:rsid w:val="00800CA6"/>
    <w:rPr>
      <w:rFonts w:ascii="Arial" w:eastAsia="맑은 고딕" w:hAnsi="Arial" w:cs="Times New Roman"/>
      <w:b/>
      <w:sz w:val="20"/>
      <w:szCs w:val="20"/>
      <w:lang w:eastAsia="ja-JP"/>
    </w:rPr>
  </w:style>
  <w:style w:type="character" w:customStyle="1" w:styleId="8Char">
    <w:name w:val="제목 8 Char"/>
    <w:basedOn w:val="a2"/>
    <w:link w:val="8"/>
    <w:rsid w:val="00800CA6"/>
    <w:rPr>
      <w:rFonts w:ascii="Arial" w:eastAsia="맑은 고딕" w:hAnsi="Arial" w:cs="Times New Roman"/>
      <w:b/>
      <w:sz w:val="20"/>
      <w:szCs w:val="20"/>
      <w:lang w:eastAsia="ja-JP"/>
    </w:rPr>
  </w:style>
  <w:style w:type="character" w:customStyle="1" w:styleId="9Char">
    <w:name w:val="제목 9 Char"/>
    <w:basedOn w:val="a2"/>
    <w:link w:val="9"/>
    <w:rsid w:val="00800CA6"/>
    <w:rPr>
      <w:rFonts w:ascii="Arial" w:eastAsia="맑은 고딕" w:hAnsi="Arial" w:cs="Times New Roman"/>
      <w:b/>
      <w:sz w:val="20"/>
      <w:szCs w:val="20"/>
      <w:lang w:eastAsia="ja-JP"/>
    </w:rPr>
  </w:style>
  <w:style w:type="paragraph" w:customStyle="1" w:styleId="IEEEStdsParagraph">
    <w:name w:val="IEEEStds Paragraph"/>
    <w:link w:val="IEEEStdsParagraphChar"/>
    <w:rsid w:val="00800CA6"/>
    <w:pPr>
      <w:spacing w:after="240" w:line="240" w:lineRule="auto"/>
      <w:jc w:val="both"/>
    </w:pPr>
    <w:rPr>
      <w:rFonts w:ascii="Times New Roman" w:eastAsia="맑은 고딕" w:hAnsi="Times New Roman" w:cs="Times New Roman"/>
      <w:sz w:val="20"/>
      <w:szCs w:val="20"/>
      <w:lang w:eastAsia="ja-JP"/>
    </w:rPr>
  </w:style>
  <w:style w:type="character" w:customStyle="1" w:styleId="IEEEStdsParagraphChar">
    <w:name w:val="IEEEStds Paragraph Char"/>
    <w:link w:val="IEEEStdsParagraph"/>
    <w:rsid w:val="00800CA6"/>
    <w:rPr>
      <w:rFonts w:ascii="Times New Roman" w:eastAsia="맑은 고딕" w:hAnsi="Times New Roman" w:cs="Times New Roman"/>
      <w:sz w:val="20"/>
      <w:szCs w:val="20"/>
      <w:lang w:eastAsia="ja-JP"/>
    </w:rPr>
  </w:style>
  <w:style w:type="character" w:styleId="af">
    <w:name w:val="page number"/>
    <w:rsid w:val="00800CA6"/>
    <w:rPr>
      <w:rFonts w:ascii="Times New Roman" w:eastAsia="Arial Unicode MS" w:hAnsi="Times New Roman"/>
      <w:sz w:val="20"/>
    </w:rPr>
  </w:style>
  <w:style w:type="paragraph" w:customStyle="1" w:styleId="IEEEStdsTitle">
    <w:name w:val="IEEEStds Title"/>
    <w:next w:val="IEEEStdsParagraph"/>
    <w:rsid w:val="00800CA6"/>
    <w:pPr>
      <w:spacing w:before="1800" w:after="960" w:line="240" w:lineRule="auto"/>
    </w:pPr>
    <w:rPr>
      <w:rFonts w:ascii="Arial" w:eastAsia="맑은 고딕" w:hAnsi="Arial" w:cs="Times New Roman"/>
      <w:b/>
      <w:noProof/>
      <w:sz w:val="46"/>
      <w:szCs w:val="20"/>
      <w:lang w:eastAsia="ja-JP"/>
    </w:rPr>
  </w:style>
  <w:style w:type="paragraph" w:customStyle="1" w:styleId="IEEEStdsSponsorbodytext">
    <w:name w:val="IEEEStds Sponsor (body text)"/>
    <w:next w:val="IEEEStdsParagraph"/>
    <w:rsid w:val="00800CA6"/>
    <w:pPr>
      <w:spacing w:before="120" w:after="360" w:line="480" w:lineRule="auto"/>
    </w:pPr>
    <w:rPr>
      <w:rFonts w:ascii="Times New Roman" w:eastAsia="맑은 고딕" w:hAnsi="Times New Roman" w:cs="Times New Roman"/>
      <w:noProof/>
      <w:sz w:val="20"/>
      <w:szCs w:val="20"/>
      <w:lang w:eastAsia="ja-JP"/>
    </w:rPr>
  </w:style>
  <w:style w:type="paragraph" w:customStyle="1" w:styleId="IEEEStdsTitleDraftCRBody">
    <w:name w:val="IEEEStds TitleDraftCRBody"/>
    <w:rsid w:val="00800CA6"/>
    <w:pPr>
      <w:spacing w:before="120" w:after="120" w:line="240" w:lineRule="auto"/>
      <w:jc w:val="both"/>
    </w:pPr>
    <w:rPr>
      <w:rFonts w:ascii="Times New Roman" w:eastAsia="맑은 고딕" w:hAnsi="Times New Roman" w:cs="Times New Roman"/>
      <w:noProof/>
      <w:sz w:val="20"/>
      <w:szCs w:val="20"/>
      <w:lang w:eastAsia="ja-JP"/>
    </w:rPr>
  </w:style>
  <w:style w:type="character" w:styleId="af0">
    <w:name w:val="line number"/>
    <w:basedOn w:val="a2"/>
    <w:uiPriority w:val="99"/>
    <w:rsid w:val="00800CA6"/>
  </w:style>
  <w:style w:type="paragraph" w:customStyle="1" w:styleId="IEEEStdsSans-Serif">
    <w:name w:val="IEEEStds Sans-Serif"/>
    <w:rsid w:val="00800CA6"/>
    <w:pPr>
      <w:spacing w:after="0" w:line="240" w:lineRule="auto"/>
      <w:jc w:val="both"/>
    </w:pPr>
    <w:rPr>
      <w:rFonts w:ascii="Arial" w:eastAsia="맑은 고딕" w:hAnsi="Arial" w:cs="Times New Roman"/>
      <w:sz w:val="20"/>
      <w:szCs w:val="20"/>
      <w:lang w:eastAsia="ja-JP"/>
    </w:rPr>
  </w:style>
  <w:style w:type="paragraph" w:customStyle="1" w:styleId="IEEEStdsKeywords">
    <w:name w:val="IEEEStds Keywords"/>
    <w:basedOn w:val="IEEEStdsSans-Serif"/>
    <w:next w:val="IEEEStdsParagraph"/>
    <w:rsid w:val="00800CA6"/>
  </w:style>
  <w:style w:type="paragraph" w:styleId="af1">
    <w:name w:val="Document Map"/>
    <w:basedOn w:val="a1"/>
    <w:link w:val="Char4"/>
    <w:semiHidden/>
    <w:rsid w:val="00800CA6"/>
    <w:pPr>
      <w:shd w:val="clear" w:color="auto" w:fill="000080"/>
      <w:tabs>
        <w:tab w:val="clear" w:pos="284"/>
      </w:tabs>
      <w:spacing w:before="0"/>
    </w:pPr>
    <w:rPr>
      <w:rFonts w:ascii="Arial" w:eastAsia="맑은 고딕" w:hAnsi="Arial"/>
      <w:szCs w:val="20"/>
      <w:lang w:val="en-US" w:eastAsia="ja-JP"/>
    </w:rPr>
  </w:style>
  <w:style w:type="character" w:customStyle="1" w:styleId="Char4">
    <w:name w:val="문서 구조 Char"/>
    <w:basedOn w:val="a2"/>
    <w:link w:val="af1"/>
    <w:semiHidden/>
    <w:rsid w:val="00800CA6"/>
    <w:rPr>
      <w:rFonts w:ascii="Arial" w:eastAsia="맑은 고딕" w:hAnsi="Arial" w:cs="Times New Roman"/>
      <w:sz w:val="24"/>
      <w:szCs w:val="20"/>
      <w:shd w:val="clear" w:color="auto" w:fill="000080"/>
      <w:lang w:eastAsia="ja-JP"/>
    </w:rPr>
  </w:style>
  <w:style w:type="paragraph" w:customStyle="1" w:styleId="IEEEStdsTableData-Center">
    <w:name w:val="IEEEStds Table Data - Center"/>
    <w:basedOn w:val="IEEEStdsParagraph"/>
    <w:rsid w:val="00800CA6"/>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800CA6"/>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800CA6"/>
    <w:rPr>
      <w:rFonts w:ascii="Arial" w:eastAsia="맑은 고딕"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800CA6"/>
    <w:pPr>
      <w:keepNext/>
      <w:keepLines/>
      <w:suppressAutoHyphens/>
      <w:spacing w:before="360"/>
      <w:ind w:left="540"/>
      <w:jc w:val="left"/>
      <w:outlineLvl w:val="0"/>
    </w:pPr>
    <w:rPr>
      <w:rFonts w:ascii="Arial" w:hAnsi="Arial"/>
      <w:b/>
      <w:sz w:val="24"/>
    </w:rPr>
  </w:style>
  <w:style w:type="character" w:customStyle="1" w:styleId="IEEEStdsLevel1HeaderChar">
    <w:name w:val="IEEEStds Level 1 Header Char"/>
    <w:link w:val="IEEEStdsLevel1Header"/>
    <w:rsid w:val="00800CA6"/>
    <w:rPr>
      <w:rFonts w:ascii="Arial" w:eastAsia="맑은 고딕" w:hAnsi="Arial" w:cs="Times New Roman"/>
      <w:b/>
      <w:sz w:val="24"/>
      <w:szCs w:val="20"/>
      <w:lang w:eastAsia="ja-JP"/>
    </w:rPr>
  </w:style>
  <w:style w:type="paragraph" w:customStyle="1" w:styleId="IEEEStdsNamesList">
    <w:name w:val="IEEEStds Names List"/>
    <w:rsid w:val="00800CA6"/>
    <w:pPr>
      <w:spacing w:after="0" w:line="240" w:lineRule="auto"/>
      <w:ind w:left="144" w:hanging="144"/>
    </w:pPr>
    <w:rPr>
      <w:rFonts w:ascii="Times New Roman" w:eastAsia="맑은 고딕" w:hAnsi="Times New Roman" w:cs="Times New Roman"/>
      <w:sz w:val="18"/>
      <w:szCs w:val="20"/>
      <w:lang w:eastAsia="ja-JP"/>
    </w:rPr>
  </w:style>
  <w:style w:type="paragraph" w:customStyle="1" w:styleId="IEEEStdsLevel4Header">
    <w:name w:val="IEEEStds Level 4 Header"/>
    <w:basedOn w:val="IEEEStdsLevel3Header"/>
    <w:next w:val="IEEEStdsParagraph"/>
    <w:link w:val="IEEEStdsLevel4HeaderChar"/>
    <w:rsid w:val="00800CA6"/>
    <w:pPr>
      <w:numPr>
        <w:ilvl w:val="0"/>
        <w:numId w:val="0"/>
      </w:numPr>
      <w:outlineLvl w:val="3"/>
    </w:pPr>
  </w:style>
  <w:style w:type="paragraph" w:customStyle="1" w:styleId="IEEEStdsLevel3Header">
    <w:name w:val="IEEEStds Level 3 Header"/>
    <w:basedOn w:val="IEEEStdsLevel2Header"/>
    <w:next w:val="IEEEStdsParagraph"/>
    <w:link w:val="IEEEStdsLevel3HeaderChar"/>
    <w:rsid w:val="00800CA6"/>
    <w:pPr>
      <w:numPr>
        <w:ilvl w:val="5"/>
        <w:numId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800CA6"/>
    <w:pPr>
      <w:numPr>
        <w:numId w:val="10"/>
      </w:numPr>
      <w:tabs>
        <w:tab w:val="clear" w:pos="1080"/>
      </w:tabs>
      <w:outlineLvl w:val="1"/>
    </w:pPr>
    <w:rPr>
      <w:sz w:val="22"/>
    </w:rPr>
  </w:style>
  <w:style w:type="character" w:customStyle="1" w:styleId="IEEEStdsLevel2HeaderChar">
    <w:name w:val="IEEEStds Level 2 Header Char"/>
    <w:link w:val="IEEEStdsLevel2Header"/>
    <w:rsid w:val="00800CA6"/>
    <w:rPr>
      <w:rFonts w:ascii="Arial" w:eastAsia="맑은 고딕" w:hAnsi="Arial" w:cs="Times New Roman"/>
      <w:b/>
      <w:szCs w:val="20"/>
      <w:lang w:eastAsia="ja-JP"/>
    </w:rPr>
  </w:style>
  <w:style w:type="character" w:customStyle="1" w:styleId="IEEEStdsLevel3HeaderChar">
    <w:name w:val="IEEEStds Level 3 Header Char"/>
    <w:link w:val="IEEEStdsLevel3Header"/>
    <w:rsid w:val="00800CA6"/>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800CA6"/>
    <w:rPr>
      <w:rFonts w:ascii="Arial" w:eastAsia="맑은 고딕" w:hAnsi="Arial" w:cs="Times New Roman"/>
      <w:b/>
      <w:sz w:val="20"/>
      <w:szCs w:val="20"/>
      <w:lang w:eastAsia="ja-JP"/>
    </w:rPr>
  </w:style>
  <w:style w:type="paragraph" w:customStyle="1" w:styleId="IEEEStdsLevel5Header">
    <w:name w:val="IEEEStds Level 5 Header"/>
    <w:basedOn w:val="IEEEStdsLevel4Header"/>
    <w:next w:val="IEEEStdsParagraph"/>
    <w:rsid w:val="00800CA6"/>
    <w:pPr>
      <w:numPr>
        <w:ilvl w:val="4"/>
        <w:numId w:val="5"/>
      </w:numPr>
      <w:tabs>
        <w:tab w:val="num" w:pos="360"/>
      </w:tabs>
      <w:outlineLvl w:val="4"/>
    </w:pPr>
  </w:style>
  <w:style w:type="paragraph" w:customStyle="1" w:styleId="IEEEStdsLevel6Header">
    <w:name w:val="IEEEStds Level 6 Header"/>
    <w:basedOn w:val="IEEEStdsLevel5Header"/>
    <w:next w:val="IEEEStdsParagraph"/>
    <w:rsid w:val="00800CA6"/>
    <w:pPr>
      <w:numPr>
        <w:ilvl w:val="5"/>
        <w:numId w:val="16"/>
      </w:numPr>
      <w:outlineLvl w:val="5"/>
    </w:pPr>
  </w:style>
  <w:style w:type="paragraph" w:customStyle="1" w:styleId="IEEEStdsRegularTableCaption">
    <w:name w:val="IEEEStds Regular Table Caption"/>
    <w:basedOn w:val="IEEEStdsParagraph"/>
    <w:next w:val="IEEEStdsParagraph"/>
    <w:rsid w:val="00800CA6"/>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af2">
    <w:name w:val="footnote text"/>
    <w:basedOn w:val="a1"/>
    <w:link w:val="Char5"/>
    <w:semiHidden/>
    <w:rsid w:val="00800CA6"/>
    <w:pPr>
      <w:tabs>
        <w:tab w:val="clear" w:pos="284"/>
      </w:tabs>
      <w:spacing w:before="0"/>
    </w:pPr>
    <w:rPr>
      <w:rFonts w:ascii="Times New Roman" w:eastAsia="맑은 고딕" w:hAnsi="Times New Roman"/>
      <w:sz w:val="20"/>
      <w:szCs w:val="20"/>
      <w:lang w:val="en-US" w:eastAsia="ja-JP"/>
    </w:rPr>
  </w:style>
  <w:style w:type="character" w:customStyle="1" w:styleId="Char5">
    <w:name w:val="각주 텍스트 Char"/>
    <w:basedOn w:val="a2"/>
    <w:link w:val="af2"/>
    <w:semiHidden/>
    <w:rsid w:val="00800CA6"/>
    <w:rPr>
      <w:rFonts w:ascii="Times New Roman" w:eastAsia="맑은 고딕" w:hAnsi="Times New Roman" w:cs="Times New Roman"/>
      <w:sz w:val="20"/>
      <w:szCs w:val="20"/>
      <w:lang w:eastAsia="ja-JP"/>
    </w:rPr>
  </w:style>
  <w:style w:type="paragraph" w:customStyle="1" w:styleId="IEEEStdsComputerCode">
    <w:name w:val="IEEEStds Computer Code"/>
    <w:basedOn w:val="IEEEStdsParagraph"/>
    <w:rsid w:val="00800CA6"/>
    <w:pPr>
      <w:spacing w:after="0"/>
    </w:pPr>
    <w:rPr>
      <w:rFonts w:ascii="Courier New" w:hAnsi="Courier New"/>
    </w:rPr>
  </w:style>
  <w:style w:type="character" w:styleId="af3">
    <w:name w:val="footnote reference"/>
    <w:semiHidden/>
    <w:rsid w:val="00800CA6"/>
    <w:rPr>
      <w:vertAlign w:val="superscript"/>
    </w:rPr>
  </w:style>
  <w:style w:type="paragraph" w:customStyle="1" w:styleId="IEEEStdsSingleNote">
    <w:name w:val="IEEEStds Single Note"/>
    <w:basedOn w:val="IEEEStdsParagraph"/>
    <w:next w:val="IEEEStdsParagraph"/>
    <w:rsid w:val="00800CA6"/>
    <w:pPr>
      <w:keepLines/>
      <w:spacing w:before="120" w:after="120"/>
    </w:pPr>
    <w:rPr>
      <w:sz w:val="18"/>
    </w:rPr>
  </w:style>
  <w:style w:type="paragraph" w:customStyle="1" w:styleId="IEEEStdsFootnote">
    <w:name w:val="IEEEStds Footnote"/>
    <w:basedOn w:val="af2"/>
    <w:rsid w:val="00800CA6"/>
    <w:pPr>
      <w:jc w:val="both"/>
    </w:pPr>
    <w:rPr>
      <w:sz w:val="16"/>
    </w:rPr>
  </w:style>
  <w:style w:type="paragraph" w:customStyle="1" w:styleId="IEEEStdsMultipleNotes">
    <w:name w:val="IEEEStds Multiple Notes"/>
    <w:basedOn w:val="IEEEStdsSingleNote"/>
    <w:rsid w:val="00800CA6"/>
    <w:pPr>
      <w:numPr>
        <w:numId w:val="6"/>
      </w:numPr>
      <w:tabs>
        <w:tab w:val="clear" w:pos="720"/>
        <w:tab w:val="left" w:pos="799"/>
        <w:tab w:val="left" w:pos="864"/>
        <w:tab w:val="left" w:pos="936"/>
      </w:tabs>
      <w:ind w:left="760" w:hanging="400"/>
    </w:pPr>
  </w:style>
  <w:style w:type="paragraph" w:customStyle="1" w:styleId="IEEEStdsNumberedListLevel1">
    <w:name w:val="IEEEStds Numbered List Level 1"/>
    <w:rsid w:val="00800CA6"/>
    <w:pPr>
      <w:numPr>
        <w:numId w:val="2"/>
      </w:numPr>
      <w:spacing w:after="240" w:line="360" w:lineRule="exact"/>
      <w:ind w:left="648" w:hanging="446"/>
      <w:contextualSpacing/>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800CA6"/>
    <w:pPr>
      <w:numPr>
        <w:ilvl w:val="1"/>
      </w:numPr>
      <w:outlineLvl w:val="1"/>
    </w:pPr>
  </w:style>
  <w:style w:type="paragraph" w:customStyle="1" w:styleId="IEEEStdsNumberedListLevel3">
    <w:name w:val="IEEEStds Numbered List Level 3"/>
    <w:basedOn w:val="IEEEStdsNumberedListLevel2"/>
    <w:rsid w:val="00800CA6"/>
    <w:pPr>
      <w:numPr>
        <w:ilvl w:val="2"/>
      </w:numPr>
      <w:tabs>
        <w:tab w:val="left" w:pos="1512"/>
      </w:tabs>
      <w:outlineLvl w:val="2"/>
    </w:pPr>
  </w:style>
  <w:style w:type="paragraph" w:customStyle="1" w:styleId="IEEEStdsWarning">
    <w:name w:val="IEEEStds Warning"/>
    <w:basedOn w:val="IEEEStdsParagraph"/>
    <w:next w:val="IEEEStdsParagraph"/>
    <w:rsid w:val="00800CA6"/>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800CA6"/>
    <w:pPr>
      <w:keepLines/>
      <w:numPr>
        <w:numId w:val="3"/>
      </w:numPr>
      <w:tabs>
        <w:tab w:val="left" w:pos="540"/>
      </w:tabs>
      <w:spacing w:after="120"/>
    </w:pPr>
  </w:style>
  <w:style w:type="paragraph" w:customStyle="1" w:styleId="IEEEStdsIntroduction">
    <w:name w:val="IEEEStds Introduction"/>
    <w:basedOn w:val="IEEEStdsParagraph"/>
    <w:rsid w:val="00800CA6"/>
    <w:pPr>
      <w:numPr>
        <w:ilvl w:val="6"/>
        <w:numId w:val="5"/>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800CA6"/>
    <w:pPr>
      <w:numPr>
        <w:ilvl w:val="7"/>
        <w:numId w:val="5"/>
      </w:numPr>
      <w:spacing w:before="0" w:after="0"/>
      <w:jc w:val="left"/>
    </w:pPr>
  </w:style>
  <w:style w:type="paragraph" w:styleId="a0">
    <w:name w:val="caption"/>
    <w:next w:val="IEEEStdsParagraph"/>
    <w:qFormat/>
    <w:rsid w:val="00800CA6"/>
    <w:pPr>
      <w:keepLines/>
      <w:numPr>
        <w:ilvl w:val="8"/>
        <w:numId w:val="5"/>
      </w:numPr>
      <w:suppressAutoHyphens/>
      <w:spacing w:before="120" w:after="120" w:line="240" w:lineRule="auto"/>
      <w:jc w:val="center"/>
    </w:pPr>
    <w:rPr>
      <w:rFonts w:ascii="Arial" w:eastAsia="맑은 고딕" w:hAnsi="Arial" w:cs="Times New Roman"/>
      <w:b/>
      <w:sz w:val="20"/>
      <w:szCs w:val="20"/>
      <w:lang w:eastAsia="ja-JP"/>
    </w:rPr>
  </w:style>
  <w:style w:type="paragraph" w:customStyle="1" w:styleId="IEEEStdsEquation">
    <w:name w:val="IEEEStds Equation"/>
    <w:basedOn w:val="IEEEStdsParagraph"/>
    <w:next w:val="IEEEStdsParagraph"/>
    <w:rsid w:val="00800CA6"/>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800CA6"/>
    <w:pPr>
      <w:keepLines/>
      <w:numPr>
        <w:numId w:val="9"/>
      </w:numPr>
      <w:tabs>
        <w:tab w:val="left" w:pos="403"/>
        <w:tab w:val="left" w:pos="475"/>
        <w:tab w:val="left" w:pos="547"/>
      </w:tabs>
      <w:suppressAutoHyphens/>
      <w:spacing w:before="120" w:after="120"/>
      <w:ind w:left="540" w:firstLine="0"/>
      <w:jc w:val="center"/>
    </w:pPr>
    <w:rPr>
      <w:rFonts w:ascii="Arial" w:hAnsi="Arial"/>
      <w:b/>
    </w:rPr>
  </w:style>
  <w:style w:type="paragraph" w:customStyle="1" w:styleId="IEEEStdsLevel7Header">
    <w:name w:val="IEEEStds Level 7 Header"/>
    <w:basedOn w:val="IEEEStdsLevel6Header"/>
    <w:next w:val="IEEEStdsParagraph"/>
    <w:rsid w:val="00800CA6"/>
    <w:pPr>
      <w:numPr>
        <w:ilvl w:val="6"/>
      </w:numPr>
      <w:outlineLvl w:val="6"/>
    </w:pPr>
  </w:style>
  <w:style w:type="paragraph" w:customStyle="1" w:styleId="IEEEStdsLevel8Header">
    <w:name w:val="IEEEStds Level 8 Header"/>
    <w:basedOn w:val="IEEEStdsLevel7Header"/>
    <w:next w:val="IEEEStdsParagraph"/>
    <w:rsid w:val="00800CA6"/>
    <w:pPr>
      <w:numPr>
        <w:ilvl w:val="7"/>
      </w:numPr>
      <w:outlineLvl w:val="7"/>
    </w:pPr>
  </w:style>
  <w:style w:type="paragraph" w:customStyle="1" w:styleId="IEEEStdsLevel9Header">
    <w:name w:val="IEEEStds Level 9 Header"/>
    <w:basedOn w:val="IEEEStdsLevel8Header"/>
    <w:next w:val="IEEEStdsParagraph"/>
    <w:rsid w:val="00800CA6"/>
    <w:pPr>
      <w:numPr>
        <w:ilvl w:val="8"/>
      </w:numPr>
      <w:outlineLvl w:val="8"/>
    </w:pPr>
  </w:style>
  <w:style w:type="paragraph" w:customStyle="1" w:styleId="IEEEStdsDefinitions">
    <w:name w:val="IEEEStds Definitions"/>
    <w:next w:val="IEEEStdsParagraph"/>
    <w:rsid w:val="00800CA6"/>
    <w:pPr>
      <w:keepLines/>
      <w:spacing w:before="120" w:after="120" w:line="240" w:lineRule="auto"/>
      <w:jc w:val="both"/>
    </w:pPr>
    <w:rPr>
      <w:rFonts w:ascii="Times New Roman" w:eastAsia="맑은 고딕" w:hAnsi="Times New Roman" w:cs="Times New Roman"/>
      <w:sz w:val="20"/>
      <w:szCs w:val="20"/>
      <w:lang w:eastAsia="ja-JP"/>
    </w:rPr>
  </w:style>
  <w:style w:type="paragraph" w:customStyle="1" w:styleId="IEEEStdsNumberedListLevel4">
    <w:name w:val="IEEEStds Numbered List Level 4"/>
    <w:basedOn w:val="IEEEStdsNumberedListLevel3"/>
    <w:rsid w:val="00800CA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00CA6"/>
    <w:pPr>
      <w:numPr>
        <w:ilvl w:val="4"/>
      </w:numPr>
      <w:tabs>
        <w:tab w:val="clear" w:pos="1958"/>
        <w:tab w:val="left" w:pos="2405"/>
      </w:tabs>
      <w:outlineLvl w:val="4"/>
    </w:pPr>
  </w:style>
  <w:style w:type="paragraph" w:customStyle="1" w:styleId="IEEEStdsEquationVariableList">
    <w:name w:val="IEEEStds Equation Variable List"/>
    <w:basedOn w:val="IEEEStdsParagraph"/>
    <w:rsid w:val="00800CA6"/>
    <w:pPr>
      <w:keepLines/>
      <w:tabs>
        <w:tab w:val="left" w:pos="760"/>
      </w:tabs>
      <w:suppressAutoHyphens/>
      <w:spacing w:after="0"/>
      <w:ind w:left="764" w:hanging="562"/>
    </w:pPr>
    <w:rPr>
      <w:snapToGrid w:val="0"/>
    </w:rPr>
  </w:style>
  <w:style w:type="character" w:customStyle="1" w:styleId="IEEEStdsKeywordsHeader">
    <w:name w:val="IEEEStds Keywords Header"/>
    <w:rsid w:val="00800CA6"/>
    <w:rPr>
      <w:b/>
    </w:rPr>
  </w:style>
  <w:style w:type="character" w:customStyle="1" w:styleId="IEEEStdsAbstractHeader">
    <w:name w:val="IEEEStds Abstract Header"/>
    <w:rsid w:val="00800CA6"/>
    <w:rPr>
      <w:b/>
    </w:rPr>
  </w:style>
  <w:style w:type="character" w:customStyle="1" w:styleId="IEEEStdsDefTermsNumbers">
    <w:name w:val="IEEEStds DefTerms+Numbers"/>
    <w:rsid w:val="00800CA6"/>
    <w:rPr>
      <w:b/>
    </w:rPr>
  </w:style>
  <w:style w:type="paragraph" w:customStyle="1" w:styleId="IEEEStdsTableColumnHead">
    <w:name w:val="IEEEStds Table Column Head"/>
    <w:basedOn w:val="IEEEStdsParagraph"/>
    <w:rsid w:val="00800CA6"/>
    <w:pPr>
      <w:keepNext/>
      <w:keepLines/>
      <w:spacing w:after="0"/>
      <w:jc w:val="center"/>
    </w:pPr>
    <w:rPr>
      <w:b/>
      <w:sz w:val="18"/>
    </w:rPr>
  </w:style>
  <w:style w:type="paragraph" w:customStyle="1" w:styleId="IEEEStdsTableLineHead">
    <w:name w:val="IEEEStds Table Line Head"/>
    <w:basedOn w:val="IEEEStdsParagraph"/>
    <w:rsid w:val="00800CA6"/>
    <w:pPr>
      <w:keepNext/>
      <w:keepLines/>
      <w:spacing w:after="0"/>
      <w:jc w:val="left"/>
    </w:pPr>
    <w:rPr>
      <w:sz w:val="18"/>
    </w:rPr>
  </w:style>
  <w:style w:type="paragraph" w:customStyle="1" w:styleId="IEEEStdsTableLineSubhead">
    <w:name w:val="IEEEStds Table Line Subhead"/>
    <w:basedOn w:val="IEEEStdsParagraph"/>
    <w:rsid w:val="00800CA6"/>
    <w:pPr>
      <w:keepNext/>
      <w:keepLines/>
      <w:spacing w:after="0"/>
      <w:ind w:left="216"/>
      <w:jc w:val="left"/>
    </w:pPr>
    <w:rPr>
      <w:sz w:val="18"/>
    </w:rPr>
  </w:style>
  <w:style w:type="paragraph" w:customStyle="1" w:styleId="IEEEStdsAbstractBody">
    <w:name w:val="IEEEStds Abstract Body"/>
    <w:basedOn w:val="IEEEStdsSans-Serif"/>
    <w:rsid w:val="00800CA6"/>
    <w:pPr>
      <w:numPr>
        <w:numId w:val="8"/>
      </w:numPr>
      <w:tabs>
        <w:tab w:val="clear" w:pos="640"/>
      </w:tabs>
      <w:ind w:left="0" w:firstLine="0"/>
    </w:pPr>
  </w:style>
  <w:style w:type="paragraph" w:customStyle="1" w:styleId="IEEEStdsTableData-Left">
    <w:name w:val="IEEEStds Table Data - Left"/>
    <w:basedOn w:val="IEEEStdsParagraph"/>
    <w:rsid w:val="00800CA6"/>
    <w:pPr>
      <w:keepNext/>
      <w:keepLines/>
      <w:spacing w:after="0"/>
      <w:jc w:val="left"/>
    </w:pPr>
    <w:rPr>
      <w:sz w:val="18"/>
    </w:rPr>
  </w:style>
  <w:style w:type="paragraph" w:customStyle="1" w:styleId="IEEEStdsImage">
    <w:name w:val="IEEEStds Image"/>
    <w:basedOn w:val="IEEEStdsParagraph"/>
    <w:next w:val="IEEEStdsParagraph"/>
    <w:rsid w:val="00800CA6"/>
    <w:pPr>
      <w:keepNext/>
      <w:keepLines/>
      <w:spacing w:before="240" w:after="0"/>
      <w:jc w:val="center"/>
    </w:pPr>
  </w:style>
  <w:style w:type="paragraph" w:customStyle="1" w:styleId="IEEEStdsCRTextReg">
    <w:name w:val="IEEEStds CR TextReg"/>
    <w:basedOn w:val="IEEEStdsSans-Serif"/>
    <w:rsid w:val="00800CA6"/>
    <w:pPr>
      <w:tabs>
        <w:tab w:val="left" w:pos="540"/>
        <w:tab w:val="left" w:pos="2520"/>
      </w:tabs>
      <w:jc w:val="left"/>
    </w:pPr>
    <w:rPr>
      <w:sz w:val="14"/>
    </w:rPr>
  </w:style>
  <w:style w:type="paragraph" w:customStyle="1" w:styleId="IEEEStdsUnorderedList">
    <w:name w:val="IEEEStds Unordered List"/>
    <w:rsid w:val="00800CA6"/>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cs="Times New Roman"/>
      <w:noProof/>
      <w:sz w:val="20"/>
      <w:szCs w:val="20"/>
      <w:lang w:eastAsia="ja-JP"/>
    </w:rPr>
  </w:style>
  <w:style w:type="character" w:styleId="af4">
    <w:name w:val="FollowedHyperlink"/>
    <w:rsid w:val="00800CA6"/>
    <w:rPr>
      <w:color w:val="800080"/>
      <w:u w:val="single"/>
    </w:rPr>
  </w:style>
  <w:style w:type="paragraph" w:customStyle="1" w:styleId="IEEEStdsTitleParaSans">
    <w:name w:val="IEEEStds TitleParaSans"/>
    <w:basedOn w:val="IEEEStdsParagraph"/>
    <w:rsid w:val="00800CA6"/>
    <w:pPr>
      <w:spacing w:after="0"/>
      <w:jc w:val="left"/>
    </w:pPr>
    <w:rPr>
      <w:rFonts w:ascii="Arial" w:hAnsi="Arial"/>
    </w:rPr>
  </w:style>
  <w:style w:type="paragraph" w:customStyle="1" w:styleId="IEEEStdsTitleParaSansBold">
    <w:name w:val="IEEEStds TitleParaSansBold"/>
    <w:basedOn w:val="IEEEStdsParagraph"/>
    <w:rsid w:val="00800CA6"/>
    <w:pPr>
      <w:spacing w:after="0"/>
    </w:pPr>
    <w:rPr>
      <w:rFonts w:ascii="Arial" w:hAnsi="Arial"/>
      <w:b/>
      <w:sz w:val="22"/>
    </w:rPr>
  </w:style>
  <w:style w:type="paragraph" w:customStyle="1" w:styleId="IEEEStdsCRFootnote">
    <w:name w:val="IEEEStds CRFootnote"/>
    <w:basedOn w:val="af2"/>
    <w:rsid w:val="00800CA6"/>
    <w:rPr>
      <w:color w:val="FFFFFF"/>
    </w:rPr>
  </w:style>
  <w:style w:type="paragraph" w:customStyle="1" w:styleId="IEEEStdsCRTextItal">
    <w:name w:val="IEEEStds CR TextItal"/>
    <w:basedOn w:val="IEEEStdsCRTextReg"/>
    <w:rsid w:val="00800CA6"/>
    <w:rPr>
      <w:i/>
    </w:rPr>
  </w:style>
  <w:style w:type="character" w:customStyle="1" w:styleId="IEEEStdsParaBold">
    <w:name w:val="IEEEStds ParaBold"/>
    <w:rsid w:val="00800CA6"/>
    <w:rPr>
      <w:b/>
    </w:rPr>
  </w:style>
  <w:style w:type="character" w:customStyle="1" w:styleId="DeltaViewInsertion">
    <w:name w:val="DeltaView Insertion"/>
    <w:uiPriority w:val="99"/>
    <w:rsid w:val="00800CA6"/>
    <w:rPr>
      <w:color w:val="0000FF"/>
      <w:u w:val="double"/>
    </w:rPr>
  </w:style>
  <w:style w:type="character" w:customStyle="1" w:styleId="DeltaViewDeletion">
    <w:name w:val="DeltaView Deletion"/>
    <w:uiPriority w:val="99"/>
    <w:rsid w:val="00800CA6"/>
    <w:rPr>
      <w:strike/>
      <w:color w:val="FF0000"/>
    </w:rPr>
  </w:style>
  <w:style w:type="paragraph" w:customStyle="1" w:styleId="IEEEStdsNamesCtr">
    <w:name w:val="IEEEStds NamesCtr"/>
    <w:basedOn w:val="IEEEStdsParagraph"/>
    <w:rsid w:val="00800CA6"/>
    <w:pPr>
      <w:contextualSpacing/>
      <w:jc w:val="center"/>
    </w:pPr>
  </w:style>
  <w:style w:type="paragraph" w:customStyle="1" w:styleId="IEEEStdsInstrCallout">
    <w:name w:val="IEEEStds InstrCallout"/>
    <w:basedOn w:val="IEEEStdsParagraph"/>
    <w:rsid w:val="00800CA6"/>
    <w:rPr>
      <w:b/>
      <w:i/>
    </w:rPr>
  </w:style>
  <w:style w:type="paragraph" w:customStyle="1" w:styleId="IEEEStdsParaMemEmeritus">
    <w:name w:val="IEEEStds ParaMemEmeritus"/>
    <w:basedOn w:val="IEEEStdsParagraph"/>
    <w:rsid w:val="00800CA6"/>
    <w:pPr>
      <w:spacing w:before="240" w:after="0"/>
      <w:ind w:left="533"/>
    </w:pPr>
    <w:rPr>
      <w:sz w:val="18"/>
    </w:rPr>
  </w:style>
  <w:style w:type="paragraph" w:customStyle="1" w:styleId="IEEEStdsNonVoting">
    <w:name w:val="IEEEStds NonVoting"/>
    <w:basedOn w:val="IEEEStdsNamesCtr"/>
    <w:rsid w:val="00800CA6"/>
    <w:rPr>
      <w:sz w:val="18"/>
    </w:rPr>
  </w:style>
  <w:style w:type="paragraph" w:customStyle="1" w:styleId="IEEEStdsTitlePgHead">
    <w:name w:val="IEEEStds TitlePgHead"/>
    <w:basedOn w:val="a5"/>
    <w:rsid w:val="00800CA6"/>
    <w:pPr>
      <w:widowControl w:val="0"/>
      <w:tabs>
        <w:tab w:val="clear" w:pos="4513"/>
        <w:tab w:val="clear" w:pos="9026"/>
      </w:tabs>
      <w:snapToGrid/>
      <w:spacing w:before="0"/>
      <w:jc w:val="right"/>
    </w:pPr>
    <w:rPr>
      <w:rFonts w:ascii="Arial" w:eastAsia="Arial Unicode MS" w:hAnsi="Arial"/>
      <w:b/>
      <w:noProof/>
      <w:sz w:val="22"/>
      <w:szCs w:val="20"/>
      <w:lang w:val="en-US" w:eastAsia="ja-JP"/>
    </w:rPr>
  </w:style>
  <w:style w:type="paragraph" w:customStyle="1" w:styleId="IEEEStdsTitlePgHeadRev">
    <w:name w:val="IEEEStds TitlePgHeadRev"/>
    <w:basedOn w:val="IEEEStdsTitlePgHead"/>
    <w:rsid w:val="00800CA6"/>
    <w:rPr>
      <w:b w:val="0"/>
      <w:sz w:val="18"/>
    </w:rPr>
  </w:style>
  <w:style w:type="paragraph" w:customStyle="1" w:styleId="IEEEStdsCopyrightaddrs">
    <w:name w:val="IEEEStds Copyright (addrs)"/>
    <w:basedOn w:val="a1"/>
    <w:rsid w:val="00800CA6"/>
    <w:pPr>
      <w:tabs>
        <w:tab w:val="clear" w:pos="284"/>
      </w:tabs>
      <w:spacing w:before="0"/>
    </w:pPr>
    <w:rPr>
      <w:rFonts w:ascii="Times New Roman" w:eastAsia="맑은 고딕" w:hAnsi="Times New Roman"/>
      <w:noProof/>
      <w:sz w:val="20"/>
      <w:szCs w:val="20"/>
      <w:lang w:val="en-US" w:eastAsia="ja-JP"/>
    </w:rPr>
  </w:style>
  <w:style w:type="character" w:customStyle="1" w:styleId="IEEEStdsAddItal">
    <w:name w:val="IEEEStds AddItal"/>
    <w:rsid w:val="00800CA6"/>
    <w:rPr>
      <w:i/>
    </w:rPr>
  </w:style>
  <w:style w:type="paragraph" w:customStyle="1" w:styleId="IEEEStdsPara85">
    <w:name w:val="IEEEStds Para8.5"/>
    <w:basedOn w:val="IEEEStdsParagraph"/>
    <w:rsid w:val="00800CA6"/>
    <w:rPr>
      <w:sz w:val="17"/>
    </w:rPr>
  </w:style>
  <w:style w:type="paragraph" w:customStyle="1" w:styleId="IEEEStdsPara85Indent">
    <w:name w:val="IEEEStds Para8.5 Indent"/>
    <w:basedOn w:val="IEEEStdsPara85"/>
    <w:rsid w:val="00800CA6"/>
    <w:pPr>
      <w:ind w:left="2160"/>
      <w:contextualSpacing/>
    </w:pPr>
  </w:style>
  <w:style w:type="character" w:customStyle="1" w:styleId="DeltaViewMoveDestination">
    <w:name w:val="DeltaView Move Destination"/>
    <w:uiPriority w:val="99"/>
    <w:rsid w:val="00800CA6"/>
    <w:rPr>
      <w:color w:val="00C000"/>
      <w:u w:val="double"/>
    </w:rPr>
  </w:style>
  <w:style w:type="paragraph" w:styleId="af5">
    <w:name w:val="Bibliography"/>
    <w:basedOn w:val="a1"/>
    <w:next w:val="a1"/>
    <w:uiPriority w:val="37"/>
    <w:semiHidden/>
    <w:unhideWhenUsed/>
    <w:rsid w:val="00800CA6"/>
    <w:pPr>
      <w:tabs>
        <w:tab w:val="clear" w:pos="284"/>
      </w:tabs>
      <w:spacing w:before="0"/>
    </w:pPr>
    <w:rPr>
      <w:rFonts w:ascii="Times New Roman" w:eastAsia="맑은 고딕" w:hAnsi="Times New Roman"/>
      <w:szCs w:val="20"/>
      <w:lang w:val="en-US" w:eastAsia="ja-JP"/>
    </w:rPr>
  </w:style>
  <w:style w:type="paragraph" w:styleId="af6">
    <w:name w:val="Block Text"/>
    <w:basedOn w:val="a1"/>
    <w:rsid w:val="00800CA6"/>
    <w:pPr>
      <w:tabs>
        <w:tab w:val="clear" w:pos="284"/>
      </w:tabs>
      <w:spacing w:before="0" w:after="120"/>
      <w:ind w:left="1440" w:right="1440"/>
    </w:pPr>
    <w:rPr>
      <w:rFonts w:ascii="Times New Roman" w:eastAsia="맑은 고딕" w:hAnsi="Times New Roman"/>
      <w:szCs w:val="20"/>
      <w:lang w:val="en-US" w:eastAsia="ja-JP"/>
    </w:rPr>
  </w:style>
  <w:style w:type="paragraph" w:styleId="af7">
    <w:name w:val="Body Text"/>
    <w:basedOn w:val="a1"/>
    <w:link w:val="Char6"/>
    <w:rsid w:val="00800CA6"/>
    <w:pPr>
      <w:tabs>
        <w:tab w:val="clear" w:pos="284"/>
      </w:tabs>
      <w:spacing w:before="0" w:after="120"/>
    </w:pPr>
    <w:rPr>
      <w:rFonts w:ascii="Times New Roman" w:eastAsia="맑은 고딕" w:hAnsi="Times New Roman"/>
      <w:szCs w:val="20"/>
      <w:lang w:val="en-US" w:eastAsia="ja-JP"/>
    </w:rPr>
  </w:style>
  <w:style w:type="character" w:customStyle="1" w:styleId="Char6">
    <w:name w:val="본문 Char"/>
    <w:basedOn w:val="a2"/>
    <w:link w:val="af7"/>
    <w:rsid w:val="00800CA6"/>
    <w:rPr>
      <w:rFonts w:ascii="Times New Roman" w:eastAsia="맑은 고딕" w:hAnsi="Times New Roman" w:cs="Times New Roman"/>
      <w:sz w:val="24"/>
      <w:szCs w:val="20"/>
      <w:lang w:eastAsia="ja-JP"/>
    </w:rPr>
  </w:style>
  <w:style w:type="paragraph" w:styleId="23">
    <w:name w:val="Body Text 2"/>
    <w:basedOn w:val="a1"/>
    <w:link w:val="2Char1"/>
    <w:rsid w:val="00800CA6"/>
    <w:pPr>
      <w:tabs>
        <w:tab w:val="clear" w:pos="284"/>
      </w:tabs>
      <w:spacing w:before="0" w:after="120" w:line="480" w:lineRule="auto"/>
    </w:pPr>
    <w:rPr>
      <w:rFonts w:ascii="Times New Roman" w:eastAsia="맑은 고딕" w:hAnsi="Times New Roman"/>
      <w:szCs w:val="20"/>
      <w:lang w:val="en-US" w:eastAsia="ja-JP"/>
    </w:rPr>
  </w:style>
  <w:style w:type="character" w:customStyle="1" w:styleId="2Char1">
    <w:name w:val="본문 2 Char"/>
    <w:basedOn w:val="a2"/>
    <w:link w:val="23"/>
    <w:rsid w:val="00800CA6"/>
    <w:rPr>
      <w:rFonts w:ascii="Times New Roman" w:eastAsia="맑은 고딕" w:hAnsi="Times New Roman" w:cs="Times New Roman"/>
      <w:sz w:val="24"/>
      <w:szCs w:val="20"/>
      <w:lang w:eastAsia="ja-JP"/>
    </w:rPr>
  </w:style>
  <w:style w:type="paragraph" w:styleId="33">
    <w:name w:val="Body Text 3"/>
    <w:basedOn w:val="a1"/>
    <w:link w:val="3Char0"/>
    <w:rsid w:val="00800CA6"/>
    <w:pPr>
      <w:tabs>
        <w:tab w:val="clear" w:pos="284"/>
      </w:tabs>
      <w:spacing w:before="0" w:after="120"/>
    </w:pPr>
    <w:rPr>
      <w:rFonts w:ascii="Times New Roman" w:eastAsia="맑은 고딕" w:hAnsi="Times New Roman"/>
      <w:sz w:val="16"/>
      <w:szCs w:val="16"/>
      <w:lang w:val="en-US" w:eastAsia="ja-JP"/>
    </w:rPr>
  </w:style>
  <w:style w:type="character" w:customStyle="1" w:styleId="3Char0">
    <w:name w:val="본문 3 Char"/>
    <w:basedOn w:val="a2"/>
    <w:link w:val="33"/>
    <w:rsid w:val="00800CA6"/>
    <w:rPr>
      <w:rFonts w:ascii="Times New Roman" w:eastAsia="맑은 고딕" w:hAnsi="Times New Roman" w:cs="Times New Roman"/>
      <w:sz w:val="16"/>
      <w:szCs w:val="16"/>
      <w:lang w:eastAsia="ja-JP"/>
    </w:rPr>
  </w:style>
  <w:style w:type="paragraph" w:styleId="af8">
    <w:name w:val="Body Text First Indent"/>
    <w:basedOn w:val="af7"/>
    <w:link w:val="Char7"/>
    <w:rsid w:val="00800CA6"/>
    <w:pPr>
      <w:ind w:firstLine="210"/>
    </w:pPr>
  </w:style>
  <w:style w:type="character" w:customStyle="1" w:styleId="Char7">
    <w:name w:val="본문 첫 줄 들여쓰기 Char"/>
    <w:basedOn w:val="Char6"/>
    <w:link w:val="af8"/>
    <w:rsid w:val="00800CA6"/>
    <w:rPr>
      <w:rFonts w:ascii="Times New Roman" w:eastAsia="맑은 고딕" w:hAnsi="Times New Roman" w:cs="Times New Roman"/>
      <w:sz w:val="24"/>
      <w:szCs w:val="20"/>
      <w:lang w:eastAsia="ja-JP"/>
    </w:rPr>
  </w:style>
  <w:style w:type="paragraph" w:styleId="af9">
    <w:name w:val="Body Text Indent"/>
    <w:basedOn w:val="a1"/>
    <w:link w:val="Char8"/>
    <w:rsid w:val="00800CA6"/>
    <w:pPr>
      <w:tabs>
        <w:tab w:val="clear" w:pos="284"/>
      </w:tabs>
      <w:spacing w:before="0" w:after="120"/>
      <w:ind w:left="360"/>
    </w:pPr>
    <w:rPr>
      <w:rFonts w:ascii="Times New Roman" w:eastAsia="맑은 고딕" w:hAnsi="Times New Roman"/>
      <w:szCs w:val="20"/>
      <w:lang w:val="en-US" w:eastAsia="ja-JP"/>
    </w:rPr>
  </w:style>
  <w:style w:type="character" w:customStyle="1" w:styleId="Char8">
    <w:name w:val="본문 들여쓰기 Char"/>
    <w:basedOn w:val="a2"/>
    <w:link w:val="af9"/>
    <w:rsid w:val="00800CA6"/>
    <w:rPr>
      <w:rFonts w:ascii="Times New Roman" w:eastAsia="맑은 고딕" w:hAnsi="Times New Roman" w:cs="Times New Roman"/>
      <w:sz w:val="24"/>
      <w:szCs w:val="20"/>
      <w:lang w:eastAsia="ja-JP"/>
    </w:rPr>
  </w:style>
  <w:style w:type="paragraph" w:styleId="24">
    <w:name w:val="Body Text First Indent 2"/>
    <w:basedOn w:val="af9"/>
    <w:link w:val="2Char2"/>
    <w:rsid w:val="00800CA6"/>
    <w:pPr>
      <w:ind w:firstLine="210"/>
    </w:pPr>
  </w:style>
  <w:style w:type="character" w:customStyle="1" w:styleId="2Char2">
    <w:name w:val="본문 첫 줄 들여쓰기 2 Char"/>
    <w:basedOn w:val="Char8"/>
    <w:link w:val="24"/>
    <w:rsid w:val="00800CA6"/>
    <w:rPr>
      <w:rFonts w:ascii="Times New Roman" w:eastAsia="맑은 고딕" w:hAnsi="Times New Roman" w:cs="Times New Roman"/>
      <w:sz w:val="24"/>
      <w:szCs w:val="20"/>
      <w:lang w:eastAsia="ja-JP"/>
    </w:rPr>
  </w:style>
  <w:style w:type="paragraph" w:styleId="25">
    <w:name w:val="Body Text Indent 2"/>
    <w:basedOn w:val="a1"/>
    <w:link w:val="2Char3"/>
    <w:rsid w:val="00800CA6"/>
    <w:pPr>
      <w:tabs>
        <w:tab w:val="clear" w:pos="284"/>
      </w:tabs>
      <w:spacing w:before="0" w:after="120" w:line="480" w:lineRule="auto"/>
      <w:ind w:left="360"/>
    </w:pPr>
    <w:rPr>
      <w:rFonts w:ascii="Times New Roman" w:eastAsia="맑은 고딕" w:hAnsi="Times New Roman"/>
      <w:szCs w:val="20"/>
      <w:lang w:val="en-US" w:eastAsia="ja-JP"/>
    </w:rPr>
  </w:style>
  <w:style w:type="character" w:customStyle="1" w:styleId="2Char3">
    <w:name w:val="본문 들여쓰기 2 Char"/>
    <w:basedOn w:val="a2"/>
    <w:link w:val="25"/>
    <w:rsid w:val="00800CA6"/>
    <w:rPr>
      <w:rFonts w:ascii="Times New Roman" w:eastAsia="맑은 고딕" w:hAnsi="Times New Roman" w:cs="Times New Roman"/>
      <w:sz w:val="24"/>
      <w:szCs w:val="20"/>
      <w:lang w:eastAsia="ja-JP"/>
    </w:rPr>
  </w:style>
  <w:style w:type="paragraph" w:styleId="34">
    <w:name w:val="Body Text Indent 3"/>
    <w:basedOn w:val="a1"/>
    <w:link w:val="3Char1"/>
    <w:rsid w:val="00800CA6"/>
    <w:pPr>
      <w:tabs>
        <w:tab w:val="clear" w:pos="284"/>
      </w:tabs>
      <w:spacing w:before="0" w:after="120"/>
      <w:ind w:left="360"/>
    </w:pPr>
    <w:rPr>
      <w:rFonts w:ascii="Times New Roman" w:eastAsia="맑은 고딕" w:hAnsi="Times New Roman"/>
      <w:sz w:val="16"/>
      <w:szCs w:val="16"/>
      <w:lang w:val="en-US" w:eastAsia="ja-JP"/>
    </w:rPr>
  </w:style>
  <w:style w:type="character" w:customStyle="1" w:styleId="3Char1">
    <w:name w:val="본문 들여쓰기 3 Char"/>
    <w:basedOn w:val="a2"/>
    <w:link w:val="34"/>
    <w:rsid w:val="00800CA6"/>
    <w:rPr>
      <w:rFonts w:ascii="Times New Roman" w:eastAsia="맑은 고딕" w:hAnsi="Times New Roman" w:cs="Times New Roman"/>
      <w:sz w:val="16"/>
      <w:szCs w:val="16"/>
      <w:lang w:eastAsia="ja-JP"/>
    </w:rPr>
  </w:style>
  <w:style w:type="paragraph" w:styleId="afa">
    <w:name w:val="Closing"/>
    <w:basedOn w:val="a1"/>
    <w:link w:val="Char9"/>
    <w:rsid w:val="00800CA6"/>
    <w:pPr>
      <w:tabs>
        <w:tab w:val="clear" w:pos="284"/>
      </w:tabs>
      <w:spacing w:before="0"/>
      <w:ind w:left="4320"/>
    </w:pPr>
    <w:rPr>
      <w:rFonts w:ascii="Times New Roman" w:eastAsia="맑은 고딕" w:hAnsi="Times New Roman"/>
      <w:szCs w:val="20"/>
      <w:lang w:val="en-US" w:eastAsia="ja-JP"/>
    </w:rPr>
  </w:style>
  <w:style w:type="character" w:customStyle="1" w:styleId="Char9">
    <w:name w:val="맺음말 Char"/>
    <w:basedOn w:val="a2"/>
    <w:link w:val="afa"/>
    <w:rsid w:val="00800CA6"/>
    <w:rPr>
      <w:rFonts w:ascii="Times New Roman" w:eastAsia="맑은 고딕" w:hAnsi="Times New Roman" w:cs="Times New Roman"/>
      <w:sz w:val="24"/>
      <w:szCs w:val="20"/>
      <w:lang w:eastAsia="ja-JP"/>
    </w:rPr>
  </w:style>
  <w:style w:type="paragraph" w:styleId="afb">
    <w:name w:val="Date"/>
    <w:basedOn w:val="a1"/>
    <w:next w:val="a1"/>
    <w:link w:val="Chara"/>
    <w:rsid w:val="00800CA6"/>
    <w:pPr>
      <w:tabs>
        <w:tab w:val="clear" w:pos="284"/>
      </w:tabs>
      <w:spacing w:before="0"/>
    </w:pPr>
    <w:rPr>
      <w:rFonts w:ascii="Times New Roman" w:eastAsia="맑은 고딕" w:hAnsi="Times New Roman"/>
      <w:szCs w:val="20"/>
      <w:lang w:val="en-US" w:eastAsia="ja-JP"/>
    </w:rPr>
  </w:style>
  <w:style w:type="character" w:customStyle="1" w:styleId="Chara">
    <w:name w:val="날짜 Char"/>
    <w:basedOn w:val="a2"/>
    <w:link w:val="afb"/>
    <w:rsid w:val="00800CA6"/>
    <w:rPr>
      <w:rFonts w:ascii="Times New Roman" w:eastAsia="맑은 고딕" w:hAnsi="Times New Roman" w:cs="Times New Roman"/>
      <w:sz w:val="24"/>
      <w:szCs w:val="20"/>
      <w:lang w:eastAsia="ja-JP"/>
    </w:rPr>
  </w:style>
  <w:style w:type="paragraph" w:styleId="afc">
    <w:name w:val="E-mail Signature"/>
    <w:basedOn w:val="a1"/>
    <w:link w:val="Charb"/>
    <w:rsid w:val="00800CA6"/>
    <w:pPr>
      <w:tabs>
        <w:tab w:val="clear" w:pos="284"/>
      </w:tabs>
      <w:spacing w:before="0"/>
    </w:pPr>
    <w:rPr>
      <w:rFonts w:ascii="Times New Roman" w:eastAsia="맑은 고딕" w:hAnsi="Times New Roman"/>
      <w:szCs w:val="20"/>
      <w:lang w:val="en-US" w:eastAsia="ja-JP"/>
    </w:rPr>
  </w:style>
  <w:style w:type="character" w:customStyle="1" w:styleId="Charb">
    <w:name w:val="전자 메일 서명 Char"/>
    <w:basedOn w:val="a2"/>
    <w:link w:val="afc"/>
    <w:rsid w:val="00800CA6"/>
    <w:rPr>
      <w:rFonts w:ascii="Times New Roman" w:eastAsia="맑은 고딕" w:hAnsi="Times New Roman" w:cs="Times New Roman"/>
      <w:sz w:val="24"/>
      <w:szCs w:val="20"/>
      <w:lang w:eastAsia="ja-JP"/>
    </w:rPr>
  </w:style>
  <w:style w:type="paragraph" w:styleId="afd">
    <w:name w:val="endnote text"/>
    <w:basedOn w:val="a1"/>
    <w:link w:val="Charc"/>
    <w:rsid w:val="00800CA6"/>
    <w:pPr>
      <w:tabs>
        <w:tab w:val="clear" w:pos="284"/>
      </w:tabs>
      <w:spacing w:before="0"/>
    </w:pPr>
    <w:rPr>
      <w:rFonts w:ascii="Times New Roman" w:eastAsia="맑은 고딕" w:hAnsi="Times New Roman"/>
      <w:sz w:val="20"/>
      <w:szCs w:val="20"/>
      <w:lang w:val="en-US" w:eastAsia="ja-JP"/>
    </w:rPr>
  </w:style>
  <w:style w:type="character" w:customStyle="1" w:styleId="Charc">
    <w:name w:val="미주 텍스트 Char"/>
    <w:basedOn w:val="a2"/>
    <w:link w:val="afd"/>
    <w:rsid w:val="00800CA6"/>
    <w:rPr>
      <w:rFonts w:ascii="Times New Roman" w:eastAsia="맑은 고딕" w:hAnsi="Times New Roman" w:cs="Times New Roman"/>
      <w:sz w:val="20"/>
      <w:szCs w:val="20"/>
      <w:lang w:eastAsia="ja-JP"/>
    </w:rPr>
  </w:style>
  <w:style w:type="paragraph" w:styleId="afe">
    <w:name w:val="envelope address"/>
    <w:basedOn w:val="a1"/>
    <w:rsid w:val="00800CA6"/>
    <w:pPr>
      <w:framePr w:w="7920" w:h="1980" w:hRule="exact" w:hSpace="180" w:wrap="auto" w:hAnchor="page" w:xAlign="center" w:yAlign="bottom"/>
      <w:tabs>
        <w:tab w:val="clear" w:pos="284"/>
      </w:tabs>
      <w:spacing w:before="0"/>
      <w:ind w:left="2880"/>
    </w:pPr>
    <w:rPr>
      <w:rFonts w:ascii="Cambria" w:eastAsia="Times New Roman" w:hAnsi="Cambria"/>
      <w:lang w:val="en-US" w:eastAsia="ja-JP"/>
    </w:rPr>
  </w:style>
  <w:style w:type="paragraph" w:styleId="aff">
    <w:name w:val="envelope return"/>
    <w:basedOn w:val="a1"/>
    <w:rsid w:val="00800CA6"/>
    <w:pPr>
      <w:tabs>
        <w:tab w:val="clear" w:pos="284"/>
      </w:tabs>
      <w:spacing w:before="0"/>
    </w:pPr>
    <w:rPr>
      <w:rFonts w:ascii="Cambria" w:eastAsia="Times New Roman" w:hAnsi="Cambria"/>
      <w:sz w:val="20"/>
      <w:szCs w:val="20"/>
      <w:lang w:val="en-US" w:eastAsia="ja-JP"/>
    </w:rPr>
  </w:style>
  <w:style w:type="paragraph" w:styleId="HTML">
    <w:name w:val="HTML Address"/>
    <w:basedOn w:val="a1"/>
    <w:link w:val="HTMLChar"/>
    <w:rsid w:val="00800CA6"/>
    <w:pPr>
      <w:tabs>
        <w:tab w:val="clear" w:pos="284"/>
      </w:tabs>
      <w:spacing w:before="0"/>
    </w:pPr>
    <w:rPr>
      <w:rFonts w:ascii="Times New Roman" w:eastAsia="맑은 고딕" w:hAnsi="Times New Roman"/>
      <w:i/>
      <w:iCs/>
      <w:szCs w:val="20"/>
      <w:lang w:val="en-US" w:eastAsia="ja-JP"/>
    </w:rPr>
  </w:style>
  <w:style w:type="character" w:customStyle="1" w:styleId="HTMLChar">
    <w:name w:val="HTML 주소 Char"/>
    <w:basedOn w:val="a2"/>
    <w:link w:val="HTML"/>
    <w:rsid w:val="00800CA6"/>
    <w:rPr>
      <w:rFonts w:ascii="Times New Roman" w:eastAsia="맑은 고딕" w:hAnsi="Times New Roman" w:cs="Times New Roman"/>
      <w:i/>
      <w:iCs/>
      <w:sz w:val="24"/>
      <w:szCs w:val="20"/>
      <w:lang w:eastAsia="ja-JP"/>
    </w:rPr>
  </w:style>
  <w:style w:type="paragraph" w:styleId="HTML0">
    <w:name w:val="HTML Preformatted"/>
    <w:basedOn w:val="a1"/>
    <w:link w:val="HTMLChar0"/>
    <w:rsid w:val="00800CA6"/>
    <w:pPr>
      <w:tabs>
        <w:tab w:val="clear" w:pos="284"/>
      </w:tabs>
      <w:spacing w:before="0"/>
    </w:pPr>
    <w:rPr>
      <w:rFonts w:ascii="Courier New" w:eastAsia="맑은 고딕" w:hAnsi="Courier New" w:cs="Courier New"/>
      <w:sz w:val="20"/>
      <w:szCs w:val="20"/>
      <w:lang w:val="en-US" w:eastAsia="ja-JP"/>
    </w:rPr>
  </w:style>
  <w:style w:type="character" w:customStyle="1" w:styleId="HTMLChar0">
    <w:name w:val="미리 서식이 지정된 HTML Char"/>
    <w:basedOn w:val="a2"/>
    <w:link w:val="HTML0"/>
    <w:rsid w:val="00800CA6"/>
    <w:rPr>
      <w:rFonts w:ascii="Courier New" w:eastAsia="맑은 고딕" w:hAnsi="Courier New" w:cs="Courier New"/>
      <w:sz w:val="20"/>
      <w:szCs w:val="20"/>
      <w:lang w:eastAsia="ja-JP"/>
    </w:rPr>
  </w:style>
  <w:style w:type="paragraph" w:styleId="11">
    <w:name w:val="index 1"/>
    <w:basedOn w:val="a1"/>
    <w:next w:val="a1"/>
    <w:autoRedefine/>
    <w:rsid w:val="00800CA6"/>
    <w:pPr>
      <w:tabs>
        <w:tab w:val="clear" w:pos="284"/>
      </w:tabs>
      <w:spacing w:before="0"/>
      <w:ind w:left="240" w:hanging="240"/>
    </w:pPr>
    <w:rPr>
      <w:rFonts w:ascii="Times New Roman" w:eastAsia="맑은 고딕" w:hAnsi="Times New Roman"/>
      <w:szCs w:val="20"/>
      <w:lang w:val="en-US" w:eastAsia="ja-JP"/>
    </w:rPr>
  </w:style>
  <w:style w:type="paragraph" w:styleId="26">
    <w:name w:val="index 2"/>
    <w:basedOn w:val="a1"/>
    <w:next w:val="a1"/>
    <w:autoRedefine/>
    <w:rsid w:val="00800CA6"/>
    <w:pPr>
      <w:tabs>
        <w:tab w:val="clear" w:pos="284"/>
      </w:tabs>
      <w:spacing w:before="0"/>
      <w:ind w:left="480" w:hanging="240"/>
    </w:pPr>
    <w:rPr>
      <w:rFonts w:ascii="Times New Roman" w:eastAsia="맑은 고딕" w:hAnsi="Times New Roman"/>
      <w:szCs w:val="20"/>
      <w:lang w:val="en-US" w:eastAsia="ja-JP"/>
    </w:rPr>
  </w:style>
  <w:style w:type="paragraph" w:styleId="35">
    <w:name w:val="index 3"/>
    <w:basedOn w:val="a1"/>
    <w:next w:val="a1"/>
    <w:autoRedefine/>
    <w:rsid w:val="00800CA6"/>
    <w:pPr>
      <w:tabs>
        <w:tab w:val="clear" w:pos="284"/>
      </w:tabs>
      <w:spacing w:before="0"/>
      <w:ind w:left="720" w:hanging="240"/>
    </w:pPr>
    <w:rPr>
      <w:rFonts w:ascii="Times New Roman" w:eastAsia="맑은 고딕" w:hAnsi="Times New Roman"/>
      <w:szCs w:val="20"/>
      <w:lang w:val="en-US" w:eastAsia="ja-JP"/>
    </w:rPr>
  </w:style>
  <w:style w:type="paragraph" w:styleId="43">
    <w:name w:val="index 4"/>
    <w:basedOn w:val="a1"/>
    <w:next w:val="a1"/>
    <w:autoRedefine/>
    <w:rsid w:val="00800CA6"/>
    <w:pPr>
      <w:tabs>
        <w:tab w:val="clear" w:pos="284"/>
      </w:tabs>
      <w:spacing w:before="0"/>
      <w:ind w:left="960" w:hanging="240"/>
    </w:pPr>
    <w:rPr>
      <w:rFonts w:ascii="Times New Roman" w:eastAsia="맑은 고딕" w:hAnsi="Times New Roman"/>
      <w:szCs w:val="20"/>
      <w:lang w:val="en-US" w:eastAsia="ja-JP"/>
    </w:rPr>
  </w:style>
  <w:style w:type="paragraph" w:styleId="53">
    <w:name w:val="index 5"/>
    <w:basedOn w:val="a1"/>
    <w:next w:val="a1"/>
    <w:autoRedefine/>
    <w:rsid w:val="00800CA6"/>
    <w:pPr>
      <w:tabs>
        <w:tab w:val="clear" w:pos="284"/>
      </w:tabs>
      <w:spacing w:before="0"/>
      <w:ind w:left="1200" w:hanging="240"/>
    </w:pPr>
    <w:rPr>
      <w:rFonts w:ascii="Times New Roman" w:eastAsia="맑은 고딕" w:hAnsi="Times New Roman"/>
      <w:szCs w:val="20"/>
      <w:lang w:val="en-US" w:eastAsia="ja-JP"/>
    </w:rPr>
  </w:style>
  <w:style w:type="paragraph" w:styleId="61">
    <w:name w:val="index 6"/>
    <w:basedOn w:val="a1"/>
    <w:next w:val="a1"/>
    <w:autoRedefine/>
    <w:rsid w:val="00800CA6"/>
    <w:pPr>
      <w:tabs>
        <w:tab w:val="clear" w:pos="284"/>
      </w:tabs>
      <w:spacing w:before="0"/>
      <w:ind w:left="1440" w:hanging="240"/>
    </w:pPr>
    <w:rPr>
      <w:rFonts w:ascii="Times New Roman" w:eastAsia="맑은 고딕" w:hAnsi="Times New Roman"/>
      <w:szCs w:val="20"/>
      <w:lang w:val="en-US" w:eastAsia="ja-JP"/>
    </w:rPr>
  </w:style>
  <w:style w:type="paragraph" w:styleId="71">
    <w:name w:val="index 7"/>
    <w:basedOn w:val="a1"/>
    <w:next w:val="a1"/>
    <w:autoRedefine/>
    <w:rsid w:val="00800CA6"/>
    <w:pPr>
      <w:tabs>
        <w:tab w:val="clear" w:pos="284"/>
      </w:tabs>
      <w:spacing w:before="0"/>
      <w:ind w:left="1680" w:hanging="240"/>
    </w:pPr>
    <w:rPr>
      <w:rFonts w:ascii="Times New Roman" w:eastAsia="맑은 고딕" w:hAnsi="Times New Roman"/>
      <w:szCs w:val="20"/>
      <w:lang w:val="en-US" w:eastAsia="ja-JP"/>
    </w:rPr>
  </w:style>
  <w:style w:type="paragraph" w:styleId="81">
    <w:name w:val="index 8"/>
    <w:basedOn w:val="a1"/>
    <w:next w:val="a1"/>
    <w:autoRedefine/>
    <w:rsid w:val="00800CA6"/>
    <w:pPr>
      <w:tabs>
        <w:tab w:val="clear" w:pos="284"/>
      </w:tabs>
      <w:spacing w:before="0"/>
      <w:ind w:left="1920" w:hanging="240"/>
    </w:pPr>
    <w:rPr>
      <w:rFonts w:ascii="Times New Roman" w:eastAsia="맑은 고딕" w:hAnsi="Times New Roman"/>
      <w:szCs w:val="20"/>
      <w:lang w:val="en-US" w:eastAsia="ja-JP"/>
    </w:rPr>
  </w:style>
  <w:style w:type="paragraph" w:styleId="91">
    <w:name w:val="index 9"/>
    <w:basedOn w:val="a1"/>
    <w:next w:val="a1"/>
    <w:autoRedefine/>
    <w:rsid w:val="00800CA6"/>
    <w:pPr>
      <w:tabs>
        <w:tab w:val="clear" w:pos="284"/>
      </w:tabs>
      <w:spacing w:before="0"/>
      <w:ind w:left="2160" w:hanging="240"/>
    </w:pPr>
    <w:rPr>
      <w:rFonts w:ascii="Times New Roman" w:eastAsia="맑은 고딕" w:hAnsi="Times New Roman"/>
      <w:szCs w:val="20"/>
      <w:lang w:val="en-US" w:eastAsia="ja-JP"/>
    </w:rPr>
  </w:style>
  <w:style w:type="paragraph" w:styleId="aff0">
    <w:name w:val="index heading"/>
    <w:basedOn w:val="a1"/>
    <w:next w:val="11"/>
    <w:rsid w:val="00800CA6"/>
    <w:pPr>
      <w:tabs>
        <w:tab w:val="clear" w:pos="284"/>
      </w:tabs>
      <w:spacing w:before="0"/>
    </w:pPr>
    <w:rPr>
      <w:rFonts w:ascii="Cambria" w:eastAsia="Times New Roman" w:hAnsi="Cambria"/>
      <w:b/>
      <w:bCs/>
      <w:szCs w:val="20"/>
      <w:lang w:val="en-US" w:eastAsia="ja-JP"/>
    </w:rPr>
  </w:style>
  <w:style w:type="paragraph" w:styleId="aff1">
    <w:name w:val="Intense Quote"/>
    <w:basedOn w:val="a1"/>
    <w:next w:val="a1"/>
    <w:link w:val="Chard"/>
    <w:uiPriority w:val="30"/>
    <w:qFormat/>
    <w:rsid w:val="00800CA6"/>
    <w:pPr>
      <w:pBdr>
        <w:bottom w:val="single" w:sz="4" w:space="4" w:color="4F81BD"/>
      </w:pBdr>
      <w:tabs>
        <w:tab w:val="clear" w:pos="284"/>
      </w:tabs>
      <w:spacing w:before="200" w:after="280"/>
      <w:ind w:left="936" w:right="936"/>
    </w:pPr>
    <w:rPr>
      <w:rFonts w:ascii="Times New Roman" w:eastAsia="맑은 고딕" w:hAnsi="Times New Roman"/>
      <w:b/>
      <w:bCs/>
      <w:i/>
      <w:iCs/>
      <w:color w:val="4F81BD"/>
      <w:szCs w:val="20"/>
      <w:lang w:val="en-US" w:eastAsia="ja-JP"/>
    </w:rPr>
  </w:style>
  <w:style w:type="character" w:customStyle="1" w:styleId="Chard">
    <w:name w:val="강한 인용 Char"/>
    <w:basedOn w:val="a2"/>
    <w:link w:val="aff1"/>
    <w:uiPriority w:val="30"/>
    <w:rsid w:val="00800CA6"/>
    <w:rPr>
      <w:rFonts w:ascii="Times New Roman" w:eastAsia="맑은 고딕" w:hAnsi="Times New Roman" w:cs="Times New Roman"/>
      <w:b/>
      <w:bCs/>
      <w:i/>
      <w:iCs/>
      <w:color w:val="4F81BD"/>
      <w:sz w:val="24"/>
      <w:szCs w:val="20"/>
      <w:lang w:eastAsia="ja-JP"/>
    </w:rPr>
  </w:style>
  <w:style w:type="paragraph" w:styleId="aff2">
    <w:name w:val="List"/>
    <w:basedOn w:val="a1"/>
    <w:rsid w:val="00800CA6"/>
    <w:pPr>
      <w:tabs>
        <w:tab w:val="clear" w:pos="284"/>
      </w:tabs>
      <w:spacing w:before="0"/>
      <w:ind w:left="360" w:hanging="360"/>
      <w:contextualSpacing/>
    </w:pPr>
    <w:rPr>
      <w:rFonts w:ascii="Times New Roman" w:eastAsia="맑은 고딕" w:hAnsi="Times New Roman"/>
      <w:szCs w:val="20"/>
      <w:lang w:val="en-US" w:eastAsia="ja-JP"/>
    </w:rPr>
  </w:style>
  <w:style w:type="paragraph" w:styleId="27">
    <w:name w:val="List 2"/>
    <w:basedOn w:val="a1"/>
    <w:rsid w:val="00800CA6"/>
    <w:pPr>
      <w:tabs>
        <w:tab w:val="clear" w:pos="284"/>
      </w:tabs>
      <w:spacing w:before="0"/>
      <w:ind w:left="720" w:hanging="360"/>
      <w:contextualSpacing/>
    </w:pPr>
    <w:rPr>
      <w:rFonts w:ascii="Times New Roman" w:eastAsia="맑은 고딕" w:hAnsi="Times New Roman"/>
      <w:szCs w:val="20"/>
      <w:lang w:val="en-US" w:eastAsia="ja-JP"/>
    </w:rPr>
  </w:style>
  <w:style w:type="paragraph" w:styleId="36">
    <w:name w:val="List 3"/>
    <w:basedOn w:val="a1"/>
    <w:rsid w:val="00800CA6"/>
    <w:pPr>
      <w:tabs>
        <w:tab w:val="clear" w:pos="284"/>
      </w:tabs>
      <w:spacing w:before="0"/>
      <w:ind w:left="1080" w:hanging="360"/>
      <w:contextualSpacing/>
    </w:pPr>
    <w:rPr>
      <w:rFonts w:ascii="Times New Roman" w:eastAsia="맑은 고딕" w:hAnsi="Times New Roman"/>
      <w:szCs w:val="20"/>
      <w:lang w:val="en-US" w:eastAsia="ja-JP"/>
    </w:rPr>
  </w:style>
  <w:style w:type="paragraph" w:styleId="44">
    <w:name w:val="List 4"/>
    <w:basedOn w:val="a1"/>
    <w:rsid w:val="00800CA6"/>
    <w:pPr>
      <w:tabs>
        <w:tab w:val="clear" w:pos="284"/>
      </w:tabs>
      <w:spacing w:before="0"/>
      <w:ind w:left="1440" w:hanging="360"/>
      <w:contextualSpacing/>
    </w:pPr>
    <w:rPr>
      <w:rFonts w:ascii="Times New Roman" w:eastAsia="맑은 고딕" w:hAnsi="Times New Roman"/>
      <w:szCs w:val="20"/>
      <w:lang w:val="en-US" w:eastAsia="ja-JP"/>
    </w:rPr>
  </w:style>
  <w:style w:type="paragraph" w:styleId="54">
    <w:name w:val="List 5"/>
    <w:basedOn w:val="a1"/>
    <w:rsid w:val="00800CA6"/>
    <w:pPr>
      <w:tabs>
        <w:tab w:val="clear" w:pos="284"/>
      </w:tabs>
      <w:spacing w:before="0"/>
      <w:ind w:left="1800" w:hanging="360"/>
      <w:contextualSpacing/>
    </w:pPr>
    <w:rPr>
      <w:rFonts w:ascii="Times New Roman" w:eastAsia="맑은 고딕" w:hAnsi="Times New Roman"/>
      <w:szCs w:val="20"/>
      <w:lang w:val="en-US" w:eastAsia="ja-JP"/>
    </w:rPr>
  </w:style>
  <w:style w:type="paragraph" w:styleId="a">
    <w:name w:val="List Bullet"/>
    <w:basedOn w:val="a1"/>
    <w:rsid w:val="00800CA6"/>
    <w:pPr>
      <w:numPr>
        <w:numId w:val="11"/>
      </w:numPr>
      <w:tabs>
        <w:tab w:val="clear" w:pos="284"/>
      </w:tabs>
      <w:spacing w:before="0"/>
      <w:contextualSpacing/>
    </w:pPr>
    <w:rPr>
      <w:rFonts w:ascii="Times New Roman" w:eastAsia="맑은 고딕" w:hAnsi="Times New Roman"/>
      <w:szCs w:val="20"/>
      <w:lang w:val="en-US" w:eastAsia="ja-JP"/>
    </w:rPr>
  </w:style>
  <w:style w:type="paragraph" w:styleId="20">
    <w:name w:val="List Bullet 2"/>
    <w:basedOn w:val="a1"/>
    <w:rsid w:val="00800CA6"/>
    <w:pPr>
      <w:numPr>
        <w:numId w:val="12"/>
      </w:numPr>
      <w:tabs>
        <w:tab w:val="clear" w:pos="284"/>
      </w:tabs>
      <w:spacing w:before="0"/>
      <w:contextualSpacing/>
    </w:pPr>
    <w:rPr>
      <w:rFonts w:ascii="Times New Roman" w:eastAsia="맑은 고딕" w:hAnsi="Times New Roman"/>
      <w:szCs w:val="20"/>
      <w:lang w:val="en-US" w:eastAsia="ja-JP"/>
    </w:rPr>
  </w:style>
  <w:style w:type="paragraph" w:styleId="30">
    <w:name w:val="List Bullet 3"/>
    <w:basedOn w:val="a1"/>
    <w:rsid w:val="00800CA6"/>
    <w:pPr>
      <w:numPr>
        <w:numId w:val="13"/>
      </w:numPr>
      <w:tabs>
        <w:tab w:val="clear" w:pos="284"/>
      </w:tabs>
      <w:spacing w:before="0"/>
      <w:contextualSpacing/>
    </w:pPr>
    <w:rPr>
      <w:rFonts w:ascii="Times New Roman" w:eastAsia="맑은 고딕" w:hAnsi="Times New Roman"/>
      <w:szCs w:val="20"/>
      <w:lang w:val="en-US" w:eastAsia="ja-JP"/>
    </w:rPr>
  </w:style>
  <w:style w:type="paragraph" w:styleId="40">
    <w:name w:val="List Bullet 4"/>
    <w:basedOn w:val="a1"/>
    <w:rsid w:val="00800CA6"/>
    <w:pPr>
      <w:numPr>
        <w:numId w:val="14"/>
      </w:numPr>
      <w:tabs>
        <w:tab w:val="clear" w:pos="284"/>
      </w:tabs>
      <w:spacing w:before="0"/>
      <w:contextualSpacing/>
    </w:pPr>
    <w:rPr>
      <w:rFonts w:ascii="Times New Roman" w:eastAsia="맑은 고딕" w:hAnsi="Times New Roman"/>
      <w:szCs w:val="20"/>
      <w:lang w:val="en-US" w:eastAsia="ja-JP"/>
    </w:rPr>
  </w:style>
  <w:style w:type="paragraph" w:styleId="50">
    <w:name w:val="List Bullet 5"/>
    <w:basedOn w:val="a1"/>
    <w:rsid w:val="00800CA6"/>
    <w:pPr>
      <w:numPr>
        <w:numId w:val="15"/>
      </w:numPr>
      <w:tabs>
        <w:tab w:val="clear" w:pos="284"/>
      </w:tabs>
      <w:spacing w:before="0"/>
      <w:contextualSpacing/>
    </w:pPr>
    <w:rPr>
      <w:rFonts w:ascii="Times New Roman" w:eastAsia="맑은 고딕" w:hAnsi="Times New Roman"/>
      <w:szCs w:val="20"/>
      <w:lang w:val="en-US" w:eastAsia="ja-JP"/>
    </w:rPr>
  </w:style>
  <w:style w:type="paragraph" w:styleId="aff3">
    <w:name w:val="List Continue"/>
    <w:basedOn w:val="a1"/>
    <w:rsid w:val="00800CA6"/>
    <w:pPr>
      <w:tabs>
        <w:tab w:val="clear" w:pos="284"/>
      </w:tabs>
      <w:spacing w:before="0" w:after="120"/>
      <w:ind w:left="360"/>
      <w:contextualSpacing/>
    </w:pPr>
    <w:rPr>
      <w:rFonts w:ascii="Times New Roman" w:eastAsia="맑은 고딕" w:hAnsi="Times New Roman"/>
      <w:szCs w:val="20"/>
      <w:lang w:val="en-US" w:eastAsia="ja-JP"/>
    </w:rPr>
  </w:style>
  <w:style w:type="paragraph" w:styleId="28">
    <w:name w:val="List Continue 2"/>
    <w:basedOn w:val="a1"/>
    <w:rsid w:val="00800CA6"/>
    <w:pPr>
      <w:tabs>
        <w:tab w:val="clear" w:pos="284"/>
      </w:tabs>
      <w:spacing w:before="0" w:after="120"/>
      <w:ind w:left="720"/>
      <w:contextualSpacing/>
    </w:pPr>
    <w:rPr>
      <w:rFonts w:ascii="Times New Roman" w:eastAsia="맑은 고딕" w:hAnsi="Times New Roman"/>
      <w:szCs w:val="20"/>
      <w:lang w:val="en-US" w:eastAsia="ja-JP"/>
    </w:rPr>
  </w:style>
  <w:style w:type="paragraph" w:styleId="37">
    <w:name w:val="List Continue 3"/>
    <w:basedOn w:val="a1"/>
    <w:rsid w:val="00800CA6"/>
    <w:pPr>
      <w:tabs>
        <w:tab w:val="clear" w:pos="284"/>
      </w:tabs>
      <w:spacing w:before="0" w:after="120"/>
      <w:ind w:left="1080"/>
      <w:contextualSpacing/>
    </w:pPr>
    <w:rPr>
      <w:rFonts w:ascii="Times New Roman" w:eastAsia="맑은 고딕" w:hAnsi="Times New Roman"/>
      <w:szCs w:val="20"/>
      <w:lang w:val="en-US" w:eastAsia="ja-JP"/>
    </w:rPr>
  </w:style>
  <w:style w:type="paragraph" w:styleId="45">
    <w:name w:val="List Continue 4"/>
    <w:basedOn w:val="a1"/>
    <w:rsid w:val="00800CA6"/>
    <w:pPr>
      <w:tabs>
        <w:tab w:val="clear" w:pos="284"/>
      </w:tabs>
      <w:spacing w:before="0" w:after="120"/>
      <w:ind w:left="1440"/>
      <w:contextualSpacing/>
    </w:pPr>
    <w:rPr>
      <w:rFonts w:ascii="Times New Roman" w:eastAsia="맑은 고딕" w:hAnsi="Times New Roman"/>
      <w:szCs w:val="20"/>
      <w:lang w:val="en-US" w:eastAsia="ja-JP"/>
    </w:rPr>
  </w:style>
  <w:style w:type="paragraph" w:styleId="55">
    <w:name w:val="List Continue 5"/>
    <w:basedOn w:val="a1"/>
    <w:rsid w:val="00800CA6"/>
    <w:pPr>
      <w:tabs>
        <w:tab w:val="clear" w:pos="284"/>
      </w:tabs>
      <w:spacing w:before="0" w:after="120"/>
      <w:ind w:left="1800"/>
      <w:contextualSpacing/>
    </w:pPr>
    <w:rPr>
      <w:rFonts w:ascii="Times New Roman" w:eastAsia="맑은 고딕" w:hAnsi="Times New Roman"/>
      <w:szCs w:val="20"/>
      <w:lang w:val="en-US" w:eastAsia="ja-JP"/>
    </w:rPr>
  </w:style>
  <w:style w:type="paragraph" w:styleId="aff4">
    <w:name w:val="List Number"/>
    <w:basedOn w:val="a1"/>
    <w:rsid w:val="00800CA6"/>
    <w:pPr>
      <w:tabs>
        <w:tab w:val="clear" w:pos="284"/>
        <w:tab w:val="num" w:pos="360"/>
      </w:tabs>
      <w:spacing w:before="0"/>
      <w:ind w:left="360" w:hanging="360"/>
      <w:contextualSpacing/>
    </w:pPr>
    <w:rPr>
      <w:rFonts w:ascii="Times New Roman" w:eastAsia="맑은 고딕" w:hAnsi="Times New Roman"/>
      <w:szCs w:val="20"/>
      <w:lang w:val="en-US" w:eastAsia="ja-JP"/>
    </w:rPr>
  </w:style>
  <w:style w:type="paragraph" w:styleId="2">
    <w:name w:val="List Number 2"/>
    <w:basedOn w:val="a1"/>
    <w:rsid w:val="00800CA6"/>
    <w:pPr>
      <w:numPr>
        <w:numId w:val="17"/>
      </w:numPr>
      <w:tabs>
        <w:tab w:val="clear" w:pos="284"/>
      </w:tabs>
      <w:spacing w:before="0"/>
      <w:contextualSpacing/>
    </w:pPr>
    <w:rPr>
      <w:rFonts w:ascii="Times New Roman" w:eastAsia="맑은 고딕" w:hAnsi="Times New Roman"/>
      <w:szCs w:val="20"/>
      <w:lang w:val="en-US" w:eastAsia="ja-JP"/>
    </w:rPr>
  </w:style>
  <w:style w:type="paragraph" w:styleId="3">
    <w:name w:val="List Number 3"/>
    <w:basedOn w:val="a1"/>
    <w:rsid w:val="00800CA6"/>
    <w:pPr>
      <w:numPr>
        <w:numId w:val="18"/>
      </w:numPr>
      <w:tabs>
        <w:tab w:val="clear" w:pos="284"/>
      </w:tabs>
      <w:spacing w:before="0"/>
      <w:contextualSpacing/>
    </w:pPr>
    <w:rPr>
      <w:rFonts w:ascii="Times New Roman" w:eastAsia="맑은 고딕" w:hAnsi="Times New Roman"/>
      <w:szCs w:val="20"/>
      <w:lang w:val="en-US" w:eastAsia="ja-JP"/>
    </w:rPr>
  </w:style>
  <w:style w:type="paragraph" w:styleId="4">
    <w:name w:val="List Number 4"/>
    <w:basedOn w:val="a1"/>
    <w:rsid w:val="00800CA6"/>
    <w:pPr>
      <w:numPr>
        <w:numId w:val="19"/>
      </w:numPr>
      <w:tabs>
        <w:tab w:val="clear" w:pos="284"/>
      </w:tabs>
      <w:spacing w:before="0"/>
      <w:contextualSpacing/>
    </w:pPr>
    <w:rPr>
      <w:rFonts w:ascii="Times New Roman" w:eastAsia="맑은 고딕" w:hAnsi="Times New Roman"/>
      <w:szCs w:val="20"/>
      <w:lang w:val="en-US" w:eastAsia="ja-JP"/>
    </w:rPr>
  </w:style>
  <w:style w:type="paragraph" w:styleId="5">
    <w:name w:val="List Number 5"/>
    <w:basedOn w:val="a1"/>
    <w:rsid w:val="00800CA6"/>
    <w:pPr>
      <w:numPr>
        <w:numId w:val="20"/>
      </w:numPr>
      <w:tabs>
        <w:tab w:val="clear" w:pos="284"/>
      </w:tabs>
      <w:spacing w:before="0"/>
      <w:contextualSpacing/>
    </w:pPr>
    <w:rPr>
      <w:rFonts w:ascii="Times New Roman" w:eastAsia="맑은 고딕" w:hAnsi="Times New Roman"/>
      <w:szCs w:val="20"/>
      <w:lang w:val="en-US" w:eastAsia="ja-JP"/>
    </w:rPr>
  </w:style>
  <w:style w:type="paragraph" w:styleId="aff5">
    <w:name w:val="macro"/>
    <w:link w:val="Chare"/>
    <w:rsid w:val="00800CA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맑은 고딕" w:hAnsi="Courier New" w:cs="Courier New"/>
      <w:sz w:val="20"/>
      <w:szCs w:val="20"/>
      <w:lang w:eastAsia="ja-JP"/>
    </w:rPr>
  </w:style>
  <w:style w:type="character" w:customStyle="1" w:styleId="Chare">
    <w:name w:val="매크로 텍스트 Char"/>
    <w:basedOn w:val="a2"/>
    <w:link w:val="aff5"/>
    <w:rsid w:val="00800CA6"/>
    <w:rPr>
      <w:rFonts w:ascii="Courier New" w:eastAsia="맑은 고딕" w:hAnsi="Courier New" w:cs="Courier New"/>
      <w:sz w:val="20"/>
      <w:szCs w:val="20"/>
      <w:lang w:eastAsia="ja-JP"/>
    </w:rPr>
  </w:style>
  <w:style w:type="paragraph" w:styleId="aff6">
    <w:name w:val="Message Header"/>
    <w:basedOn w:val="a1"/>
    <w:link w:val="Charf"/>
    <w:rsid w:val="00800CA6"/>
    <w:pPr>
      <w:pBdr>
        <w:top w:val="single" w:sz="6" w:space="1" w:color="auto"/>
        <w:left w:val="single" w:sz="6" w:space="1" w:color="auto"/>
        <w:bottom w:val="single" w:sz="6" w:space="1" w:color="auto"/>
        <w:right w:val="single" w:sz="6" w:space="1" w:color="auto"/>
      </w:pBdr>
      <w:shd w:val="pct20" w:color="auto" w:fill="auto"/>
      <w:tabs>
        <w:tab w:val="clear" w:pos="284"/>
      </w:tabs>
      <w:spacing w:before="0"/>
      <w:ind w:left="1080" w:hanging="1080"/>
    </w:pPr>
    <w:rPr>
      <w:rFonts w:ascii="Cambria" w:eastAsia="Times New Roman" w:hAnsi="Cambria"/>
      <w:lang w:val="en-US" w:eastAsia="ja-JP"/>
    </w:rPr>
  </w:style>
  <w:style w:type="character" w:customStyle="1" w:styleId="Charf">
    <w:name w:val="메시지 머리글 Char"/>
    <w:basedOn w:val="a2"/>
    <w:link w:val="aff6"/>
    <w:rsid w:val="00800CA6"/>
    <w:rPr>
      <w:rFonts w:ascii="Cambria" w:eastAsia="Times New Roman" w:hAnsi="Cambria" w:cs="Times New Roman"/>
      <w:sz w:val="24"/>
      <w:szCs w:val="24"/>
      <w:shd w:val="pct20" w:color="auto" w:fill="auto"/>
      <w:lang w:eastAsia="ja-JP"/>
    </w:rPr>
  </w:style>
  <w:style w:type="paragraph" w:styleId="aff7">
    <w:name w:val="No Spacing"/>
    <w:uiPriority w:val="1"/>
    <w:qFormat/>
    <w:rsid w:val="00800CA6"/>
    <w:pPr>
      <w:spacing w:after="0" w:line="240" w:lineRule="auto"/>
    </w:pPr>
    <w:rPr>
      <w:rFonts w:ascii="Times New Roman" w:eastAsia="맑은 고딕" w:hAnsi="Times New Roman" w:cs="Times New Roman"/>
      <w:sz w:val="24"/>
      <w:szCs w:val="20"/>
      <w:lang w:eastAsia="ja-JP"/>
    </w:rPr>
  </w:style>
  <w:style w:type="paragraph" w:styleId="aff8">
    <w:name w:val="Normal Indent"/>
    <w:basedOn w:val="a1"/>
    <w:rsid w:val="00800CA6"/>
    <w:pPr>
      <w:tabs>
        <w:tab w:val="clear" w:pos="284"/>
      </w:tabs>
      <w:spacing w:before="0"/>
      <w:ind w:left="720"/>
    </w:pPr>
    <w:rPr>
      <w:rFonts w:ascii="Times New Roman" w:eastAsia="맑은 고딕" w:hAnsi="Times New Roman"/>
      <w:szCs w:val="20"/>
      <w:lang w:val="en-US" w:eastAsia="ja-JP"/>
    </w:rPr>
  </w:style>
  <w:style w:type="paragraph" w:styleId="aff9">
    <w:name w:val="Note Heading"/>
    <w:basedOn w:val="a1"/>
    <w:next w:val="a1"/>
    <w:link w:val="Charf0"/>
    <w:rsid w:val="00800CA6"/>
    <w:pPr>
      <w:tabs>
        <w:tab w:val="clear" w:pos="284"/>
      </w:tabs>
      <w:spacing w:before="0"/>
    </w:pPr>
    <w:rPr>
      <w:rFonts w:ascii="Times New Roman" w:eastAsia="맑은 고딕" w:hAnsi="Times New Roman"/>
      <w:szCs w:val="20"/>
      <w:lang w:val="en-US" w:eastAsia="ja-JP"/>
    </w:rPr>
  </w:style>
  <w:style w:type="character" w:customStyle="1" w:styleId="Charf0">
    <w:name w:val="각주/미주 머리글 Char"/>
    <w:basedOn w:val="a2"/>
    <w:link w:val="aff9"/>
    <w:rsid w:val="00800CA6"/>
    <w:rPr>
      <w:rFonts w:ascii="Times New Roman" w:eastAsia="맑은 고딕" w:hAnsi="Times New Roman" w:cs="Times New Roman"/>
      <w:sz w:val="24"/>
      <w:szCs w:val="20"/>
      <w:lang w:eastAsia="ja-JP"/>
    </w:rPr>
  </w:style>
  <w:style w:type="paragraph" w:styleId="affa">
    <w:name w:val="Plain Text"/>
    <w:basedOn w:val="a1"/>
    <w:link w:val="Charf1"/>
    <w:rsid w:val="00800CA6"/>
    <w:pPr>
      <w:tabs>
        <w:tab w:val="clear" w:pos="284"/>
      </w:tabs>
      <w:spacing w:before="0"/>
    </w:pPr>
    <w:rPr>
      <w:rFonts w:ascii="Courier New" w:eastAsia="맑은 고딕" w:hAnsi="Courier New" w:cs="Courier New"/>
      <w:sz w:val="20"/>
      <w:szCs w:val="20"/>
      <w:lang w:val="en-US" w:eastAsia="ja-JP"/>
    </w:rPr>
  </w:style>
  <w:style w:type="character" w:customStyle="1" w:styleId="Charf1">
    <w:name w:val="글자만 Char"/>
    <w:basedOn w:val="a2"/>
    <w:link w:val="affa"/>
    <w:rsid w:val="00800CA6"/>
    <w:rPr>
      <w:rFonts w:ascii="Courier New" w:eastAsia="맑은 고딕" w:hAnsi="Courier New" w:cs="Courier New"/>
      <w:sz w:val="20"/>
      <w:szCs w:val="20"/>
      <w:lang w:eastAsia="ja-JP"/>
    </w:rPr>
  </w:style>
  <w:style w:type="paragraph" w:styleId="affb">
    <w:name w:val="Quote"/>
    <w:basedOn w:val="a1"/>
    <w:next w:val="a1"/>
    <w:link w:val="Charf2"/>
    <w:uiPriority w:val="29"/>
    <w:qFormat/>
    <w:rsid w:val="00800CA6"/>
    <w:pPr>
      <w:tabs>
        <w:tab w:val="clear" w:pos="284"/>
      </w:tabs>
      <w:spacing w:before="0"/>
    </w:pPr>
    <w:rPr>
      <w:rFonts w:ascii="Times New Roman" w:eastAsia="맑은 고딕" w:hAnsi="Times New Roman"/>
      <w:i/>
      <w:iCs/>
      <w:color w:val="000000"/>
      <w:szCs w:val="20"/>
      <w:lang w:val="en-US" w:eastAsia="ja-JP"/>
    </w:rPr>
  </w:style>
  <w:style w:type="character" w:customStyle="1" w:styleId="Charf2">
    <w:name w:val="인용 Char"/>
    <w:basedOn w:val="a2"/>
    <w:link w:val="affb"/>
    <w:uiPriority w:val="29"/>
    <w:rsid w:val="00800CA6"/>
    <w:rPr>
      <w:rFonts w:ascii="Times New Roman" w:eastAsia="맑은 고딕" w:hAnsi="Times New Roman" w:cs="Times New Roman"/>
      <w:i/>
      <w:iCs/>
      <w:color w:val="000000"/>
      <w:sz w:val="24"/>
      <w:szCs w:val="20"/>
      <w:lang w:eastAsia="ja-JP"/>
    </w:rPr>
  </w:style>
  <w:style w:type="paragraph" w:styleId="affc">
    <w:name w:val="Salutation"/>
    <w:basedOn w:val="a1"/>
    <w:next w:val="a1"/>
    <w:link w:val="Charf3"/>
    <w:rsid w:val="00800CA6"/>
    <w:pPr>
      <w:tabs>
        <w:tab w:val="clear" w:pos="284"/>
      </w:tabs>
      <w:spacing w:before="0"/>
    </w:pPr>
    <w:rPr>
      <w:rFonts w:ascii="Times New Roman" w:eastAsia="맑은 고딕" w:hAnsi="Times New Roman"/>
      <w:szCs w:val="20"/>
      <w:lang w:val="en-US" w:eastAsia="ja-JP"/>
    </w:rPr>
  </w:style>
  <w:style w:type="character" w:customStyle="1" w:styleId="Charf3">
    <w:name w:val="인사말 Char"/>
    <w:basedOn w:val="a2"/>
    <w:link w:val="affc"/>
    <w:rsid w:val="00800CA6"/>
    <w:rPr>
      <w:rFonts w:ascii="Times New Roman" w:eastAsia="맑은 고딕" w:hAnsi="Times New Roman" w:cs="Times New Roman"/>
      <w:sz w:val="24"/>
      <w:szCs w:val="20"/>
      <w:lang w:eastAsia="ja-JP"/>
    </w:rPr>
  </w:style>
  <w:style w:type="paragraph" w:styleId="affd">
    <w:name w:val="Signature"/>
    <w:basedOn w:val="a1"/>
    <w:link w:val="Charf4"/>
    <w:rsid w:val="00800CA6"/>
    <w:pPr>
      <w:tabs>
        <w:tab w:val="clear" w:pos="284"/>
      </w:tabs>
      <w:spacing w:before="0"/>
      <w:ind w:left="4320"/>
    </w:pPr>
    <w:rPr>
      <w:rFonts w:ascii="Times New Roman" w:eastAsia="맑은 고딕" w:hAnsi="Times New Roman"/>
      <w:szCs w:val="20"/>
      <w:lang w:val="en-US" w:eastAsia="ja-JP"/>
    </w:rPr>
  </w:style>
  <w:style w:type="character" w:customStyle="1" w:styleId="Charf4">
    <w:name w:val="서명 Char"/>
    <w:basedOn w:val="a2"/>
    <w:link w:val="affd"/>
    <w:rsid w:val="00800CA6"/>
    <w:rPr>
      <w:rFonts w:ascii="Times New Roman" w:eastAsia="맑은 고딕" w:hAnsi="Times New Roman" w:cs="Times New Roman"/>
      <w:sz w:val="24"/>
      <w:szCs w:val="20"/>
      <w:lang w:eastAsia="ja-JP"/>
    </w:rPr>
  </w:style>
  <w:style w:type="paragraph" w:styleId="affe">
    <w:name w:val="Subtitle"/>
    <w:basedOn w:val="a1"/>
    <w:next w:val="a1"/>
    <w:link w:val="Charf5"/>
    <w:qFormat/>
    <w:rsid w:val="00800CA6"/>
    <w:pPr>
      <w:tabs>
        <w:tab w:val="clear" w:pos="284"/>
      </w:tabs>
      <w:spacing w:before="0" w:after="60"/>
      <w:jc w:val="center"/>
      <w:outlineLvl w:val="1"/>
    </w:pPr>
    <w:rPr>
      <w:rFonts w:ascii="Cambria" w:eastAsia="Times New Roman" w:hAnsi="Cambria"/>
      <w:lang w:val="en-US" w:eastAsia="ja-JP"/>
    </w:rPr>
  </w:style>
  <w:style w:type="character" w:customStyle="1" w:styleId="Charf5">
    <w:name w:val="부제 Char"/>
    <w:basedOn w:val="a2"/>
    <w:link w:val="affe"/>
    <w:rsid w:val="00800CA6"/>
    <w:rPr>
      <w:rFonts w:ascii="Cambria" w:eastAsia="Times New Roman" w:hAnsi="Cambria" w:cs="Times New Roman"/>
      <w:sz w:val="24"/>
      <w:szCs w:val="24"/>
      <w:lang w:eastAsia="ja-JP"/>
    </w:rPr>
  </w:style>
  <w:style w:type="paragraph" w:styleId="afff">
    <w:name w:val="table of authorities"/>
    <w:basedOn w:val="a1"/>
    <w:next w:val="a1"/>
    <w:rsid w:val="00800CA6"/>
    <w:pPr>
      <w:tabs>
        <w:tab w:val="clear" w:pos="284"/>
      </w:tabs>
      <w:spacing w:before="0"/>
      <w:ind w:left="240" w:hanging="240"/>
    </w:pPr>
    <w:rPr>
      <w:rFonts w:ascii="Times New Roman" w:eastAsia="맑은 고딕" w:hAnsi="Times New Roman"/>
      <w:szCs w:val="20"/>
      <w:lang w:val="en-US" w:eastAsia="ja-JP"/>
    </w:rPr>
  </w:style>
  <w:style w:type="paragraph" w:styleId="afff0">
    <w:name w:val="table of figures"/>
    <w:basedOn w:val="a1"/>
    <w:next w:val="a1"/>
    <w:uiPriority w:val="99"/>
    <w:rsid w:val="00800CA6"/>
    <w:pPr>
      <w:tabs>
        <w:tab w:val="clear" w:pos="284"/>
      </w:tabs>
      <w:spacing w:before="0"/>
      <w:ind w:left="480" w:hanging="480"/>
    </w:pPr>
    <w:rPr>
      <w:rFonts w:ascii="Calibri" w:eastAsia="맑은 고딕" w:hAnsi="Calibri" w:cs="Calibri"/>
      <w:b/>
      <w:bCs/>
      <w:sz w:val="20"/>
      <w:szCs w:val="20"/>
      <w:lang w:val="en-US" w:eastAsia="ja-JP"/>
    </w:rPr>
  </w:style>
  <w:style w:type="paragraph" w:styleId="afff1">
    <w:name w:val="Title"/>
    <w:basedOn w:val="a1"/>
    <w:next w:val="a1"/>
    <w:link w:val="Charf6"/>
    <w:qFormat/>
    <w:rsid w:val="00800CA6"/>
    <w:pPr>
      <w:tabs>
        <w:tab w:val="clear" w:pos="284"/>
      </w:tabs>
      <w:spacing w:before="240" w:after="60"/>
      <w:jc w:val="center"/>
      <w:outlineLvl w:val="0"/>
    </w:pPr>
    <w:rPr>
      <w:rFonts w:ascii="Cambria" w:eastAsia="Times New Roman" w:hAnsi="Cambria"/>
      <w:b/>
      <w:bCs/>
      <w:kern w:val="28"/>
      <w:sz w:val="32"/>
      <w:szCs w:val="32"/>
      <w:lang w:val="en-US" w:eastAsia="ja-JP"/>
    </w:rPr>
  </w:style>
  <w:style w:type="character" w:customStyle="1" w:styleId="Charf6">
    <w:name w:val="제목 Char"/>
    <w:basedOn w:val="a2"/>
    <w:link w:val="afff1"/>
    <w:rsid w:val="00800CA6"/>
    <w:rPr>
      <w:rFonts w:ascii="Cambria" w:eastAsia="Times New Roman" w:hAnsi="Cambria" w:cs="Times New Roman"/>
      <w:b/>
      <w:bCs/>
      <w:kern w:val="28"/>
      <w:sz w:val="32"/>
      <w:szCs w:val="32"/>
      <w:lang w:eastAsia="ja-JP"/>
    </w:rPr>
  </w:style>
  <w:style w:type="paragraph" w:styleId="afff2">
    <w:name w:val="toa heading"/>
    <w:basedOn w:val="a1"/>
    <w:next w:val="a1"/>
    <w:rsid w:val="00800CA6"/>
    <w:pPr>
      <w:tabs>
        <w:tab w:val="clear" w:pos="284"/>
      </w:tabs>
    </w:pPr>
    <w:rPr>
      <w:rFonts w:ascii="Cambria" w:eastAsia="Times New Roman" w:hAnsi="Cambria"/>
      <w:b/>
      <w:bCs/>
      <w:lang w:val="en-US" w:eastAsia="ja-JP"/>
    </w:rPr>
  </w:style>
  <w:style w:type="character" w:customStyle="1" w:styleId="highlight">
    <w:name w:val="highlight"/>
    <w:rsid w:val="00800CA6"/>
  </w:style>
  <w:style w:type="paragraph" w:customStyle="1" w:styleId="HeadingRunIn">
    <w:name w:val="HeadingRunIn"/>
    <w:next w:val="a1"/>
    <w:rsid w:val="00800CA6"/>
    <w:pPr>
      <w:keepNext/>
      <w:autoSpaceDE w:val="0"/>
      <w:autoSpaceDN w:val="0"/>
      <w:adjustRightInd w:val="0"/>
      <w:spacing w:before="120" w:after="0" w:line="280" w:lineRule="atLeast"/>
    </w:pPr>
    <w:rPr>
      <w:rFonts w:ascii="Times New Roman" w:eastAsia="맑은 고딕" w:hAnsi="Times New Roman" w:cs="Times New Roman"/>
      <w:b/>
      <w:bCs/>
      <w:color w:val="000000"/>
      <w:w w:val="0"/>
      <w:sz w:val="24"/>
      <w:szCs w:val="24"/>
      <w:lang w:eastAsia="en-US"/>
    </w:rPr>
  </w:style>
  <w:style w:type="paragraph" w:customStyle="1" w:styleId="T1">
    <w:name w:val="T1"/>
    <w:basedOn w:val="a1"/>
    <w:rsid w:val="00800CA6"/>
    <w:pPr>
      <w:tabs>
        <w:tab w:val="clear" w:pos="284"/>
      </w:tabs>
      <w:spacing w:before="0" w:after="200"/>
      <w:jc w:val="center"/>
    </w:pPr>
    <w:rPr>
      <w:rFonts w:ascii="Times New Roman" w:eastAsia="맑은 고딕" w:hAnsi="Times New Roman"/>
      <w:b/>
      <w:sz w:val="28"/>
      <w:lang w:val="en-US" w:eastAsia="en-US"/>
    </w:rPr>
  </w:style>
  <w:style w:type="character" w:customStyle="1" w:styleId="highlight1">
    <w:name w:val="highlight1"/>
    <w:rsid w:val="00800CA6"/>
    <w:rPr>
      <w:b/>
      <w:bCs/>
    </w:rPr>
  </w:style>
  <w:style w:type="paragraph" w:styleId="afff3">
    <w:name w:val="Revision"/>
    <w:hidden/>
    <w:uiPriority w:val="99"/>
    <w:semiHidden/>
    <w:rsid w:val="00800CA6"/>
    <w:pPr>
      <w:spacing w:after="0" w:line="240" w:lineRule="auto"/>
    </w:pPr>
    <w:rPr>
      <w:rFonts w:ascii="Myriad Pro" w:eastAsia="Calibri" w:hAnsi="Myriad Pro" w:cs="Times New Roman"/>
      <w:sz w:val="24"/>
      <w:szCs w:val="24"/>
      <w:lang w:val="en-GB"/>
    </w:rPr>
  </w:style>
  <w:style w:type="table" w:customStyle="1" w:styleId="12">
    <w:name w:val="표 구분선1"/>
    <w:basedOn w:val="a3"/>
    <w:next w:val="ad"/>
    <w:uiPriority w:val="59"/>
    <w:rsid w:val="00800CA6"/>
    <w:pPr>
      <w:spacing w:after="0" w:line="240" w:lineRule="auto"/>
    </w:pPr>
    <w:rPr>
      <w:rFonts w:ascii="Calibri" w:eastAsia="맑은 고딕"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CA6"/>
    <w:pPr>
      <w:widowControl w:val="0"/>
      <w:autoSpaceDE w:val="0"/>
      <w:autoSpaceDN w:val="0"/>
      <w:adjustRightInd w:val="0"/>
      <w:spacing w:after="0" w:line="240" w:lineRule="auto"/>
    </w:pPr>
    <w:rPr>
      <w:rFonts w:ascii="Times New Roman" w:eastAsia="맑은 고딕" w:hAnsi="Times New Roman" w:cs="Times New Roman"/>
      <w:color w:val="000000"/>
      <w:sz w:val="24"/>
      <w:szCs w:val="24"/>
    </w:rPr>
  </w:style>
  <w:style w:type="paragraph" w:customStyle="1" w:styleId="13">
    <w:name w:val="스타일1"/>
    <w:basedOn w:val="22"/>
    <w:link w:val="1Char0"/>
    <w:qFormat/>
    <w:rsid w:val="0051234B"/>
    <w:pPr>
      <w:tabs>
        <w:tab w:val="right" w:leader="dot" w:pos="8630"/>
      </w:tabs>
    </w:pPr>
    <w:rPr>
      <w:rFonts w:ascii="Times New Roman" w:hAnsi="Times New Roman"/>
      <w:noProof/>
      <w:sz w:val="20"/>
      <w:szCs w:val="20"/>
    </w:rPr>
  </w:style>
  <w:style w:type="character" w:customStyle="1" w:styleId="2Char0">
    <w:name w:val="목차 2 Char"/>
    <w:basedOn w:val="a2"/>
    <w:link w:val="22"/>
    <w:uiPriority w:val="39"/>
    <w:rsid w:val="0051234B"/>
    <w:rPr>
      <w:rFonts w:ascii="Myriad Pro" w:eastAsia="Calibri" w:hAnsi="Myriad Pro" w:cs="Times New Roman"/>
      <w:sz w:val="24"/>
      <w:szCs w:val="24"/>
      <w:lang w:val="en-GB"/>
    </w:rPr>
  </w:style>
  <w:style w:type="character" w:customStyle="1" w:styleId="1Char0">
    <w:name w:val="스타일1 Char"/>
    <w:basedOn w:val="2Char0"/>
    <w:link w:val="13"/>
    <w:rsid w:val="0051234B"/>
    <w:rPr>
      <w:rFonts w:ascii="Times New Roman" w:eastAsia="Calibri" w:hAnsi="Times New Roman"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555193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6141912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F0B2-FF27-4DD2-9A9F-9FB9B082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2338</Words>
  <Characters>13332</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17</cp:revision>
  <cp:lastPrinted>2014-03-14T06:34:00Z</cp:lastPrinted>
  <dcterms:created xsi:type="dcterms:W3CDTF">2015-09-08T04:33:00Z</dcterms:created>
  <dcterms:modified xsi:type="dcterms:W3CDTF">2015-09-10T23:55:00Z</dcterms:modified>
</cp:coreProperties>
</file>