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70F" w:rsidRDefault="00A0770F" w:rsidP="00A0770F">
      <w:pPr>
        <w:pStyle w:val="Maintitle"/>
      </w:pPr>
      <w:r w:rsidRPr="00A0770F">
        <w:rPr>
          <w:noProof/>
        </w:rPr>
        <mc:AlternateContent>
          <mc:Choice Requires="wps">
            <w:drawing>
              <wp:anchor distT="0" distB="0" distL="114300" distR="114300" simplePos="0" relativeHeight="251659264" behindDoc="0" locked="1" layoutInCell="1" allowOverlap="1" wp14:anchorId="1E27BA53" wp14:editId="7523CD61">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0A19" id="DtsShapeName" o:spid="_x0000_s1026" alt="E7206711002952GG96@D62577757E4@109:;:L8=&gt;:RB62693!!!!!!BIHO@]B62693!!!11111111110C66@6B0D130,18,1069,15,1111,Onwdlcds,qmdo`sx,lhotudr/enb!!!!!!!!!!!!!!!!!8:C698:B:@B62693!!!!!!BIHO@]B62693!!!11111111110B321B0393110B321B0393!!!!!!!!!!!!!!!!!!!!!!!!!!!!!!!!!!!!!!!!!!!!!!!!!!!!!!!!!!!!!!!!!!!!!!!!!!!!!!!!!!!!!!!!!!!!!!!!!!!!!!!!!!!!!!!!!!!!!!!!!!!!!!!!!!!!!!!!!!!!!!!!!!!!!!!!!!!!!!!!!!!!!!!!!!!!!!!!!!!!!!!!!!!!!!!!!!!!!!!!!!!!!!!!!!!!!!!!!!!!!!!!!!!!!!!!!!!!!!!!!!!!!!!!!!!!!!!!!!!!!!!!!!!!!!!!!!!!!!!!!!!!!!!!!!!!!!!!!!!!!!!!!!!!!!!!!!!!!!!!!!!!!!!!!!!!!!!!!!!!!!!!!!!!!!!!!!!!!!!!!!!!!!!!!!!!!!!!!!!!!!!!!!!!!!!!!!!!!!!!!!!!!!!!!!!!!!!!!!!!!!!!!!!!!!!!!!!!!!!!!!!!!!!!!!!!!!!!!!!!!!!!!!!!!!!!!!!!!!!!!!!!!!!!!!!!!!!!!!!!!!!!!!!!!!!!!!!!!!!!!!!!!!!!!!!!!!!!!!!!!!!!!!!!!!!!!!!!!!!!!!!!!!!!!!!!!!!!!!!!!!!!!!!!!!!!!!!!!!!!!!!!!!!!!!!!!!!!!!!!!!!!!!!!!!!!!!!!!!!!!!!!!!!!!!!!!!!!!!!!!!!!!!!!!!!!!!!!!!!!!!!!!!!!!!!!!!!!!!!!!!!!!!!!!!!!!!!!!!!!!!!!!!!!!!!!!!!!!!!!!!!!!!!!!!!!!!!!!!!!!!!!!!!!!!!!!!!!!!!!!!!!!!!!!!!!!!!!!!!!!!!!!!!!!!!!!!!!!!!!!!!!!!!!!!!!!!!!!!!!!!!!!!!!!!!!!!!!!!!!!!!!!!!!!!!!!!!!!!!!!!!!!!!!!!!!!!!!!!!!!!!!!!!!!!!!!!!!!!!!!!!!!!!!!!!!!!!!!!!!!!!!!!!!!!!!!!!!!!!!!!!!!!!!!!!!!!!!!!!!!!!!!!!!!!!!!!!!!!!!!!!!!!!!!!!!!!!!!!!!!!!!!!!!!!!!!!!!!!!!!!!!!!!!!!!!!!!!!!!!!!!!!!!!!!!!!!!!!!!!!!!!!!!!!!!!!!!!!!!!!!!!!!!!!!!!!!!!!!!!!!!!!!!!!!!!!!!!!!!!!!!!!!!!!!!!!!!!!!!!!!!!!!!!!!!!!!!!!!!!!!!!!!!!!!!!!!!!!!!!!!!!!!!!!!!!!!!!!!!!!!!!!!!!!!!!!!!!!!!!!!!!!!!!!!!!!!!!!!!!!!!!!!!!!!!!!!!!!!!!!!!!!!!!!!!!!!!!!!!!!!!!!!!!!!!!!!!!!!!!!!!!!!!!!!!!!!!!!!!!!!!!!!!!!!!!!!!!!!!!!!!!!!!!!!!!!!!!!!!!!!!!!!!!!!!!!!!!!!!!!!!!!!!!!!!!!!!!!!!!!!!!!!!!!!!!!!!!!!!!!!!!!!!!!!!!!!!!!!!!!!!!!!!!!!!!!!!!!!!!!!!!!!!!!!!!!!!!!!!!!!!!!!!!!!!!!!!!!!!!!!!!!!!!!!!!!!!!!!!!!!!!!!!!!!!!!!!!!!!!!!!!!!!!!!!!!!!!!!!!!!!!!!!!!!!!!!!!!!!!!!!!!!!!!!!!!!!!!!!!!!!!!!!!!!!!!!!!!!!!!!!!!!!!!!!!!!!!!!!!!!!!!!!!!!!!!!!!!!!!!!!!!!!!!!!!!!!!!!!!!!!!!!!!!!!!!!!!!!!!!!!!!!!!!!!!!!!!!!!!!!!!!!!!!!!!!!!!!!!!!!!!!!!!!!!!!!!!!!!!!!!!!!!!!!!!!!!!!!!!!!!!!!!!!!!!!!!!!!!!!!!!!!!!!!!!!!!!!!!!!!!!!!!!!!!!!!!!!!!!!!!!!!!!!!!!!!!!!!!!!!!!!!!!!!!!!!!!!!!!!!!!!!!!!!!!!!!!!!!!!!!!!!!!!!!!!!!!!!!!!!!!!!!!!!!!!!!!!!!!!!!!!!!!!!!!!!!!!!!!!!!!!!!!!!!!!!!!!!!!!!!!!!!!!!!!!!!!!!!!!!!!!!!!!!!!!!!!!!!!!!!!!!!!!!!!!!!!!!!!!!!!!!!!!!!!!!!!!!!!!!!!!!!!!!!!!!!!!!!!!!!!!!!!!!!!!!!!!!!!!!!!!!!!!!!!!!!!!!!!!!!!!!!!!!!!!!!!!!!!!!!!!!!!!!!!!!!!!!!!!!!!!!!!!!!!!!!!!!!!!!!!!!!!!!!!!!!!!!!!!!!!!!!!!!1!J"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0770F">
        <w:rPr>
          <w:noProof/>
        </w:rPr>
        <w:drawing>
          <wp:inline distT="0" distB="0" distL="0" distR="0" wp14:anchorId="798AEA29" wp14:editId="614624B3">
            <wp:extent cx="568960" cy="60134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A0770F">
        <w:tab/>
      </w:r>
      <w:r w:rsidRPr="00A0770F">
        <w:tab/>
      </w:r>
      <w:r w:rsidRPr="00A0770F">
        <w:tab/>
      </w:r>
      <w:r w:rsidRPr="00A0770F">
        <w:tab/>
      </w:r>
      <w:r w:rsidRPr="00A0770F">
        <w:tab/>
      </w:r>
      <w:r w:rsidRPr="00A0770F">
        <w:tab/>
      </w:r>
      <w:r w:rsidRPr="00A0770F">
        <w:tab/>
      </w:r>
      <w:r>
        <w:tab/>
      </w:r>
      <w:r w:rsidRPr="00A0770F">
        <w:tab/>
      </w:r>
      <w:r w:rsidRPr="00A0770F">
        <w:tab/>
      </w:r>
      <w:r w:rsidRPr="00A0770F">
        <w:rPr>
          <w:noProof/>
        </w:rPr>
        <w:drawing>
          <wp:inline distT="0" distB="0" distL="0" distR="0" wp14:anchorId="5AFABFF7" wp14:editId="60A357DF">
            <wp:extent cx="568960" cy="658495"/>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91E7A" w:rsidRDefault="00091E7A" w:rsidP="00A0770F">
      <w:pPr>
        <w:pStyle w:val="Maintitle"/>
      </w:pPr>
      <w:r>
        <w:t xml:space="preserve">IEEE P802.21.1 Media Independent Services and Use Cases </w:t>
      </w:r>
    </w:p>
    <w:p w:rsidR="00091E7A" w:rsidRDefault="00091E7A" w:rsidP="00091E7A">
      <w:pPr>
        <w:pStyle w:val="Maintitle"/>
      </w:pPr>
      <w:r>
        <w:t xml:space="preserve">Meeting </w:t>
      </w:r>
      <w:r w:rsidRPr="00047F82">
        <w:t>Minutes of the IEEE P802.21</w:t>
      </w:r>
      <w:r w:rsidR="002D1CB7">
        <w:t xml:space="preserve">m </w:t>
      </w:r>
      <w:r>
        <w:t>Task</w:t>
      </w:r>
      <w:r w:rsidRPr="00047F82">
        <w:t xml:space="preserve"> Group </w:t>
      </w:r>
    </w:p>
    <w:p w:rsidR="00091E7A" w:rsidRDefault="00091E7A" w:rsidP="007868C3">
      <w:pPr>
        <w:pStyle w:val="Subtitle"/>
        <w:keepNext/>
        <w:tabs>
          <w:tab w:val="left" w:pos="571"/>
          <w:tab w:val="center" w:pos="5040"/>
        </w:tabs>
      </w:pPr>
      <w:r w:rsidRPr="00047F82">
        <w:t xml:space="preserve">Chair: </w:t>
      </w:r>
      <w:r>
        <w:t>Subir Das</w:t>
      </w:r>
    </w:p>
    <w:p w:rsidR="005E6B51" w:rsidRDefault="005E6B51" w:rsidP="007868C3">
      <w:pPr>
        <w:pStyle w:val="Subtitle"/>
        <w:keepNext/>
        <w:tabs>
          <w:tab w:val="left" w:pos="571"/>
          <w:tab w:val="center" w:pos="5040"/>
        </w:tabs>
      </w:pPr>
    </w:p>
    <w:p w:rsidR="00091E7A" w:rsidRDefault="00091E7A" w:rsidP="00091E7A">
      <w:pPr>
        <w:pStyle w:val="Heading1"/>
        <w:rPr>
          <w:lang w:eastAsia="ja-JP"/>
        </w:rPr>
      </w:pPr>
      <w:r w:rsidRPr="00011B2D">
        <w:rPr>
          <w:lang w:eastAsia="ja-JP"/>
        </w:rPr>
        <w:t>Meeting Minutes of the IEEE P802.21</w:t>
      </w:r>
      <w:r w:rsidR="002D1CB7">
        <w:rPr>
          <w:lang w:eastAsia="ja-JP"/>
        </w:rPr>
        <w:t>m</w:t>
      </w:r>
      <w:r>
        <w:rPr>
          <w:lang w:eastAsia="ja-JP"/>
        </w:rPr>
        <w:t xml:space="preserve"> </w:t>
      </w:r>
      <w:r w:rsidRPr="00011B2D">
        <w:rPr>
          <w:lang w:eastAsia="ja-JP"/>
        </w:rPr>
        <w:t xml:space="preserve">Task Group </w:t>
      </w:r>
      <w:r w:rsidR="00682A49">
        <w:rPr>
          <w:lang w:eastAsia="ja-JP"/>
        </w:rPr>
        <w:t xml:space="preserve"> Teleconference </w:t>
      </w:r>
    </w:p>
    <w:p w:rsidR="00682A49" w:rsidRPr="00682A49" w:rsidRDefault="00682A49" w:rsidP="00682A49">
      <w:pPr>
        <w:rPr>
          <w:lang w:eastAsia="ja-JP"/>
        </w:rPr>
      </w:pPr>
    </w:p>
    <w:p w:rsidR="00091E7A" w:rsidRDefault="00124384" w:rsidP="00682A49">
      <w:pPr>
        <w:pStyle w:val="Heading2"/>
        <w:numPr>
          <w:ilvl w:val="0"/>
          <w:numId w:val="0"/>
        </w:numPr>
        <w:ind w:left="576" w:hanging="576"/>
      </w:pPr>
      <w:r>
        <w:rPr>
          <w:lang w:eastAsia="ja-JP"/>
        </w:rPr>
        <w:t>Mon</w:t>
      </w:r>
      <w:r w:rsidR="00E81BAD">
        <w:rPr>
          <w:lang w:eastAsia="ja-JP"/>
        </w:rPr>
        <w:t xml:space="preserve">day, </w:t>
      </w:r>
      <w:r>
        <w:t>August 02</w:t>
      </w:r>
      <w:r w:rsidR="00E81BAD">
        <w:t xml:space="preserve">, </w:t>
      </w:r>
      <w:r w:rsidR="002B6638">
        <w:t>2015</w:t>
      </w:r>
      <w:r w:rsidR="00091E7A">
        <w:t xml:space="preserve"> </w:t>
      </w:r>
      <w:r>
        <w:t>(8:00-9</w:t>
      </w:r>
      <w:r w:rsidR="007C6404">
        <w:t>:0</w:t>
      </w:r>
      <w:r>
        <w:t>0 A</w:t>
      </w:r>
      <w:r w:rsidR="007868C3">
        <w:t>M</w:t>
      </w:r>
      <w:r w:rsidR="00AC2B10">
        <w:t>, US EDT</w:t>
      </w:r>
      <w:r w:rsidR="002E4EB2">
        <w:t>)</w:t>
      </w:r>
    </w:p>
    <w:p w:rsidR="00921B6F" w:rsidRDefault="00921B6F" w:rsidP="00921B6F">
      <w:pPr>
        <w:pStyle w:val="Heading2"/>
        <w:numPr>
          <w:ilvl w:val="0"/>
          <w:numId w:val="0"/>
        </w:numPr>
        <w:ind w:left="576" w:hanging="576"/>
      </w:pPr>
    </w:p>
    <w:p w:rsidR="00DC7688" w:rsidRDefault="00DC7688" w:rsidP="00DC7688">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Participants: </w:t>
      </w:r>
    </w:p>
    <w:p w:rsidR="00DC7688" w:rsidRDefault="00DC7688" w:rsidP="00DC7688">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Yoshikazu Hanatani ( Toshiba) </w:t>
      </w:r>
    </w:p>
    <w:p w:rsidR="0096429A" w:rsidRDefault="0096429A" w:rsidP="00DC7688">
      <w:pPr>
        <w:pStyle w:val="covertext"/>
        <w:snapToGrid w:val="0"/>
        <w:spacing w:line="240" w:lineRule="exact"/>
        <w:rPr>
          <w:rFonts w:eastAsia="Malgun Gothic"/>
          <w:bCs/>
          <w:sz w:val="22"/>
          <w:szCs w:val="20"/>
          <w:lang w:eastAsia="ko-KR"/>
        </w:rPr>
      </w:pPr>
      <w:r>
        <w:rPr>
          <w:rFonts w:eastAsia="Malgun Gothic"/>
          <w:bCs/>
          <w:sz w:val="22"/>
          <w:szCs w:val="20"/>
          <w:lang w:eastAsia="ko-KR"/>
        </w:rPr>
        <w:t>Yusuke Shimizu (Panasonic)</w:t>
      </w:r>
      <w:r w:rsidR="006B0624">
        <w:rPr>
          <w:rFonts w:eastAsia="Malgun Gothic"/>
          <w:bCs/>
          <w:sz w:val="22"/>
          <w:szCs w:val="20"/>
          <w:lang w:eastAsia="ko-KR"/>
        </w:rPr>
        <w:t xml:space="preserve"> </w:t>
      </w:r>
    </w:p>
    <w:p w:rsidR="002D1CB7" w:rsidRDefault="00DC7688" w:rsidP="00DC7688">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Hyeong Ho Lee (ETRI) </w:t>
      </w:r>
    </w:p>
    <w:p w:rsidR="001E1D04" w:rsidRDefault="001E1D04" w:rsidP="00DC7688">
      <w:pPr>
        <w:pStyle w:val="covertext"/>
        <w:snapToGrid w:val="0"/>
        <w:spacing w:line="240" w:lineRule="exact"/>
        <w:rPr>
          <w:rFonts w:eastAsia="Malgun Gothic"/>
          <w:bCs/>
          <w:sz w:val="22"/>
          <w:szCs w:val="20"/>
          <w:lang w:eastAsia="ko-KR"/>
        </w:rPr>
      </w:pPr>
      <w:r>
        <w:rPr>
          <w:rFonts w:eastAsia="Malgun Gothic"/>
          <w:bCs/>
          <w:sz w:val="22"/>
          <w:szCs w:val="20"/>
          <w:lang w:eastAsia="ko-KR"/>
        </w:rPr>
        <w:t>Lily Chen (NIST)</w:t>
      </w:r>
    </w:p>
    <w:p w:rsidR="00DC7688" w:rsidRDefault="00DC7688" w:rsidP="00DC7688">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Subir Das (ACS) </w:t>
      </w:r>
    </w:p>
    <w:p w:rsidR="00DC7688" w:rsidRDefault="00DC7688" w:rsidP="00DC7688"/>
    <w:p w:rsidR="00DC7688" w:rsidRPr="00DC7688" w:rsidRDefault="00DC7688" w:rsidP="00DC7688"/>
    <w:p w:rsidR="007A7B08" w:rsidRDefault="00091E7A" w:rsidP="002D1CB7">
      <w:r w:rsidRPr="00DC7688">
        <w:t>Meetin</w:t>
      </w:r>
      <w:r w:rsidR="00CA4A4B" w:rsidRPr="00DC7688">
        <w:t>g called to order</w:t>
      </w:r>
      <w:r w:rsidR="00682A49" w:rsidRPr="00DC7688">
        <w:t xml:space="preserve"> by Chair at </w:t>
      </w:r>
      <w:r w:rsidR="001E1D04">
        <w:t>8:05 A</w:t>
      </w:r>
      <w:r w:rsidR="00682A49" w:rsidRPr="00DC7688">
        <w:t xml:space="preserve">M </w:t>
      </w:r>
    </w:p>
    <w:p w:rsidR="002D1CB7" w:rsidRDefault="002D1CB7" w:rsidP="002D1CB7">
      <w:pPr>
        <w:rPr>
          <w:rFonts w:eastAsia="Malgun Gothic"/>
          <w:bCs/>
          <w:szCs w:val="20"/>
          <w:lang w:eastAsia="ko-KR"/>
        </w:rPr>
      </w:pPr>
    </w:p>
    <w:p w:rsidR="007A7B08" w:rsidRDefault="007A7B08" w:rsidP="00682A49">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Chair read the rules and </w:t>
      </w:r>
      <w:r w:rsidR="00DC7688">
        <w:rPr>
          <w:rFonts w:eastAsia="Malgun Gothic"/>
          <w:bCs/>
          <w:sz w:val="22"/>
          <w:szCs w:val="20"/>
          <w:lang w:eastAsia="ko-KR"/>
        </w:rPr>
        <w:t xml:space="preserve">reminded the </w:t>
      </w:r>
      <w:r>
        <w:rPr>
          <w:rFonts w:eastAsia="Malgun Gothic"/>
          <w:bCs/>
          <w:sz w:val="22"/>
          <w:szCs w:val="20"/>
          <w:lang w:eastAsia="ko-KR"/>
        </w:rPr>
        <w:t xml:space="preserve">patent policies.  </w:t>
      </w:r>
    </w:p>
    <w:p w:rsidR="00A94E4E" w:rsidRDefault="00A94E4E" w:rsidP="00682A49">
      <w:pPr>
        <w:pStyle w:val="covertext"/>
        <w:snapToGrid w:val="0"/>
        <w:spacing w:line="240" w:lineRule="exact"/>
        <w:rPr>
          <w:rFonts w:eastAsia="Malgun Gothic"/>
          <w:bCs/>
          <w:sz w:val="22"/>
          <w:szCs w:val="20"/>
          <w:lang w:eastAsia="ko-KR"/>
        </w:rPr>
      </w:pPr>
    </w:p>
    <w:p w:rsidR="00EB23C2" w:rsidRDefault="007A7B08" w:rsidP="00682A49">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No LOA was declared.  </w:t>
      </w:r>
    </w:p>
    <w:p w:rsidR="00AF540B" w:rsidRDefault="00AF540B" w:rsidP="00682A49">
      <w:pPr>
        <w:pStyle w:val="covertext"/>
        <w:snapToGrid w:val="0"/>
        <w:spacing w:line="240" w:lineRule="exact"/>
        <w:rPr>
          <w:rFonts w:eastAsia="Malgun Gothic"/>
          <w:bCs/>
          <w:sz w:val="22"/>
          <w:szCs w:val="20"/>
          <w:lang w:eastAsia="ko-KR"/>
        </w:rPr>
      </w:pPr>
    </w:p>
    <w:p w:rsidR="009524C8" w:rsidRDefault="009524C8" w:rsidP="00682A49">
      <w:pPr>
        <w:pStyle w:val="covertext"/>
        <w:snapToGrid w:val="0"/>
        <w:spacing w:line="240" w:lineRule="exact"/>
        <w:rPr>
          <w:rFonts w:eastAsia="Malgun Gothic"/>
          <w:bCs/>
          <w:sz w:val="22"/>
          <w:szCs w:val="20"/>
          <w:lang w:eastAsia="ko-KR"/>
        </w:rPr>
      </w:pPr>
      <w:r w:rsidRPr="009524C8">
        <w:rPr>
          <w:rFonts w:eastAsia="Malgun Gothic"/>
          <w:bCs/>
          <w:sz w:val="22"/>
          <w:szCs w:val="20"/>
          <w:lang w:eastAsia="ko-KR"/>
        </w:rPr>
        <w:t xml:space="preserve">Chair mentioned that he </w:t>
      </w:r>
      <w:r>
        <w:rPr>
          <w:rFonts w:eastAsia="Malgun Gothic"/>
          <w:bCs/>
          <w:sz w:val="22"/>
          <w:szCs w:val="20"/>
          <w:lang w:eastAsia="ko-KR"/>
        </w:rPr>
        <w:t>contacted IEEE-SA editor for getting consolidated IEEE 802.21d in the revision draft. IEEE-SA will try her best to provide an update be</w:t>
      </w:r>
      <w:r w:rsidR="008E001F">
        <w:rPr>
          <w:rFonts w:eastAsia="Malgun Gothic"/>
          <w:bCs/>
          <w:sz w:val="22"/>
          <w:szCs w:val="20"/>
          <w:lang w:eastAsia="ko-KR"/>
        </w:rPr>
        <w:t xml:space="preserve">fore September Interim meeting although they are extremely busy. </w:t>
      </w:r>
    </w:p>
    <w:p w:rsidR="009524C8" w:rsidRDefault="009524C8" w:rsidP="00682A49">
      <w:pPr>
        <w:pStyle w:val="covertext"/>
        <w:snapToGrid w:val="0"/>
        <w:spacing w:line="240" w:lineRule="exact"/>
        <w:rPr>
          <w:rFonts w:eastAsia="Malgun Gothic"/>
          <w:bCs/>
          <w:sz w:val="22"/>
          <w:szCs w:val="20"/>
          <w:lang w:eastAsia="ko-KR"/>
        </w:rPr>
      </w:pPr>
    </w:p>
    <w:p w:rsidR="001E1D04" w:rsidRDefault="001E1D04" w:rsidP="00682A49">
      <w:pPr>
        <w:pStyle w:val="covertext"/>
        <w:snapToGrid w:val="0"/>
        <w:spacing w:line="240" w:lineRule="exact"/>
        <w:rPr>
          <w:rFonts w:eastAsia="Malgun Gothic"/>
          <w:bCs/>
          <w:sz w:val="22"/>
          <w:szCs w:val="20"/>
          <w:lang w:eastAsia="ko-KR"/>
        </w:rPr>
      </w:pPr>
      <w:r w:rsidRPr="001E1D04">
        <w:rPr>
          <w:rFonts w:eastAsia="Malgun Gothic"/>
          <w:bCs/>
          <w:sz w:val="22"/>
          <w:szCs w:val="20"/>
          <w:lang w:eastAsia="ko-KR"/>
        </w:rPr>
        <w:t>Yoshikazu Hanatan</w:t>
      </w:r>
      <w:r w:rsidR="009524C8">
        <w:rPr>
          <w:rFonts w:eastAsia="Malgun Gothic"/>
          <w:bCs/>
          <w:sz w:val="22"/>
          <w:szCs w:val="20"/>
          <w:lang w:eastAsia="ko-KR"/>
        </w:rPr>
        <w:t>i</w:t>
      </w:r>
      <w:r>
        <w:rPr>
          <w:rFonts w:eastAsia="Malgun Gothic"/>
          <w:bCs/>
          <w:sz w:val="22"/>
          <w:szCs w:val="20"/>
          <w:lang w:eastAsia="ko-KR"/>
        </w:rPr>
        <w:t xml:space="preserve"> presented </w:t>
      </w:r>
      <w:r w:rsidRPr="001E1D04">
        <w:rPr>
          <w:rFonts w:eastAsia="Malgun Gothic"/>
          <w:bCs/>
          <w:sz w:val="22"/>
          <w:szCs w:val="20"/>
          <w:lang w:eastAsia="ko-KR"/>
        </w:rPr>
        <w:t>Draft for changing AES-CCM in the GKB-generated MIH SA</w:t>
      </w:r>
      <w:r>
        <w:rPr>
          <w:rFonts w:eastAsia="Malgun Gothic"/>
          <w:bCs/>
          <w:sz w:val="22"/>
          <w:szCs w:val="20"/>
          <w:lang w:eastAsia="ko-KR"/>
        </w:rPr>
        <w:t xml:space="preserve">. </w:t>
      </w:r>
    </w:p>
    <w:p w:rsidR="001E1D04" w:rsidRDefault="001E1D04" w:rsidP="00682A49">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He addressed the comments that were received in Jul Plenary meeting. </w:t>
      </w:r>
    </w:p>
    <w:p w:rsidR="003343A3" w:rsidRDefault="003343A3" w:rsidP="00682A49">
      <w:pPr>
        <w:pStyle w:val="covertext"/>
        <w:snapToGrid w:val="0"/>
        <w:spacing w:line="240" w:lineRule="exact"/>
        <w:rPr>
          <w:rFonts w:eastAsia="Malgun Gothic"/>
          <w:bCs/>
          <w:sz w:val="22"/>
          <w:szCs w:val="20"/>
          <w:lang w:eastAsia="ko-KR"/>
        </w:rPr>
      </w:pPr>
    </w:p>
    <w:p w:rsidR="003343A3" w:rsidRDefault="003343A3" w:rsidP="00682A49">
      <w:pPr>
        <w:pStyle w:val="covertext"/>
        <w:snapToGrid w:val="0"/>
        <w:spacing w:line="240" w:lineRule="exact"/>
        <w:rPr>
          <w:rFonts w:eastAsia="Malgun Gothic"/>
          <w:bCs/>
          <w:sz w:val="22"/>
          <w:szCs w:val="20"/>
          <w:lang w:eastAsia="ko-KR"/>
        </w:rPr>
      </w:pPr>
      <w:r w:rsidRPr="003343A3">
        <w:rPr>
          <w:rFonts w:eastAsia="Malgun Gothic"/>
          <w:bCs/>
          <w:sz w:val="22"/>
          <w:szCs w:val="20"/>
          <w:lang w:eastAsia="ko-KR"/>
        </w:rPr>
        <w:lastRenderedPageBreak/>
        <w:t>The associated data, A, not to be encrypted but authenticated is formed by concatenating the MIH Header, the Source MIHF Identifier TLV, the Destination MIHF Identifier TLV as presented in MIH PDU and the SAID TLV with padding</w:t>
      </w:r>
    </w:p>
    <w:p w:rsidR="00A94E4E" w:rsidRDefault="00A94E4E" w:rsidP="00682A49">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Q: </w:t>
      </w:r>
      <w:r w:rsidR="003343A3">
        <w:rPr>
          <w:rFonts w:eastAsia="Malgun Gothic"/>
          <w:bCs/>
          <w:sz w:val="22"/>
          <w:szCs w:val="20"/>
          <w:lang w:eastAsia="ko-KR"/>
        </w:rPr>
        <w:t>Omitting the digital signature and introducing the associated data, outsider attack can be mitigated but the insider threat still exists, correct?</w:t>
      </w:r>
    </w:p>
    <w:p w:rsidR="00EB23C2" w:rsidRDefault="00A94E4E" w:rsidP="00682A49">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A:  </w:t>
      </w:r>
      <w:r w:rsidR="003343A3">
        <w:rPr>
          <w:rFonts w:eastAsia="Malgun Gothic"/>
          <w:bCs/>
          <w:sz w:val="22"/>
          <w:szCs w:val="20"/>
          <w:lang w:eastAsia="ko-KR"/>
        </w:rPr>
        <w:t xml:space="preserve"> Yes </w:t>
      </w:r>
    </w:p>
    <w:p w:rsidR="003343A3" w:rsidRDefault="003343A3" w:rsidP="00682A49">
      <w:pPr>
        <w:pStyle w:val="covertext"/>
        <w:snapToGrid w:val="0"/>
        <w:spacing w:line="240" w:lineRule="exact"/>
        <w:rPr>
          <w:rFonts w:eastAsia="Malgun Gothic"/>
          <w:bCs/>
          <w:sz w:val="22"/>
          <w:szCs w:val="20"/>
          <w:lang w:eastAsia="ko-KR"/>
        </w:rPr>
      </w:pPr>
    </w:p>
    <w:p w:rsidR="003343A3" w:rsidRDefault="003343A3" w:rsidP="00682A49">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Comment: We should add some clarification texts in the background section. </w:t>
      </w:r>
    </w:p>
    <w:p w:rsidR="00124384" w:rsidRDefault="00124384" w:rsidP="00682A49">
      <w:pPr>
        <w:pStyle w:val="covertext"/>
        <w:snapToGrid w:val="0"/>
        <w:spacing w:line="240" w:lineRule="exact"/>
        <w:rPr>
          <w:rFonts w:eastAsia="Malgun Gothic"/>
          <w:bCs/>
          <w:sz w:val="22"/>
          <w:szCs w:val="20"/>
          <w:lang w:eastAsia="ko-KR"/>
        </w:rPr>
      </w:pPr>
    </w:p>
    <w:p w:rsidR="003343A3" w:rsidRDefault="003343A3" w:rsidP="00682A49">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Authors will update the draft accordingly. </w:t>
      </w:r>
    </w:p>
    <w:p w:rsidR="009524C8" w:rsidRDefault="009524C8" w:rsidP="00682A49">
      <w:pPr>
        <w:pStyle w:val="covertext"/>
        <w:snapToGrid w:val="0"/>
        <w:spacing w:line="240" w:lineRule="exact"/>
        <w:rPr>
          <w:rFonts w:eastAsia="Malgun Gothic"/>
          <w:bCs/>
          <w:sz w:val="22"/>
          <w:szCs w:val="20"/>
          <w:lang w:eastAsia="ko-KR"/>
        </w:rPr>
      </w:pPr>
    </w:p>
    <w:p w:rsidR="00124384" w:rsidRDefault="00EB23C2" w:rsidP="00682A49">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Q: </w:t>
      </w:r>
      <w:r w:rsidR="009524C8">
        <w:rPr>
          <w:rFonts w:eastAsia="Malgun Gothic"/>
          <w:bCs/>
          <w:sz w:val="22"/>
          <w:szCs w:val="20"/>
          <w:lang w:eastAsia="ko-KR"/>
        </w:rPr>
        <w:t>Can we split the sentence of associated data definition?</w:t>
      </w:r>
    </w:p>
    <w:p w:rsidR="00EB23C2" w:rsidRDefault="00124384" w:rsidP="00682A49">
      <w:pPr>
        <w:pStyle w:val="covertext"/>
        <w:snapToGrid w:val="0"/>
        <w:spacing w:line="240" w:lineRule="exact"/>
        <w:rPr>
          <w:rFonts w:eastAsia="Malgun Gothic"/>
          <w:bCs/>
          <w:sz w:val="22"/>
          <w:szCs w:val="20"/>
          <w:lang w:eastAsia="ko-KR"/>
        </w:rPr>
      </w:pPr>
      <w:r>
        <w:rPr>
          <w:rFonts w:eastAsia="Malgun Gothic"/>
          <w:bCs/>
          <w:sz w:val="22"/>
          <w:szCs w:val="20"/>
          <w:lang w:eastAsia="ko-KR"/>
        </w:rPr>
        <w:t xml:space="preserve">A: </w:t>
      </w:r>
      <w:r w:rsidR="009524C8">
        <w:rPr>
          <w:rFonts w:eastAsia="Malgun Gothic"/>
          <w:bCs/>
          <w:sz w:val="22"/>
          <w:szCs w:val="20"/>
          <w:lang w:eastAsia="ko-KR"/>
        </w:rPr>
        <w:t xml:space="preserve"> Yes, it will be done. </w:t>
      </w:r>
    </w:p>
    <w:p w:rsidR="00124384" w:rsidRDefault="00124384" w:rsidP="00682A49">
      <w:pPr>
        <w:pStyle w:val="covertext"/>
        <w:snapToGrid w:val="0"/>
        <w:spacing w:line="240" w:lineRule="exact"/>
        <w:rPr>
          <w:rFonts w:eastAsia="Malgun Gothic"/>
          <w:bCs/>
          <w:sz w:val="22"/>
          <w:szCs w:val="20"/>
          <w:lang w:eastAsia="ko-KR"/>
        </w:rPr>
      </w:pPr>
    </w:p>
    <w:p w:rsidR="003343A3" w:rsidRPr="003343A3" w:rsidRDefault="003343A3" w:rsidP="003343A3">
      <w:pPr>
        <w:pStyle w:val="covertext"/>
        <w:snapToGrid w:val="0"/>
        <w:spacing w:line="240" w:lineRule="exact"/>
        <w:rPr>
          <w:rFonts w:eastAsia="Malgun Gothic"/>
          <w:bCs/>
          <w:sz w:val="22"/>
          <w:szCs w:val="20"/>
          <w:lang w:eastAsia="ko-KR"/>
        </w:rPr>
      </w:pPr>
      <w:r w:rsidRPr="003343A3">
        <w:rPr>
          <w:rFonts w:eastAsia="Malgun Gothic"/>
          <w:bCs/>
          <w:sz w:val="22"/>
          <w:szCs w:val="20"/>
          <w:lang w:eastAsia="ko-KR"/>
        </w:rPr>
        <w:t xml:space="preserve">Q: </w:t>
      </w:r>
      <w:r w:rsidR="009524C8">
        <w:rPr>
          <w:rFonts w:eastAsia="Malgun Gothic"/>
          <w:bCs/>
          <w:sz w:val="22"/>
          <w:szCs w:val="20"/>
          <w:lang w:eastAsia="ko-KR"/>
        </w:rPr>
        <w:t>In section 9.6.3.1 bullet d), it is ok to delete “</w:t>
      </w:r>
      <w:r w:rsidR="009524C8" w:rsidRPr="009524C8">
        <w:rPr>
          <w:rFonts w:eastAsia="Malgun Gothic"/>
          <w:bCs/>
          <w:sz w:val="22"/>
          <w:szCs w:val="20"/>
          <w:lang w:eastAsia="ko-KR"/>
        </w:rPr>
        <w:t>not to be encrypte</w:t>
      </w:r>
      <w:r w:rsidR="009524C8">
        <w:rPr>
          <w:rFonts w:eastAsia="Malgun Gothic"/>
          <w:bCs/>
          <w:sz w:val="22"/>
          <w:szCs w:val="20"/>
          <w:lang w:eastAsia="ko-KR"/>
        </w:rPr>
        <w:t>d”. Same is true for c), ‘</w:t>
      </w:r>
      <w:r w:rsidR="009524C8" w:rsidRPr="009524C8">
        <w:rPr>
          <w:rFonts w:eastAsia="Malgun Gothic"/>
          <w:bCs/>
          <w:sz w:val="22"/>
          <w:szCs w:val="20"/>
          <w:lang w:eastAsia="ko-KR"/>
        </w:rPr>
        <w:t>to be encrypted</w:t>
      </w:r>
      <w:r w:rsidR="009524C8">
        <w:rPr>
          <w:rFonts w:eastAsia="Malgun Gothic"/>
          <w:bCs/>
          <w:sz w:val="22"/>
          <w:szCs w:val="20"/>
          <w:lang w:eastAsia="ko-KR"/>
        </w:rPr>
        <w:t>’</w:t>
      </w:r>
    </w:p>
    <w:p w:rsidR="003343A3" w:rsidRPr="003343A3" w:rsidRDefault="003343A3" w:rsidP="003343A3">
      <w:pPr>
        <w:pStyle w:val="covertext"/>
        <w:snapToGrid w:val="0"/>
        <w:spacing w:line="240" w:lineRule="exact"/>
        <w:rPr>
          <w:rFonts w:eastAsia="Malgun Gothic"/>
          <w:bCs/>
          <w:sz w:val="22"/>
          <w:szCs w:val="20"/>
          <w:lang w:eastAsia="ko-KR"/>
        </w:rPr>
      </w:pPr>
      <w:r w:rsidRPr="003343A3">
        <w:rPr>
          <w:rFonts w:eastAsia="Malgun Gothic"/>
          <w:bCs/>
          <w:sz w:val="22"/>
          <w:szCs w:val="20"/>
          <w:lang w:eastAsia="ko-KR"/>
        </w:rPr>
        <w:t xml:space="preserve">A:  </w:t>
      </w:r>
      <w:r w:rsidR="009524C8">
        <w:rPr>
          <w:rFonts w:eastAsia="Malgun Gothic"/>
          <w:bCs/>
          <w:sz w:val="22"/>
          <w:szCs w:val="20"/>
          <w:lang w:eastAsia="ko-KR"/>
        </w:rPr>
        <w:t xml:space="preserve">It will be updated. </w:t>
      </w:r>
    </w:p>
    <w:p w:rsidR="003343A3" w:rsidRPr="003343A3" w:rsidRDefault="003343A3" w:rsidP="003343A3">
      <w:pPr>
        <w:pStyle w:val="covertext"/>
        <w:snapToGrid w:val="0"/>
        <w:spacing w:line="240" w:lineRule="exact"/>
        <w:rPr>
          <w:rFonts w:eastAsia="Malgun Gothic"/>
          <w:bCs/>
          <w:sz w:val="22"/>
          <w:szCs w:val="20"/>
          <w:lang w:eastAsia="ko-KR"/>
        </w:rPr>
      </w:pPr>
    </w:p>
    <w:p w:rsidR="003343A3" w:rsidRPr="003343A3" w:rsidRDefault="003343A3" w:rsidP="003343A3">
      <w:pPr>
        <w:pStyle w:val="covertext"/>
        <w:snapToGrid w:val="0"/>
        <w:spacing w:line="240" w:lineRule="exact"/>
        <w:rPr>
          <w:rFonts w:eastAsia="Malgun Gothic"/>
          <w:bCs/>
          <w:sz w:val="22"/>
          <w:szCs w:val="20"/>
          <w:lang w:eastAsia="ko-KR"/>
        </w:rPr>
      </w:pPr>
      <w:r w:rsidRPr="003343A3">
        <w:rPr>
          <w:rFonts w:eastAsia="Malgun Gothic"/>
          <w:bCs/>
          <w:sz w:val="22"/>
          <w:szCs w:val="20"/>
          <w:lang w:eastAsia="ko-KR"/>
        </w:rPr>
        <w:t xml:space="preserve">Q: </w:t>
      </w:r>
      <w:r w:rsidR="008E001F">
        <w:rPr>
          <w:rFonts w:eastAsia="Malgun Gothic"/>
          <w:bCs/>
          <w:sz w:val="22"/>
          <w:szCs w:val="20"/>
          <w:lang w:eastAsia="ko-KR"/>
        </w:rPr>
        <w:t xml:space="preserve">Why do we need two </w:t>
      </w:r>
      <w:r w:rsidR="00C55392">
        <w:rPr>
          <w:rFonts w:eastAsia="Malgun Gothic"/>
          <w:bCs/>
          <w:sz w:val="22"/>
          <w:szCs w:val="20"/>
          <w:lang w:eastAsia="ko-KR"/>
        </w:rPr>
        <w:t>octets</w:t>
      </w:r>
      <w:r w:rsidR="008E001F">
        <w:rPr>
          <w:rFonts w:eastAsia="Malgun Gothic"/>
          <w:bCs/>
          <w:sz w:val="22"/>
          <w:szCs w:val="20"/>
          <w:lang w:eastAsia="ko-KR"/>
        </w:rPr>
        <w:t xml:space="preserve">? </w:t>
      </w:r>
    </w:p>
    <w:p w:rsidR="003343A3" w:rsidRDefault="003343A3" w:rsidP="003343A3">
      <w:pPr>
        <w:pStyle w:val="covertext"/>
        <w:snapToGrid w:val="0"/>
        <w:spacing w:line="240" w:lineRule="exact"/>
        <w:rPr>
          <w:rFonts w:eastAsia="Malgun Gothic"/>
          <w:bCs/>
          <w:sz w:val="22"/>
          <w:szCs w:val="20"/>
          <w:lang w:eastAsia="ko-KR"/>
        </w:rPr>
      </w:pPr>
      <w:r w:rsidRPr="003343A3">
        <w:rPr>
          <w:rFonts w:eastAsia="Malgun Gothic"/>
          <w:bCs/>
          <w:sz w:val="22"/>
          <w:szCs w:val="20"/>
          <w:lang w:eastAsia="ko-KR"/>
        </w:rPr>
        <w:t>A:</w:t>
      </w:r>
      <w:r w:rsidR="008E001F">
        <w:rPr>
          <w:rFonts w:eastAsia="Malgun Gothic"/>
          <w:bCs/>
          <w:sz w:val="22"/>
          <w:szCs w:val="20"/>
          <w:lang w:eastAsia="ko-KR"/>
        </w:rPr>
        <w:t xml:space="preserve"> Since we need one for group key distribution for protecting the payload data and another one for group key distribution for generating the group key. </w:t>
      </w:r>
    </w:p>
    <w:p w:rsidR="007A7B08" w:rsidRDefault="007A7B08" w:rsidP="00DC7688">
      <w:pPr>
        <w:pStyle w:val="covertext"/>
        <w:snapToGrid w:val="0"/>
        <w:spacing w:line="240" w:lineRule="exact"/>
        <w:jc w:val="both"/>
        <w:rPr>
          <w:rFonts w:eastAsia="Malgun Gothic"/>
          <w:bCs/>
          <w:sz w:val="22"/>
          <w:szCs w:val="20"/>
          <w:lang w:eastAsia="ko-KR"/>
        </w:rPr>
      </w:pPr>
    </w:p>
    <w:p w:rsidR="00262384" w:rsidRDefault="00262384" w:rsidP="00682A49">
      <w:pPr>
        <w:pStyle w:val="covertext"/>
        <w:snapToGrid w:val="0"/>
        <w:spacing w:line="240" w:lineRule="exact"/>
        <w:rPr>
          <w:rFonts w:eastAsia="Malgun Gothic"/>
          <w:bCs/>
          <w:sz w:val="22"/>
          <w:szCs w:val="20"/>
          <w:lang w:eastAsia="ko-KR"/>
        </w:rPr>
      </w:pPr>
    </w:p>
    <w:p w:rsidR="00262384" w:rsidRDefault="00DC7688" w:rsidP="00682A49">
      <w:pPr>
        <w:pStyle w:val="covertext"/>
        <w:snapToGrid w:val="0"/>
        <w:spacing w:line="240" w:lineRule="exact"/>
        <w:rPr>
          <w:rFonts w:eastAsia="Malgun Gothic"/>
          <w:bCs/>
          <w:sz w:val="22"/>
          <w:szCs w:val="20"/>
          <w:lang w:eastAsia="ko-KR"/>
        </w:rPr>
      </w:pPr>
      <w:r>
        <w:rPr>
          <w:rFonts w:eastAsia="Malgun Gothic"/>
          <w:bCs/>
          <w:sz w:val="22"/>
          <w:szCs w:val="20"/>
          <w:lang w:eastAsia="ko-KR"/>
        </w:rPr>
        <w:t>Call end</w:t>
      </w:r>
      <w:r w:rsidR="00F6045A">
        <w:rPr>
          <w:rFonts w:eastAsia="Malgun Gothic"/>
          <w:bCs/>
          <w:sz w:val="22"/>
          <w:szCs w:val="20"/>
          <w:lang w:eastAsia="ko-KR"/>
        </w:rPr>
        <w:t>ed</w:t>
      </w:r>
      <w:r w:rsidR="00E02617">
        <w:rPr>
          <w:rFonts w:eastAsia="Malgun Gothic"/>
          <w:bCs/>
          <w:sz w:val="22"/>
          <w:szCs w:val="20"/>
          <w:lang w:eastAsia="ko-KR"/>
        </w:rPr>
        <w:t xml:space="preserve"> </w:t>
      </w:r>
      <w:r w:rsidR="002D1CB7">
        <w:rPr>
          <w:rFonts w:eastAsia="Malgun Gothic"/>
          <w:bCs/>
          <w:sz w:val="22"/>
          <w:szCs w:val="20"/>
          <w:lang w:eastAsia="ko-KR"/>
        </w:rPr>
        <w:t xml:space="preserve">at </w:t>
      </w:r>
      <w:r w:rsidR="008E001F">
        <w:rPr>
          <w:rFonts w:eastAsia="Malgun Gothic"/>
          <w:bCs/>
          <w:sz w:val="22"/>
          <w:szCs w:val="20"/>
          <w:lang w:eastAsia="ko-KR"/>
        </w:rPr>
        <w:t xml:space="preserve">8:44 am </w:t>
      </w:r>
      <w:r w:rsidR="00A94E4E">
        <w:rPr>
          <w:rFonts w:eastAsia="Malgun Gothic"/>
          <w:bCs/>
          <w:sz w:val="22"/>
          <w:szCs w:val="20"/>
          <w:lang w:eastAsia="ko-KR"/>
        </w:rPr>
        <w:t xml:space="preserve"> </w:t>
      </w:r>
    </w:p>
    <w:p w:rsidR="00262384" w:rsidRDefault="00262384" w:rsidP="00682A49">
      <w:pPr>
        <w:pStyle w:val="covertext"/>
        <w:snapToGrid w:val="0"/>
        <w:spacing w:line="240" w:lineRule="exact"/>
        <w:rPr>
          <w:rFonts w:eastAsia="Malgun Gothic"/>
          <w:bCs/>
          <w:sz w:val="22"/>
          <w:szCs w:val="20"/>
          <w:lang w:eastAsia="ko-KR"/>
        </w:rPr>
      </w:pPr>
      <w:bookmarkStart w:id="0" w:name="_GoBack"/>
      <w:bookmarkEnd w:id="0"/>
    </w:p>
    <w:p w:rsidR="00262384" w:rsidRDefault="00262384" w:rsidP="00682A49">
      <w:pPr>
        <w:pStyle w:val="covertext"/>
        <w:snapToGrid w:val="0"/>
        <w:spacing w:line="240" w:lineRule="exact"/>
        <w:rPr>
          <w:rFonts w:eastAsia="Malgun Gothic"/>
          <w:bCs/>
          <w:sz w:val="22"/>
          <w:szCs w:val="20"/>
          <w:lang w:eastAsia="ko-KR"/>
        </w:rPr>
      </w:pPr>
    </w:p>
    <w:p w:rsidR="00262384" w:rsidRDefault="00262384" w:rsidP="00682A49">
      <w:pPr>
        <w:pStyle w:val="covertext"/>
        <w:snapToGrid w:val="0"/>
        <w:spacing w:line="240" w:lineRule="exact"/>
        <w:rPr>
          <w:rFonts w:eastAsia="Malgun Gothic"/>
          <w:bCs/>
          <w:sz w:val="22"/>
          <w:szCs w:val="20"/>
          <w:lang w:eastAsia="ko-KR"/>
        </w:rPr>
      </w:pPr>
    </w:p>
    <w:p w:rsidR="00262384" w:rsidRPr="00682A49" w:rsidRDefault="00262384" w:rsidP="00682A49">
      <w:pPr>
        <w:pStyle w:val="covertext"/>
        <w:snapToGrid w:val="0"/>
        <w:spacing w:line="240" w:lineRule="exact"/>
        <w:rPr>
          <w:rFonts w:eastAsia="Malgun Gothic"/>
          <w:bCs/>
          <w:sz w:val="22"/>
          <w:szCs w:val="20"/>
          <w:lang w:eastAsia="ko-KR"/>
        </w:rPr>
      </w:pPr>
    </w:p>
    <w:sectPr w:rsidR="00262384" w:rsidRPr="00682A49" w:rsidSect="0066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15:restartNumberingAfterBreak="0">
    <w:nsid w:val="775C5349"/>
    <w:multiLevelType w:val="hybridMultilevel"/>
    <w:tmpl w:val="9F76E4E6"/>
    <w:lvl w:ilvl="0" w:tplc="620613D2">
      <w:start w:val="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7A"/>
    <w:rsid w:val="00006C42"/>
    <w:rsid w:val="00013D3E"/>
    <w:rsid w:val="000663C9"/>
    <w:rsid w:val="00091E31"/>
    <w:rsid w:val="00091E7A"/>
    <w:rsid w:val="000B4751"/>
    <w:rsid w:val="000C50D8"/>
    <w:rsid w:val="000F07A6"/>
    <w:rsid w:val="001138EE"/>
    <w:rsid w:val="0011400B"/>
    <w:rsid w:val="00115956"/>
    <w:rsid w:val="00120AF6"/>
    <w:rsid w:val="001220C4"/>
    <w:rsid w:val="00122EC8"/>
    <w:rsid w:val="00124384"/>
    <w:rsid w:val="00133AB4"/>
    <w:rsid w:val="00143527"/>
    <w:rsid w:val="0015472F"/>
    <w:rsid w:val="00175153"/>
    <w:rsid w:val="001A4C09"/>
    <w:rsid w:val="001B0E01"/>
    <w:rsid w:val="001C2EDE"/>
    <w:rsid w:val="001E0073"/>
    <w:rsid w:val="001E1D04"/>
    <w:rsid w:val="00233820"/>
    <w:rsid w:val="00235ECA"/>
    <w:rsid w:val="00237E8A"/>
    <w:rsid w:val="00241833"/>
    <w:rsid w:val="00250919"/>
    <w:rsid w:val="002576B0"/>
    <w:rsid w:val="00262384"/>
    <w:rsid w:val="00272A00"/>
    <w:rsid w:val="002B11E0"/>
    <w:rsid w:val="002B6638"/>
    <w:rsid w:val="002D1CB7"/>
    <w:rsid w:val="002D30E8"/>
    <w:rsid w:val="002E4EB2"/>
    <w:rsid w:val="002E5E69"/>
    <w:rsid w:val="0030431F"/>
    <w:rsid w:val="00307573"/>
    <w:rsid w:val="0031226D"/>
    <w:rsid w:val="003139F1"/>
    <w:rsid w:val="003312DF"/>
    <w:rsid w:val="003343A3"/>
    <w:rsid w:val="00334B16"/>
    <w:rsid w:val="00366CFB"/>
    <w:rsid w:val="003728BB"/>
    <w:rsid w:val="003815D2"/>
    <w:rsid w:val="0038521D"/>
    <w:rsid w:val="003B5545"/>
    <w:rsid w:val="003C434E"/>
    <w:rsid w:val="003D5EC1"/>
    <w:rsid w:val="003D660B"/>
    <w:rsid w:val="003E550C"/>
    <w:rsid w:val="003E7690"/>
    <w:rsid w:val="003F59A2"/>
    <w:rsid w:val="00406340"/>
    <w:rsid w:val="00415A96"/>
    <w:rsid w:val="00430A0D"/>
    <w:rsid w:val="0044339E"/>
    <w:rsid w:val="004579A4"/>
    <w:rsid w:val="0046000F"/>
    <w:rsid w:val="004A3C27"/>
    <w:rsid w:val="004B01C1"/>
    <w:rsid w:val="004B4EEB"/>
    <w:rsid w:val="004B53FA"/>
    <w:rsid w:val="004F5628"/>
    <w:rsid w:val="00513AB0"/>
    <w:rsid w:val="005607E6"/>
    <w:rsid w:val="0056477C"/>
    <w:rsid w:val="00583005"/>
    <w:rsid w:val="005837B2"/>
    <w:rsid w:val="00583E30"/>
    <w:rsid w:val="005A004B"/>
    <w:rsid w:val="005C3182"/>
    <w:rsid w:val="005D3716"/>
    <w:rsid w:val="005D454C"/>
    <w:rsid w:val="005E6B51"/>
    <w:rsid w:val="005F07AA"/>
    <w:rsid w:val="005F1092"/>
    <w:rsid w:val="006224DF"/>
    <w:rsid w:val="006413F9"/>
    <w:rsid w:val="0066027F"/>
    <w:rsid w:val="006620E4"/>
    <w:rsid w:val="006625BC"/>
    <w:rsid w:val="00664D44"/>
    <w:rsid w:val="00674611"/>
    <w:rsid w:val="00682A49"/>
    <w:rsid w:val="00691969"/>
    <w:rsid w:val="00697224"/>
    <w:rsid w:val="006B052E"/>
    <w:rsid w:val="006B0624"/>
    <w:rsid w:val="006B15CB"/>
    <w:rsid w:val="006B467C"/>
    <w:rsid w:val="006B4CF0"/>
    <w:rsid w:val="006C5240"/>
    <w:rsid w:val="006D496B"/>
    <w:rsid w:val="006F5927"/>
    <w:rsid w:val="007113AC"/>
    <w:rsid w:val="0072134B"/>
    <w:rsid w:val="00723A9B"/>
    <w:rsid w:val="00745CD3"/>
    <w:rsid w:val="0075086C"/>
    <w:rsid w:val="00756FF1"/>
    <w:rsid w:val="007868BC"/>
    <w:rsid w:val="007868C3"/>
    <w:rsid w:val="007A53A5"/>
    <w:rsid w:val="007A7B08"/>
    <w:rsid w:val="007B08C5"/>
    <w:rsid w:val="007C6404"/>
    <w:rsid w:val="007D2FEE"/>
    <w:rsid w:val="007E0B0B"/>
    <w:rsid w:val="007E7234"/>
    <w:rsid w:val="00800737"/>
    <w:rsid w:val="00801F92"/>
    <w:rsid w:val="0081066E"/>
    <w:rsid w:val="00817462"/>
    <w:rsid w:val="00825084"/>
    <w:rsid w:val="00831EBF"/>
    <w:rsid w:val="00836E01"/>
    <w:rsid w:val="00874634"/>
    <w:rsid w:val="00880521"/>
    <w:rsid w:val="00886A7C"/>
    <w:rsid w:val="00893E09"/>
    <w:rsid w:val="008A0E86"/>
    <w:rsid w:val="008B4B94"/>
    <w:rsid w:val="008C7E3D"/>
    <w:rsid w:val="008D4BCF"/>
    <w:rsid w:val="008E001F"/>
    <w:rsid w:val="008F7AB7"/>
    <w:rsid w:val="00900F61"/>
    <w:rsid w:val="00914DC3"/>
    <w:rsid w:val="009156A0"/>
    <w:rsid w:val="00921B6F"/>
    <w:rsid w:val="00933915"/>
    <w:rsid w:val="009524C8"/>
    <w:rsid w:val="00954ABB"/>
    <w:rsid w:val="00962751"/>
    <w:rsid w:val="00963154"/>
    <w:rsid w:val="0096429A"/>
    <w:rsid w:val="00973387"/>
    <w:rsid w:val="00977D74"/>
    <w:rsid w:val="00983618"/>
    <w:rsid w:val="0099755E"/>
    <w:rsid w:val="009B07C1"/>
    <w:rsid w:val="009B7FA7"/>
    <w:rsid w:val="00A05216"/>
    <w:rsid w:val="00A0770F"/>
    <w:rsid w:val="00A257E6"/>
    <w:rsid w:val="00A6452D"/>
    <w:rsid w:val="00A82B0C"/>
    <w:rsid w:val="00A94E4E"/>
    <w:rsid w:val="00A964CE"/>
    <w:rsid w:val="00AC2B10"/>
    <w:rsid w:val="00AD0CA1"/>
    <w:rsid w:val="00AD70C2"/>
    <w:rsid w:val="00AF540B"/>
    <w:rsid w:val="00B16AAF"/>
    <w:rsid w:val="00B36604"/>
    <w:rsid w:val="00B454B9"/>
    <w:rsid w:val="00B6387F"/>
    <w:rsid w:val="00B81A7F"/>
    <w:rsid w:val="00B8246D"/>
    <w:rsid w:val="00B90D31"/>
    <w:rsid w:val="00B97983"/>
    <w:rsid w:val="00BA54E1"/>
    <w:rsid w:val="00BA7B15"/>
    <w:rsid w:val="00BB065E"/>
    <w:rsid w:val="00BB1B65"/>
    <w:rsid w:val="00BB265D"/>
    <w:rsid w:val="00BB2C09"/>
    <w:rsid w:val="00BD4E7A"/>
    <w:rsid w:val="00BD611B"/>
    <w:rsid w:val="00BE267D"/>
    <w:rsid w:val="00C2138F"/>
    <w:rsid w:val="00C3447C"/>
    <w:rsid w:val="00C55392"/>
    <w:rsid w:val="00C67529"/>
    <w:rsid w:val="00CA2C87"/>
    <w:rsid w:val="00CA4A4B"/>
    <w:rsid w:val="00CD237D"/>
    <w:rsid w:val="00CD41C9"/>
    <w:rsid w:val="00CE2FCD"/>
    <w:rsid w:val="00CF59BE"/>
    <w:rsid w:val="00D0242A"/>
    <w:rsid w:val="00D16464"/>
    <w:rsid w:val="00D17319"/>
    <w:rsid w:val="00D35BAF"/>
    <w:rsid w:val="00D37C87"/>
    <w:rsid w:val="00D47D5D"/>
    <w:rsid w:val="00D52E03"/>
    <w:rsid w:val="00D9306E"/>
    <w:rsid w:val="00DA2D8B"/>
    <w:rsid w:val="00DA7C3D"/>
    <w:rsid w:val="00DC7688"/>
    <w:rsid w:val="00DD6F16"/>
    <w:rsid w:val="00E02617"/>
    <w:rsid w:val="00E24B3E"/>
    <w:rsid w:val="00E5747D"/>
    <w:rsid w:val="00E604A0"/>
    <w:rsid w:val="00E615BD"/>
    <w:rsid w:val="00E63FE7"/>
    <w:rsid w:val="00E67D74"/>
    <w:rsid w:val="00E71973"/>
    <w:rsid w:val="00E72190"/>
    <w:rsid w:val="00E81BAD"/>
    <w:rsid w:val="00E84B9F"/>
    <w:rsid w:val="00E91C67"/>
    <w:rsid w:val="00E92CEF"/>
    <w:rsid w:val="00EB23C2"/>
    <w:rsid w:val="00EE6744"/>
    <w:rsid w:val="00EF0A63"/>
    <w:rsid w:val="00F315EB"/>
    <w:rsid w:val="00F6045A"/>
    <w:rsid w:val="00F770D9"/>
    <w:rsid w:val="00F77562"/>
    <w:rsid w:val="00F831E6"/>
    <w:rsid w:val="00F83F21"/>
    <w:rsid w:val="00FA2370"/>
    <w:rsid w:val="00FC064F"/>
    <w:rsid w:val="00FE2D56"/>
    <w:rsid w:val="00FE660D"/>
    <w:rsid w:val="00FF36A5"/>
    <w:rsid w:val="00FF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9A6B7-6EEC-4FCF-BA11-4B9EEEF1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E6"/>
    <w:pPr>
      <w:spacing w:after="0" w:line="240" w:lineRule="auto"/>
    </w:pPr>
    <w:rPr>
      <w:rFonts w:ascii="Calibri" w:hAnsi="Calibri" w:cs="Calibri"/>
    </w:rPr>
  </w:style>
  <w:style w:type="paragraph" w:styleId="Heading1">
    <w:name w:val="heading 1"/>
    <w:basedOn w:val="Normal"/>
    <w:next w:val="Normal"/>
    <w:link w:val="Heading1Char"/>
    <w:qFormat/>
    <w:rsid w:val="00091E7A"/>
    <w:pPr>
      <w:numPr>
        <w:numId w:val="1"/>
      </w:numPr>
      <w:spacing w:before="240" w:after="80"/>
      <w:outlineLvl w:val="0"/>
    </w:pPr>
    <w:rPr>
      <w:rFonts w:ascii="Times New Roman" w:eastAsia="MS Mincho" w:hAnsi="Times New Roman" w:cs="Times New Roman"/>
      <w:b/>
      <w:bCs/>
      <w:smallCaps/>
      <w:kern w:val="28"/>
      <w:sz w:val="32"/>
      <w:szCs w:val="32"/>
    </w:rPr>
  </w:style>
  <w:style w:type="paragraph" w:styleId="Heading2">
    <w:name w:val="heading 2"/>
    <w:basedOn w:val="Normal"/>
    <w:next w:val="Normal"/>
    <w:link w:val="Heading2Char1"/>
    <w:qFormat/>
    <w:rsid w:val="00091E7A"/>
    <w:pPr>
      <w:numPr>
        <w:ilvl w:val="1"/>
        <w:numId w:val="1"/>
      </w:numPr>
      <w:spacing w:before="120" w:after="60"/>
      <w:outlineLvl w:val="1"/>
    </w:pPr>
    <w:rPr>
      <w:rFonts w:ascii="Times New Roman" w:eastAsia="MS Mincho" w:hAnsi="Times New Roman" w:cs="Times New Roman"/>
      <w:b/>
      <w:bCs/>
      <w:sz w:val="28"/>
      <w:szCs w:val="28"/>
    </w:rPr>
  </w:style>
  <w:style w:type="paragraph" w:styleId="Heading3">
    <w:name w:val="heading 3"/>
    <w:basedOn w:val="Normal"/>
    <w:next w:val="Normal"/>
    <w:link w:val="Heading3Char"/>
    <w:qFormat/>
    <w:rsid w:val="00091E7A"/>
    <w:pPr>
      <w:numPr>
        <w:ilvl w:val="2"/>
        <w:numId w:val="1"/>
      </w:numPr>
      <w:snapToGrid w:val="0"/>
      <w:outlineLvl w:val="2"/>
    </w:pPr>
    <w:rPr>
      <w:rFonts w:ascii="Times New Roman" w:eastAsia="MS Mincho" w:hAnsi="Times New Roman" w:cs="Times New Roman"/>
      <w:b/>
      <w:bCs/>
      <w:sz w:val="24"/>
      <w:szCs w:val="24"/>
    </w:rPr>
  </w:style>
  <w:style w:type="paragraph" w:styleId="Heading4">
    <w:name w:val="heading 4"/>
    <w:basedOn w:val="Normal"/>
    <w:next w:val="Normal"/>
    <w:link w:val="Heading4Char"/>
    <w:qFormat/>
    <w:rsid w:val="00091E7A"/>
    <w:pPr>
      <w:numPr>
        <w:ilvl w:val="3"/>
        <w:numId w:val="1"/>
      </w:numPr>
      <w:spacing w:before="60" w:after="60"/>
      <w:outlineLvl w:val="3"/>
    </w:pPr>
    <w:rPr>
      <w:rFonts w:ascii="Times New Roman" w:eastAsia="MS Mincho" w:hAnsi="Times New Roman" w:cs="Times New Roman"/>
      <w:sz w:val="24"/>
      <w:szCs w:val="24"/>
    </w:rPr>
  </w:style>
  <w:style w:type="paragraph" w:styleId="Heading5">
    <w:name w:val="heading 5"/>
    <w:basedOn w:val="Normal"/>
    <w:next w:val="Normal"/>
    <w:link w:val="Heading5Char"/>
    <w:qFormat/>
    <w:rsid w:val="00091E7A"/>
    <w:pPr>
      <w:numPr>
        <w:ilvl w:val="4"/>
        <w:numId w:val="1"/>
      </w:numPr>
      <w:spacing w:before="240" w:after="60"/>
      <w:outlineLvl w:val="4"/>
    </w:pPr>
    <w:rPr>
      <w:rFonts w:ascii="Times New Roman" w:eastAsia="MS Mincho" w:hAnsi="Times New Roman" w:cs="Times New Roman"/>
      <w:sz w:val="18"/>
      <w:szCs w:val="18"/>
    </w:rPr>
  </w:style>
  <w:style w:type="paragraph" w:styleId="Heading6">
    <w:name w:val="heading 6"/>
    <w:basedOn w:val="Normal"/>
    <w:next w:val="Normal"/>
    <w:link w:val="Heading6Char"/>
    <w:qFormat/>
    <w:rsid w:val="00091E7A"/>
    <w:pPr>
      <w:numPr>
        <w:ilvl w:val="5"/>
        <w:numId w:val="1"/>
      </w:numPr>
      <w:spacing w:before="240" w:after="60"/>
      <w:outlineLvl w:val="5"/>
    </w:pPr>
    <w:rPr>
      <w:rFonts w:ascii="Times New Roman" w:eastAsia="MS Mincho" w:hAnsi="Times New Roman" w:cs="Times New Roman"/>
      <w:i/>
      <w:iCs/>
      <w:sz w:val="16"/>
      <w:szCs w:val="16"/>
    </w:rPr>
  </w:style>
  <w:style w:type="paragraph" w:styleId="Heading7">
    <w:name w:val="heading 7"/>
    <w:basedOn w:val="Normal"/>
    <w:next w:val="Normal"/>
    <w:link w:val="Heading7Char"/>
    <w:qFormat/>
    <w:rsid w:val="00091E7A"/>
    <w:pPr>
      <w:numPr>
        <w:ilvl w:val="6"/>
        <w:numId w:val="1"/>
      </w:numPr>
      <w:spacing w:before="240" w:after="60"/>
      <w:outlineLvl w:val="6"/>
    </w:pPr>
    <w:rPr>
      <w:rFonts w:ascii="Times New Roman" w:eastAsia="MS Mincho" w:hAnsi="Times New Roman" w:cs="Times New Roman"/>
      <w:sz w:val="16"/>
      <w:szCs w:val="16"/>
    </w:rPr>
  </w:style>
  <w:style w:type="paragraph" w:styleId="Heading8">
    <w:name w:val="heading 8"/>
    <w:basedOn w:val="Normal"/>
    <w:next w:val="Normal"/>
    <w:link w:val="Heading8Char"/>
    <w:qFormat/>
    <w:rsid w:val="00091E7A"/>
    <w:pPr>
      <w:numPr>
        <w:ilvl w:val="7"/>
        <w:numId w:val="1"/>
      </w:numPr>
      <w:spacing w:before="240" w:after="60"/>
      <w:outlineLvl w:val="7"/>
    </w:pPr>
    <w:rPr>
      <w:rFonts w:ascii="Times New Roman" w:eastAsia="MS Mincho" w:hAnsi="Times New Roman" w:cs="Times New Roman"/>
      <w:i/>
      <w:iCs/>
      <w:sz w:val="16"/>
      <w:szCs w:val="16"/>
    </w:rPr>
  </w:style>
  <w:style w:type="paragraph" w:styleId="Heading9">
    <w:name w:val="heading 9"/>
    <w:basedOn w:val="Normal"/>
    <w:next w:val="Normal"/>
    <w:link w:val="Heading9Char"/>
    <w:qFormat/>
    <w:rsid w:val="00091E7A"/>
    <w:pPr>
      <w:numPr>
        <w:ilvl w:val="8"/>
        <w:numId w:val="1"/>
      </w:numPr>
      <w:spacing w:before="240" w:after="60"/>
      <w:outlineLvl w:val="8"/>
    </w:pPr>
    <w:rPr>
      <w:rFonts w:ascii="Times New Roman" w:eastAsia="MS Mincho"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E7A"/>
    <w:rPr>
      <w:rFonts w:ascii="Times New Roman" w:eastAsia="MS Mincho" w:hAnsi="Times New Roman" w:cs="Times New Roman"/>
      <w:b/>
      <w:bCs/>
      <w:smallCaps/>
      <w:kern w:val="28"/>
      <w:sz w:val="32"/>
      <w:szCs w:val="32"/>
    </w:rPr>
  </w:style>
  <w:style w:type="character" w:customStyle="1" w:styleId="Heading2Char">
    <w:name w:val="Heading 2 Char"/>
    <w:basedOn w:val="DefaultParagraphFont"/>
    <w:uiPriority w:val="9"/>
    <w:semiHidden/>
    <w:rsid w:val="00091E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1E7A"/>
    <w:rPr>
      <w:rFonts w:ascii="Times New Roman" w:eastAsia="MS Mincho" w:hAnsi="Times New Roman" w:cs="Times New Roman"/>
      <w:b/>
      <w:bCs/>
      <w:sz w:val="24"/>
      <w:szCs w:val="24"/>
    </w:rPr>
  </w:style>
  <w:style w:type="character" w:customStyle="1" w:styleId="Heading4Char">
    <w:name w:val="Heading 4 Char"/>
    <w:basedOn w:val="DefaultParagraphFont"/>
    <w:link w:val="Heading4"/>
    <w:rsid w:val="00091E7A"/>
    <w:rPr>
      <w:rFonts w:ascii="Times New Roman" w:eastAsia="MS Mincho" w:hAnsi="Times New Roman" w:cs="Times New Roman"/>
      <w:sz w:val="24"/>
      <w:szCs w:val="24"/>
    </w:rPr>
  </w:style>
  <w:style w:type="character" w:customStyle="1" w:styleId="Heading5Char">
    <w:name w:val="Heading 5 Char"/>
    <w:basedOn w:val="DefaultParagraphFont"/>
    <w:link w:val="Heading5"/>
    <w:rsid w:val="00091E7A"/>
    <w:rPr>
      <w:rFonts w:ascii="Times New Roman" w:eastAsia="MS Mincho" w:hAnsi="Times New Roman" w:cs="Times New Roman"/>
      <w:sz w:val="18"/>
      <w:szCs w:val="18"/>
    </w:rPr>
  </w:style>
  <w:style w:type="character" w:customStyle="1" w:styleId="Heading6Char">
    <w:name w:val="Heading 6 Char"/>
    <w:basedOn w:val="DefaultParagraphFont"/>
    <w:link w:val="Heading6"/>
    <w:rsid w:val="00091E7A"/>
    <w:rPr>
      <w:rFonts w:ascii="Times New Roman" w:eastAsia="MS Mincho" w:hAnsi="Times New Roman" w:cs="Times New Roman"/>
      <w:i/>
      <w:iCs/>
      <w:sz w:val="16"/>
      <w:szCs w:val="16"/>
    </w:rPr>
  </w:style>
  <w:style w:type="character" w:customStyle="1" w:styleId="Heading7Char">
    <w:name w:val="Heading 7 Char"/>
    <w:basedOn w:val="DefaultParagraphFont"/>
    <w:link w:val="Heading7"/>
    <w:rsid w:val="00091E7A"/>
    <w:rPr>
      <w:rFonts w:ascii="Times New Roman" w:eastAsia="MS Mincho" w:hAnsi="Times New Roman" w:cs="Times New Roman"/>
      <w:sz w:val="16"/>
      <w:szCs w:val="16"/>
    </w:rPr>
  </w:style>
  <w:style w:type="character" w:customStyle="1" w:styleId="Heading8Char">
    <w:name w:val="Heading 8 Char"/>
    <w:basedOn w:val="DefaultParagraphFont"/>
    <w:link w:val="Heading8"/>
    <w:rsid w:val="00091E7A"/>
    <w:rPr>
      <w:rFonts w:ascii="Times New Roman" w:eastAsia="MS Mincho" w:hAnsi="Times New Roman" w:cs="Times New Roman"/>
      <w:i/>
      <w:iCs/>
      <w:sz w:val="16"/>
      <w:szCs w:val="16"/>
    </w:rPr>
  </w:style>
  <w:style w:type="character" w:customStyle="1" w:styleId="Heading9Char">
    <w:name w:val="Heading 9 Char"/>
    <w:basedOn w:val="DefaultParagraphFont"/>
    <w:link w:val="Heading9"/>
    <w:rsid w:val="00091E7A"/>
    <w:rPr>
      <w:rFonts w:ascii="Times New Roman" w:eastAsia="MS Mincho" w:hAnsi="Times New Roman" w:cs="Times New Roman"/>
      <w:sz w:val="16"/>
      <w:szCs w:val="16"/>
    </w:rPr>
  </w:style>
  <w:style w:type="paragraph" w:customStyle="1" w:styleId="Maintitle">
    <w:name w:val="Main title"/>
    <w:link w:val="MaintitleChar"/>
    <w:rsid w:val="00091E7A"/>
    <w:pPr>
      <w:keepNext/>
      <w:spacing w:before="120" w:after="120" w:line="360" w:lineRule="atLeast"/>
      <w:jc w:val="center"/>
    </w:pPr>
    <w:rPr>
      <w:rFonts w:ascii="Times New Roman" w:eastAsia="Batang" w:hAnsi="Times New Roman" w:cs="Times New Roman"/>
      <w:b/>
      <w:bCs/>
      <w:color w:val="000000"/>
      <w:sz w:val="32"/>
      <w:szCs w:val="32"/>
    </w:rPr>
  </w:style>
  <w:style w:type="paragraph" w:customStyle="1" w:styleId="Subtitle">
    <w:name w:val="Sub title"/>
    <w:rsid w:val="00091E7A"/>
    <w:pPr>
      <w:tabs>
        <w:tab w:val="left" w:pos="720"/>
      </w:tabs>
      <w:spacing w:after="180" w:line="240" w:lineRule="atLeast"/>
      <w:jc w:val="center"/>
    </w:pPr>
    <w:rPr>
      <w:rFonts w:ascii="CG Times (W1)" w:eastAsia="Batang" w:hAnsi="CG Times (W1)" w:cs="CG Times (W1)"/>
      <w:b/>
      <w:bCs/>
      <w:color w:val="000000"/>
      <w:sz w:val="24"/>
      <w:szCs w:val="24"/>
    </w:rPr>
  </w:style>
  <w:style w:type="character" w:customStyle="1" w:styleId="MaintitleChar">
    <w:name w:val="Main title Char"/>
    <w:basedOn w:val="DefaultParagraphFont"/>
    <w:link w:val="Maintitle"/>
    <w:locked/>
    <w:rsid w:val="00091E7A"/>
    <w:rPr>
      <w:rFonts w:ascii="Times New Roman" w:eastAsia="Batang" w:hAnsi="Times New Roman" w:cs="Times New Roman"/>
      <w:b/>
      <w:bCs/>
      <w:color w:val="000000"/>
      <w:sz w:val="32"/>
      <w:szCs w:val="32"/>
    </w:rPr>
  </w:style>
  <w:style w:type="character" w:customStyle="1" w:styleId="Heading2Char1">
    <w:name w:val="Heading 2 Char1"/>
    <w:basedOn w:val="DefaultParagraphFont"/>
    <w:link w:val="Heading2"/>
    <w:locked/>
    <w:rsid w:val="00091E7A"/>
    <w:rPr>
      <w:rFonts w:ascii="Times New Roman" w:eastAsia="MS Mincho" w:hAnsi="Times New Roman" w:cs="Times New Roman"/>
      <w:b/>
      <w:bCs/>
      <w:sz w:val="28"/>
      <w:szCs w:val="28"/>
    </w:rPr>
  </w:style>
  <w:style w:type="paragraph" w:styleId="NormalWeb">
    <w:name w:val="Normal (Web)"/>
    <w:basedOn w:val="Normal"/>
    <w:uiPriority w:val="99"/>
    <w:semiHidden/>
    <w:unhideWhenUsed/>
    <w:rsid w:val="00091E7A"/>
    <w:pPr>
      <w:spacing w:before="100" w:beforeAutospacing="1" w:after="100" w:afterAutospacing="1"/>
    </w:pPr>
    <w:rPr>
      <w:rFonts w:ascii="Times New Roman" w:eastAsia="Times New Roman" w:hAnsi="Times New Roman" w:cs="Times New Roman"/>
      <w:sz w:val="24"/>
      <w:szCs w:val="24"/>
    </w:rPr>
  </w:style>
  <w:style w:type="paragraph" w:customStyle="1" w:styleId="covertext">
    <w:name w:val="cover text"/>
    <w:basedOn w:val="Normal"/>
    <w:rsid w:val="00CA4A4B"/>
    <w:pPr>
      <w:suppressAutoHyphens/>
      <w:spacing w:before="120" w:after="120"/>
    </w:pPr>
    <w:rPr>
      <w:rFonts w:ascii="Times" w:eastAsia="Batang" w:hAnsi="Times"/>
      <w:sz w:val="24"/>
      <w:szCs w:val="24"/>
      <w:lang w:eastAsia="he-IL" w:bidi="he-IL"/>
    </w:rPr>
  </w:style>
  <w:style w:type="paragraph" w:styleId="ListParagraph">
    <w:name w:val="List Paragraph"/>
    <w:basedOn w:val="Normal"/>
    <w:uiPriority w:val="34"/>
    <w:qFormat/>
    <w:rsid w:val="00583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7181">
      <w:bodyDiv w:val="1"/>
      <w:marLeft w:val="0"/>
      <w:marRight w:val="0"/>
      <w:marTop w:val="0"/>
      <w:marBottom w:val="0"/>
      <w:divBdr>
        <w:top w:val="none" w:sz="0" w:space="0" w:color="auto"/>
        <w:left w:val="none" w:sz="0" w:space="0" w:color="auto"/>
        <w:bottom w:val="none" w:sz="0" w:space="0" w:color="auto"/>
        <w:right w:val="none" w:sz="0" w:space="0" w:color="auto"/>
      </w:divBdr>
    </w:div>
    <w:div w:id="755369371">
      <w:bodyDiv w:val="1"/>
      <w:marLeft w:val="0"/>
      <w:marRight w:val="0"/>
      <w:marTop w:val="0"/>
      <w:marBottom w:val="0"/>
      <w:divBdr>
        <w:top w:val="none" w:sz="0" w:space="0" w:color="auto"/>
        <w:left w:val="none" w:sz="0" w:space="0" w:color="auto"/>
        <w:bottom w:val="none" w:sz="0" w:space="0" w:color="auto"/>
        <w:right w:val="none" w:sz="0" w:space="0" w:color="auto"/>
      </w:divBdr>
    </w:div>
    <w:div w:id="925958998">
      <w:bodyDiv w:val="1"/>
      <w:marLeft w:val="0"/>
      <w:marRight w:val="0"/>
      <w:marTop w:val="0"/>
      <w:marBottom w:val="0"/>
      <w:divBdr>
        <w:top w:val="none" w:sz="0" w:space="0" w:color="auto"/>
        <w:left w:val="none" w:sz="0" w:space="0" w:color="auto"/>
        <w:bottom w:val="none" w:sz="0" w:space="0" w:color="auto"/>
        <w:right w:val="none" w:sz="0" w:space="0" w:color="auto"/>
      </w:divBdr>
    </w:div>
    <w:div w:id="978462603">
      <w:bodyDiv w:val="1"/>
      <w:marLeft w:val="0"/>
      <w:marRight w:val="0"/>
      <w:marTop w:val="0"/>
      <w:marBottom w:val="0"/>
      <w:divBdr>
        <w:top w:val="none" w:sz="0" w:space="0" w:color="auto"/>
        <w:left w:val="none" w:sz="0" w:space="0" w:color="auto"/>
        <w:bottom w:val="none" w:sz="0" w:space="0" w:color="auto"/>
        <w:right w:val="none" w:sz="0" w:space="0" w:color="auto"/>
      </w:divBdr>
    </w:div>
    <w:div w:id="1054432389">
      <w:bodyDiv w:val="1"/>
      <w:marLeft w:val="0"/>
      <w:marRight w:val="0"/>
      <w:marTop w:val="0"/>
      <w:marBottom w:val="0"/>
      <w:divBdr>
        <w:top w:val="none" w:sz="0" w:space="0" w:color="auto"/>
        <w:left w:val="none" w:sz="0" w:space="0" w:color="auto"/>
        <w:bottom w:val="none" w:sz="0" w:space="0" w:color="auto"/>
        <w:right w:val="none" w:sz="0" w:space="0" w:color="auto"/>
      </w:divBdr>
    </w:div>
    <w:div w:id="1222247529">
      <w:bodyDiv w:val="1"/>
      <w:marLeft w:val="0"/>
      <w:marRight w:val="0"/>
      <w:marTop w:val="0"/>
      <w:marBottom w:val="0"/>
      <w:divBdr>
        <w:top w:val="none" w:sz="0" w:space="0" w:color="auto"/>
        <w:left w:val="none" w:sz="0" w:space="0" w:color="auto"/>
        <w:bottom w:val="none" w:sz="0" w:space="0" w:color="auto"/>
        <w:right w:val="none" w:sz="0" w:space="0" w:color="auto"/>
      </w:divBdr>
    </w:div>
    <w:div w:id="1251155141">
      <w:bodyDiv w:val="1"/>
      <w:marLeft w:val="0"/>
      <w:marRight w:val="0"/>
      <w:marTop w:val="0"/>
      <w:marBottom w:val="0"/>
      <w:divBdr>
        <w:top w:val="none" w:sz="0" w:space="0" w:color="auto"/>
        <w:left w:val="none" w:sz="0" w:space="0" w:color="auto"/>
        <w:bottom w:val="none" w:sz="0" w:space="0" w:color="auto"/>
        <w:right w:val="none" w:sz="0" w:space="0" w:color="auto"/>
      </w:divBdr>
      <w:divsChild>
        <w:div w:id="370228443">
          <w:marLeft w:val="562"/>
          <w:marRight w:val="0"/>
          <w:marTop w:val="230"/>
          <w:marBottom w:val="0"/>
          <w:divBdr>
            <w:top w:val="none" w:sz="0" w:space="0" w:color="auto"/>
            <w:left w:val="none" w:sz="0" w:space="0" w:color="auto"/>
            <w:bottom w:val="none" w:sz="0" w:space="0" w:color="auto"/>
            <w:right w:val="none" w:sz="0" w:space="0" w:color="auto"/>
          </w:divBdr>
        </w:div>
      </w:divsChild>
    </w:div>
    <w:div w:id="1292788951">
      <w:bodyDiv w:val="1"/>
      <w:marLeft w:val="0"/>
      <w:marRight w:val="0"/>
      <w:marTop w:val="0"/>
      <w:marBottom w:val="0"/>
      <w:divBdr>
        <w:top w:val="none" w:sz="0" w:space="0" w:color="auto"/>
        <w:left w:val="none" w:sz="0" w:space="0" w:color="auto"/>
        <w:bottom w:val="none" w:sz="0" w:space="0" w:color="auto"/>
        <w:right w:val="none" w:sz="0" w:space="0" w:color="auto"/>
      </w:divBdr>
      <w:divsChild>
        <w:div w:id="420224679">
          <w:marLeft w:val="720"/>
          <w:marRight w:val="0"/>
          <w:marTop w:val="0"/>
          <w:marBottom w:val="0"/>
          <w:divBdr>
            <w:top w:val="none" w:sz="0" w:space="0" w:color="auto"/>
            <w:left w:val="none" w:sz="0" w:space="0" w:color="auto"/>
            <w:bottom w:val="none" w:sz="0" w:space="0" w:color="auto"/>
            <w:right w:val="none" w:sz="0" w:space="0" w:color="auto"/>
          </w:divBdr>
        </w:div>
        <w:div w:id="190724542">
          <w:marLeft w:val="1440"/>
          <w:marRight w:val="0"/>
          <w:marTop w:val="0"/>
          <w:marBottom w:val="0"/>
          <w:divBdr>
            <w:top w:val="none" w:sz="0" w:space="0" w:color="auto"/>
            <w:left w:val="none" w:sz="0" w:space="0" w:color="auto"/>
            <w:bottom w:val="none" w:sz="0" w:space="0" w:color="auto"/>
            <w:right w:val="none" w:sz="0" w:space="0" w:color="auto"/>
          </w:divBdr>
        </w:div>
      </w:divsChild>
    </w:div>
    <w:div w:id="1804539833">
      <w:bodyDiv w:val="1"/>
      <w:marLeft w:val="0"/>
      <w:marRight w:val="0"/>
      <w:marTop w:val="0"/>
      <w:marBottom w:val="0"/>
      <w:divBdr>
        <w:top w:val="none" w:sz="0" w:space="0" w:color="auto"/>
        <w:left w:val="none" w:sz="0" w:space="0" w:color="auto"/>
        <w:bottom w:val="none" w:sz="0" w:space="0" w:color="auto"/>
        <w:right w:val="none" w:sz="0" w:space="0" w:color="auto"/>
      </w:divBdr>
      <w:divsChild>
        <w:div w:id="19426435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DC0B-4A5A-49F8-8C52-7E12331B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Telcordia</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 Das</dc:creator>
  <cp:lastModifiedBy>Das, Subir</cp:lastModifiedBy>
  <cp:revision>2</cp:revision>
  <dcterms:created xsi:type="dcterms:W3CDTF">2015-08-22T21:28:00Z</dcterms:created>
  <dcterms:modified xsi:type="dcterms:W3CDTF">2015-08-22T21:28:00Z</dcterms:modified>
</cp:coreProperties>
</file>