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F" w:rsidRDefault="00A0770F" w:rsidP="00A0770F">
      <w:pPr>
        <w:pStyle w:val="Maintitle"/>
      </w:pPr>
      <w:r w:rsidRPr="00A077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0A19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 xml:space="preserve">IEEE P802.21.1 Media Independent Services and Use Cases 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2D1CB7">
        <w:t xml:space="preserve">m </w:t>
      </w:r>
      <w:r>
        <w:t>Task</w:t>
      </w:r>
      <w:r w:rsidRPr="00047F82">
        <w:t xml:space="preserve"> Group 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Default="00091E7A" w:rsidP="00091E7A">
      <w:pPr>
        <w:pStyle w:val="Heading1"/>
        <w:rPr>
          <w:lang w:eastAsia="ja-JP"/>
        </w:rPr>
      </w:pPr>
      <w:r w:rsidRPr="00011B2D">
        <w:rPr>
          <w:lang w:eastAsia="ja-JP"/>
        </w:rPr>
        <w:t>Meeting Minutes of the IEEE P802.21</w:t>
      </w:r>
      <w:r w:rsidR="002D1CB7">
        <w:rPr>
          <w:lang w:eastAsia="ja-JP"/>
        </w:rPr>
        <w:t>m</w:t>
      </w:r>
      <w:r>
        <w:rPr>
          <w:lang w:eastAsia="ja-JP"/>
        </w:rPr>
        <w:t xml:space="preserve"> </w:t>
      </w:r>
      <w:r w:rsidRPr="00011B2D">
        <w:rPr>
          <w:lang w:eastAsia="ja-JP"/>
        </w:rPr>
        <w:t xml:space="preserve">Task Group </w:t>
      </w:r>
      <w:r w:rsidR="00682A49">
        <w:rPr>
          <w:lang w:eastAsia="ja-JP"/>
        </w:rPr>
        <w:t xml:space="preserve"> Teleconference </w:t>
      </w:r>
    </w:p>
    <w:p w:rsidR="00682A49" w:rsidRPr="00682A49" w:rsidRDefault="00682A49" w:rsidP="00682A49">
      <w:pPr>
        <w:rPr>
          <w:lang w:eastAsia="ja-JP"/>
        </w:rPr>
      </w:pPr>
    </w:p>
    <w:p w:rsidR="00091E7A" w:rsidRDefault="002D1CB7" w:rsidP="00682A49">
      <w:pPr>
        <w:pStyle w:val="Heading2"/>
        <w:numPr>
          <w:ilvl w:val="0"/>
          <w:numId w:val="0"/>
        </w:numPr>
        <w:ind w:left="576" w:hanging="576"/>
      </w:pPr>
      <w:r>
        <w:rPr>
          <w:lang w:eastAsia="ja-JP"/>
        </w:rPr>
        <w:t>Wednes</w:t>
      </w:r>
      <w:r w:rsidR="00E81BAD">
        <w:rPr>
          <w:lang w:eastAsia="ja-JP"/>
        </w:rPr>
        <w:t xml:space="preserve">day, </w:t>
      </w:r>
      <w:r>
        <w:t>June 10</w:t>
      </w:r>
      <w:r w:rsidR="00E81BAD">
        <w:t xml:space="preserve">, </w:t>
      </w:r>
      <w:r w:rsidR="002B6638">
        <w:t>2015</w:t>
      </w:r>
      <w:r w:rsidR="00091E7A">
        <w:t xml:space="preserve"> </w:t>
      </w:r>
      <w:r>
        <w:t>(6:00-7</w:t>
      </w:r>
      <w:r w:rsidR="007C6404">
        <w:t>:0</w:t>
      </w:r>
      <w:r>
        <w:t>0 P</w:t>
      </w:r>
      <w:r w:rsidR="007868C3">
        <w:t>M</w:t>
      </w:r>
      <w:r w:rsidR="00AC2B10">
        <w:t>, US EDT</w:t>
      </w:r>
      <w:r w:rsidR="002E4EB2">
        <w:t>)</w:t>
      </w:r>
    </w:p>
    <w:p w:rsidR="00921B6F" w:rsidRDefault="00921B6F" w:rsidP="00921B6F">
      <w:pPr>
        <w:pStyle w:val="Heading2"/>
        <w:numPr>
          <w:ilvl w:val="0"/>
          <w:numId w:val="0"/>
        </w:numPr>
        <w:ind w:left="576" w:hanging="576"/>
      </w:pP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Participants: 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Yoshikazu Hanatani ( Toshiba) </w:t>
      </w:r>
    </w:p>
    <w:p w:rsidR="0096429A" w:rsidRDefault="0096429A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Yusuke Shimizu (Panasonic)</w:t>
      </w:r>
      <w:r w:rsidR="006B0624">
        <w:rPr>
          <w:rFonts w:eastAsia="Malgun Gothic"/>
          <w:bCs/>
          <w:sz w:val="22"/>
          <w:szCs w:val="20"/>
          <w:lang w:eastAsia="ko-KR"/>
        </w:rPr>
        <w:t xml:space="preserve"> </w:t>
      </w:r>
    </w:p>
    <w:p w:rsidR="002D1CB7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Hyeong Ho Lee (ETRI) 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Subir Das (ACS) </w:t>
      </w:r>
    </w:p>
    <w:p w:rsidR="00DC7688" w:rsidRDefault="00DC7688" w:rsidP="00DC7688"/>
    <w:p w:rsidR="00DC7688" w:rsidRPr="00DC7688" w:rsidRDefault="00DC7688" w:rsidP="00DC7688"/>
    <w:p w:rsidR="007A7B08" w:rsidRDefault="00091E7A" w:rsidP="002D1CB7">
      <w:r w:rsidRPr="00DC7688">
        <w:t>Meetin</w:t>
      </w:r>
      <w:r w:rsidR="00CA4A4B" w:rsidRPr="00DC7688">
        <w:t>g called to order</w:t>
      </w:r>
      <w:r w:rsidR="00682A49" w:rsidRPr="00DC7688">
        <w:t xml:space="preserve"> by Chair at </w:t>
      </w:r>
      <w:r w:rsidR="002D1CB7">
        <w:t>6:00 P</w:t>
      </w:r>
      <w:r w:rsidR="00682A49" w:rsidRPr="00DC7688">
        <w:t xml:space="preserve">M </w:t>
      </w:r>
    </w:p>
    <w:p w:rsidR="002D1CB7" w:rsidRDefault="002D1CB7" w:rsidP="002D1CB7">
      <w:pPr>
        <w:rPr>
          <w:rFonts w:eastAsia="Malgun Gothic"/>
          <w:bCs/>
          <w:szCs w:val="20"/>
          <w:lang w:eastAsia="ko-KR"/>
        </w:rPr>
      </w:pP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Chair read the rules and 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reminded the </w:t>
      </w:r>
      <w:r>
        <w:rPr>
          <w:rFonts w:eastAsia="Malgun Gothic"/>
          <w:bCs/>
          <w:sz w:val="22"/>
          <w:szCs w:val="20"/>
          <w:lang w:eastAsia="ko-KR"/>
        </w:rPr>
        <w:t xml:space="preserve">patent policies.  </w:t>
      </w:r>
    </w:p>
    <w:p w:rsidR="00A94E4E" w:rsidRDefault="00A94E4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A94E4E" w:rsidRDefault="00A94E4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Chair mentioned about the new IEEE patent policy and reminded the members about the recent change by IEEE board of Governors. </w:t>
      </w:r>
    </w:p>
    <w:p w:rsidR="00A94E4E" w:rsidRDefault="00A94E4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EB23C2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No LOA was declared.  </w:t>
      </w:r>
    </w:p>
    <w:p w:rsidR="00AF540B" w:rsidRDefault="00AF540B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A94E4E" w:rsidRDefault="00A94E4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Chair mentioned th</w:t>
      </w:r>
      <w:r w:rsidR="00AC2B10">
        <w:rPr>
          <w:rFonts w:eastAsia="Malgun Gothic"/>
          <w:bCs/>
          <w:sz w:val="22"/>
          <w:szCs w:val="20"/>
          <w:lang w:eastAsia="ko-KR"/>
        </w:rPr>
        <w:t>at RevCom has recommended IEEE P</w:t>
      </w:r>
      <w:r>
        <w:rPr>
          <w:rFonts w:eastAsia="Malgun Gothic"/>
          <w:bCs/>
          <w:sz w:val="22"/>
          <w:szCs w:val="20"/>
          <w:lang w:eastAsia="ko-KR"/>
        </w:rPr>
        <w:t>802.21d for publication to IEEE-SA. Chair’s understanding is that IEEE-SA meeting will be held on June 11, 2015 and after that the result will be announced.</w:t>
      </w:r>
      <w:r w:rsidR="00EB23C2">
        <w:rPr>
          <w:rFonts w:eastAsia="Malgun Gothic"/>
          <w:bCs/>
          <w:sz w:val="22"/>
          <w:szCs w:val="20"/>
          <w:lang w:eastAsia="ko-KR"/>
        </w:rPr>
        <w:t xml:space="preserve"> </w:t>
      </w:r>
    </w:p>
    <w:p w:rsidR="00A94E4E" w:rsidRDefault="00A94E4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Q: When will </w:t>
      </w:r>
      <w:r w:rsidR="00EB23C2">
        <w:rPr>
          <w:rFonts w:eastAsia="Malgun Gothic"/>
          <w:bCs/>
          <w:sz w:val="22"/>
          <w:szCs w:val="20"/>
          <w:lang w:eastAsia="ko-KR"/>
        </w:rPr>
        <w:t xml:space="preserve">the </w:t>
      </w:r>
      <w:r>
        <w:rPr>
          <w:rFonts w:eastAsia="Malgun Gothic"/>
          <w:bCs/>
          <w:sz w:val="22"/>
          <w:szCs w:val="20"/>
          <w:lang w:eastAsia="ko-KR"/>
        </w:rPr>
        <w:t xml:space="preserve">IEEE </w:t>
      </w:r>
      <w:r w:rsidR="00EB23C2">
        <w:rPr>
          <w:rFonts w:eastAsia="Malgun Gothic"/>
          <w:bCs/>
          <w:sz w:val="22"/>
          <w:szCs w:val="20"/>
          <w:lang w:eastAsia="ko-KR"/>
        </w:rPr>
        <w:t>P</w:t>
      </w:r>
      <w:r>
        <w:rPr>
          <w:rFonts w:eastAsia="Malgun Gothic"/>
          <w:bCs/>
          <w:sz w:val="22"/>
          <w:szCs w:val="20"/>
          <w:lang w:eastAsia="ko-KR"/>
        </w:rPr>
        <w:t>802.21d be published?</w:t>
      </w:r>
    </w:p>
    <w:p w:rsidR="00A94E4E" w:rsidRDefault="00A94E4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A:  IEEE</w:t>
      </w:r>
      <w:r w:rsidR="00EB23C2">
        <w:rPr>
          <w:rFonts w:eastAsia="Malgun Gothic"/>
          <w:bCs/>
          <w:sz w:val="22"/>
          <w:szCs w:val="20"/>
          <w:lang w:eastAsia="ko-KR"/>
        </w:rPr>
        <w:t xml:space="preserve">-SA editor is targeting for publication before July plenary meeting. </w:t>
      </w:r>
      <w:r w:rsidR="00EB23C2" w:rsidRPr="00EB23C2">
        <w:rPr>
          <w:rFonts w:eastAsia="Malgun Gothic"/>
          <w:bCs/>
          <w:sz w:val="22"/>
          <w:szCs w:val="20"/>
          <w:lang w:eastAsia="ko-KR"/>
        </w:rPr>
        <w:t>Chair mentioned that 802.21d TG Chair and editor are currently reviewing the draft version</w:t>
      </w:r>
    </w:p>
    <w:p w:rsidR="00EB23C2" w:rsidRDefault="00EB23C2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EB23C2" w:rsidRDefault="00EB23C2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lastRenderedPageBreak/>
        <w:t>Q: Is it possible to have a draft P802.21m document before July plenary meeting</w:t>
      </w:r>
      <w:r w:rsidR="00AF540B">
        <w:rPr>
          <w:rFonts w:eastAsia="Malgun Gothic"/>
          <w:bCs/>
          <w:sz w:val="22"/>
          <w:szCs w:val="20"/>
          <w:lang w:eastAsia="ko-KR"/>
        </w:rPr>
        <w:t>?</w:t>
      </w:r>
    </w:p>
    <w:p w:rsidR="00EB23C2" w:rsidRDefault="00EB23C2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A: Chair will request the IEEE</w:t>
      </w:r>
      <w:r w:rsidR="00AC2B10">
        <w:rPr>
          <w:rFonts w:eastAsia="Malgun Gothic"/>
          <w:bCs/>
          <w:sz w:val="22"/>
          <w:szCs w:val="20"/>
          <w:lang w:eastAsia="ko-KR"/>
        </w:rPr>
        <w:t>-SA editor</w:t>
      </w:r>
    </w:p>
    <w:p w:rsidR="00A94E4E" w:rsidRDefault="0096429A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Chair mentioned that </w:t>
      </w:r>
      <w:r w:rsidR="00A94E4E">
        <w:rPr>
          <w:rFonts w:eastAsia="Malgun Gothic"/>
          <w:bCs/>
          <w:sz w:val="22"/>
          <w:szCs w:val="20"/>
          <w:lang w:eastAsia="ko-KR"/>
        </w:rPr>
        <w:t xml:space="preserve">he forwarded </w:t>
      </w:r>
      <w:r w:rsidR="00682A49">
        <w:rPr>
          <w:rFonts w:eastAsia="Malgun Gothic"/>
          <w:bCs/>
          <w:sz w:val="22"/>
          <w:szCs w:val="20"/>
          <w:lang w:eastAsia="ko-KR"/>
        </w:rPr>
        <w:t xml:space="preserve">DCN </w:t>
      </w:r>
      <w:r>
        <w:rPr>
          <w:rFonts w:eastAsia="Malgun Gothic"/>
          <w:bCs/>
          <w:sz w:val="22"/>
          <w:szCs w:val="20"/>
          <w:lang w:eastAsia="ko-KR"/>
        </w:rPr>
        <w:t xml:space="preserve">21-15-55-04 </w:t>
      </w:r>
      <w:r w:rsidR="00EB23C2">
        <w:rPr>
          <w:rFonts w:eastAsia="Malgun Gothic"/>
          <w:bCs/>
          <w:sz w:val="22"/>
          <w:szCs w:val="20"/>
          <w:lang w:eastAsia="ko-KR"/>
        </w:rPr>
        <w:t xml:space="preserve">to IEEE-SA editor that </w:t>
      </w:r>
      <w:r w:rsidR="00A94E4E">
        <w:rPr>
          <w:rFonts w:eastAsia="Malgun Gothic"/>
          <w:bCs/>
          <w:sz w:val="22"/>
          <w:szCs w:val="20"/>
          <w:lang w:eastAsia="ko-KR"/>
        </w:rPr>
        <w:t>address</w:t>
      </w:r>
      <w:r w:rsidR="00EB23C2">
        <w:rPr>
          <w:rFonts w:eastAsia="Malgun Gothic"/>
          <w:bCs/>
          <w:sz w:val="22"/>
          <w:szCs w:val="20"/>
          <w:lang w:eastAsia="ko-KR"/>
        </w:rPr>
        <w:t>es</w:t>
      </w:r>
      <w:r w:rsidR="00A94E4E">
        <w:rPr>
          <w:rFonts w:eastAsia="Malgun Gothic"/>
          <w:bCs/>
          <w:sz w:val="22"/>
          <w:szCs w:val="20"/>
          <w:lang w:eastAsia="ko-KR"/>
        </w:rPr>
        <w:t xml:space="preserve"> the comment</w:t>
      </w:r>
      <w:r w:rsidR="00EB23C2">
        <w:rPr>
          <w:rFonts w:eastAsia="Malgun Gothic"/>
          <w:bCs/>
          <w:sz w:val="22"/>
          <w:szCs w:val="20"/>
          <w:lang w:eastAsia="ko-KR"/>
        </w:rPr>
        <w:t xml:space="preserve">s and what has been approved the TG in May interim meeting. </w:t>
      </w:r>
      <w:r w:rsidR="00AC2B10">
        <w:rPr>
          <w:rFonts w:eastAsia="Malgun Gothic"/>
          <w:bCs/>
          <w:sz w:val="22"/>
          <w:szCs w:val="20"/>
          <w:lang w:eastAsia="ko-KR"/>
        </w:rPr>
        <w:t xml:space="preserve">It was mentioned that having a draft is important for July meeting progress. </w:t>
      </w:r>
    </w:p>
    <w:p w:rsidR="007A7B08" w:rsidRDefault="007A7B08" w:rsidP="00DC7688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</w:p>
    <w:p w:rsidR="00EB23C2" w:rsidRDefault="00EB23C2" w:rsidP="00DC7688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Yusuke mentioned that Panasonic will not propose the other security method for 802.21d since it may take more time and resource</w:t>
      </w:r>
      <w:r w:rsidR="00AC2B10">
        <w:rPr>
          <w:rFonts w:eastAsia="Malgun Gothic"/>
          <w:bCs/>
          <w:sz w:val="22"/>
          <w:szCs w:val="20"/>
          <w:lang w:eastAsia="ko-KR"/>
        </w:rPr>
        <w:t>s</w:t>
      </w:r>
      <w:r>
        <w:rPr>
          <w:rFonts w:eastAsia="Malgun Gothic"/>
          <w:bCs/>
          <w:sz w:val="22"/>
          <w:szCs w:val="20"/>
          <w:lang w:eastAsia="ko-KR"/>
        </w:rPr>
        <w:t xml:space="preserve">. On the other hand, they will work on MIC and use case proposals. He expects to have a draft version before end on June teleconference. </w:t>
      </w:r>
    </w:p>
    <w:p w:rsidR="002D1CB7" w:rsidRDefault="002D1CB7" w:rsidP="002D1CB7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EB23C2" w:rsidRDefault="00EB23C2" w:rsidP="002D1CB7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Chair asked the member’</w:t>
      </w:r>
      <w:r w:rsidR="00AC2B10">
        <w:rPr>
          <w:rFonts w:eastAsia="Malgun Gothic"/>
          <w:bCs/>
          <w:sz w:val="22"/>
          <w:szCs w:val="20"/>
          <w:lang w:eastAsia="ko-KR"/>
        </w:rPr>
        <w:t>s view in having</w:t>
      </w:r>
      <w:r>
        <w:rPr>
          <w:rFonts w:eastAsia="Malgun Gothic"/>
          <w:bCs/>
          <w:sz w:val="22"/>
          <w:szCs w:val="20"/>
          <w:lang w:eastAsia="ko-KR"/>
        </w:rPr>
        <w:t xml:space="preserve"> a press release about P802.21d Standard once it is published. This was supported by all the participants. Chair indicated that he will do a straw poll in July meeting</w:t>
      </w:r>
      <w:r w:rsidR="00AC2B10">
        <w:rPr>
          <w:rFonts w:eastAsia="Malgun Gothic"/>
          <w:bCs/>
          <w:sz w:val="22"/>
          <w:szCs w:val="20"/>
          <w:lang w:eastAsia="ko-KR"/>
        </w:rPr>
        <w:t xml:space="preserve"> and then discuss with IEEE marketing folks</w:t>
      </w:r>
      <w:r>
        <w:rPr>
          <w:rFonts w:eastAsia="Malgun Gothic"/>
          <w:bCs/>
          <w:sz w:val="22"/>
          <w:szCs w:val="20"/>
          <w:lang w:eastAsia="ko-KR"/>
        </w:rPr>
        <w:t xml:space="preserve">. </w:t>
      </w:r>
    </w:p>
    <w:p w:rsidR="00DC7688" w:rsidRDefault="00DC768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EB23C2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Comment: The process of having relationship between IEEE-SA and other National bodies </w:t>
      </w:r>
      <w:r w:rsidR="00AC2B10">
        <w:rPr>
          <w:rFonts w:eastAsia="Malgun Gothic"/>
          <w:bCs/>
          <w:sz w:val="22"/>
          <w:szCs w:val="20"/>
          <w:lang w:eastAsia="ko-KR"/>
        </w:rPr>
        <w:t xml:space="preserve">was mentioned. </w:t>
      </w:r>
      <w:bookmarkStart w:id="0" w:name="_GoBack"/>
      <w:bookmarkEnd w:id="0"/>
      <w:r>
        <w:rPr>
          <w:rFonts w:eastAsia="Malgun Gothic"/>
          <w:bCs/>
          <w:sz w:val="22"/>
          <w:szCs w:val="20"/>
          <w:lang w:eastAsia="ko-KR"/>
        </w:rPr>
        <w:t xml:space="preserve"> Chair indicated that 802.21 has an MOU with TTA</w:t>
      </w:r>
      <w:r w:rsidR="00AF540B">
        <w:rPr>
          <w:rFonts w:eastAsia="Malgun Gothic"/>
          <w:bCs/>
          <w:sz w:val="22"/>
          <w:szCs w:val="20"/>
          <w:lang w:eastAsia="ko-KR"/>
        </w:rPr>
        <w:t xml:space="preserve">, Korea. Chair was requested to obtain additional information on this.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AF540B" w:rsidRDefault="00AF540B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Chair mentioned that IEEE 802.21 will share the room with IEEE 802.19 in July meeting. Chair will publish the draft agenda soon.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DC768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Call end</w:t>
      </w:r>
      <w:r w:rsidR="00F6045A">
        <w:rPr>
          <w:rFonts w:eastAsia="Malgun Gothic"/>
          <w:bCs/>
          <w:sz w:val="22"/>
          <w:szCs w:val="20"/>
          <w:lang w:eastAsia="ko-KR"/>
        </w:rPr>
        <w:t>ed</w:t>
      </w:r>
      <w:r w:rsidR="00E02617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2D1CB7">
        <w:rPr>
          <w:rFonts w:eastAsia="Malgun Gothic"/>
          <w:bCs/>
          <w:sz w:val="22"/>
          <w:szCs w:val="20"/>
          <w:lang w:eastAsia="ko-KR"/>
        </w:rPr>
        <w:t xml:space="preserve">at </w:t>
      </w:r>
      <w:r w:rsidR="00A94E4E">
        <w:rPr>
          <w:rFonts w:eastAsia="Malgun Gothic"/>
          <w:bCs/>
          <w:sz w:val="22"/>
          <w:szCs w:val="20"/>
          <w:lang w:eastAsia="ko-KR"/>
        </w:rPr>
        <w:t xml:space="preserve">6:40 pm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Pr="00682A49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sectPr w:rsidR="00262384" w:rsidRPr="00682A49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663C9"/>
    <w:rsid w:val="00091E31"/>
    <w:rsid w:val="00091E7A"/>
    <w:rsid w:val="000B4751"/>
    <w:rsid w:val="000C50D8"/>
    <w:rsid w:val="000F07A6"/>
    <w:rsid w:val="001138EE"/>
    <w:rsid w:val="0011400B"/>
    <w:rsid w:val="00115956"/>
    <w:rsid w:val="00120AF6"/>
    <w:rsid w:val="001220C4"/>
    <w:rsid w:val="00122EC8"/>
    <w:rsid w:val="00133AB4"/>
    <w:rsid w:val="00143527"/>
    <w:rsid w:val="0015472F"/>
    <w:rsid w:val="00175153"/>
    <w:rsid w:val="001A4C09"/>
    <w:rsid w:val="001B0E01"/>
    <w:rsid w:val="001C2EDE"/>
    <w:rsid w:val="001E0073"/>
    <w:rsid w:val="00233820"/>
    <w:rsid w:val="00235ECA"/>
    <w:rsid w:val="00237E8A"/>
    <w:rsid w:val="00241833"/>
    <w:rsid w:val="00250919"/>
    <w:rsid w:val="002576B0"/>
    <w:rsid w:val="00262384"/>
    <w:rsid w:val="00272A00"/>
    <w:rsid w:val="002B11E0"/>
    <w:rsid w:val="002B6638"/>
    <w:rsid w:val="002D1CB7"/>
    <w:rsid w:val="002D30E8"/>
    <w:rsid w:val="002E4EB2"/>
    <w:rsid w:val="002E5E69"/>
    <w:rsid w:val="0030431F"/>
    <w:rsid w:val="00307573"/>
    <w:rsid w:val="0031226D"/>
    <w:rsid w:val="003139F1"/>
    <w:rsid w:val="003312DF"/>
    <w:rsid w:val="00334B16"/>
    <w:rsid w:val="00366CFB"/>
    <w:rsid w:val="003728BB"/>
    <w:rsid w:val="003815D2"/>
    <w:rsid w:val="0038521D"/>
    <w:rsid w:val="003B5545"/>
    <w:rsid w:val="003C434E"/>
    <w:rsid w:val="003D5EC1"/>
    <w:rsid w:val="003D660B"/>
    <w:rsid w:val="003E550C"/>
    <w:rsid w:val="003E7690"/>
    <w:rsid w:val="003F59A2"/>
    <w:rsid w:val="00406340"/>
    <w:rsid w:val="00415A96"/>
    <w:rsid w:val="00430A0D"/>
    <w:rsid w:val="0044339E"/>
    <w:rsid w:val="004579A4"/>
    <w:rsid w:val="0046000F"/>
    <w:rsid w:val="004A3C27"/>
    <w:rsid w:val="004B01C1"/>
    <w:rsid w:val="004B4EEB"/>
    <w:rsid w:val="004B53FA"/>
    <w:rsid w:val="004F5628"/>
    <w:rsid w:val="00513AB0"/>
    <w:rsid w:val="005607E6"/>
    <w:rsid w:val="0056477C"/>
    <w:rsid w:val="00583005"/>
    <w:rsid w:val="005837B2"/>
    <w:rsid w:val="00583E30"/>
    <w:rsid w:val="005A004B"/>
    <w:rsid w:val="005C3182"/>
    <w:rsid w:val="005D3716"/>
    <w:rsid w:val="005D454C"/>
    <w:rsid w:val="005E6B51"/>
    <w:rsid w:val="005F07AA"/>
    <w:rsid w:val="005F1092"/>
    <w:rsid w:val="006224DF"/>
    <w:rsid w:val="006413F9"/>
    <w:rsid w:val="0066027F"/>
    <w:rsid w:val="006620E4"/>
    <w:rsid w:val="006625BC"/>
    <w:rsid w:val="00664D44"/>
    <w:rsid w:val="00674611"/>
    <w:rsid w:val="00682A49"/>
    <w:rsid w:val="00691969"/>
    <w:rsid w:val="00697224"/>
    <w:rsid w:val="006B052E"/>
    <w:rsid w:val="006B0624"/>
    <w:rsid w:val="006B15CB"/>
    <w:rsid w:val="006B467C"/>
    <w:rsid w:val="006B4CF0"/>
    <w:rsid w:val="006C5240"/>
    <w:rsid w:val="006D496B"/>
    <w:rsid w:val="006F5927"/>
    <w:rsid w:val="007113AC"/>
    <w:rsid w:val="0072134B"/>
    <w:rsid w:val="00723A9B"/>
    <w:rsid w:val="00745CD3"/>
    <w:rsid w:val="0075086C"/>
    <w:rsid w:val="00756FF1"/>
    <w:rsid w:val="007868BC"/>
    <w:rsid w:val="007868C3"/>
    <w:rsid w:val="007A53A5"/>
    <w:rsid w:val="007A7B08"/>
    <w:rsid w:val="007B08C5"/>
    <w:rsid w:val="007C6404"/>
    <w:rsid w:val="007D2FEE"/>
    <w:rsid w:val="007E0B0B"/>
    <w:rsid w:val="007E7234"/>
    <w:rsid w:val="00800737"/>
    <w:rsid w:val="00801F92"/>
    <w:rsid w:val="0081066E"/>
    <w:rsid w:val="00817462"/>
    <w:rsid w:val="00825084"/>
    <w:rsid w:val="00831EBF"/>
    <w:rsid w:val="00836E01"/>
    <w:rsid w:val="00874634"/>
    <w:rsid w:val="00880521"/>
    <w:rsid w:val="00886A7C"/>
    <w:rsid w:val="00893E09"/>
    <w:rsid w:val="008A0E86"/>
    <w:rsid w:val="008B4B94"/>
    <w:rsid w:val="008C7E3D"/>
    <w:rsid w:val="008D4BCF"/>
    <w:rsid w:val="008F7AB7"/>
    <w:rsid w:val="00900F61"/>
    <w:rsid w:val="00914DC3"/>
    <w:rsid w:val="009156A0"/>
    <w:rsid w:val="00921B6F"/>
    <w:rsid w:val="00933915"/>
    <w:rsid w:val="00954ABB"/>
    <w:rsid w:val="00962751"/>
    <w:rsid w:val="00963154"/>
    <w:rsid w:val="0096429A"/>
    <w:rsid w:val="00973387"/>
    <w:rsid w:val="00977D74"/>
    <w:rsid w:val="00983618"/>
    <w:rsid w:val="0099755E"/>
    <w:rsid w:val="009B07C1"/>
    <w:rsid w:val="009B7FA7"/>
    <w:rsid w:val="00A05216"/>
    <w:rsid w:val="00A0770F"/>
    <w:rsid w:val="00A257E6"/>
    <w:rsid w:val="00A6452D"/>
    <w:rsid w:val="00A82B0C"/>
    <w:rsid w:val="00A94E4E"/>
    <w:rsid w:val="00A964CE"/>
    <w:rsid w:val="00AC2B10"/>
    <w:rsid w:val="00AD0CA1"/>
    <w:rsid w:val="00AD70C2"/>
    <w:rsid w:val="00AF540B"/>
    <w:rsid w:val="00B16AAF"/>
    <w:rsid w:val="00B36604"/>
    <w:rsid w:val="00B454B9"/>
    <w:rsid w:val="00B6387F"/>
    <w:rsid w:val="00B81A7F"/>
    <w:rsid w:val="00B8246D"/>
    <w:rsid w:val="00B90D31"/>
    <w:rsid w:val="00B97983"/>
    <w:rsid w:val="00BA54E1"/>
    <w:rsid w:val="00BA7B15"/>
    <w:rsid w:val="00BB065E"/>
    <w:rsid w:val="00BB1B65"/>
    <w:rsid w:val="00BB265D"/>
    <w:rsid w:val="00BB2C09"/>
    <w:rsid w:val="00BD4E7A"/>
    <w:rsid w:val="00BD611B"/>
    <w:rsid w:val="00BE267D"/>
    <w:rsid w:val="00C2138F"/>
    <w:rsid w:val="00C3447C"/>
    <w:rsid w:val="00C67529"/>
    <w:rsid w:val="00CA2C87"/>
    <w:rsid w:val="00CA4A4B"/>
    <w:rsid w:val="00CD237D"/>
    <w:rsid w:val="00CD41C9"/>
    <w:rsid w:val="00CE2FCD"/>
    <w:rsid w:val="00CF59BE"/>
    <w:rsid w:val="00D0242A"/>
    <w:rsid w:val="00D16464"/>
    <w:rsid w:val="00D17319"/>
    <w:rsid w:val="00D35BAF"/>
    <w:rsid w:val="00D37C87"/>
    <w:rsid w:val="00D47D5D"/>
    <w:rsid w:val="00D52E03"/>
    <w:rsid w:val="00D9306E"/>
    <w:rsid w:val="00DA2D8B"/>
    <w:rsid w:val="00DA7C3D"/>
    <w:rsid w:val="00DC7688"/>
    <w:rsid w:val="00DD6F16"/>
    <w:rsid w:val="00E02617"/>
    <w:rsid w:val="00E24B3E"/>
    <w:rsid w:val="00E5747D"/>
    <w:rsid w:val="00E604A0"/>
    <w:rsid w:val="00E615BD"/>
    <w:rsid w:val="00E63FE7"/>
    <w:rsid w:val="00E67D74"/>
    <w:rsid w:val="00E71973"/>
    <w:rsid w:val="00E72190"/>
    <w:rsid w:val="00E81BAD"/>
    <w:rsid w:val="00E84B9F"/>
    <w:rsid w:val="00E91C67"/>
    <w:rsid w:val="00E92CEF"/>
    <w:rsid w:val="00EB23C2"/>
    <w:rsid w:val="00EE6744"/>
    <w:rsid w:val="00EF0A63"/>
    <w:rsid w:val="00F315EB"/>
    <w:rsid w:val="00F6045A"/>
    <w:rsid w:val="00F770D9"/>
    <w:rsid w:val="00F77562"/>
    <w:rsid w:val="00F831E6"/>
    <w:rsid w:val="00F83F21"/>
    <w:rsid w:val="00FA2370"/>
    <w:rsid w:val="00FC064F"/>
    <w:rsid w:val="00FE2D56"/>
    <w:rsid w:val="00FE660D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091E7A"/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character" w:customStyle="1" w:styleId="Heading2Char1">
    <w:name w:val="Heading 2 Char1"/>
    <w:basedOn w:val="DefaultParagraphFont"/>
    <w:link w:val="Heading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CA4A4B"/>
    <w:pPr>
      <w:suppressAutoHyphens/>
      <w:spacing w:before="120" w:after="120"/>
    </w:pPr>
    <w:rPr>
      <w:rFonts w:ascii="Times" w:eastAsia="Batang" w:hAnsi="Times"/>
      <w:sz w:val="24"/>
      <w:szCs w:val="24"/>
      <w:lang w:eastAsia="he-IL" w:bidi="he-IL"/>
    </w:rPr>
  </w:style>
  <w:style w:type="paragraph" w:styleId="ListParagraph">
    <w:name w:val="List Paragraph"/>
    <w:basedOn w:val="Normal"/>
    <w:uiPriority w:val="34"/>
    <w:qFormat/>
    <w:rsid w:val="0058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D2B71-AE56-4E3B-8F30-09B14926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Telcordia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Das, Subir</cp:lastModifiedBy>
  <cp:revision>3</cp:revision>
  <dcterms:created xsi:type="dcterms:W3CDTF">2015-06-10T23:10:00Z</dcterms:created>
  <dcterms:modified xsi:type="dcterms:W3CDTF">2015-06-10T23:13:00Z</dcterms:modified>
</cp:coreProperties>
</file>