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08" w:rsidRDefault="008F2D08">
      <w:pPr>
        <w:rPr>
          <w:bCs/>
        </w:rPr>
      </w:pPr>
    </w:p>
    <w:p w:rsidR="008F2D08" w:rsidRPr="005A698D" w:rsidRDefault="00160B5A" w:rsidP="008F2D08">
      <w:pPr>
        <w:pStyle w:val="Maintitle"/>
      </w:pPr>
      <w:r>
        <w:rPr>
          <w:noProof/>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9"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7F20" id="DtsShapeName" o:spid="_x0000_s1026" alt="E7206711002952GG96@D62577757E4@109:;:L8=&gt;:RB62693!!!!!!BIHO@]B62693!!!11111111110C66@6B0D130,18,1069,15,1111,Onwdlcds,qmdo`sx,lhotudr/enb!!!!!!!!!!!!!!!!!8:C698:B:@B62693!!!!!!BIHO@]B62693!!!11111111110B321B0393110B321B0393!!!!!!!!!!!!!!!!!!!!!!!!!!!!!!!!!!!!!!!!!!!!!!!!!!!!!!!!!!!!!!!!!!!!!!!!!!!!!!!!!!!!!!!!!!!!!!!!!!!!!!!!!!!!!!!!!!!!!!!!!!!!!!!!!!!!!!!!!!!!!!!!!!!!!!!!!!!!!!!!!!!!!!!!!!!!!!!!!!!!!!!!!!!!!!!!!!!!!!!!!!!!!!!!!!!!!!!!!!!!!!!!!!!!!!!!!!!!!!!!!!!!!!!!!!!!!!!!!!!!!!!!!!!!!!!!!!!!!!!!!!!!!!!!!!!!!!!!!!!!!!!!!!!!!!!!!!!!!!!!!!!!!!!!!!!!!!!!!!!!!!!!!!!!!!!!!!!!!!!!!!!!!!!!!!!!!!!!!!!!!!!!!!!!!!!!!!!!!!!!!!!!!!!!!!!!!!!!!!!!!!!!!!!!!!!!!!!!!!!!!!!!!!!!!!!!!!!!!!!!!!!!!!!!!!!!!!!!!!!!!!!!!!!!!!!!!!!!!!!!!!!!!!!!!!!!!!!!!!!!!!!!!!!!!!!!!!!!!!!!!!!!!!!!!!!!!!!!!!!!!!!!!!!!!!!!!!!!!!!!!!!!!!!!!!!!!!!!!!!!!!!!!!!!!!!!!!!!!!!!!!!!!!!!!!!!!!!!!!!!!!!!!!!!!!!!!!!!!!!!!!!!!!!!!!!!!!!!!!!!!!!!!!!!!!!!!!!!!!!!!!!!!!!!!!!!!!!!!!!!!!!!!!!!!!!!!!!!!!!!!!!!!!!!!!!!!!!!!!!!!!!!!!!!!!!!!!!!!!!!!!!!!!!!!!!!!!!!!!!!!!!!!!!!!!!!!!!!!!!!!!!!!!!!!!!!!!!!!!!!!!!!!!!!!!!!!!!!!!!!!!!!!!!!!!!!!!!!!!!!!!!!!!!!!!!!!!!!!!!!!!!!!!!!!!!!!!!!!!!!!!!!!!!!!!!!!!!!!!!!!!!!!!!!!!!!!!!!!!!!!!!!!!!!!!!!!!!!!!!!!!!!!!!!!!!!!!!!!!!!!!!!!!!!!!!!!!!!!!!!!!!!!!!!!!!!!!!!!!!!!!!!!!!!!!!!!!!!!!!!!!!!!!!!!!!!!!!!!!!!!!!!!!!!!!!!!!!!!!!!!!!!!!!!!!!!!!!!!!!!!!!!!!!!!!!!!!!!!!!!!!!!!!!!!!!!!!!!!!!!!!!!!!!!!!!!!!!!!!!!!!!!!!!!!!!!!!!!!!!!!!!!!!!!!!!!!!!!!!!!!!!!!!!!!!!!!!!!!!!!!!!!!!!!!!!!!!!!!!!!!!!!!!!!!!!!!!!!!!!!!!!!!!!!!!!!!!!!!!!!!!!!!!!!!!!!!!!!!!!!!!!!!!!!!!!!!!!!!!!!!!!!!!!!!!!!!!!!!!!!!!!!!!!!!!!!!!!!!!!!!!!!!!!!!!!!!!!!!!!!!!!!!!!!!!!!!!!!!!!!!!!!!!!!!!!!!!!!!!!!!!!!!!!!!!!!!!!!!!!!!!!!!!!!!!!!!!!!!!!!!!!!!!!!!!!!!!!!!!!!!!!!!!!!!!!!!!!!!!!!!!!!!!!!!!!!!!!!!!!!!!!!!!!!!!!!!!!!!!!!!!!!!!!!!!!!!!!!!!!!!!!!!!!!!!!!!!!!!!!!!!!!!!!!!!!!!!!!!!!!!!!!!!!!!!!!!!!!!!!!!!!!!!!!!!!!!!!!!!!!!!!!!!!!!!!!!!!!!!!!!!!!!!!!!!!!!!!!!!!!!!!!!!!!!!!!!!!!!!!!!!!!!!!!!!!!!!!!!!!!!!!!!!!!!!!!!!!!!!!!!!!!!!!!!!!!!!!!!!!!!!!!!!!!!!!!!!!!!!!!!!!!!!!!!!!!!!!!!!!!!!!!!!!!!!!!!!!!!!!!!!!!!!!!!!!!!!!!!!!!!!!!!!!!!!!!!!!!!!!!!!!!!!!!!!!!!!!!!!!!!!!!!!!!!!!!!!!!!!!!!!!!!!!!!!!!!!!!!!!!!!!!!!!!!!!!!!!!!!!!!!!!!!!!!!!!!!!!!!!!!!!!!!!!!!!!!!!!!!!!!!!!!!!!!!!!!!!!!!!!!!!!!!!!!!!!!!!!!!!!!!!!!!!!!!!!!!!!!!!!!!!!!!!!!!!!!!!!!!!!!!!!!!!!!!!!!!!!!!!!!!!!!!!!!!!!!!!!!!!!!!!!!!!!!!!!!!!!!!!!!!!!!!!!!!!!!!!!!!!!!!!!!!!!!!!!!!!!!!!!!!!!!!!!!!!!!!!!!!!!!!!!!!!!!!!!!!!!!!!!!!!!!!!!!!1!J"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FdjZMmBQAARx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8F2D08">
        <w:rPr>
          <w:noProof/>
        </w:rPr>
        <w:drawing>
          <wp:inline distT="0" distB="0" distL="0" distR="0" wp14:anchorId="50EF2251" wp14:editId="010467E7">
            <wp:extent cx="568960" cy="601345"/>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8F2D08">
        <w:tab/>
      </w:r>
      <w:r w:rsidR="008F2D08">
        <w:tab/>
      </w:r>
      <w:r w:rsidR="008F2D08">
        <w:tab/>
      </w:r>
      <w:r w:rsidR="008F2D08">
        <w:tab/>
      </w:r>
      <w:r w:rsidR="008F2D08">
        <w:tab/>
      </w:r>
      <w:r w:rsidR="008F2D08">
        <w:tab/>
        <w:t xml:space="preserve">           </w:t>
      </w:r>
      <w:r w:rsidR="008F2D08">
        <w:tab/>
      </w:r>
      <w:r w:rsidR="008F2D08">
        <w:tab/>
      </w:r>
      <w:r w:rsidR="008F2D08">
        <w:tab/>
      </w:r>
      <w:r w:rsidR="008F2D08">
        <w:rPr>
          <w:noProof/>
        </w:rPr>
        <w:t xml:space="preserve"> </w:t>
      </w:r>
      <w:r w:rsidR="008F2D08">
        <w:rPr>
          <w:noProof/>
        </w:rPr>
        <w:drawing>
          <wp:inline distT="0" distB="0" distL="0" distR="0" wp14:anchorId="1023E0E9" wp14:editId="4B77F1AF">
            <wp:extent cx="568960" cy="658495"/>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r w:rsidR="008F2D08">
        <w:tab/>
        <w:t xml:space="preserve">                </w:t>
      </w:r>
      <w:r w:rsidR="008F2D08">
        <w:tab/>
      </w:r>
    </w:p>
    <w:p w:rsidR="008F2D08" w:rsidRDefault="008F2D08" w:rsidP="008F2D08">
      <w:pPr>
        <w:pStyle w:val="Maintitle"/>
      </w:pPr>
      <w:r>
        <w:t>IEEE P802.21 Media Independent Handover Services</w:t>
      </w:r>
    </w:p>
    <w:p w:rsidR="008F2D08" w:rsidRDefault="008F2D08" w:rsidP="008F2D08">
      <w:pPr>
        <w:pStyle w:val="Maintitle"/>
      </w:pPr>
      <w:r w:rsidRPr="00047F82">
        <w:t>Minutes of the IEEE P802.21</w:t>
      </w:r>
      <w:r>
        <w:t>m</w:t>
      </w:r>
      <w:r w:rsidRPr="00047F82">
        <w:t xml:space="preserve"> </w:t>
      </w:r>
      <w:r>
        <w:t xml:space="preserve">Task </w:t>
      </w:r>
      <w:r w:rsidRPr="00341B93">
        <w:t xml:space="preserve">Group </w:t>
      </w:r>
    </w:p>
    <w:p w:rsidR="008F2D08" w:rsidRDefault="008F2D08" w:rsidP="008F2D08">
      <w:pPr>
        <w:pStyle w:val="Subtitle"/>
        <w:keepNext/>
      </w:pPr>
      <w:r w:rsidRPr="00047F82">
        <w:t xml:space="preserve">Chair: </w:t>
      </w:r>
      <w:r>
        <w:t>Subir Das</w:t>
      </w:r>
    </w:p>
    <w:p w:rsidR="00447E3C" w:rsidRPr="00047F82" w:rsidRDefault="00447E3C" w:rsidP="008F2D08">
      <w:pPr>
        <w:pStyle w:val="Subtitle"/>
        <w:keepNext/>
        <w:rPr>
          <w:rFonts w:cs="Times New Roman"/>
        </w:rPr>
      </w:pPr>
    </w:p>
    <w:p w:rsidR="008F2D08" w:rsidRPr="008F2D08" w:rsidRDefault="008F2D08" w:rsidP="008F2D08">
      <w:pPr>
        <w:numPr>
          <w:ilvl w:val="0"/>
          <w:numId w:val="2"/>
        </w:numPr>
        <w:tabs>
          <w:tab w:val="num" w:pos="-432"/>
        </w:tabs>
        <w:spacing w:before="240" w:after="80"/>
        <w:ind w:left="0"/>
        <w:outlineLvl w:val="0"/>
        <w:rPr>
          <w:rFonts w:ascii="Times New Roman" w:eastAsia="MS Mincho" w:hAnsi="Times New Roman" w:cs="Times New Roman"/>
          <w:b/>
          <w:bCs/>
          <w:smallCaps/>
          <w:kern w:val="28"/>
          <w:sz w:val="32"/>
          <w:szCs w:val="32"/>
        </w:rPr>
      </w:pPr>
      <w:r w:rsidRPr="008F2D08">
        <w:rPr>
          <w:rFonts w:ascii="Times New Roman" w:eastAsia="MS Mincho" w:hAnsi="Times New Roman" w:cs="Times New Roman"/>
          <w:b/>
          <w:bCs/>
          <w:smallCaps/>
          <w:kern w:val="28"/>
          <w:sz w:val="32"/>
          <w:szCs w:val="32"/>
          <w:lang w:eastAsia="ja-JP"/>
        </w:rPr>
        <w:t>Mee</w:t>
      </w:r>
      <w:r>
        <w:rPr>
          <w:rFonts w:ascii="Times New Roman" w:eastAsia="MS Mincho" w:hAnsi="Times New Roman" w:cs="Times New Roman"/>
          <w:b/>
          <w:bCs/>
          <w:smallCaps/>
          <w:kern w:val="28"/>
          <w:sz w:val="32"/>
          <w:szCs w:val="32"/>
          <w:lang w:eastAsia="ja-JP"/>
        </w:rPr>
        <w:t>ting Minutes of the IEEE P802.21m</w:t>
      </w:r>
      <w:r w:rsidRPr="008F2D08">
        <w:rPr>
          <w:rFonts w:ascii="Times New Roman" w:eastAsia="MS Mincho" w:hAnsi="Times New Roman" w:cs="Times New Roman"/>
          <w:b/>
          <w:bCs/>
          <w:smallCaps/>
          <w:kern w:val="28"/>
          <w:sz w:val="32"/>
          <w:szCs w:val="32"/>
          <w:lang w:eastAsia="ja-JP"/>
        </w:rPr>
        <w:t xml:space="preserve"> Task Group </w:t>
      </w:r>
    </w:p>
    <w:p w:rsidR="008F2D08" w:rsidRPr="008F2D08" w:rsidRDefault="008F2D08" w:rsidP="008F2D08">
      <w:pPr>
        <w:numPr>
          <w:ilvl w:val="1"/>
          <w:numId w:val="2"/>
        </w:numPr>
        <w:tabs>
          <w:tab w:val="num" w:pos="0"/>
        </w:tabs>
        <w:spacing w:before="120" w:after="60"/>
        <w:ind w:left="576"/>
        <w:outlineLvl w:val="1"/>
        <w:rPr>
          <w:rFonts w:ascii="Times New Roman" w:eastAsia="MS Mincho" w:hAnsi="Times New Roman" w:cs="Times New Roman"/>
          <w:b/>
          <w:bCs/>
          <w:sz w:val="28"/>
          <w:szCs w:val="28"/>
        </w:rPr>
      </w:pPr>
      <w:r>
        <w:rPr>
          <w:rFonts w:ascii="Times New Roman" w:eastAsia="MS Mincho" w:hAnsi="Times New Roman" w:cs="Times New Roman"/>
          <w:b/>
          <w:bCs/>
          <w:sz w:val="28"/>
          <w:szCs w:val="28"/>
          <w:lang w:eastAsia="ja-JP"/>
        </w:rPr>
        <w:t>Tues</w:t>
      </w:r>
      <w:r w:rsidR="00313FCA">
        <w:rPr>
          <w:rFonts w:ascii="Times New Roman" w:eastAsia="MS Mincho" w:hAnsi="Times New Roman" w:cs="Times New Roman"/>
          <w:b/>
          <w:bCs/>
          <w:sz w:val="28"/>
          <w:szCs w:val="28"/>
          <w:lang w:eastAsia="ja-JP"/>
        </w:rPr>
        <w:t>day, A</w:t>
      </w:r>
      <w:r w:rsidRPr="008F2D08">
        <w:rPr>
          <w:rFonts w:ascii="Times New Roman" w:eastAsia="MS Mincho" w:hAnsi="Times New Roman" w:cs="Times New Roman"/>
          <w:b/>
          <w:bCs/>
          <w:sz w:val="28"/>
          <w:szCs w:val="28"/>
          <w:lang w:eastAsia="ja-JP"/>
        </w:rPr>
        <w:t xml:space="preserve">M1 </w:t>
      </w:r>
      <w:r w:rsidR="001448F5">
        <w:rPr>
          <w:rFonts w:ascii="Times New Roman" w:eastAsia="MS Mincho" w:hAnsi="Times New Roman" w:cs="Times New Roman"/>
          <w:b/>
          <w:bCs/>
          <w:sz w:val="28"/>
          <w:szCs w:val="28"/>
          <w:lang w:eastAsia="ja-JP"/>
        </w:rPr>
        <w:t xml:space="preserve"> </w:t>
      </w:r>
      <w:r w:rsidRPr="008F2D08">
        <w:rPr>
          <w:rFonts w:ascii="Times New Roman" w:eastAsia="MS Mincho" w:hAnsi="Times New Roman" w:cs="Times New Roman"/>
          <w:b/>
          <w:bCs/>
          <w:sz w:val="28"/>
          <w:szCs w:val="28"/>
        </w:rPr>
        <w:t xml:space="preserve">Meeting,  </w:t>
      </w:r>
      <w:r w:rsidR="00313FCA">
        <w:rPr>
          <w:rFonts w:ascii="Times New Roman" w:eastAsia="MS Mincho" w:hAnsi="Times New Roman" w:cs="Times New Roman"/>
          <w:b/>
          <w:bCs/>
          <w:sz w:val="28"/>
          <w:szCs w:val="28"/>
        </w:rPr>
        <w:t>Georgia A</w:t>
      </w:r>
      <w:r w:rsidR="001448F5">
        <w:rPr>
          <w:rFonts w:ascii="Times New Roman" w:eastAsia="MS Mincho" w:hAnsi="Times New Roman" w:cs="Times New Roman"/>
          <w:b/>
          <w:bCs/>
          <w:sz w:val="28"/>
          <w:szCs w:val="28"/>
        </w:rPr>
        <w:t>,</w:t>
      </w:r>
      <w:r w:rsidR="00313FCA">
        <w:rPr>
          <w:rFonts w:ascii="Times New Roman" w:eastAsia="MS Mincho" w:hAnsi="Times New Roman" w:cs="Times New Roman"/>
          <w:b/>
          <w:bCs/>
          <w:sz w:val="28"/>
          <w:szCs w:val="28"/>
        </w:rPr>
        <w:t xml:space="preserve"> May 12</w:t>
      </w:r>
      <w:r w:rsidRPr="008F2D08">
        <w:rPr>
          <w:rFonts w:ascii="Times New Roman" w:eastAsia="MS Mincho" w:hAnsi="Times New Roman" w:cs="Times New Roman"/>
          <w:b/>
          <w:bCs/>
          <w:sz w:val="28"/>
          <w:szCs w:val="28"/>
        </w:rPr>
        <w:t xml:space="preserve">, 2015 </w:t>
      </w:r>
      <w:r w:rsidR="00313FCA">
        <w:rPr>
          <w:rFonts w:ascii="Times New Roman" w:eastAsia="MS Mincho" w:hAnsi="Times New Roman" w:cs="Times New Roman"/>
          <w:b/>
          <w:bCs/>
          <w:sz w:val="28"/>
          <w:szCs w:val="28"/>
        </w:rPr>
        <w:t>(8:</w:t>
      </w:r>
      <w:r>
        <w:rPr>
          <w:rFonts w:ascii="Times New Roman" w:eastAsia="MS Mincho" w:hAnsi="Times New Roman" w:cs="Times New Roman"/>
          <w:b/>
          <w:bCs/>
          <w:sz w:val="28"/>
          <w:szCs w:val="28"/>
        </w:rPr>
        <w:t>3</w:t>
      </w:r>
      <w:r w:rsidR="00313FCA">
        <w:rPr>
          <w:rFonts w:ascii="Times New Roman" w:eastAsia="MS Mincho" w:hAnsi="Times New Roman" w:cs="Times New Roman"/>
          <w:b/>
          <w:bCs/>
          <w:sz w:val="28"/>
          <w:szCs w:val="28"/>
        </w:rPr>
        <w:t>0-10</w:t>
      </w:r>
      <w:r w:rsidR="001448F5">
        <w:rPr>
          <w:rFonts w:ascii="Times New Roman" w:eastAsia="MS Mincho" w:hAnsi="Times New Roman" w:cs="Times New Roman"/>
          <w:b/>
          <w:bCs/>
          <w:sz w:val="28"/>
          <w:szCs w:val="28"/>
        </w:rPr>
        <w:t>:3</w:t>
      </w:r>
      <w:r w:rsidR="00313FCA">
        <w:rPr>
          <w:rFonts w:ascii="Times New Roman" w:eastAsia="MS Mincho" w:hAnsi="Times New Roman" w:cs="Times New Roman"/>
          <w:b/>
          <w:bCs/>
          <w:sz w:val="28"/>
          <w:szCs w:val="28"/>
        </w:rPr>
        <w:t>0 A</w:t>
      </w:r>
      <w:r w:rsidRPr="008F2D08">
        <w:rPr>
          <w:rFonts w:ascii="Times New Roman" w:eastAsia="MS Mincho" w:hAnsi="Times New Roman" w:cs="Times New Roman"/>
          <w:b/>
          <w:bCs/>
          <w:sz w:val="28"/>
          <w:szCs w:val="28"/>
        </w:rPr>
        <w:t>M)</w:t>
      </w:r>
    </w:p>
    <w:p w:rsidR="008F2D08" w:rsidRPr="008F2D08" w:rsidRDefault="008F2D08" w:rsidP="008F2D08">
      <w:pPr>
        <w:spacing w:before="120" w:after="60"/>
        <w:ind w:left="576"/>
        <w:outlineLvl w:val="1"/>
        <w:rPr>
          <w:rFonts w:ascii="Times New Roman" w:eastAsia="MS Mincho" w:hAnsi="Times New Roman" w:cs="Times New Roman"/>
          <w:b/>
          <w:bCs/>
          <w:sz w:val="28"/>
          <w:szCs w:val="28"/>
        </w:rPr>
      </w:pPr>
      <w:r w:rsidRPr="008F2D08">
        <w:rPr>
          <w:rFonts w:ascii="Times New Roman" w:eastAsia="MS Mincho" w:hAnsi="Times New Roman" w:cs="Times New Roman"/>
          <w:b/>
          <w:bCs/>
          <w:sz w:val="28"/>
          <w:szCs w:val="28"/>
        </w:rPr>
        <w:t xml:space="preserve">Meeting called to order by Chair at </w:t>
      </w:r>
      <w:r w:rsidR="00313FCA">
        <w:rPr>
          <w:rFonts w:ascii="Times New Roman" w:eastAsia="MS Mincho" w:hAnsi="Times New Roman" w:cs="Times New Roman"/>
          <w:b/>
          <w:bCs/>
          <w:sz w:val="28"/>
          <w:szCs w:val="28"/>
        </w:rPr>
        <w:t>8:35 A</w:t>
      </w:r>
      <w:r w:rsidRPr="008F2D08">
        <w:rPr>
          <w:rFonts w:ascii="Times New Roman" w:eastAsia="MS Mincho" w:hAnsi="Times New Roman" w:cs="Times New Roman"/>
          <w:b/>
          <w:bCs/>
          <w:sz w:val="28"/>
          <w:szCs w:val="28"/>
        </w:rPr>
        <w:t xml:space="preserve">M </w:t>
      </w:r>
    </w:p>
    <w:p w:rsidR="008F2D08" w:rsidRPr="008F2D08" w:rsidRDefault="008F2D08" w:rsidP="008F2D08">
      <w:pPr>
        <w:jc w:val="both"/>
        <w:rPr>
          <w:rFonts w:ascii="Times New Roman" w:hAnsi="Times New Roman" w:cs="Times New Roman"/>
          <w:sz w:val="24"/>
        </w:rPr>
      </w:pPr>
    </w:p>
    <w:p w:rsidR="00EB6A41" w:rsidRDefault="00160B5A">
      <w:pPr>
        <w:rPr>
          <w:bCs/>
        </w:rPr>
      </w:pPr>
      <w:r>
        <w:rPr>
          <w:bCs/>
        </w:rPr>
        <w:t>Chair presented th</w:t>
      </w:r>
      <w:r w:rsidR="00851D37">
        <w:rPr>
          <w:bCs/>
        </w:rPr>
        <w:t>e opening notes</w:t>
      </w:r>
      <w:r w:rsidR="00313FCA">
        <w:rPr>
          <w:bCs/>
        </w:rPr>
        <w:t xml:space="preserve"> (DCN 21-15-0048</w:t>
      </w:r>
      <w:r w:rsidRPr="00160B5A">
        <w:rPr>
          <w:bCs/>
        </w:rPr>
        <w:t>-00-REVP</w:t>
      </w:r>
      <w:r>
        <w:rPr>
          <w:bCs/>
        </w:rPr>
        <w:t xml:space="preserve">). </w:t>
      </w:r>
    </w:p>
    <w:p w:rsidR="00EB6A41" w:rsidRDefault="00EB6A41">
      <w:pPr>
        <w:rPr>
          <w:bCs/>
        </w:rPr>
      </w:pPr>
      <w:r>
        <w:rPr>
          <w:bCs/>
        </w:rPr>
        <w:t xml:space="preserve">Chair </w:t>
      </w:r>
      <w:r w:rsidR="00160B5A">
        <w:rPr>
          <w:bCs/>
        </w:rPr>
        <w:t xml:space="preserve">also </w:t>
      </w:r>
      <w:r>
        <w:rPr>
          <w:bCs/>
        </w:rPr>
        <w:t xml:space="preserve">reminded   the patent and copyright policies. </w:t>
      </w:r>
    </w:p>
    <w:p w:rsidR="00EB6A41" w:rsidRDefault="00EB6A41">
      <w:pPr>
        <w:rPr>
          <w:bCs/>
        </w:rPr>
      </w:pPr>
    </w:p>
    <w:p w:rsidR="00313FCA" w:rsidRDefault="00313FCA" w:rsidP="00313FCA">
      <w:pPr>
        <w:rPr>
          <w:bCs/>
        </w:rPr>
      </w:pPr>
      <w:r w:rsidRPr="00313FCA">
        <w:rPr>
          <w:bCs/>
        </w:rPr>
        <w:t>Pro</w:t>
      </w:r>
      <w:r>
        <w:rPr>
          <w:bCs/>
        </w:rPr>
        <w:t>posal on the security of 802.21 (</w:t>
      </w:r>
      <w:r w:rsidRPr="00313FCA">
        <w:rPr>
          <w:bCs/>
        </w:rPr>
        <w:t>DCN 21-15-0051</w:t>
      </w:r>
      <w:r>
        <w:rPr>
          <w:bCs/>
        </w:rPr>
        <w:t xml:space="preserve">) is presented by </w:t>
      </w:r>
      <w:r w:rsidRPr="00313FCA">
        <w:rPr>
          <w:bCs/>
        </w:rPr>
        <w:t>Yuji Unagami</w:t>
      </w:r>
    </w:p>
    <w:p w:rsidR="00313FCA" w:rsidRDefault="00313FCA" w:rsidP="001448F5">
      <w:pPr>
        <w:rPr>
          <w:bCs/>
        </w:rPr>
      </w:pPr>
    </w:p>
    <w:p w:rsidR="00313FCA" w:rsidRDefault="00313FCA" w:rsidP="001448F5">
      <w:pPr>
        <w:rPr>
          <w:bCs/>
        </w:rPr>
      </w:pPr>
      <w:r>
        <w:rPr>
          <w:bCs/>
        </w:rPr>
        <w:t xml:space="preserve">Q:  Are you planning to use the security </w:t>
      </w:r>
      <w:r w:rsidR="008D15E7">
        <w:rPr>
          <w:bCs/>
        </w:rPr>
        <w:t xml:space="preserve">of the </w:t>
      </w:r>
      <w:r>
        <w:rPr>
          <w:bCs/>
        </w:rPr>
        <w:t>MIH only?</w:t>
      </w:r>
    </w:p>
    <w:p w:rsidR="00313FCA" w:rsidRDefault="00313FCA" w:rsidP="001448F5">
      <w:pPr>
        <w:rPr>
          <w:bCs/>
        </w:rPr>
      </w:pPr>
      <w:r>
        <w:rPr>
          <w:bCs/>
        </w:rPr>
        <w:t xml:space="preserve">A:  Echonet </w:t>
      </w:r>
      <w:r w:rsidR="008D15E7">
        <w:rPr>
          <w:bCs/>
        </w:rPr>
        <w:t xml:space="preserve">lite is an application and </w:t>
      </w:r>
      <w:r w:rsidR="00733FDB">
        <w:rPr>
          <w:bCs/>
        </w:rPr>
        <w:t>its</w:t>
      </w:r>
      <w:r w:rsidR="008D15E7">
        <w:rPr>
          <w:bCs/>
        </w:rPr>
        <w:t xml:space="preserve"> plan to use </w:t>
      </w:r>
      <w:r w:rsidR="00851D37">
        <w:rPr>
          <w:bCs/>
        </w:rPr>
        <w:t>a secure and standardized way to signal the end point so that end points can receive the keys and other configuration parameters. MIH signaling and its security is a candidate for it.</w:t>
      </w:r>
    </w:p>
    <w:p w:rsidR="00851D37" w:rsidRDefault="00851D37" w:rsidP="001448F5">
      <w:pPr>
        <w:rPr>
          <w:bCs/>
        </w:rPr>
      </w:pPr>
    </w:p>
    <w:p w:rsidR="00851D37" w:rsidRDefault="00851D37" w:rsidP="001448F5">
      <w:pPr>
        <w:rPr>
          <w:bCs/>
        </w:rPr>
      </w:pPr>
      <w:r>
        <w:rPr>
          <w:bCs/>
        </w:rPr>
        <w:t xml:space="preserve">Q: Do we have a use case </w:t>
      </w:r>
    </w:p>
    <w:p w:rsidR="00851D37" w:rsidRDefault="00851D37" w:rsidP="001448F5">
      <w:pPr>
        <w:rPr>
          <w:bCs/>
        </w:rPr>
      </w:pPr>
      <w:r>
        <w:rPr>
          <w:bCs/>
        </w:rPr>
        <w:t>A: This is HEMS (Home Area Management System) use case.</w:t>
      </w:r>
    </w:p>
    <w:p w:rsidR="00851D37" w:rsidRDefault="00851D37" w:rsidP="001448F5">
      <w:pPr>
        <w:rPr>
          <w:bCs/>
        </w:rPr>
      </w:pPr>
    </w:p>
    <w:p w:rsidR="00851D37" w:rsidRDefault="00851D37" w:rsidP="001448F5">
      <w:pPr>
        <w:rPr>
          <w:bCs/>
        </w:rPr>
      </w:pPr>
      <w:r>
        <w:rPr>
          <w:bCs/>
        </w:rPr>
        <w:t xml:space="preserve">A lot of discussions took place regarding the applicability of MIH framework and the layering structure.  It was made clear that Echonet Lite should be an MIH User </w:t>
      </w:r>
      <w:r w:rsidR="00733FDB">
        <w:rPr>
          <w:bCs/>
        </w:rPr>
        <w:t>and MIH</w:t>
      </w:r>
      <w:r>
        <w:rPr>
          <w:bCs/>
        </w:rPr>
        <w:t xml:space="preserve"> implementation would require MIH state machine, MIH </w:t>
      </w:r>
      <w:r w:rsidR="00733FDB">
        <w:rPr>
          <w:bCs/>
        </w:rPr>
        <w:t>protocol and</w:t>
      </w:r>
      <w:r>
        <w:rPr>
          <w:bCs/>
        </w:rPr>
        <w:t xml:space="preserve"> security features in order for MIH framework to be applicable. </w:t>
      </w:r>
    </w:p>
    <w:p w:rsidR="00851D37" w:rsidRDefault="00851D37" w:rsidP="001448F5">
      <w:pPr>
        <w:rPr>
          <w:bCs/>
        </w:rPr>
      </w:pPr>
    </w:p>
    <w:p w:rsidR="00851D37" w:rsidRDefault="00851D37" w:rsidP="001448F5">
      <w:pPr>
        <w:rPr>
          <w:bCs/>
        </w:rPr>
      </w:pPr>
      <w:r>
        <w:rPr>
          <w:bCs/>
        </w:rPr>
        <w:t xml:space="preserve">Comment: A need for use case was discussed and t was suggested that this HEMS use case should be captured in 802.21.1 </w:t>
      </w:r>
    </w:p>
    <w:p w:rsidR="00851D37" w:rsidRDefault="00851D37" w:rsidP="001448F5">
      <w:pPr>
        <w:rPr>
          <w:bCs/>
        </w:rPr>
      </w:pPr>
    </w:p>
    <w:p w:rsidR="00851D37" w:rsidRDefault="00851D37" w:rsidP="001448F5">
      <w:pPr>
        <w:rPr>
          <w:bCs/>
        </w:rPr>
      </w:pPr>
      <w:r>
        <w:rPr>
          <w:bCs/>
        </w:rPr>
        <w:t xml:space="preserve">Authors have agreed with the </w:t>
      </w:r>
      <w:r w:rsidR="00733FDB">
        <w:rPr>
          <w:bCs/>
        </w:rPr>
        <w:t xml:space="preserve">TG </w:t>
      </w:r>
      <w:proofErr w:type="gramStart"/>
      <w:r w:rsidR="00733FDB">
        <w:rPr>
          <w:bCs/>
        </w:rPr>
        <w:t xml:space="preserve">members  </w:t>
      </w:r>
      <w:r>
        <w:rPr>
          <w:bCs/>
        </w:rPr>
        <w:t>proposal</w:t>
      </w:r>
      <w:proofErr w:type="gramEnd"/>
      <w:r>
        <w:rPr>
          <w:bCs/>
        </w:rPr>
        <w:t xml:space="preserve"> and mentioned that they will update the proposal with better explanation of the applicability and alignment with the </w:t>
      </w:r>
      <w:r w:rsidR="00733FDB">
        <w:rPr>
          <w:bCs/>
        </w:rPr>
        <w:t>MIH architecture</w:t>
      </w:r>
      <w:r>
        <w:rPr>
          <w:bCs/>
        </w:rPr>
        <w:t xml:space="preserve">. </w:t>
      </w:r>
    </w:p>
    <w:p w:rsidR="008D15E7" w:rsidRDefault="008D15E7" w:rsidP="001448F5">
      <w:pPr>
        <w:rPr>
          <w:bCs/>
        </w:rPr>
      </w:pPr>
    </w:p>
    <w:p w:rsidR="00851D37" w:rsidRDefault="00851D37" w:rsidP="001448F5">
      <w:pPr>
        <w:rPr>
          <w:bCs/>
        </w:rPr>
      </w:pPr>
      <w:r>
        <w:rPr>
          <w:bCs/>
        </w:rPr>
        <w:t>Additional discussions took place regarding SAID TLV.  It was suggested to elaborate the ID_TYPE 3.</w:t>
      </w:r>
    </w:p>
    <w:p w:rsidR="00851D37" w:rsidRDefault="00851D37" w:rsidP="001448F5">
      <w:pPr>
        <w:rPr>
          <w:bCs/>
        </w:rPr>
      </w:pPr>
    </w:p>
    <w:p w:rsidR="00851D37" w:rsidRDefault="00851D37" w:rsidP="001448F5">
      <w:pPr>
        <w:rPr>
          <w:bCs/>
        </w:rPr>
      </w:pPr>
      <w:r>
        <w:rPr>
          <w:bCs/>
        </w:rPr>
        <w:t xml:space="preserve">Q: What is the other generated method? </w:t>
      </w:r>
    </w:p>
    <w:p w:rsidR="00733FDB" w:rsidRDefault="00733FDB" w:rsidP="001448F5">
      <w:pPr>
        <w:rPr>
          <w:bCs/>
        </w:rPr>
      </w:pPr>
    </w:p>
    <w:p w:rsidR="00851D37" w:rsidRDefault="00851D37" w:rsidP="001448F5">
      <w:pPr>
        <w:rPr>
          <w:bCs/>
        </w:rPr>
      </w:pPr>
      <w:r>
        <w:rPr>
          <w:bCs/>
        </w:rPr>
        <w:lastRenderedPageBreak/>
        <w:t>A: It could be ECDH or any o</w:t>
      </w:r>
      <w:r w:rsidR="00733FDB">
        <w:rPr>
          <w:bCs/>
        </w:rPr>
        <w:t>ther key distribution technique</w:t>
      </w:r>
    </w:p>
    <w:p w:rsidR="00851D37" w:rsidRDefault="00851D37" w:rsidP="001448F5">
      <w:pPr>
        <w:rPr>
          <w:bCs/>
        </w:rPr>
      </w:pPr>
    </w:p>
    <w:p w:rsidR="00851D37" w:rsidRDefault="00851D37" w:rsidP="001448F5">
      <w:pPr>
        <w:rPr>
          <w:bCs/>
        </w:rPr>
      </w:pPr>
      <w:r>
        <w:rPr>
          <w:bCs/>
        </w:rPr>
        <w:t xml:space="preserve">Authors were requested to define it and submit an update. </w:t>
      </w:r>
    </w:p>
    <w:p w:rsidR="008D15E7" w:rsidRDefault="008D15E7" w:rsidP="001448F5">
      <w:pPr>
        <w:rPr>
          <w:bCs/>
        </w:rPr>
      </w:pPr>
    </w:p>
    <w:p w:rsidR="00851D37" w:rsidRDefault="00851D37" w:rsidP="001448F5">
      <w:pPr>
        <w:rPr>
          <w:bCs/>
        </w:rPr>
      </w:pPr>
      <w:r>
        <w:rPr>
          <w:bCs/>
        </w:rPr>
        <w:t>Proposal on Signature TLV was principally accepted. It was decided that this can be included in the revised version but a formal proposal is required.</w:t>
      </w:r>
    </w:p>
    <w:p w:rsidR="005F2DDD" w:rsidRDefault="005F2DDD"/>
    <w:p w:rsidR="00313FCA" w:rsidRDefault="00851D37" w:rsidP="00313FCA">
      <w:pPr>
        <w:pStyle w:val="Heading2"/>
        <w:ind w:left="576"/>
      </w:pPr>
      <w:r>
        <w:t xml:space="preserve">Tuesday, PM1 </w:t>
      </w:r>
      <w:r w:rsidR="00313FCA">
        <w:t>Meeting</w:t>
      </w:r>
      <w:r w:rsidR="00733FDB">
        <w:t>, Georgia</w:t>
      </w:r>
      <w:r>
        <w:t xml:space="preserve"> A, May 12, 2015 (1:30-3:30 P</w:t>
      </w:r>
      <w:r w:rsidR="00313FCA">
        <w:t>M)</w:t>
      </w:r>
    </w:p>
    <w:p w:rsidR="00313FCA" w:rsidRDefault="00851D37" w:rsidP="00313FCA">
      <w:pPr>
        <w:pStyle w:val="Heading2"/>
        <w:numPr>
          <w:ilvl w:val="0"/>
          <w:numId w:val="0"/>
        </w:numPr>
        <w:ind w:left="576"/>
      </w:pPr>
      <w:r w:rsidRPr="00851D37">
        <w:t>Meeti</w:t>
      </w:r>
      <w:r>
        <w:t>ng called to order by Chair at 1:35 P</w:t>
      </w:r>
      <w:r w:rsidRPr="00851D37">
        <w:t>M</w:t>
      </w:r>
    </w:p>
    <w:p w:rsidR="00851D37" w:rsidRDefault="00851D37" w:rsidP="00851D37"/>
    <w:p w:rsidR="00851D37" w:rsidRDefault="00851D37" w:rsidP="00851D37">
      <w:r>
        <w:t xml:space="preserve">Yoshikazu Hanatani presented </w:t>
      </w:r>
      <w:r w:rsidRPr="00851D37">
        <w:t>DCN 21-15-0050-01</w:t>
      </w:r>
      <w:r>
        <w:t xml:space="preserve"> to reflect the comments that were received by IEEE-SA editor. </w:t>
      </w:r>
    </w:p>
    <w:p w:rsidR="00851D37" w:rsidRDefault="00851D37" w:rsidP="00851D37"/>
    <w:p w:rsidR="00851D37" w:rsidRDefault="00851D37" w:rsidP="00851D37">
      <w:r>
        <w:t xml:space="preserve">Background: </w:t>
      </w:r>
      <w:r w:rsidRPr="00851D37">
        <w:t xml:space="preserve">IEEE-SA </w:t>
      </w:r>
      <w:r>
        <w:t xml:space="preserve">editor </w:t>
      </w:r>
      <w:r w:rsidRPr="00851D37">
        <w:t>merge</w:t>
      </w:r>
      <w:r>
        <w:t xml:space="preserve">d 802.21a, 802.21b and 802.21c </w:t>
      </w:r>
      <w:r w:rsidRPr="00851D37">
        <w:t>and looked at the</w:t>
      </w:r>
      <w:r>
        <w:t xml:space="preserve"> 802.21d which was submitted for RevCom’s review and recommendations.  Editor found instructions discrepancies in first three amendments. There are also some duplications that need TG discussions. </w:t>
      </w:r>
    </w:p>
    <w:p w:rsidR="00851D37" w:rsidRDefault="00851D37" w:rsidP="00851D37"/>
    <w:p w:rsidR="00851D37" w:rsidRDefault="00851D37" w:rsidP="00851D37">
      <w:r>
        <w:t xml:space="preserve">TG walked through all the comments and discussed them in length. </w:t>
      </w:r>
    </w:p>
    <w:p w:rsidR="00851D37" w:rsidRDefault="00851D37" w:rsidP="00851D37"/>
    <w:p w:rsidR="00851D37" w:rsidRPr="00851D37" w:rsidRDefault="00851D37" w:rsidP="00851D37">
      <w:r>
        <w:t xml:space="preserve">Yoshikazu was requested to submit a revised version reflecting the discussion points. </w:t>
      </w:r>
    </w:p>
    <w:p w:rsidR="00851D37" w:rsidRDefault="00851D37" w:rsidP="00851D37"/>
    <w:p w:rsidR="00851D37" w:rsidRPr="00851D37" w:rsidRDefault="00851D37" w:rsidP="00851D37"/>
    <w:p w:rsidR="001448F5" w:rsidRPr="008F2D08" w:rsidRDefault="00851D37" w:rsidP="001448F5">
      <w:pPr>
        <w:pStyle w:val="Heading2"/>
        <w:ind w:left="576"/>
      </w:pPr>
      <w:r>
        <w:rPr>
          <w:lang w:eastAsia="ja-JP"/>
        </w:rPr>
        <w:t>Wednes</w:t>
      </w:r>
      <w:r w:rsidR="001448F5" w:rsidRPr="008F2D08">
        <w:rPr>
          <w:lang w:eastAsia="ja-JP"/>
        </w:rPr>
        <w:t xml:space="preserve">day, PM1 </w:t>
      </w:r>
      <w:r w:rsidR="001448F5" w:rsidRPr="008F2D08">
        <w:t>Meeting</w:t>
      </w:r>
      <w:r w:rsidR="00733FDB" w:rsidRPr="008F2D08">
        <w:t>, Georgia</w:t>
      </w:r>
      <w:r>
        <w:t xml:space="preserve"> </w:t>
      </w:r>
      <w:r w:rsidR="00733FDB">
        <w:t>A</w:t>
      </w:r>
      <w:r w:rsidR="00733FDB" w:rsidRPr="008F2D08">
        <w:t>,</w:t>
      </w:r>
      <w:r w:rsidR="001448F5">
        <w:t xml:space="preserve"> </w:t>
      </w:r>
      <w:r>
        <w:t>May</w:t>
      </w:r>
      <w:r w:rsidR="001448F5" w:rsidRPr="008F2D08">
        <w:t xml:space="preserve">, </w:t>
      </w:r>
      <w:r>
        <w:t>13</w:t>
      </w:r>
      <w:r w:rsidR="001448F5" w:rsidRPr="008F2D08">
        <w:t xml:space="preserve">, 2015 </w:t>
      </w:r>
      <w:r w:rsidR="001448F5">
        <w:t>(1:30-3:3</w:t>
      </w:r>
      <w:r w:rsidR="001448F5" w:rsidRPr="008F2D08">
        <w:t>0 PM</w:t>
      </w:r>
      <w:r w:rsidR="001448F5">
        <w:t>)</w:t>
      </w:r>
    </w:p>
    <w:p w:rsidR="001448F5" w:rsidRPr="008F2D08" w:rsidRDefault="001448F5" w:rsidP="001448F5">
      <w:pPr>
        <w:spacing w:before="120" w:after="60"/>
        <w:ind w:left="576"/>
        <w:outlineLvl w:val="1"/>
        <w:rPr>
          <w:rFonts w:ascii="Times New Roman" w:eastAsia="MS Mincho" w:hAnsi="Times New Roman" w:cs="Times New Roman"/>
          <w:b/>
          <w:bCs/>
          <w:sz w:val="28"/>
          <w:szCs w:val="28"/>
        </w:rPr>
      </w:pPr>
      <w:r w:rsidRPr="008F2D08">
        <w:rPr>
          <w:rFonts w:ascii="Times New Roman" w:eastAsia="MS Mincho" w:hAnsi="Times New Roman" w:cs="Times New Roman"/>
          <w:b/>
          <w:bCs/>
          <w:sz w:val="28"/>
          <w:szCs w:val="28"/>
        </w:rPr>
        <w:t xml:space="preserve">Meeting called to order by Chair at </w:t>
      </w:r>
      <w:r w:rsidR="00851D37">
        <w:rPr>
          <w:rFonts w:ascii="Times New Roman" w:eastAsia="MS Mincho" w:hAnsi="Times New Roman" w:cs="Times New Roman"/>
          <w:b/>
          <w:bCs/>
          <w:sz w:val="28"/>
          <w:szCs w:val="28"/>
        </w:rPr>
        <w:t xml:space="preserve">1:30 </w:t>
      </w:r>
      <w:r w:rsidRPr="008F2D08">
        <w:rPr>
          <w:rFonts w:ascii="Times New Roman" w:eastAsia="MS Mincho" w:hAnsi="Times New Roman" w:cs="Times New Roman"/>
          <w:b/>
          <w:bCs/>
          <w:sz w:val="28"/>
          <w:szCs w:val="28"/>
        </w:rPr>
        <w:t xml:space="preserve">PM </w:t>
      </w:r>
    </w:p>
    <w:p w:rsidR="00F70346" w:rsidRDefault="00F70346" w:rsidP="00F70346"/>
    <w:p w:rsidR="00851D37" w:rsidRDefault="00851D37" w:rsidP="00851D37">
      <w:r w:rsidRPr="00851D37">
        <w:t xml:space="preserve">DCN 21-15-0051-03 was presented </w:t>
      </w:r>
    </w:p>
    <w:p w:rsidR="00851D37" w:rsidRDefault="00851D37" w:rsidP="00851D37"/>
    <w:p w:rsidR="00851D37" w:rsidRDefault="00851D37" w:rsidP="00851D37">
      <w:r>
        <w:t xml:space="preserve">A lot of discussions on the use case took place. Again the need for HEMS use </w:t>
      </w:r>
      <w:r w:rsidR="003A1CF1">
        <w:t xml:space="preserve">case was emphasized and discussed. </w:t>
      </w:r>
    </w:p>
    <w:p w:rsidR="003A1CF1" w:rsidRDefault="003A1CF1" w:rsidP="00851D37"/>
    <w:p w:rsidR="003A1CF1" w:rsidRDefault="003A1CF1" w:rsidP="00851D37">
      <w:r>
        <w:t>High level proposal on the u</w:t>
      </w:r>
      <w:r w:rsidR="00851D37" w:rsidRPr="00851D37">
        <w:t xml:space="preserve">se case was accepted; </w:t>
      </w:r>
      <w:r>
        <w:t xml:space="preserve">Authors agreed to bring a detailed use case proposal in July meeting and present it in 802.21.1 TG jointly with 802.21m. </w:t>
      </w:r>
    </w:p>
    <w:p w:rsidR="003A1CF1" w:rsidRDefault="003A1CF1" w:rsidP="00851D37"/>
    <w:p w:rsidR="00F70346" w:rsidRDefault="00851D37" w:rsidP="00851D37">
      <w:r w:rsidRPr="00851D37">
        <w:t>MIC proposal was accepted; Authors were requested to submit a separate detailed contribution on other generated method</w:t>
      </w:r>
      <w:r w:rsidR="003A1CF1">
        <w:t xml:space="preserve">. </w:t>
      </w:r>
    </w:p>
    <w:p w:rsidR="003A1CF1" w:rsidRDefault="003A1CF1" w:rsidP="00851D37"/>
    <w:p w:rsidR="003A1CF1" w:rsidRDefault="003A1CF1" w:rsidP="00851D37">
      <w:r w:rsidRPr="003A1CF1">
        <w:t>DCN 21-15-0050-03 was presented and accepted</w:t>
      </w:r>
      <w:r>
        <w:t xml:space="preserve">. Discussion took place for MIS Schema. It was not clear if 802.21c amendment should replace 802.21a. Yoshikazu was given the responsibility to discuss with Yoshihiro who was the schema author and submit an update. </w:t>
      </w:r>
    </w:p>
    <w:p w:rsidR="003A1CF1" w:rsidRDefault="003A1CF1" w:rsidP="00851D37"/>
    <w:p w:rsidR="003A1CF1" w:rsidRDefault="003A1CF1" w:rsidP="00851D37">
      <w:r>
        <w:t xml:space="preserve">Chair mentioned that he will submit the </w:t>
      </w:r>
      <w:r w:rsidRPr="003A1CF1">
        <w:t>DCN 21-15-0050-03</w:t>
      </w:r>
      <w:r>
        <w:t xml:space="preserve"> to IEEE-SA editor as TG resolution of the comments and convey to the TG if he receives additional comments. </w:t>
      </w:r>
    </w:p>
    <w:p w:rsidR="003A1CF1" w:rsidRDefault="003A1CF1" w:rsidP="00851D37"/>
    <w:p w:rsidR="003A1CF1" w:rsidRDefault="003A1CF1" w:rsidP="00851D37"/>
    <w:p w:rsidR="00F70346" w:rsidRDefault="003A1CF1" w:rsidP="00F70346">
      <w:r>
        <w:t xml:space="preserve">Meeting was adjourned at 3:20 PM. </w:t>
      </w:r>
      <w:bookmarkStart w:id="0" w:name="_GoBack"/>
      <w:bookmarkEnd w:id="0"/>
    </w:p>
    <w:sectPr w:rsidR="00F70346" w:rsidSect="0066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42CF710"/>
    <w:lvl w:ilvl="0">
      <w:start w:val="1"/>
      <w:numFmt w:val="decimal"/>
      <w:pStyle w:val="Heading1"/>
      <w:lvlText w:val="%1."/>
      <w:lvlJc w:val="left"/>
      <w:pPr>
        <w:tabs>
          <w:tab w:val="num" w:pos="5490"/>
        </w:tabs>
        <w:ind w:left="5922" w:hanging="432"/>
      </w:pPr>
      <w:rPr>
        <w:rFonts w:cs="Times New Roman" w:hint="eastAsia"/>
      </w:rPr>
    </w:lvl>
    <w:lvl w:ilvl="1">
      <w:start w:val="1"/>
      <w:numFmt w:val="decimal"/>
      <w:pStyle w:val="Heading2"/>
      <w:lvlText w:val="%1.%2 "/>
      <w:lvlJc w:val="left"/>
      <w:pPr>
        <w:tabs>
          <w:tab w:val="num" w:pos="900"/>
        </w:tabs>
        <w:ind w:left="1476"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530"/>
        </w:tabs>
        <w:ind w:left="1530"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nsid w:val="120F6F72"/>
    <w:multiLevelType w:val="hybridMultilevel"/>
    <w:tmpl w:val="45C02E30"/>
    <w:lvl w:ilvl="0" w:tplc="231A05DC">
      <w:start w:val="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41"/>
    <w:rsid w:val="00006C42"/>
    <w:rsid w:val="00137C72"/>
    <w:rsid w:val="001448F5"/>
    <w:rsid w:val="00160B5A"/>
    <w:rsid w:val="001A2ACF"/>
    <w:rsid w:val="00252F1F"/>
    <w:rsid w:val="00313FCA"/>
    <w:rsid w:val="003728BB"/>
    <w:rsid w:val="003A1CF1"/>
    <w:rsid w:val="003C434E"/>
    <w:rsid w:val="00447E3C"/>
    <w:rsid w:val="004E59DC"/>
    <w:rsid w:val="00532FEA"/>
    <w:rsid w:val="00591F79"/>
    <w:rsid w:val="005F2DDD"/>
    <w:rsid w:val="006620E4"/>
    <w:rsid w:val="00733FDB"/>
    <w:rsid w:val="0081066E"/>
    <w:rsid w:val="00851D37"/>
    <w:rsid w:val="008D15E7"/>
    <w:rsid w:val="008F2D08"/>
    <w:rsid w:val="008F484D"/>
    <w:rsid w:val="009B0952"/>
    <w:rsid w:val="00A82B0C"/>
    <w:rsid w:val="00AE1541"/>
    <w:rsid w:val="00B419CD"/>
    <w:rsid w:val="00C1267C"/>
    <w:rsid w:val="00D37C87"/>
    <w:rsid w:val="00DF30C1"/>
    <w:rsid w:val="00E37ECC"/>
    <w:rsid w:val="00EB6A41"/>
    <w:rsid w:val="00F43C70"/>
    <w:rsid w:val="00F70346"/>
    <w:rsid w:val="00F831E6"/>
    <w:rsid w:val="00FA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B5834-F524-4842-A15D-ACE40667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E6"/>
    <w:pPr>
      <w:spacing w:after="0" w:line="240" w:lineRule="auto"/>
    </w:pPr>
    <w:rPr>
      <w:rFonts w:ascii="Calibri" w:hAnsi="Calibri" w:cs="Calibri"/>
    </w:rPr>
  </w:style>
  <w:style w:type="paragraph" w:styleId="Heading1">
    <w:name w:val="heading 1"/>
    <w:aliases w:val="H1,Memo Heading 1,l,h1,app heading 1,l1,h11,h12,h13,h14,h15,h16,NMP Heading 1,Huvudrubrik"/>
    <w:basedOn w:val="Normal"/>
    <w:next w:val="Normal"/>
    <w:link w:val="Heading1Char1"/>
    <w:qFormat/>
    <w:rsid w:val="008F2D08"/>
    <w:pPr>
      <w:numPr>
        <w:numId w:val="2"/>
      </w:numPr>
      <w:spacing w:before="240" w:after="80"/>
      <w:outlineLvl w:val="0"/>
    </w:pPr>
    <w:rPr>
      <w:rFonts w:ascii="Times New Roman" w:eastAsia="MS Mincho" w:hAnsi="Times New Roman" w:cs="Times New Roman"/>
      <w:b/>
      <w:bCs/>
      <w:smallCaps/>
      <w:kern w:val="28"/>
      <w:sz w:val="32"/>
      <w:szCs w:val="32"/>
    </w:rPr>
  </w:style>
  <w:style w:type="paragraph" w:styleId="Heading2">
    <w:name w:val="heading 2"/>
    <w:aliases w:val="l2,Head2A,2,H2,h2,UNDERRUBRIK 1-2,R2,H21,E2"/>
    <w:basedOn w:val="Normal"/>
    <w:next w:val="Normal"/>
    <w:link w:val="Heading2Char"/>
    <w:qFormat/>
    <w:rsid w:val="008F2D08"/>
    <w:pPr>
      <w:numPr>
        <w:ilvl w:val="1"/>
        <w:numId w:val="2"/>
      </w:numPr>
      <w:spacing w:before="120" w:after="60"/>
      <w:outlineLvl w:val="1"/>
    </w:pPr>
    <w:rPr>
      <w:rFonts w:ascii="Times New Roman" w:eastAsia="MS Mincho" w:hAnsi="Times New Roman" w:cs="Times New Roman"/>
      <w:b/>
      <w:bCs/>
      <w:sz w:val="28"/>
      <w:szCs w:val="28"/>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qFormat/>
    <w:rsid w:val="008F2D08"/>
    <w:pPr>
      <w:numPr>
        <w:ilvl w:val="2"/>
        <w:numId w:val="2"/>
      </w:numPr>
      <w:snapToGrid w:val="0"/>
      <w:outlineLvl w:val="2"/>
    </w:pPr>
    <w:rPr>
      <w:rFonts w:ascii="Times New Roman" w:eastAsia="MS Mincho" w:hAnsi="Times New Roman" w:cs="Times New Roman"/>
      <w:b/>
      <w:bCs/>
      <w:sz w:val="24"/>
      <w:szCs w:val="24"/>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qFormat/>
    <w:rsid w:val="008F2D08"/>
    <w:pPr>
      <w:numPr>
        <w:ilvl w:val="3"/>
        <w:numId w:val="2"/>
      </w:numPr>
      <w:spacing w:before="60" w:after="60"/>
      <w:outlineLvl w:val="3"/>
    </w:pPr>
    <w:rPr>
      <w:rFonts w:ascii="Times New Roman" w:eastAsia="MS Mincho" w:hAnsi="Times New Roman" w:cs="Times New Roman"/>
      <w:sz w:val="24"/>
      <w:szCs w:val="24"/>
    </w:rPr>
  </w:style>
  <w:style w:type="paragraph" w:styleId="Heading5">
    <w:name w:val="heading 5"/>
    <w:basedOn w:val="Normal"/>
    <w:next w:val="Normal"/>
    <w:link w:val="Heading5Char"/>
    <w:qFormat/>
    <w:rsid w:val="008F2D08"/>
    <w:pPr>
      <w:numPr>
        <w:ilvl w:val="4"/>
        <w:numId w:val="2"/>
      </w:numPr>
      <w:spacing w:before="240" w:after="60"/>
      <w:outlineLvl w:val="4"/>
    </w:pPr>
    <w:rPr>
      <w:rFonts w:ascii="Times New Roman" w:eastAsia="MS Mincho" w:hAnsi="Times New Roman" w:cs="Times New Roman"/>
      <w:sz w:val="18"/>
      <w:szCs w:val="18"/>
    </w:rPr>
  </w:style>
  <w:style w:type="paragraph" w:styleId="Heading6">
    <w:name w:val="heading 6"/>
    <w:basedOn w:val="Normal"/>
    <w:next w:val="Normal"/>
    <w:link w:val="Heading6Char"/>
    <w:qFormat/>
    <w:rsid w:val="008F2D08"/>
    <w:pPr>
      <w:numPr>
        <w:ilvl w:val="5"/>
        <w:numId w:val="2"/>
      </w:numPr>
      <w:spacing w:before="240" w:after="60"/>
      <w:outlineLvl w:val="5"/>
    </w:pPr>
    <w:rPr>
      <w:rFonts w:ascii="Times New Roman" w:eastAsia="MS Mincho" w:hAnsi="Times New Roman" w:cs="Times New Roman"/>
      <w:i/>
      <w:iCs/>
      <w:sz w:val="16"/>
      <w:szCs w:val="16"/>
    </w:rPr>
  </w:style>
  <w:style w:type="paragraph" w:styleId="Heading7">
    <w:name w:val="heading 7"/>
    <w:basedOn w:val="Normal"/>
    <w:next w:val="Normal"/>
    <w:link w:val="Heading7Char"/>
    <w:qFormat/>
    <w:rsid w:val="008F2D08"/>
    <w:pPr>
      <w:numPr>
        <w:ilvl w:val="6"/>
        <w:numId w:val="2"/>
      </w:numPr>
      <w:spacing w:before="240" w:after="60"/>
      <w:outlineLvl w:val="6"/>
    </w:pPr>
    <w:rPr>
      <w:rFonts w:ascii="Times New Roman" w:eastAsia="MS Mincho" w:hAnsi="Times New Roman" w:cs="Times New Roman"/>
      <w:sz w:val="16"/>
      <w:szCs w:val="16"/>
    </w:rPr>
  </w:style>
  <w:style w:type="paragraph" w:styleId="Heading8">
    <w:name w:val="heading 8"/>
    <w:basedOn w:val="Normal"/>
    <w:next w:val="Normal"/>
    <w:link w:val="Heading8Char"/>
    <w:qFormat/>
    <w:rsid w:val="008F2D08"/>
    <w:pPr>
      <w:numPr>
        <w:ilvl w:val="7"/>
        <w:numId w:val="2"/>
      </w:numPr>
      <w:spacing w:before="240" w:after="60"/>
      <w:outlineLvl w:val="7"/>
    </w:pPr>
    <w:rPr>
      <w:rFonts w:ascii="Times New Roman" w:eastAsia="MS Mincho" w:hAnsi="Times New Roman" w:cs="Times New Roman"/>
      <w:i/>
      <w:iCs/>
      <w:sz w:val="16"/>
      <w:szCs w:val="16"/>
    </w:rPr>
  </w:style>
  <w:style w:type="paragraph" w:styleId="Heading9">
    <w:name w:val="heading 9"/>
    <w:basedOn w:val="Normal"/>
    <w:next w:val="Normal"/>
    <w:link w:val="Heading9Char"/>
    <w:qFormat/>
    <w:rsid w:val="008F2D08"/>
    <w:pPr>
      <w:numPr>
        <w:ilvl w:val="8"/>
        <w:numId w:val="2"/>
      </w:numPr>
      <w:spacing w:before="240" w:after="60"/>
      <w:outlineLvl w:val="8"/>
    </w:pPr>
    <w:rPr>
      <w:rFonts w:ascii="Times New Roman" w:eastAsia="MS Mincho" w:hAnsi="Times New Roman" w:cs="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C1"/>
    <w:pPr>
      <w:ind w:left="720"/>
      <w:contextualSpacing/>
    </w:pPr>
  </w:style>
  <w:style w:type="character" w:customStyle="1" w:styleId="Heading1Char">
    <w:name w:val="Heading 1 Char"/>
    <w:basedOn w:val="DefaultParagraphFont"/>
    <w:uiPriority w:val="9"/>
    <w:rsid w:val="008F2D08"/>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l2 Char,Head2A Char,2 Char,H2 Char,h2 Char,UNDERRUBRIK 1-2 Char,R2 Char,H21 Char,E2 Char"/>
    <w:basedOn w:val="DefaultParagraphFont"/>
    <w:link w:val="Heading2"/>
    <w:rsid w:val="008F2D08"/>
    <w:rPr>
      <w:rFonts w:ascii="Times New Roman" w:eastAsia="MS Mincho" w:hAnsi="Times New Roman" w:cs="Times New Roman"/>
      <w:b/>
      <w:b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rsid w:val="008F2D08"/>
    <w:rPr>
      <w:rFonts w:ascii="Times New Roman" w:eastAsia="MS Mincho" w:hAnsi="Times New Roman" w:cs="Times New Roman"/>
      <w:b/>
      <w:bCs/>
      <w:sz w:val="24"/>
      <w:szCs w:val="24"/>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rsid w:val="008F2D08"/>
    <w:rPr>
      <w:rFonts w:ascii="Times New Roman" w:eastAsia="MS Mincho" w:hAnsi="Times New Roman" w:cs="Times New Roman"/>
      <w:sz w:val="24"/>
      <w:szCs w:val="24"/>
    </w:rPr>
  </w:style>
  <w:style w:type="character" w:customStyle="1" w:styleId="Heading5Char">
    <w:name w:val="Heading 5 Char"/>
    <w:basedOn w:val="DefaultParagraphFont"/>
    <w:link w:val="Heading5"/>
    <w:rsid w:val="008F2D08"/>
    <w:rPr>
      <w:rFonts w:ascii="Times New Roman" w:eastAsia="MS Mincho" w:hAnsi="Times New Roman" w:cs="Times New Roman"/>
      <w:sz w:val="18"/>
      <w:szCs w:val="18"/>
    </w:rPr>
  </w:style>
  <w:style w:type="character" w:customStyle="1" w:styleId="Heading6Char">
    <w:name w:val="Heading 6 Char"/>
    <w:basedOn w:val="DefaultParagraphFont"/>
    <w:link w:val="Heading6"/>
    <w:rsid w:val="008F2D08"/>
    <w:rPr>
      <w:rFonts w:ascii="Times New Roman" w:eastAsia="MS Mincho" w:hAnsi="Times New Roman" w:cs="Times New Roman"/>
      <w:i/>
      <w:iCs/>
      <w:sz w:val="16"/>
      <w:szCs w:val="16"/>
    </w:rPr>
  </w:style>
  <w:style w:type="character" w:customStyle="1" w:styleId="Heading7Char">
    <w:name w:val="Heading 7 Char"/>
    <w:basedOn w:val="DefaultParagraphFont"/>
    <w:link w:val="Heading7"/>
    <w:rsid w:val="008F2D08"/>
    <w:rPr>
      <w:rFonts w:ascii="Times New Roman" w:eastAsia="MS Mincho" w:hAnsi="Times New Roman" w:cs="Times New Roman"/>
      <w:sz w:val="16"/>
      <w:szCs w:val="16"/>
    </w:rPr>
  </w:style>
  <w:style w:type="character" w:customStyle="1" w:styleId="Heading8Char">
    <w:name w:val="Heading 8 Char"/>
    <w:basedOn w:val="DefaultParagraphFont"/>
    <w:link w:val="Heading8"/>
    <w:rsid w:val="008F2D08"/>
    <w:rPr>
      <w:rFonts w:ascii="Times New Roman" w:eastAsia="MS Mincho" w:hAnsi="Times New Roman" w:cs="Times New Roman"/>
      <w:i/>
      <w:iCs/>
      <w:sz w:val="16"/>
      <w:szCs w:val="16"/>
    </w:rPr>
  </w:style>
  <w:style w:type="character" w:customStyle="1" w:styleId="Heading9Char">
    <w:name w:val="Heading 9 Char"/>
    <w:basedOn w:val="DefaultParagraphFont"/>
    <w:link w:val="Heading9"/>
    <w:rsid w:val="008F2D08"/>
    <w:rPr>
      <w:rFonts w:ascii="Times New Roman" w:eastAsia="MS Mincho" w:hAnsi="Times New Roman" w:cs="Times New Roman"/>
      <w:sz w:val="16"/>
      <w:szCs w:val="16"/>
    </w:rPr>
  </w:style>
  <w:style w:type="character" w:customStyle="1" w:styleId="Heading1Char1">
    <w:name w:val="Heading 1 Char1"/>
    <w:aliases w:val="H1 Char,Memo Heading 1 Char,l Char,h1 Char,app heading 1 Char,l1 Char,h11 Char,h12 Char,h13 Char,h14 Char,h15 Char,h16 Char,NMP Heading 1 Char,Huvudrubrik Char"/>
    <w:basedOn w:val="DefaultParagraphFont"/>
    <w:link w:val="Heading1"/>
    <w:locked/>
    <w:rsid w:val="008F2D08"/>
    <w:rPr>
      <w:rFonts w:ascii="Times New Roman" w:eastAsia="MS Mincho" w:hAnsi="Times New Roman" w:cs="Times New Roman"/>
      <w:b/>
      <w:bCs/>
      <w:smallCaps/>
      <w:kern w:val="28"/>
      <w:sz w:val="32"/>
      <w:szCs w:val="32"/>
    </w:rPr>
  </w:style>
  <w:style w:type="paragraph" w:customStyle="1" w:styleId="Maintitle">
    <w:name w:val="Main title"/>
    <w:link w:val="MaintitleChar"/>
    <w:rsid w:val="008F2D08"/>
    <w:pPr>
      <w:keepNext/>
      <w:spacing w:before="120" w:after="120" w:line="360" w:lineRule="atLeast"/>
      <w:jc w:val="center"/>
    </w:pPr>
    <w:rPr>
      <w:rFonts w:ascii="Times New Roman" w:eastAsia="Batang" w:hAnsi="Times New Roman" w:cs="Times New Roman"/>
      <w:b/>
      <w:bCs/>
      <w:color w:val="000000"/>
      <w:sz w:val="32"/>
      <w:szCs w:val="32"/>
    </w:rPr>
  </w:style>
  <w:style w:type="paragraph" w:customStyle="1" w:styleId="Subtitle">
    <w:name w:val="Sub title"/>
    <w:rsid w:val="008F2D08"/>
    <w:pPr>
      <w:tabs>
        <w:tab w:val="left" w:pos="720"/>
      </w:tabs>
      <w:spacing w:after="180" w:line="240" w:lineRule="atLeast"/>
      <w:jc w:val="center"/>
    </w:pPr>
    <w:rPr>
      <w:rFonts w:ascii="CG Times (W1)" w:eastAsia="Batang" w:hAnsi="CG Times (W1)" w:cs="CG Times (W1)"/>
      <w:b/>
      <w:bCs/>
      <w:color w:val="000000"/>
      <w:sz w:val="24"/>
      <w:szCs w:val="24"/>
    </w:rPr>
  </w:style>
  <w:style w:type="character" w:customStyle="1" w:styleId="MaintitleChar">
    <w:name w:val="Main title Char"/>
    <w:basedOn w:val="DefaultParagraphFont"/>
    <w:link w:val="Maintitle"/>
    <w:locked/>
    <w:rsid w:val="008F2D08"/>
    <w:rPr>
      <w:rFonts w:ascii="Times New Roman" w:eastAsia="Batang" w:hAnsi="Times New Roman" w:cs="Times New Roman"/>
      <w:b/>
      <w:bCs/>
      <w:color w:val="000000"/>
      <w:sz w:val="32"/>
      <w:szCs w:val="32"/>
    </w:rPr>
  </w:style>
  <w:style w:type="character" w:customStyle="1" w:styleId="highlight1">
    <w:name w:val="highlight1"/>
    <w:basedOn w:val="DefaultParagraphFont"/>
    <w:rsid w:val="008F2D08"/>
    <w:rPr>
      <w:b/>
      <w:bCs/>
    </w:rPr>
  </w:style>
  <w:style w:type="character" w:customStyle="1" w:styleId="highlight">
    <w:name w:val="highlight"/>
    <w:basedOn w:val="DefaultParagraphFont"/>
    <w:rsid w:val="008F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860194951">
      <w:bodyDiv w:val="1"/>
      <w:marLeft w:val="0"/>
      <w:marRight w:val="0"/>
      <w:marTop w:val="0"/>
      <w:marBottom w:val="0"/>
      <w:divBdr>
        <w:top w:val="none" w:sz="0" w:space="0" w:color="auto"/>
        <w:left w:val="none" w:sz="0" w:space="0" w:color="auto"/>
        <w:bottom w:val="none" w:sz="0" w:space="0" w:color="auto"/>
        <w:right w:val="none" w:sz="0" w:space="0" w:color="auto"/>
      </w:divBdr>
      <w:divsChild>
        <w:div w:id="2104448915">
          <w:marLeft w:val="720"/>
          <w:marRight w:val="0"/>
          <w:marTop w:val="0"/>
          <w:marBottom w:val="0"/>
          <w:divBdr>
            <w:top w:val="none" w:sz="0" w:space="0" w:color="auto"/>
            <w:left w:val="none" w:sz="0" w:space="0" w:color="auto"/>
            <w:bottom w:val="none" w:sz="0" w:space="0" w:color="auto"/>
            <w:right w:val="none" w:sz="0" w:space="0" w:color="auto"/>
          </w:divBdr>
        </w:div>
        <w:div w:id="2140874928">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Das, Subir</cp:lastModifiedBy>
  <cp:revision>3</cp:revision>
  <dcterms:created xsi:type="dcterms:W3CDTF">2015-06-05T21:20:00Z</dcterms:created>
  <dcterms:modified xsi:type="dcterms:W3CDTF">2015-06-05T21:38:00Z</dcterms:modified>
</cp:coreProperties>
</file>