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F76DB9" w:rsidRDefault="00050666" w:rsidP="00032178">
            <w:pPr>
              <w:pStyle w:val="covertext"/>
              <w:rPr>
                <w:b/>
                <w:bCs/>
              </w:rPr>
            </w:pPr>
            <w:r w:rsidRPr="00050666">
              <w:rPr>
                <w:b/>
              </w:rPr>
              <w:t>IEEE 802.21</w:t>
            </w:r>
            <w:r w:rsidR="00F76DB9">
              <w:rPr>
                <w:b/>
              </w:rPr>
              <w:t>m</w:t>
            </w:r>
            <w:r w:rsidRPr="00050666">
              <w:rPr>
                <w:b/>
              </w:rPr>
              <w:t xml:space="preserve"> Media Independent Services</w:t>
            </w:r>
            <w:r w:rsidR="00032178">
              <w:rPr>
                <w:b/>
              </w:rPr>
              <w:t xml:space="preserve"> Framework: 802.21-2008 Revision Project</w:t>
            </w:r>
          </w:p>
        </w:tc>
      </w:tr>
      <w:tr w:rsidR="00B02430">
        <w:tc>
          <w:tcPr>
            <w:tcW w:w="1350" w:type="dxa"/>
          </w:tcPr>
          <w:p w:rsidR="00B02430" w:rsidRDefault="00B02430">
            <w:pPr>
              <w:pStyle w:val="covertext"/>
            </w:pPr>
            <w:r>
              <w:t>Title</w:t>
            </w:r>
          </w:p>
        </w:tc>
        <w:tc>
          <w:tcPr>
            <w:tcW w:w="9018" w:type="dxa"/>
            <w:gridSpan w:val="2"/>
          </w:tcPr>
          <w:p w:rsidR="00B02430" w:rsidRDefault="00D94E81" w:rsidP="00D60918">
            <w:pPr>
              <w:pStyle w:val="covertext"/>
              <w:rPr>
                <w:b/>
              </w:rPr>
            </w:pPr>
            <w:r>
              <w:rPr>
                <w:b/>
                <w:lang w:eastAsia="ko-KR"/>
              </w:rPr>
              <w:t xml:space="preserve">Minutes of the 802.21-2008 Revision Project during IEEE 802.21 Wireless Interim meeting #60, </w:t>
            </w:r>
            <w:r w:rsidR="00D60918">
              <w:rPr>
                <w:b/>
                <w:lang w:eastAsia="ko-KR"/>
              </w:rPr>
              <w:t xml:space="preserve"> </w:t>
            </w:r>
            <w:r w:rsidR="00712F66" w:rsidRPr="00712F66">
              <w:rPr>
                <w:b/>
                <w:lang w:eastAsia="ko-KR"/>
              </w:rPr>
              <w:t>Jan</w:t>
            </w:r>
            <w:r w:rsidR="00D60918">
              <w:rPr>
                <w:b/>
                <w:lang w:eastAsia="ko-KR"/>
              </w:rPr>
              <w:t xml:space="preserve">. </w:t>
            </w:r>
            <w:r w:rsidR="00712F66" w:rsidRPr="00712F66">
              <w:rPr>
                <w:b/>
                <w:lang w:eastAsia="ko-KR"/>
              </w:rPr>
              <w:t>2014</w:t>
            </w:r>
          </w:p>
        </w:tc>
      </w:tr>
      <w:tr w:rsidR="00B02430">
        <w:tc>
          <w:tcPr>
            <w:tcW w:w="1350" w:type="dxa"/>
          </w:tcPr>
          <w:p w:rsidR="00B02430" w:rsidRDefault="00B02430">
            <w:pPr>
              <w:pStyle w:val="covertext"/>
            </w:pPr>
            <w:r>
              <w:t>DCN</w:t>
            </w:r>
          </w:p>
        </w:tc>
        <w:tc>
          <w:tcPr>
            <w:tcW w:w="9018" w:type="dxa"/>
            <w:gridSpan w:val="2"/>
          </w:tcPr>
          <w:p w:rsidR="00B02430" w:rsidRDefault="00F22784" w:rsidP="00704FEE">
            <w:pPr>
              <w:pStyle w:val="covertext"/>
              <w:rPr>
                <w:b/>
              </w:rPr>
            </w:pPr>
            <w:r w:rsidRPr="00F22784">
              <w:rPr>
                <w:b/>
              </w:rPr>
              <w:t>21-14-00</w:t>
            </w:r>
            <w:r w:rsidR="00704FEE">
              <w:rPr>
                <w:b/>
              </w:rPr>
              <w:t>25</w:t>
            </w:r>
            <w:r w:rsidRPr="00F22784">
              <w:rPr>
                <w:b/>
              </w:rPr>
              <w:t>-00-REVP-802-21m-session-60-minutes</w:t>
            </w:r>
          </w:p>
        </w:tc>
      </w:tr>
      <w:tr w:rsidR="00B02430">
        <w:tc>
          <w:tcPr>
            <w:tcW w:w="1350" w:type="dxa"/>
          </w:tcPr>
          <w:p w:rsidR="00B02430" w:rsidRDefault="00B02430">
            <w:pPr>
              <w:pStyle w:val="covertext"/>
            </w:pPr>
            <w:r>
              <w:t>Date Submitted</w:t>
            </w:r>
          </w:p>
        </w:tc>
        <w:tc>
          <w:tcPr>
            <w:tcW w:w="9018" w:type="dxa"/>
            <w:gridSpan w:val="2"/>
          </w:tcPr>
          <w:p w:rsidR="00B02430" w:rsidRDefault="00712F66" w:rsidP="00D94E81">
            <w:pPr>
              <w:pStyle w:val="covertext"/>
              <w:rPr>
                <w:b/>
              </w:rPr>
            </w:pPr>
            <w:r>
              <w:rPr>
                <w:b/>
                <w:lang w:eastAsia="ko-KR"/>
              </w:rPr>
              <w:t>January 2</w:t>
            </w:r>
            <w:r w:rsidR="00D94E81">
              <w:rPr>
                <w:b/>
                <w:lang w:eastAsia="ko-KR"/>
              </w:rPr>
              <w:t>3</w:t>
            </w:r>
            <w:r>
              <w:rPr>
                <w:b/>
                <w:lang w:eastAsia="ko-KR"/>
              </w:rPr>
              <w:t>, 2014</w:t>
            </w:r>
          </w:p>
        </w:tc>
      </w:tr>
      <w:tr w:rsidR="00B02430" w:rsidRPr="00B02430">
        <w:tc>
          <w:tcPr>
            <w:tcW w:w="1350" w:type="dxa"/>
          </w:tcPr>
          <w:p w:rsidR="00B02430" w:rsidRDefault="00B02430">
            <w:pPr>
              <w:pStyle w:val="covertext"/>
            </w:pPr>
            <w:r>
              <w:t>Source(s)</w:t>
            </w:r>
          </w:p>
        </w:tc>
        <w:tc>
          <w:tcPr>
            <w:tcW w:w="3870" w:type="dxa"/>
          </w:tcPr>
          <w:p w:rsidR="007F0BD8" w:rsidRDefault="008B6DD2" w:rsidP="00FF26D8">
            <w:r>
              <w:t>Jin Seek Choi</w:t>
            </w:r>
            <w:r w:rsidR="007F0BD8">
              <w:t>,</w:t>
            </w:r>
          </w:p>
          <w:p w:rsidR="00B02430" w:rsidRDefault="00F76DB9" w:rsidP="00FF26D8">
            <w:r>
              <w:t>Charles Perkins</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76DB9">
              <w:rPr>
                <w:lang w:val="fr-FR" w:eastAsia="ko-KR"/>
              </w:rPr>
              <w:t>408-</w:t>
            </w:r>
            <w:r w:rsidR="007F0BD8">
              <w:rPr>
                <w:lang w:val="fr-FR" w:eastAsia="ko-KR"/>
              </w:rPr>
              <w:t>330</w:t>
            </w:r>
            <w:r w:rsidR="00F76DB9">
              <w:rPr>
                <w:lang w:val="fr-FR" w:eastAsia="ko-KR"/>
              </w:rPr>
              <w:t>-</w:t>
            </w:r>
            <w:r w:rsidR="007F0BD8">
              <w:rPr>
                <w:lang w:val="fr-FR" w:eastAsia="ko-KR"/>
              </w:rPr>
              <w:t>4586</w:t>
            </w:r>
          </w:p>
          <w:p w:rsidR="00B02430" w:rsidRPr="00D722F0" w:rsidRDefault="00FF26D8" w:rsidP="00F76DB9">
            <w:pPr>
              <w:pStyle w:val="covertext"/>
              <w:spacing w:before="0" w:after="0" w:line="300" w:lineRule="atLeast"/>
              <w:rPr>
                <w:lang w:val="fr-FR" w:eastAsia="ko-KR"/>
              </w:rPr>
            </w:pPr>
            <w:r>
              <w:rPr>
                <w:lang w:val="fr-FR" w:eastAsia="ko-KR"/>
              </w:rPr>
              <w:t xml:space="preserve">Mailto: </w:t>
            </w:r>
            <w:r w:rsidR="00F76DB9">
              <w:rPr>
                <w:lang w:val="fr-FR" w:eastAsia="ko-KR"/>
              </w:rPr>
              <w:t>charliep@computer.org</w:t>
            </w:r>
          </w:p>
        </w:tc>
      </w:tr>
      <w:tr w:rsidR="00B02430">
        <w:tc>
          <w:tcPr>
            <w:tcW w:w="1350" w:type="dxa"/>
          </w:tcPr>
          <w:p w:rsidR="00B02430" w:rsidRDefault="00B02430">
            <w:pPr>
              <w:pStyle w:val="covertext"/>
            </w:pPr>
            <w:r>
              <w:t>Abstract</w:t>
            </w:r>
          </w:p>
        </w:tc>
        <w:tc>
          <w:tcPr>
            <w:tcW w:w="9018" w:type="dxa"/>
            <w:gridSpan w:val="2"/>
          </w:tcPr>
          <w:p w:rsidR="00B02430" w:rsidRDefault="00B02430" w:rsidP="00D94E81">
            <w:pPr>
              <w:pStyle w:val="covertext"/>
            </w:pPr>
            <w:r>
              <w:t xml:space="preserve">This document </w:t>
            </w:r>
            <w:r w:rsidR="00D94E81">
              <w:t xml:space="preserve">documents discussion and agreements and action items noted in the 802.21m meeting during the IEEE 802.21 meeting #60 in Los Angeles, January 2014 </w:t>
            </w:r>
          </w:p>
        </w:tc>
      </w:tr>
      <w:tr w:rsidR="00B02430">
        <w:tc>
          <w:tcPr>
            <w:tcW w:w="1350" w:type="dxa"/>
          </w:tcPr>
          <w:p w:rsidR="00B02430" w:rsidRDefault="00B02430">
            <w:pPr>
              <w:pStyle w:val="covertext"/>
            </w:pPr>
            <w:r>
              <w:t>Purpose</w:t>
            </w:r>
          </w:p>
        </w:tc>
        <w:tc>
          <w:tcPr>
            <w:tcW w:w="9018" w:type="dxa"/>
            <w:gridSpan w:val="2"/>
          </w:tcPr>
          <w:p w:rsidR="00B02430" w:rsidRDefault="00B02430" w:rsidP="00D94E81">
            <w:pPr>
              <w:pStyle w:val="covertext"/>
            </w:pPr>
            <w:r>
              <w:rPr>
                <w:color w:val="000000"/>
                <w:lang w:eastAsia="ko-KR"/>
              </w:rPr>
              <w:t xml:space="preserve">To </w:t>
            </w:r>
            <w:r w:rsidR="00D94E81">
              <w:rPr>
                <w:color w:val="000000"/>
                <w:lang w:eastAsia="ko-KR"/>
              </w:rPr>
              <w:t>become part of the formal record of the WG activities.</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9"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10"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83257" w:rsidRDefault="00483257">
      <w:pPr>
        <w:rPr>
          <w:lang w:eastAsia="ko-KR"/>
        </w:rPr>
      </w:pPr>
      <w:r>
        <w:rPr>
          <w:lang w:eastAsia="ko-KR"/>
        </w:rPr>
        <w:br w:type="page"/>
      </w:r>
    </w:p>
    <w:p w:rsidR="00B02430" w:rsidRDefault="00B02430">
      <w:pPr>
        <w:rPr>
          <w:lang w:eastAsia="ko-KR"/>
        </w:rPr>
      </w:pPr>
    </w:p>
    <w:p w:rsidR="008B6DD2" w:rsidRDefault="008B6DD2" w:rsidP="008B6DD2">
      <w:r>
        <w:rPr>
          <w:rFonts w:hint="eastAsia"/>
        </w:rPr>
        <w:t>Date: 21 Jan. 2014: 1:30-3:30</w:t>
      </w:r>
    </w:p>
    <w:p w:rsidR="008B6DD2" w:rsidRDefault="008B6DD2" w:rsidP="008B6DD2">
      <w:r>
        <w:rPr>
          <w:rFonts w:hint="eastAsia"/>
        </w:rPr>
        <w:t>Chair: Charlie</w:t>
      </w:r>
    </w:p>
    <w:p w:rsidR="008B6DD2" w:rsidRDefault="008B6DD2" w:rsidP="008B6DD2">
      <w:r>
        <w:rPr>
          <w:rFonts w:hint="eastAsia"/>
        </w:rPr>
        <w:t xml:space="preserve">Note: Jin Seek </w:t>
      </w:r>
      <w:proofErr w:type="gramStart"/>
      <w:r>
        <w:rPr>
          <w:rFonts w:hint="eastAsia"/>
        </w:rPr>
        <w:t>Choi</w:t>
      </w:r>
      <w:r>
        <w:t xml:space="preserve">  (</w:t>
      </w:r>
      <w:proofErr w:type="gramEnd"/>
      <w:r w:rsidRPr="00EB6F99">
        <w:t>JinSeek-note802.21m</w:t>
      </w:r>
      <w:r>
        <w:t>.doc)</w:t>
      </w:r>
    </w:p>
    <w:p w:rsidR="008B6DD2" w:rsidRDefault="008B6DD2" w:rsidP="008B6DD2">
      <w:r>
        <w:rPr>
          <w:rFonts w:hint="eastAsia"/>
        </w:rPr>
        <w:t xml:space="preserve">Participations: Subir, Farrokh, Charlie, </w:t>
      </w:r>
      <w:proofErr w:type="spellStart"/>
      <w:proofErr w:type="gramStart"/>
      <w:r>
        <w:rPr>
          <w:rFonts w:hint="eastAsia"/>
        </w:rPr>
        <w:t>jin</w:t>
      </w:r>
      <w:proofErr w:type="spellEnd"/>
      <w:r>
        <w:rPr>
          <w:rFonts w:hint="eastAsia"/>
        </w:rPr>
        <w:t>-</w:t>
      </w:r>
      <w:proofErr w:type="gramEnd"/>
      <w:r>
        <w:rPr>
          <w:rFonts w:hint="eastAsia"/>
        </w:rPr>
        <w:t>seek, park, lee</w:t>
      </w:r>
    </w:p>
    <w:p w:rsidR="008B6DD2" w:rsidRDefault="008B6DD2" w:rsidP="008B6DD2">
      <w:pPr>
        <w:pStyle w:val="ListParagraph"/>
        <w:widowControl w:val="0"/>
        <w:numPr>
          <w:ilvl w:val="0"/>
          <w:numId w:val="7"/>
        </w:numPr>
        <w:wordWrap w:val="0"/>
        <w:autoSpaceDE w:val="0"/>
        <w:autoSpaceDN w:val="0"/>
        <w:spacing w:line="276" w:lineRule="auto"/>
        <w:ind w:leftChars="0"/>
        <w:jc w:val="both"/>
      </w:pPr>
      <w:r>
        <w:t>B</w:t>
      </w:r>
      <w:r>
        <w:rPr>
          <w:rFonts w:hint="eastAsia"/>
        </w:rPr>
        <w:t xml:space="preserve">riefly introduce about </w:t>
      </w:r>
      <w:r>
        <w:t>A</w:t>
      </w:r>
      <w:r>
        <w:rPr>
          <w:rFonts w:hint="eastAsia"/>
        </w:rPr>
        <w:t xml:space="preserve">genda: </w:t>
      </w:r>
      <w:r w:rsidRPr="007750F1">
        <w:t>21-14-0011-01-REVP-802-21m-session-60-agenda.pptx</w:t>
      </w:r>
      <w:r>
        <w:tab/>
      </w:r>
    </w:p>
    <w:p w:rsidR="008B6DD2" w:rsidRDefault="008B6DD2" w:rsidP="00D94E81">
      <w:pPr>
        <w:pStyle w:val="ListParagraph"/>
        <w:numPr>
          <w:ilvl w:val="0"/>
          <w:numId w:val="8"/>
        </w:numPr>
        <w:tabs>
          <w:tab w:val="left" w:pos="1411"/>
        </w:tabs>
        <w:ind w:leftChars="0"/>
      </w:pPr>
      <w:r w:rsidRPr="00EB3AC8">
        <w:t>802.21-2008 will be reviewed</w:t>
      </w:r>
      <w:r>
        <w:rPr>
          <w:rFonts w:hint="eastAsia"/>
        </w:rPr>
        <w:t xml:space="preserve"> (summary in </w:t>
      </w:r>
      <w:r w:rsidRPr="007750F1">
        <w:t>21-13-0182-03-REVP-802-21m-issues-spreadsheet.xlsx</w:t>
      </w:r>
      <w:r>
        <w:rPr>
          <w:rFonts w:hint="eastAsia"/>
        </w:rPr>
        <w:t>)</w:t>
      </w:r>
    </w:p>
    <w:p w:rsidR="008B6DD2" w:rsidRPr="00EB3AC8" w:rsidRDefault="008B6DD2" w:rsidP="00D94E81">
      <w:pPr>
        <w:pStyle w:val="ListParagraph"/>
        <w:numPr>
          <w:ilvl w:val="0"/>
          <w:numId w:val="8"/>
        </w:numPr>
        <w:tabs>
          <w:tab w:val="left" w:pos="1411"/>
        </w:tabs>
        <w:ind w:leftChars="0"/>
      </w:pPr>
      <w:r w:rsidRPr="00EB3AC8">
        <w:t>Review current split of 802.21-2008 specification</w:t>
      </w:r>
    </w:p>
    <w:p w:rsidR="008B6DD2" w:rsidRDefault="008B6DD2" w:rsidP="00D94E81">
      <w:pPr>
        <w:pStyle w:val="ListParagraph"/>
        <w:widowControl w:val="0"/>
        <w:numPr>
          <w:ilvl w:val="0"/>
          <w:numId w:val="13"/>
        </w:numPr>
        <w:tabs>
          <w:tab w:val="left" w:pos="1411"/>
        </w:tabs>
        <w:wordWrap w:val="0"/>
        <w:autoSpaceDE w:val="0"/>
        <w:autoSpaceDN w:val="0"/>
        <w:spacing w:line="276" w:lineRule="auto"/>
        <w:ind w:leftChars="0"/>
        <w:jc w:val="both"/>
      </w:pPr>
      <w:r>
        <w:t>I</w:t>
      </w:r>
      <w:r w:rsidR="00D94E81">
        <w:rPr>
          <w:rFonts w:hint="eastAsia"/>
        </w:rPr>
        <w:t>nclude</w:t>
      </w:r>
      <w:r>
        <w:rPr>
          <w:rFonts w:hint="eastAsia"/>
        </w:rPr>
        <w:t xml:space="preserve">: 21a, 21b, </w:t>
      </w:r>
      <w:proofErr w:type="gramStart"/>
      <w:r>
        <w:rPr>
          <w:rFonts w:hint="eastAsia"/>
        </w:rPr>
        <w:t>21c</w:t>
      </w:r>
      <w:proofErr w:type="gramEnd"/>
      <w:r>
        <w:rPr>
          <w:rFonts w:hint="eastAsia"/>
        </w:rPr>
        <w:t xml:space="preserve">. 21d - </w:t>
      </w:r>
      <w:r w:rsidRPr="007750F1">
        <w:t>21-13-0210-02-REVP-802-21-2008-text-to-be-included.doc</w:t>
      </w:r>
    </w:p>
    <w:p w:rsidR="008B6DD2" w:rsidRDefault="008B6DD2" w:rsidP="00D94E81">
      <w:pPr>
        <w:pStyle w:val="ListParagraph"/>
        <w:widowControl w:val="0"/>
        <w:numPr>
          <w:ilvl w:val="0"/>
          <w:numId w:val="13"/>
        </w:numPr>
        <w:tabs>
          <w:tab w:val="left" w:pos="1411"/>
        </w:tabs>
        <w:wordWrap w:val="0"/>
        <w:autoSpaceDE w:val="0"/>
        <w:autoSpaceDN w:val="0"/>
        <w:spacing w:line="276" w:lineRule="auto"/>
        <w:ind w:leftChars="0"/>
        <w:jc w:val="both"/>
      </w:pPr>
      <w:r>
        <w:t>Exclude</w:t>
      </w:r>
      <w:r>
        <w:rPr>
          <w:rFonts w:hint="eastAsia"/>
        </w:rPr>
        <w:t xml:space="preserve">: handover  - </w:t>
      </w:r>
      <w:r w:rsidRPr="007750F1">
        <w:t>21-13-0211-02-REVP-802-21-2008-text-to-be-excluded.doc</w:t>
      </w:r>
    </w:p>
    <w:p w:rsidR="008B6DD2" w:rsidRDefault="008B6DD2" w:rsidP="00D94E81">
      <w:pPr>
        <w:pStyle w:val="ListParagraph"/>
        <w:numPr>
          <w:ilvl w:val="0"/>
          <w:numId w:val="9"/>
        </w:numPr>
        <w:tabs>
          <w:tab w:val="left" w:pos="1411"/>
        </w:tabs>
        <w:ind w:leftChars="0"/>
      </w:pPr>
      <w:r>
        <w:rPr>
          <w:rFonts w:hint="eastAsia"/>
        </w:rPr>
        <w:t>Acronyms</w:t>
      </w:r>
      <w:r w:rsidR="00D94E81">
        <w:t>:</w:t>
      </w:r>
      <w:r>
        <w:rPr>
          <w:rFonts w:hint="eastAsia"/>
        </w:rPr>
        <w:t xml:space="preserve"> include (21a, 21b)</w:t>
      </w:r>
    </w:p>
    <w:p w:rsidR="008B6DD2" w:rsidRDefault="008B6DD2" w:rsidP="00D94E81">
      <w:pPr>
        <w:pStyle w:val="ListParagraph"/>
        <w:numPr>
          <w:ilvl w:val="0"/>
          <w:numId w:val="9"/>
        </w:numPr>
        <w:tabs>
          <w:tab w:val="left" w:pos="1411"/>
        </w:tabs>
        <w:ind w:leftChars="0"/>
      </w:pPr>
      <w:r w:rsidRPr="00EB3AC8">
        <w:t>handover as use case to 802.21.1</w:t>
      </w:r>
    </w:p>
    <w:p w:rsidR="008B6DD2" w:rsidRDefault="008B6DD2" w:rsidP="008B6DD2">
      <w:pPr>
        <w:tabs>
          <w:tab w:val="left" w:pos="1411"/>
        </w:tabs>
      </w:pPr>
    </w:p>
    <w:p w:rsidR="008B6DD2" w:rsidRDefault="008B6DD2" w:rsidP="008B6DD2">
      <w:pPr>
        <w:pStyle w:val="ListParagraph"/>
        <w:widowControl w:val="0"/>
        <w:numPr>
          <w:ilvl w:val="0"/>
          <w:numId w:val="7"/>
        </w:numPr>
        <w:tabs>
          <w:tab w:val="left" w:pos="1411"/>
        </w:tabs>
        <w:wordWrap w:val="0"/>
        <w:autoSpaceDE w:val="0"/>
        <w:autoSpaceDN w:val="0"/>
        <w:spacing w:line="276" w:lineRule="auto"/>
        <w:ind w:leftChars="0"/>
        <w:jc w:val="both"/>
      </w:pPr>
      <w:r>
        <w:t>E</w:t>
      </w:r>
      <w:r>
        <w:rPr>
          <w:rFonts w:hint="eastAsia"/>
        </w:rPr>
        <w:t>xplain Acronyms included in 21a &amp; 21b</w:t>
      </w:r>
    </w:p>
    <w:p w:rsidR="008B6DD2" w:rsidRDefault="008B6DD2" w:rsidP="008B6DD2">
      <w:pPr>
        <w:tabs>
          <w:tab w:val="left" w:pos="1411"/>
        </w:tabs>
      </w:pPr>
    </w:p>
    <w:p w:rsidR="008B6DD2" w:rsidRDefault="008B6DD2" w:rsidP="008B6DD2">
      <w:pPr>
        <w:pStyle w:val="ListParagraph"/>
        <w:widowControl w:val="0"/>
        <w:numPr>
          <w:ilvl w:val="0"/>
          <w:numId w:val="7"/>
        </w:numPr>
        <w:tabs>
          <w:tab w:val="left" w:pos="1411"/>
        </w:tabs>
        <w:wordWrap w:val="0"/>
        <w:autoSpaceDE w:val="0"/>
        <w:autoSpaceDN w:val="0"/>
        <w:spacing w:line="276" w:lineRule="auto"/>
        <w:ind w:leftChars="0"/>
        <w:jc w:val="both"/>
      </w:pPr>
      <w:r>
        <w:rPr>
          <w:rFonts w:hint="eastAsia"/>
        </w:rPr>
        <w:t>Explain 21m include</w:t>
      </w:r>
    </w:p>
    <w:p w:rsidR="008B6DD2" w:rsidRDefault="008B6DD2" w:rsidP="00D94E81">
      <w:pPr>
        <w:pStyle w:val="ListParagraph"/>
        <w:numPr>
          <w:ilvl w:val="0"/>
          <w:numId w:val="11"/>
        </w:numPr>
        <w:tabs>
          <w:tab w:val="left" w:pos="1411"/>
        </w:tabs>
        <w:ind w:leftChars="0"/>
      </w:pPr>
      <w:r>
        <w:rPr>
          <w:rFonts w:hint="eastAsia"/>
        </w:rPr>
        <w:t>Some editorial works are needed</w:t>
      </w:r>
    </w:p>
    <w:p w:rsidR="008B6DD2" w:rsidRDefault="008B6DD2" w:rsidP="00D94E81">
      <w:pPr>
        <w:pStyle w:val="ListParagraph"/>
        <w:widowControl w:val="0"/>
        <w:numPr>
          <w:ilvl w:val="0"/>
          <w:numId w:val="12"/>
        </w:numPr>
        <w:tabs>
          <w:tab w:val="left" w:pos="1411"/>
        </w:tabs>
        <w:wordWrap w:val="0"/>
        <w:autoSpaceDE w:val="0"/>
        <w:autoSpaceDN w:val="0"/>
        <w:spacing w:line="276" w:lineRule="auto"/>
        <w:ind w:leftChars="0"/>
        <w:jc w:val="both"/>
      </w:pPr>
      <w:r>
        <w:rPr>
          <w:rFonts w:hint="eastAsia"/>
        </w:rPr>
        <w:t xml:space="preserve">Figure 29a was broken </w:t>
      </w:r>
    </w:p>
    <w:p w:rsidR="008B6DD2" w:rsidRDefault="008B6DD2" w:rsidP="00D94E81">
      <w:pPr>
        <w:pStyle w:val="ListParagraph"/>
        <w:numPr>
          <w:ilvl w:val="2"/>
          <w:numId w:val="12"/>
        </w:numPr>
        <w:tabs>
          <w:tab w:val="left" w:pos="1411"/>
        </w:tabs>
        <w:ind w:leftChars="0"/>
      </w:pPr>
      <w:r>
        <w:rPr>
          <w:rFonts w:hint="eastAsia"/>
        </w:rPr>
        <w:t xml:space="preserve">Farrokh) you can fix it by using google tool (freeware). </w:t>
      </w:r>
    </w:p>
    <w:p w:rsidR="008B6DD2" w:rsidRDefault="008B6DD2" w:rsidP="00D94E81">
      <w:pPr>
        <w:pStyle w:val="ListParagraph"/>
        <w:numPr>
          <w:ilvl w:val="2"/>
          <w:numId w:val="12"/>
        </w:numPr>
        <w:tabs>
          <w:tab w:val="left" w:pos="1411"/>
        </w:tabs>
        <w:ind w:leftChars="0"/>
      </w:pPr>
      <w:r>
        <w:t>Subir</w:t>
      </w:r>
      <w:r>
        <w:rPr>
          <w:rFonts w:hint="eastAsia"/>
        </w:rPr>
        <w:t xml:space="preserve">) </w:t>
      </w:r>
      <w:r>
        <w:t>O</w:t>
      </w:r>
      <w:r>
        <w:rPr>
          <w:rFonts w:hint="eastAsia"/>
        </w:rPr>
        <w:t>r tell the problem to IEEE Secretary</w:t>
      </w:r>
    </w:p>
    <w:p w:rsidR="008B6DD2" w:rsidRDefault="008B6DD2" w:rsidP="00D94E81">
      <w:pPr>
        <w:pStyle w:val="ListParagraph"/>
        <w:widowControl w:val="0"/>
        <w:numPr>
          <w:ilvl w:val="0"/>
          <w:numId w:val="12"/>
        </w:numPr>
        <w:tabs>
          <w:tab w:val="left" w:pos="1411"/>
        </w:tabs>
        <w:wordWrap w:val="0"/>
        <w:autoSpaceDE w:val="0"/>
        <w:autoSpaceDN w:val="0"/>
        <w:spacing w:line="276" w:lineRule="auto"/>
        <w:ind w:leftChars="0"/>
        <w:jc w:val="both"/>
      </w:pPr>
      <w:r>
        <w:rPr>
          <w:rFonts w:hint="eastAsia"/>
        </w:rPr>
        <w:t xml:space="preserve">in Fig. 29, MIS </w:t>
      </w:r>
      <w:r>
        <w:sym w:font="Wingdings" w:char="F0E0"/>
      </w:r>
      <w:r>
        <w:rPr>
          <w:rFonts w:hint="eastAsia"/>
        </w:rPr>
        <w:t xml:space="preserve"> MIH (translation example)</w:t>
      </w:r>
    </w:p>
    <w:p w:rsidR="008B6DD2" w:rsidRDefault="008B6DD2" w:rsidP="00D94E81">
      <w:pPr>
        <w:pStyle w:val="ListParagraph"/>
        <w:widowControl w:val="0"/>
        <w:numPr>
          <w:ilvl w:val="0"/>
          <w:numId w:val="12"/>
        </w:numPr>
        <w:tabs>
          <w:tab w:val="left" w:pos="1411"/>
        </w:tabs>
        <w:wordWrap w:val="0"/>
        <w:autoSpaceDE w:val="0"/>
        <w:autoSpaceDN w:val="0"/>
        <w:spacing w:line="276" w:lineRule="auto"/>
        <w:ind w:leftChars="0"/>
        <w:jc w:val="both"/>
      </w:pPr>
      <w:r>
        <w:rPr>
          <w:rFonts w:hint="eastAsia"/>
        </w:rPr>
        <w:t xml:space="preserve">do not able to automatically translate </w:t>
      </w:r>
    </w:p>
    <w:p w:rsidR="008B6DD2" w:rsidRDefault="008B6DD2" w:rsidP="008B6DD2">
      <w:pPr>
        <w:tabs>
          <w:tab w:val="left" w:pos="1411"/>
        </w:tabs>
        <w:ind w:left="100"/>
      </w:pPr>
    </w:p>
    <w:p w:rsidR="008B6DD2" w:rsidRDefault="008B6DD2" w:rsidP="00D94E81">
      <w:pPr>
        <w:pStyle w:val="ListParagraph"/>
        <w:numPr>
          <w:ilvl w:val="0"/>
          <w:numId w:val="11"/>
        </w:numPr>
        <w:tabs>
          <w:tab w:val="left" w:pos="1411"/>
        </w:tabs>
        <w:ind w:leftChars="0"/>
      </w:pPr>
      <w:r>
        <w:rPr>
          <w:rFonts w:hint="eastAsia"/>
        </w:rPr>
        <w:t xml:space="preserve">Part 21: Media Independent services (is it correct?) - </w:t>
      </w:r>
      <w:r>
        <w:sym w:font="Wingdings" w:char="F0E0"/>
      </w:r>
      <w:r>
        <w:rPr>
          <w:rFonts w:hint="eastAsia"/>
        </w:rPr>
        <w:t xml:space="preserve"> add Framework at the end of the phrase </w:t>
      </w:r>
    </w:p>
    <w:p w:rsidR="008B6DD2" w:rsidRPr="001214AE" w:rsidRDefault="008B6DD2" w:rsidP="00D94E81">
      <w:pPr>
        <w:pStyle w:val="ListParagraph"/>
        <w:widowControl w:val="0"/>
        <w:numPr>
          <w:ilvl w:val="0"/>
          <w:numId w:val="14"/>
        </w:numPr>
        <w:tabs>
          <w:tab w:val="left" w:pos="1411"/>
        </w:tabs>
        <w:wordWrap w:val="0"/>
        <w:autoSpaceDE w:val="0"/>
        <w:autoSpaceDN w:val="0"/>
        <w:spacing w:line="276" w:lineRule="auto"/>
        <w:ind w:leftChars="0"/>
        <w:jc w:val="both"/>
      </w:pPr>
      <w:r>
        <w:rPr>
          <w:rFonts w:hint="eastAsia"/>
        </w:rPr>
        <w:t xml:space="preserve">Subir) When you see the doc., please see the web site on </w:t>
      </w:r>
      <w:hyperlink r:id="rId11" w:history="1">
        <w:r w:rsidRPr="006447DA">
          <w:rPr>
            <w:rStyle w:val="Hyperlink"/>
          </w:rPr>
          <w:t>http://ieee802.org/21/TGm.html</w:t>
        </w:r>
      </w:hyperlink>
    </w:p>
    <w:p w:rsidR="008B6DD2" w:rsidRDefault="008B6DD2" w:rsidP="00D94E81">
      <w:pPr>
        <w:pStyle w:val="ListParagraph"/>
        <w:widowControl w:val="0"/>
        <w:numPr>
          <w:ilvl w:val="0"/>
          <w:numId w:val="14"/>
        </w:numPr>
        <w:tabs>
          <w:tab w:val="left" w:pos="1411"/>
        </w:tabs>
        <w:wordWrap w:val="0"/>
        <w:autoSpaceDE w:val="0"/>
        <w:autoSpaceDN w:val="0"/>
        <w:spacing w:line="276" w:lineRule="auto"/>
        <w:ind w:leftChars="0"/>
        <w:jc w:val="both"/>
      </w:pPr>
      <w:r>
        <w:rPr>
          <w:rFonts w:hint="eastAsia"/>
        </w:rPr>
        <w:t>About Section 6.4.2 in 21b: Change the 1</w:t>
      </w:r>
      <w:r w:rsidRPr="00054F28">
        <w:rPr>
          <w:rFonts w:hint="eastAsia"/>
          <w:vertAlign w:val="superscript"/>
        </w:rPr>
        <w:t>st</w:t>
      </w:r>
      <w:r>
        <w:rPr>
          <w:rFonts w:hint="eastAsia"/>
        </w:rPr>
        <w:t xml:space="preserve"> sentence. Add 2</w:t>
      </w:r>
      <w:r w:rsidRPr="00054F28">
        <w:rPr>
          <w:rFonts w:hint="eastAsia"/>
          <w:vertAlign w:val="superscript"/>
        </w:rPr>
        <w:t>nd</w:t>
      </w:r>
      <w:r>
        <w:rPr>
          <w:rFonts w:hint="eastAsia"/>
        </w:rPr>
        <w:t xml:space="preserve"> </w:t>
      </w:r>
      <w:r>
        <w:t>sentence</w:t>
      </w:r>
      <w:r>
        <w:rPr>
          <w:rFonts w:hint="eastAsia"/>
        </w:rPr>
        <w:t xml:space="preserve">. </w:t>
      </w:r>
    </w:p>
    <w:p w:rsidR="008B6DD2" w:rsidRDefault="008B6DD2" w:rsidP="00D94E81">
      <w:pPr>
        <w:pStyle w:val="ListParagraph"/>
        <w:widowControl w:val="0"/>
        <w:numPr>
          <w:ilvl w:val="1"/>
          <w:numId w:val="14"/>
        </w:numPr>
        <w:tabs>
          <w:tab w:val="left" w:pos="1411"/>
        </w:tabs>
        <w:wordWrap w:val="0"/>
        <w:autoSpaceDE w:val="0"/>
        <w:autoSpaceDN w:val="0"/>
        <w:spacing w:line="276" w:lineRule="auto"/>
        <w:ind w:leftChars="0"/>
        <w:jc w:val="both"/>
      </w:pPr>
      <w:r>
        <w:rPr>
          <w:rFonts w:hint="eastAsia"/>
        </w:rPr>
        <w:t xml:space="preserve">Annex K, is approved or not? </w:t>
      </w:r>
    </w:p>
    <w:p w:rsidR="008B6DD2" w:rsidRDefault="008B6DD2" w:rsidP="00D94E81">
      <w:pPr>
        <w:pStyle w:val="ListParagraph"/>
        <w:widowControl w:val="0"/>
        <w:numPr>
          <w:ilvl w:val="2"/>
          <w:numId w:val="6"/>
        </w:numPr>
        <w:tabs>
          <w:tab w:val="left" w:pos="1411"/>
        </w:tabs>
        <w:wordWrap w:val="0"/>
        <w:autoSpaceDE w:val="0"/>
        <w:autoSpaceDN w:val="0"/>
        <w:spacing w:line="276" w:lineRule="auto"/>
        <w:ind w:leftChars="0"/>
        <w:jc w:val="both"/>
      </w:pPr>
      <w:proofErr w:type="spellStart"/>
      <w:r>
        <w:rPr>
          <w:rFonts w:hint="eastAsia"/>
        </w:rPr>
        <w:t>Ans</w:t>
      </w:r>
      <w:proofErr w:type="spellEnd"/>
      <w:r>
        <w:rPr>
          <w:rFonts w:hint="eastAsia"/>
        </w:rPr>
        <w:t xml:space="preserve"> from Subir, Sure everything was proved.</w:t>
      </w:r>
    </w:p>
    <w:p w:rsidR="008B6DD2" w:rsidRDefault="008B6DD2" w:rsidP="00D94E81">
      <w:pPr>
        <w:pStyle w:val="ListParagraph"/>
        <w:widowControl w:val="0"/>
        <w:numPr>
          <w:ilvl w:val="1"/>
          <w:numId w:val="14"/>
        </w:numPr>
        <w:tabs>
          <w:tab w:val="left" w:pos="1411"/>
        </w:tabs>
        <w:wordWrap w:val="0"/>
        <w:autoSpaceDE w:val="0"/>
        <w:autoSpaceDN w:val="0"/>
        <w:spacing w:line="276" w:lineRule="auto"/>
        <w:ind w:leftChars="0"/>
        <w:jc w:val="both"/>
      </w:pPr>
      <w:r>
        <w:rPr>
          <w:rFonts w:hint="eastAsia"/>
        </w:rPr>
        <w:t xml:space="preserve">Annex K. (page 303) </w:t>
      </w:r>
      <w:proofErr w:type="gramStart"/>
      <w:r>
        <w:rPr>
          <w:rFonts w:hint="eastAsia"/>
        </w:rPr>
        <w:t>There</w:t>
      </w:r>
      <w:proofErr w:type="gramEnd"/>
      <w:r>
        <w:rPr>
          <w:rFonts w:hint="eastAsia"/>
        </w:rPr>
        <w:t xml:space="preserve"> is miss-match between index and Annex in 21b.</w:t>
      </w:r>
    </w:p>
    <w:p w:rsidR="008B6DD2" w:rsidRDefault="008B6DD2" w:rsidP="00D94E81">
      <w:pPr>
        <w:pStyle w:val="ListParagraph"/>
        <w:widowControl w:val="0"/>
        <w:numPr>
          <w:ilvl w:val="2"/>
          <w:numId w:val="6"/>
        </w:numPr>
        <w:tabs>
          <w:tab w:val="left" w:pos="1411"/>
        </w:tabs>
        <w:wordWrap w:val="0"/>
        <w:autoSpaceDE w:val="0"/>
        <w:autoSpaceDN w:val="0"/>
        <w:spacing w:line="276" w:lineRule="auto"/>
        <w:ind w:leftChars="0"/>
        <w:jc w:val="both"/>
      </w:pPr>
      <w:r>
        <w:rPr>
          <w:rFonts w:hint="eastAsia"/>
        </w:rPr>
        <w:t xml:space="preserve">Question so far? </w:t>
      </w:r>
      <w:r>
        <w:t>O</w:t>
      </w:r>
      <w:r>
        <w:rPr>
          <w:rFonts w:hint="eastAsia"/>
        </w:rPr>
        <w:t xml:space="preserve">r suggestion. </w:t>
      </w:r>
    </w:p>
    <w:p w:rsidR="008B6DD2" w:rsidRDefault="008B6DD2" w:rsidP="00D94E81">
      <w:pPr>
        <w:pStyle w:val="ListParagraph"/>
        <w:widowControl w:val="0"/>
        <w:numPr>
          <w:ilvl w:val="1"/>
          <w:numId w:val="14"/>
        </w:numPr>
        <w:tabs>
          <w:tab w:val="left" w:pos="1411"/>
        </w:tabs>
        <w:wordWrap w:val="0"/>
        <w:autoSpaceDE w:val="0"/>
        <w:autoSpaceDN w:val="0"/>
        <w:spacing w:line="276" w:lineRule="auto"/>
        <w:ind w:leftChars="0"/>
        <w:jc w:val="both"/>
      </w:pPr>
      <w:r>
        <w:rPr>
          <w:rFonts w:hint="eastAsia"/>
        </w:rPr>
        <w:t xml:space="preserve">Issue) Change MIH to MIS or MIC </w:t>
      </w:r>
    </w:p>
    <w:p w:rsidR="008B6DD2" w:rsidRDefault="008B6DD2" w:rsidP="00D94E81">
      <w:pPr>
        <w:pStyle w:val="ListParagraph"/>
        <w:widowControl w:val="0"/>
        <w:numPr>
          <w:ilvl w:val="1"/>
          <w:numId w:val="14"/>
        </w:numPr>
        <w:tabs>
          <w:tab w:val="left" w:pos="1411"/>
        </w:tabs>
        <w:wordWrap w:val="0"/>
        <w:autoSpaceDE w:val="0"/>
        <w:autoSpaceDN w:val="0"/>
        <w:spacing w:line="276" w:lineRule="auto"/>
        <w:ind w:leftChars="0"/>
        <w:jc w:val="both"/>
      </w:pPr>
      <w:r>
        <w:t>N</w:t>
      </w:r>
      <w:r>
        <w:rPr>
          <w:rFonts w:hint="eastAsia"/>
        </w:rPr>
        <w:t xml:space="preserve">eed to change </w:t>
      </w:r>
      <w:r>
        <w:t>“</w:t>
      </w:r>
      <w:proofErr w:type="spellStart"/>
      <w:r>
        <w:rPr>
          <w:rFonts w:hint="eastAsia"/>
        </w:rPr>
        <w:t>hanover</w:t>
      </w:r>
      <w:proofErr w:type="spellEnd"/>
      <w:r>
        <w:t>”</w:t>
      </w:r>
      <w:r>
        <w:rPr>
          <w:rFonts w:hint="eastAsia"/>
        </w:rPr>
        <w:t xml:space="preserve"> to </w:t>
      </w:r>
      <w:r>
        <w:t>“</w:t>
      </w:r>
      <w:r>
        <w:rPr>
          <w:rFonts w:hint="eastAsia"/>
        </w:rPr>
        <w:t>service</w:t>
      </w:r>
      <w:r>
        <w:t>”</w:t>
      </w:r>
      <w:r>
        <w:rPr>
          <w:rFonts w:hint="eastAsia"/>
        </w:rPr>
        <w:t xml:space="preserve"> in definition section.</w:t>
      </w:r>
    </w:p>
    <w:p w:rsidR="008B6DD2" w:rsidRDefault="008B6DD2" w:rsidP="00D94E81">
      <w:pPr>
        <w:pStyle w:val="ListParagraph"/>
        <w:widowControl w:val="0"/>
        <w:numPr>
          <w:ilvl w:val="1"/>
          <w:numId w:val="14"/>
        </w:numPr>
        <w:tabs>
          <w:tab w:val="left" w:pos="1411"/>
        </w:tabs>
        <w:wordWrap w:val="0"/>
        <w:autoSpaceDE w:val="0"/>
        <w:autoSpaceDN w:val="0"/>
        <w:spacing w:line="276" w:lineRule="auto"/>
        <w:ind w:leftChars="0"/>
        <w:jc w:val="both"/>
      </w:pPr>
      <w:r>
        <w:rPr>
          <w:rFonts w:hint="eastAsia"/>
        </w:rPr>
        <w:t xml:space="preserve">About mobile node </w:t>
      </w:r>
    </w:p>
    <w:p w:rsidR="008B6DD2" w:rsidRDefault="008B6DD2" w:rsidP="00D94E81">
      <w:pPr>
        <w:pStyle w:val="ListParagraph"/>
        <w:widowControl w:val="0"/>
        <w:numPr>
          <w:ilvl w:val="2"/>
          <w:numId w:val="6"/>
        </w:numPr>
        <w:tabs>
          <w:tab w:val="left" w:pos="1411"/>
        </w:tabs>
        <w:wordWrap w:val="0"/>
        <w:autoSpaceDE w:val="0"/>
        <w:autoSpaceDN w:val="0"/>
        <w:spacing w:line="276" w:lineRule="auto"/>
        <w:ind w:leftChars="0"/>
        <w:jc w:val="both"/>
      </w:pPr>
      <w:r>
        <w:rPr>
          <w:rFonts w:hint="eastAsia"/>
        </w:rPr>
        <w:t>Farrokh) suggest to use MN instead of mobile node (replace within whole text)</w:t>
      </w:r>
    </w:p>
    <w:p w:rsidR="008B6DD2" w:rsidRDefault="008B6DD2" w:rsidP="00D94E81">
      <w:pPr>
        <w:pStyle w:val="ListParagraph"/>
        <w:widowControl w:val="0"/>
        <w:numPr>
          <w:ilvl w:val="0"/>
          <w:numId w:val="15"/>
        </w:numPr>
        <w:tabs>
          <w:tab w:val="left" w:pos="1411"/>
        </w:tabs>
        <w:wordWrap w:val="0"/>
        <w:autoSpaceDE w:val="0"/>
        <w:autoSpaceDN w:val="0"/>
        <w:spacing w:line="276" w:lineRule="auto"/>
        <w:ind w:leftChars="0"/>
        <w:jc w:val="both"/>
      </w:pPr>
      <w:r>
        <w:rPr>
          <w:rFonts w:hint="eastAsia"/>
        </w:rPr>
        <w:t xml:space="preserve">In Fig. 2  MIH has not changed </w:t>
      </w:r>
    </w:p>
    <w:p w:rsidR="008B6DD2" w:rsidRDefault="008B6DD2" w:rsidP="00D94E81">
      <w:pPr>
        <w:pStyle w:val="ListParagraph"/>
        <w:widowControl w:val="0"/>
        <w:numPr>
          <w:ilvl w:val="0"/>
          <w:numId w:val="16"/>
        </w:numPr>
        <w:tabs>
          <w:tab w:val="left" w:pos="1411"/>
        </w:tabs>
        <w:wordWrap w:val="0"/>
        <w:autoSpaceDE w:val="0"/>
        <w:autoSpaceDN w:val="0"/>
        <w:spacing w:line="276" w:lineRule="auto"/>
        <w:ind w:leftChars="0"/>
        <w:jc w:val="both"/>
      </w:pPr>
      <w:r>
        <w:rPr>
          <w:rFonts w:hint="eastAsia"/>
        </w:rPr>
        <w:lastRenderedPageBreak/>
        <w:t xml:space="preserve">Farrokh) Find out </w:t>
      </w:r>
      <w:r>
        <w:t>“</w:t>
      </w:r>
      <w:r>
        <w:rPr>
          <w:rFonts w:hint="eastAsia"/>
        </w:rPr>
        <w:t>Keep in next paragraph</w:t>
      </w:r>
      <w:r>
        <w:t>”</w:t>
      </w:r>
      <w:r>
        <w:rPr>
          <w:rFonts w:hint="eastAsia"/>
        </w:rPr>
        <w:t xml:space="preserve"> in order to show the Figure all together. (page layer, line and page breaks, keep next &amp; Keep line together</w:t>
      </w:r>
      <w:r>
        <w:t>)</w:t>
      </w:r>
    </w:p>
    <w:p w:rsidR="008B6DD2" w:rsidRPr="003B7A1A" w:rsidRDefault="008B6DD2" w:rsidP="00D94E81">
      <w:pPr>
        <w:pStyle w:val="ListParagraph"/>
        <w:widowControl w:val="0"/>
        <w:numPr>
          <w:ilvl w:val="0"/>
          <w:numId w:val="16"/>
        </w:numPr>
        <w:tabs>
          <w:tab w:val="left" w:pos="1411"/>
        </w:tabs>
        <w:wordWrap w:val="0"/>
        <w:autoSpaceDE w:val="0"/>
        <w:autoSpaceDN w:val="0"/>
        <w:spacing w:line="276" w:lineRule="auto"/>
        <w:ind w:leftChars="0"/>
        <w:jc w:val="both"/>
      </w:pPr>
      <w:r>
        <w:rPr>
          <w:rFonts w:hint="eastAsia"/>
        </w:rPr>
        <w:t>MN is removed from Acronym section. -&gt; move back MN</w:t>
      </w:r>
    </w:p>
    <w:p w:rsidR="008B6DD2" w:rsidRDefault="008B6DD2" w:rsidP="008B6DD2">
      <w:pPr>
        <w:tabs>
          <w:tab w:val="left" w:pos="1411"/>
        </w:tabs>
      </w:pPr>
      <w:r>
        <w:rPr>
          <w:rFonts w:hint="eastAsia"/>
        </w:rPr>
        <w:t>21m exclude document for handover related documents</w:t>
      </w:r>
    </w:p>
    <w:p w:rsidR="008B6DD2" w:rsidRDefault="008B6DD2" w:rsidP="00704FEE">
      <w:pPr>
        <w:pStyle w:val="ListParagraph"/>
        <w:widowControl w:val="0"/>
        <w:numPr>
          <w:ilvl w:val="0"/>
          <w:numId w:val="20"/>
        </w:numPr>
        <w:tabs>
          <w:tab w:val="left" w:pos="1411"/>
        </w:tabs>
        <w:wordWrap w:val="0"/>
        <w:autoSpaceDE w:val="0"/>
        <w:autoSpaceDN w:val="0"/>
        <w:spacing w:line="276" w:lineRule="auto"/>
        <w:ind w:leftChars="0"/>
        <w:jc w:val="both"/>
      </w:pPr>
      <w:bookmarkStart w:id="0" w:name="_GoBack"/>
      <w:r>
        <w:t>keep change and will show tomorrow</w:t>
      </w:r>
    </w:p>
    <w:bookmarkEnd w:id="0"/>
    <w:p w:rsidR="008B6DD2" w:rsidRDefault="008B6DD2" w:rsidP="008B6DD2">
      <w:pPr>
        <w:pStyle w:val="ListParagraph"/>
        <w:widowControl w:val="0"/>
        <w:tabs>
          <w:tab w:val="left" w:pos="1411"/>
        </w:tabs>
        <w:wordWrap w:val="0"/>
        <w:autoSpaceDE w:val="0"/>
        <w:autoSpaceDN w:val="0"/>
        <w:spacing w:line="276" w:lineRule="auto"/>
        <w:ind w:leftChars="0" w:left="460"/>
        <w:jc w:val="both"/>
      </w:pPr>
    </w:p>
    <w:p w:rsidR="00D94E81" w:rsidRDefault="00D94E81" w:rsidP="00D94E81">
      <w:r>
        <w:rPr>
          <w:rFonts w:hint="eastAsia"/>
        </w:rPr>
        <w:t>Date: 2</w:t>
      </w:r>
      <w:r>
        <w:t>2</w:t>
      </w:r>
      <w:r>
        <w:rPr>
          <w:rFonts w:hint="eastAsia"/>
        </w:rPr>
        <w:t xml:space="preserve"> Jan. 2014</w:t>
      </w:r>
      <w:r>
        <w:t xml:space="preserve"> AM1</w:t>
      </w:r>
      <w:r>
        <w:rPr>
          <w:rFonts w:hint="eastAsia"/>
        </w:rPr>
        <w:t xml:space="preserve">: </w:t>
      </w:r>
      <w:r>
        <w:t>8:14</w:t>
      </w:r>
      <w:r>
        <w:rPr>
          <w:rFonts w:hint="eastAsia"/>
        </w:rPr>
        <w:t>-</w:t>
      </w:r>
      <w:r>
        <w:t>10</w:t>
      </w:r>
      <w:r>
        <w:rPr>
          <w:rFonts w:hint="eastAsia"/>
        </w:rPr>
        <w:t>:</w:t>
      </w:r>
      <w:r>
        <w:t>1</w:t>
      </w:r>
      <w:r>
        <w:rPr>
          <w:rFonts w:hint="eastAsia"/>
        </w:rPr>
        <w:t>0</w:t>
      </w:r>
    </w:p>
    <w:p w:rsidR="00D94E81" w:rsidRDefault="00D94E81" w:rsidP="00D94E81">
      <w:r>
        <w:rPr>
          <w:rFonts w:hint="eastAsia"/>
        </w:rPr>
        <w:t>Chair: Charlie</w:t>
      </w:r>
    </w:p>
    <w:p w:rsidR="00D94E81" w:rsidRDefault="00D94E81" w:rsidP="00D94E81">
      <w:r>
        <w:rPr>
          <w:rFonts w:hint="eastAsia"/>
        </w:rPr>
        <w:t xml:space="preserve">Note: </w:t>
      </w:r>
      <w:r>
        <w:t>Charlie</w:t>
      </w:r>
    </w:p>
    <w:p w:rsidR="00D94E81" w:rsidRDefault="00D94E81" w:rsidP="00D94E81">
      <w:r>
        <w:rPr>
          <w:rFonts w:hint="eastAsia"/>
        </w:rPr>
        <w:t xml:space="preserve">Participations: Subir, Farrokh, </w:t>
      </w:r>
      <w:r>
        <w:t xml:space="preserve">Yoshi, </w:t>
      </w:r>
      <w:r>
        <w:rPr>
          <w:rFonts w:hint="eastAsia"/>
        </w:rPr>
        <w:t xml:space="preserve">Charlie, </w:t>
      </w:r>
      <w:r>
        <w:t>J</w:t>
      </w:r>
      <w:r>
        <w:rPr>
          <w:rFonts w:hint="eastAsia"/>
        </w:rPr>
        <w:t xml:space="preserve">in-seek, </w:t>
      </w:r>
      <w:r>
        <w:t>P</w:t>
      </w:r>
      <w:r>
        <w:rPr>
          <w:rFonts w:hint="eastAsia"/>
        </w:rPr>
        <w:t xml:space="preserve">ark, </w:t>
      </w:r>
      <w:r>
        <w:t>L</w:t>
      </w:r>
      <w:r>
        <w:rPr>
          <w:rFonts w:hint="eastAsia"/>
        </w:rPr>
        <w:t>ee</w:t>
      </w:r>
    </w:p>
    <w:p w:rsidR="008B6DD2" w:rsidRDefault="008B6DD2" w:rsidP="008B6DD2">
      <w:pPr>
        <w:tabs>
          <w:tab w:val="left" w:pos="1411"/>
        </w:tabs>
      </w:pPr>
    </w:p>
    <w:p w:rsidR="008B6DD2" w:rsidRDefault="008B6DD2" w:rsidP="00D94E81">
      <w:pPr>
        <w:pStyle w:val="ListParagraph"/>
        <w:numPr>
          <w:ilvl w:val="0"/>
          <w:numId w:val="17"/>
        </w:numPr>
        <w:tabs>
          <w:tab w:val="left" w:pos="1411"/>
        </w:tabs>
        <w:ind w:leftChars="0"/>
      </w:pPr>
      <w:r>
        <w:t>after base version is stable, tracking changes is crucial</w:t>
      </w:r>
    </w:p>
    <w:p w:rsidR="008B6DD2" w:rsidRDefault="008B6DD2" w:rsidP="00D94E81">
      <w:pPr>
        <w:pStyle w:val="ListParagraph"/>
        <w:numPr>
          <w:ilvl w:val="0"/>
          <w:numId w:val="17"/>
        </w:numPr>
        <w:tabs>
          <w:tab w:val="left" w:pos="1411"/>
        </w:tabs>
        <w:ind w:leftChars="0"/>
      </w:pPr>
      <w:r>
        <w:t>letter ballot and sponsor ballot for final 802.21m specification</w:t>
      </w:r>
    </w:p>
    <w:p w:rsidR="008B6DD2" w:rsidRDefault="008B6DD2" w:rsidP="00D94E81">
      <w:pPr>
        <w:pStyle w:val="ListParagraph"/>
        <w:numPr>
          <w:ilvl w:val="0"/>
          <w:numId w:val="17"/>
        </w:numPr>
        <w:tabs>
          <w:tab w:val="left" w:pos="1411"/>
        </w:tabs>
        <w:ind w:leftChars="0"/>
      </w:pPr>
      <w:r>
        <w:t>Farrokh will do a comparison for the Terminology and Acronyms</w:t>
      </w:r>
    </w:p>
    <w:p w:rsidR="008B6DD2" w:rsidRDefault="008B6DD2" w:rsidP="00D94E81">
      <w:pPr>
        <w:pStyle w:val="ListParagraph"/>
        <w:numPr>
          <w:ilvl w:val="0"/>
          <w:numId w:val="17"/>
        </w:numPr>
        <w:tabs>
          <w:tab w:val="left" w:pos="1411"/>
        </w:tabs>
        <w:ind w:leftChars="0"/>
      </w:pPr>
      <w:r>
        <w:t>Agreement to request 802.21.1 use cases for 802.21m gap analysis</w:t>
      </w:r>
    </w:p>
    <w:p w:rsidR="008B6DD2" w:rsidRDefault="008B6DD2" w:rsidP="00D94E81">
      <w:pPr>
        <w:pStyle w:val="ListParagraph"/>
        <w:numPr>
          <w:ilvl w:val="0"/>
          <w:numId w:val="17"/>
        </w:numPr>
        <w:tabs>
          <w:tab w:val="left" w:pos="1411"/>
        </w:tabs>
        <w:ind w:leftChars="0"/>
      </w:pPr>
      <w:r>
        <w:t>Discussion about submitting handover as 802.21.1 use case</w:t>
      </w:r>
    </w:p>
    <w:p w:rsidR="008B6DD2" w:rsidRDefault="008B6DD2" w:rsidP="00D94E81">
      <w:pPr>
        <w:pStyle w:val="ListParagraph"/>
        <w:numPr>
          <w:ilvl w:val="0"/>
          <w:numId w:val="17"/>
        </w:numPr>
        <w:tabs>
          <w:tab w:val="left" w:pos="1411"/>
        </w:tabs>
        <w:ind w:leftChars="0"/>
      </w:pPr>
      <w:r>
        <w:t>Need to exhibit retaining compatibility, or discuss why some compatibility has been lost</w:t>
      </w:r>
    </w:p>
    <w:p w:rsidR="008B6DD2" w:rsidRDefault="008B6DD2" w:rsidP="00D94E81">
      <w:pPr>
        <w:pStyle w:val="ListParagraph"/>
        <w:numPr>
          <w:ilvl w:val="0"/>
          <w:numId w:val="17"/>
        </w:numPr>
        <w:tabs>
          <w:tab w:val="left" w:pos="1411"/>
        </w:tabs>
        <w:ind w:leftChars="0"/>
      </w:pPr>
      <w:r>
        <w:t>send 802.21-2008, 802.21a, 802.21b to Farrokh</w:t>
      </w:r>
    </w:p>
    <w:p w:rsidR="008B6DD2" w:rsidRDefault="008B6DD2" w:rsidP="00D94E81">
      <w:pPr>
        <w:pStyle w:val="ListParagraph"/>
        <w:numPr>
          <w:ilvl w:val="0"/>
          <w:numId w:val="17"/>
        </w:numPr>
        <w:tabs>
          <w:tab w:val="left" w:pos="1411"/>
        </w:tabs>
        <w:ind w:leftChars="0"/>
      </w:pPr>
      <w:r>
        <w:t>Section 6.3.4 discussion about inclusion of Link Handover events.</w:t>
      </w:r>
    </w:p>
    <w:p w:rsidR="00483257" w:rsidRDefault="008B6DD2" w:rsidP="008B6DD2">
      <w:pPr>
        <w:tabs>
          <w:tab w:val="left" w:pos="1411"/>
        </w:tabs>
        <w:ind w:left="100"/>
      </w:pPr>
      <w:r>
        <w:t xml:space="preserve">                = renamed to Link Switch events?</w:t>
      </w:r>
    </w:p>
    <w:p w:rsidR="0030116D" w:rsidRDefault="0030116D" w:rsidP="008B6DD2">
      <w:pPr>
        <w:tabs>
          <w:tab w:val="left" w:pos="1411"/>
        </w:tabs>
        <w:ind w:left="100"/>
      </w:pPr>
    </w:p>
    <w:p w:rsidR="0030116D" w:rsidRDefault="0030116D" w:rsidP="008B6DD2">
      <w:pPr>
        <w:tabs>
          <w:tab w:val="left" w:pos="1411"/>
        </w:tabs>
        <w:ind w:left="100"/>
      </w:pPr>
    </w:p>
    <w:p w:rsidR="00D94E81" w:rsidRDefault="00D94E81" w:rsidP="00D94E81">
      <w:r>
        <w:rPr>
          <w:rFonts w:hint="eastAsia"/>
        </w:rPr>
        <w:t>Date: 2</w:t>
      </w:r>
      <w:r>
        <w:t>2</w:t>
      </w:r>
      <w:r>
        <w:rPr>
          <w:rFonts w:hint="eastAsia"/>
        </w:rPr>
        <w:t xml:space="preserve"> Jan. 2014</w:t>
      </w:r>
      <w:r>
        <w:t xml:space="preserve"> AM</w:t>
      </w:r>
      <w:r>
        <w:t>2</w:t>
      </w:r>
      <w:r>
        <w:rPr>
          <w:rFonts w:hint="eastAsia"/>
        </w:rPr>
        <w:t xml:space="preserve">: </w:t>
      </w:r>
      <w:r>
        <w:t>11:30</w:t>
      </w:r>
      <w:r>
        <w:rPr>
          <w:rFonts w:hint="eastAsia"/>
        </w:rPr>
        <w:t>-</w:t>
      </w:r>
      <w:r>
        <w:t>12:20</w:t>
      </w:r>
    </w:p>
    <w:p w:rsidR="00D94E81" w:rsidRDefault="00D94E81" w:rsidP="00D94E81">
      <w:r>
        <w:rPr>
          <w:rFonts w:hint="eastAsia"/>
        </w:rPr>
        <w:t>Chair: Charlie</w:t>
      </w:r>
    </w:p>
    <w:p w:rsidR="00D94E81" w:rsidRDefault="00D94E81" w:rsidP="00D94E81">
      <w:r>
        <w:rPr>
          <w:rFonts w:hint="eastAsia"/>
        </w:rPr>
        <w:t xml:space="preserve">Note: </w:t>
      </w:r>
      <w:r>
        <w:t>Charlie</w:t>
      </w:r>
    </w:p>
    <w:p w:rsidR="00D94E81" w:rsidRDefault="00D94E81" w:rsidP="00D94E81">
      <w:r>
        <w:rPr>
          <w:rFonts w:hint="eastAsia"/>
        </w:rPr>
        <w:t xml:space="preserve">Participations: Subir, Farrokh, </w:t>
      </w:r>
      <w:r>
        <w:t xml:space="preserve">Yoshi, </w:t>
      </w:r>
      <w:r>
        <w:rPr>
          <w:rFonts w:hint="eastAsia"/>
        </w:rPr>
        <w:t xml:space="preserve">Charlie, </w:t>
      </w:r>
      <w:r>
        <w:t>J</w:t>
      </w:r>
      <w:r>
        <w:rPr>
          <w:rFonts w:hint="eastAsia"/>
        </w:rPr>
        <w:t xml:space="preserve">in-seek, </w:t>
      </w:r>
      <w:r>
        <w:t>P</w:t>
      </w:r>
      <w:r>
        <w:rPr>
          <w:rFonts w:hint="eastAsia"/>
        </w:rPr>
        <w:t xml:space="preserve">ark, </w:t>
      </w:r>
      <w:r>
        <w:t>L</w:t>
      </w:r>
      <w:r>
        <w:rPr>
          <w:rFonts w:hint="eastAsia"/>
        </w:rPr>
        <w:t>ee</w:t>
      </w:r>
    </w:p>
    <w:p w:rsidR="0030116D" w:rsidRDefault="0030116D" w:rsidP="008B6DD2">
      <w:pPr>
        <w:tabs>
          <w:tab w:val="left" w:pos="1411"/>
        </w:tabs>
        <w:ind w:left="100"/>
      </w:pPr>
    </w:p>
    <w:p w:rsidR="00D94E81" w:rsidRDefault="00D94E81" w:rsidP="00D94E81">
      <w:pPr>
        <w:pStyle w:val="ListParagraph"/>
        <w:numPr>
          <w:ilvl w:val="0"/>
          <w:numId w:val="18"/>
        </w:numPr>
        <w:tabs>
          <w:tab w:val="left" w:pos="1411"/>
        </w:tabs>
        <w:ind w:leftChars="0"/>
      </w:pPr>
      <w:r>
        <w:t>Consensus on various points of terminology revisions:</w:t>
      </w:r>
    </w:p>
    <w:p w:rsidR="00D94E81" w:rsidRDefault="00D94E81" w:rsidP="008B6DD2">
      <w:pPr>
        <w:tabs>
          <w:tab w:val="left" w:pos="1411"/>
        </w:tabs>
        <w:ind w:left="100"/>
      </w:pPr>
    </w:p>
    <w:p w:rsidR="0030116D" w:rsidRDefault="0030116D" w:rsidP="00D94E81">
      <w:pPr>
        <w:pStyle w:val="ListParagraph"/>
        <w:numPr>
          <w:ilvl w:val="0"/>
          <w:numId w:val="19"/>
        </w:numPr>
        <w:tabs>
          <w:tab w:val="left" w:pos="1411"/>
        </w:tabs>
        <w:ind w:leftChars="0"/>
      </w:pPr>
      <w:r>
        <w:t>MIS replacing MIH?   --  no objections</w:t>
      </w:r>
    </w:p>
    <w:p w:rsidR="0030116D" w:rsidRDefault="0030116D" w:rsidP="00D94E81">
      <w:pPr>
        <w:pStyle w:val="ListParagraph"/>
        <w:numPr>
          <w:ilvl w:val="0"/>
          <w:numId w:val="19"/>
        </w:numPr>
        <w:tabs>
          <w:tab w:val="left" w:pos="1411"/>
        </w:tabs>
        <w:ind w:leftChars="0"/>
      </w:pPr>
      <w:r>
        <w:t>MN replacing mobile node --  no objections</w:t>
      </w:r>
    </w:p>
    <w:p w:rsidR="0030116D" w:rsidRDefault="0030116D" w:rsidP="00D94E81">
      <w:pPr>
        <w:pStyle w:val="ListParagraph"/>
        <w:numPr>
          <w:ilvl w:val="0"/>
          <w:numId w:val="19"/>
        </w:numPr>
        <w:tabs>
          <w:tab w:val="left" w:pos="1411"/>
        </w:tabs>
        <w:ind w:leftChars="0"/>
      </w:pPr>
      <w:r>
        <w:t>dual-radio operation -- no objections</w:t>
      </w:r>
    </w:p>
    <w:p w:rsidR="0030116D" w:rsidRDefault="0030116D" w:rsidP="00D94E81">
      <w:pPr>
        <w:pStyle w:val="ListParagraph"/>
        <w:numPr>
          <w:ilvl w:val="0"/>
          <w:numId w:val="19"/>
        </w:numPr>
        <w:tabs>
          <w:tab w:val="left" w:pos="1411"/>
        </w:tabs>
        <w:ind w:leftChars="0"/>
      </w:pPr>
      <w:r>
        <w:t>handover definition to handover document -- no objections</w:t>
      </w:r>
    </w:p>
    <w:p w:rsidR="0030116D" w:rsidRDefault="0030116D" w:rsidP="00D94E81">
      <w:pPr>
        <w:pStyle w:val="ListParagraph"/>
        <w:numPr>
          <w:ilvl w:val="0"/>
          <w:numId w:val="19"/>
        </w:numPr>
        <w:tabs>
          <w:tab w:val="left" w:pos="1411"/>
        </w:tabs>
        <w:ind w:leftChars="0"/>
      </w:pPr>
      <w:r>
        <w:t xml:space="preserve">Media Independent point of service (MIS </w:t>
      </w:r>
      <w:proofErr w:type="spellStart"/>
      <w:r>
        <w:t>PoS</w:t>
      </w:r>
      <w:proofErr w:type="spellEnd"/>
      <w:r>
        <w:t>) -- accepted</w:t>
      </w:r>
    </w:p>
    <w:p w:rsidR="0030116D" w:rsidRDefault="0030116D" w:rsidP="00D94E81">
      <w:pPr>
        <w:pStyle w:val="ListParagraph"/>
        <w:numPr>
          <w:ilvl w:val="0"/>
          <w:numId w:val="19"/>
        </w:numPr>
        <w:tabs>
          <w:tab w:val="left" w:pos="1411"/>
        </w:tabs>
        <w:ind w:leftChars="0"/>
      </w:pPr>
      <w:r>
        <w:t>Change MIS service --&gt; MIS</w:t>
      </w:r>
    </w:p>
    <w:p w:rsidR="0030116D" w:rsidRDefault="0030116D" w:rsidP="00D94E81">
      <w:pPr>
        <w:pStyle w:val="ListParagraph"/>
        <w:numPr>
          <w:ilvl w:val="0"/>
          <w:numId w:val="19"/>
        </w:numPr>
        <w:tabs>
          <w:tab w:val="left" w:pos="1411"/>
        </w:tabs>
        <w:ind w:leftChars="0"/>
      </w:pPr>
      <w:r>
        <w:t>mobile node association --&gt; removed entirely</w:t>
      </w:r>
    </w:p>
    <w:p w:rsidR="002363D8" w:rsidRDefault="002363D8" w:rsidP="0030116D">
      <w:pPr>
        <w:tabs>
          <w:tab w:val="left" w:pos="1411"/>
        </w:tabs>
        <w:ind w:left="100"/>
      </w:pPr>
    </w:p>
    <w:p w:rsidR="002363D8" w:rsidRDefault="002363D8" w:rsidP="0030116D">
      <w:pPr>
        <w:tabs>
          <w:tab w:val="left" w:pos="1411"/>
        </w:tabs>
        <w:ind w:left="100"/>
      </w:pPr>
    </w:p>
    <w:sectPr w:rsidR="002363D8"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CD" w:rsidRDefault="00FC37CD">
      <w:r>
        <w:separator/>
      </w:r>
    </w:p>
  </w:endnote>
  <w:endnote w:type="continuationSeparator" w:id="0">
    <w:p w:rsidR="00FC37CD" w:rsidRDefault="00FC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D" w:rsidRDefault="0030116D">
    <w:pPr>
      <w:pStyle w:val="Footer"/>
      <w:jc w:val="center"/>
    </w:pPr>
    <w:r>
      <w:rPr>
        <w:rStyle w:val="PageNumber"/>
      </w:rPr>
      <w:fldChar w:fldCharType="begin"/>
    </w:r>
    <w:r>
      <w:rPr>
        <w:rStyle w:val="PageNumber"/>
      </w:rPr>
      <w:instrText xml:space="preserve"> PAGE </w:instrText>
    </w:r>
    <w:r>
      <w:rPr>
        <w:rStyle w:val="PageNumber"/>
      </w:rPr>
      <w:fldChar w:fldCharType="separate"/>
    </w:r>
    <w:r w:rsidR="00704FE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CD" w:rsidRDefault="00FC37CD">
      <w:r>
        <w:separator/>
      </w:r>
    </w:p>
  </w:footnote>
  <w:footnote w:type="continuationSeparator" w:id="0">
    <w:p w:rsidR="00FC37CD" w:rsidRDefault="00FC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6D" w:rsidRDefault="0030116D">
    <w:pPr>
      <w:pStyle w:val="Header"/>
      <w:tabs>
        <w:tab w:val="clear" w:pos="4320"/>
      </w:tabs>
      <w:rPr>
        <w:b/>
        <w:bCs/>
      </w:rPr>
    </w:pPr>
    <w:r>
      <w:rPr>
        <w:b/>
        <w:bCs/>
        <w:lang w:eastAsia="ko-KR"/>
      </w:rPr>
      <w:t>January 2014</w:t>
    </w:r>
    <w:r>
      <w:rPr>
        <w:b/>
        <w:bCs/>
      </w:rPr>
      <w:tab/>
      <w:t xml:space="preserve">                       </w:t>
    </w:r>
    <w:r w:rsidRPr="007F0BD8">
      <w:rPr>
        <w:b/>
        <w:bCs/>
      </w:rPr>
      <w:t>21-14-00</w:t>
    </w:r>
    <w:r>
      <w:rPr>
        <w:b/>
        <w:bCs/>
      </w:rPr>
      <w:t>2</w:t>
    </w:r>
    <w:r w:rsidR="00704FEE">
      <w:rPr>
        <w:b/>
        <w:bCs/>
      </w:rPr>
      <w:t>5</w:t>
    </w:r>
    <w:r w:rsidRPr="007F0BD8">
      <w:rPr>
        <w:b/>
        <w:bCs/>
      </w:rPr>
      <w:t>-00-</w:t>
    </w:r>
    <w:r w:rsidR="00704FEE" w:rsidRPr="00704FEE">
      <w:rPr>
        <w:b/>
        <w:bCs/>
      </w:rPr>
      <w:t>REVP-802-21m-session-60-minutes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2528"/>
    <w:multiLevelType w:val="hybridMultilevel"/>
    <w:tmpl w:val="6164B6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0FD51733"/>
    <w:multiLevelType w:val="hybridMultilevel"/>
    <w:tmpl w:val="4F70CB96"/>
    <w:lvl w:ilvl="0" w:tplc="04090009">
      <w:start w:val="1"/>
      <w:numFmt w:val="bullet"/>
      <w:lvlText w:val=""/>
      <w:lvlJc w:val="left"/>
      <w:pPr>
        <w:ind w:left="720" w:hanging="360"/>
      </w:pPr>
      <w:rPr>
        <w:rFonts w:ascii="Wingdings" w:hAnsi="Wingdings"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95E5D0A"/>
    <w:multiLevelType w:val="hybridMultilevel"/>
    <w:tmpl w:val="2DEE8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BD2B8C"/>
    <w:multiLevelType w:val="hybridMultilevel"/>
    <w:tmpl w:val="BE70733C"/>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4AA4076"/>
    <w:multiLevelType w:val="hybridMultilevel"/>
    <w:tmpl w:val="3DF8E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64D1"/>
    <w:multiLevelType w:val="hybridMultilevel"/>
    <w:tmpl w:val="E8DA78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2DB410BE"/>
    <w:multiLevelType w:val="hybridMultilevel"/>
    <w:tmpl w:val="E8824B0C"/>
    <w:lvl w:ilvl="0" w:tplc="04090009">
      <w:start w:val="1"/>
      <w:numFmt w:val="bullet"/>
      <w:lvlText w:val=""/>
      <w:lvlJc w:val="left"/>
      <w:pPr>
        <w:ind w:left="820" w:hanging="360"/>
      </w:pPr>
      <w:rPr>
        <w:rFonts w:ascii="Wingdings" w:hAnsi="Wingdings" w:hint="default"/>
      </w:rPr>
    </w:lvl>
    <w:lvl w:ilvl="1" w:tplc="04090003">
      <w:start w:val="1"/>
      <w:numFmt w:val="bullet"/>
      <w:lvlText w:val=""/>
      <w:lvlJc w:val="left"/>
      <w:pPr>
        <w:ind w:left="1260" w:hanging="400"/>
      </w:pPr>
      <w:rPr>
        <w:rFonts w:ascii="Wingdings" w:hAnsi="Wingdings" w:hint="default"/>
      </w:rPr>
    </w:lvl>
    <w:lvl w:ilvl="2" w:tplc="04090005">
      <w:start w:val="1"/>
      <w:numFmt w:val="bullet"/>
      <w:lvlText w:val=""/>
      <w:lvlJc w:val="left"/>
      <w:pPr>
        <w:ind w:left="1660" w:hanging="400"/>
      </w:pPr>
      <w:rPr>
        <w:rFonts w:ascii="Wingdings" w:hAnsi="Wingdings" w:hint="default"/>
      </w:rPr>
    </w:lvl>
    <w:lvl w:ilvl="3" w:tplc="0409000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nsid w:val="32CF79EF"/>
    <w:multiLevelType w:val="hybridMultilevel"/>
    <w:tmpl w:val="2A7E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1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1">
    <w:nsid w:val="3C8E636D"/>
    <w:multiLevelType w:val="hybridMultilevel"/>
    <w:tmpl w:val="4B1025F0"/>
    <w:lvl w:ilvl="0" w:tplc="04090009">
      <w:start w:val="1"/>
      <w:numFmt w:val="bullet"/>
      <w:lvlText w:val=""/>
      <w:lvlJc w:val="left"/>
      <w:pPr>
        <w:ind w:left="1080" w:hanging="36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2">
    <w:nsid w:val="3F0D03FF"/>
    <w:multiLevelType w:val="hybridMultilevel"/>
    <w:tmpl w:val="1528E620"/>
    <w:lvl w:ilvl="0" w:tplc="04090009">
      <w:start w:val="1"/>
      <w:numFmt w:val="bullet"/>
      <w:lvlText w:val=""/>
      <w:lvlJc w:val="left"/>
      <w:pPr>
        <w:ind w:left="820" w:hanging="360"/>
      </w:pPr>
      <w:rPr>
        <w:rFonts w:ascii="Wingdings" w:hAnsi="Wingdings" w:hint="default"/>
      </w:rPr>
    </w:lvl>
    <w:lvl w:ilvl="1" w:tplc="04090003">
      <w:start w:val="1"/>
      <w:numFmt w:val="bullet"/>
      <w:lvlText w:val=""/>
      <w:lvlJc w:val="left"/>
      <w:pPr>
        <w:ind w:left="1260" w:hanging="400"/>
      </w:pPr>
      <w:rPr>
        <w:rFonts w:ascii="Wingdings" w:hAnsi="Wingdings" w:hint="default"/>
      </w:rPr>
    </w:lvl>
    <w:lvl w:ilvl="2" w:tplc="04090005">
      <w:start w:val="1"/>
      <w:numFmt w:val="bullet"/>
      <w:lvlText w:val=""/>
      <w:lvlJc w:val="left"/>
      <w:pPr>
        <w:ind w:left="1660" w:hanging="400"/>
      </w:pPr>
      <w:rPr>
        <w:rFonts w:ascii="Wingdings" w:hAnsi="Wingdings" w:hint="default"/>
      </w:rPr>
    </w:lvl>
    <w:lvl w:ilvl="3" w:tplc="0409000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3">
    <w:nsid w:val="4F344F99"/>
    <w:multiLevelType w:val="hybridMultilevel"/>
    <w:tmpl w:val="D9E6F712"/>
    <w:lvl w:ilvl="0" w:tplc="04090009">
      <w:start w:val="1"/>
      <w:numFmt w:val="bullet"/>
      <w:lvlText w:val=""/>
      <w:lvlJc w:val="left"/>
      <w:pPr>
        <w:ind w:left="1080" w:hanging="36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66ED4E75"/>
    <w:multiLevelType w:val="hybridMultilevel"/>
    <w:tmpl w:val="6B4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62C2B"/>
    <w:multiLevelType w:val="hybridMultilevel"/>
    <w:tmpl w:val="F60AA010"/>
    <w:lvl w:ilvl="0" w:tplc="2FAC581E">
      <w:start w:val="802"/>
      <w:numFmt w:val="bullet"/>
      <w:lvlText w:val="-"/>
      <w:lvlJc w:val="left"/>
      <w:pPr>
        <w:ind w:left="460" w:hanging="360"/>
      </w:pPr>
      <w:rPr>
        <w:rFonts w:ascii="Malgun Gothic" w:eastAsia="Malgun Gothic" w:hAnsi="Malgun Gothic" w:cstheme="minorBidi" w:hint="eastAsia"/>
      </w:rPr>
    </w:lvl>
    <w:lvl w:ilvl="1" w:tplc="04090003">
      <w:start w:val="1"/>
      <w:numFmt w:val="bullet"/>
      <w:lvlText w:val=""/>
      <w:lvlJc w:val="left"/>
      <w:pPr>
        <w:ind w:left="900" w:hanging="400"/>
      </w:pPr>
      <w:rPr>
        <w:rFonts w:ascii="Wingdings" w:hAnsi="Wingdings"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nsid w:val="69972065"/>
    <w:multiLevelType w:val="hybridMultilevel"/>
    <w:tmpl w:val="1928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6F2358B4"/>
    <w:multiLevelType w:val="hybridMultilevel"/>
    <w:tmpl w:val="26F25A00"/>
    <w:lvl w:ilvl="0" w:tplc="47DC2094">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nsid w:val="7E84534D"/>
    <w:multiLevelType w:val="hybridMultilevel"/>
    <w:tmpl w:val="08445940"/>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9"/>
  </w:num>
  <w:num w:numId="2">
    <w:abstractNumId w:val="17"/>
  </w:num>
  <w:num w:numId="3">
    <w:abstractNumId w:val="10"/>
  </w:num>
  <w:num w:numId="4">
    <w:abstractNumId w:val="2"/>
  </w:num>
  <w:num w:numId="5">
    <w:abstractNumId w:val="3"/>
  </w:num>
  <w:num w:numId="6">
    <w:abstractNumId w:val="15"/>
  </w:num>
  <w:num w:numId="7">
    <w:abstractNumId w:val="18"/>
  </w:num>
  <w:num w:numId="8">
    <w:abstractNumId w:val="14"/>
  </w:num>
  <w:num w:numId="9">
    <w:abstractNumId w:val="16"/>
  </w:num>
  <w:num w:numId="10">
    <w:abstractNumId w:val="19"/>
  </w:num>
  <w:num w:numId="11">
    <w:abstractNumId w:val="8"/>
  </w:num>
  <w:num w:numId="12">
    <w:abstractNumId w:val="5"/>
  </w:num>
  <w:num w:numId="13">
    <w:abstractNumId w:val="11"/>
  </w:num>
  <w:num w:numId="14">
    <w:abstractNumId w:val="1"/>
  </w:num>
  <w:num w:numId="15">
    <w:abstractNumId w:val="7"/>
  </w:num>
  <w:num w:numId="16">
    <w:abstractNumId w:val="12"/>
  </w:num>
  <w:num w:numId="17">
    <w:abstractNumId w:val="0"/>
  </w:num>
  <w:num w:numId="18">
    <w:abstractNumId w:val="6"/>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7"/>
    <w:rsid w:val="00032178"/>
    <w:rsid w:val="00045667"/>
    <w:rsid w:val="00050666"/>
    <w:rsid w:val="00074EAD"/>
    <w:rsid w:val="000A4C73"/>
    <w:rsid w:val="000B7163"/>
    <w:rsid w:val="000D012C"/>
    <w:rsid w:val="000E5C83"/>
    <w:rsid w:val="00130751"/>
    <w:rsid w:val="00146546"/>
    <w:rsid w:val="00155DB5"/>
    <w:rsid w:val="001714A4"/>
    <w:rsid w:val="00177782"/>
    <w:rsid w:val="0018700A"/>
    <w:rsid w:val="001A6B81"/>
    <w:rsid w:val="001C6484"/>
    <w:rsid w:val="001F6C93"/>
    <w:rsid w:val="0020307F"/>
    <w:rsid w:val="00211FC1"/>
    <w:rsid w:val="00213EBB"/>
    <w:rsid w:val="00222577"/>
    <w:rsid w:val="002363D8"/>
    <w:rsid w:val="00241582"/>
    <w:rsid w:val="00250836"/>
    <w:rsid w:val="00255A81"/>
    <w:rsid w:val="002604A7"/>
    <w:rsid w:val="002605D3"/>
    <w:rsid w:val="00273FCE"/>
    <w:rsid w:val="002979E7"/>
    <w:rsid w:val="002A5D10"/>
    <w:rsid w:val="002E72B6"/>
    <w:rsid w:val="0030116D"/>
    <w:rsid w:val="00316517"/>
    <w:rsid w:val="003269A8"/>
    <w:rsid w:val="003475BC"/>
    <w:rsid w:val="003511F6"/>
    <w:rsid w:val="00367B03"/>
    <w:rsid w:val="00367C5A"/>
    <w:rsid w:val="00370A9B"/>
    <w:rsid w:val="003B3395"/>
    <w:rsid w:val="003C00CB"/>
    <w:rsid w:val="003D6D60"/>
    <w:rsid w:val="003E0286"/>
    <w:rsid w:val="003F06C1"/>
    <w:rsid w:val="003F379A"/>
    <w:rsid w:val="004148A1"/>
    <w:rsid w:val="00415ED9"/>
    <w:rsid w:val="00416734"/>
    <w:rsid w:val="004442E7"/>
    <w:rsid w:val="00483257"/>
    <w:rsid w:val="004950F4"/>
    <w:rsid w:val="004E4436"/>
    <w:rsid w:val="00502542"/>
    <w:rsid w:val="00505024"/>
    <w:rsid w:val="00507B86"/>
    <w:rsid w:val="0051282E"/>
    <w:rsid w:val="005247B5"/>
    <w:rsid w:val="00564313"/>
    <w:rsid w:val="005C6AB2"/>
    <w:rsid w:val="005D05CA"/>
    <w:rsid w:val="005D6AF2"/>
    <w:rsid w:val="005E3E6F"/>
    <w:rsid w:val="00611C1E"/>
    <w:rsid w:val="00613408"/>
    <w:rsid w:val="00635D19"/>
    <w:rsid w:val="00637EC4"/>
    <w:rsid w:val="00642FB8"/>
    <w:rsid w:val="00680011"/>
    <w:rsid w:val="006B0683"/>
    <w:rsid w:val="00704FEE"/>
    <w:rsid w:val="0070704C"/>
    <w:rsid w:val="00712F66"/>
    <w:rsid w:val="007167AB"/>
    <w:rsid w:val="007341CE"/>
    <w:rsid w:val="00751C36"/>
    <w:rsid w:val="00794DF8"/>
    <w:rsid w:val="00795248"/>
    <w:rsid w:val="007D0296"/>
    <w:rsid w:val="007F0BD8"/>
    <w:rsid w:val="007F3103"/>
    <w:rsid w:val="00807946"/>
    <w:rsid w:val="00811FE8"/>
    <w:rsid w:val="0081712A"/>
    <w:rsid w:val="008364EB"/>
    <w:rsid w:val="00837649"/>
    <w:rsid w:val="00844C9B"/>
    <w:rsid w:val="00853C4B"/>
    <w:rsid w:val="008658D5"/>
    <w:rsid w:val="00866B61"/>
    <w:rsid w:val="008722B1"/>
    <w:rsid w:val="0088070D"/>
    <w:rsid w:val="008809AE"/>
    <w:rsid w:val="0088450B"/>
    <w:rsid w:val="00885C1A"/>
    <w:rsid w:val="008B6DD2"/>
    <w:rsid w:val="008C69D7"/>
    <w:rsid w:val="008D4EB1"/>
    <w:rsid w:val="008E495E"/>
    <w:rsid w:val="00900AAD"/>
    <w:rsid w:val="00942254"/>
    <w:rsid w:val="009433DF"/>
    <w:rsid w:val="00955DDF"/>
    <w:rsid w:val="00965805"/>
    <w:rsid w:val="009720D3"/>
    <w:rsid w:val="009A7EE1"/>
    <w:rsid w:val="009C1F6E"/>
    <w:rsid w:val="009C5894"/>
    <w:rsid w:val="009D634A"/>
    <w:rsid w:val="009E0A62"/>
    <w:rsid w:val="009F518A"/>
    <w:rsid w:val="00A365E7"/>
    <w:rsid w:val="00A4258C"/>
    <w:rsid w:val="00A61F64"/>
    <w:rsid w:val="00A769A4"/>
    <w:rsid w:val="00A96CDE"/>
    <w:rsid w:val="00AC1613"/>
    <w:rsid w:val="00AD7405"/>
    <w:rsid w:val="00B02430"/>
    <w:rsid w:val="00B67309"/>
    <w:rsid w:val="00B944A7"/>
    <w:rsid w:val="00B94EA7"/>
    <w:rsid w:val="00B96931"/>
    <w:rsid w:val="00BC100E"/>
    <w:rsid w:val="00BE6BC3"/>
    <w:rsid w:val="00BF0461"/>
    <w:rsid w:val="00BF2F8F"/>
    <w:rsid w:val="00C0206F"/>
    <w:rsid w:val="00C07920"/>
    <w:rsid w:val="00C1533C"/>
    <w:rsid w:val="00C160AA"/>
    <w:rsid w:val="00C170DD"/>
    <w:rsid w:val="00C26843"/>
    <w:rsid w:val="00C57C3D"/>
    <w:rsid w:val="00C62676"/>
    <w:rsid w:val="00C66D0A"/>
    <w:rsid w:val="00C67A19"/>
    <w:rsid w:val="00C73538"/>
    <w:rsid w:val="00CA017C"/>
    <w:rsid w:val="00CB2E17"/>
    <w:rsid w:val="00D37738"/>
    <w:rsid w:val="00D57C9A"/>
    <w:rsid w:val="00D60918"/>
    <w:rsid w:val="00D71B47"/>
    <w:rsid w:val="00D722F0"/>
    <w:rsid w:val="00D73A53"/>
    <w:rsid w:val="00D752A3"/>
    <w:rsid w:val="00D91B78"/>
    <w:rsid w:val="00D94E81"/>
    <w:rsid w:val="00DB19CA"/>
    <w:rsid w:val="00DB2C40"/>
    <w:rsid w:val="00DB4116"/>
    <w:rsid w:val="00DF67F8"/>
    <w:rsid w:val="00E72149"/>
    <w:rsid w:val="00E93888"/>
    <w:rsid w:val="00EB0195"/>
    <w:rsid w:val="00EB5E5F"/>
    <w:rsid w:val="00ED1E9D"/>
    <w:rsid w:val="00EF74D2"/>
    <w:rsid w:val="00F056B3"/>
    <w:rsid w:val="00F22784"/>
    <w:rsid w:val="00F34AD3"/>
    <w:rsid w:val="00F37204"/>
    <w:rsid w:val="00F44B89"/>
    <w:rsid w:val="00F52445"/>
    <w:rsid w:val="00F67188"/>
    <w:rsid w:val="00F76DB9"/>
    <w:rsid w:val="00F77A96"/>
    <w:rsid w:val="00FC37CD"/>
    <w:rsid w:val="00FD2E4C"/>
    <w:rsid w:val="00FF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 w:type="paragraph" w:styleId="ListParagraph">
    <w:name w:val="List Paragraph"/>
    <w:basedOn w:val="Normal"/>
    <w:uiPriority w:val="34"/>
    <w:qFormat/>
    <w:rsid w:val="00C26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452602423">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802.org/21/TGm.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microsoft.com/office/2007/relationships/stylesWithEffects" Target="stylesWithEffect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1E682-C19A-4E29-98FB-31B1A4A7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802.21 Letter Ballot Instructions</vt:lpstr>
      <vt:lpstr>802.21 Letter Ballot Instructions</vt:lpstr>
    </vt:vector>
  </TitlesOfParts>
  <Company>IEEE 802.21 WG</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Charles Perkins</dc:creator>
  <cp:lastModifiedBy>charliep</cp:lastModifiedBy>
  <cp:revision>5</cp:revision>
  <cp:lastPrinted>2006-01-25T23:38:00Z</cp:lastPrinted>
  <dcterms:created xsi:type="dcterms:W3CDTF">2014-01-22T22:52:00Z</dcterms:created>
  <dcterms:modified xsi:type="dcterms:W3CDTF">2014-01-23T21:20:00Z</dcterms:modified>
</cp:coreProperties>
</file>