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7A" w:rsidRDefault="00091E7A" w:rsidP="00091E7A">
      <w:pPr>
        <w:pStyle w:val="Maintitle"/>
      </w:pPr>
      <w:r>
        <w:t xml:space="preserve">IEEE P802.21.1 Media Independent Services and Use Cases </w:t>
      </w:r>
    </w:p>
    <w:p w:rsidR="00091E7A" w:rsidRDefault="00091E7A" w:rsidP="00091E7A">
      <w:pPr>
        <w:pStyle w:val="Maintitle"/>
      </w:pPr>
      <w:r>
        <w:t xml:space="preserve">Meeting </w:t>
      </w:r>
      <w:r w:rsidRPr="00047F82">
        <w:t>Minutes of the IEEE P802.21</w:t>
      </w:r>
      <w:r>
        <w:t>.1  Task</w:t>
      </w:r>
      <w:r w:rsidRPr="00047F82">
        <w:t xml:space="preserve"> Group </w:t>
      </w:r>
    </w:p>
    <w:p w:rsidR="00091E7A" w:rsidRDefault="00091E7A" w:rsidP="00091E7A">
      <w:pPr>
        <w:pStyle w:val="Subtitle"/>
        <w:keepNext/>
        <w:tabs>
          <w:tab w:val="left" w:pos="571"/>
          <w:tab w:val="center" w:pos="5040"/>
        </w:tabs>
        <w:jc w:val="left"/>
      </w:pPr>
      <w:r>
        <w:tab/>
      </w:r>
      <w:r>
        <w:tab/>
      </w:r>
      <w:r>
        <w:tab/>
      </w:r>
      <w:r w:rsidRPr="00047F82">
        <w:t xml:space="preserve">Chair: </w:t>
      </w:r>
      <w:r>
        <w:t xml:space="preserve">Subir Das </w:t>
      </w:r>
    </w:p>
    <w:p w:rsidR="00091E7A" w:rsidRPr="00047F82" w:rsidRDefault="00091E7A" w:rsidP="00091E7A">
      <w:pPr>
        <w:pStyle w:val="Subtitle"/>
        <w:keepNext/>
      </w:pPr>
      <w:r>
        <w:t>Editor</w:t>
      </w:r>
      <w:r w:rsidRPr="00047F82">
        <w:t xml:space="preserve">: </w:t>
      </w:r>
    </w:p>
    <w:p w:rsidR="00091E7A" w:rsidRDefault="00091E7A" w:rsidP="00091E7A">
      <w:pPr>
        <w:pStyle w:val="Heading1"/>
      </w:pPr>
      <w:r w:rsidRPr="00011B2D">
        <w:rPr>
          <w:lang w:eastAsia="ja-JP"/>
        </w:rPr>
        <w:t>Meeting Minutes of the IEEE P802.21</w:t>
      </w:r>
      <w:r>
        <w:rPr>
          <w:lang w:eastAsia="ja-JP"/>
        </w:rPr>
        <w:t xml:space="preserve">.1 </w:t>
      </w:r>
      <w:r w:rsidRPr="00011B2D">
        <w:rPr>
          <w:lang w:eastAsia="ja-JP"/>
        </w:rPr>
        <w:t xml:space="preserve">Task Group </w:t>
      </w:r>
    </w:p>
    <w:p w:rsidR="00091E7A" w:rsidRDefault="00091E7A" w:rsidP="00091E7A">
      <w:pPr>
        <w:pStyle w:val="Heading2"/>
      </w:pPr>
      <w:r>
        <w:rPr>
          <w:lang w:eastAsia="ja-JP"/>
        </w:rPr>
        <w:t xml:space="preserve">Wednesday, PM1 </w:t>
      </w:r>
      <w:r>
        <w:t xml:space="preserve">Meeting,  November 13, 2013 </w:t>
      </w:r>
    </w:p>
    <w:p w:rsidR="00091E7A" w:rsidRDefault="00091E7A" w:rsidP="00091E7A">
      <w:pPr>
        <w:pStyle w:val="Heading2"/>
        <w:numPr>
          <w:ilvl w:val="0"/>
          <w:numId w:val="0"/>
        </w:numPr>
        <w:ind w:left="576"/>
      </w:pPr>
      <w:r>
        <w:t>Meetin</w:t>
      </w:r>
      <w:r w:rsidR="00CA4A4B">
        <w:t>g called to order by Chair at 1:30P</w:t>
      </w:r>
      <w:r>
        <w:t xml:space="preserve">M </w:t>
      </w:r>
    </w:p>
    <w:p w:rsidR="00091E7A" w:rsidRDefault="00091E7A" w:rsidP="00091E7A"/>
    <w:p w:rsidR="00091E7A" w:rsidRPr="00E24B3E" w:rsidRDefault="00091E7A" w:rsidP="00091E7A">
      <w:r>
        <w:t xml:space="preserve">Huynho Park presented </w:t>
      </w:r>
      <w:r w:rsidRPr="00091E7A">
        <w:t>DCN: 21-13-0196-00-SAUC</w:t>
      </w:r>
      <w:r w:rsidR="00E24B3E">
        <w:t xml:space="preserve"> on </w:t>
      </w:r>
      <w:r w:rsidRPr="00E24B3E">
        <w:rPr>
          <w:bCs/>
        </w:rPr>
        <w:t>MIH Service Use Cases for Network-Assisted D2D Communication of Service Providers and Network Operators</w:t>
      </w:r>
      <w:r>
        <w:rPr>
          <w:b/>
          <w:bCs/>
        </w:rPr>
        <w:t xml:space="preserve"> </w:t>
      </w:r>
    </w:p>
    <w:p w:rsidR="00091E7A" w:rsidRDefault="00091E7A" w:rsidP="00091E7A">
      <w:pPr>
        <w:rPr>
          <w:b/>
          <w:bCs/>
        </w:rPr>
      </w:pPr>
    </w:p>
    <w:p w:rsidR="0075086C" w:rsidRDefault="00E24B3E" w:rsidP="00954ABB">
      <w:pPr>
        <w:jc w:val="both"/>
      </w:pPr>
      <w:r>
        <w:rPr>
          <w:b/>
          <w:bCs/>
        </w:rPr>
        <w:t>Comment</w:t>
      </w:r>
      <w:r w:rsidR="0075086C">
        <w:rPr>
          <w:b/>
          <w:bCs/>
        </w:rPr>
        <w:t xml:space="preserve">: </w:t>
      </w:r>
      <w:r w:rsidR="0075086C">
        <w:t xml:space="preserve">There are two types of D2D: On network and off network  </w:t>
      </w:r>
    </w:p>
    <w:p w:rsidR="00E24B3E" w:rsidRDefault="00E24B3E" w:rsidP="00954ABB">
      <w:pPr>
        <w:jc w:val="both"/>
      </w:pPr>
    </w:p>
    <w:p w:rsidR="00120AF6" w:rsidRDefault="0075086C" w:rsidP="00954ABB">
      <w:pPr>
        <w:jc w:val="both"/>
      </w:pPr>
      <w:r>
        <w:t xml:space="preserve">This presentation only addresses the on network case.  It was </w:t>
      </w:r>
      <w:r w:rsidR="00122EC8">
        <w:t xml:space="preserve">mentioned that this </w:t>
      </w:r>
      <w:r w:rsidR="006D496B">
        <w:t>is a</w:t>
      </w:r>
      <w:r>
        <w:t xml:space="preserve"> good presentation but </w:t>
      </w:r>
      <w:r w:rsidR="00E615BD">
        <w:t>s</w:t>
      </w:r>
      <w:r>
        <w:t>uggestion</w:t>
      </w:r>
      <w:r w:rsidR="00E24B3E">
        <w:t xml:space="preserve">s were </w:t>
      </w:r>
      <w:r w:rsidR="006D496B">
        <w:t>made that</w:t>
      </w:r>
      <w:r>
        <w:t xml:space="preserve"> all discoveries should be </w:t>
      </w:r>
      <w:r w:rsidR="00122EC8">
        <w:t xml:space="preserve">in </w:t>
      </w:r>
      <w:r>
        <w:t xml:space="preserve">our scope.  Presenter mentioned that this can be extended to cover off network discovery.   Off network use case has been solicited. </w:t>
      </w:r>
      <w:r w:rsidR="00E615BD">
        <w:t xml:space="preserve"> Group communication </w:t>
      </w:r>
      <w:r w:rsidR="00122EC8">
        <w:t xml:space="preserve">discovery </w:t>
      </w:r>
      <w:r w:rsidR="00E615BD">
        <w:t>is also mention</w:t>
      </w:r>
      <w:r w:rsidR="00122EC8">
        <w:t xml:space="preserve">ed and </w:t>
      </w:r>
      <w:r w:rsidR="00E615BD">
        <w:t xml:space="preserve">it felt that TG should explore this use case as well. </w:t>
      </w:r>
      <w:r w:rsidR="00120AF6">
        <w:t xml:space="preserve"> Hyunho will captur</w:t>
      </w:r>
      <w:r w:rsidR="00122EC8">
        <w:t xml:space="preserve">e the use case in Word document </w:t>
      </w:r>
      <w:r w:rsidR="00120AF6">
        <w:t xml:space="preserve"> </w:t>
      </w:r>
      <w:r w:rsidR="006F5927">
        <w:t xml:space="preserve"> </w:t>
      </w:r>
      <w:r w:rsidR="00120AF6">
        <w:t>either using an agree</w:t>
      </w:r>
      <w:r w:rsidR="006F5927">
        <w:t xml:space="preserve">d template or </w:t>
      </w:r>
      <w:r w:rsidR="00E24B3E">
        <w:t xml:space="preserve">his own template and present during </w:t>
      </w:r>
      <w:r w:rsidR="006F5927">
        <w:t xml:space="preserve">next meeting. </w:t>
      </w:r>
    </w:p>
    <w:p w:rsidR="0075086C" w:rsidRDefault="0075086C" w:rsidP="00091E7A">
      <w:pPr>
        <w:rPr>
          <w:b/>
          <w:bCs/>
        </w:rPr>
      </w:pPr>
      <w:r>
        <w:rPr>
          <w:b/>
          <w:bCs/>
        </w:rPr>
        <w:t xml:space="preserve"> </w:t>
      </w:r>
    </w:p>
    <w:p w:rsidR="00091E7A" w:rsidRPr="00122EC8" w:rsidRDefault="00091E7A" w:rsidP="00954ABB">
      <w:pPr>
        <w:jc w:val="both"/>
      </w:pPr>
      <w:r>
        <w:t xml:space="preserve">Huynho Park </w:t>
      </w:r>
      <w:r w:rsidR="00E24B3E">
        <w:t xml:space="preserve">also presented </w:t>
      </w:r>
      <w:r w:rsidRPr="00091E7A">
        <w:t>DCN: 21-13-0197-00-SAUC</w:t>
      </w:r>
      <w:r w:rsidR="00122EC8">
        <w:t xml:space="preserve"> </w:t>
      </w:r>
      <w:r w:rsidR="006D496B" w:rsidRPr="00122EC8">
        <w:rPr>
          <w:b/>
        </w:rPr>
        <w:t xml:space="preserve">on </w:t>
      </w:r>
      <w:r w:rsidR="006D496B" w:rsidRPr="00122EC8">
        <w:rPr>
          <w:b/>
          <w:bCs/>
        </w:rPr>
        <w:t>MIH</w:t>
      </w:r>
      <w:r w:rsidRPr="00122EC8">
        <w:rPr>
          <w:bCs/>
        </w:rPr>
        <w:t xml:space="preserve"> Service Use Cases for Dynamic Frequency Channel Allocation of IEEE 802.11 WLANs</w:t>
      </w:r>
    </w:p>
    <w:p w:rsidR="00C3447C" w:rsidRDefault="00C3447C" w:rsidP="00954ABB">
      <w:pPr>
        <w:jc w:val="both"/>
        <w:rPr>
          <w:b/>
          <w:bCs/>
        </w:rPr>
      </w:pPr>
    </w:p>
    <w:p w:rsidR="00C3447C" w:rsidRDefault="00D9306E" w:rsidP="00954ABB">
      <w:pPr>
        <w:jc w:val="both"/>
        <w:rPr>
          <w:bCs/>
        </w:rPr>
      </w:pPr>
      <w:r w:rsidRPr="00D9306E">
        <w:rPr>
          <w:bCs/>
        </w:rPr>
        <w:t>Members asked clarified questions to understand how the frequency allocation</w:t>
      </w:r>
      <w:r>
        <w:rPr>
          <w:bCs/>
        </w:rPr>
        <w:t>s</w:t>
      </w:r>
      <w:r w:rsidRPr="00D9306E">
        <w:rPr>
          <w:bCs/>
        </w:rPr>
        <w:t xml:space="preserve"> work. </w:t>
      </w:r>
      <w:r w:rsidR="0066027F">
        <w:rPr>
          <w:bCs/>
        </w:rPr>
        <w:t xml:space="preserve"> The discussion ended due to lack of time and it was decided that TG will continue this discussion during Thursday AM1 if there is time. </w:t>
      </w:r>
    </w:p>
    <w:p w:rsidR="00CA4A4B" w:rsidRDefault="00CA4A4B" w:rsidP="00954ABB">
      <w:pPr>
        <w:jc w:val="both"/>
        <w:rPr>
          <w:bCs/>
        </w:rPr>
      </w:pPr>
    </w:p>
    <w:p w:rsidR="00CA4A4B" w:rsidRPr="00D9306E" w:rsidRDefault="00CA4A4B" w:rsidP="00954ABB">
      <w:pPr>
        <w:jc w:val="both"/>
      </w:pPr>
    </w:p>
    <w:p w:rsidR="00CA4A4B" w:rsidRDefault="00CA4A4B" w:rsidP="00CA4A4B">
      <w:pPr>
        <w:pStyle w:val="Heading2"/>
      </w:pPr>
      <w:r>
        <w:rPr>
          <w:lang w:eastAsia="ja-JP"/>
        </w:rPr>
        <w:t xml:space="preserve">Wednesday, PM2 </w:t>
      </w:r>
      <w:r>
        <w:t xml:space="preserve">Meeting,  November 13, 2013 </w:t>
      </w:r>
    </w:p>
    <w:p w:rsidR="00CA4A4B" w:rsidRDefault="00CA4A4B" w:rsidP="00CA4A4B">
      <w:pPr>
        <w:pStyle w:val="Heading2"/>
        <w:numPr>
          <w:ilvl w:val="0"/>
          <w:numId w:val="0"/>
        </w:numPr>
        <w:ind w:left="576"/>
      </w:pPr>
      <w:r>
        <w:t xml:space="preserve">Meeting called to order by Chair at 4:00PM </w:t>
      </w:r>
    </w:p>
    <w:p w:rsidR="00091E7A" w:rsidRPr="00091E7A" w:rsidRDefault="00091E7A" w:rsidP="00091E7A"/>
    <w:p w:rsidR="00CA4A4B" w:rsidRDefault="00CA4A4B" w:rsidP="00954ABB">
      <w:pPr>
        <w:pStyle w:val="covertext"/>
        <w:snapToGrid w:val="0"/>
        <w:spacing w:line="240" w:lineRule="exact"/>
        <w:jc w:val="both"/>
        <w:rPr>
          <w:rFonts w:eastAsia="Malgun Gothic"/>
          <w:sz w:val="20"/>
          <w:szCs w:val="20"/>
          <w:lang w:eastAsia="ko-KR"/>
        </w:rPr>
      </w:pPr>
      <w:r>
        <w:t xml:space="preserve">Sangkwon Peter Jeong </w:t>
      </w:r>
      <w:r w:rsidR="006D496B">
        <w:t>presented DCN</w:t>
      </w:r>
      <w:r>
        <w:t>: 21-13-0198-00-</w:t>
      </w:r>
      <w:r w:rsidR="006D496B">
        <w:t>0000 on</w:t>
      </w:r>
      <w:r>
        <w:t xml:space="preserve"> </w:t>
      </w:r>
      <w:r w:rsidR="00E24B3E">
        <w:rPr>
          <w:rFonts w:eastAsia="Malgun Gothic"/>
          <w:sz w:val="20"/>
          <w:szCs w:val="20"/>
          <w:lang w:eastAsia="ko-KR"/>
        </w:rPr>
        <w:t>R</w:t>
      </w:r>
      <w:r w:rsidRPr="00CA4A4B">
        <w:rPr>
          <w:rFonts w:eastAsia="Malgun Gothic" w:hint="eastAsia"/>
          <w:sz w:val="20"/>
          <w:szCs w:val="20"/>
          <w:lang w:eastAsia="ko-KR"/>
        </w:rPr>
        <w:t>eview on</w:t>
      </w:r>
      <w:r w:rsidRPr="00CA4A4B">
        <w:rPr>
          <w:rFonts w:eastAsia="MS Mincho"/>
          <w:sz w:val="20"/>
          <w:szCs w:val="20"/>
          <w:lang w:eastAsia="ja-JP"/>
        </w:rPr>
        <w:t xml:space="preserve"> </w:t>
      </w:r>
      <w:r w:rsidRPr="00CA4A4B">
        <w:rPr>
          <w:rFonts w:eastAsia="Malgun Gothic" w:hint="eastAsia"/>
          <w:sz w:val="20"/>
          <w:szCs w:val="20"/>
          <w:lang w:eastAsia="ko-KR"/>
        </w:rPr>
        <w:t xml:space="preserve">user </w:t>
      </w:r>
      <w:r w:rsidRPr="00CA4A4B">
        <w:rPr>
          <w:rFonts w:eastAsia="MS Mincho"/>
          <w:sz w:val="20"/>
          <w:szCs w:val="20"/>
          <w:lang w:eastAsia="ja-JP"/>
        </w:rPr>
        <w:t xml:space="preserve">authentication problem of handover between heterogeneous </w:t>
      </w:r>
      <w:r w:rsidR="006D496B" w:rsidRPr="00CA4A4B">
        <w:rPr>
          <w:rFonts w:eastAsia="MS Mincho"/>
          <w:sz w:val="20"/>
          <w:szCs w:val="20"/>
          <w:lang w:eastAsia="ja-JP"/>
        </w:rPr>
        <w:t xml:space="preserve">networks. </w:t>
      </w:r>
      <w:r>
        <w:rPr>
          <w:rFonts w:eastAsia="Malgun Gothic"/>
          <w:sz w:val="20"/>
          <w:szCs w:val="20"/>
          <w:lang w:eastAsia="ko-KR"/>
        </w:rPr>
        <w:t>There were a lot of discussions on the scope of  user authentication  in 802.21.1 context</w:t>
      </w:r>
      <w:r w:rsidR="00977D74">
        <w:rPr>
          <w:rFonts w:eastAsia="Malgun Gothic"/>
          <w:sz w:val="20"/>
          <w:szCs w:val="20"/>
          <w:lang w:eastAsia="ko-KR"/>
        </w:rPr>
        <w:t xml:space="preserve">. </w:t>
      </w:r>
      <w:r w:rsidR="001B4EDD">
        <w:rPr>
          <w:rFonts w:eastAsia="Malgun Gothic"/>
          <w:lang w:eastAsia="ko-KR"/>
        </w:rPr>
        <w:t>Jin See</w:t>
      </w:r>
      <w:r w:rsidR="00697224">
        <w:rPr>
          <w:rFonts w:eastAsia="Malgun Gothic"/>
          <w:lang w:eastAsia="ko-KR"/>
        </w:rPr>
        <w:t xml:space="preserve">k </w:t>
      </w:r>
      <w:r w:rsidR="00122EC8">
        <w:rPr>
          <w:rFonts w:eastAsia="Malgun Gothic"/>
          <w:lang w:eastAsia="ko-KR"/>
        </w:rPr>
        <w:t>Choi</w:t>
      </w:r>
      <w:r w:rsidR="00977D74">
        <w:rPr>
          <w:rFonts w:eastAsia="Malgun Gothic"/>
          <w:lang w:eastAsia="ko-KR"/>
        </w:rPr>
        <w:t xml:space="preserve"> </w:t>
      </w:r>
      <w:r>
        <w:rPr>
          <w:rFonts w:eastAsia="Malgun Gothic"/>
          <w:sz w:val="20"/>
          <w:szCs w:val="20"/>
          <w:lang w:eastAsia="ko-KR"/>
        </w:rPr>
        <w:t>provide</w:t>
      </w:r>
      <w:r w:rsidR="00122EC8">
        <w:rPr>
          <w:rFonts w:eastAsia="Malgun Gothic"/>
          <w:sz w:val="20"/>
          <w:szCs w:val="20"/>
          <w:lang w:eastAsia="ko-KR"/>
        </w:rPr>
        <w:t>d</w:t>
      </w:r>
      <w:r>
        <w:rPr>
          <w:rFonts w:eastAsia="Malgun Gothic"/>
          <w:sz w:val="20"/>
          <w:szCs w:val="20"/>
          <w:lang w:eastAsia="ko-KR"/>
        </w:rPr>
        <w:t xml:space="preserve"> reasons why this is required and there is a relation</w:t>
      </w:r>
      <w:r w:rsidR="00E24B3E">
        <w:rPr>
          <w:rFonts w:eastAsia="Malgun Gothic"/>
          <w:sz w:val="20"/>
          <w:szCs w:val="20"/>
          <w:lang w:eastAsia="ko-KR"/>
        </w:rPr>
        <w:t>ship</w:t>
      </w:r>
      <w:r>
        <w:rPr>
          <w:rFonts w:eastAsia="Malgun Gothic"/>
          <w:sz w:val="20"/>
          <w:szCs w:val="20"/>
          <w:lang w:eastAsia="ko-KR"/>
        </w:rPr>
        <w:t xml:space="preserve"> with handover. </w:t>
      </w:r>
      <w:r w:rsidR="00977D74">
        <w:rPr>
          <w:rFonts w:eastAsia="Malgun Gothic"/>
          <w:sz w:val="20"/>
          <w:szCs w:val="20"/>
          <w:lang w:eastAsia="ko-KR"/>
        </w:rPr>
        <w:t xml:space="preserve"> </w:t>
      </w:r>
      <w:r w:rsidR="001B4EDD">
        <w:rPr>
          <w:rFonts w:eastAsia="Malgun Gothic"/>
          <w:sz w:val="20"/>
          <w:szCs w:val="20"/>
          <w:lang w:eastAsia="ko-KR"/>
        </w:rPr>
        <w:t>Peter and Jin</w:t>
      </w:r>
      <w:r w:rsidR="00122EC8">
        <w:rPr>
          <w:rFonts w:eastAsia="Malgun Gothic"/>
          <w:sz w:val="20"/>
          <w:szCs w:val="20"/>
          <w:lang w:eastAsia="ko-KR"/>
        </w:rPr>
        <w:t xml:space="preserve"> will work to make the use case more compelling and relevance to </w:t>
      </w:r>
      <w:r w:rsidR="006D496B">
        <w:rPr>
          <w:rFonts w:eastAsia="Malgun Gothic"/>
          <w:sz w:val="20"/>
          <w:szCs w:val="20"/>
          <w:lang w:eastAsia="ko-KR"/>
        </w:rPr>
        <w:t>802.21.1 with</w:t>
      </w:r>
      <w:r w:rsidR="00E24B3E">
        <w:rPr>
          <w:rFonts w:eastAsia="Malgun Gothic"/>
          <w:sz w:val="20"/>
          <w:szCs w:val="20"/>
          <w:lang w:eastAsia="ko-KR"/>
        </w:rPr>
        <w:t xml:space="preserve"> the help from Charlie. </w:t>
      </w:r>
    </w:p>
    <w:p w:rsidR="00836E01" w:rsidRDefault="00122EC8" w:rsidP="00954ABB">
      <w:pPr>
        <w:jc w:val="both"/>
      </w:pPr>
      <w:r>
        <w:rPr>
          <w:rFonts w:eastAsia="Malgun Gothic"/>
          <w:sz w:val="20"/>
          <w:szCs w:val="20"/>
          <w:lang w:eastAsia="ko-KR"/>
        </w:rPr>
        <w:t xml:space="preserve">Yoshihiro Ohba presented DCN: 21-13-0174-00 </w:t>
      </w:r>
      <w:r w:rsidR="006D496B">
        <w:rPr>
          <w:rFonts w:eastAsia="Malgun Gothic"/>
          <w:sz w:val="20"/>
          <w:szCs w:val="20"/>
          <w:lang w:eastAsia="ko-KR"/>
        </w:rPr>
        <w:t xml:space="preserve">on </w:t>
      </w:r>
      <w:r w:rsidR="006D496B" w:rsidRPr="00122EC8">
        <w:rPr>
          <w:rFonts w:ascii="Times" w:eastAsia="Malgun Gothic" w:hAnsi="Times"/>
          <w:b/>
          <w:bCs/>
          <w:sz w:val="20"/>
          <w:szCs w:val="20"/>
          <w:lang w:eastAsia="ko-KR" w:bidi="he-IL"/>
        </w:rPr>
        <w:t>Interworking</w:t>
      </w:r>
      <w:r w:rsidRPr="00122EC8">
        <w:rPr>
          <w:rFonts w:ascii="Times" w:eastAsia="Malgun Gothic" w:hAnsi="Times"/>
          <w:bCs/>
          <w:sz w:val="20"/>
          <w:szCs w:val="20"/>
          <w:lang w:eastAsia="ko-KR" w:bidi="he-IL"/>
        </w:rPr>
        <w:t xml:space="preserve"> Service Architecture and Requirements</w:t>
      </w:r>
      <w:r w:rsidR="006F5927">
        <w:rPr>
          <w:rFonts w:eastAsia="Malgun Gothic"/>
          <w:bCs/>
          <w:sz w:val="20"/>
          <w:szCs w:val="20"/>
          <w:lang w:eastAsia="ko-KR"/>
        </w:rPr>
        <w:t xml:space="preserve">. He explained some questions that were raised </w:t>
      </w:r>
      <w:r w:rsidR="00E24B3E">
        <w:rPr>
          <w:rFonts w:eastAsia="Malgun Gothic"/>
          <w:bCs/>
          <w:sz w:val="20"/>
          <w:szCs w:val="20"/>
          <w:lang w:eastAsia="ko-KR"/>
        </w:rPr>
        <w:t>during last meeting</w:t>
      </w:r>
      <w:r w:rsidR="006F5927">
        <w:rPr>
          <w:rFonts w:eastAsia="Malgun Gothic"/>
          <w:bCs/>
          <w:sz w:val="20"/>
          <w:szCs w:val="20"/>
          <w:lang w:eastAsia="ko-KR"/>
        </w:rPr>
        <w:t xml:space="preserve">, for example, what is the relationship with 802.1 bridging? What is the benefit of having IWR instead of traditional GWs. Presenter explained them and  it was suggested that a word version of the use case with requirements is desirable. </w:t>
      </w:r>
      <w:r w:rsidR="00836E01">
        <w:rPr>
          <w:rFonts w:eastAsia="Malgun Gothic"/>
          <w:bCs/>
          <w:sz w:val="20"/>
          <w:szCs w:val="20"/>
          <w:lang w:eastAsia="ko-KR"/>
        </w:rPr>
        <w:t xml:space="preserve"> Yoshi</w:t>
      </w:r>
      <w:r w:rsidR="0015472F">
        <w:rPr>
          <w:rFonts w:eastAsia="Malgun Gothic"/>
          <w:bCs/>
          <w:sz w:val="20"/>
          <w:szCs w:val="20"/>
          <w:lang w:eastAsia="ko-KR"/>
        </w:rPr>
        <w:t>hiro</w:t>
      </w:r>
      <w:r w:rsidR="00836E01">
        <w:rPr>
          <w:rFonts w:eastAsia="Malgun Gothic"/>
          <w:bCs/>
          <w:sz w:val="20"/>
          <w:szCs w:val="20"/>
          <w:lang w:eastAsia="ko-KR"/>
        </w:rPr>
        <w:t xml:space="preserve"> </w:t>
      </w:r>
      <w:r w:rsidR="00836E01">
        <w:t xml:space="preserve">will capture the use </w:t>
      </w:r>
      <w:r w:rsidR="00E24B3E">
        <w:lastRenderedPageBreak/>
        <w:t xml:space="preserve">case in Word </w:t>
      </w:r>
      <w:r w:rsidR="006D496B">
        <w:t>document either</w:t>
      </w:r>
      <w:r w:rsidR="00836E01">
        <w:t xml:space="preserve"> using an agreed template or his own template and present in next meeting. </w:t>
      </w:r>
    </w:p>
    <w:p w:rsidR="00836E01" w:rsidRDefault="00836E01" w:rsidP="00954ABB">
      <w:pPr>
        <w:jc w:val="both"/>
        <w:rPr>
          <w:b/>
          <w:bCs/>
        </w:rPr>
      </w:pPr>
      <w:r>
        <w:rPr>
          <w:b/>
          <w:bCs/>
        </w:rPr>
        <w:t xml:space="preserve"> </w:t>
      </w:r>
    </w:p>
    <w:p w:rsidR="00BD4E7A" w:rsidRDefault="00836E01" w:rsidP="00954ABB">
      <w:pPr>
        <w:pStyle w:val="covertext"/>
        <w:snapToGrid w:val="0"/>
        <w:spacing w:line="240" w:lineRule="exact"/>
        <w:jc w:val="both"/>
        <w:rPr>
          <w:rFonts w:eastAsia="Malgun Gothic"/>
          <w:bCs/>
          <w:sz w:val="20"/>
          <w:szCs w:val="20"/>
          <w:lang w:eastAsia="ko-KR"/>
        </w:rPr>
      </w:pPr>
      <w:r>
        <w:rPr>
          <w:rFonts w:eastAsia="Malgun Gothic"/>
          <w:sz w:val="20"/>
          <w:szCs w:val="20"/>
          <w:lang w:eastAsia="ko-KR"/>
        </w:rPr>
        <w:t xml:space="preserve">Charlie E. Perkins presented  DCN: 21-13-0218-00-SAUC on </w:t>
      </w:r>
      <w:r w:rsidRPr="00836E01">
        <w:rPr>
          <w:rFonts w:eastAsia="Malgun Gothic"/>
          <w:bCs/>
          <w:sz w:val="20"/>
          <w:szCs w:val="20"/>
          <w:lang w:eastAsia="ko-KR"/>
        </w:rPr>
        <w:t>802.21.1 ONF project descriptions</w:t>
      </w:r>
      <w:r>
        <w:rPr>
          <w:rFonts w:eastAsia="Malgun Gothic"/>
          <w:bCs/>
          <w:sz w:val="20"/>
          <w:szCs w:val="20"/>
          <w:lang w:eastAsia="ko-KR"/>
        </w:rPr>
        <w:t xml:space="preserve">.  Use case #4  on IEEE 802 was highlighted more. </w:t>
      </w:r>
      <w:r w:rsidR="00BD4E7A">
        <w:rPr>
          <w:rFonts w:eastAsia="Malgun Gothic"/>
          <w:bCs/>
          <w:sz w:val="20"/>
          <w:szCs w:val="20"/>
          <w:lang w:eastAsia="ko-KR"/>
        </w:rPr>
        <w:t>Folks that are interested should work with Charlie and develop a project</w:t>
      </w:r>
      <w:r w:rsidR="00E24B3E">
        <w:rPr>
          <w:rFonts w:eastAsia="Malgun Gothic"/>
          <w:bCs/>
          <w:sz w:val="20"/>
          <w:szCs w:val="20"/>
          <w:lang w:eastAsia="ko-KR"/>
        </w:rPr>
        <w:t xml:space="preserve"> relevant for ONF.</w:t>
      </w:r>
      <w:r w:rsidR="00BD4E7A">
        <w:rPr>
          <w:rFonts w:eastAsia="Malgun Gothic"/>
          <w:bCs/>
          <w:sz w:val="20"/>
          <w:szCs w:val="20"/>
          <w:lang w:eastAsia="ko-KR"/>
        </w:rPr>
        <w:t xml:space="preserve"> If there are interests, Charlie will work with the team and present it to </w:t>
      </w:r>
      <w:r w:rsidR="00E24B3E">
        <w:rPr>
          <w:rFonts w:eastAsia="Malgun Gothic"/>
          <w:bCs/>
          <w:sz w:val="20"/>
          <w:szCs w:val="20"/>
          <w:lang w:eastAsia="ko-KR"/>
        </w:rPr>
        <w:t xml:space="preserve">the </w:t>
      </w:r>
      <w:r w:rsidR="00BD4E7A">
        <w:rPr>
          <w:rFonts w:eastAsia="Malgun Gothic"/>
          <w:bCs/>
          <w:sz w:val="20"/>
          <w:szCs w:val="20"/>
          <w:lang w:eastAsia="ko-KR"/>
        </w:rPr>
        <w:t>ONF.</w:t>
      </w:r>
      <w:r w:rsidR="000B4751">
        <w:rPr>
          <w:rFonts w:eastAsia="Malgun Gothic"/>
          <w:bCs/>
          <w:sz w:val="20"/>
          <w:szCs w:val="20"/>
          <w:lang w:eastAsia="ko-KR"/>
        </w:rPr>
        <w:t xml:space="preserve"> </w:t>
      </w:r>
    </w:p>
    <w:p w:rsidR="0066027F" w:rsidRDefault="0066027F" w:rsidP="00CA4A4B">
      <w:pPr>
        <w:pStyle w:val="covertext"/>
        <w:snapToGrid w:val="0"/>
        <w:spacing w:line="240" w:lineRule="exact"/>
        <w:rPr>
          <w:rFonts w:eastAsia="Malgun Gothic"/>
          <w:bCs/>
          <w:sz w:val="20"/>
          <w:szCs w:val="20"/>
          <w:lang w:eastAsia="ko-KR"/>
        </w:rPr>
      </w:pPr>
    </w:p>
    <w:p w:rsidR="0066027F" w:rsidRDefault="0066027F" w:rsidP="0066027F">
      <w:pPr>
        <w:pStyle w:val="Heading2"/>
      </w:pPr>
      <w:r>
        <w:rPr>
          <w:lang w:eastAsia="ja-JP"/>
        </w:rPr>
        <w:t xml:space="preserve">Thursday, AM1 </w:t>
      </w:r>
      <w:r>
        <w:t>Meeting,  November 14, 2013  (8:00- 9:00am)</w:t>
      </w:r>
    </w:p>
    <w:p w:rsidR="0066027F" w:rsidRDefault="0066027F" w:rsidP="0066027F">
      <w:pPr>
        <w:pStyle w:val="Heading2"/>
        <w:numPr>
          <w:ilvl w:val="0"/>
          <w:numId w:val="0"/>
        </w:numPr>
        <w:ind w:left="576"/>
      </w:pPr>
      <w:r>
        <w:t xml:space="preserve">Meeting called to order by Chair at 8:00AM </w:t>
      </w:r>
    </w:p>
    <w:p w:rsidR="0066027F" w:rsidRDefault="0066027F" w:rsidP="00954ABB">
      <w:pPr>
        <w:pStyle w:val="covertext"/>
        <w:snapToGrid w:val="0"/>
        <w:spacing w:line="240" w:lineRule="exact"/>
        <w:jc w:val="both"/>
        <w:rPr>
          <w:rFonts w:eastAsia="Malgun Gothic"/>
          <w:bCs/>
          <w:sz w:val="20"/>
          <w:szCs w:val="20"/>
          <w:lang w:eastAsia="ko-KR"/>
        </w:rPr>
      </w:pPr>
      <w:r>
        <w:rPr>
          <w:rFonts w:eastAsia="Malgun Gothic"/>
          <w:bCs/>
          <w:sz w:val="20"/>
          <w:szCs w:val="20"/>
          <w:lang w:eastAsia="ko-KR"/>
        </w:rPr>
        <w:t>Farrokh presented DC</w:t>
      </w:r>
      <w:r w:rsidR="00E24B3E">
        <w:rPr>
          <w:rFonts w:eastAsia="Malgun Gothic"/>
          <w:bCs/>
          <w:sz w:val="20"/>
          <w:szCs w:val="20"/>
          <w:lang w:eastAsia="ko-KR"/>
        </w:rPr>
        <w:t>N 21-19-1</w:t>
      </w:r>
      <w:r>
        <w:rPr>
          <w:rFonts w:eastAsia="Malgun Gothic"/>
          <w:bCs/>
          <w:sz w:val="20"/>
          <w:szCs w:val="20"/>
          <w:lang w:eastAsia="ko-KR"/>
        </w:rPr>
        <w:t xml:space="preserve">3-0217-00 on use case template. There were a lot of discussions on the use case regarding the objective and purpose. It was made clear that all future presentations should follow this template. The objective of this is to understand the use case clearly and generate the requirements that need to be addressed by 802.21.1. </w:t>
      </w:r>
    </w:p>
    <w:p w:rsidR="0066027F" w:rsidRDefault="0066027F" w:rsidP="00954ABB">
      <w:pPr>
        <w:pStyle w:val="covertext"/>
        <w:snapToGrid w:val="0"/>
        <w:spacing w:line="240" w:lineRule="exact"/>
        <w:jc w:val="both"/>
        <w:rPr>
          <w:rFonts w:eastAsia="Malgun Gothic"/>
          <w:bCs/>
          <w:sz w:val="20"/>
          <w:szCs w:val="20"/>
          <w:lang w:eastAsia="ko-KR"/>
        </w:rPr>
      </w:pPr>
      <w:r>
        <w:rPr>
          <w:rFonts w:eastAsia="Malgun Gothic"/>
          <w:bCs/>
          <w:sz w:val="20"/>
          <w:szCs w:val="20"/>
          <w:lang w:eastAsia="ko-KR"/>
        </w:rPr>
        <w:t xml:space="preserve">Chair recommended </w:t>
      </w:r>
      <w:r w:rsidR="0015472F">
        <w:rPr>
          <w:rFonts w:eastAsia="Malgun Gothic"/>
          <w:bCs/>
          <w:sz w:val="20"/>
          <w:szCs w:val="20"/>
          <w:lang w:eastAsia="ko-KR"/>
        </w:rPr>
        <w:t>to settle</w:t>
      </w:r>
      <w:r>
        <w:rPr>
          <w:rFonts w:eastAsia="Malgun Gothic"/>
          <w:bCs/>
          <w:sz w:val="20"/>
          <w:szCs w:val="20"/>
          <w:lang w:eastAsia="ko-KR"/>
        </w:rPr>
        <w:t xml:space="preserve"> down </w:t>
      </w:r>
      <w:r w:rsidR="00233820">
        <w:rPr>
          <w:rFonts w:eastAsia="Malgun Gothic"/>
          <w:bCs/>
          <w:sz w:val="20"/>
          <w:szCs w:val="20"/>
          <w:lang w:eastAsia="ko-KR"/>
        </w:rPr>
        <w:t xml:space="preserve">on </w:t>
      </w:r>
      <w:r>
        <w:rPr>
          <w:rFonts w:eastAsia="Malgun Gothic"/>
          <w:bCs/>
          <w:sz w:val="20"/>
          <w:szCs w:val="20"/>
          <w:lang w:eastAsia="ko-KR"/>
        </w:rPr>
        <w:t>the use cases by March 2014 time frame</w:t>
      </w:r>
      <w:r w:rsidR="00233820">
        <w:rPr>
          <w:rFonts w:eastAsia="Malgun Gothic"/>
          <w:bCs/>
          <w:sz w:val="20"/>
          <w:szCs w:val="20"/>
          <w:lang w:eastAsia="ko-KR"/>
        </w:rPr>
        <w:t>.</w:t>
      </w:r>
      <w:r>
        <w:rPr>
          <w:rFonts w:eastAsia="Malgun Gothic"/>
          <w:bCs/>
          <w:sz w:val="20"/>
          <w:szCs w:val="20"/>
          <w:lang w:eastAsia="ko-KR"/>
        </w:rPr>
        <w:t xml:space="preserve"> </w:t>
      </w:r>
    </w:p>
    <w:p w:rsidR="0066027F" w:rsidRPr="00E24B3E" w:rsidRDefault="0066027F" w:rsidP="00954ABB">
      <w:pPr>
        <w:jc w:val="both"/>
        <w:rPr>
          <w:bCs/>
          <w:sz w:val="20"/>
        </w:rPr>
      </w:pPr>
      <w:r w:rsidRPr="00E24B3E">
        <w:rPr>
          <w:sz w:val="20"/>
        </w:rPr>
        <w:t xml:space="preserve">Huynho Park </w:t>
      </w:r>
      <w:r w:rsidR="00E24B3E">
        <w:rPr>
          <w:sz w:val="20"/>
        </w:rPr>
        <w:t xml:space="preserve">started in </w:t>
      </w:r>
      <w:r w:rsidR="003E550C">
        <w:rPr>
          <w:sz w:val="20"/>
        </w:rPr>
        <w:t>explaining few</w:t>
      </w:r>
      <w:r w:rsidRPr="00E24B3E">
        <w:rPr>
          <w:sz w:val="20"/>
        </w:rPr>
        <w:t xml:space="preserve"> slides of DCN: 21-13-0197-00-SAUC to continue Wednesday PM1 discussion. </w:t>
      </w:r>
      <w:r w:rsidRPr="00E24B3E">
        <w:rPr>
          <w:b/>
          <w:bCs/>
          <w:sz w:val="20"/>
        </w:rPr>
        <w:t xml:space="preserve"> </w:t>
      </w:r>
      <w:r w:rsidRPr="00E24B3E">
        <w:rPr>
          <w:bCs/>
          <w:sz w:val="20"/>
        </w:rPr>
        <w:t xml:space="preserve">Some members indicated that this </w:t>
      </w:r>
      <w:r w:rsidR="002E5E69" w:rsidRPr="00E24B3E">
        <w:rPr>
          <w:bCs/>
          <w:sz w:val="20"/>
        </w:rPr>
        <w:t xml:space="preserve">is a </w:t>
      </w:r>
      <w:r w:rsidRPr="00E24B3E">
        <w:rPr>
          <w:bCs/>
          <w:sz w:val="20"/>
        </w:rPr>
        <w:t xml:space="preserve">good problem but other groups within 802 (e.g., 802.11) may be addressing this problem. </w:t>
      </w:r>
      <w:r w:rsidR="00E24B3E">
        <w:rPr>
          <w:bCs/>
          <w:sz w:val="20"/>
        </w:rPr>
        <w:t xml:space="preserve">It was suggested to explore it more </w:t>
      </w:r>
      <w:r w:rsidR="003E550C">
        <w:rPr>
          <w:bCs/>
          <w:sz w:val="20"/>
        </w:rPr>
        <w:t xml:space="preserve">and </w:t>
      </w:r>
      <w:r w:rsidR="003E550C" w:rsidRPr="00E24B3E">
        <w:rPr>
          <w:bCs/>
          <w:sz w:val="20"/>
        </w:rPr>
        <w:t>possibly</w:t>
      </w:r>
      <w:r w:rsidR="00E24B3E">
        <w:rPr>
          <w:bCs/>
          <w:sz w:val="20"/>
        </w:rPr>
        <w:t xml:space="preserve"> get others view on this use case</w:t>
      </w:r>
      <w:r w:rsidR="003E550C">
        <w:rPr>
          <w:bCs/>
          <w:sz w:val="20"/>
        </w:rPr>
        <w:t xml:space="preserve">. </w:t>
      </w:r>
      <w:r w:rsidRPr="00E24B3E">
        <w:rPr>
          <w:bCs/>
          <w:sz w:val="20"/>
        </w:rPr>
        <w:t>Example</w:t>
      </w:r>
      <w:r w:rsidR="003E550C">
        <w:rPr>
          <w:bCs/>
          <w:sz w:val="20"/>
        </w:rPr>
        <w:t>s</w:t>
      </w:r>
      <w:r w:rsidRPr="00E24B3E">
        <w:rPr>
          <w:bCs/>
          <w:sz w:val="20"/>
        </w:rPr>
        <w:t xml:space="preserve"> of Self Organizing Network and related research work were mentioned.</w:t>
      </w:r>
      <w:r w:rsidR="00E24B3E">
        <w:rPr>
          <w:bCs/>
          <w:sz w:val="20"/>
        </w:rPr>
        <w:t xml:space="preserve"> </w:t>
      </w:r>
      <w:r w:rsidRPr="00E24B3E">
        <w:rPr>
          <w:bCs/>
          <w:sz w:val="20"/>
        </w:rPr>
        <w:t xml:space="preserve"> </w:t>
      </w:r>
      <w:r w:rsidR="0015472F" w:rsidRPr="00E24B3E">
        <w:rPr>
          <w:bCs/>
          <w:sz w:val="20"/>
        </w:rPr>
        <w:t xml:space="preserve">802.11r solution was also cited. </w:t>
      </w:r>
    </w:p>
    <w:p w:rsidR="00BA7B15" w:rsidRDefault="00BA7B15" w:rsidP="00954ABB">
      <w:pPr>
        <w:jc w:val="both"/>
        <w:rPr>
          <w:bCs/>
        </w:rPr>
      </w:pPr>
    </w:p>
    <w:p w:rsidR="00BA7B15" w:rsidRPr="00E24B3E" w:rsidRDefault="00BA7B15" w:rsidP="00E24B3E">
      <w:pPr>
        <w:rPr>
          <w:bCs/>
          <w:sz w:val="20"/>
        </w:rPr>
      </w:pPr>
      <w:r w:rsidRPr="00E24B3E">
        <w:rPr>
          <w:bCs/>
          <w:sz w:val="20"/>
        </w:rPr>
        <w:t xml:space="preserve">It was suggested that presenters should discuss with 802.11 stakeholders and also work with 802.11 WNG </w:t>
      </w:r>
      <w:r w:rsidR="00272A00" w:rsidRPr="00E24B3E">
        <w:rPr>
          <w:bCs/>
          <w:sz w:val="20"/>
        </w:rPr>
        <w:t xml:space="preserve"> </w:t>
      </w:r>
      <w:r w:rsidR="00E24B3E">
        <w:rPr>
          <w:bCs/>
          <w:sz w:val="20"/>
        </w:rPr>
        <w:t xml:space="preserve"> Chair </w:t>
      </w:r>
      <w:r w:rsidRPr="00E24B3E">
        <w:rPr>
          <w:bCs/>
          <w:sz w:val="20"/>
        </w:rPr>
        <w:t xml:space="preserve">and present this idea there too. </w:t>
      </w:r>
      <w:r w:rsidR="00D35BAF" w:rsidRPr="00E24B3E">
        <w:rPr>
          <w:bCs/>
          <w:sz w:val="20"/>
        </w:rPr>
        <w:t xml:space="preserve"> This will help understanding the</w:t>
      </w:r>
      <w:r w:rsidR="00272A00" w:rsidRPr="00E24B3E">
        <w:rPr>
          <w:bCs/>
          <w:sz w:val="20"/>
        </w:rPr>
        <w:t xml:space="preserve"> use case need</w:t>
      </w:r>
      <w:r w:rsidR="00E24B3E">
        <w:rPr>
          <w:bCs/>
          <w:sz w:val="20"/>
        </w:rPr>
        <w:t xml:space="preserve"> since it is 802.11 related</w:t>
      </w:r>
      <w:r w:rsidR="00D35BAF" w:rsidRPr="00E24B3E">
        <w:rPr>
          <w:bCs/>
          <w:sz w:val="20"/>
        </w:rPr>
        <w:t>. Once we</w:t>
      </w:r>
      <w:r w:rsidR="00E24B3E">
        <w:rPr>
          <w:bCs/>
          <w:sz w:val="20"/>
        </w:rPr>
        <w:t xml:space="preserve"> </w:t>
      </w:r>
      <w:r w:rsidR="00D35BAF" w:rsidRPr="00E24B3E">
        <w:rPr>
          <w:bCs/>
          <w:sz w:val="20"/>
        </w:rPr>
        <w:t>get some feedback</w:t>
      </w:r>
      <w:r w:rsidR="006D496B">
        <w:rPr>
          <w:bCs/>
          <w:sz w:val="20"/>
        </w:rPr>
        <w:t xml:space="preserve">, </w:t>
      </w:r>
      <w:r w:rsidR="006D496B" w:rsidRPr="00E24B3E">
        <w:rPr>
          <w:bCs/>
          <w:sz w:val="20"/>
        </w:rPr>
        <w:t>it</w:t>
      </w:r>
      <w:r w:rsidR="00272A00" w:rsidRPr="00E24B3E">
        <w:rPr>
          <w:bCs/>
          <w:sz w:val="20"/>
        </w:rPr>
        <w:t xml:space="preserve"> will be easier to elaborate</w:t>
      </w:r>
      <w:r w:rsidR="00E24B3E">
        <w:rPr>
          <w:bCs/>
          <w:sz w:val="20"/>
        </w:rPr>
        <w:t xml:space="preserve"> and </w:t>
      </w:r>
      <w:r w:rsidR="006D496B">
        <w:rPr>
          <w:bCs/>
          <w:sz w:val="20"/>
        </w:rPr>
        <w:t xml:space="preserve">discuss </w:t>
      </w:r>
      <w:r w:rsidR="006D496B" w:rsidRPr="00E24B3E">
        <w:rPr>
          <w:bCs/>
          <w:sz w:val="20"/>
        </w:rPr>
        <w:t>it</w:t>
      </w:r>
      <w:r w:rsidR="00E24B3E">
        <w:rPr>
          <w:bCs/>
          <w:sz w:val="20"/>
        </w:rPr>
        <w:t xml:space="preserve"> </w:t>
      </w:r>
      <w:r w:rsidR="00272A00" w:rsidRPr="00E24B3E">
        <w:rPr>
          <w:bCs/>
          <w:sz w:val="20"/>
        </w:rPr>
        <w:t>within 802.21.1</w:t>
      </w:r>
      <w:r w:rsidR="0015472F" w:rsidRPr="00E24B3E">
        <w:rPr>
          <w:bCs/>
          <w:sz w:val="20"/>
        </w:rPr>
        <w:t xml:space="preserve">. </w:t>
      </w:r>
      <w:r w:rsidR="00272A00" w:rsidRPr="00E24B3E">
        <w:rPr>
          <w:bCs/>
          <w:sz w:val="20"/>
        </w:rPr>
        <w:t xml:space="preserve"> </w:t>
      </w:r>
    </w:p>
    <w:p w:rsidR="00BA7B15" w:rsidRPr="00E24B3E" w:rsidRDefault="00BA7B15" w:rsidP="00E24B3E">
      <w:pPr>
        <w:rPr>
          <w:bCs/>
          <w:sz w:val="20"/>
        </w:rPr>
      </w:pPr>
    </w:p>
    <w:p w:rsidR="0066027F" w:rsidRDefault="0066027F" w:rsidP="00E24B3E">
      <w:pPr>
        <w:rPr>
          <w:bCs/>
        </w:rPr>
      </w:pPr>
    </w:p>
    <w:p w:rsidR="0066027F" w:rsidRPr="00697224" w:rsidRDefault="0066027F" w:rsidP="00CA4A4B">
      <w:pPr>
        <w:pStyle w:val="covertext"/>
        <w:snapToGrid w:val="0"/>
        <w:spacing w:line="240" w:lineRule="exact"/>
        <w:rPr>
          <w:rFonts w:eastAsia="Malgun Gothic"/>
          <w:bCs/>
          <w:sz w:val="20"/>
          <w:szCs w:val="20"/>
          <w:lang w:eastAsia="ko-KR"/>
        </w:rPr>
      </w:pPr>
    </w:p>
    <w:sectPr w:rsidR="0066027F" w:rsidRPr="00697224" w:rsidSect="00662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C9AEEBA"/>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91E7A"/>
    <w:rsid w:val="00006C42"/>
    <w:rsid w:val="00091E7A"/>
    <w:rsid w:val="000B4751"/>
    <w:rsid w:val="00120AF6"/>
    <w:rsid w:val="00122EC8"/>
    <w:rsid w:val="0015472F"/>
    <w:rsid w:val="001B4EDD"/>
    <w:rsid w:val="00233820"/>
    <w:rsid w:val="00272A00"/>
    <w:rsid w:val="002E5E69"/>
    <w:rsid w:val="003728BB"/>
    <w:rsid w:val="003C434E"/>
    <w:rsid w:val="003E550C"/>
    <w:rsid w:val="0066027F"/>
    <w:rsid w:val="006620E4"/>
    <w:rsid w:val="00664D44"/>
    <w:rsid w:val="00697224"/>
    <w:rsid w:val="006C4F80"/>
    <w:rsid w:val="006D496B"/>
    <w:rsid w:val="006F5927"/>
    <w:rsid w:val="0075086C"/>
    <w:rsid w:val="0081066E"/>
    <w:rsid w:val="00836E01"/>
    <w:rsid w:val="00954ABB"/>
    <w:rsid w:val="00977D74"/>
    <w:rsid w:val="00A82B0C"/>
    <w:rsid w:val="00BA7B15"/>
    <w:rsid w:val="00BD4E7A"/>
    <w:rsid w:val="00C3447C"/>
    <w:rsid w:val="00CA4A4B"/>
    <w:rsid w:val="00D35BAF"/>
    <w:rsid w:val="00D37C87"/>
    <w:rsid w:val="00D9306E"/>
    <w:rsid w:val="00E24B3E"/>
    <w:rsid w:val="00E615BD"/>
    <w:rsid w:val="00EA0274"/>
    <w:rsid w:val="00F831E6"/>
    <w:rsid w:val="00FA2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E6"/>
    <w:pPr>
      <w:spacing w:after="0" w:line="240" w:lineRule="auto"/>
    </w:pPr>
    <w:rPr>
      <w:rFonts w:ascii="Calibri" w:hAnsi="Calibri" w:cs="Calibri"/>
    </w:rPr>
  </w:style>
  <w:style w:type="paragraph" w:styleId="Heading1">
    <w:name w:val="heading 1"/>
    <w:basedOn w:val="Normal"/>
    <w:next w:val="Normal"/>
    <w:link w:val="Heading1Char"/>
    <w:qFormat/>
    <w:rsid w:val="00091E7A"/>
    <w:pPr>
      <w:numPr>
        <w:numId w:val="1"/>
      </w:numPr>
      <w:spacing w:before="240" w:after="80"/>
      <w:outlineLvl w:val="0"/>
    </w:pPr>
    <w:rPr>
      <w:rFonts w:ascii="Times New Roman" w:eastAsia="MS Mincho" w:hAnsi="Times New Roman" w:cs="Times New Roman"/>
      <w:b/>
      <w:bCs/>
      <w:smallCaps/>
      <w:kern w:val="28"/>
      <w:sz w:val="32"/>
      <w:szCs w:val="32"/>
    </w:rPr>
  </w:style>
  <w:style w:type="paragraph" w:styleId="Heading2">
    <w:name w:val="heading 2"/>
    <w:basedOn w:val="Normal"/>
    <w:next w:val="Normal"/>
    <w:link w:val="Heading2Char1"/>
    <w:qFormat/>
    <w:rsid w:val="00091E7A"/>
    <w:pPr>
      <w:numPr>
        <w:ilvl w:val="1"/>
        <w:numId w:val="1"/>
      </w:numPr>
      <w:spacing w:before="120" w:after="60"/>
      <w:outlineLvl w:val="1"/>
    </w:pPr>
    <w:rPr>
      <w:rFonts w:ascii="Times New Roman" w:eastAsia="MS Mincho" w:hAnsi="Times New Roman" w:cs="Times New Roman"/>
      <w:b/>
      <w:bCs/>
      <w:sz w:val="28"/>
      <w:szCs w:val="28"/>
    </w:rPr>
  </w:style>
  <w:style w:type="paragraph" w:styleId="Heading3">
    <w:name w:val="heading 3"/>
    <w:basedOn w:val="Normal"/>
    <w:next w:val="Normal"/>
    <w:link w:val="Heading3Char"/>
    <w:qFormat/>
    <w:rsid w:val="00091E7A"/>
    <w:pPr>
      <w:numPr>
        <w:ilvl w:val="2"/>
        <w:numId w:val="1"/>
      </w:numPr>
      <w:snapToGrid w:val="0"/>
      <w:outlineLvl w:val="2"/>
    </w:pPr>
    <w:rPr>
      <w:rFonts w:ascii="Times New Roman" w:eastAsia="MS Mincho" w:hAnsi="Times New Roman" w:cs="Times New Roman"/>
      <w:b/>
      <w:bCs/>
      <w:sz w:val="24"/>
      <w:szCs w:val="24"/>
    </w:rPr>
  </w:style>
  <w:style w:type="paragraph" w:styleId="Heading4">
    <w:name w:val="heading 4"/>
    <w:basedOn w:val="Normal"/>
    <w:next w:val="Normal"/>
    <w:link w:val="Heading4Char"/>
    <w:qFormat/>
    <w:rsid w:val="00091E7A"/>
    <w:pPr>
      <w:numPr>
        <w:ilvl w:val="3"/>
        <w:numId w:val="1"/>
      </w:numPr>
      <w:spacing w:before="60" w:after="60"/>
      <w:outlineLvl w:val="3"/>
    </w:pPr>
    <w:rPr>
      <w:rFonts w:ascii="Times New Roman" w:eastAsia="MS Mincho" w:hAnsi="Times New Roman" w:cs="Times New Roman"/>
      <w:sz w:val="24"/>
      <w:szCs w:val="24"/>
    </w:rPr>
  </w:style>
  <w:style w:type="paragraph" w:styleId="Heading5">
    <w:name w:val="heading 5"/>
    <w:basedOn w:val="Normal"/>
    <w:next w:val="Normal"/>
    <w:link w:val="Heading5Char"/>
    <w:qFormat/>
    <w:rsid w:val="00091E7A"/>
    <w:pPr>
      <w:numPr>
        <w:ilvl w:val="4"/>
        <w:numId w:val="1"/>
      </w:numPr>
      <w:spacing w:before="240" w:after="60"/>
      <w:outlineLvl w:val="4"/>
    </w:pPr>
    <w:rPr>
      <w:rFonts w:ascii="Times New Roman" w:eastAsia="MS Mincho" w:hAnsi="Times New Roman" w:cs="Times New Roman"/>
      <w:sz w:val="18"/>
      <w:szCs w:val="18"/>
    </w:rPr>
  </w:style>
  <w:style w:type="paragraph" w:styleId="Heading6">
    <w:name w:val="heading 6"/>
    <w:basedOn w:val="Normal"/>
    <w:next w:val="Normal"/>
    <w:link w:val="Heading6Char"/>
    <w:qFormat/>
    <w:rsid w:val="00091E7A"/>
    <w:pPr>
      <w:numPr>
        <w:ilvl w:val="5"/>
        <w:numId w:val="1"/>
      </w:numPr>
      <w:spacing w:before="240" w:after="60"/>
      <w:outlineLvl w:val="5"/>
    </w:pPr>
    <w:rPr>
      <w:rFonts w:ascii="Times New Roman" w:eastAsia="MS Mincho" w:hAnsi="Times New Roman" w:cs="Times New Roman"/>
      <w:i/>
      <w:iCs/>
      <w:sz w:val="16"/>
      <w:szCs w:val="16"/>
    </w:rPr>
  </w:style>
  <w:style w:type="paragraph" w:styleId="Heading7">
    <w:name w:val="heading 7"/>
    <w:basedOn w:val="Normal"/>
    <w:next w:val="Normal"/>
    <w:link w:val="Heading7Char"/>
    <w:qFormat/>
    <w:rsid w:val="00091E7A"/>
    <w:pPr>
      <w:numPr>
        <w:ilvl w:val="6"/>
        <w:numId w:val="1"/>
      </w:numPr>
      <w:spacing w:before="240" w:after="60"/>
      <w:outlineLvl w:val="6"/>
    </w:pPr>
    <w:rPr>
      <w:rFonts w:ascii="Times New Roman" w:eastAsia="MS Mincho" w:hAnsi="Times New Roman" w:cs="Times New Roman"/>
      <w:sz w:val="16"/>
      <w:szCs w:val="16"/>
    </w:rPr>
  </w:style>
  <w:style w:type="paragraph" w:styleId="Heading8">
    <w:name w:val="heading 8"/>
    <w:basedOn w:val="Normal"/>
    <w:next w:val="Normal"/>
    <w:link w:val="Heading8Char"/>
    <w:qFormat/>
    <w:rsid w:val="00091E7A"/>
    <w:pPr>
      <w:numPr>
        <w:ilvl w:val="7"/>
        <w:numId w:val="1"/>
      </w:numPr>
      <w:spacing w:before="240" w:after="60"/>
      <w:outlineLvl w:val="7"/>
    </w:pPr>
    <w:rPr>
      <w:rFonts w:ascii="Times New Roman" w:eastAsia="MS Mincho" w:hAnsi="Times New Roman" w:cs="Times New Roman"/>
      <w:i/>
      <w:iCs/>
      <w:sz w:val="16"/>
      <w:szCs w:val="16"/>
    </w:rPr>
  </w:style>
  <w:style w:type="paragraph" w:styleId="Heading9">
    <w:name w:val="heading 9"/>
    <w:basedOn w:val="Normal"/>
    <w:next w:val="Normal"/>
    <w:link w:val="Heading9Char"/>
    <w:qFormat/>
    <w:rsid w:val="00091E7A"/>
    <w:pPr>
      <w:numPr>
        <w:ilvl w:val="8"/>
        <w:numId w:val="1"/>
      </w:numPr>
      <w:spacing w:before="240" w:after="60"/>
      <w:outlineLvl w:val="8"/>
    </w:pPr>
    <w:rPr>
      <w:rFonts w:ascii="Times New Roman" w:eastAsia="MS Mincho" w:hAnsi="Times New Roman" w:cs="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E7A"/>
    <w:rPr>
      <w:rFonts w:ascii="Times New Roman" w:eastAsia="MS Mincho" w:hAnsi="Times New Roman" w:cs="Times New Roman"/>
      <w:b/>
      <w:bCs/>
      <w:smallCaps/>
      <w:kern w:val="28"/>
      <w:sz w:val="32"/>
      <w:szCs w:val="32"/>
    </w:rPr>
  </w:style>
  <w:style w:type="character" w:customStyle="1" w:styleId="Heading2Char">
    <w:name w:val="Heading 2 Char"/>
    <w:basedOn w:val="DefaultParagraphFont"/>
    <w:link w:val="Heading2"/>
    <w:uiPriority w:val="9"/>
    <w:semiHidden/>
    <w:rsid w:val="00091E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1E7A"/>
    <w:rPr>
      <w:rFonts w:ascii="Times New Roman" w:eastAsia="MS Mincho" w:hAnsi="Times New Roman" w:cs="Times New Roman"/>
      <w:b/>
      <w:bCs/>
      <w:sz w:val="24"/>
      <w:szCs w:val="24"/>
    </w:rPr>
  </w:style>
  <w:style w:type="character" w:customStyle="1" w:styleId="Heading4Char">
    <w:name w:val="Heading 4 Char"/>
    <w:basedOn w:val="DefaultParagraphFont"/>
    <w:link w:val="Heading4"/>
    <w:rsid w:val="00091E7A"/>
    <w:rPr>
      <w:rFonts w:ascii="Times New Roman" w:eastAsia="MS Mincho" w:hAnsi="Times New Roman" w:cs="Times New Roman"/>
      <w:sz w:val="24"/>
      <w:szCs w:val="24"/>
    </w:rPr>
  </w:style>
  <w:style w:type="character" w:customStyle="1" w:styleId="Heading5Char">
    <w:name w:val="Heading 5 Char"/>
    <w:basedOn w:val="DefaultParagraphFont"/>
    <w:link w:val="Heading5"/>
    <w:rsid w:val="00091E7A"/>
    <w:rPr>
      <w:rFonts w:ascii="Times New Roman" w:eastAsia="MS Mincho" w:hAnsi="Times New Roman" w:cs="Times New Roman"/>
      <w:sz w:val="18"/>
      <w:szCs w:val="18"/>
    </w:rPr>
  </w:style>
  <w:style w:type="character" w:customStyle="1" w:styleId="Heading6Char">
    <w:name w:val="Heading 6 Char"/>
    <w:basedOn w:val="DefaultParagraphFont"/>
    <w:link w:val="Heading6"/>
    <w:rsid w:val="00091E7A"/>
    <w:rPr>
      <w:rFonts w:ascii="Times New Roman" w:eastAsia="MS Mincho" w:hAnsi="Times New Roman" w:cs="Times New Roman"/>
      <w:i/>
      <w:iCs/>
      <w:sz w:val="16"/>
      <w:szCs w:val="16"/>
    </w:rPr>
  </w:style>
  <w:style w:type="character" w:customStyle="1" w:styleId="Heading7Char">
    <w:name w:val="Heading 7 Char"/>
    <w:basedOn w:val="DefaultParagraphFont"/>
    <w:link w:val="Heading7"/>
    <w:rsid w:val="00091E7A"/>
    <w:rPr>
      <w:rFonts w:ascii="Times New Roman" w:eastAsia="MS Mincho" w:hAnsi="Times New Roman" w:cs="Times New Roman"/>
      <w:sz w:val="16"/>
      <w:szCs w:val="16"/>
    </w:rPr>
  </w:style>
  <w:style w:type="character" w:customStyle="1" w:styleId="Heading8Char">
    <w:name w:val="Heading 8 Char"/>
    <w:basedOn w:val="DefaultParagraphFont"/>
    <w:link w:val="Heading8"/>
    <w:rsid w:val="00091E7A"/>
    <w:rPr>
      <w:rFonts w:ascii="Times New Roman" w:eastAsia="MS Mincho" w:hAnsi="Times New Roman" w:cs="Times New Roman"/>
      <w:i/>
      <w:iCs/>
      <w:sz w:val="16"/>
      <w:szCs w:val="16"/>
    </w:rPr>
  </w:style>
  <w:style w:type="character" w:customStyle="1" w:styleId="Heading9Char">
    <w:name w:val="Heading 9 Char"/>
    <w:basedOn w:val="DefaultParagraphFont"/>
    <w:link w:val="Heading9"/>
    <w:rsid w:val="00091E7A"/>
    <w:rPr>
      <w:rFonts w:ascii="Times New Roman" w:eastAsia="MS Mincho" w:hAnsi="Times New Roman" w:cs="Times New Roman"/>
      <w:sz w:val="16"/>
      <w:szCs w:val="16"/>
    </w:rPr>
  </w:style>
  <w:style w:type="paragraph" w:customStyle="1" w:styleId="Maintitle">
    <w:name w:val="Main title"/>
    <w:link w:val="MaintitleChar"/>
    <w:rsid w:val="00091E7A"/>
    <w:pPr>
      <w:keepNext/>
      <w:spacing w:before="120" w:after="120" w:line="360" w:lineRule="atLeast"/>
      <w:jc w:val="center"/>
    </w:pPr>
    <w:rPr>
      <w:rFonts w:ascii="Times New Roman" w:eastAsia="Batang" w:hAnsi="Times New Roman" w:cs="Times New Roman"/>
      <w:b/>
      <w:bCs/>
      <w:color w:val="000000"/>
      <w:sz w:val="32"/>
      <w:szCs w:val="32"/>
    </w:rPr>
  </w:style>
  <w:style w:type="paragraph" w:customStyle="1" w:styleId="Subtitle">
    <w:name w:val="Sub title"/>
    <w:rsid w:val="00091E7A"/>
    <w:pPr>
      <w:tabs>
        <w:tab w:val="left" w:pos="720"/>
      </w:tabs>
      <w:spacing w:after="180" w:line="240" w:lineRule="atLeast"/>
      <w:jc w:val="center"/>
    </w:pPr>
    <w:rPr>
      <w:rFonts w:ascii="CG Times (W1)" w:eastAsia="Batang" w:hAnsi="CG Times (W1)" w:cs="CG Times (W1)"/>
      <w:b/>
      <w:bCs/>
      <w:color w:val="000000"/>
      <w:sz w:val="24"/>
      <w:szCs w:val="24"/>
    </w:rPr>
  </w:style>
  <w:style w:type="character" w:customStyle="1" w:styleId="MaintitleChar">
    <w:name w:val="Main title Char"/>
    <w:basedOn w:val="DefaultParagraphFont"/>
    <w:link w:val="Maintitle"/>
    <w:locked/>
    <w:rsid w:val="00091E7A"/>
    <w:rPr>
      <w:rFonts w:ascii="Times New Roman" w:eastAsia="Batang" w:hAnsi="Times New Roman" w:cs="Times New Roman"/>
      <w:b/>
      <w:bCs/>
      <w:color w:val="000000"/>
      <w:sz w:val="32"/>
      <w:szCs w:val="32"/>
    </w:rPr>
  </w:style>
  <w:style w:type="character" w:customStyle="1" w:styleId="Heading2Char1">
    <w:name w:val="Heading 2 Char1"/>
    <w:basedOn w:val="DefaultParagraphFont"/>
    <w:link w:val="Heading2"/>
    <w:locked/>
    <w:rsid w:val="00091E7A"/>
    <w:rPr>
      <w:rFonts w:ascii="Times New Roman" w:eastAsia="MS Mincho" w:hAnsi="Times New Roman" w:cs="Times New Roman"/>
      <w:b/>
      <w:bCs/>
      <w:sz w:val="28"/>
      <w:szCs w:val="28"/>
    </w:rPr>
  </w:style>
  <w:style w:type="paragraph" w:styleId="NormalWeb">
    <w:name w:val="Normal (Web)"/>
    <w:basedOn w:val="Normal"/>
    <w:uiPriority w:val="99"/>
    <w:semiHidden/>
    <w:unhideWhenUsed/>
    <w:rsid w:val="00091E7A"/>
    <w:pPr>
      <w:spacing w:before="100" w:beforeAutospacing="1" w:after="100" w:afterAutospacing="1"/>
    </w:pPr>
    <w:rPr>
      <w:rFonts w:ascii="Times New Roman" w:eastAsia="Times New Roman" w:hAnsi="Times New Roman" w:cs="Times New Roman"/>
      <w:sz w:val="24"/>
      <w:szCs w:val="24"/>
    </w:rPr>
  </w:style>
  <w:style w:type="paragraph" w:customStyle="1" w:styleId="covertext">
    <w:name w:val="cover text"/>
    <w:basedOn w:val="Normal"/>
    <w:rsid w:val="00CA4A4B"/>
    <w:pPr>
      <w:suppressAutoHyphens/>
      <w:spacing w:before="120" w:after="120"/>
    </w:pPr>
    <w:rPr>
      <w:rFonts w:ascii="Times" w:eastAsia="Batang" w:hAnsi="Times"/>
      <w:sz w:val="24"/>
      <w:szCs w:val="24"/>
      <w:lang w:eastAsia="he-IL" w:bidi="he-IL"/>
    </w:rPr>
  </w:style>
</w:styles>
</file>

<file path=word/webSettings.xml><?xml version="1.0" encoding="utf-8"?>
<w:webSettings xmlns:r="http://schemas.openxmlformats.org/officeDocument/2006/relationships" xmlns:w="http://schemas.openxmlformats.org/wordprocessingml/2006/main">
  <w:divs>
    <w:div w:id="661857181">
      <w:bodyDiv w:val="1"/>
      <w:marLeft w:val="0"/>
      <w:marRight w:val="0"/>
      <w:marTop w:val="0"/>
      <w:marBottom w:val="0"/>
      <w:divBdr>
        <w:top w:val="none" w:sz="0" w:space="0" w:color="auto"/>
        <w:left w:val="none" w:sz="0" w:space="0" w:color="auto"/>
        <w:bottom w:val="none" w:sz="0" w:space="0" w:color="auto"/>
        <w:right w:val="none" w:sz="0" w:space="0" w:color="auto"/>
      </w:divBdr>
    </w:div>
    <w:div w:id="925958998">
      <w:bodyDiv w:val="1"/>
      <w:marLeft w:val="0"/>
      <w:marRight w:val="0"/>
      <w:marTop w:val="0"/>
      <w:marBottom w:val="0"/>
      <w:divBdr>
        <w:top w:val="none" w:sz="0" w:space="0" w:color="auto"/>
        <w:left w:val="none" w:sz="0" w:space="0" w:color="auto"/>
        <w:bottom w:val="none" w:sz="0" w:space="0" w:color="auto"/>
        <w:right w:val="none" w:sz="0" w:space="0" w:color="auto"/>
      </w:divBdr>
    </w:div>
    <w:div w:id="1054432389">
      <w:bodyDiv w:val="1"/>
      <w:marLeft w:val="0"/>
      <w:marRight w:val="0"/>
      <w:marTop w:val="0"/>
      <w:marBottom w:val="0"/>
      <w:divBdr>
        <w:top w:val="none" w:sz="0" w:space="0" w:color="auto"/>
        <w:left w:val="none" w:sz="0" w:space="0" w:color="auto"/>
        <w:bottom w:val="none" w:sz="0" w:space="0" w:color="auto"/>
        <w:right w:val="none" w:sz="0" w:space="0" w:color="auto"/>
      </w:divBdr>
    </w:div>
    <w:div w:id="12222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619</Words>
  <Characters>3457</Characters>
  <Application>Microsoft Office Word</Application>
  <DocSecurity>0</DocSecurity>
  <Lines>44</Lines>
  <Paragraphs>3</Paragraphs>
  <ScaleCrop>false</ScaleCrop>
  <HeadingPairs>
    <vt:vector size="2" baseType="variant">
      <vt:variant>
        <vt:lpstr>Title</vt:lpstr>
      </vt:variant>
      <vt:variant>
        <vt:i4>1</vt:i4>
      </vt:variant>
    </vt:vector>
  </HeadingPairs>
  <TitlesOfParts>
    <vt:vector size="1" baseType="lpstr">
      <vt:lpstr/>
    </vt:vector>
  </TitlesOfParts>
  <Company>Telcordia</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 Das</dc:creator>
  <cp:lastModifiedBy>subir Das</cp:lastModifiedBy>
  <cp:revision>3</cp:revision>
  <dcterms:created xsi:type="dcterms:W3CDTF">2013-11-14T20:40:00Z</dcterms:created>
  <dcterms:modified xsi:type="dcterms:W3CDTF">2013-11-14T23:06:00Z</dcterms:modified>
</cp:coreProperties>
</file>