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AD06" w14:textId="77777777" w:rsidR="00C83BC2" w:rsidRDefault="00C83BC2" w:rsidP="00C83BC2">
      <w:pPr>
        <w:pStyle w:val="T1"/>
        <w:pBdr>
          <w:bottom w:val="single" w:sz="6" w:space="0" w:color="auto"/>
        </w:pBdr>
        <w:spacing w:after="240"/>
      </w:pPr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83BC2" w14:paraId="628AFB08" w14:textId="77777777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F52B232" w14:textId="711E0D86" w:rsidR="00C83BC2" w:rsidRDefault="003E5616" w:rsidP="00B33DA4">
            <w:pPr>
              <w:pStyle w:val="T2"/>
            </w:pPr>
            <w:r>
              <w:rPr>
                <w:lang w:eastAsia="ja-JP"/>
              </w:rPr>
              <w:t>Group manager, command center, and mobile nodes</w:t>
            </w:r>
          </w:p>
        </w:tc>
      </w:tr>
      <w:tr w:rsidR="00C83BC2" w14:paraId="499E64D4" w14:textId="77777777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CD5E11" w14:textId="3D3B56A1" w:rsidR="00C83BC2" w:rsidRDefault="00C83BC2" w:rsidP="005A3E9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 w:rsidR="00652F55">
              <w:rPr>
                <w:b w:val="0"/>
                <w:sz w:val="20"/>
              </w:rPr>
              <w:t xml:space="preserve">  201</w:t>
            </w:r>
            <w:r w:rsidR="00652F55">
              <w:rPr>
                <w:rFonts w:hint="eastAsia"/>
                <w:b w:val="0"/>
                <w:sz w:val="20"/>
                <w:lang w:eastAsia="ja-JP"/>
              </w:rPr>
              <w:t>3</w:t>
            </w:r>
            <w:r w:rsidR="00652F55">
              <w:rPr>
                <w:b w:val="0"/>
                <w:sz w:val="20"/>
              </w:rPr>
              <w:t>-</w:t>
            </w:r>
            <w:r w:rsidR="00652F55">
              <w:rPr>
                <w:rFonts w:hint="eastAsia"/>
                <w:b w:val="0"/>
                <w:sz w:val="20"/>
                <w:lang w:eastAsia="ja-JP"/>
              </w:rPr>
              <w:t>11</w:t>
            </w:r>
            <w:r>
              <w:rPr>
                <w:b w:val="0"/>
                <w:sz w:val="20"/>
              </w:rPr>
              <w:t>-</w:t>
            </w:r>
            <w:r w:rsidR="00652F55">
              <w:rPr>
                <w:rFonts w:hint="eastAsia"/>
                <w:b w:val="0"/>
                <w:sz w:val="20"/>
                <w:lang w:eastAsia="ja-JP"/>
              </w:rPr>
              <w:t>xx</w:t>
            </w:r>
          </w:p>
        </w:tc>
      </w:tr>
      <w:tr w:rsidR="00C83BC2" w14:paraId="71D11B32" w14:textId="77777777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8EEAC3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14:paraId="6E6BE23F" w14:textId="77777777" w:rsidTr="00C83BC2">
        <w:trPr>
          <w:jc w:val="center"/>
        </w:trPr>
        <w:tc>
          <w:tcPr>
            <w:tcW w:w="1336" w:type="dxa"/>
            <w:vAlign w:val="center"/>
          </w:tcPr>
          <w:p w14:paraId="7E0D3DA1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D023C0D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6B496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70AAD9F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FB3590C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14:paraId="429CC408" w14:textId="77777777" w:rsidTr="00C83BC2">
        <w:trPr>
          <w:jc w:val="center"/>
        </w:trPr>
        <w:tc>
          <w:tcPr>
            <w:tcW w:w="1336" w:type="dxa"/>
            <w:vAlign w:val="center"/>
          </w:tcPr>
          <w:p w14:paraId="3BD37044" w14:textId="311CF139" w:rsidR="00C83BC2" w:rsidRDefault="009E5ED1" w:rsidP="00C83BC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Lily Chen</w:t>
            </w:r>
          </w:p>
        </w:tc>
        <w:tc>
          <w:tcPr>
            <w:tcW w:w="2064" w:type="dxa"/>
            <w:vAlign w:val="center"/>
          </w:tcPr>
          <w:p w14:paraId="3986B167" w14:textId="3F44C5E1" w:rsidR="00C83BC2" w:rsidRDefault="009E5ED1" w:rsidP="00C83BC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NIST</w:t>
            </w:r>
          </w:p>
        </w:tc>
        <w:tc>
          <w:tcPr>
            <w:tcW w:w="2814" w:type="dxa"/>
            <w:vAlign w:val="center"/>
          </w:tcPr>
          <w:p w14:paraId="7F5087F1" w14:textId="3556BC87" w:rsidR="00C83BC2" w:rsidRDefault="009E5ED1" w:rsidP="00C83BC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100 Bureau Dr. Gaithersburg, MD 20878</w:t>
            </w:r>
          </w:p>
        </w:tc>
        <w:tc>
          <w:tcPr>
            <w:tcW w:w="1715" w:type="dxa"/>
            <w:vAlign w:val="center"/>
          </w:tcPr>
          <w:p w14:paraId="4F7C2C59" w14:textId="0DBD5AF4" w:rsidR="00C83BC2" w:rsidRPr="009E5ED1" w:rsidRDefault="009E5ED1" w:rsidP="00C83B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 w:rsidRPr="009E5ED1">
              <w:rPr>
                <w:b w:val="0"/>
                <w:sz w:val="18"/>
                <w:szCs w:val="18"/>
                <w:lang w:eastAsia="ja-JP"/>
              </w:rPr>
              <w:t>+1 (301) 975-6974</w:t>
            </w:r>
          </w:p>
        </w:tc>
        <w:tc>
          <w:tcPr>
            <w:tcW w:w="1647" w:type="dxa"/>
            <w:vAlign w:val="center"/>
          </w:tcPr>
          <w:p w14:paraId="69BE3FA6" w14:textId="6136915D" w:rsidR="00C83BC2" w:rsidRDefault="009E5ED1" w:rsidP="00652F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  <w:lang w:eastAsia="ja-JP"/>
              </w:rPr>
              <w:t>Lily.Chen</w:t>
            </w:r>
            <w:proofErr w:type="spellEnd"/>
            <w:r>
              <w:rPr>
                <w:b w:val="0"/>
                <w:sz w:val="16"/>
                <w:lang w:eastAsia="ja-JP"/>
              </w:rPr>
              <w:t xml:space="preserve"> at nist.gov</w:t>
            </w:r>
          </w:p>
        </w:tc>
      </w:tr>
    </w:tbl>
    <w:p w14:paraId="2368EDBB" w14:textId="77777777" w:rsidR="004532EB" w:rsidRDefault="00FD76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3CD3C1" wp14:editId="3F94719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9F40" w14:textId="77777777" w:rsidR="00C13A3B" w:rsidRDefault="00C13A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1432E4" w14:textId="25B4928E" w:rsidR="00C13A3B" w:rsidRDefault="00C13A3B">
                            <w:pPr>
                              <w:jc w:val="both"/>
                            </w:pPr>
                            <w:r>
                              <w:t>This contribution clarifies the relation between group manager, command center, and mobile nodes</w:t>
                            </w:r>
                            <w:r w:rsidR="004856D9">
                              <w:t xml:space="preserve"> to re</w:t>
                            </w:r>
                            <w:bookmarkStart w:id="0" w:name="_GoBack"/>
                            <w:bookmarkEnd w:id="0"/>
                            <w:r w:rsidR="004856D9">
                              <w:t>solve comment #97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54329F40" w14:textId="77777777" w:rsidR="00C13A3B" w:rsidRDefault="00C13A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1432E4" w14:textId="25B4928E" w:rsidR="00C13A3B" w:rsidRDefault="00C13A3B">
                      <w:pPr>
                        <w:jc w:val="both"/>
                      </w:pPr>
                      <w:r>
                        <w:t>This contribution clarifies the relation between group manager, command center, and mobile nodes</w:t>
                      </w:r>
                      <w:r w:rsidR="004856D9">
                        <w:t xml:space="preserve"> to re</w:t>
                      </w:r>
                      <w:bookmarkStart w:id="1" w:name="_GoBack"/>
                      <w:bookmarkEnd w:id="1"/>
                      <w:r w:rsidR="004856D9">
                        <w:t>solve comment #97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B74F3FB" w14:textId="77777777" w:rsidR="004532EB" w:rsidRDefault="004532EB" w:rsidP="002A4F65"/>
    <w:p w14:paraId="1FB88A82" w14:textId="6DDD7CB6" w:rsidR="009E5ED1" w:rsidRPr="00864BBE" w:rsidRDefault="00494238" w:rsidP="003E5616">
      <w:r>
        <w:br w:type="page"/>
      </w:r>
    </w:p>
    <w:p w14:paraId="7C4891D4" w14:textId="77777777" w:rsidR="003E5616" w:rsidRDefault="003E5616" w:rsidP="003E5616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sz w:val="22"/>
          <w:szCs w:val="22"/>
          <w:u w:val="none"/>
          <w:lang w:eastAsia="ja-JP"/>
        </w:rPr>
      </w:pPr>
      <w:r>
        <w:rPr>
          <w:rFonts w:ascii="Times New Roman" w:hAnsi="Times New Roman"/>
          <w:b w:val="0"/>
          <w:sz w:val="22"/>
          <w:szCs w:val="22"/>
          <w:u w:val="none"/>
          <w:lang w:eastAsia="ja-JP"/>
        </w:rPr>
        <w:lastRenderedPageBreak/>
        <w:t>This contribution is based on the following issues.</w:t>
      </w:r>
    </w:p>
    <w:p w14:paraId="33895117" w14:textId="77777777" w:rsidR="003E5616" w:rsidRDefault="003E5616" w:rsidP="003E5616">
      <w:pPr>
        <w:pStyle w:val="Heading1"/>
        <w:numPr>
          <w:ilvl w:val="0"/>
          <w:numId w:val="10"/>
        </w:numPr>
        <w:rPr>
          <w:rFonts w:ascii="Times New Roman" w:hAnsi="Times New Roman"/>
          <w:b w:val="0"/>
          <w:sz w:val="22"/>
          <w:szCs w:val="22"/>
          <w:u w:val="none"/>
          <w:lang w:eastAsia="ja-JP"/>
        </w:rPr>
      </w:pPr>
      <w:r w:rsidRPr="003E5616">
        <w:rPr>
          <w:rFonts w:ascii="Times New Roman" w:hAnsi="Times New Roman"/>
          <w:b w:val="0"/>
          <w:sz w:val="22"/>
          <w:szCs w:val="22"/>
          <w:u w:val="none"/>
          <w:lang w:eastAsia="ja-JP"/>
        </w:rPr>
        <w:t xml:space="preserve">Currently, </w:t>
      </w:r>
      <w:r>
        <w:rPr>
          <w:rFonts w:ascii="Times New Roman" w:hAnsi="Times New Roman"/>
          <w:b w:val="0"/>
          <w:sz w:val="22"/>
          <w:szCs w:val="22"/>
          <w:u w:val="none"/>
          <w:lang w:eastAsia="ja-JP"/>
        </w:rPr>
        <w:t xml:space="preserve">the command center is defined as a MIH user. However, in many places, it is considered </w:t>
      </w:r>
      <w:proofErr w:type="gramStart"/>
      <w:r>
        <w:rPr>
          <w:rFonts w:ascii="Times New Roman" w:hAnsi="Times New Roman"/>
          <w:b w:val="0"/>
          <w:sz w:val="22"/>
          <w:szCs w:val="22"/>
          <w:u w:val="none"/>
          <w:lang w:eastAsia="ja-JP"/>
        </w:rPr>
        <w:t xml:space="preserve">as a </w:t>
      </w:r>
      <w:proofErr w:type="spellStart"/>
      <w:r>
        <w:rPr>
          <w:rFonts w:ascii="Times New Roman" w:hAnsi="Times New Roman"/>
          <w:b w:val="0"/>
          <w:sz w:val="22"/>
          <w:szCs w:val="22"/>
          <w:u w:val="none"/>
          <w:lang w:eastAsia="ja-JP"/>
        </w:rPr>
        <w:t>PoS</w:t>
      </w:r>
      <w:proofErr w:type="gramEnd"/>
      <w:r>
        <w:rPr>
          <w:rFonts w:ascii="Times New Roman" w:hAnsi="Times New Roman"/>
          <w:b w:val="0"/>
          <w:sz w:val="22"/>
          <w:szCs w:val="22"/>
          <w:u w:val="none"/>
          <w:lang w:eastAsia="ja-JP"/>
        </w:rPr>
        <w:t>.</w:t>
      </w:r>
      <w:proofErr w:type="spellEnd"/>
      <w:r>
        <w:rPr>
          <w:rFonts w:ascii="Times New Roman" w:hAnsi="Times New Roman"/>
          <w:b w:val="0"/>
          <w:sz w:val="22"/>
          <w:szCs w:val="22"/>
          <w:u w:val="none"/>
          <w:lang w:eastAsia="ja-JP"/>
        </w:rPr>
        <w:t xml:space="preserve"> </w:t>
      </w:r>
    </w:p>
    <w:p w14:paraId="21A087F1" w14:textId="77777777" w:rsidR="003E5616" w:rsidRDefault="003E5616" w:rsidP="003E5616">
      <w:pPr>
        <w:pStyle w:val="Heading1"/>
        <w:numPr>
          <w:ilvl w:val="0"/>
          <w:numId w:val="10"/>
        </w:numPr>
        <w:rPr>
          <w:rFonts w:ascii="Times New Roman" w:hAnsi="Times New Roman"/>
          <w:b w:val="0"/>
          <w:sz w:val="22"/>
          <w:szCs w:val="22"/>
          <w:u w:val="none"/>
          <w:lang w:eastAsia="ja-JP"/>
        </w:rPr>
      </w:pPr>
      <w:r>
        <w:rPr>
          <w:rFonts w:ascii="Times New Roman" w:hAnsi="Times New Roman"/>
          <w:b w:val="0"/>
          <w:sz w:val="22"/>
          <w:szCs w:val="22"/>
          <w:u w:val="none"/>
          <w:lang w:eastAsia="ja-JP"/>
        </w:rPr>
        <w:t xml:space="preserve">It is also not clear the relation between the group manager and the command center. </w:t>
      </w:r>
    </w:p>
    <w:p w14:paraId="79D9815E" w14:textId="09E7B433" w:rsidR="00ED0A9D" w:rsidRDefault="003E5616" w:rsidP="003E5616">
      <w:pPr>
        <w:pStyle w:val="Heading1"/>
        <w:numPr>
          <w:ilvl w:val="0"/>
          <w:numId w:val="10"/>
        </w:numPr>
        <w:rPr>
          <w:rFonts w:ascii="Times New Roman" w:hAnsi="Times New Roman"/>
          <w:b w:val="0"/>
          <w:sz w:val="22"/>
          <w:szCs w:val="22"/>
          <w:u w:val="none"/>
          <w:lang w:eastAsia="ja-JP"/>
        </w:rPr>
      </w:pPr>
      <w:r>
        <w:rPr>
          <w:rFonts w:ascii="Times New Roman" w:hAnsi="Times New Roman"/>
          <w:b w:val="0"/>
          <w:sz w:val="22"/>
          <w:szCs w:val="22"/>
          <w:u w:val="none"/>
          <w:lang w:eastAsia="ja-JP"/>
        </w:rPr>
        <w:t xml:space="preserve">Furthermore, a command center can be a multicast recipient. But in a lot of places, only MNs </w:t>
      </w:r>
    </w:p>
    <w:p w14:paraId="61C664B5" w14:textId="4435ADDE" w:rsidR="003E5616" w:rsidRDefault="003E5616" w:rsidP="003E5616">
      <w:r>
        <w:t>The following figure illustrates a general understanding.</w:t>
      </w:r>
    </w:p>
    <w:p w14:paraId="6365E1B8" w14:textId="24CBD120" w:rsidR="003E5616" w:rsidRDefault="00C13A3B" w:rsidP="003E5616">
      <w:r w:rsidRPr="00C13A3B">
        <w:drawing>
          <wp:inline distT="0" distB="0" distL="0" distR="0" wp14:anchorId="628E1C12" wp14:editId="020BB560">
            <wp:extent cx="5947410" cy="2796182"/>
            <wp:effectExtent l="0" t="0" r="0" b="0"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7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2E379" w14:textId="77777777" w:rsidR="00C13A3B" w:rsidRDefault="00C13A3B" w:rsidP="003E5616"/>
    <w:p w14:paraId="2A4D7173" w14:textId="7806101B" w:rsidR="00C13A3B" w:rsidRDefault="00C13A3B" w:rsidP="003E5616">
      <w:r>
        <w:t xml:space="preserve">We need to make decision on </w:t>
      </w:r>
    </w:p>
    <w:p w14:paraId="3AF2D679" w14:textId="0A3E3AE6" w:rsidR="00A41E25" w:rsidRDefault="00A41E25" w:rsidP="00A41E25">
      <w:pPr>
        <w:pStyle w:val="ListParagraph"/>
        <w:numPr>
          <w:ilvl w:val="0"/>
          <w:numId w:val="11"/>
        </w:numPr>
      </w:pPr>
      <w:r>
        <w:t xml:space="preserve">Whether CC is a </w:t>
      </w:r>
      <w:proofErr w:type="spellStart"/>
      <w:r>
        <w:t>PoS</w:t>
      </w:r>
      <w:proofErr w:type="spellEnd"/>
      <w:r>
        <w:t xml:space="preserve"> or an MIH user in a </w:t>
      </w:r>
      <w:proofErr w:type="spellStart"/>
      <w:r>
        <w:t>PoS</w:t>
      </w:r>
      <w:proofErr w:type="spellEnd"/>
      <w:r>
        <w:t>;</w:t>
      </w:r>
    </w:p>
    <w:p w14:paraId="463A77FB" w14:textId="31ADC486" w:rsidR="00A41E25" w:rsidRDefault="00A41E25" w:rsidP="00A41E25">
      <w:pPr>
        <w:pStyle w:val="ListParagraph"/>
        <w:numPr>
          <w:ilvl w:val="0"/>
          <w:numId w:val="11"/>
        </w:numPr>
      </w:pPr>
      <w:r>
        <w:t>Do we consider the “group manipulation command” from MG and CCs the same as from a CC to MNs?</w:t>
      </w:r>
    </w:p>
    <w:p w14:paraId="409BBCFB" w14:textId="1DDA1C36" w:rsidR="00A41E25" w:rsidRPr="003E5616" w:rsidRDefault="00A41E25" w:rsidP="00A41E25">
      <w:r>
        <w:t xml:space="preserve">We also need to correct wherever MNs are considered as the only multicast recipients. </w:t>
      </w:r>
    </w:p>
    <w:sectPr w:rsidR="00A41E25" w:rsidRPr="003E5616" w:rsidSect="00E41B46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E87BA" w14:textId="77777777" w:rsidR="00C13A3B" w:rsidRDefault="00C13A3B">
      <w:r>
        <w:separator/>
      </w:r>
    </w:p>
  </w:endnote>
  <w:endnote w:type="continuationSeparator" w:id="0">
    <w:p w14:paraId="16595707" w14:textId="77777777" w:rsidR="00C13A3B" w:rsidRDefault="00C1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6A049" w14:textId="070C88A7" w:rsidR="00C13A3B" w:rsidRDefault="00C13A3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856D9">
      <w:rPr>
        <w:noProof/>
      </w:rPr>
      <w:t>1</w:t>
    </w:r>
    <w:r>
      <w:rPr>
        <w:noProof/>
      </w:rPr>
      <w:fldChar w:fldCharType="end"/>
    </w:r>
    <w:r>
      <w:tab/>
      <w:t>Lily Chen, NIST</w:t>
    </w:r>
  </w:p>
  <w:p w14:paraId="1BBFFC0B" w14:textId="77777777" w:rsidR="00C13A3B" w:rsidRDefault="00C13A3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C36B5" w14:textId="77777777" w:rsidR="00C13A3B" w:rsidRDefault="00C13A3B">
      <w:r>
        <w:separator/>
      </w:r>
    </w:p>
  </w:footnote>
  <w:footnote w:type="continuationSeparator" w:id="0">
    <w:p w14:paraId="670C8FE1" w14:textId="77777777" w:rsidR="00C13A3B" w:rsidRDefault="00C13A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FED4B" w14:textId="03593A21" w:rsidR="00C13A3B" w:rsidRDefault="00C13A3B" w:rsidP="009E2A05">
    <w:pPr>
      <w:pStyle w:val="Header"/>
      <w:tabs>
        <w:tab w:val="center" w:pos="4680"/>
        <w:tab w:val="right" w:pos="9360"/>
      </w:tabs>
      <w:jc w:val="right"/>
    </w:pPr>
    <w:r>
      <w:rPr>
        <w:rFonts w:hint="eastAsia"/>
        <w:lang w:eastAsia="ja-JP"/>
      </w:rPr>
      <w:t>November</w:t>
    </w:r>
    <w:r>
      <w:t xml:space="preserve"> 201</w:t>
    </w:r>
    <w:r>
      <w:rPr>
        <w:rFonts w:hint="eastAsia"/>
        <w:lang w:eastAsia="ja-JP"/>
      </w:rPr>
      <w:t>3</w:t>
    </w:r>
    <w:r>
      <w:tab/>
      <w:t xml:space="preserve">                          </w:t>
    </w:r>
    <w:fldSimple w:instr=" TITLE  \* MERGEFORMAT ">
      <w:r>
        <w:t xml:space="preserve">doc.: </w:t>
      </w:r>
    </w:fldSimple>
    <w:r w:rsidRPr="009E2A05">
      <w:rPr>
        <w:rFonts w:ascii="Verdana" w:hAnsi="Verdana"/>
        <w:b w:val="0"/>
        <w:bCs/>
        <w:color w:val="000000"/>
        <w:sz w:val="19"/>
        <w:szCs w:val="19"/>
        <w:shd w:val="clear" w:color="auto" w:fill="FFFFFF"/>
      </w:rPr>
      <w:t xml:space="preserve"> </w:t>
    </w:r>
    <w:r>
      <w:rPr>
        <w:bCs/>
      </w:rPr>
      <w:t>21-1</w:t>
    </w:r>
    <w:r>
      <w:rPr>
        <w:rFonts w:hint="eastAsia"/>
        <w:bCs/>
        <w:lang w:eastAsia="ja-JP"/>
      </w:rPr>
      <w:t>3</w:t>
    </w:r>
    <w:r>
      <w:rPr>
        <w:bCs/>
      </w:rPr>
      <w:t>-0</w:t>
    </w:r>
    <w:r>
      <w:rPr>
        <w:rFonts w:hint="eastAsia"/>
        <w:bCs/>
        <w:lang w:eastAsia="ja-JP"/>
      </w:rPr>
      <w:t>xxx</w:t>
    </w:r>
    <w:r>
      <w:rPr>
        <w:bCs/>
      </w:rPr>
      <w:t>-</w:t>
    </w:r>
    <w:r>
      <w:rPr>
        <w:rFonts w:hint="eastAsia"/>
        <w:bCs/>
        <w:lang w:eastAsia="ja-JP"/>
      </w:rPr>
      <w:t>00</w:t>
    </w:r>
    <w:r w:rsidRPr="009E2A05">
      <w:rPr>
        <w:bCs/>
      </w:rPr>
      <w:t>-MuGM</w:t>
    </w:r>
    <w:r>
      <w:t>-</w:t>
    </w:r>
    <w:r>
      <w:rPr>
        <w:lang w:eastAsia="ja-JP"/>
      </w:rPr>
      <w:t>Device key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6411FAB"/>
    <w:multiLevelType w:val="multilevel"/>
    <w:tmpl w:val="9DF2D48E"/>
    <w:lvl w:ilvl="0">
      <w:start w:val="1"/>
      <w:numFmt w:val="decimal"/>
      <w:pStyle w:val="Heading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2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10663B7C"/>
    <w:multiLevelType w:val="hybridMultilevel"/>
    <w:tmpl w:val="F56A7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4507A"/>
    <w:multiLevelType w:val="hybridMultilevel"/>
    <w:tmpl w:val="31B4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7">
    <w:nsid w:val="722E22B0"/>
    <w:multiLevelType w:val="hybridMultilevel"/>
    <w:tmpl w:val="F17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bordersDoNotSurroundHeader/>
  <w:bordersDoNotSurroundFooter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2276"/>
    <w:rsid w:val="00004B8C"/>
    <w:rsid w:val="00012C73"/>
    <w:rsid w:val="00025696"/>
    <w:rsid w:val="00031E10"/>
    <w:rsid w:val="00067910"/>
    <w:rsid w:val="00093AB1"/>
    <w:rsid w:val="000A3527"/>
    <w:rsid w:val="000A744C"/>
    <w:rsid w:val="000A7AC6"/>
    <w:rsid w:val="000D1D51"/>
    <w:rsid w:val="000E4CCA"/>
    <w:rsid w:val="000F77B5"/>
    <w:rsid w:val="000F7E8C"/>
    <w:rsid w:val="0010578E"/>
    <w:rsid w:val="001121D3"/>
    <w:rsid w:val="00117575"/>
    <w:rsid w:val="00121895"/>
    <w:rsid w:val="001349E1"/>
    <w:rsid w:val="001424E3"/>
    <w:rsid w:val="001458EF"/>
    <w:rsid w:val="00155444"/>
    <w:rsid w:val="0017684F"/>
    <w:rsid w:val="00181F4F"/>
    <w:rsid w:val="00182900"/>
    <w:rsid w:val="00191091"/>
    <w:rsid w:val="00193703"/>
    <w:rsid w:val="001A224D"/>
    <w:rsid w:val="001C4103"/>
    <w:rsid w:val="001D3469"/>
    <w:rsid w:val="001D67D5"/>
    <w:rsid w:val="00200517"/>
    <w:rsid w:val="00216D87"/>
    <w:rsid w:val="00221AA3"/>
    <w:rsid w:val="002318EE"/>
    <w:rsid w:val="00235BCB"/>
    <w:rsid w:val="00242D39"/>
    <w:rsid w:val="0025451B"/>
    <w:rsid w:val="00256F2C"/>
    <w:rsid w:val="00280068"/>
    <w:rsid w:val="002839F9"/>
    <w:rsid w:val="00284A69"/>
    <w:rsid w:val="00285513"/>
    <w:rsid w:val="002A4F65"/>
    <w:rsid w:val="002B2651"/>
    <w:rsid w:val="002D5C6E"/>
    <w:rsid w:val="002D697E"/>
    <w:rsid w:val="00322AC5"/>
    <w:rsid w:val="00336951"/>
    <w:rsid w:val="00381956"/>
    <w:rsid w:val="00384E47"/>
    <w:rsid w:val="0039193F"/>
    <w:rsid w:val="00394EEC"/>
    <w:rsid w:val="003B0730"/>
    <w:rsid w:val="003B68BF"/>
    <w:rsid w:val="003C0F7D"/>
    <w:rsid w:val="003C3681"/>
    <w:rsid w:val="003C6935"/>
    <w:rsid w:val="003C710C"/>
    <w:rsid w:val="003E5616"/>
    <w:rsid w:val="004062C0"/>
    <w:rsid w:val="00411AC5"/>
    <w:rsid w:val="00416532"/>
    <w:rsid w:val="00421704"/>
    <w:rsid w:val="00430D11"/>
    <w:rsid w:val="004410B9"/>
    <w:rsid w:val="004429ED"/>
    <w:rsid w:val="004532EB"/>
    <w:rsid w:val="00460126"/>
    <w:rsid w:val="004840AB"/>
    <w:rsid w:val="004856D9"/>
    <w:rsid w:val="004911B7"/>
    <w:rsid w:val="004939E5"/>
    <w:rsid w:val="00494238"/>
    <w:rsid w:val="004A414C"/>
    <w:rsid w:val="004B5EA6"/>
    <w:rsid w:val="004C0C7C"/>
    <w:rsid w:val="004C26AA"/>
    <w:rsid w:val="004C4532"/>
    <w:rsid w:val="004E0E5A"/>
    <w:rsid w:val="00521140"/>
    <w:rsid w:val="00524043"/>
    <w:rsid w:val="005360B5"/>
    <w:rsid w:val="0054374C"/>
    <w:rsid w:val="00546037"/>
    <w:rsid w:val="00552352"/>
    <w:rsid w:val="00557DCA"/>
    <w:rsid w:val="00565D22"/>
    <w:rsid w:val="00567D07"/>
    <w:rsid w:val="00575399"/>
    <w:rsid w:val="00583A87"/>
    <w:rsid w:val="0059476B"/>
    <w:rsid w:val="005A3E93"/>
    <w:rsid w:val="005B1F87"/>
    <w:rsid w:val="005C23EE"/>
    <w:rsid w:val="005C4486"/>
    <w:rsid w:val="005E4814"/>
    <w:rsid w:val="00602E9F"/>
    <w:rsid w:val="0060484F"/>
    <w:rsid w:val="00605041"/>
    <w:rsid w:val="006059E8"/>
    <w:rsid w:val="00607BE1"/>
    <w:rsid w:val="00616A93"/>
    <w:rsid w:val="00640FE6"/>
    <w:rsid w:val="00652F55"/>
    <w:rsid w:val="00663062"/>
    <w:rsid w:val="00665A5F"/>
    <w:rsid w:val="00695757"/>
    <w:rsid w:val="006B30EA"/>
    <w:rsid w:val="006C2598"/>
    <w:rsid w:val="006C3663"/>
    <w:rsid w:val="006D4415"/>
    <w:rsid w:val="006D74A3"/>
    <w:rsid w:val="006E4C0C"/>
    <w:rsid w:val="006F2011"/>
    <w:rsid w:val="007025EB"/>
    <w:rsid w:val="0070368B"/>
    <w:rsid w:val="007111A5"/>
    <w:rsid w:val="00711694"/>
    <w:rsid w:val="00714EC9"/>
    <w:rsid w:val="00717950"/>
    <w:rsid w:val="00726B23"/>
    <w:rsid w:val="00726E16"/>
    <w:rsid w:val="00730FBD"/>
    <w:rsid w:val="007363FE"/>
    <w:rsid w:val="00740293"/>
    <w:rsid w:val="00762ABC"/>
    <w:rsid w:val="00774003"/>
    <w:rsid w:val="0078778C"/>
    <w:rsid w:val="00792C6F"/>
    <w:rsid w:val="007943F0"/>
    <w:rsid w:val="007A1B4D"/>
    <w:rsid w:val="007A274C"/>
    <w:rsid w:val="007A3F9F"/>
    <w:rsid w:val="007A75F4"/>
    <w:rsid w:val="007C2A0F"/>
    <w:rsid w:val="007C468D"/>
    <w:rsid w:val="007F4D48"/>
    <w:rsid w:val="007F791E"/>
    <w:rsid w:val="008016FE"/>
    <w:rsid w:val="0081512E"/>
    <w:rsid w:val="00817538"/>
    <w:rsid w:val="008210DB"/>
    <w:rsid w:val="00832AF5"/>
    <w:rsid w:val="008349A8"/>
    <w:rsid w:val="00876321"/>
    <w:rsid w:val="008765AC"/>
    <w:rsid w:val="0088484D"/>
    <w:rsid w:val="00884BD7"/>
    <w:rsid w:val="0089348B"/>
    <w:rsid w:val="008A7213"/>
    <w:rsid w:val="008B1BEA"/>
    <w:rsid w:val="008D038F"/>
    <w:rsid w:val="008E27C1"/>
    <w:rsid w:val="008F0CDF"/>
    <w:rsid w:val="0090166B"/>
    <w:rsid w:val="00924FBF"/>
    <w:rsid w:val="00942729"/>
    <w:rsid w:val="00953364"/>
    <w:rsid w:val="00964B3C"/>
    <w:rsid w:val="00965B63"/>
    <w:rsid w:val="009661EF"/>
    <w:rsid w:val="009672E9"/>
    <w:rsid w:val="00983CC7"/>
    <w:rsid w:val="00995285"/>
    <w:rsid w:val="00996504"/>
    <w:rsid w:val="009971E1"/>
    <w:rsid w:val="009A27C5"/>
    <w:rsid w:val="009A4A44"/>
    <w:rsid w:val="009A615E"/>
    <w:rsid w:val="009B1F4F"/>
    <w:rsid w:val="009B2558"/>
    <w:rsid w:val="009D0285"/>
    <w:rsid w:val="009E2136"/>
    <w:rsid w:val="009E2A05"/>
    <w:rsid w:val="009E5ED1"/>
    <w:rsid w:val="009F7D0C"/>
    <w:rsid w:val="00A0406E"/>
    <w:rsid w:val="00A14A28"/>
    <w:rsid w:val="00A14AE9"/>
    <w:rsid w:val="00A15A8B"/>
    <w:rsid w:val="00A40298"/>
    <w:rsid w:val="00A4157E"/>
    <w:rsid w:val="00A41E25"/>
    <w:rsid w:val="00A62C4C"/>
    <w:rsid w:val="00A74B38"/>
    <w:rsid w:val="00A74CAF"/>
    <w:rsid w:val="00AA3511"/>
    <w:rsid w:val="00AB0DB2"/>
    <w:rsid w:val="00AB5D3B"/>
    <w:rsid w:val="00AD3714"/>
    <w:rsid w:val="00AE0453"/>
    <w:rsid w:val="00AE780C"/>
    <w:rsid w:val="00B0194A"/>
    <w:rsid w:val="00B20721"/>
    <w:rsid w:val="00B20882"/>
    <w:rsid w:val="00B2251F"/>
    <w:rsid w:val="00B305C8"/>
    <w:rsid w:val="00B334AC"/>
    <w:rsid w:val="00B33DA4"/>
    <w:rsid w:val="00B40B44"/>
    <w:rsid w:val="00B4693F"/>
    <w:rsid w:val="00B566E4"/>
    <w:rsid w:val="00B62F66"/>
    <w:rsid w:val="00B636A1"/>
    <w:rsid w:val="00B711C3"/>
    <w:rsid w:val="00B802C8"/>
    <w:rsid w:val="00B86198"/>
    <w:rsid w:val="00BA2582"/>
    <w:rsid w:val="00BA29EB"/>
    <w:rsid w:val="00BA692E"/>
    <w:rsid w:val="00BB3EBD"/>
    <w:rsid w:val="00BC7B50"/>
    <w:rsid w:val="00BF254C"/>
    <w:rsid w:val="00BF2FBF"/>
    <w:rsid w:val="00C011FC"/>
    <w:rsid w:val="00C114F3"/>
    <w:rsid w:val="00C13A3B"/>
    <w:rsid w:val="00C15495"/>
    <w:rsid w:val="00C21BEA"/>
    <w:rsid w:val="00C32B7B"/>
    <w:rsid w:val="00C40BBE"/>
    <w:rsid w:val="00C64E07"/>
    <w:rsid w:val="00C8048B"/>
    <w:rsid w:val="00C83BC2"/>
    <w:rsid w:val="00CA4492"/>
    <w:rsid w:val="00CA6992"/>
    <w:rsid w:val="00CB52FB"/>
    <w:rsid w:val="00CC7182"/>
    <w:rsid w:val="00D002B9"/>
    <w:rsid w:val="00D0036D"/>
    <w:rsid w:val="00D04629"/>
    <w:rsid w:val="00D228F6"/>
    <w:rsid w:val="00D32460"/>
    <w:rsid w:val="00D408B1"/>
    <w:rsid w:val="00D54FCA"/>
    <w:rsid w:val="00D709C3"/>
    <w:rsid w:val="00D97537"/>
    <w:rsid w:val="00DC34DE"/>
    <w:rsid w:val="00DD22FF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12649"/>
    <w:rsid w:val="00E16416"/>
    <w:rsid w:val="00E25F45"/>
    <w:rsid w:val="00E32F86"/>
    <w:rsid w:val="00E336D4"/>
    <w:rsid w:val="00E341A2"/>
    <w:rsid w:val="00E34B02"/>
    <w:rsid w:val="00E40BBF"/>
    <w:rsid w:val="00E40D73"/>
    <w:rsid w:val="00E41B46"/>
    <w:rsid w:val="00E64A23"/>
    <w:rsid w:val="00E7378B"/>
    <w:rsid w:val="00E73B7A"/>
    <w:rsid w:val="00E75DDF"/>
    <w:rsid w:val="00E81803"/>
    <w:rsid w:val="00E87169"/>
    <w:rsid w:val="00E953EB"/>
    <w:rsid w:val="00EA31C3"/>
    <w:rsid w:val="00EB0971"/>
    <w:rsid w:val="00EC20C8"/>
    <w:rsid w:val="00EC6280"/>
    <w:rsid w:val="00ED0A9D"/>
    <w:rsid w:val="00EF100F"/>
    <w:rsid w:val="00EF3885"/>
    <w:rsid w:val="00EF39C6"/>
    <w:rsid w:val="00F00A5B"/>
    <w:rsid w:val="00F01B45"/>
    <w:rsid w:val="00F02B63"/>
    <w:rsid w:val="00F23741"/>
    <w:rsid w:val="00F3652E"/>
    <w:rsid w:val="00F37FC8"/>
    <w:rsid w:val="00F47760"/>
    <w:rsid w:val="00F742D6"/>
    <w:rsid w:val="00F77C2F"/>
    <w:rsid w:val="00FA0A24"/>
    <w:rsid w:val="00FB34FD"/>
    <w:rsid w:val="00FC09FB"/>
    <w:rsid w:val="00FD5E8D"/>
    <w:rsid w:val="00FD691B"/>
    <w:rsid w:val="00FD76C9"/>
    <w:rsid w:val="00FE0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31AA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3" w:qFormat="1"/>
    <w:lsdException w:name="Normal (Web)" w:uiPriority="99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FollowedHyperlink">
    <w:name w:val="FollowedHyperlink"/>
    <w:basedOn w:val="DefaultParagraphFont"/>
    <w:rsid w:val="00093AB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5ED1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3" w:qFormat="1"/>
    <w:lsdException w:name="Normal (Web)" w:uiPriority="99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FollowedHyperlink">
    <w:name w:val="FollowedHyperlink"/>
    <w:basedOn w:val="DefaultParagraphFont"/>
    <w:rsid w:val="00093AB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5ED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137</Words>
  <Characters>785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802.11-11/0745r5</vt:lpstr>
      <vt:lpstr>doc.: IEEE 802.11-11/0745r5</vt:lpstr>
    </vt:vector>
  </TitlesOfParts>
  <Company>Frauhofer FOKUS</Company>
  <LinksUpToDate>false</LinksUpToDate>
  <CharactersWithSpaces>921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Chen, Lily</cp:lastModifiedBy>
  <cp:revision>5</cp:revision>
  <cp:lastPrinted>2011-05-11T23:54:00Z</cp:lastPrinted>
  <dcterms:created xsi:type="dcterms:W3CDTF">2013-11-13T13:05:00Z</dcterms:created>
  <dcterms:modified xsi:type="dcterms:W3CDTF">2013-11-13T14:00:00Z</dcterms:modified>
</cp:coreProperties>
</file>