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04"/>
        <w:gridCol w:w="2552"/>
        <w:gridCol w:w="850"/>
        <w:gridCol w:w="3234"/>
      </w:tblGrid>
      <w:tr w:rsidR="00C26FC0" w:rsidRPr="009F10A5" w:rsidTr="00C26FC0">
        <w:trPr>
          <w:trHeight w:val="485"/>
          <w:jc w:val="center"/>
        </w:trPr>
        <w:tc>
          <w:tcPr>
            <w:tcW w:w="9576" w:type="dxa"/>
            <w:gridSpan w:val="5"/>
            <w:vAlign w:val="center"/>
          </w:tcPr>
          <w:p w:rsidR="00C26FC0" w:rsidRPr="009F10A5" w:rsidRDefault="00C26FC0" w:rsidP="008579BB">
            <w:pPr>
              <w:pStyle w:val="T2"/>
              <w:spacing w:line="240" w:lineRule="auto"/>
              <w:rPr>
                <w:rFonts w:ascii="Times New Roman" w:hAnsi="Times New Roman" w:cs="Times New Roman"/>
                <w:sz w:val="20"/>
                <w:szCs w:val="20"/>
              </w:rPr>
            </w:pPr>
            <w:bookmarkStart w:id="0" w:name="_Ref353985692"/>
            <w:r>
              <w:rPr>
                <w:rFonts w:ascii="Times New Roman" w:hAnsi="Times New Roman" w:cs="Times New Roman"/>
                <w:sz w:val="20"/>
                <w:szCs w:val="20"/>
              </w:rPr>
              <w:t>MN Initiated Join/Leave operation explanation in D002</w:t>
            </w:r>
          </w:p>
        </w:tc>
      </w:tr>
      <w:tr w:rsidR="00C26FC0" w:rsidRPr="009F10A5" w:rsidTr="00C26FC0">
        <w:trPr>
          <w:trHeight w:val="359"/>
          <w:jc w:val="center"/>
        </w:trPr>
        <w:tc>
          <w:tcPr>
            <w:tcW w:w="9576" w:type="dxa"/>
            <w:gridSpan w:val="5"/>
            <w:vAlign w:val="center"/>
          </w:tcPr>
          <w:p w:rsidR="00C26FC0" w:rsidRPr="009F10A5" w:rsidRDefault="00C26FC0" w:rsidP="008579BB">
            <w:pPr>
              <w:pStyle w:val="T2"/>
              <w:spacing w:line="240" w:lineRule="auto"/>
              <w:ind w:left="0"/>
              <w:rPr>
                <w:rFonts w:ascii="Times New Roman" w:hAnsi="Times New Roman" w:cs="Times New Roman"/>
                <w:sz w:val="20"/>
                <w:szCs w:val="20"/>
                <w:lang w:eastAsia="ja-JP"/>
              </w:rPr>
            </w:pPr>
            <w:r w:rsidRPr="009F10A5">
              <w:rPr>
                <w:rFonts w:ascii="Times New Roman" w:hAnsi="Times New Roman" w:cs="Times New Roman"/>
                <w:sz w:val="20"/>
                <w:szCs w:val="20"/>
              </w:rPr>
              <w:t>Date:</w:t>
            </w:r>
            <w:r w:rsidRPr="009F10A5">
              <w:rPr>
                <w:rFonts w:ascii="Times New Roman" w:hAnsi="Times New Roman" w:cs="Times New Roman"/>
                <w:b w:val="0"/>
                <w:sz w:val="20"/>
                <w:szCs w:val="20"/>
              </w:rPr>
              <w:t xml:space="preserve">  201</w:t>
            </w:r>
            <w:r w:rsidRPr="009F10A5">
              <w:rPr>
                <w:rFonts w:ascii="Times New Roman" w:hAnsi="Times New Roman" w:cs="Times New Roman"/>
                <w:b w:val="0"/>
                <w:sz w:val="20"/>
                <w:szCs w:val="20"/>
                <w:lang w:eastAsia="ja-JP"/>
              </w:rPr>
              <w:t>3</w:t>
            </w:r>
            <w:r w:rsidRPr="009F10A5">
              <w:rPr>
                <w:rFonts w:ascii="Times New Roman" w:hAnsi="Times New Roman" w:cs="Times New Roman"/>
                <w:b w:val="0"/>
                <w:sz w:val="20"/>
                <w:szCs w:val="20"/>
              </w:rPr>
              <w:t>-</w:t>
            </w:r>
            <w:r w:rsidRPr="009F10A5">
              <w:rPr>
                <w:rFonts w:ascii="Times New Roman" w:hAnsi="Times New Roman" w:cs="Times New Roman"/>
                <w:b w:val="0"/>
                <w:sz w:val="20"/>
                <w:szCs w:val="20"/>
                <w:lang w:eastAsia="ja-JP"/>
              </w:rPr>
              <w:t>0</w:t>
            </w:r>
            <w:r>
              <w:rPr>
                <w:rFonts w:ascii="Times New Roman" w:hAnsi="Times New Roman" w:cs="Times New Roman" w:hint="eastAsia"/>
                <w:b w:val="0"/>
                <w:sz w:val="20"/>
                <w:szCs w:val="20"/>
                <w:lang w:eastAsia="ja-JP"/>
              </w:rPr>
              <w:t>5-</w:t>
            </w:r>
            <w:r>
              <w:rPr>
                <w:rFonts w:ascii="Times New Roman" w:hAnsi="Times New Roman" w:cs="Times New Roman"/>
                <w:b w:val="0"/>
                <w:sz w:val="20"/>
                <w:szCs w:val="20"/>
                <w:lang w:eastAsia="ja-JP"/>
              </w:rPr>
              <w:t>15</w:t>
            </w:r>
            <w:bookmarkStart w:id="1" w:name="_GoBack"/>
            <w:bookmarkEnd w:id="1"/>
          </w:p>
        </w:tc>
      </w:tr>
      <w:tr w:rsidR="00C26FC0" w:rsidRPr="009F10A5" w:rsidTr="00C26FC0">
        <w:trPr>
          <w:cantSplit/>
          <w:jc w:val="center"/>
        </w:trPr>
        <w:tc>
          <w:tcPr>
            <w:tcW w:w="9576" w:type="dxa"/>
            <w:gridSpan w:val="5"/>
            <w:vAlign w:val="center"/>
          </w:tcPr>
          <w:p w:rsidR="00C26FC0" w:rsidRPr="009F10A5" w:rsidRDefault="00C26FC0" w:rsidP="008579BB">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Author(s):</w:t>
            </w:r>
          </w:p>
        </w:tc>
      </w:tr>
      <w:tr w:rsidR="00C26FC0" w:rsidRPr="009F10A5" w:rsidTr="00C26FC0">
        <w:trPr>
          <w:jc w:val="center"/>
        </w:trPr>
        <w:tc>
          <w:tcPr>
            <w:tcW w:w="1336" w:type="dxa"/>
            <w:vAlign w:val="center"/>
          </w:tcPr>
          <w:p w:rsidR="00C26FC0" w:rsidRPr="009F10A5" w:rsidRDefault="00C26FC0" w:rsidP="008579BB">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Name</w:t>
            </w:r>
          </w:p>
        </w:tc>
        <w:tc>
          <w:tcPr>
            <w:tcW w:w="1604" w:type="dxa"/>
            <w:vAlign w:val="center"/>
          </w:tcPr>
          <w:p w:rsidR="00C26FC0" w:rsidRPr="009F10A5" w:rsidRDefault="00C26FC0" w:rsidP="008579BB">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Affiliation</w:t>
            </w:r>
          </w:p>
        </w:tc>
        <w:tc>
          <w:tcPr>
            <w:tcW w:w="2552" w:type="dxa"/>
            <w:vAlign w:val="center"/>
          </w:tcPr>
          <w:p w:rsidR="00C26FC0" w:rsidRPr="009F10A5" w:rsidRDefault="00C26FC0" w:rsidP="008579BB">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Address</w:t>
            </w:r>
          </w:p>
        </w:tc>
        <w:tc>
          <w:tcPr>
            <w:tcW w:w="850" w:type="dxa"/>
            <w:vAlign w:val="center"/>
          </w:tcPr>
          <w:p w:rsidR="00C26FC0" w:rsidRPr="009F10A5" w:rsidRDefault="00C26FC0" w:rsidP="008579BB">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Phone</w:t>
            </w:r>
          </w:p>
        </w:tc>
        <w:tc>
          <w:tcPr>
            <w:tcW w:w="3234" w:type="dxa"/>
            <w:vAlign w:val="center"/>
          </w:tcPr>
          <w:p w:rsidR="00C26FC0" w:rsidRPr="009F10A5" w:rsidRDefault="00C26FC0" w:rsidP="008579BB">
            <w:pPr>
              <w:pStyle w:val="T2"/>
              <w:spacing w:after="0" w:line="240" w:lineRule="auto"/>
              <w:ind w:left="0" w:right="0"/>
              <w:jc w:val="left"/>
              <w:rPr>
                <w:rFonts w:ascii="Times New Roman" w:hAnsi="Times New Roman" w:cs="Times New Roman"/>
                <w:sz w:val="20"/>
                <w:szCs w:val="20"/>
              </w:rPr>
            </w:pPr>
            <w:r w:rsidRPr="009F10A5">
              <w:rPr>
                <w:rFonts w:ascii="Times New Roman" w:hAnsi="Times New Roman" w:cs="Times New Roman"/>
                <w:sz w:val="20"/>
                <w:szCs w:val="20"/>
              </w:rPr>
              <w:t>Email</w:t>
            </w:r>
          </w:p>
        </w:tc>
      </w:tr>
      <w:tr w:rsidR="00C26FC0" w:rsidRPr="009F10A5" w:rsidTr="00C26FC0">
        <w:trPr>
          <w:jc w:val="center"/>
        </w:trPr>
        <w:tc>
          <w:tcPr>
            <w:tcW w:w="1336" w:type="dxa"/>
            <w:vAlign w:val="center"/>
          </w:tcPr>
          <w:p w:rsidR="00C26FC0" w:rsidRPr="009F10A5" w:rsidRDefault="00C26FC0" w:rsidP="008579BB">
            <w:pPr>
              <w:pStyle w:val="T2"/>
              <w:spacing w:after="0" w:line="240" w:lineRule="auto"/>
              <w:ind w:left="0" w:right="0"/>
              <w:rPr>
                <w:rFonts w:ascii="Times New Roman" w:hAnsi="Times New Roman" w:cs="Times New Roman"/>
                <w:b w:val="0"/>
                <w:sz w:val="20"/>
                <w:szCs w:val="20"/>
                <w:lang w:eastAsia="ja-JP"/>
              </w:rPr>
            </w:pPr>
            <w:r w:rsidRPr="009F10A5">
              <w:rPr>
                <w:rFonts w:ascii="Times New Roman" w:hAnsi="Times New Roman" w:cs="Times New Roman"/>
                <w:b w:val="0"/>
                <w:sz w:val="20"/>
                <w:szCs w:val="20"/>
                <w:lang w:eastAsia="ja-JP"/>
              </w:rPr>
              <w:t>Antonio de la Oliva</w:t>
            </w:r>
          </w:p>
        </w:tc>
        <w:tc>
          <w:tcPr>
            <w:tcW w:w="1604" w:type="dxa"/>
            <w:vAlign w:val="center"/>
          </w:tcPr>
          <w:p w:rsidR="00C26FC0" w:rsidRPr="009F10A5" w:rsidRDefault="00C26FC0" w:rsidP="008579BB">
            <w:pPr>
              <w:pStyle w:val="T2"/>
              <w:spacing w:after="0" w:line="240" w:lineRule="auto"/>
              <w:ind w:left="0" w:right="0"/>
              <w:rPr>
                <w:rFonts w:ascii="Times New Roman" w:hAnsi="Times New Roman" w:cs="Times New Roman"/>
                <w:b w:val="0"/>
                <w:sz w:val="20"/>
                <w:szCs w:val="20"/>
                <w:lang w:eastAsia="ja-JP"/>
              </w:rPr>
            </w:pPr>
            <w:r w:rsidRPr="009F10A5">
              <w:rPr>
                <w:rFonts w:ascii="Times New Roman" w:hAnsi="Times New Roman" w:cs="Times New Roman"/>
                <w:b w:val="0"/>
                <w:sz w:val="20"/>
                <w:szCs w:val="20"/>
                <w:lang w:eastAsia="ja-JP"/>
              </w:rPr>
              <w:t>University Carlos III of Madrid</w:t>
            </w:r>
          </w:p>
        </w:tc>
        <w:tc>
          <w:tcPr>
            <w:tcW w:w="2552" w:type="dxa"/>
            <w:vAlign w:val="center"/>
          </w:tcPr>
          <w:p w:rsidR="00C26FC0" w:rsidRPr="009F10A5" w:rsidRDefault="00C26FC0" w:rsidP="008579BB">
            <w:pPr>
              <w:pStyle w:val="T2"/>
              <w:spacing w:after="0" w:line="240" w:lineRule="auto"/>
              <w:ind w:left="0" w:right="0"/>
              <w:rPr>
                <w:rFonts w:ascii="Times New Roman" w:hAnsi="Times New Roman" w:cs="Times New Roman"/>
                <w:b w:val="0"/>
                <w:sz w:val="20"/>
                <w:szCs w:val="20"/>
                <w:lang w:eastAsia="ja-JP"/>
              </w:rPr>
            </w:pPr>
          </w:p>
        </w:tc>
        <w:tc>
          <w:tcPr>
            <w:tcW w:w="850" w:type="dxa"/>
            <w:vAlign w:val="center"/>
          </w:tcPr>
          <w:p w:rsidR="00C26FC0" w:rsidRPr="009F10A5" w:rsidRDefault="00C26FC0" w:rsidP="008579BB">
            <w:pPr>
              <w:pStyle w:val="T2"/>
              <w:spacing w:after="0" w:line="240" w:lineRule="auto"/>
              <w:ind w:left="0" w:right="0"/>
              <w:rPr>
                <w:rFonts w:ascii="Times New Roman" w:hAnsi="Times New Roman" w:cs="Times New Roman"/>
                <w:b w:val="0"/>
                <w:sz w:val="20"/>
                <w:szCs w:val="20"/>
              </w:rPr>
            </w:pPr>
          </w:p>
        </w:tc>
        <w:tc>
          <w:tcPr>
            <w:tcW w:w="3234" w:type="dxa"/>
            <w:vAlign w:val="center"/>
          </w:tcPr>
          <w:p w:rsidR="00C26FC0" w:rsidRPr="009F10A5" w:rsidRDefault="00C26FC0" w:rsidP="008579BB">
            <w:pPr>
              <w:pStyle w:val="T2"/>
              <w:spacing w:after="0" w:line="240" w:lineRule="auto"/>
              <w:ind w:left="0" w:right="0"/>
              <w:rPr>
                <w:rFonts w:ascii="Times New Roman" w:hAnsi="Times New Roman" w:cs="Times New Roman"/>
                <w:sz w:val="20"/>
                <w:szCs w:val="20"/>
              </w:rPr>
            </w:pPr>
            <w:r w:rsidRPr="009F10A5">
              <w:rPr>
                <w:rFonts w:ascii="Times New Roman" w:hAnsi="Times New Roman" w:cs="Times New Roman"/>
                <w:sz w:val="20"/>
                <w:szCs w:val="20"/>
              </w:rPr>
              <w:t>aoliva@it.uc3m.es</w:t>
            </w:r>
          </w:p>
        </w:tc>
      </w:tr>
      <w:tr w:rsidR="00C26FC0" w:rsidRPr="009F10A5" w:rsidTr="00C26FC0">
        <w:trPr>
          <w:jc w:val="center"/>
        </w:trPr>
        <w:tc>
          <w:tcPr>
            <w:tcW w:w="1336" w:type="dxa"/>
            <w:vAlign w:val="center"/>
          </w:tcPr>
          <w:p w:rsidR="00C26FC0" w:rsidRPr="009F10A5" w:rsidRDefault="00C26FC0" w:rsidP="008579BB">
            <w:pPr>
              <w:pStyle w:val="T2"/>
              <w:spacing w:after="0" w:line="240" w:lineRule="auto"/>
              <w:ind w:left="0" w:right="0"/>
              <w:rPr>
                <w:rFonts w:ascii="Times New Roman" w:hAnsi="Times New Roman" w:cs="Times New Roman"/>
                <w:b w:val="0"/>
                <w:sz w:val="20"/>
                <w:szCs w:val="20"/>
                <w:lang w:eastAsia="ja-JP"/>
              </w:rPr>
            </w:pPr>
            <w:r>
              <w:rPr>
                <w:rFonts w:ascii="Times New Roman" w:hAnsi="Times New Roman" w:cs="Times New Roman"/>
                <w:b w:val="0"/>
                <w:sz w:val="20"/>
                <w:szCs w:val="20"/>
                <w:lang w:eastAsia="ja-JP"/>
              </w:rPr>
              <w:t xml:space="preserve">Albert </w:t>
            </w:r>
            <w:proofErr w:type="spellStart"/>
            <w:r>
              <w:rPr>
                <w:rFonts w:ascii="Times New Roman" w:hAnsi="Times New Roman" w:cs="Times New Roman"/>
                <w:b w:val="0"/>
                <w:sz w:val="20"/>
                <w:szCs w:val="20"/>
                <w:lang w:eastAsia="ja-JP"/>
              </w:rPr>
              <w:t>Banchs</w:t>
            </w:r>
            <w:proofErr w:type="spellEnd"/>
          </w:p>
        </w:tc>
        <w:tc>
          <w:tcPr>
            <w:tcW w:w="1604" w:type="dxa"/>
            <w:vAlign w:val="center"/>
          </w:tcPr>
          <w:p w:rsidR="00C26FC0" w:rsidRDefault="00C26FC0" w:rsidP="008579BB">
            <w:pPr>
              <w:pStyle w:val="T2"/>
              <w:spacing w:after="0" w:line="240" w:lineRule="auto"/>
              <w:ind w:left="0" w:right="0"/>
              <w:rPr>
                <w:rFonts w:ascii="Times New Roman" w:hAnsi="Times New Roman" w:cs="Times New Roman"/>
                <w:b w:val="0"/>
                <w:sz w:val="20"/>
                <w:szCs w:val="20"/>
                <w:lang w:eastAsia="ja-JP"/>
              </w:rPr>
            </w:pPr>
            <w:r>
              <w:rPr>
                <w:rFonts w:ascii="Times New Roman" w:hAnsi="Times New Roman" w:cs="Times New Roman"/>
                <w:b w:val="0"/>
                <w:sz w:val="20"/>
                <w:szCs w:val="20"/>
                <w:lang w:eastAsia="ja-JP"/>
              </w:rPr>
              <w:t xml:space="preserve">Institute </w:t>
            </w:r>
          </w:p>
          <w:p w:rsidR="00C26FC0" w:rsidRPr="009F10A5" w:rsidRDefault="00C26FC0" w:rsidP="008579BB">
            <w:pPr>
              <w:pStyle w:val="T2"/>
              <w:spacing w:after="0" w:line="240" w:lineRule="auto"/>
              <w:ind w:left="0" w:right="0"/>
              <w:rPr>
                <w:rFonts w:ascii="Times New Roman" w:hAnsi="Times New Roman" w:cs="Times New Roman"/>
                <w:b w:val="0"/>
                <w:sz w:val="20"/>
                <w:szCs w:val="20"/>
                <w:lang w:eastAsia="ja-JP"/>
              </w:rPr>
            </w:pPr>
            <w:r>
              <w:rPr>
                <w:rFonts w:ascii="Times New Roman" w:hAnsi="Times New Roman" w:cs="Times New Roman"/>
                <w:b w:val="0"/>
                <w:sz w:val="20"/>
                <w:szCs w:val="20"/>
                <w:lang w:eastAsia="ja-JP"/>
              </w:rPr>
              <w:t>IMDEA Networks</w:t>
            </w:r>
          </w:p>
        </w:tc>
        <w:tc>
          <w:tcPr>
            <w:tcW w:w="2552" w:type="dxa"/>
            <w:vAlign w:val="center"/>
          </w:tcPr>
          <w:p w:rsidR="00C26FC0" w:rsidRPr="009F10A5" w:rsidRDefault="00C26FC0" w:rsidP="008579BB">
            <w:pPr>
              <w:pStyle w:val="T2"/>
              <w:spacing w:after="0" w:line="240" w:lineRule="auto"/>
              <w:ind w:left="0" w:right="0"/>
              <w:rPr>
                <w:rFonts w:ascii="Times New Roman" w:hAnsi="Times New Roman" w:cs="Times New Roman"/>
                <w:b w:val="0"/>
                <w:sz w:val="20"/>
                <w:szCs w:val="20"/>
                <w:lang w:eastAsia="ja-JP"/>
              </w:rPr>
            </w:pPr>
          </w:p>
        </w:tc>
        <w:tc>
          <w:tcPr>
            <w:tcW w:w="850" w:type="dxa"/>
            <w:vAlign w:val="center"/>
          </w:tcPr>
          <w:p w:rsidR="00C26FC0" w:rsidRPr="00C26FC0" w:rsidRDefault="00C26FC0" w:rsidP="00C26FC0">
            <w:pPr>
              <w:pStyle w:val="T2"/>
              <w:spacing w:after="0" w:line="240" w:lineRule="auto"/>
              <w:ind w:left="0" w:right="0"/>
              <w:rPr>
                <w:rFonts w:ascii="Times New Roman" w:hAnsi="Times New Roman" w:cs="Times New Roman"/>
                <w:sz w:val="20"/>
                <w:szCs w:val="20"/>
              </w:rPr>
            </w:pPr>
          </w:p>
        </w:tc>
        <w:tc>
          <w:tcPr>
            <w:tcW w:w="3234" w:type="dxa"/>
            <w:vAlign w:val="center"/>
          </w:tcPr>
          <w:p w:rsidR="00C26FC0" w:rsidRPr="00C26FC0" w:rsidRDefault="00C26FC0" w:rsidP="00C26FC0">
            <w:pPr>
              <w:spacing w:after="0" w:line="240" w:lineRule="auto"/>
              <w:jc w:val="center"/>
              <w:rPr>
                <w:rFonts w:ascii="Times New Roman" w:hAnsi="Times New Roman" w:cs="Times New Roman"/>
                <w:b/>
                <w:sz w:val="20"/>
                <w:szCs w:val="20"/>
              </w:rPr>
            </w:pPr>
            <w:proofErr w:type="gramStart"/>
            <w:r w:rsidRPr="00C26FC0">
              <w:rPr>
                <w:rFonts w:ascii="Times New Roman" w:hAnsi="Times New Roman" w:cs="Times New Roman"/>
                <w:b/>
                <w:sz w:val="20"/>
                <w:szCs w:val="20"/>
              </w:rPr>
              <w:t>albert.banchs@imdea.org</w:t>
            </w:r>
            <w:proofErr w:type="gramEnd"/>
          </w:p>
          <w:p w:rsidR="00C26FC0" w:rsidRPr="009F10A5" w:rsidRDefault="00C26FC0" w:rsidP="00C26FC0">
            <w:pPr>
              <w:pStyle w:val="T2"/>
              <w:spacing w:after="0" w:line="240" w:lineRule="auto"/>
              <w:ind w:left="0" w:right="0"/>
              <w:rPr>
                <w:rFonts w:ascii="Times New Roman" w:hAnsi="Times New Roman" w:cs="Times New Roman"/>
                <w:sz w:val="20"/>
                <w:szCs w:val="20"/>
              </w:rPr>
            </w:pPr>
          </w:p>
        </w:tc>
      </w:tr>
    </w:tbl>
    <w:p w:rsidR="00C26FC0" w:rsidRDefault="00C26FC0" w:rsidP="00DA2AC3"/>
    <w:p w:rsidR="00DA2AC3" w:rsidRDefault="00DA2AC3" w:rsidP="00DA2AC3">
      <w:pPr>
        <w:pStyle w:val="IEEEStdsLevel3Header"/>
      </w:pPr>
      <w:r>
        <w:t>Secure group manipulation with group key distribution</w:t>
      </w:r>
      <w:bookmarkEnd w:id="0"/>
    </w:p>
    <w:p w:rsidR="00DA2AC3" w:rsidRDefault="00DA2AC3" w:rsidP="00DA2AC3">
      <w:pPr>
        <w:pStyle w:val="IEEEStdsImage"/>
        <w:jc w:val="both"/>
      </w:pPr>
      <w:r>
        <w:fldChar w:fldCharType="begin"/>
      </w:r>
      <w:r>
        <w:instrText xml:space="preserve"> REF _Ref353985744 \r \h  \* MERGEFORMAT </w:instrText>
      </w:r>
      <w:r>
        <w:fldChar w:fldCharType="separate"/>
      </w:r>
      <w:r>
        <w:t>Figure 45</w:t>
      </w:r>
      <w:r>
        <w:fldChar w:fldCharType="end"/>
      </w:r>
      <w:r>
        <w:t xml:space="preserve"> illustrates group manipulation command distribution initiated by a Command Center via a multicast channel. The MIH User of the Command Center generates a </w:t>
      </w:r>
      <w:proofErr w:type="spellStart"/>
      <w:r>
        <w:t>MIH_Net_Group_Manipulate.request</w:t>
      </w:r>
      <w:proofErr w:type="spellEnd"/>
      <w:r>
        <w:t xml:space="preserve">, described in 7.4.32, and then it passes the request to the MIHF of the Command Center. Upon receiving the request, the MIHF generates </w:t>
      </w:r>
      <w:proofErr w:type="spellStart"/>
      <w:r>
        <w:t>MIH_Net_Group_Manipulate</w:t>
      </w:r>
      <w:proofErr w:type="spellEnd"/>
      <w:r>
        <w:t xml:space="preserve"> indication </w:t>
      </w:r>
      <w:r w:rsidRPr="00DA2AC3">
        <w:rPr>
          <w:u w:val="single"/>
        </w:rPr>
        <w:t xml:space="preserve">(Note that the decision on sending an indication message or a request message depends on the </w:t>
      </w:r>
      <w:proofErr w:type="spellStart"/>
      <w:r w:rsidRPr="00DA2AC3">
        <w:rPr>
          <w:u w:val="single"/>
        </w:rPr>
        <w:t>ResponseFlag</w:t>
      </w:r>
      <w:proofErr w:type="spellEnd"/>
      <w:r w:rsidRPr="00DA2AC3">
        <w:rPr>
          <w:u w:val="single"/>
        </w:rPr>
        <w:t xml:space="preserve"> parameter of the </w:t>
      </w:r>
      <w:proofErr w:type="spellStart"/>
      <w:r w:rsidRPr="00DA2AC3">
        <w:rPr>
          <w:u w:val="single"/>
        </w:rPr>
        <w:t>MIH_Net_Group_Manipulate.request</w:t>
      </w:r>
      <w:proofErr w:type="spellEnd"/>
      <w:r w:rsidRPr="00DA2AC3">
        <w:rPr>
          <w:u w:val="single"/>
        </w:rPr>
        <w:t xml:space="preserve"> primitive)</w:t>
      </w:r>
      <w:r>
        <w:t xml:space="preserve">, described in 8.6.1.24, and sends it to MNs via multicast </w:t>
      </w:r>
      <w:r w:rsidRPr="00DA2AC3">
        <w:rPr>
          <w:strike/>
        </w:rPr>
        <w:t>channels</w:t>
      </w:r>
      <w:r>
        <w:t xml:space="preserve"> </w:t>
      </w:r>
      <w:r w:rsidRPr="00DA2AC3">
        <w:rPr>
          <w:u w:val="single"/>
        </w:rPr>
        <w:t>transport</w:t>
      </w:r>
      <w:r>
        <w:t xml:space="preserve">. When an MN receives the </w:t>
      </w:r>
      <w:proofErr w:type="spellStart"/>
      <w:r>
        <w:t>MIH_Net_Group_Manipulate</w:t>
      </w:r>
      <w:proofErr w:type="spellEnd"/>
      <w:r>
        <w:t xml:space="preserve"> indication message, the MIHF of the MN processes the message. After processing the message, the MIHF sends </w:t>
      </w:r>
      <w:proofErr w:type="spellStart"/>
      <w:r>
        <w:t>MIH_Group_Manipulate.indication</w:t>
      </w:r>
      <w:proofErr w:type="spellEnd"/>
      <w:r>
        <w:t xml:space="preserve"> to the MIH User of the MN.</w:t>
      </w:r>
    </w:p>
    <w:p w:rsidR="00DA2AC3" w:rsidRPr="00AF6A0D" w:rsidRDefault="00DA2AC3" w:rsidP="00DA2AC3">
      <w:pPr>
        <w:pStyle w:val="IEEEStdsImage"/>
        <w:jc w:val="both"/>
      </w:pPr>
      <w:r>
        <w:rPr>
          <w:noProof/>
          <w:lang w:eastAsia="en-US"/>
        </w:rPr>
        <w:drawing>
          <wp:inline distT="0" distB="0" distL="0" distR="0" wp14:anchorId="5C229D92" wp14:editId="3703CB4C">
            <wp:extent cx="5486400" cy="2138680"/>
            <wp:effectExtent l="0" t="0" r="0" b="0"/>
            <wp:docPr id="4" name="Picture 4" descr="Fig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9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138680"/>
                    </a:xfrm>
                    <a:prstGeom prst="rect">
                      <a:avLst/>
                    </a:prstGeom>
                    <a:noFill/>
                    <a:ln>
                      <a:noFill/>
                    </a:ln>
                  </pic:spPr>
                </pic:pic>
              </a:graphicData>
            </a:graphic>
          </wp:inline>
        </w:drawing>
      </w:r>
    </w:p>
    <w:p w:rsidR="00DA2AC3" w:rsidRDefault="00DA2AC3" w:rsidP="00DA2AC3">
      <w:pPr>
        <w:pStyle w:val="IEEEStdsRegularFigureCaption"/>
        <w:tabs>
          <w:tab w:val="clear" w:pos="360"/>
        </w:tabs>
        <w:ind w:firstLine="288"/>
      </w:pPr>
      <w:bookmarkStart w:id="2" w:name="_Ref353985744"/>
      <w:r>
        <w:t>—Example of group manipulation distribution using multicast mechanisms</w:t>
      </w:r>
      <w:bookmarkEnd w:id="2"/>
    </w:p>
    <w:p w:rsidR="00DA2AC3" w:rsidRDefault="00DA2AC3" w:rsidP="00DA2AC3">
      <w:pPr>
        <w:pStyle w:val="IEEEStdsParagraph"/>
      </w:pPr>
      <w:r>
        <w:t xml:space="preserve">In a typical example, an MIH User of a Command Center generates </w:t>
      </w:r>
      <w:proofErr w:type="spellStart"/>
      <w:r>
        <w:t>MIH_Net_Group_Manipulate.request</w:t>
      </w:r>
      <w:proofErr w:type="spellEnd"/>
      <w:r>
        <w:t xml:space="preserve"> described in 7.4.32 as follows:</w:t>
      </w:r>
    </w:p>
    <w:p w:rsidR="00DA2AC3" w:rsidRDefault="00DA2AC3" w:rsidP="00DA2AC3">
      <w:pPr>
        <w:pStyle w:val="IEEEStdsNumberedListLevel1"/>
        <w:numPr>
          <w:ilvl w:val="0"/>
          <w:numId w:val="7"/>
        </w:numPr>
      </w:pPr>
      <w:bookmarkStart w:id="3" w:name="_Ref355719922"/>
      <w:r>
        <w:t xml:space="preserve">Define a group to manipulate. If it is a new group, choose a </w:t>
      </w:r>
      <w:proofErr w:type="spellStart"/>
      <w:proofErr w:type="gramStart"/>
      <w:r>
        <w:t>GroupIdentifer</w:t>
      </w:r>
      <w:proofErr w:type="spellEnd"/>
      <w:r>
        <w:t xml:space="preserve"> which</w:t>
      </w:r>
      <w:proofErr w:type="gramEnd"/>
      <w:r>
        <w:t xml:space="preserve"> is not currently in use by consulting with the Group Management Database. Then, decide group members, i.e. MNs, of the group and a group key for the group. For an already existing group, new members to be added to the group are added to the group members, and members to be removed from the group are removed from the group members.</w:t>
      </w:r>
      <w:bookmarkEnd w:id="3"/>
    </w:p>
    <w:p w:rsidR="00DA2AC3" w:rsidRDefault="00DA2AC3" w:rsidP="00DA2AC3">
      <w:pPr>
        <w:pStyle w:val="IEEEStdsNumberedListLevel1"/>
      </w:pPr>
      <w:r>
        <w:t xml:space="preserve">Send to the GKB Generator all the Device Keys, the Leaf Numbers of the group members determined in </w:t>
      </w:r>
      <w:r>
        <w:fldChar w:fldCharType="begin"/>
      </w:r>
      <w:r>
        <w:instrText xml:space="preserve"> REF _Ref355719922 \n \h </w:instrText>
      </w:r>
      <w:r>
        <w:fldChar w:fldCharType="separate"/>
      </w:r>
      <w:r>
        <w:t>a)</w:t>
      </w:r>
      <w:r>
        <w:fldChar w:fldCharType="end"/>
      </w:r>
      <w:r>
        <w:t xml:space="preserve"> and the group key. Then, the MIH User receives from the GKB generator a GKB or a set of GKBs: A GKB contains a </w:t>
      </w:r>
      <w:proofErr w:type="spellStart"/>
      <w:r>
        <w:t>CompleteSubtree</w:t>
      </w:r>
      <w:proofErr w:type="spellEnd"/>
      <w:r>
        <w:t xml:space="preserve"> field, a </w:t>
      </w:r>
      <w:proofErr w:type="spellStart"/>
      <w:r>
        <w:t>GroupKeyData</w:t>
      </w:r>
      <w:proofErr w:type="spellEnd"/>
      <w:r>
        <w:t xml:space="preserve"> field and optionally a </w:t>
      </w:r>
      <w:proofErr w:type="spellStart"/>
      <w:r>
        <w:t>SubgroupRange</w:t>
      </w:r>
      <w:proofErr w:type="spellEnd"/>
      <w:r>
        <w:t xml:space="preserve"> field.  A </w:t>
      </w:r>
      <w:proofErr w:type="spellStart"/>
      <w:r>
        <w:t>SubgroupRange</w:t>
      </w:r>
      <w:proofErr w:type="spellEnd"/>
      <w:r>
        <w:t xml:space="preserve"> is a pair of Leaf Numbers and defines a range of Leaf Numbers. A simple </w:t>
      </w:r>
      <w:proofErr w:type="gramStart"/>
      <w:r>
        <w:t>example which shows how to make those fields</w:t>
      </w:r>
      <w:proofErr w:type="gramEnd"/>
      <w:r>
        <w:t xml:space="preserve"> is given in Annex P. A GKB contains a </w:t>
      </w:r>
      <w:proofErr w:type="spellStart"/>
      <w:r>
        <w:t>SubgroupRange</w:t>
      </w:r>
      <w:proofErr w:type="spellEnd"/>
      <w:r>
        <w:t xml:space="preserve"> field if it is one of divided GKBs. Note that one </w:t>
      </w:r>
      <w:proofErr w:type="spellStart"/>
      <w:r>
        <w:lastRenderedPageBreak/>
        <w:t>MIH_Net_Group_Manipulate.request</w:t>
      </w:r>
      <w:proofErr w:type="spellEnd"/>
      <w:r>
        <w:t xml:space="preserve"> contains one and only one GKB. Plural GKBs result in plural requests.</w:t>
      </w:r>
    </w:p>
    <w:p w:rsidR="00DA2AC3" w:rsidRDefault="00DA2AC3" w:rsidP="00DA2AC3">
      <w:pPr>
        <w:pStyle w:val="IEEEStdsNumberedListLevel1"/>
      </w:pPr>
      <w:r>
        <w:t xml:space="preserve">(Optional.) Define the </w:t>
      </w:r>
      <w:proofErr w:type="spellStart"/>
      <w:r>
        <w:t>AuxData</w:t>
      </w:r>
      <w:proofErr w:type="spellEnd"/>
      <w:r>
        <w:t xml:space="preserve"> field.</w:t>
      </w:r>
    </w:p>
    <w:p w:rsidR="00DA2AC3" w:rsidRDefault="00DA2AC3" w:rsidP="00DA2AC3">
      <w:pPr>
        <w:pStyle w:val="IEEEStdsNumberedListLevel1"/>
      </w:pPr>
      <w:r>
        <w:t xml:space="preserve">Define a </w:t>
      </w:r>
      <w:proofErr w:type="spellStart"/>
      <w:r>
        <w:t>DestinationIdentifier</w:t>
      </w:r>
      <w:proofErr w:type="spellEnd"/>
      <w:r>
        <w:t xml:space="preserve">. A </w:t>
      </w:r>
      <w:proofErr w:type="spellStart"/>
      <w:r>
        <w:t>DestinationIdentifier</w:t>
      </w:r>
      <w:proofErr w:type="spellEnd"/>
      <w:r>
        <w:t xml:space="preserve"> is a Group MIHF ID </w:t>
      </w:r>
      <w:proofErr w:type="gramStart"/>
      <w:r>
        <w:t>which</w:t>
      </w:r>
      <w:proofErr w:type="gramEnd"/>
      <w:r>
        <w:t xml:space="preserve"> represents an existing group. Care is required to distribute a divided GKB. The </w:t>
      </w:r>
      <w:proofErr w:type="spellStart"/>
      <w:r>
        <w:t>SubgroupRange</w:t>
      </w:r>
      <w:proofErr w:type="spellEnd"/>
      <w:r>
        <w:t xml:space="preserve"> indicates the </w:t>
      </w:r>
      <w:proofErr w:type="gramStart"/>
      <w:r>
        <w:t>MNs which</w:t>
      </w:r>
      <w:proofErr w:type="gramEnd"/>
      <w:r>
        <w:t xml:space="preserve"> are the distribution targets of the GKB. If an MN is in the range, it should receive the divided GKB.</w:t>
      </w:r>
    </w:p>
    <w:p w:rsidR="00DA2AC3" w:rsidRDefault="00DA2AC3" w:rsidP="00DA2AC3">
      <w:pPr>
        <w:pStyle w:val="IEEEStdsNumberedListLevel1"/>
      </w:pPr>
      <w:r>
        <w:t xml:space="preserve">Generate </w:t>
      </w:r>
      <w:proofErr w:type="gramStart"/>
      <w:r>
        <w:t>an</w:t>
      </w:r>
      <w:proofErr w:type="gramEnd"/>
      <w:r>
        <w:t xml:space="preserve"> </w:t>
      </w:r>
      <w:proofErr w:type="spellStart"/>
      <w:r>
        <w:t>MIH_Net_Group_Manipulate.request</w:t>
      </w:r>
      <w:proofErr w:type="spellEnd"/>
      <w:r>
        <w:t xml:space="preserve"> from the </w:t>
      </w:r>
      <w:proofErr w:type="spellStart"/>
      <w:r>
        <w:t>DestinationIdentifier</w:t>
      </w:r>
      <w:proofErr w:type="spellEnd"/>
      <w:r>
        <w:t xml:space="preserve">, the </w:t>
      </w:r>
      <w:proofErr w:type="spellStart"/>
      <w:r>
        <w:t>GroupIdentifier</w:t>
      </w:r>
      <w:proofErr w:type="spellEnd"/>
      <w:r>
        <w:t xml:space="preserve">, the </w:t>
      </w:r>
      <w:proofErr w:type="spellStart"/>
      <w:r>
        <w:t>SubgroupRange</w:t>
      </w:r>
      <w:proofErr w:type="spellEnd"/>
      <w:r>
        <w:t xml:space="preserve"> (an option), the </w:t>
      </w:r>
      <w:proofErr w:type="spellStart"/>
      <w:r>
        <w:t>VerifyGroupKey</w:t>
      </w:r>
      <w:proofErr w:type="spellEnd"/>
      <w:r>
        <w:t xml:space="preserve"> (an option), the </w:t>
      </w:r>
      <w:proofErr w:type="spellStart"/>
      <w:r>
        <w:t>AuxData</w:t>
      </w:r>
      <w:proofErr w:type="spellEnd"/>
      <w:r>
        <w:t xml:space="preserve"> (an option), the </w:t>
      </w:r>
      <w:proofErr w:type="spellStart"/>
      <w:r>
        <w:t>CompleteSubtree</w:t>
      </w:r>
      <w:proofErr w:type="spellEnd"/>
      <w:r>
        <w:t xml:space="preserve"> and the </w:t>
      </w:r>
      <w:proofErr w:type="spellStart"/>
      <w:r>
        <w:t>GroupKeyData</w:t>
      </w:r>
      <w:proofErr w:type="spellEnd"/>
      <w:r>
        <w:t xml:space="preserve"> (an option). Set the </w:t>
      </w:r>
      <w:proofErr w:type="spellStart"/>
      <w:r>
        <w:t>GroupKeyUpdateFlag</w:t>
      </w:r>
      <w:proofErr w:type="spellEnd"/>
      <w:r>
        <w:t xml:space="preserve"> if the group key of the group designated by the </w:t>
      </w:r>
      <w:proofErr w:type="spellStart"/>
      <w:r>
        <w:t>GroupIdentifier</w:t>
      </w:r>
      <w:proofErr w:type="spellEnd"/>
      <w:r>
        <w:t xml:space="preserve"> should be updated. Send it to the local MIHF.</w:t>
      </w:r>
    </w:p>
    <w:p w:rsidR="00DA2AC3" w:rsidRDefault="00DA2AC3" w:rsidP="00DA2AC3">
      <w:pPr>
        <w:pStyle w:val="IEEEStdsNumberedListLevel1"/>
      </w:pPr>
      <w:r>
        <w:t xml:space="preserve">Update the Group Management Database. If the target group of manipulation is an existing group, add/remove members (MIHF IDs, Device Keys and Leaf Numbers) and update its group key. If the target group is a new one, add a new Group MIHF ID (= </w:t>
      </w:r>
      <w:proofErr w:type="spellStart"/>
      <w:r>
        <w:t>GroupIdentifier</w:t>
      </w:r>
      <w:proofErr w:type="spellEnd"/>
      <w:r>
        <w:t>) with its new members and its new group key.</w:t>
      </w:r>
    </w:p>
    <w:p w:rsidR="00DA2AC3" w:rsidRDefault="00DA2AC3" w:rsidP="00DA2AC3">
      <w:pPr>
        <w:pStyle w:val="IEEEStdsParagraph"/>
      </w:pPr>
      <w:r>
        <w:t xml:space="preserve">When the MIHF of the Command Center receives </w:t>
      </w:r>
      <w:proofErr w:type="gramStart"/>
      <w:r>
        <w:t>an</w:t>
      </w:r>
      <w:proofErr w:type="gramEnd"/>
      <w:r>
        <w:t xml:space="preserve"> </w:t>
      </w:r>
      <w:proofErr w:type="spellStart"/>
      <w:r>
        <w:t>MIH_Net_Group_Manipulate.request</w:t>
      </w:r>
      <w:proofErr w:type="spellEnd"/>
      <w:r>
        <w:t xml:space="preserve"> which is generated by the MIH User, the MIHF generates and sends an </w:t>
      </w:r>
      <w:proofErr w:type="spellStart"/>
      <w:r>
        <w:t>MIH_Net_Group_Manipulate</w:t>
      </w:r>
      <w:proofErr w:type="spellEnd"/>
      <w:r>
        <w:t xml:space="preserve"> indication message to a multicast </w:t>
      </w:r>
      <w:r w:rsidRPr="00C26FC0">
        <w:rPr>
          <w:strike/>
        </w:rPr>
        <w:t>channel</w:t>
      </w:r>
      <w:r w:rsidR="00C26FC0">
        <w:rPr>
          <w:strike/>
        </w:rPr>
        <w:t xml:space="preserve"> </w:t>
      </w:r>
      <w:r w:rsidR="00C26FC0">
        <w:t>transport</w:t>
      </w:r>
      <w:r>
        <w:t>.</w:t>
      </w:r>
    </w:p>
    <w:p w:rsidR="00DA2AC3" w:rsidRDefault="00DA2AC3" w:rsidP="00DA2AC3">
      <w:pPr>
        <w:pStyle w:val="IEEEStdsNumberedListLevel1"/>
        <w:numPr>
          <w:ilvl w:val="0"/>
          <w:numId w:val="4"/>
        </w:numPr>
      </w:pPr>
      <w:r>
        <w:t>Generate a Source MIHF ID TLV using its own individual MIHF ID.</w:t>
      </w:r>
    </w:p>
    <w:p w:rsidR="00DA2AC3" w:rsidRDefault="00DA2AC3" w:rsidP="00DA2AC3">
      <w:pPr>
        <w:pStyle w:val="IEEEStdsNumberedListLevel1"/>
      </w:pPr>
      <w:r>
        <w:t xml:space="preserve">Generate a Destination MIHF ID TLV from the </w:t>
      </w:r>
      <w:proofErr w:type="spellStart"/>
      <w:r>
        <w:t>DestinationIdentifiner</w:t>
      </w:r>
      <w:proofErr w:type="spellEnd"/>
      <w:r>
        <w:t xml:space="preserve"> in the received </w:t>
      </w:r>
      <w:proofErr w:type="spellStart"/>
      <w:r>
        <w:t>MIH_Group_Manipulate.request</w:t>
      </w:r>
      <w:proofErr w:type="spellEnd"/>
      <w:r>
        <w:t>.</w:t>
      </w:r>
    </w:p>
    <w:p w:rsidR="00DA2AC3" w:rsidRDefault="00DA2AC3" w:rsidP="00DA2AC3">
      <w:pPr>
        <w:pStyle w:val="IEEEStdsNumberedListLevel1"/>
      </w:pPr>
      <w:r>
        <w:t xml:space="preserve">Generate a Group Identifier TLV from the </w:t>
      </w:r>
      <w:proofErr w:type="spellStart"/>
      <w:r>
        <w:t>GroupIdentifier</w:t>
      </w:r>
      <w:proofErr w:type="spellEnd"/>
      <w:r>
        <w:t xml:space="preserve"> in the received </w:t>
      </w:r>
      <w:proofErr w:type="spellStart"/>
      <w:r>
        <w:t>MIH_Group_Manipulation.request</w:t>
      </w:r>
      <w:proofErr w:type="spellEnd"/>
      <w:r>
        <w:t>.</w:t>
      </w:r>
    </w:p>
    <w:p w:rsidR="00DA2AC3" w:rsidRDefault="00DA2AC3" w:rsidP="00DA2AC3">
      <w:pPr>
        <w:pStyle w:val="IEEEStdsNumberedListLevel1"/>
      </w:pPr>
      <w:r>
        <w:t xml:space="preserve">Generate, as needed, a Multicast Address TLV from the multicast address corresponding to the </w:t>
      </w:r>
      <w:proofErr w:type="spellStart"/>
      <w:r>
        <w:t>GroupIdentifier</w:t>
      </w:r>
      <w:proofErr w:type="spellEnd"/>
      <w:r>
        <w:t xml:space="preserve"> in the received </w:t>
      </w:r>
      <w:proofErr w:type="spellStart"/>
      <w:r>
        <w:t>MIH_Net_Group_Manipulate.request</w:t>
      </w:r>
      <w:proofErr w:type="spellEnd"/>
      <w:r>
        <w:t>. The Multicast Address Database serves for the purpose of finding the multicast address.</w:t>
      </w:r>
    </w:p>
    <w:p w:rsidR="00DA2AC3" w:rsidRDefault="00DA2AC3" w:rsidP="00DA2AC3">
      <w:pPr>
        <w:pStyle w:val="IEEEStdsNumberedListLevel1"/>
      </w:pPr>
      <w:r>
        <w:t xml:space="preserve">(Optional) Generate a </w:t>
      </w:r>
      <w:proofErr w:type="spellStart"/>
      <w:r>
        <w:t>SubgroupRange</w:t>
      </w:r>
      <w:proofErr w:type="spellEnd"/>
      <w:r>
        <w:t xml:space="preserve"> TLV from the </w:t>
      </w:r>
      <w:proofErr w:type="spellStart"/>
      <w:r>
        <w:t>SubgroupRange</w:t>
      </w:r>
      <w:proofErr w:type="spellEnd"/>
      <w:r>
        <w:t xml:space="preserve"> in the received </w:t>
      </w:r>
      <w:proofErr w:type="spellStart"/>
      <w:r>
        <w:t>MIH_Net_Group_Manipulate.request</w:t>
      </w:r>
      <w:proofErr w:type="spellEnd"/>
      <w:r>
        <w:t>.</w:t>
      </w:r>
    </w:p>
    <w:p w:rsidR="00DA2AC3" w:rsidRDefault="00DA2AC3" w:rsidP="00DA2AC3">
      <w:pPr>
        <w:pStyle w:val="IEEEStdsNumberedListLevel1"/>
      </w:pPr>
      <w:r>
        <w:t xml:space="preserve">(Optional) Generate a Verify Group Key TLV from the </w:t>
      </w:r>
      <w:proofErr w:type="spellStart"/>
      <w:r>
        <w:t>VerifyGroupKey</w:t>
      </w:r>
      <w:proofErr w:type="spellEnd"/>
      <w:r>
        <w:t xml:space="preserve"> in the received </w:t>
      </w:r>
      <w:proofErr w:type="spellStart"/>
      <w:r>
        <w:t>MIH_Net_Group_Manipulate.request</w:t>
      </w:r>
      <w:proofErr w:type="spellEnd"/>
      <w:r>
        <w:t>.</w:t>
      </w:r>
    </w:p>
    <w:p w:rsidR="00DA2AC3" w:rsidRDefault="00DA2AC3" w:rsidP="00DA2AC3">
      <w:pPr>
        <w:pStyle w:val="IEEEStdsNumberedListLevel1"/>
      </w:pPr>
      <w:r>
        <w:t xml:space="preserve">(Optional) Generate an Aux Data TLV from the </w:t>
      </w:r>
      <w:proofErr w:type="spellStart"/>
      <w:r>
        <w:t>AuxData</w:t>
      </w:r>
      <w:proofErr w:type="spellEnd"/>
      <w:r>
        <w:t xml:space="preserve"> in the received </w:t>
      </w:r>
      <w:proofErr w:type="spellStart"/>
      <w:r>
        <w:t>MIH_Net_Group_Manipulate.request</w:t>
      </w:r>
      <w:proofErr w:type="spellEnd"/>
      <w:r>
        <w:t>.</w:t>
      </w:r>
    </w:p>
    <w:p w:rsidR="00DA2AC3" w:rsidRDefault="00DA2AC3" w:rsidP="00DA2AC3">
      <w:pPr>
        <w:pStyle w:val="IEEEStdsNumberedListLevel1"/>
      </w:pPr>
      <w:r>
        <w:t xml:space="preserve">Generate a Complete </w:t>
      </w:r>
      <w:proofErr w:type="spellStart"/>
      <w:r>
        <w:t>Subtree</w:t>
      </w:r>
      <w:proofErr w:type="spellEnd"/>
      <w:r>
        <w:t xml:space="preserve"> TLV from the </w:t>
      </w:r>
      <w:proofErr w:type="spellStart"/>
      <w:r>
        <w:t>CompleteSubtree</w:t>
      </w:r>
      <w:proofErr w:type="spellEnd"/>
      <w:r>
        <w:t xml:space="preserve"> in the received </w:t>
      </w:r>
      <w:proofErr w:type="spellStart"/>
      <w:r>
        <w:t>MIH_Net_Group_Manipulate.request</w:t>
      </w:r>
      <w:proofErr w:type="spellEnd"/>
      <w:r>
        <w:t>.</w:t>
      </w:r>
    </w:p>
    <w:p w:rsidR="00DA2AC3" w:rsidRDefault="00DA2AC3" w:rsidP="00DA2AC3">
      <w:pPr>
        <w:pStyle w:val="IEEEStdsNumberedListLevel1"/>
      </w:pPr>
      <w:r>
        <w:t xml:space="preserve">Generate a Group Key Data TLV from the </w:t>
      </w:r>
      <w:proofErr w:type="spellStart"/>
      <w:r>
        <w:t>GroupKeyData</w:t>
      </w:r>
      <w:proofErr w:type="spellEnd"/>
      <w:r>
        <w:t xml:space="preserve"> in the received </w:t>
      </w:r>
      <w:proofErr w:type="spellStart"/>
      <w:r>
        <w:t>MIH_Net_Group_Manipulate.request</w:t>
      </w:r>
      <w:proofErr w:type="spellEnd"/>
      <w:r>
        <w:t>.</w:t>
      </w:r>
    </w:p>
    <w:p w:rsidR="00DA2AC3" w:rsidRDefault="00DA2AC3" w:rsidP="00DA2AC3">
      <w:pPr>
        <w:pStyle w:val="IEEEStdsNumberedListLevel1"/>
      </w:pPr>
      <w:r>
        <w:t>Generate a Signature TLV shown in 8.4.2 using the signing key of the Command Center.</w:t>
      </w:r>
    </w:p>
    <w:p w:rsidR="00DA2AC3" w:rsidRDefault="00DA2AC3" w:rsidP="00DA2AC3">
      <w:pPr>
        <w:pStyle w:val="IEEEStdsNumberedListLevel1"/>
      </w:pPr>
      <w:bookmarkStart w:id="4" w:name="_Ref356044481"/>
      <w:r>
        <w:t xml:space="preserve">Generate </w:t>
      </w:r>
      <w:proofErr w:type="gramStart"/>
      <w:r>
        <w:t>an</w:t>
      </w:r>
      <w:proofErr w:type="gramEnd"/>
      <w:r>
        <w:t xml:space="preserve"> </w:t>
      </w:r>
      <w:proofErr w:type="spellStart"/>
      <w:r>
        <w:t>MIH_Net_Group_Manipulate</w:t>
      </w:r>
      <w:proofErr w:type="spellEnd"/>
      <w:r>
        <w:t xml:space="preserve"> indication using the preceding TLVs.</w:t>
      </w:r>
      <w:bookmarkEnd w:id="4"/>
      <w:r>
        <w:t xml:space="preserve"> If necessary, its Service Specific TLVs are so encrypted that they make a Security TLV.</w:t>
      </w:r>
    </w:p>
    <w:p w:rsidR="00DA2AC3" w:rsidRDefault="00DA2AC3" w:rsidP="00DA2AC3">
      <w:pPr>
        <w:pStyle w:val="IEEEStdsNumberedListLevel1"/>
      </w:pPr>
      <w:r>
        <w:t xml:space="preserve">Send the </w:t>
      </w:r>
      <w:proofErr w:type="spellStart"/>
      <w:r>
        <w:t>MIH_Net_Group_Manipulate</w:t>
      </w:r>
      <w:proofErr w:type="spellEnd"/>
      <w:r>
        <w:t xml:space="preserve"> indication message created in </w:t>
      </w:r>
      <w:r>
        <w:fldChar w:fldCharType="begin"/>
      </w:r>
      <w:r>
        <w:instrText xml:space="preserve"> REF _Ref356044481 \n \h </w:instrText>
      </w:r>
      <w:r>
        <w:fldChar w:fldCharType="separate"/>
      </w:r>
      <w:r>
        <w:t>k)</w:t>
      </w:r>
      <w:r>
        <w:fldChar w:fldCharType="end"/>
      </w:r>
      <w:r>
        <w:t xml:space="preserve"> to the multicast address corresponding to the </w:t>
      </w:r>
      <w:proofErr w:type="spellStart"/>
      <w:r>
        <w:t>DestinationIdentifier</w:t>
      </w:r>
      <w:proofErr w:type="spellEnd"/>
      <w:r>
        <w:t>.</w:t>
      </w:r>
    </w:p>
    <w:p w:rsidR="00DA2AC3" w:rsidRDefault="00DA2AC3" w:rsidP="00DA2AC3">
      <w:pPr>
        <w:pStyle w:val="IEEEStdsNumberedListLevel1"/>
      </w:pPr>
      <w:r>
        <w:t xml:space="preserve">Update the Multicast Address Database if necessary. It is assumed that the MIHF is equipped with a mean to obtain a multicast address associated with a Group MIHF ID. The multicast address may be contained in the </w:t>
      </w:r>
      <w:proofErr w:type="spellStart"/>
      <w:r>
        <w:t>MIH_Net_Group_Manipulate.request</w:t>
      </w:r>
      <w:proofErr w:type="spellEnd"/>
      <w:r>
        <w:t xml:space="preserve"> received from the MIH User. If the </w:t>
      </w:r>
      <w:proofErr w:type="spellStart"/>
      <w:r>
        <w:t>DestinationIdentifier</w:t>
      </w:r>
      <w:proofErr w:type="spellEnd"/>
      <w:r>
        <w:t xml:space="preserve"> in the received request is not registered in the database, obtain the multicast address associated with the </w:t>
      </w:r>
      <w:proofErr w:type="spellStart"/>
      <w:r>
        <w:t>DestinationIdentifier</w:t>
      </w:r>
      <w:proofErr w:type="spellEnd"/>
      <w:r>
        <w:t xml:space="preserve"> and update the database with the </w:t>
      </w:r>
      <w:proofErr w:type="spellStart"/>
      <w:r>
        <w:t>DestinationIdentifier</w:t>
      </w:r>
      <w:proofErr w:type="spellEnd"/>
      <w:r>
        <w:t xml:space="preserve"> and the associated multicast address.</w:t>
      </w:r>
    </w:p>
    <w:p w:rsidR="00DA2AC3" w:rsidRDefault="00DA2AC3" w:rsidP="00DA2AC3">
      <w:pPr>
        <w:pStyle w:val="IEEEStdsParagraph"/>
      </w:pPr>
      <w:r>
        <w:t xml:space="preserve">When a client MN receives a group manipulation command, i.e., </w:t>
      </w:r>
      <w:proofErr w:type="gramStart"/>
      <w:r>
        <w:t>an</w:t>
      </w:r>
      <w:proofErr w:type="gramEnd"/>
      <w:r>
        <w:t xml:space="preserve"> </w:t>
      </w:r>
      <w:proofErr w:type="spellStart"/>
      <w:r>
        <w:t>MIH_Net_Group_Manipulate</w:t>
      </w:r>
      <w:proofErr w:type="spellEnd"/>
      <w:r>
        <w:t xml:space="preserve"> indication message, issued by a Command Center, the MIHF of the MN processes the command. Suppose at first that the GKB in the group manipulation command has a group key data part:</w:t>
      </w:r>
    </w:p>
    <w:p w:rsidR="00DA2AC3" w:rsidRDefault="00DA2AC3" w:rsidP="00DA2AC3">
      <w:pPr>
        <w:pStyle w:val="IEEEStdsNumberedListLevel1"/>
        <w:numPr>
          <w:ilvl w:val="0"/>
          <w:numId w:val="5"/>
        </w:numPr>
      </w:pPr>
      <w:bookmarkStart w:id="5" w:name="_Ref355731163"/>
      <w:r>
        <w:t>The MIHF obtains a Source Identifier from the Source MIHF ID TLV.</w:t>
      </w:r>
      <w:bookmarkEnd w:id="5"/>
    </w:p>
    <w:p w:rsidR="00DA2AC3" w:rsidRDefault="00DA2AC3" w:rsidP="00DA2AC3">
      <w:pPr>
        <w:pStyle w:val="IEEEStdsNumberedListLevel1"/>
      </w:pPr>
      <w:r>
        <w:t xml:space="preserve">The MIHF verifies the Signature TLV using the verification key corresponding to the obtained </w:t>
      </w:r>
      <w:proofErr w:type="spellStart"/>
      <w:r>
        <w:t>SourceIdentifier</w:t>
      </w:r>
      <w:proofErr w:type="spellEnd"/>
      <w:r>
        <w:t>. If the verification fails, the MIHF shall cancel the following steps and stop processing the command.</w:t>
      </w:r>
    </w:p>
    <w:p w:rsidR="00DA2AC3" w:rsidRDefault="00DA2AC3" w:rsidP="00DA2AC3">
      <w:pPr>
        <w:pStyle w:val="IEEEStdsNumberedListLevel1"/>
      </w:pPr>
      <w:r>
        <w:t xml:space="preserve">The MIHF checks the </w:t>
      </w:r>
      <w:proofErr w:type="spellStart"/>
      <w:r>
        <w:t>DestinationIdentifier</w:t>
      </w:r>
      <w:proofErr w:type="spellEnd"/>
      <w:r>
        <w:t xml:space="preserve"> in the Destination MIHF ID TLV. If the </w:t>
      </w:r>
      <w:proofErr w:type="spellStart"/>
      <w:r>
        <w:t>DestinationIdentifier</w:t>
      </w:r>
      <w:proofErr w:type="spellEnd"/>
      <w:r>
        <w:t xml:space="preserve"> does not match one of the following MIHF IDs, the MIHF shall cancel the following steps and stop processing the command: (</w:t>
      </w:r>
      <w:proofErr w:type="spellStart"/>
      <w:r>
        <w:t>i</w:t>
      </w:r>
      <w:proofErr w:type="spellEnd"/>
      <w:r>
        <w:t>) A Group MIHF ID corresponding to a broadcast address, (ii) a Group MIHF ID which is registered with a multicast address in the Group Database, or (iii) the MN's own individual MIHF ID.</w:t>
      </w:r>
    </w:p>
    <w:p w:rsidR="00DA2AC3" w:rsidRDefault="00DA2AC3" w:rsidP="00DA2AC3">
      <w:pPr>
        <w:pStyle w:val="IEEEStdsNumberedListLevel1"/>
      </w:pPr>
      <w:bookmarkStart w:id="6" w:name="_Ref353987556"/>
      <w:r>
        <w:t xml:space="preserve">Decrypt the payload if it is encrypted, i.e., if it is a Security TLV. The decryption key is the one associated with the </w:t>
      </w:r>
      <w:proofErr w:type="spellStart"/>
      <w:r>
        <w:t>DesitinationIdentifier</w:t>
      </w:r>
      <w:proofErr w:type="spellEnd"/>
      <w:r>
        <w:t xml:space="preserve"> in the Group Database.</w:t>
      </w:r>
    </w:p>
    <w:p w:rsidR="00DA2AC3" w:rsidRDefault="00DA2AC3" w:rsidP="00DA2AC3">
      <w:pPr>
        <w:pStyle w:val="IEEEStdsNumberedListLevel1"/>
      </w:pPr>
      <w:r>
        <w:t xml:space="preserve">If a </w:t>
      </w:r>
      <w:proofErr w:type="spellStart"/>
      <w:r>
        <w:t>SubgroupRange</w:t>
      </w:r>
      <w:proofErr w:type="spellEnd"/>
      <w:r>
        <w:t xml:space="preserve"> TLV exists in the indication, the MIHF obtains a </w:t>
      </w:r>
      <w:proofErr w:type="spellStart"/>
      <w:r>
        <w:t>SubgroupRange</w:t>
      </w:r>
      <w:proofErr w:type="spellEnd"/>
      <w:r>
        <w:t xml:space="preserve"> and check whether its own Leaf Number is contained in the </w:t>
      </w:r>
      <w:proofErr w:type="spellStart"/>
      <w:r>
        <w:t>SubgroupRange</w:t>
      </w:r>
      <w:proofErr w:type="spellEnd"/>
      <w:r>
        <w:t xml:space="preserve"> or not. If it is not, the MIHF shall cancel the following steps and stop processing.</w:t>
      </w:r>
      <w:bookmarkEnd w:id="6"/>
    </w:p>
    <w:p w:rsidR="00DA2AC3" w:rsidRDefault="00DA2AC3" w:rsidP="00DA2AC3">
      <w:pPr>
        <w:pStyle w:val="IEEEStdsNumberedListLevel1"/>
      </w:pPr>
      <w:bookmarkStart w:id="7" w:name="_Ref356284967"/>
      <w:bookmarkStart w:id="8" w:name="_Ref355731667"/>
      <w:r>
        <w:t xml:space="preserve">The MIHF obtains the </w:t>
      </w:r>
      <w:proofErr w:type="spellStart"/>
      <w:r>
        <w:t>GroupIdentifier</w:t>
      </w:r>
      <w:proofErr w:type="spellEnd"/>
      <w:r>
        <w:t xml:space="preserve"> in the Group Identifier TLV.</w:t>
      </w:r>
      <w:bookmarkEnd w:id="7"/>
    </w:p>
    <w:p w:rsidR="00DA2AC3" w:rsidRDefault="00DA2AC3" w:rsidP="00DA2AC3">
      <w:pPr>
        <w:pStyle w:val="IEEEStdsNumberedListLevel1"/>
      </w:pPr>
      <w:bookmarkStart w:id="9" w:name="_Ref356284938"/>
      <w:r>
        <w:t xml:space="preserve">A GKB is comprised of the Complete </w:t>
      </w:r>
      <w:proofErr w:type="spellStart"/>
      <w:r>
        <w:t>Subtree</w:t>
      </w:r>
      <w:proofErr w:type="spellEnd"/>
      <w:r>
        <w:t xml:space="preserve"> TLV, the Group Key Data TLV and optionally the Verify Group Key TLV. The MIHF processes the Complete </w:t>
      </w:r>
      <w:proofErr w:type="spellStart"/>
      <w:r>
        <w:t>Subtree</w:t>
      </w:r>
      <w:proofErr w:type="spellEnd"/>
      <w:r>
        <w:t xml:space="preserve"> TLV and the Group Key Data TLV as described in 9.4.2.2.2. If a Verify Group Key TLV exists, the MIHF verifies the group key derived from the GKB. If a group key is obtained (and verified), go to the next step. Otherwise, go to Step </w:t>
      </w:r>
      <w:r>
        <w:fldChar w:fldCharType="begin"/>
      </w:r>
      <w:r>
        <w:instrText xml:space="preserve"> REF _Ref356284832 \r \h </w:instrText>
      </w:r>
      <w:r>
        <w:fldChar w:fldCharType="separate"/>
      </w:r>
      <w:proofErr w:type="spellStart"/>
      <w:r>
        <w:t>i</w:t>
      </w:r>
      <w:proofErr w:type="spellEnd"/>
      <w:r>
        <w:t>)</w:t>
      </w:r>
      <w:r>
        <w:fldChar w:fldCharType="end"/>
      </w:r>
      <w:r>
        <w:t>.</w:t>
      </w:r>
      <w:bookmarkEnd w:id="8"/>
      <w:bookmarkEnd w:id="9"/>
    </w:p>
    <w:p w:rsidR="00DA2AC3" w:rsidRPr="00447D5C" w:rsidRDefault="00DA2AC3" w:rsidP="00DA2AC3">
      <w:pPr>
        <w:pStyle w:val="IEEEStdsNumberedListLevel2"/>
      </w:pPr>
      <w:r>
        <w:t xml:space="preserve">In case </w:t>
      </w:r>
      <w:r w:rsidRPr="00447D5C">
        <w:t>an MN cannot decrypt the Security TLV</w:t>
      </w:r>
      <w:r>
        <w:t>, the message will be silently discarded.</w:t>
      </w:r>
      <w:r w:rsidRPr="00447D5C">
        <w:t xml:space="preserve"> </w:t>
      </w:r>
    </w:p>
    <w:p w:rsidR="00DA2AC3" w:rsidRDefault="00DA2AC3" w:rsidP="00DA2AC3">
      <w:pPr>
        <w:pStyle w:val="IEEEStdsNumberedListLevel1"/>
      </w:pPr>
      <w:bookmarkStart w:id="10" w:name="_Ref353987494"/>
      <w:bookmarkStart w:id="11" w:name="_Ref355730559"/>
      <w:r>
        <w:t xml:space="preserve">The MIHF checks whether the </w:t>
      </w:r>
      <w:proofErr w:type="spellStart"/>
      <w:r>
        <w:t>GroupIdentifier</w:t>
      </w:r>
      <w:proofErr w:type="spellEnd"/>
      <w:r>
        <w:t xml:space="preserve"> obtained in Step f) has already been registered or not in the Group Database. If it has been, go to Step j) [Stay]. Otherwise, go to Step k) [Join].</w:t>
      </w:r>
    </w:p>
    <w:p w:rsidR="00DA2AC3" w:rsidRDefault="00DA2AC3" w:rsidP="00DA2AC3">
      <w:pPr>
        <w:pStyle w:val="IEEEStdsNumberedListLevel1"/>
      </w:pPr>
      <w:bookmarkStart w:id="12" w:name="_Ref356284832"/>
      <w:r>
        <w:t xml:space="preserve">The MIHF checks whether the </w:t>
      </w:r>
      <w:proofErr w:type="spellStart"/>
      <w:r>
        <w:t>GroupIdentifier</w:t>
      </w:r>
      <w:proofErr w:type="spellEnd"/>
      <w:r>
        <w:t xml:space="preserve"> has already been registered or not in the Group Database. If it has been, go to Step </w:t>
      </w:r>
      <w:r>
        <w:fldChar w:fldCharType="begin"/>
      </w:r>
      <w:r>
        <w:instrText xml:space="preserve"> REF _Ref356284895 \r \h </w:instrText>
      </w:r>
      <w:r>
        <w:fldChar w:fldCharType="separate"/>
      </w:r>
      <w:r>
        <w:t>m)</w:t>
      </w:r>
      <w:r>
        <w:fldChar w:fldCharType="end"/>
      </w:r>
      <w:r>
        <w:t xml:space="preserve"> [Leave]. Otherwise, go to Step </w:t>
      </w:r>
      <w:r>
        <w:fldChar w:fldCharType="begin"/>
      </w:r>
      <w:r>
        <w:instrText xml:space="preserve"> REF _Ref356284906 \r \h </w:instrText>
      </w:r>
      <w:r>
        <w:fldChar w:fldCharType="separate"/>
      </w:r>
      <w:r>
        <w:t>j)</w:t>
      </w:r>
      <w:r>
        <w:fldChar w:fldCharType="end"/>
      </w:r>
      <w:r>
        <w:t xml:space="preserve"> [Stay].</w:t>
      </w:r>
      <w:bookmarkEnd w:id="10"/>
      <w:bookmarkEnd w:id="11"/>
      <w:bookmarkEnd w:id="12"/>
    </w:p>
    <w:p w:rsidR="00DA2AC3" w:rsidRDefault="00DA2AC3" w:rsidP="00DA2AC3">
      <w:pPr>
        <w:pStyle w:val="IEEEStdsNumberedListLevel1"/>
      </w:pPr>
      <w:bookmarkStart w:id="13" w:name="_Ref355731845"/>
      <w:bookmarkStart w:id="14" w:name="_Ref356284906"/>
      <w:bookmarkStart w:id="15" w:name="_Ref353987517"/>
      <w:r>
        <w:t xml:space="preserve">[Stay] </w:t>
      </w:r>
      <w:bookmarkEnd w:id="13"/>
      <w:r>
        <w:t xml:space="preserve">The MIHF throws </w:t>
      </w:r>
      <w:proofErr w:type="gramStart"/>
      <w:r>
        <w:t>an</w:t>
      </w:r>
      <w:proofErr w:type="gramEnd"/>
      <w:r>
        <w:t xml:space="preserve"> </w:t>
      </w:r>
      <w:proofErr w:type="spellStart"/>
      <w:r>
        <w:t>MIH_Net_Group_Manipulate.indication</w:t>
      </w:r>
      <w:proofErr w:type="spellEnd"/>
      <w:r>
        <w:t xml:space="preserve"> described in 7.4.32.2 to the MIH User. The </w:t>
      </w:r>
      <w:proofErr w:type="spellStart"/>
      <w:r>
        <w:t>GroupStatus</w:t>
      </w:r>
      <w:proofErr w:type="spellEnd"/>
      <w:r>
        <w:t xml:space="preserve"> field of the indication shall be “Unchanged successful” (5). The procedure of command processing terminates.</w:t>
      </w:r>
      <w:bookmarkEnd w:id="14"/>
    </w:p>
    <w:p w:rsidR="00DA2AC3" w:rsidRDefault="00DA2AC3" w:rsidP="00DA2AC3">
      <w:pPr>
        <w:pStyle w:val="IEEEStdsNumberedListLevel1"/>
      </w:pPr>
      <w:bookmarkStart w:id="16" w:name="_Ref355732538"/>
      <w:bookmarkStart w:id="17" w:name="_Ref353987525"/>
      <w:bookmarkEnd w:id="15"/>
      <w:r>
        <w:t xml:space="preserve">[Join] The MIHF obtains a multicast address associated with the </w:t>
      </w:r>
      <w:proofErr w:type="spellStart"/>
      <w:r>
        <w:t>GroupIdentifier</w:t>
      </w:r>
      <w:proofErr w:type="spellEnd"/>
      <w:r>
        <w:t xml:space="preserve"> and starts listening to it. The messages come through the multicast channel may be encrypted with the group key obtained in Step </w:t>
      </w:r>
      <w:r>
        <w:fldChar w:fldCharType="begin"/>
      </w:r>
      <w:r>
        <w:instrText xml:space="preserve"> REF _Ref356284938 \r \h </w:instrText>
      </w:r>
      <w:r>
        <w:fldChar w:fldCharType="separate"/>
      </w:r>
      <w:r>
        <w:t>g)</w:t>
      </w:r>
      <w:r>
        <w:fldChar w:fldCharType="end"/>
      </w:r>
      <w:r>
        <w:t xml:space="preserve">. The multicast address may be obtained from a server. Or, the received indication may accompany it in the Multicast Address TLV. Save in the Group Database the </w:t>
      </w:r>
      <w:proofErr w:type="spellStart"/>
      <w:r>
        <w:t>GroupIdentifier</w:t>
      </w:r>
      <w:proofErr w:type="spellEnd"/>
      <w:r>
        <w:t xml:space="preserve">, the associated multicast address and the group key obtained in Step </w:t>
      </w:r>
      <w:r>
        <w:fldChar w:fldCharType="begin"/>
      </w:r>
      <w:r>
        <w:instrText xml:space="preserve"> REF _Ref355731667 \n \h </w:instrText>
      </w:r>
      <w:r>
        <w:fldChar w:fldCharType="separate"/>
      </w:r>
      <w:r>
        <w:t>f)</w:t>
      </w:r>
      <w:r>
        <w:fldChar w:fldCharType="end"/>
      </w:r>
      <w:r>
        <w:t>.</w:t>
      </w:r>
      <w:bookmarkEnd w:id="16"/>
    </w:p>
    <w:p w:rsidR="00DA2AC3" w:rsidRDefault="00DA2AC3" w:rsidP="00DA2AC3">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7.4.32.2 to the MIH User. The </w:t>
      </w:r>
      <w:proofErr w:type="spellStart"/>
      <w:r>
        <w:t>GroupStatus</w:t>
      </w:r>
      <w:proofErr w:type="spellEnd"/>
      <w:r>
        <w:t xml:space="preserve"> field must be “Join operation successful” (0). The procedure of command processing terminates.</w:t>
      </w:r>
    </w:p>
    <w:p w:rsidR="00DA2AC3" w:rsidRDefault="00DA2AC3" w:rsidP="00DA2AC3">
      <w:pPr>
        <w:pStyle w:val="IEEEStdsNumberedListLevel1"/>
      </w:pPr>
      <w:bookmarkStart w:id="18" w:name="_Ref356284895"/>
      <w:r>
        <w:t xml:space="preserve">[Leave] The MIHF finds the multicast address recorded on the same row as the </w:t>
      </w:r>
      <w:proofErr w:type="spellStart"/>
      <w:r>
        <w:t>GroupIdentifier</w:t>
      </w:r>
      <w:proofErr w:type="spellEnd"/>
      <w:r>
        <w:t xml:space="preserve"> obtained in Step </w:t>
      </w:r>
      <w:r>
        <w:fldChar w:fldCharType="begin"/>
      </w:r>
      <w:r>
        <w:instrText xml:space="preserve"> REF _Ref356284967 \r \h </w:instrText>
      </w:r>
      <w:r>
        <w:fldChar w:fldCharType="separate"/>
      </w:r>
      <w:r>
        <w:t>f)</w:t>
      </w:r>
      <w:r>
        <w:fldChar w:fldCharType="end"/>
      </w:r>
      <w:r>
        <w:t xml:space="preserve"> and the MIHF stops listening to it. The MIHF discards the </w:t>
      </w:r>
      <w:proofErr w:type="gramStart"/>
      <w:r>
        <w:t>row which</w:t>
      </w:r>
      <w:proofErr w:type="gramEnd"/>
      <w:r>
        <w:t xml:space="preserve"> has the </w:t>
      </w:r>
      <w:proofErr w:type="spellStart"/>
      <w:r>
        <w:t>GroupIdentifier</w:t>
      </w:r>
      <w:proofErr w:type="spellEnd"/>
      <w:r>
        <w:t>.</w:t>
      </w:r>
      <w:bookmarkEnd w:id="18"/>
    </w:p>
    <w:p w:rsidR="00DA2AC3" w:rsidRDefault="00DA2AC3" w:rsidP="00DA2AC3">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7.4.32.2 to the MIH User. The </w:t>
      </w:r>
      <w:proofErr w:type="spellStart"/>
      <w:r>
        <w:t>GroupStatus</w:t>
      </w:r>
      <w:proofErr w:type="spellEnd"/>
      <w:r>
        <w:t xml:space="preserve"> field must be “Leave operation successful” (3). The procedure of command processing terminates.</w:t>
      </w:r>
    </w:p>
    <w:bookmarkEnd w:id="17"/>
    <w:p w:rsidR="00DA2AC3" w:rsidRDefault="00DA2AC3" w:rsidP="00DA2AC3">
      <w:pPr>
        <w:pStyle w:val="IEEEStdsNumberedListLevel1"/>
        <w:numPr>
          <w:ilvl w:val="0"/>
          <w:numId w:val="0"/>
        </w:numPr>
      </w:pPr>
      <w:r>
        <w:t>Then, suppose that the GKB in the group manipulation command has no group key data part:</w:t>
      </w:r>
    </w:p>
    <w:p w:rsidR="00DA2AC3" w:rsidRDefault="00DA2AC3" w:rsidP="00DA2AC3">
      <w:pPr>
        <w:pStyle w:val="IEEEStdsNumberedListLevel1"/>
        <w:numPr>
          <w:ilvl w:val="0"/>
          <w:numId w:val="6"/>
        </w:numPr>
      </w:pPr>
      <w:r>
        <w:t>The MIHF obtains a Source Identifier from the Source MIHF ID TLV.</w:t>
      </w:r>
    </w:p>
    <w:p w:rsidR="00DA2AC3" w:rsidRDefault="00DA2AC3" w:rsidP="00DA2AC3">
      <w:pPr>
        <w:pStyle w:val="IEEEStdsNumberedListLevel1"/>
      </w:pPr>
      <w:r>
        <w:t xml:space="preserve">The MIHF verifies the Signature TLV using the verification key corresponding to the obtained </w:t>
      </w:r>
      <w:proofErr w:type="spellStart"/>
      <w:r>
        <w:t>SourceIdentifier</w:t>
      </w:r>
      <w:proofErr w:type="spellEnd"/>
      <w:r>
        <w:t>. If the verification fails, the MIHF shall cancel the following steps and stop processing the command.</w:t>
      </w:r>
    </w:p>
    <w:p w:rsidR="00DA2AC3" w:rsidRDefault="00DA2AC3" w:rsidP="00DA2AC3">
      <w:pPr>
        <w:pStyle w:val="IEEEStdsNumberedListLevel1"/>
      </w:pPr>
      <w:r>
        <w:t xml:space="preserve">The MIHF checks the </w:t>
      </w:r>
      <w:proofErr w:type="spellStart"/>
      <w:r>
        <w:t>DestinationIdentifier</w:t>
      </w:r>
      <w:proofErr w:type="spellEnd"/>
      <w:r>
        <w:t xml:space="preserve"> in the Destination MIHF ID TLV. If the </w:t>
      </w:r>
      <w:proofErr w:type="spellStart"/>
      <w:r>
        <w:t>DestinationIdentifier</w:t>
      </w:r>
      <w:proofErr w:type="spellEnd"/>
      <w:r>
        <w:t xml:space="preserve"> does not match one of the following MIHF IDs, the MIHF shall cancel the following steps and stop processing the command: (</w:t>
      </w:r>
      <w:proofErr w:type="spellStart"/>
      <w:r>
        <w:t>i</w:t>
      </w:r>
      <w:proofErr w:type="spellEnd"/>
      <w:r>
        <w:t>) A Group MIHF ID corresponding to a broadcast address, (ii) a Group MIHF ID which is registered with a multicast address in the Group Database, or (iii) the MN's own individual MIHF ID.</w:t>
      </w:r>
    </w:p>
    <w:p w:rsidR="00DA2AC3" w:rsidRDefault="00DA2AC3" w:rsidP="00DA2AC3">
      <w:pPr>
        <w:pStyle w:val="IEEEStdsNumberedListLevel1"/>
      </w:pPr>
      <w:r>
        <w:t xml:space="preserve">Decrypt the payload if it is encrypted, i.e., if it is a Security TLV. The decryption key is the one associated with the </w:t>
      </w:r>
      <w:proofErr w:type="spellStart"/>
      <w:r>
        <w:t>DesitinationIdentifier</w:t>
      </w:r>
      <w:proofErr w:type="spellEnd"/>
      <w:r>
        <w:t xml:space="preserve"> in the Group Database.</w:t>
      </w:r>
    </w:p>
    <w:p w:rsidR="00DA2AC3" w:rsidRDefault="00DA2AC3" w:rsidP="00DA2AC3">
      <w:pPr>
        <w:pStyle w:val="IEEEStdsNumberedListLevel1"/>
      </w:pPr>
      <w:r>
        <w:t xml:space="preserve">If a </w:t>
      </w:r>
      <w:proofErr w:type="spellStart"/>
      <w:r>
        <w:t>SubgroupRange</w:t>
      </w:r>
      <w:proofErr w:type="spellEnd"/>
      <w:r>
        <w:t xml:space="preserve"> TLV exists in the indication, the MIHF obtains a </w:t>
      </w:r>
      <w:proofErr w:type="spellStart"/>
      <w:r>
        <w:t>SubgroupRange</w:t>
      </w:r>
      <w:proofErr w:type="spellEnd"/>
      <w:r>
        <w:t xml:space="preserve"> and check whether its own Leaf Number is contained in the </w:t>
      </w:r>
      <w:proofErr w:type="spellStart"/>
      <w:r>
        <w:t>SubgroupRange</w:t>
      </w:r>
      <w:proofErr w:type="spellEnd"/>
      <w:r>
        <w:t xml:space="preserve"> or not. If it is not, the MIHF shall cancel the following steps and stop processing.</w:t>
      </w:r>
    </w:p>
    <w:p w:rsidR="00DA2AC3" w:rsidRDefault="00DA2AC3" w:rsidP="00DA2AC3">
      <w:pPr>
        <w:pStyle w:val="IEEEStdsNumberedListLevel1"/>
      </w:pPr>
      <w:bookmarkStart w:id="19" w:name="_Ref356081921"/>
      <w:r>
        <w:t xml:space="preserve">The MIHF obtains a </w:t>
      </w:r>
      <w:proofErr w:type="spellStart"/>
      <w:r>
        <w:t>GroupIdentifier</w:t>
      </w:r>
      <w:proofErr w:type="spellEnd"/>
      <w:r>
        <w:t xml:space="preserve"> in the Group Identifier TLV.</w:t>
      </w:r>
      <w:bookmarkEnd w:id="19"/>
    </w:p>
    <w:p w:rsidR="00DA2AC3" w:rsidRDefault="00DA2AC3" w:rsidP="00DA2AC3">
      <w:pPr>
        <w:pStyle w:val="IEEEStdsNumberedListLevel1"/>
      </w:pPr>
      <w:r>
        <w:t xml:space="preserve">A GKB is comprised of the Complete </w:t>
      </w:r>
      <w:proofErr w:type="spellStart"/>
      <w:r>
        <w:t>Subtree</w:t>
      </w:r>
      <w:proofErr w:type="spellEnd"/>
      <w:r>
        <w:t xml:space="preserve"> TLV. The MIHF processes the Complete </w:t>
      </w:r>
      <w:proofErr w:type="spellStart"/>
      <w:r>
        <w:t>Subtree</w:t>
      </w:r>
      <w:proofErr w:type="spellEnd"/>
      <w:r>
        <w:t xml:space="preserve"> TLV as described in 9.4.2.2.2. If the MIHF succeeds to find a matching pair of GKB Indices, go to the next step. Otherwise, go to Step </w:t>
      </w:r>
      <w:r>
        <w:fldChar w:fldCharType="begin"/>
      </w:r>
      <w:r>
        <w:instrText xml:space="preserve"> REF _Ref356285017 \r \h </w:instrText>
      </w:r>
      <w:r>
        <w:fldChar w:fldCharType="separate"/>
      </w:r>
      <w:proofErr w:type="spellStart"/>
      <w:r>
        <w:t>i</w:t>
      </w:r>
      <w:proofErr w:type="spellEnd"/>
      <w:r>
        <w:t>)</w:t>
      </w:r>
      <w:r>
        <w:fldChar w:fldCharType="end"/>
      </w:r>
      <w:r>
        <w:t>.</w:t>
      </w:r>
    </w:p>
    <w:p w:rsidR="00DA2AC3" w:rsidRDefault="00DA2AC3" w:rsidP="00DA2AC3">
      <w:pPr>
        <w:pStyle w:val="IEEEStdsNumberedListLevel1"/>
      </w:pPr>
      <w:r>
        <w:t xml:space="preserve">The MIHF checks whether the </w:t>
      </w:r>
      <w:proofErr w:type="spellStart"/>
      <w:r>
        <w:t>GroupIdentifier</w:t>
      </w:r>
      <w:proofErr w:type="spellEnd"/>
      <w:r>
        <w:t xml:space="preserve">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the Step </w:t>
      </w:r>
      <w:r>
        <w:fldChar w:fldCharType="begin"/>
      </w:r>
      <w:r>
        <w:instrText xml:space="preserve"> REF _Ref356285038 \r \h </w:instrText>
      </w:r>
      <w:r>
        <w:fldChar w:fldCharType="separate"/>
      </w:r>
      <w:r>
        <w:t>j)</w:t>
      </w:r>
      <w:r>
        <w:fldChar w:fldCharType="end"/>
      </w:r>
      <w:r>
        <w:t xml:space="preserve"> [Stay]. Otherwise, go to Step </w:t>
      </w:r>
      <w:r>
        <w:fldChar w:fldCharType="begin"/>
      </w:r>
      <w:r>
        <w:instrText xml:space="preserve"> REF _Ref356285047 \r \h </w:instrText>
      </w:r>
      <w:r>
        <w:fldChar w:fldCharType="separate"/>
      </w:r>
      <w:r>
        <w:t>k)</w:t>
      </w:r>
      <w:r>
        <w:fldChar w:fldCharType="end"/>
      </w:r>
      <w:r>
        <w:t xml:space="preserve"> [Join].</w:t>
      </w:r>
    </w:p>
    <w:p w:rsidR="00DA2AC3" w:rsidRDefault="00DA2AC3" w:rsidP="00DA2AC3">
      <w:pPr>
        <w:pStyle w:val="IEEEStdsNumberedListLevel1"/>
      </w:pPr>
      <w:bookmarkStart w:id="20" w:name="_Ref356285017"/>
      <w:r>
        <w:t xml:space="preserve">The MIHF checks whether the </w:t>
      </w:r>
      <w:proofErr w:type="spellStart"/>
      <w:r>
        <w:t>GroupIdentifier</w:t>
      </w:r>
      <w:proofErr w:type="spellEnd"/>
      <w:r>
        <w:t xml:space="preserve">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Step </w:t>
      </w:r>
      <w:r>
        <w:fldChar w:fldCharType="begin"/>
      </w:r>
      <w:r>
        <w:instrText xml:space="preserve"> REF _Ref356285071 \r \h </w:instrText>
      </w:r>
      <w:r>
        <w:fldChar w:fldCharType="separate"/>
      </w:r>
      <w:r>
        <w:t>m)</w:t>
      </w:r>
      <w:r>
        <w:fldChar w:fldCharType="end"/>
      </w:r>
      <w:r>
        <w:t xml:space="preserve"> [Leave]. Otherwise, go to Step </w:t>
      </w:r>
      <w:r>
        <w:fldChar w:fldCharType="begin"/>
      </w:r>
      <w:r>
        <w:instrText xml:space="preserve"> REF _Ref356285038 \r \h </w:instrText>
      </w:r>
      <w:r>
        <w:fldChar w:fldCharType="separate"/>
      </w:r>
      <w:r>
        <w:t>j)</w:t>
      </w:r>
      <w:r>
        <w:fldChar w:fldCharType="end"/>
      </w:r>
      <w:r>
        <w:t xml:space="preserve"> [Stay].</w:t>
      </w:r>
      <w:bookmarkEnd w:id="20"/>
    </w:p>
    <w:p w:rsidR="00DA2AC3" w:rsidRDefault="00DA2AC3" w:rsidP="00DA2AC3">
      <w:pPr>
        <w:pStyle w:val="IEEEStdsNumberedListLevel1"/>
      </w:pPr>
      <w:bookmarkStart w:id="21" w:name="_Ref356285038"/>
      <w:r>
        <w:t xml:space="preserve">[Stay] The MIHF throws </w:t>
      </w:r>
      <w:proofErr w:type="gramStart"/>
      <w:r>
        <w:t>an</w:t>
      </w:r>
      <w:proofErr w:type="gramEnd"/>
      <w:r>
        <w:t xml:space="preserve"> </w:t>
      </w:r>
      <w:proofErr w:type="spellStart"/>
      <w:r>
        <w:t>MIH_Net_Group_Manipulate.indication</w:t>
      </w:r>
      <w:proofErr w:type="spellEnd"/>
      <w:r>
        <w:t xml:space="preserve"> described in 7.4.32.2 to the MIH User. The </w:t>
      </w:r>
      <w:proofErr w:type="spellStart"/>
      <w:r>
        <w:t>GroupStatus</w:t>
      </w:r>
      <w:proofErr w:type="spellEnd"/>
      <w:r>
        <w:t xml:space="preserve"> field of the indication must be “Unchanged successful” (5). The process terminates.</w:t>
      </w:r>
      <w:bookmarkEnd w:id="21"/>
    </w:p>
    <w:p w:rsidR="00DA2AC3" w:rsidRDefault="00DA2AC3" w:rsidP="00DA2AC3">
      <w:pPr>
        <w:pStyle w:val="IEEEStdsNumberedListLevel1"/>
      </w:pPr>
      <w:bookmarkStart w:id="22" w:name="_Ref356285047"/>
      <w:r>
        <w:t xml:space="preserve">[Join] The MIHF obtains a multicast address associated with the </w:t>
      </w:r>
      <w:proofErr w:type="spellStart"/>
      <w:r>
        <w:t>GroupIdentifier</w:t>
      </w:r>
      <w:proofErr w:type="spellEnd"/>
      <w:r>
        <w:t xml:space="preserve"> and starts listening to it. The multicast address may be obtained from a server. Or, the received indication may accompany it in the Multicast Address TLV. Save in the Group Database the </w:t>
      </w:r>
      <w:proofErr w:type="spellStart"/>
      <w:r>
        <w:t>GroupIdentifier</w:t>
      </w:r>
      <w:proofErr w:type="spellEnd"/>
      <w:r>
        <w:t>, the associated multicast address.</w:t>
      </w:r>
      <w:bookmarkEnd w:id="22"/>
    </w:p>
    <w:p w:rsidR="00DA2AC3" w:rsidRDefault="00DA2AC3" w:rsidP="00DA2AC3">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7.4.32.2 to the MIH User. The </w:t>
      </w:r>
      <w:proofErr w:type="spellStart"/>
      <w:r>
        <w:t>GroupStatus</w:t>
      </w:r>
      <w:proofErr w:type="spellEnd"/>
      <w:r>
        <w:t xml:space="preserve"> field must be “Join operation successful” (0). The procedure of command processing terminates.</w:t>
      </w:r>
    </w:p>
    <w:p w:rsidR="00DA2AC3" w:rsidRDefault="00DA2AC3" w:rsidP="00DA2AC3">
      <w:pPr>
        <w:pStyle w:val="IEEEStdsNumberedListLevel1"/>
      </w:pPr>
      <w:bookmarkStart w:id="23" w:name="_Ref356285071"/>
      <w:r>
        <w:t xml:space="preserve">[Leave] The MIHF finds the multicast address recorded on the same row as the </w:t>
      </w:r>
      <w:proofErr w:type="spellStart"/>
      <w:r>
        <w:t>GroupIdentifier</w:t>
      </w:r>
      <w:proofErr w:type="spellEnd"/>
      <w:r>
        <w:t xml:space="preserve"> obtained in </w:t>
      </w:r>
      <w:r>
        <w:fldChar w:fldCharType="begin"/>
      </w:r>
      <w:r>
        <w:instrText xml:space="preserve"> REF _Ref356081921 \r \h </w:instrText>
      </w:r>
      <w:r>
        <w:fldChar w:fldCharType="separate"/>
      </w:r>
      <w:r>
        <w:t>f)</w:t>
      </w:r>
      <w:r>
        <w:fldChar w:fldCharType="end"/>
      </w:r>
      <w:r>
        <w:t xml:space="preserve"> and the MIHF stops listening to it. The MIHF discards the </w:t>
      </w:r>
      <w:proofErr w:type="gramStart"/>
      <w:r>
        <w:t>row which</w:t>
      </w:r>
      <w:proofErr w:type="gramEnd"/>
      <w:r>
        <w:t xml:space="preserve"> has the </w:t>
      </w:r>
      <w:proofErr w:type="spellStart"/>
      <w:r>
        <w:t>GroupIdentifier</w:t>
      </w:r>
      <w:proofErr w:type="spellEnd"/>
      <w:r>
        <w:t>.</w:t>
      </w:r>
      <w:bookmarkEnd w:id="23"/>
    </w:p>
    <w:p w:rsidR="00DA2AC3" w:rsidRDefault="00DA2AC3" w:rsidP="00DA2AC3">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7.4.32.2 to the MIH User. The </w:t>
      </w:r>
      <w:proofErr w:type="spellStart"/>
      <w:r>
        <w:t>GroupStatus</w:t>
      </w:r>
      <w:proofErr w:type="spellEnd"/>
      <w:r>
        <w:t xml:space="preserve"> field must be “Leave operation successful” (3). The procedure of command processing terminates.</w:t>
      </w:r>
    </w:p>
    <w:p w:rsidR="00011F76" w:rsidRPr="002503BF" w:rsidRDefault="00DA2AC3">
      <w:pPr>
        <w:rPr>
          <w:rFonts w:ascii="Times New Roman" w:hAnsi="Times New Roman" w:cs="Times New Roman"/>
          <w:sz w:val="20"/>
          <w:u w:val="single"/>
        </w:rPr>
      </w:pPr>
      <w:r w:rsidRPr="002503BF">
        <w:rPr>
          <w:rFonts w:ascii="Times New Roman" w:hAnsi="Times New Roman" w:cs="Times New Roman"/>
          <w:sz w:val="20"/>
          <w:u w:val="single"/>
        </w:rPr>
        <w:t xml:space="preserve">Section </w:t>
      </w:r>
      <w:r w:rsidR="002503BF" w:rsidRPr="002503BF">
        <w:rPr>
          <w:rFonts w:ascii="Times New Roman" w:hAnsi="Times New Roman" w:cs="Times New Roman"/>
          <w:sz w:val="20"/>
          <w:u w:val="single"/>
        </w:rPr>
        <w:t>7.4.31 introduces a mechanism enabli</w:t>
      </w:r>
      <w:r w:rsidR="00C26FC0">
        <w:rPr>
          <w:rFonts w:ascii="Times New Roman" w:hAnsi="Times New Roman" w:cs="Times New Roman"/>
          <w:sz w:val="20"/>
          <w:u w:val="single"/>
        </w:rPr>
        <w:t>ng the MN to trigger the Join/Leave</w:t>
      </w:r>
      <w:r w:rsidR="002503BF" w:rsidRPr="002503BF">
        <w:rPr>
          <w:rFonts w:ascii="Times New Roman" w:hAnsi="Times New Roman" w:cs="Times New Roman"/>
          <w:sz w:val="20"/>
          <w:u w:val="single"/>
        </w:rPr>
        <w:t xml:space="preserve"> operation</w:t>
      </w:r>
      <w:r w:rsidR="00C26FC0">
        <w:rPr>
          <w:rFonts w:ascii="Times New Roman" w:hAnsi="Times New Roman" w:cs="Times New Roman"/>
          <w:sz w:val="20"/>
          <w:u w:val="single"/>
        </w:rPr>
        <w:t>s</w:t>
      </w:r>
      <w:r w:rsidR="002503BF" w:rsidRPr="002503BF">
        <w:rPr>
          <w:rFonts w:ascii="Times New Roman" w:hAnsi="Times New Roman" w:cs="Times New Roman"/>
          <w:sz w:val="20"/>
          <w:u w:val="single"/>
        </w:rPr>
        <w:t xml:space="preserve"> controlled by the Command Center. In order to do so, the MIH User located at the MN notifies the Command Center of its desire to Join or Leave a group through the use of the </w:t>
      </w:r>
      <w:proofErr w:type="spellStart"/>
      <w:r w:rsidR="002503BF" w:rsidRPr="002503BF">
        <w:rPr>
          <w:rFonts w:ascii="Times New Roman" w:hAnsi="Times New Roman" w:cs="Times New Roman"/>
          <w:sz w:val="20"/>
          <w:u w:val="single"/>
        </w:rPr>
        <w:t>MIH_MN_Group_Manipulate</w:t>
      </w:r>
      <w:proofErr w:type="spellEnd"/>
      <w:r w:rsidR="002503BF" w:rsidRPr="002503BF">
        <w:rPr>
          <w:rFonts w:ascii="Times New Roman" w:hAnsi="Times New Roman" w:cs="Times New Roman"/>
          <w:sz w:val="20"/>
          <w:u w:val="single"/>
        </w:rPr>
        <w:t xml:space="preserve"> primitive. The Command Center, upon receiving the associated request message, performs the same process as defined in this section, for the use of the </w:t>
      </w:r>
      <w:proofErr w:type="spellStart"/>
      <w:r w:rsidR="002503BF" w:rsidRPr="002503BF">
        <w:rPr>
          <w:rFonts w:ascii="Times New Roman" w:hAnsi="Times New Roman" w:cs="Times New Roman"/>
          <w:sz w:val="20"/>
          <w:u w:val="single"/>
        </w:rPr>
        <w:t>MIH_Net_Group_Manipulate</w:t>
      </w:r>
      <w:proofErr w:type="spellEnd"/>
      <w:r w:rsidR="002503BF" w:rsidRPr="002503BF">
        <w:rPr>
          <w:rFonts w:ascii="Times New Roman" w:hAnsi="Times New Roman" w:cs="Times New Roman"/>
          <w:sz w:val="20"/>
          <w:u w:val="single"/>
        </w:rPr>
        <w:t xml:space="preserve"> although in this case, the group to be manipulated is provided by the MN. </w:t>
      </w:r>
      <w:r w:rsidR="002503BF">
        <w:rPr>
          <w:rFonts w:ascii="Times New Roman" w:hAnsi="Times New Roman" w:cs="Times New Roman"/>
          <w:sz w:val="20"/>
          <w:u w:val="single"/>
        </w:rPr>
        <w:t>The resulting GKB parameters are returned to the</w:t>
      </w:r>
      <w:r w:rsidR="00C26FC0">
        <w:rPr>
          <w:rFonts w:ascii="Times New Roman" w:hAnsi="Times New Roman" w:cs="Times New Roman"/>
          <w:sz w:val="20"/>
          <w:u w:val="single"/>
        </w:rPr>
        <w:t xml:space="preserve"> MN in the </w:t>
      </w:r>
      <w:proofErr w:type="spellStart"/>
      <w:r w:rsidR="00C26FC0">
        <w:rPr>
          <w:rFonts w:ascii="Times New Roman" w:hAnsi="Times New Roman" w:cs="Times New Roman"/>
          <w:sz w:val="20"/>
          <w:u w:val="single"/>
        </w:rPr>
        <w:t>MIH_MN_Group_Manipulate</w:t>
      </w:r>
      <w:proofErr w:type="spellEnd"/>
      <w:r w:rsidR="00C26FC0">
        <w:rPr>
          <w:rFonts w:ascii="Times New Roman" w:hAnsi="Times New Roman" w:cs="Times New Roman"/>
          <w:sz w:val="20"/>
          <w:u w:val="single"/>
        </w:rPr>
        <w:t xml:space="preserve"> response message.</w:t>
      </w:r>
    </w:p>
    <w:sectPr w:rsidR="00011F76" w:rsidRPr="002503BF" w:rsidSect="002E5FA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FC0" w:rsidRDefault="00C26FC0" w:rsidP="00C26FC0">
      <w:pPr>
        <w:spacing w:after="0" w:line="240" w:lineRule="auto"/>
      </w:pPr>
      <w:r>
        <w:separator/>
      </w:r>
    </w:p>
  </w:endnote>
  <w:endnote w:type="continuationSeparator" w:id="0">
    <w:p w:rsidR="00C26FC0" w:rsidRDefault="00C26FC0" w:rsidP="00C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Meiryo"/>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FC0" w:rsidRDefault="00C26FC0" w:rsidP="00C26FC0">
      <w:pPr>
        <w:spacing w:after="0" w:line="240" w:lineRule="auto"/>
      </w:pPr>
      <w:r>
        <w:separator/>
      </w:r>
    </w:p>
  </w:footnote>
  <w:footnote w:type="continuationSeparator" w:id="0">
    <w:p w:rsidR="00C26FC0" w:rsidRDefault="00C26FC0" w:rsidP="00C26FC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FAB"/>
    <w:multiLevelType w:val="multilevel"/>
    <w:tmpl w:val="48AEA5FA"/>
    <w:lvl w:ilvl="0">
      <w:start w:val="3"/>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
    <w:nsid w:val="2E066083"/>
    <w:multiLevelType w:val="multilevel"/>
    <w:tmpl w:val="CF708F1A"/>
    <w:lvl w:ilvl="0">
      <w:start w:val="3"/>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880"/>
        </w:tabs>
        <w:ind w:left="8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4E3C1D72"/>
    <w:multiLevelType w:val="singleLevel"/>
    <w:tmpl w:val="3E78DB88"/>
    <w:lvl w:ilvl="0">
      <w:start w:val="25"/>
      <w:numFmt w:val="decimal"/>
      <w:pStyle w:val="IEEEStdsRegularFigureCaption"/>
      <w:suff w:val="nothing"/>
      <w:lvlText w:val="Figure %1"/>
      <w:lvlJc w:val="center"/>
      <w:pPr>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4B13F8B"/>
    <w:multiLevelType w:val="multilevel"/>
    <w:tmpl w:val="7A082A5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
  </w:num>
  <w:num w:numId="2">
    <w:abstractNumId w:val="2"/>
    <w:lvlOverride w:ilvl="0">
      <w:startOverride w:val="45"/>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C3"/>
    <w:rsid w:val="00011F76"/>
    <w:rsid w:val="002503BF"/>
    <w:rsid w:val="002E5FAB"/>
    <w:rsid w:val="00C26FC0"/>
    <w:rsid w:val="00DA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3B48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C0"/>
    <w:pPr>
      <w:spacing w:after="200" w:line="276" w:lineRule="auto"/>
    </w:pPr>
    <w:rPr>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DA2AC3"/>
    <w:pPr>
      <w:spacing w:after="240"/>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DA2AC3"/>
    <w:pPr>
      <w:keepNext/>
      <w:keepLines/>
      <w:numPr>
        <w:numId w:val="8"/>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DA2AC3"/>
    <w:pPr>
      <w:numPr>
        <w:ilvl w:val="3"/>
      </w:numPr>
      <w:tabs>
        <w:tab w:val="num" w:pos="360"/>
      </w:tabs>
      <w:outlineLvl w:val="3"/>
    </w:pPr>
  </w:style>
  <w:style w:type="paragraph" w:customStyle="1" w:styleId="IEEEStdsLevel3Header">
    <w:name w:val="IEEEStds Level 3 Header"/>
    <w:basedOn w:val="IEEEStdsLevel2Header"/>
    <w:next w:val="IEEEStdsParagraph"/>
    <w:link w:val="IEEEStdsLevel3HeaderChar"/>
    <w:rsid w:val="00DA2AC3"/>
    <w:pPr>
      <w:numPr>
        <w:ilvl w:val="2"/>
      </w:numPr>
      <w:spacing w:before="240"/>
      <w:outlineLvl w:val="2"/>
    </w:pPr>
    <w:rPr>
      <w:sz w:val="20"/>
    </w:rPr>
  </w:style>
  <w:style w:type="paragraph" w:customStyle="1" w:styleId="IEEEStdsLevel2Header">
    <w:name w:val="IEEEStds Level 2 Header"/>
    <w:basedOn w:val="IEEEStdsLevel1Header"/>
    <w:next w:val="IEEEStdsParagraph"/>
    <w:rsid w:val="00DA2AC3"/>
    <w:pPr>
      <w:numPr>
        <w:ilvl w:val="1"/>
      </w:numPr>
      <w:outlineLvl w:val="1"/>
    </w:pPr>
    <w:rPr>
      <w:sz w:val="22"/>
    </w:rPr>
  </w:style>
  <w:style w:type="paragraph" w:customStyle="1" w:styleId="IEEEStdsLevel5Header">
    <w:name w:val="IEEEStds Level 5 Header"/>
    <w:basedOn w:val="IEEEStdsLevel4Header"/>
    <w:next w:val="IEEEStdsParagraph"/>
    <w:rsid w:val="00DA2AC3"/>
    <w:pPr>
      <w:numPr>
        <w:ilvl w:val="4"/>
      </w:numPr>
      <w:tabs>
        <w:tab w:val="num" w:pos="360"/>
      </w:tabs>
      <w:outlineLvl w:val="4"/>
    </w:pPr>
  </w:style>
  <w:style w:type="paragraph" w:customStyle="1" w:styleId="IEEEStdsLevel6Header">
    <w:name w:val="IEEEStds Level 6 Header"/>
    <w:basedOn w:val="IEEEStdsLevel5Header"/>
    <w:next w:val="IEEEStdsParagraph"/>
    <w:rsid w:val="00DA2AC3"/>
    <w:pPr>
      <w:numPr>
        <w:ilvl w:val="5"/>
      </w:numPr>
      <w:tabs>
        <w:tab w:val="num" w:pos="360"/>
      </w:tabs>
      <w:outlineLvl w:val="5"/>
    </w:pPr>
  </w:style>
  <w:style w:type="paragraph" w:customStyle="1" w:styleId="IEEEStdsNumberedListLevel1">
    <w:name w:val="IEEEStds Numbered List Level 1"/>
    <w:rsid w:val="00DA2AC3"/>
    <w:pPr>
      <w:numPr>
        <w:numId w:val="1"/>
      </w:numPr>
      <w:spacing w:before="60" w:after="60"/>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A2AC3"/>
    <w:pPr>
      <w:numPr>
        <w:ilvl w:val="1"/>
      </w:numPr>
      <w:outlineLvl w:val="1"/>
    </w:pPr>
  </w:style>
  <w:style w:type="paragraph" w:customStyle="1" w:styleId="IEEEStdsNumberedListLevel3">
    <w:name w:val="IEEEStds Numbered List Level 3"/>
    <w:basedOn w:val="IEEEStdsNumberedListLevel2"/>
    <w:rsid w:val="00DA2AC3"/>
    <w:pPr>
      <w:numPr>
        <w:ilvl w:val="2"/>
      </w:numPr>
      <w:tabs>
        <w:tab w:val="left" w:pos="1512"/>
      </w:tabs>
      <w:outlineLvl w:val="2"/>
    </w:pPr>
  </w:style>
  <w:style w:type="character" w:customStyle="1" w:styleId="IEEEStdsParagraphChar">
    <w:name w:val="IEEEStds Paragraph Char"/>
    <w:link w:val="IEEEStdsParagraph"/>
    <w:rsid w:val="00DA2AC3"/>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DA2AC3"/>
    <w:pPr>
      <w:keepLines/>
      <w:numPr>
        <w:numId w:val="2"/>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A2AC3"/>
    <w:pPr>
      <w:numPr>
        <w:ilvl w:val="6"/>
      </w:numPr>
      <w:tabs>
        <w:tab w:val="num" w:pos="360"/>
      </w:tabs>
      <w:outlineLvl w:val="6"/>
    </w:pPr>
  </w:style>
  <w:style w:type="paragraph" w:customStyle="1" w:styleId="IEEEStdsLevel8Header">
    <w:name w:val="IEEEStds Level 8 Header"/>
    <w:basedOn w:val="IEEEStdsLevel7Header"/>
    <w:next w:val="IEEEStdsParagraph"/>
    <w:rsid w:val="00DA2AC3"/>
    <w:pPr>
      <w:numPr>
        <w:ilvl w:val="7"/>
      </w:numPr>
      <w:tabs>
        <w:tab w:val="num" w:pos="360"/>
      </w:tabs>
      <w:outlineLvl w:val="7"/>
    </w:pPr>
  </w:style>
  <w:style w:type="paragraph" w:customStyle="1" w:styleId="IEEEStdsLevel9Header">
    <w:name w:val="IEEEStds Level 9 Header"/>
    <w:basedOn w:val="IEEEStdsLevel8Header"/>
    <w:next w:val="IEEEStdsParagraph"/>
    <w:rsid w:val="00DA2AC3"/>
    <w:pPr>
      <w:numPr>
        <w:ilvl w:val="8"/>
      </w:numPr>
      <w:tabs>
        <w:tab w:val="num" w:pos="360"/>
      </w:tabs>
      <w:outlineLvl w:val="8"/>
    </w:pPr>
  </w:style>
  <w:style w:type="paragraph" w:customStyle="1" w:styleId="IEEEStdsNumberedListLevel4">
    <w:name w:val="IEEEStds Numbered List Level 4"/>
    <w:basedOn w:val="IEEEStdsNumberedListLevel3"/>
    <w:rsid w:val="00DA2AC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A2AC3"/>
    <w:pPr>
      <w:numPr>
        <w:ilvl w:val="4"/>
      </w:numPr>
      <w:tabs>
        <w:tab w:val="clear" w:pos="1958"/>
        <w:tab w:val="left" w:pos="2405"/>
      </w:tabs>
      <w:outlineLvl w:val="4"/>
    </w:pPr>
  </w:style>
  <w:style w:type="paragraph" w:customStyle="1" w:styleId="IEEEStdsImage">
    <w:name w:val="IEEEStds Image"/>
    <w:basedOn w:val="IEEEStdsParagraph"/>
    <w:next w:val="IEEEStdsParagraph"/>
    <w:rsid w:val="00DA2AC3"/>
    <w:pPr>
      <w:keepNext/>
      <w:keepLines/>
      <w:spacing w:before="240" w:after="0"/>
      <w:jc w:val="center"/>
    </w:pPr>
  </w:style>
  <w:style w:type="character" w:styleId="CommentReference">
    <w:name w:val="annotation reference"/>
    <w:rsid w:val="00DA2AC3"/>
    <w:rPr>
      <w:rFonts w:cs="Times New Roman"/>
      <w:sz w:val="18"/>
      <w:szCs w:val="18"/>
    </w:rPr>
  </w:style>
  <w:style w:type="paragraph" w:styleId="CommentText">
    <w:name w:val="annotation text"/>
    <w:basedOn w:val="Normal"/>
    <w:link w:val="CommentTextChar"/>
    <w:rsid w:val="00DA2AC3"/>
    <w:rPr>
      <w:rFonts w:ascii="Cambria" w:eastAsia="MS Mincho" w:hAnsi="Cambria" w:cs="Times New Roman"/>
    </w:rPr>
  </w:style>
  <w:style w:type="character" w:customStyle="1" w:styleId="CommentTextChar">
    <w:name w:val="Comment Text Char"/>
    <w:basedOn w:val="DefaultParagraphFont"/>
    <w:link w:val="CommentText"/>
    <w:rsid w:val="00DA2AC3"/>
    <w:rPr>
      <w:rFonts w:ascii="Cambria" w:eastAsia="MS Mincho" w:hAnsi="Cambria" w:cs="Times New Roman"/>
      <w:szCs w:val="22"/>
      <w:lang w:eastAsia="de-DE"/>
    </w:rPr>
  </w:style>
  <w:style w:type="character" w:customStyle="1" w:styleId="IEEEStdsLevel3HeaderChar">
    <w:name w:val="IEEEStds Level 3 Header Char"/>
    <w:basedOn w:val="DefaultParagraphFont"/>
    <w:link w:val="IEEEStdsLevel3Header"/>
    <w:rsid w:val="00DA2AC3"/>
    <w:rPr>
      <w:rFonts w:ascii="Arial" w:eastAsia="Times New Roman" w:hAnsi="Arial" w:cs="Times New Roman"/>
      <w:b/>
      <w:sz w:val="20"/>
      <w:szCs w:val="20"/>
      <w:lang w:eastAsia="ja-JP"/>
    </w:rPr>
  </w:style>
  <w:style w:type="paragraph" w:styleId="BalloonText">
    <w:name w:val="Balloon Text"/>
    <w:basedOn w:val="Normal"/>
    <w:link w:val="BalloonTextChar"/>
    <w:uiPriority w:val="99"/>
    <w:semiHidden/>
    <w:unhideWhenUsed/>
    <w:rsid w:val="00DA2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2AC3"/>
    <w:rPr>
      <w:rFonts w:ascii="Lucida Grande" w:hAnsi="Lucida Grande" w:cs="Lucida Grande"/>
      <w:sz w:val="18"/>
      <w:szCs w:val="18"/>
    </w:rPr>
  </w:style>
  <w:style w:type="paragraph" w:styleId="Header">
    <w:name w:val="header"/>
    <w:basedOn w:val="Normal"/>
    <w:link w:val="HeaderChar"/>
    <w:uiPriority w:val="99"/>
    <w:unhideWhenUsed/>
    <w:rsid w:val="00C26FC0"/>
    <w:pPr>
      <w:tabs>
        <w:tab w:val="center" w:pos="4320"/>
        <w:tab w:val="right" w:pos="8640"/>
      </w:tabs>
    </w:pPr>
  </w:style>
  <w:style w:type="character" w:customStyle="1" w:styleId="HeaderChar">
    <w:name w:val="Header Char"/>
    <w:basedOn w:val="DefaultParagraphFont"/>
    <w:link w:val="Header"/>
    <w:uiPriority w:val="99"/>
    <w:rsid w:val="00C26FC0"/>
  </w:style>
  <w:style w:type="paragraph" w:styleId="Footer">
    <w:name w:val="footer"/>
    <w:basedOn w:val="Normal"/>
    <w:link w:val="FooterChar"/>
    <w:uiPriority w:val="99"/>
    <w:unhideWhenUsed/>
    <w:rsid w:val="00C26FC0"/>
    <w:pPr>
      <w:tabs>
        <w:tab w:val="center" w:pos="4320"/>
        <w:tab w:val="right" w:pos="8640"/>
      </w:tabs>
    </w:pPr>
  </w:style>
  <w:style w:type="character" w:customStyle="1" w:styleId="FooterChar">
    <w:name w:val="Footer Char"/>
    <w:basedOn w:val="DefaultParagraphFont"/>
    <w:link w:val="Footer"/>
    <w:uiPriority w:val="99"/>
    <w:rsid w:val="00C26FC0"/>
  </w:style>
  <w:style w:type="paragraph" w:customStyle="1" w:styleId="T2">
    <w:name w:val="T2"/>
    <w:basedOn w:val="Normal"/>
    <w:rsid w:val="00C26FC0"/>
    <w:pPr>
      <w:spacing w:after="240"/>
      <w:ind w:left="720" w:right="720"/>
      <w:jc w:val="center"/>
    </w:pPr>
    <w:rPr>
      <w:b/>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C0"/>
    <w:pPr>
      <w:spacing w:after="200" w:line="276" w:lineRule="auto"/>
    </w:pPr>
    <w:rPr>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DA2AC3"/>
    <w:pPr>
      <w:spacing w:after="240"/>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DA2AC3"/>
    <w:pPr>
      <w:keepNext/>
      <w:keepLines/>
      <w:numPr>
        <w:numId w:val="8"/>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DA2AC3"/>
    <w:pPr>
      <w:numPr>
        <w:ilvl w:val="3"/>
      </w:numPr>
      <w:tabs>
        <w:tab w:val="num" w:pos="360"/>
      </w:tabs>
      <w:outlineLvl w:val="3"/>
    </w:pPr>
  </w:style>
  <w:style w:type="paragraph" w:customStyle="1" w:styleId="IEEEStdsLevel3Header">
    <w:name w:val="IEEEStds Level 3 Header"/>
    <w:basedOn w:val="IEEEStdsLevel2Header"/>
    <w:next w:val="IEEEStdsParagraph"/>
    <w:link w:val="IEEEStdsLevel3HeaderChar"/>
    <w:rsid w:val="00DA2AC3"/>
    <w:pPr>
      <w:numPr>
        <w:ilvl w:val="2"/>
      </w:numPr>
      <w:spacing w:before="240"/>
      <w:outlineLvl w:val="2"/>
    </w:pPr>
    <w:rPr>
      <w:sz w:val="20"/>
    </w:rPr>
  </w:style>
  <w:style w:type="paragraph" w:customStyle="1" w:styleId="IEEEStdsLevel2Header">
    <w:name w:val="IEEEStds Level 2 Header"/>
    <w:basedOn w:val="IEEEStdsLevel1Header"/>
    <w:next w:val="IEEEStdsParagraph"/>
    <w:rsid w:val="00DA2AC3"/>
    <w:pPr>
      <w:numPr>
        <w:ilvl w:val="1"/>
      </w:numPr>
      <w:outlineLvl w:val="1"/>
    </w:pPr>
    <w:rPr>
      <w:sz w:val="22"/>
    </w:rPr>
  </w:style>
  <w:style w:type="paragraph" w:customStyle="1" w:styleId="IEEEStdsLevel5Header">
    <w:name w:val="IEEEStds Level 5 Header"/>
    <w:basedOn w:val="IEEEStdsLevel4Header"/>
    <w:next w:val="IEEEStdsParagraph"/>
    <w:rsid w:val="00DA2AC3"/>
    <w:pPr>
      <w:numPr>
        <w:ilvl w:val="4"/>
      </w:numPr>
      <w:tabs>
        <w:tab w:val="num" w:pos="360"/>
      </w:tabs>
      <w:outlineLvl w:val="4"/>
    </w:pPr>
  </w:style>
  <w:style w:type="paragraph" w:customStyle="1" w:styleId="IEEEStdsLevel6Header">
    <w:name w:val="IEEEStds Level 6 Header"/>
    <w:basedOn w:val="IEEEStdsLevel5Header"/>
    <w:next w:val="IEEEStdsParagraph"/>
    <w:rsid w:val="00DA2AC3"/>
    <w:pPr>
      <w:numPr>
        <w:ilvl w:val="5"/>
      </w:numPr>
      <w:tabs>
        <w:tab w:val="num" w:pos="360"/>
      </w:tabs>
      <w:outlineLvl w:val="5"/>
    </w:pPr>
  </w:style>
  <w:style w:type="paragraph" w:customStyle="1" w:styleId="IEEEStdsNumberedListLevel1">
    <w:name w:val="IEEEStds Numbered List Level 1"/>
    <w:rsid w:val="00DA2AC3"/>
    <w:pPr>
      <w:numPr>
        <w:numId w:val="1"/>
      </w:numPr>
      <w:spacing w:before="60" w:after="60"/>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A2AC3"/>
    <w:pPr>
      <w:numPr>
        <w:ilvl w:val="1"/>
      </w:numPr>
      <w:outlineLvl w:val="1"/>
    </w:pPr>
  </w:style>
  <w:style w:type="paragraph" w:customStyle="1" w:styleId="IEEEStdsNumberedListLevel3">
    <w:name w:val="IEEEStds Numbered List Level 3"/>
    <w:basedOn w:val="IEEEStdsNumberedListLevel2"/>
    <w:rsid w:val="00DA2AC3"/>
    <w:pPr>
      <w:numPr>
        <w:ilvl w:val="2"/>
      </w:numPr>
      <w:tabs>
        <w:tab w:val="left" w:pos="1512"/>
      </w:tabs>
      <w:outlineLvl w:val="2"/>
    </w:pPr>
  </w:style>
  <w:style w:type="character" w:customStyle="1" w:styleId="IEEEStdsParagraphChar">
    <w:name w:val="IEEEStds Paragraph Char"/>
    <w:link w:val="IEEEStdsParagraph"/>
    <w:rsid w:val="00DA2AC3"/>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DA2AC3"/>
    <w:pPr>
      <w:keepLines/>
      <w:numPr>
        <w:numId w:val="2"/>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A2AC3"/>
    <w:pPr>
      <w:numPr>
        <w:ilvl w:val="6"/>
      </w:numPr>
      <w:tabs>
        <w:tab w:val="num" w:pos="360"/>
      </w:tabs>
      <w:outlineLvl w:val="6"/>
    </w:pPr>
  </w:style>
  <w:style w:type="paragraph" w:customStyle="1" w:styleId="IEEEStdsLevel8Header">
    <w:name w:val="IEEEStds Level 8 Header"/>
    <w:basedOn w:val="IEEEStdsLevel7Header"/>
    <w:next w:val="IEEEStdsParagraph"/>
    <w:rsid w:val="00DA2AC3"/>
    <w:pPr>
      <w:numPr>
        <w:ilvl w:val="7"/>
      </w:numPr>
      <w:tabs>
        <w:tab w:val="num" w:pos="360"/>
      </w:tabs>
      <w:outlineLvl w:val="7"/>
    </w:pPr>
  </w:style>
  <w:style w:type="paragraph" w:customStyle="1" w:styleId="IEEEStdsLevel9Header">
    <w:name w:val="IEEEStds Level 9 Header"/>
    <w:basedOn w:val="IEEEStdsLevel8Header"/>
    <w:next w:val="IEEEStdsParagraph"/>
    <w:rsid w:val="00DA2AC3"/>
    <w:pPr>
      <w:numPr>
        <w:ilvl w:val="8"/>
      </w:numPr>
      <w:tabs>
        <w:tab w:val="num" w:pos="360"/>
      </w:tabs>
      <w:outlineLvl w:val="8"/>
    </w:pPr>
  </w:style>
  <w:style w:type="paragraph" w:customStyle="1" w:styleId="IEEEStdsNumberedListLevel4">
    <w:name w:val="IEEEStds Numbered List Level 4"/>
    <w:basedOn w:val="IEEEStdsNumberedListLevel3"/>
    <w:rsid w:val="00DA2AC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A2AC3"/>
    <w:pPr>
      <w:numPr>
        <w:ilvl w:val="4"/>
      </w:numPr>
      <w:tabs>
        <w:tab w:val="clear" w:pos="1958"/>
        <w:tab w:val="left" w:pos="2405"/>
      </w:tabs>
      <w:outlineLvl w:val="4"/>
    </w:pPr>
  </w:style>
  <w:style w:type="paragraph" w:customStyle="1" w:styleId="IEEEStdsImage">
    <w:name w:val="IEEEStds Image"/>
    <w:basedOn w:val="IEEEStdsParagraph"/>
    <w:next w:val="IEEEStdsParagraph"/>
    <w:rsid w:val="00DA2AC3"/>
    <w:pPr>
      <w:keepNext/>
      <w:keepLines/>
      <w:spacing w:before="240" w:after="0"/>
      <w:jc w:val="center"/>
    </w:pPr>
  </w:style>
  <w:style w:type="character" w:styleId="CommentReference">
    <w:name w:val="annotation reference"/>
    <w:rsid w:val="00DA2AC3"/>
    <w:rPr>
      <w:rFonts w:cs="Times New Roman"/>
      <w:sz w:val="18"/>
      <w:szCs w:val="18"/>
    </w:rPr>
  </w:style>
  <w:style w:type="paragraph" w:styleId="CommentText">
    <w:name w:val="annotation text"/>
    <w:basedOn w:val="Normal"/>
    <w:link w:val="CommentTextChar"/>
    <w:rsid w:val="00DA2AC3"/>
    <w:rPr>
      <w:rFonts w:ascii="Cambria" w:eastAsia="MS Mincho" w:hAnsi="Cambria" w:cs="Times New Roman"/>
    </w:rPr>
  </w:style>
  <w:style w:type="character" w:customStyle="1" w:styleId="CommentTextChar">
    <w:name w:val="Comment Text Char"/>
    <w:basedOn w:val="DefaultParagraphFont"/>
    <w:link w:val="CommentText"/>
    <w:rsid w:val="00DA2AC3"/>
    <w:rPr>
      <w:rFonts w:ascii="Cambria" w:eastAsia="MS Mincho" w:hAnsi="Cambria" w:cs="Times New Roman"/>
      <w:szCs w:val="22"/>
      <w:lang w:eastAsia="de-DE"/>
    </w:rPr>
  </w:style>
  <w:style w:type="character" w:customStyle="1" w:styleId="IEEEStdsLevel3HeaderChar">
    <w:name w:val="IEEEStds Level 3 Header Char"/>
    <w:basedOn w:val="DefaultParagraphFont"/>
    <w:link w:val="IEEEStdsLevel3Header"/>
    <w:rsid w:val="00DA2AC3"/>
    <w:rPr>
      <w:rFonts w:ascii="Arial" w:eastAsia="Times New Roman" w:hAnsi="Arial" w:cs="Times New Roman"/>
      <w:b/>
      <w:sz w:val="20"/>
      <w:szCs w:val="20"/>
      <w:lang w:eastAsia="ja-JP"/>
    </w:rPr>
  </w:style>
  <w:style w:type="paragraph" w:styleId="BalloonText">
    <w:name w:val="Balloon Text"/>
    <w:basedOn w:val="Normal"/>
    <w:link w:val="BalloonTextChar"/>
    <w:uiPriority w:val="99"/>
    <w:semiHidden/>
    <w:unhideWhenUsed/>
    <w:rsid w:val="00DA2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2AC3"/>
    <w:rPr>
      <w:rFonts w:ascii="Lucida Grande" w:hAnsi="Lucida Grande" w:cs="Lucida Grande"/>
      <w:sz w:val="18"/>
      <w:szCs w:val="18"/>
    </w:rPr>
  </w:style>
  <w:style w:type="paragraph" w:styleId="Header">
    <w:name w:val="header"/>
    <w:basedOn w:val="Normal"/>
    <w:link w:val="HeaderChar"/>
    <w:uiPriority w:val="99"/>
    <w:unhideWhenUsed/>
    <w:rsid w:val="00C26FC0"/>
    <w:pPr>
      <w:tabs>
        <w:tab w:val="center" w:pos="4320"/>
        <w:tab w:val="right" w:pos="8640"/>
      </w:tabs>
    </w:pPr>
  </w:style>
  <w:style w:type="character" w:customStyle="1" w:styleId="HeaderChar">
    <w:name w:val="Header Char"/>
    <w:basedOn w:val="DefaultParagraphFont"/>
    <w:link w:val="Header"/>
    <w:uiPriority w:val="99"/>
    <w:rsid w:val="00C26FC0"/>
  </w:style>
  <w:style w:type="paragraph" w:styleId="Footer">
    <w:name w:val="footer"/>
    <w:basedOn w:val="Normal"/>
    <w:link w:val="FooterChar"/>
    <w:uiPriority w:val="99"/>
    <w:unhideWhenUsed/>
    <w:rsid w:val="00C26FC0"/>
    <w:pPr>
      <w:tabs>
        <w:tab w:val="center" w:pos="4320"/>
        <w:tab w:val="right" w:pos="8640"/>
      </w:tabs>
    </w:pPr>
  </w:style>
  <w:style w:type="character" w:customStyle="1" w:styleId="FooterChar">
    <w:name w:val="Footer Char"/>
    <w:basedOn w:val="DefaultParagraphFont"/>
    <w:link w:val="Footer"/>
    <w:uiPriority w:val="99"/>
    <w:rsid w:val="00C26FC0"/>
  </w:style>
  <w:style w:type="paragraph" w:customStyle="1" w:styleId="T2">
    <w:name w:val="T2"/>
    <w:basedOn w:val="Normal"/>
    <w:rsid w:val="00C26FC0"/>
    <w:pPr>
      <w:spacing w:after="240"/>
      <w:ind w:left="720" w:right="7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5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1993</Words>
  <Characters>11364</Characters>
  <Application>Microsoft Macintosh Word</Application>
  <DocSecurity>0</DocSecurity>
  <Lines>94</Lines>
  <Paragraphs>26</Paragraphs>
  <ScaleCrop>false</ScaleCrop>
  <Company>UC3M</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cp:revision>
  <dcterms:created xsi:type="dcterms:W3CDTF">2013-05-15T14:37:00Z</dcterms:created>
  <dcterms:modified xsi:type="dcterms:W3CDTF">2013-05-15T15:14:00Z</dcterms:modified>
</cp:coreProperties>
</file>