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2720E6"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45763E">
        <w:rPr>
          <w:color w:val="0000FF"/>
        </w:rPr>
        <w:t>8</w:t>
      </w:r>
      <w:r w:rsidRPr="0090055A">
        <w:t xml:space="preserve"> Meeting, </w:t>
      </w:r>
      <w:r w:rsidR="0045763E">
        <w:rPr>
          <w:color w:val="0000FF"/>
        </w:rPr>
        <w:t>Jacksonville, Florida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9108F4" w:rsidRDefault="009108F4" w:rsidP="00DA30F5">
      <w:pPr>
        <w:pStyle w:val="Subtitle"/>
        <w:keepNext/>
      </w:pPr>
      <w:r>
        <w:t>(</w:t>
      </w:r>
      <w:r w:rsidRPr="009108F4">
        <w:rPr>
          <w:color w:val="FF0000"/>
        </w:rPr>
        <w:t>These are partial minutes of the meeting recorded up to the time of uploading this file</w:t>
      </w:r>
      <w: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8E33AC">
        <w:t>Boar</w:t>
      </w:r>
      <w:r w:rsidR="008E33AC" w:rsidRPr="0045763E">
        <w:t>droom</w:t>
      </w:r>
      <w:r w:rsidR="0045763E">
        <w:t xml:space="preserve"> 2</w:t>
      </w:r>
      <w:r w:rsidRPr="00D74F7C">
        <w:t xml:space="preserve">; Monday, </w:t>
      </w:r>
      <w:r w:rsidR="0045763E">
        <w:t>January 16</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460E6D">
        <w:rPr>
          <w:color w:val="0000FF"/>
        </w:rPr>
        <w:t>2</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002</w:t>
      </w:r>
      <w:r w:rsidRPr="00C030DC">
        <w:rPr>
          <w:color w:val="0000FF"/>
        </w:rPr>
        <w:t>-0</w:t>
      </w:r>
      <w:r w:rsidR="0045763E">
        <w:rPr>
          <w:color w:val="0000FF"/>
        </w:rPr>
        <w:t>0</w:t>
      </w:r>
      <w:r>
        <w:t>).</w:t>
      </w:r>
    </w:p>
    <w:p w:rsidR="00F90EED" w:rsidRPr="00707CD8" w:rsidRDefault="00E63B21" w:rsidP="00707CD8">
      <w:pPr>
        <w:pStyle w:val="Heading2"/>
      </w:pPr>
      <w:r>
        <w:t xml:space="preserve">Chair has noted the name of his affiliation as a result of acquisition has changed to </w:t>
      </w:r>
      <w:r w:rsidR="005969FE">
        <w:t>A</w:t>
      </w:r>
      <w:r w:rsidRPr="00E63B21">
        <w:rPr>
          <w:color w:val="0000CC"/>
        </w:rPr>
        <w:t>S</w:t>
      </w:r>
      <w:r w:rsidR="005969FE">
        <w:rPr>
          <w:color w:val="0000CC"/>
        </w:rPr>
        <w:t>C</w:t>
      </w:r>
      <w:r w:rsidRPr="00E63B21">
        <w:rPr>
          <w:color w:val="0000CC"/>
        </w:rPr>
        <w:t xml:space="preserve"> </w:t>
      </w:r>
    </w:p>
    <w:bookmarkEnd w:id="0"/>
    <w:bookmarkEnd w:id="1"/>
    <w:p w:rsidR="00F90EED" w:rsidRDefault="00F90EED" w:rsidP="00CB643F">
      <w:pPr>
        <w:pStyle w:val="Heading2"/>
      </w:pPr>
      <w:r>
        <w:t>Approval of the</w:t>
      </w:r>
      <w:r w:rsidRPr="004F7DBB">
        <w:rPr>
          <w:color w:val="0000FF"/>
        </w:rPr>
        <w:t xml:space="preserve"> </w:t>
      </w:r>
      <w:r w:rsidR="0045763E">
        <w:rPr>
          <w:color w:val="0000FF"/>
        </w:rPr>
        <w:t>January</w:t>
      </w:r>
      <w:r w:rsidRPr="003F250D">
        <w:rPr>
          <w:color w:val="0000FF"/>
        </w:rPr>
        <w:t xml:space="preserve"> 201</w:t>
      </w:r>
      <w:r w:rsidR="0045763E">
        <w:rPr>
          <w:color w:val="0000FF"/>
        </w:rPr>
        <w:t>2</w:t>
      </w:r>
      <w:r>
        <w:t xml:space="preserve"> Meeting Agenda (</w:t>
      </w:r>
      <w:r w:rsidRPr="00C030DC">
        <w:rPr>
          <w:color w:val="0000FF"/>
        </w:rPr>
        <w:t>21-1</w:t>
      </w:r>
      <w:r w:rsidR="00240516">
        <w:rPr>
          <w:color w:val="0000FF"/>
        </w:rPr>
        <w:t>1-0</w:t>
      </w:r>
      <w:r w:rsidR="00513413">
        <w:rPr>
          <w:color w:val="0000FF"/>
        </w:rPr>
        <w:t>1</w:t>
      </w:r>
      <w:r w:rsidR="00E63B21">
        <w:rPr>
          <w:color w:val="0000FF"/>
        </w:rPr>
        <w:t>9</w:t>
      </w:r>
      <w:r w:rsidR="00B052C3">
        <w:rPr>
          <w:color w:val="0000FF"/>
        </w:rPr>
        <w:t>9</w:t>
      </w:r>
      <w:r w:rsidRPr="00C030DC">
        <w:rPr>
          <w:color w:val="0000FF"/>
        </w:rPr>
        <w:t>-0</w:t>
      </w:r>
      <w:r w:rsidR="000F7FB6">
        <w:rPr>
          <w:color w:val="0000FF"/>
        </w:rPr>
        <w:t>0</w:t>
      </w:r>
      <w:r>
        <w:t>)</w:t>
      </w:r>
    </w:p>
    <w:p w:rsidR="00513413" w:rsidRDefault="00513413" w:rsidP="00513413">
      <w:pPr>
        <w:pStyle w:val="Heading3"/>
      </w:pPr>
      <w:r>
        <w:t>Agenda is amended to the following</w:t>
      </w:r>
      <w:r w:rsidR="00460E6D">
        <w:t xml:space="preserve"> as in </w:t>
      </w:r>
      <w:r w:rsidR="00460E6D" w:rsidRPr="00460E6D">
        <w:rPr>
          <w:color w:val="0000CC"/>
        </w:rPr>
        <w:t>21-11-01</w:t>
      </w:r>
      <w:r w:rsidR="000F7FB6">
        <w:rPr>
          <w:color w:val="0000CC"/>
        </w:rPr>
        <w:t>99-01</w:t>
      </w:r>
      <w:r w:rsidRPr="00460E6D">
        <w:rPr>
          <w:color w:val="0000CC"/>
        </w:rPr>
        <w:t xml:space="preserve"> </w:t>
      </w:r>
      <w:r>
        <w:t>and is approved with unanimous consent.</w:t>
      </w:r>
    </w:p>
    <w:tbl>
      <w:tblPr>
        <w:tblW w:w="8640" w:type="dxa"/>
        <w:jc w:val="center"/>
        <w:tblCellSpacing w:w="0" w:type="dxa"/>
        <w:tblInd w:w="-340" w:type="dxa"/>
        <w:tblCellMar>
          <w:left w:w="0" w:type="dxa"/>
          <w:right w:w="0" w:type="dxa"/>
        </w:tblCellMar>
        <w:tblLook w:val="0000"/>
      </w:tblPr>
      <w:tblGrid>
        <w:gridCol w:w="1440"/>
        <w:gridCol w:w="1440"/>
        <w:gridCol w:w="1890"/>
        <w:gridCol w:w="1800"/>
        <w:gridCol w:w="2070"/>
      </w:tblGrid>
      <w:tr w:rsidR="0045763E" w:rsidRPr="006C1A54" w:rsidTr="0045763E">
        <w:trPr>
          <w:trHeight w:val="466"/>
          <w:tblCellSpacing w:w="0" w:type="dxa"/>
          <w:jc w:val="center"/>
        </w:trPr>
        <w:tc>
          <w:tcPr>
            <w:tcW w:w="1440" w:type="dxa"/>
            <w:tcBorders>
              <w:top w:val="single" w:sz="8" w:space="0" w:color="000000"/>
              <w:left w:val="single" w:sz="8" w:space="0" w:color="000000"/>
              <w:bottom w:val="single" w:sz="4" w:space="0" w:color="000000"/>
              <w:right w:val="single" w:sz="4" w:space="0" w:color="000000"/>
            </w:tcBorders>
          </w:tcPr>
          <w:p w:rsidR="0045763E" w:rsidRPr="006C1A54" w:rsidRDefault="0045763E" w:rsidP="001C721A">
            <w:pPr>
              <w:jc w:val="center"/>
            </w:pPr>
          </w:p>
        </w:tc>
        <w:tc>
          <w:tcPr>
            <w:tcW w:w="144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Monday</w:t>
            </w:r>
          </w:p>
          <w:p w:rsidR="0045763E" w:rsidRPr="006C1A54" w:rsidRDefault="0045763E" w:rsidP="001C721A">
            <w:pPr>
              <w:jc w:val="center"/>
            </w:pPr>
            <w:r>
              <w:rPr>
                <w:b/>
                <w:bCs/>
              </w:rPr>
              <w:t>(Jan 16)</w:t>
            </w:r>
          </w:p>
        </w:tc>
        <w:tc>
          <w:tcPr>
            <w:tcW w:w="189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Tuesday</w:t>
            </w:r>
          </w:p>
          <w:p w:rsidR="0045763E" w:rsidRPr="006C1A54" w:rsidRDefault="0045763E" w:rsidP="001C721A">
            <w:pPr>
              <w:jc w:val="center"/>
            </w:pPr>
            <w:r>
              <w:rPr>
                <w:b/>
                <w:bCs/>
              </w:rPr>
              <w:t>(Jan 17)</w:t>
            </w:r>
          </w:p>
        </w:tc>
        <w:tc>
          <w:tcPr>
            <w:tcW w:w="1800" w:type="dxa"/>
            <w:tcBorders>
              <w:top w:val="single" w:sz="8" w:space="0" w:color="000000"/>
              <w:left w:val="single" w:sz="4" w:space="0" w:color="000000"/>
              <w:bottom w:val="single" w:sz="4" w:space="0" w:color="000000"/>
              <w:right w:val="single" w:sz="4" w:space="0" w:color="000000"/>
            </w:tcBorders>
          </w:tcPr>
          <w:p w:rsidR="0045763E" w:rsidRDefault="0045763E" w:rsidP="001C721A">
            <w:pPr>
              <w:jc w:val="center"/>
              <w:rPr>
                <w:b/>
                <w:bCs/>
              </w:rPr>
            </w:pPr>
            <w:r w:rsidRPr="006C1A54">
              <w:rPr>
                <w:b/>
                <w:bCs/>
              </w:rPr>
              <w:t>Wednesday</w:t>
            </w:r>
          </w:p>
          <w:p w:rsidR="0045763E" w:rsidRPr="006C1A54" w:rsidRDefault="0045763E" w:rsidP="001C721A">
            <w:pPr>
              <w:jc w:val="center"/>
            </w:pPr>
            <w:r>
              <w:rPr>
                <w:b/>
                <w:bCs/>
              </w:rPr>
              <w:t>(Jan 18)</w:t>
            </w:r>
          </w:p>
        </w:tc>
        <w:tc>
          <w:tcPr>
            <w:tcW w:w="2070" w:type="dxa"/>
            <w:tcBorders>
              <w:top w:val="single" w:sz="8" w:space="0" w:color="000000"/>
              <w:left w:val="single" w:sz="4" w:space="0" w:color="000000"/>
              <w:bottom w:val="single" w:sz="4" w:space="0" w:color="000000"/>
              <w:right w:val="single" w:sz="8" w:space="0" w:color="000000"/>
            </w:tcBorders>
          </w:tcPr>
          <w:p w:rsidR="0045763E" w:rsidRDefault="0045763E" w:rsidP="001C721A">
            <w:pPr>
              <w:jc w:val="center"/>
              <w:rPr>
                <w:b/>
                <w:bCs/>
              </w:rPr>
            </w:pPr>
            <w:r w:rsidRPr="006C1A54">
              <w:rPr>
                <w:b/>
                <w:bCs/>
              </w:rPr>
              <w:t>Thursday</w:t>
            </w:r>
          </w:p>
          <w:p w:rsidR="0045763E" w:rsidRPr="006C1A54" w:rsidRDefault="0045763E" w:rsidP="001C721A">
            <w:pPr>
              <w:jc w:val="center"/>
            </w:pPr>
            <w:r>
              <w:rPr>
                <w:b/>
                <w:bCs/>
              </w:rPr>
              <w:t>(Jan 19)</w:t>
            </w:r>
          </w:p>
        </w:tc>
      </w:tr>
      <w:tr w:rsidR="0045763E" w:rsidRPr="006C1A54" w:rsidTr="0045763E">
        <w:trPr>
          <w:trHeight w:val="64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AM-1</w:t>
            </w:r>
          </w:p>
          <w:p w:rsidR="0045763E" w:rsidRPr="006C1A54" w:rsidRDefault="0045763E" w:rsidP="001C721A">
            <w:r>
              <w:rPr>
                <w:b/>
                <w:bCs/>
              </w:rPr>
              <w:t>8:00-10:00a</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C46D51" w:rsidRDefault="00A34C1E" w:rsidP="001C721A">
            <w:r>
              <w:t>802.11 WNG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8205FC" w:rsidP="001C721A">
            <w:r>
              <w:t>SRHO TG</w:t>
            </w:r>
          </w:p>
        </w:tc>
      </w:tr>
      <w:tr w:rsidR="0045763E" w:rsidRPr="006C1A54" w:rsidTr="0045763E">
        <w:trPr>
          <w:trHeight w:val="675"/>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AM-2</w:t>
            </w:r>
          </w:p>
          <w:p w:rsidR="0045763E" w:rsidRPr="006C1A54" w:rsidRDefault="0045763E" w:rsidP="001C721A">
            <w:r>
              <w:rPr>
                <w:b/>
                <w:bCs/>
              </w:rPr>
              <w:t>10:30-12:30</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NA</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SRHO TG</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802.15 WNG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SRHO TG </w:t>
            </w:r>
          </w:p>
        </w:tc>
      </w:tr>
      <w:tr w:rsidR="0045763E" w:rsidRPr="006C1A54" w:rsidTr="0045763E">
        <w:trPr>
          <w:trHeight w:val="863"/>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PM-1</w:t>
            </w:r>
          </w:p>
          <w:p w:rsidR="0045763E" w:rsidRPr="006C1A54" w:rsidRDefault="0045763E" w:rsidP="001C721A">
            <w:r>
              <w:rPr>
                <w:b/>
                <w:bCs/>
              </w:rPr>
              <w:t>1:30 – 3:30p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SRHO TG </w:t>
            </w:r>
          </w:p>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Future Project Planning and PAR discussion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rsidRPr="006C1A54">
              <w:t> </w:t>
            </w:r>
            <w:r>
              <w:t>802.21 WG Closing Plenary</w:t>
            </w:r>
          </w:p>
        </w:tc>
      </w:tr>
      <w:tr w:rsidR="0045763E" w:rsidRPr="006C1A54" w:rsidTr="0045763E">
        <w:trPr>
          <w:trHeight w:val="63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sidRPr="006C1A54">
              <w:rPr>
                <w:b/>
                <w:bCs/>
              </w:rPr>
              <w:t>PM-2</w:t>
            </w:r>
          </w:p>
          <w:p w:rsidR="0045763E" w:rsidRPr="006C1A54" w:rsidRDefault="0045763E" w:rsidP="001C721A">
            <w:r>
              <w:rPr>
                <w:b/>
                <w:bCs/>
              </w:rPr>
              <w:t>4:00 – 6:00p</w:t>
            </w:r>
          </w:p>
        </w:tc>
        <w:tc>
          <w:tcPr>
            <w:tcW w:w="144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rsidRPr="006C1A54">
              <w:t>802.21 WG</w:t>
            </w:r>
            <w:r>
              <w:t xml:space="preserve"> Plenary </w:t>
            </w:r>
            <w:proofErr w:type="gramStart"/>
            <w:r>
              <w:t>Contd..</w:t>
            </w:r>
            <w:proofErr w:type="gramEnd"/>
          </w:p>
        </w:tc>
        <w:tc>
          <w:tcPr>
            <w:tcW w:w="189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Future Project Planning and PAR discussion</w:t>
            </w:r>
          </w:p>
        </w:tc>
        <w:tc>
          <w:tcPr>
            <w:tcW w:w="180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SRHO TG </w:t>
            </w:r>
          </w:p>
          <w:p w:rsidR="0045763E" w:rsidRPr="006C1A54" w:rsidRDefault="0045763E" w:rsidP="001C721A"/>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r>
              <w:t xml:space="preserve">NA </w:t>
            </w:r>
          </w:p>
        </w:tc>
      </w:tr>
      <w:tr w:rsidR="0045763E" w:rsidRPr="006C1A54" w:rsidTr="0045763E">
        <w:trPr>
          <w:trHeight w:val="510"/>
          <w:tblCellSpacing w:w="0" w:type="dxa"/>
          <w:jc w:val="center"/>
        </w:trPr>
        <w:tc>
          <w:tcPr>
            <w:tcW w:w="1440" w:type="dxa"/>
            <w:tcBorders>
              <w:top w:val="single" w:sz="4" w:space="0" w:color="000000"/>
              <w:left w:val="single" w:sz="8" w:space="0" w:color="000000"/>
              <w:bottom w:val="single" w:sz="4" w:space="0" w:color="000000"/>
              <w:right w:val="single" w:sz="4" w:space="0" w:color="000000"/>
            </w:tcBorders>
          </w:tcPr>
          <w:p w:rsidR="0045763E" w:rsidRDefault="0045763E" w:rsidP="001C721A">
            <w:pPr>
              <w:rPr>
                <w:b/>
                <w:bCs/>
              </w:rPr>
            </w:pPr>
            <w:r>
              <w:rPr>
                <w:b/>
                <w:bCs/>
              </w:rPr>
              <w:t>Eve 2</w:t>
            </w:r>
          </w:p>
          <w:p w:rsidR="0045763E" w:rsidRPr="006C1A54" w:rsidRDefault="0045763E" w:rsidP="001C721A">
            <w:pPr>
              <w:rPr>
                <w:b/>
                <w:bCs/>
              </w:rPr>
            </w:pPr>
            <w:r>
              <w:rPr>
                <w:b/>
                <w:bCs/>
              </w:rPr>
              <w:t>8:00 – 10:00p</w:t>
            </w:r>
          </w:p>
        </w:tc>
        <w:tc>
          <w:tcPr>
            <w:tcW w:w="1440" w:type="dxa"/>
            <w:tcBorders>
              <w:top w:val="single" w:sz="4" w:space="0" w:color="000000"/>
              <w:left w:val="single" w:sz="4" w:space="0" w:color="000000"/>
              <w:bottom w:val="single" w:sz="4" w:space="0" w:color="000000"/>
              <w:right w:val="single" w:sz="4" w:space="0" w:color="000000"/>
            </w:tcBorders>
          </w:tcPr>
          <w:p w:rsidR="0045763E" w:rsidRDefault="0045763E" w:rsidP="001C721A"/>
        </w:tc>
        <w:tc>
          <w:tcPr>
            <w:tcW w:w="1890" w:type="dxa"/>
            <w:tcBorders>
              <w:top w:val="single" w:sz="4" w:space="0" w:color="000000"/>
              <w:left w:val="single" w:sz="4" w:space="0" w:color="000000"/>
              <w:bottom w:val="single" w:sz="4" w:space="0" w:color="000000"/>
              <w:right w:val="single" w:sz="4" w:space="0" w:color="000000"/>
            </w:tcBorders>
          </w:tcPr>
          <w:p w:rsidR="0045763E" w:rsidRDefault="0045763E" w:rsidP="001C721A">
            <w:r>
              <w:t xml:space="preserve"> </w:t>
            </w:r>
          </w:p>
          <w:p w:rsidR="0045763E" w:rsidRDefault="0045763E" w:rsidP="001C721A"/>
        </w:tc>
        <w:tc>
          <w:tcPr>
            <w:tcW w:w="1800" w:type="dxa"/>
            <w:tcBorders>
              <w:top w:val="single" w:sz="4" w:space="0" w:color="000000"/>
              <w:left w:val="single" w:sz="4" w:space="0" w:color="000000"/>
              <w:bottom w:val="single" w:sz="4" w:space="0" w:color="000000"/>
              <w:right w:val="single" w:sz="4" w:space="0" w:color="000000"/>
            </w:tcBorders>
          </w:tcPr>
          <w:p w:rsidR="0045763E" w:rsidRPr="006C1A54" w:rsidRDefault="0045763E" w:rsidP="001C721A">
            <w:r>
              <w:t xml:space="preserve">Social </w:t>
            </w:r>
          </w:p>
        </w:tc>
        <w:tc>
          <w:tcPr>
            <w:tcW w:w="2070" w:type="dxa"/>
            <w:tcBorders>
              <w:top w:val="single" w:sz="4" w:space="0" w:color="000000"/>
              <w:left w:val="single" w:sz="4" w:space="0" w:color="000000"/>
              <w:bottom w:val="single" w:sz="4" w:space="0" w:color="000000"/>
              <w:right w:val="single" w:sz="8" w:space="0" w:color="000000"/>
            </w:tcBorders>
          </w:tcPr>
          <w:p w:rsidR="0045763E" w:rsidRPr="006C1A54" w:rsidRDefault="0045763E" w:rsidP="001C721A"/>
        </w:tc>
      </w:tr>
    </w:tbl>
    <w:p w:rsidR="00861CC9" w:rsidRPr="00861CC9" w:rsidRDefault="00861CC9" w:rsidP="00861CC9"/>
    <w:p w:rsidR="00F90EED" w:rsidRDefault="00F90EED" w:rsidP="00CB643F">
      <w:pPr>
        <w:pStyle w:val="Heading2"/>
      </w:pPr>
      <w:r>
        <w:t>IEEE 802.21 Session #</w:t>
      </w:r>
      <w:r w:rsidRPr="00C030DC">
        <w:rPr>
          <w:color w:val="0000FF"/>
        </w:rPr>
        <w:t>4</w:t>
      </w:r>
      <w:r w:rsidR="00D204FB">
        <w:rPr>
          <w:color w:val="0000FF"/>
        </w:rPr>
        <w:t>7</w:t>
      </w:r>
      <w:r>
        <w:t xml:space="preserve"> Opening Notes </w:t>
      </w:r>
    </w:p>
    <w:p w:rsidR="00F90EED" w:rsidRDefault="00F90EED" w:rsidP="00D729A4">
      <w:pPr>
        <w:pStyle w:val="Heading3"/>
      </w:pPr>
      <w:r>
        <w:lastRenderedPageBreak/>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 xml:space="preserve">Attendance is taken electronically ONLY at </w:t>
      </w:r>
      <w:hyperlink r:id="rId11" w:history="1">
        <w:r w:rsidR="00E63B21" w:rsidRPr="00E93FB5">
          <w:rPr>
            <w:rStyle w:val="Hyperlink"/>
          </w:rPr>
          <w:t>https://murphy.events.ieee.org/imat</w:t>
        </w:r>
      </w:hyperlink>
      <w:r w:rsidR="00E63B21">
        <w:rPr>
          <w:color w:val="0000CC"/>
        </w:rPr>
        <w:t xml:space="preserve"> . </w:t>
      </w:r>
    </w:p>
    <w:p w:rsidR="00F90EED" w:rsidRDefault="00E63B21" w:rsidP="009963D9">
      <w:pPr>
        <w:pStyle w:val="Heading4"/>
      </w:pPr>
      <w:r>
        <w:rPr>
          <w:color w:val="0000CC"/>
        </w:rPr>
        <w:t>There are links at: http://newton.events.ieee.org/</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205FC">
        <w:rPr>
          <w:color w:val="0000FF"/>
        </w:rPr>
        <w:t>2</w:t>
      </w:r>
      <w:r>
        <w:t xml:space="preserve"> </w:t>
      </w:r>
    </w:p>
    <w:p w:rsidR="00F90EED" w:rsidRDefault="008205FC" w:rsidP="00B652AD">
      <w:pPr>
        <w:pStyle w:val="Heading4"/>
      </w:pPr>
      <w:proofErr w:type="gramStart"/>
      <w:r>
        <w:rPr>
          <w:color w:val="0000FF"/>
        </w:rPr>
        <w:t>9</w:t>
      </w:r>
      <w:r w:rsidR="00F90EED">
        <w:t xml:space="preserve"> sessions for 75% attendance to be counted towards WG voting membership.</w:t>
      </w:r>
      <w:proofErr w:type="gramEnd"/>
      <w:r w:rsidR="00F90EED">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460E6D" w:rsidRDefault="00460E6D" w:rsidP="00460E6D">
      <w:pPr>
        <w:pStyle w:val="Heading4"/>
      </w:pPr>
      <w:r>
        <w:t>Breaks: 802.21 WG would break as follows:</w:t>
      </w:r>
    </w:p>
    <w:p w:rsidR="00460E6D" w:rsidRDefault="00460E6D" w:rsidP="00460E6D">
      <w:r>
        <w:t>AM Coffee break: 10:00-10:30 am</w:t>
      </w:r>
    </w:p>
    <w:p w:rsidR="00460E6D" w:rsidRDefault="00460E6D" w:rsidP="00460E6D">
      <w:r>
        <w:t>PM Coffee break: 3:30 - 4:00 pm</w:t>
      </w:r>
    </w:p>
    <w:p w:rsidR="00460E6D" w:rsidRDefault="00460E6D" w:rsidP="00460E6D">
      <w:pPr>
        <w:pStyle w:val="Heading4"/>
      </w:pPr>
      <w:r>
        <w:t xml:space="preserve">Default Location: </w:t>
      </w:r>
      <w:r w:rsidR="00E63B21" w:rsidRPr="00E63B21">
        <w:rPr>
          <w:color w:val="0000CC"/>
        </w:rPr>
        <w:t>Boardroom 2</w:t>
      </w:r>
      <w:r>
        <w:t xml:space="preserve"> </w:t>
      </w:r>
    </w:p>
    <w:p w:rsidR="00E63B21" w:rsidRDefault="00460E6D" w:rsidP="00E63B21">
      <w:pPr>
        <w:pStyle w:val="Heading4"/>
      </w:pPr>
      <w:r>
        <w:t xml:space="preserve">Wednesday Night Social: </w:t>
      </w:r>
    </w:p>
    <w:p w:rsidR="00E63B21" w:rsidRPr="00E63B21" w:rsidRDefault="00E63B21" w:rsidP="00E63B21">
      <w:pPr>
        <w:pStyle w:val="Heading4"/>
        <w:numPr>
          <w:ilvl w:val="0"/>
          <w:numId w:val="0"/>
        </w:numPr>
        <w:ind w:left="1008"/>
        <w:rPr>
          <w:color w:val="0000CC"/>
        </w:rPr>
      </w:pPr>
      <w:r w:rsidRPr="00E63B21">
        <w:rPr>
          <w:color w:val="0000CC"/>
        </w:rPr>
        <w:t xml:space="preserve">River City Brewing </w:t>
      </w:r>
      <w:proofErr w:type="gramStart"/>
      <w:r w:rsidRPr="00E63B21">
        <w:rPr>
          <w:color w:val="0000CC"/>
        </w:rPr>
        <w:t>Company ,</w:t>
      </w:r>
      <w:proofErr w:type="gramEnd"/>
      <w:r w:rsidRPr="00E63B21">
        <w:rPr>
          <w:color w:val="0000CC"/>
        </w:rPr>
        <w:t xml:space="preserve"> 835 Museum Circle Jacksonville, FL 32207 </w:t>
      </w:r>
    </w:p>
    <w:p w:rsidR="00E63B21" w:rsidRPr="00E63B21" w:rsidRDefault="00E63B21" w:rsidP="00E63B21">
      <w:pPr>
        <w:pStyle w:val="Heading4"/>
        <w:numPr>
          <w:ilvl w:val="0"/>
          <w:numId w:val="0"/>
        </w:numPr>
        <w:ind w:left="1008"/>
        <w:rPr>
          <w:color w:val="0000CC"/>
        </w:rPr>
      </w:pPr>
      <w:r w:rsidRPr="00E63B21">
        <w:rPr>
          <w:color w:val="0000CC"/>
        </w:rPr>
        <w:t xml:space="preserve">6:30 pm – 9:30 pm </w:t>
      </w:r>
    </w:p>
    <w:p w:rsidR="00460E6D" w:rsidRPr="00E63B21" w:rsidRDefault="00E63B21" w:rsidP="00E63B21">
      <w:pPr>
        <w:pStyle w:val="Heading4"/>
        <w:numPr>
          <w:ilvl w:val="0"/>
          <w:numId w:val="0"/>
        </w:numPr>
        <w:ind w:left="1008"/>
        <w:rPr>
          <w:color w:val="0000CC"/>
        </w:rPr>
      </w:pPr>
      <w:r w:rsidRPr="00E63B21">
        <w:rPr>
          <w:color w:val="0000CC"/>
        </w:rPr>
        <w:t xml:space="preserve">Complementary </w:t>
      </w:r>
      <w:proofErr w:type="gramStart"/>
      <w:r w:rsidRPr="00E63B21">
        <w:rPr>
          <w:color w:val="0000CC"/>
        </w:rPr>
        <w:t>Beverages :</w:t>
      </w:r>
      <w:proofErr w:type="gramEnd"/>
      <w:r w:rsidRPr="00E63B21">
        <w:rPr>
          <w:color w:val="0000CC"/>
        </w:rPr>
        <w:t xml:space="preserve"> 6:30 pm – 8:30 pm</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E63B21" w:rsidP="006F137A">
      <w:r w:rsidRPr="00E63B21">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2" o:title=""/>
          </v:shape>
          <o:OLEObject Type="Embed" ProgID="PowerPoint.Slide.12" ShapeID="_x0000_i1025" DrawAspect="Content" ObjectID="_1388299163" r:id="rId13"/>
        </w:object>
      </w:r>
      <w:r w:rsidRPr="00E63B21">
        <w:object w:dxaOrig="7202" w:dyaOrig="5390">
          <v:shape id="_x0000_i1026" type="#_x0000_t75" style="width:5in;height:270pt" o:ole="">
            <v:imagedata r:id="rId14" o:title=""/>
          </v:shape>
          <o:OLEObject Type="Embed" ProgID="PowerPoint.Slide.12" ShapeID="_x0000_i1026" DrawAspect="Content" ObjectID="_1388299164" r:id="rId15"/>
        </w:object>
      </w:r>
    </w:p>
    <w:p w:rsidR="00F90EED" w:rsidRDefault="00F90EED" w:rsidP="006F137A"/>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E63B21" w:rsidP="006F137A">
      <w:r w:rsidRPr="00E63B21">
        <w:object w:dxaOrig="7202" w:dyaOrig="5390">
          <v:shape id="_x0000_i1027" type="#_x0000_t75" style="width:5in;height:270pt" o:ole="">
            <v:imagedata r:id="rId16" o:title=""/>
          </v:shape>
          <o:OLEObject Type="Embed" ProgID="PowerPoint.Slide.12" ShapeID="_x0000_i1027" DrawAspect="Content" ObjectID="_1388299165" r:id="rId17"/>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E63B21" w:rsidP="006F137A">
      <w:r w:rsidRPr="00E63B21">
        <w:object w:dxaOrig="7202" w:dyaOrig="5390">
          <v:shape id="_x0000_i1028" type="#_x0000_t75" style="width:5in;height:270pt" o:ole="">
            <v:imagedata r:id="rId18" o:title=""/>
          </v:shape>
          <o:OLEObject Type="Embed" ProgID="PowerPoint.Slide.12" ShapeID="_x0000_i1028" DrawAspect="Content" ObjectID="_1388299166" r:id="rId19"/>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sidR="00AB3045">
        <w:rPr>
          <w:color w:val="0000FF"/>
        </w:rPr>
        <w:t>1</w:t>
      </w:r>
      <w:r>
        <w:rPr>
          <w:color w:val="0000FF"/>
        </w:rPr>
        <w:t xml:space="preserve"> </w:t>
      </w:r>
    </w:p>
    <w:p w:rsidR="001C6F35" w:rsidRDefault="001C6F35" w:rsidP="004E3E1C">
      <w:pPr>
        <w:pStyle w:val="Heading2"/>
      </w:pPr>
      <w:r>
        <w:t>Work status</w:t>
      </w:r>
    </w:p>
    <w:p w:rsidR="001C6F35" w:rsidRDefault="00382E1F" w:rsidP="001C6F35">
      <w:pPr>
        <w:pStyle w:val="Heading3"/>
      </w:pPr>
      <w:r w:rsidRPr="00382E1F">
        <w:t>IEEE 802.21a SB Re-circulation Result</w:t>
      </w:r>
    </w:p>
    <w:p w:rsidR="00382E1F" w:rsidRPr="00382E1F" w:rsidRDefault="00382E1F" w:rsidP="00382E1F">
      <w:pPr>
        <w:pStyle w:val="Heading4"/>
      </w:pPr>
      <w:r w:rsidRPr="00382E1F">
        <w:lastRenderedPageBreak/>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rsidRPr="00382E1F">
        <w:t>Approve :</w:t>
      </w:r>
      <w:proofErr w:type="gramEnd"/>
      <w:r w:rsidRPr="00382E1F">
        <w:t xml:space="preserve"> 63</w:t>
      </w:r>
    </w:p>
    <w:p w:rsidR="00382E1F" w:rsidRPr="00382E1F" w:rsidRDefault="00382E1F" w:rsidP="00382E1F">
      <w:proofErr w:type="gramStart"/>
      <w:r w:rsidRPr="00382E1F">
        <w:t>Disapprove :</w:t>
      </w:r>
      <w:proofErr w:type="gramEnd"/>
      <w:r w:rsidRPr="00382E1F">
        <w:t xml:space="preserve"> 01</w:t>
      </w:r>
    </w:p>
    <w:p w:rsidR="00382E1F" w:rsidRPr="00382E1F" w:rsidRDefault="00382E1F" w:rsidP="00382E1F">
      <w:r w:rsidRPr="00382E1F">
        <w:t>Abstain:  04</w:t>
      </w:r>
    </w:p>
    <w:p w:rsidR="00382E1F" w:rsidRPr="00382E1F" w:rsidRDefault="00382E1F" w:rsidP="00382E1F">
      <w:r w:rsidRPr="00382E1F">
        <w:t xml:space="preserve">Return </w:t>
      </w:r>
      <w:proofErr w:type="gramStart"/>
      <w:r w:rsidRPr="00382E1F">
        <w:t>ratio :</w:t>
      </w:r>
      <w:proofErr w:type="gramEnd"/>
      <w:r w:rsidRPr="00382E1F">
        <w:t xml:space="preserve"> 85%</w:t>
      </w:r>
    </w:p>
    <w:p w:rsidR="00382E1F" w:rsidRPr="00382E1F" w:rsidRDefault="00382E1F" w:rsidP="00382E1F">
      <w:r w:rsidRPr="00382E1F">
        <w:t xml:space="preserve">Approval </w:t>
      </w:r>
      <w:proofErr w:type="gramStart"/>
      <w:r w:rsidRPr="00382E1F">
        <w:t>ratio :</w:t>
      </w:r>
      <w:proofErr w:type="gramEnd"/>
      <w:r w:rsidRPr="00382E1F">
        <w:t xml:space="preserve"> 98% </w:t>
      </w:r>
    </w:p>
    <w:p w:rsidR="00382E1F" w:rsidRP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IEEE 802.21b</w:t>
      </w:r>
      <w:r w:rsidRPr="00382E1F">
        <w:t xml:space="preserve"> SB Re-circulation Result</w:t>
      </w:r>
    </w:p>
    <w:p w:rsidR="00382E1F" w:rsidRPr="00382E1F" w:rsidRDefault="00382E1F" w:rsidP="00382E1F">
      <w:pPr>
        <w:pStyle w:val="Heading4"/>
      </w:pPr>
      <w:r w:rsidRPr="00382E1F">
        <w:t>SB-</w:t>
      </w:r>
      <w:proofErr w:type="spellStart"/>
      <w:r w:rsidRPr="00382E1F">
        <w:t>recirc</w:t>
      </w:r>
      <w:proofErr w:type="spellEnd"/>
      <w:r w:rsidRPr="00382E1F">
        <w:t xml:space="preserve"> started on November 28th</w:t>
      </w:r>
      <w:proofErr w:type="gramStart"/>
      <w:r w:rsidRPr="00382E1F">
        <w:t>,  2011</w:t>
      </w:r>
      <w:proofErr w:type="gramEnd"/>
      <w:r w:rsidRPr="00382E1F">
        <w:t xml:space="preserve"> and ended on December 8th,  2011</w:t>
      </w:r>
    </w:p>
    <w:p w:rsidR="00382E1F" w:rsidRDefault="00382E1F" w:rsidP="00382E1F">
      <w:pPr>
        <w:pStyle w:val="Heading4"/>
        <w:rPr>
          <w:b/>
          <w:bCs/>
        </w:rPr>
      </w:pPr>
      <w:r w:rsidRPr="00382E1F">
        <w:t>Result announced on December 9th, 2011</w:t>
      </w:r>
    </w:p>
    <w:p w:rsidR="00382E1F" w:rsidRPr="00382E1F" w:rsidRDefault="00382E1F" w:rsidP="00382E1F">
      <w:pPr>
        <w:pStyle w:val="Heading4"/>
      </w:pPr>
      <w:r w:rsidRPr="00382E1F">
        <w:t xml:space="preserve">Summary </w:t>
      </w:r>
    </w:p>
    <w:p w:rsidR="00382E1F" w:rsidRPr="00382E1F" w:rsidRDefault="00382E1F" w:rsidP="00382E1F">
      <w:proofErr w:type="gramStart"/>
      <w:r>
        <w:t>Approve :</w:t>
      </w:r>
      <w:proofErr w:type="gramEnd"/>
      <w:r>
        <w:t xml:space="preserve"> 60</w:t>
      </w:r>
    </w:p>
    <w:p w:rsidR="00382E1F" w:rsidRPr="00382E1F" w:rsidRDefault="00382E1F" w:rsidP="00382E1F">
      <w:proofErr w:type="gramStart"/>
      <w:r>
        <w:t>Disapprove :</w:t>
      </w:r>
      <w:proofErr w:type="gramEnd"/>
      <w:r>
        <w:t xml:space="preserve"> 02</w:t>
      </w:r>
    </w:p>
    <w:p w:rsidR="00382E1F" w:rsidRPr="00382E1F" w:rsidRDefault="00382E1F" w:rsidP="00382E1F">
      <w:r>
        <w:t>Abstain:  03</w:t>
      </w:r>
    </w:p>
    <w:p w:rsidR="00382E1F" w:rsidRPr="00382E1F" w:rsidRDefault="00382E1F" w:rsidP="00382E1F">
      <w:r>
        <w:t>Return ratio: 86</w:t>
      </w:r>
      <w:r w:rsidRPr="00382E1F">
        <w:t>%</w:t>
      </w:r>
    </w:p>
    <w:p w:rsidR="00382E1F" w:rsidRPr="00382E1F" w:rsidRDefault="00382E1F" w:rsidP="00382E1F">
      <w:r>
        <w:t>Approval ratio: 96</w:t>
      </w:r>
      <w:r w:rsidRPr="00382E1F">
        <w:t xml:space="preserve">% </w:t>
      </w:r>
    </w:p>
    <w:p w:rsidR="00382E1F" w:rsidRDefault="00382E1F" w:rsidP="00382E1F">
      <w:pPr>
        <w:pStyle w:val="Heading4"/>
      </w:pPr>
      <w:r w:rsidRPr="00382E1F">
        <w:t xml:space="preserve">Conditional approval to </w:t>
      </w:r>
      <w:proofErr w:type="spellStart"/>
      <w:r w:rsidRPr="00382E1F">
        <w:t>RevCom</w:t>
      </w:r>
      <w:proofErr w:type="spellEnd"/>
      <w:r w:rsidRPr="00382E1F">
        <w:t xml:space="preserve"> has been met</w:t>
      </w:r>
      <w:r>
        <w:t>:</w:t>
      </w:r>
      <w:r w:rsidRPr="00382E1F">
        <w:t xml:space="preserve"> Received no disapprove vote and no new comments </w:t>
      </w:r>
    </w:p>
    <w:p w:rsidR="00382E1F" w:rsidRDefault="00382E1F" w:rsidP="00382E1F">
      <w:pPr>
        <w:pStyle w:val="Heading3"/>
      </w:pPr>
      <w:r>
        <w:t>Working Group</w:t>
      </w:r>
    </w:p>
    <w:p w:rsidR="00382E1F" w:rsidRDefault="00382E1F" w:rsidP="00382E1F">
      <w:pPr>
        <w:pStyle w:val="Heading4"/>
      </w:pPr>
      <w:proofErr w:type="gramStart"/>
      <w:r>
        <w:t>Completed  IEEE</w:t>
      </w:r>
      <w:proofErr w:type="gramEnd"/>
      <w:r>
        <w:t xml:space="preserve"> 802.21a  and IEEE 802.21b ballots</w:t>
      </w:r>
    </w:p>
    <w:p w:rsidR="00382E1F" w:rsidRDefault="00382E1F" w:rsidP="00382E1F">
      <w:pPr>
        <w:pStyle w:val="Heading4"/>
      </w:pPr>
      <w:r>
        <w:t xml:space="preserve">Conditional approval to </w:t>
      </w:r>
      <w:proofErr w:type="spellStart"/>
      <w:r>
        <w:t>RevCom</w:t>
      </w:r>
      <w:proofErr w:type="spellEnd"/>
      <w:r>
        <w:t xml:space="preserve"> was granted during November 2011 Plenary meeting</w:t>
      </w:r>
    </w:p>
    <w:p w:rsidR="00382E1F" w:rsidRDefault="00382E1F" w:rsidP="00382E1F">
      <w:pPr>
        <w:pStyle w:val="Heading4"/>
      </w:pPr>
      <w:r>
        <w:t>Conditional approval has been met in December 2011</w:t>
      </w:r>
    </w:p>
    <w:p w:rsidR="00382E1F" w:rsidRDefault="00382E1F" w:rsidP="00382E1F">
      <w:pPr>
        <w:pStyle w:val="Heading4"/>
      </w:pPr>
      <w:r>
        <w:t xml:space="preserve">Currently it is on </w:t>
      </w:r>
      <w:proofErr w:type="spellStart"/>
      <w:r>
        <w:t>RevCom’s</w:t>
      </w:r>
      <w:proofErr w:type="spellEnd"/>
      <w:r>
        <w:t xml:space="preserve"> March Agenda </w:t>
      </w:r>
    </w:p>
    <w:p w:rsidR="00382E1F" w:rsidRDefault="00382E1F" w:rsidP="00382E1F">
      <w:pPr>
        <w:pStyle w:val="Heading3"/>
      </w:pPr>
      <w:r>
        <w:t>Task Group Status</w:t>
      </w:r>
    </w:p>
    <w:p w:rsidR="00382E1F" w:rsidRDefault="00382E1F" w:rsidP="00382E1F">
      <w:pPr>
        <w:pStyle w:val="Heading4"/>
      </w:pPr>
      <w:r>
        <w:t>802.21c Single Radio Handovers: Proposals updated; Draft specification is underway</w:t>
      </w:r>
    </w:p>
    <w:p w:rsidR="00382E1F" w:rsidRDefault="00382E1F" w:rsidP="00382E1F">
      <w:pPr>
        <w:pStyle w:val="Heading2"/>
      </w:pPr>
      <w:r w:rsidRPr="00382E1F">
        <w:t>Objectives for the</w:t>
      </w:r>
      <w:r w:rsidRPr="00382E1F">
        <w:rPr>
          <w:color w:val="0000CC"/>
        </w:rPr>
        <w:t xml:space="preserve"> January</w:t>
      </w:r>
      <w:r w:rsidRPr="00382E1F">
        <w:t xml:space="preserve"> Meeting</w:t>
      </w:r>
    </w:p>
    <w:p w:rsidR="00F90EED" w:rsidRDefault="00F90EED" w:rsidP="001411B1">
      <w:pPr>
        <w:pStyle w:val="Heading2"/>
      </w:pPr>
      <w:r>
        <w:t xml:space="preserve">Next session: </w:t>
      </w:r>
    </w:p>
    <w:p w:rsidR="001C6F35" w:rsidRPr="001C6F35" w:rsidRDefault="0053450B" w:rsidP="001C6F35">
      <w:pPr>
        <w:pStyle w:val="Heading3"/>
      </w:pPr>
      <w:r w:rsidRPr="0053450B">
        <w:t>Plenary: 11-16 March 2012</w:t>
      </w:r>
      <w:proofErr w:type="gramStart"/>
      <w:r w:rsidRPr="0053450B">
        <w:t>,  Big</w:t>
      </w:r>
      <w:proofErr w:type="gramEnd"/>
      <w:r w:rsidRPr="0053450B">
        <w:t xml:space="preserve"> Island, Hawaii, USA  </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53450B" w:rsidP="001411B1">
      <w:pPr>
        <w:pStyle w:val="Heading2"/>
      </w:pPr>
      <w:proofErr w:type="gramStart"/>
      <w:r>
        <w:rPr>
          <w:color w:val="0000FF"/>
        </w:rPr>
        <w:t>November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w:t>
      </w:r>
      <w:r>
        <w:rPr>
          <w:color w:val="0000FF"/>
        </w:rPr>
        <w:t>80</w:t>
      </w:r>
      <w:r w:rsidR="00F90EED" w:rsidRPr="005D32AB">
        <w:rPr>
          <w:color w:val="0000FF"/>
        </w:rPr>
        <w:t>-0</w:t>
      </w:r>
      <w:r>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53450B" w:rsidP="00156EAE">
      <w:pPr>
        <w:pStyle w:val="Heading3"/>
      </w:pPr>
      <w:r>
        <w:t xml:space="preserve">The architecture document version 3 had completed sponsor ballot. Please let Chair and Juan Carlos Zuniga know about your comments.  </w:t>
      </w:r>
      <w:r w:rsidR="00800CD0" w:rsidRPr="00800CD0">
        <w:t xml:space="preserve">  </w:t>
      </w:r>
    </w:p>
    <w:p w:rsidR="00F90EED" w:rsidRDefault="00F90EED" w:rsidP="0045534B">
      <w:pPr>
        <w:pStyle w:val="Heading2"/>
      </w:pPr>
      <w:r>
        <w:t xml:space="preserve">802.21c Single radio handover task group </w:t>
      </w:r>
      <w:r w:rsidR="004E48DF">
        <w:t xml:space="preserve">agenda for this </w:t>
      </w:r>
      <w:r w:rsidR="007A4C3A" w:rsidRPr="007A4C3A">
        <w:rPr>
          <w:color w:val="0000CC"/>
        </w:rPr>
        <w:t>January</w:t>
      </w:r>
      <w:r w:rsidR="004E48DF" w:rsidRPr="007A4C3A">
        <w:rPr>
          <w:color w:val="0000CC"/>
        </w:rPr>
        <w:t xml:space="preserve"> Interim</w:t>
      </w:r>
      <w:r>
        <w:t xml:space="preserve"> (21-</w:t>
      </w:r>
      <w:r w:rsidRPr="00333303">
        <w:rPr>
          <w:color w:val="0000FF"/>
        </w:rPr>
        <w:t>1</w:t>
      </w:r>
      <w:r w:rsidR="007A4C3A">
        <w:rPr>
          <w:color w:val="0000FF"/>
        </w:rPr>
        <w:t>2</w:t>
      </w:r>
      <w:r w:rsidRPr="00333303">
        <w:rPr>
          <w:color w:val="0000FF"/>
        </w:rPr>
        <w:t>-</w:t>
      </w:r>
      <w:r w:rsidR="007A4C3A">
        <w:rPr>
          <w:color w:val="0000FF"/>
        </w:rPr>
        <w:t>0003</w:t>
      </w:r>
      <w:r w:rsidR="00EA3445">
        <w:rPr>
          <w:color w:val="0000FF"/>
        </w:rPr>
        <w:t>-00</w:t>
      </w:r>
      <w:r>
        <w:t>) is presented by TG Chair, Junghoon Jee</w:t>
      </w:r>
    </w:p>
    <w:p w:rsidR="007A4C3A" w:rsidRDefault="007A4C3A" w:rsidP="007A4C3A">
      <w:pPr>
        <w:pStyle w:val="Heading3"/>
      </w:pPr>
      <w:r>
        <w:t xml:space="preserve">Progress up to November 2011: </w:t>
      </w:r>
    </w:p>
    <w:p w:rsidR="007A4C3A" w:rsidRDefault="007A4C3A" w:rsidP="007A4C3A">
      <w:pPr>
        <w:pStyle w:val="Heading4"/>
      </w:pPr>
      <w:r>
        <w:t>Consensus on the proposal, 21-11-0188-00-srho</w:t>
      </w:r>
    </w:p>
    <w:p w:rsidR="00EA3445" w:rsidRPr="00EA3445" w:rsidRDefault="007A4C3A" w:rsidP="007A4C3A">
      <w:pPr>
        <w:pStyle w:val="Heading4"/>
      </w:pPr>
      <w:r>
        <w:lastRenderedPageBreak/>
        <w:t>IEEE 802.21c TG Draft Spec: 21-11-0188-00-srho</w:t>
      </w:r>
    </w:p>
    <w:p w:rsidR="007A4C3A" w:rsidRDefault="007A4C3A" w:rsidP="007A4C3A">
      <w:pPr>
        <w:pStyle w:val="Heading3"/>
      </w:pPr>
      <w:r>
        <w:t xml:space="preserve">Items to be covered </w:t>
      </w:r>
    </w:p>
    <w:p w:rsidR="007A4C3A" w:rsidRDefault="007A4C3A" w:rsidP="007A4C3A">
      <w:pPr>
        <w:pStyle w:val="Heading4"/>
      </w:pPr>
      <w:r>
        <w:t>Merging Plan for Pull Key Distribution: 21-11-0198-00-srho, Yoshihiro Ohba (Toshiba)</w:t>
      </w:r>
    </w:p>
    <w:p w:rsidR="007A4C3A" w:rsidRDefault="007A4C3A" w:rsidP="007A4C3A">
      <w:pPr>
        <w:pStyle w:val="Heading4"/>
      </w:pPr>
      <w:r>
        <w:t>Access Information Database Design for 4G: 21-11-0187-00-0000, Charles E. Perkins (</w:t>
      </w:r>
      <w:proofErr w:type="spellStart"/>
      <w:r>
        <w:t>tellabs</w:t>
      </w:r>
      <w:proofErr w:type="spellEnd"/>
      <w:r>
        <w:t>)</w:t>
      </w:r>
    </w:p>
    <w:p w:rsidR="007A4C3A" w:rsidRDefault="007A4C3A" w:rsidP="007A4C3A">
      <w:pPr>
        <w:pStyle w:val="Heading4"/>
      </w:pPr>
      <w:r>
        <w:t>Proposal Discussion: 21-12-</w:t>
      </w:r>
      <w:proofErr w:type="gramStart"/>
      <w:r>
        <w:t>?,</w:t>
      </w:r>
      <w:proofErr w:type="gramEnd"/>
      <w:r>
        <w:t xml:space="preserve"> </w:t>
      </w:r>
      <w:proofErr w:type="spellStart"/>
      <w:r>
        <w:t>Hyunho</w:t>
      </w:r>
      <w:proofErr w:type="spellEnd"/>
      <w:r>
        <w:t xml:space="preserve"> Park (ETRI)</w:t>
      </w:r>
    </w:p>
    <w:p w:rsidR="007A4C3A" w:rsidRDefault="007A4C3A" w:rsidP="007A4C3A">
      <w:pPr>
        <w:pStyle w:val="Heading3"/>
      </w:pPr>
      <w:r>
        <w:t xml:space="preserve">Sessions: </w:t>
      </w:r>
    </w:p>
    <w:p w:rsidR="007A4C3A" w:rsidRDefault="007A4C3A" w:rsidP="007A4C3A">
      <w:pPr>
        <w:pStyle w:val="Heading4"/>
      </w:pPr>
      <w:r>
        <w:t>Tuesday AM2, PM1</w:t>
      </w:r>
    </w:p>
    <w:p w:rsidR="007A4C3A" w:rsidRDefault="007A4C3A" w:rsidP="007A4C3A">
      <w:pPr>
        <w:pStyle w:val="Heading4"/>
      </w:pPr>
      <w:r>
        <w:t>Wednesday PM2</w:t>
      </w:r>
    </w:p>
    <w:p w:rsidR="00EA3445" w:rsidRDefault="007A4C3A" w:rsidP="007A4C3A">
      <w:pPr>
        <w:pStyle w:val="Heading4"/>
      </w:pPr>
      <w:r>
        <w:t>Thursday AM2</w:t>
      </w:r>
    </w:p>
    <w:p w:rsidR="00710094" w:rsidRPr="00120408" w:rsidRDefault="00710094" w:rsidP="00710094">
      <w:pPr>
        <w:pStyle w:val="Heading2"/>
      </w:pPr>
      <w:r>
        <w:t xml:space="preserve">Future project planning: Multicast group proposal is presented by </w:t>
      </w:r>
      <w:proofErr w:type="spellStart"/>
      <w:r>
        <w:t>Yoshihero</w:t>
      </w:r>
      <w:proofErr w:type="spellEnd"/>
      <w:r>
        <w:t xml:space="preserve"> Ohba </w:t>
      </w:r>
    </w:p>
    <w:p w:rsidR="007A4C3A" w:rsidRDefault="00710094" w:rsidP="007A4C3A">
      <w:r>
        <w:t xml:space="preserve">It enables a group of </w:t>
      </w:r>
      <w:proofErr w:type="gramStart"/>
      <w:r>
        <w:t>nodes,</w:t>
      </w:r>
      <w:proofErr w:type="gramEnd"/>
      <w:r>
        <w:t xml:space="preserve"> say utility meters in a neighborhood area network (NAN) to perform handover. </w:t>
      </w:r>
    </w:p>
    <w:p w:rsidR="007A4C3A" w:rsidRDefault="00710094" w:rsidP="007A4C3A">
      <w:r>
        <w:t>Another use case is the traffic offload.</w:t>
      </w:r>
    </w:p>
    <w:p w:rsidR="007A4C3A" w:rsidRPr="007A4C3A" w:rsidRDefault="00710094" w:rsidP="007A4C3A">
      <w:r>
        <w:t xml:space="preserve">Group identifier to form a specific group of nodes is needed at the MIHF level. </w:t>
      </w:r>
    </w:p>
    <w:p w:rsidR="004872EE" w:rsidRDefault="004872EE" w:rsidP="004872EE">
      <w:pPr>
        <w:pStyle w:val="Heading2"/>
      </w:pPr>
      <w:r w:rsidRPr="00AA7F1B">
        <w:t xml:space="preserve">Meeting recess at </w:t>
      </w:r>
      <w:r w:rsidR="00E63811">
        <w:rPr>
          <w:color w:val="0000FF"/>
        </w:rPr>
        <w:t>3</w:t>
      </w:r>
      <w:r w:rsidRPr="004872EE">
        <w:rPr>
          <w:color w:val="0000FF"/>
        </w:rPr>
        <w:t>:</w:t>
      </w:r>
      <w:r w:rsidR="000F7FB6">
        <w:rPr>
          <w:color w:val="0000FF"/>
        </w:rPr>
        <w:t>30</w:t>
      </w:r>
      <w:r w:rsidRPr="004872EE">
        <w:rPr>
          <w:color w:val="0000FF"/>
        </w:rPr>
        <w:t>PM</w:t>
      </w:r>
      <w:r w:rsidRPr="00AA7F1B">
        <w:t xml:space="preserve"> </w:t>
      </w:r>
    </w:p>
    <w:p w:rsidR="0045763E" w:rsidRDefault="0045763E" w:rsidP="0045763E">
      <w:pPr>
        <w:pStyle w:val="Heading1"/>
      </w:pPr>
      <w:r w:rsidRPr="0045763E">
        <w:t>First Day PM</w:t>
      </w:r>
      <w:r>
        <w:t>2</w:t>
      </w:r>
      <w:r w:rsidRPr="0045763E">
        <w:t xml:space="preserve"> (</w:t>
      </w:r>
      <w:r>
        <w:t>4</w:t>
      </w:r>
      <w:r w:rsidRPr="0045763E">
        <w:t>:</w:t>
      </w:r>
      <w:r>
        <w:t>0</w:t>
      </w:r>
      <w:r w:rsidRPr="0045763E">
        <w:t>0PM-</w:t>
      </w:r>
      <w:r>
        <w:t>6</w:t>
      </w:r>
      <w:r w:rsidRPr="0045763E">
        <w:t>:</w:t>
      </w:r>
      <w:r>
        <w:t>0</w:t>
      </w:r>
      <w:r w:rsidR="008E33AC">
        <w:t>0PM): Boar</w:t>
      </w:r>
      <w:r w:rsidRPr="0045763E">
        <w:t>droom 2; Monday, January 16, 201</w:t>
      </w:r>
      <w:r w:rsidR="001C721A">
        <w:t>2</w:t>
      </w:r>
    </w:p>
    <w:p w:rsidR="002B6457" w:rsidRDefault="002B6457" w:rsidP="002B6457">
      <w:pPr>
        <w:pStyle w:val="Heading2"/>
      </w:pPr>
      <w:r w:rsidRPr="00707CD8">
        <w:t xml:space="preserve">Meeting </w:t>
      </w:r>
      <w:r>
        <w:t xml:space="preserve">is </w:t>
      </w:r>
      <w:r w:rsidRPr="00707CD8">
        <w:t xml:space="preserve">called to order by </w:t>
      </w:r>
      <w:r>
        <w:t>Subir Das</w:t>
      </w:r>
      <w:r w:rsidRPr="00707CD8">
        <w:t xml:space="preserve">, Chair of IEEE 802.21WG at </w:t>
      </w:r>
      <w:r>
        <w:rPr>
          <w:color w:val="0000FF"/>
        </w:rPr>
        <w:t>4:10P</w:t>
      </w:r>
      <w:r w:rsidRPr="00C030DC">
        <w:rPr>
          <w:color w:val="0000FF"/>
        </w:rPr>
        <w:t>M</w:t>
      </w:r>
      <w:r>
        <w:t>.</w:t>
      </w:r>
    </w:p>
    <w:p w:rsidR="004B5D2F" w:rsidRDefault="002B6457" w:rsidP="004B5D2F">
      <w:pPr>
        <w:pStyle w:val="Heading2"/>
      </w:pPr>
      <w:r>
        <w:t>Futu</w:t>
      </w:r>
      <w:r w:rsidR="004B5D2F">
        <w:t xml:space="preserve">re projects and PAR discussion: </w:t>
      </w:r>
    </w:p>
    <w:p w:rsidR="00660BBD" w:rsidRDefault="004B5D2F" w:rsidP="004B5D2F">
      <w:pPr>
        <w:pStyle w:val="Heading3"/>
      </w:pPr>
      <w:r>
        <w:t xml:space="preserve">A presentation is scheduled on Tuesday at 8AM to present how 802.21 can complement 802.11u. The </w:t>
      </w:r>
      <w:proofErr w:type="gramStart"/>
      <w:r>
        <w:t>meeting discuss</w:t>
      </w:r>
      <w:proofErr w:type="gramEnd"/>
      <w:r>
        <w:t xml:space="preserve"> and prepare the presentation slides.</w:t>
      </w:r>
      <w:r w:rsidR="00660BBD">
        <w:t xml:space="preserve"> </w:t>
      </w:r>
    </w:p>
    <w:p w:rsidR="004B5D2F" w:rsidRDefault="00660BBD" w:rsidP="004B5D2F">
      <w:pPr>
        <w:pStyle w:val="Heading3"/>
      </w:pPr>
      <w:r>
        <w:t xml:space="preserve">Subir Das will complete the slides. Subir will present because Peretz is not available tomorrow. </w:t>
      </w:r>
      <w:r w:rsidR="004B5D2F">
        <w:t xml:space="preserve"> </w:t>
      </w:r>
    </w:p>
    <w:p w:rsidR="002B6457" w:rsidRDefault="00492170" w:rsidP="002B6457">
      <w:pPr>
        <w:pStyle w:val="Heading2"/>
      </w:pPr>
      <w:r>
        <w:t xml:space="preserve">Meeting recess at </w:t>
      </w:r>
      <w:r w:rsidR="00E43888">
        <w:rPr>
          <w:color w:val="0000CC"/>
        </w:rPr>
        <w:t>6:</w:t>
      </w:r>
      <w:r w:rsidR="00660BBD">
        <w:rPr>
          <w:color w:val="0000CC"/>
        </w:rPr>
        <w:t>5</w:t>
      </w:r>
      <w:r w:rsidR="00E43888">
        <w:rPr>
          <w:color w:val="0000CC"/>
        </w:rPr>
        <w:t>0</w:t>
      </w:r>
      <w:r w:rsidR="004B5D2F" w:rsidRPr="00492170">
        <w:rPr>
          <w:color w:val="0000CC"/>
        </w:rPr>
        <w:t>PM</w:t>
      </w:r>
      <w:r w:rsidR="002B6457">
        <w:t xml:space="preserve"> </w:t>
      </w:r>
    </w:p>
    <w:p w:rsidR="00261821" w:rsidRDefault="00261821">
      <w:r>
        <w:br w:type="page"/>
      </w:r>
    </w:p>
    <w:p w:rsidR="00261821" w:rsidRPr="005A698D" w:rsidRDefault="002720E6" w:rsidP="00261821">
      <w:pPr>
        <w:pStyle w:val="Maintitle"/>
      </w:pPr>
      <w:r>
        <w:rPr>
          <w:noProof/>
          <w:lang w:eastAsia="zh-CN"/>
        </w:rPr>
        <w:lastRenderedPageBreak/>
        <w:pict>
          <v:shape id="_x0000_s1031"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r w:rsidR="00261821">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tab/>
      </w:r>
      <w:r w:rsidR="00261821">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61821" w:rsidRDefault="00261821" w:rsidP="00261821">
      <w:pPr>
        <w:pStyle w:val="Maintitle"/>
      </w:pPr>
      <w:r>
        <w:t>IEEE P802.21 Media Independent Handover Services</w:t>
      </w:r>
    </w:p>
    <w:p w:rsidR="00261821" w:rsidRPr="00AC5A55" w:rsidRDefault="00261821" w:rsidP="00261821">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MS Mincho"/>
          <w:color w:val="0000CC"/>
          <w:lang w:eastAsia="ja-JP"/>
        </w:rPr>
        <w:t>Nov</w:t>
      </w:r>
      <w:r w:rsidRPr="001C6F35">
        <w:rPr>
          <w:rFonts w:eastAsia="MS Mincho"/>
          <w:color w:val="0000CC"/>
          <w:lang w:eastAsia="ja-JP"/>
        </w:rPr>
        <w:t>ember</w:t>
      </w:r>
      <w:r w:rsidRPr="001C6F35">
        <w:rPr>
          <w:rFonts w:eastAsia="MS Mincho" w:hint="eastAsia"/>
          <w:color w:val="0000CC"/>
          <w:lang w:eastAsia="ja-JP"/>
        </w:rPr>
        <w:t xml:space="preserve"> 2011 </w:t>
      </w:r>
      <w:r w:rsidRPr="001C6F35">
        <w:rPr>
          <w:rFonts w:eastAsia="MS Mincho"/>
          <w:color w:val="0000CC"/>
          <w:lang w:eastAsia="ja-JP"/>
        </w:rPr>
        <w:t>Interim</w:t>
      </w:r>
    </w:p>
    <w:p w:rsidR="00261821" w:rsidRDefault="00261821" w:rsidP="00261821">
      <w:pPr>
        <w:pStyle w:val="Subtitle"/>
        <w:keepNext/>
      </w:pPr>
      <w:r w:rsidRPr="00047F82">
        <w:t xml:space="preserve">Chair: </w:t>
      </w:r>
      <w:r>
        <w:t>Junghoon Jee</w:t>
      </w:r>
    </w:p>
    <w:p w:rsidR="00261821" w:rsidRDefault="00261821" w:rsidP="00261821">
      <w:pPr>
        <w:pStyle w:val="Subtitle"/>
        <w:keepNext/>
      </w:pPr>
      <w:r>
        <w:t xml:space="preserve">Vice </w:t>
      </w:r>
      <w:r w:rsidRPr="00047F82">
        <w:t xml:space="preserve">Chair: </w:t>
      </w:r>
      <w:r>
        <w:t>Anthony Chan</w:t>
      </w:r>
    </w:p>
    <w:p w:rsidR="00261821" w:rsidRDefault="00261821" w:rsidP="00261821">
      <w:pPr>
        <w:pStyle w:val="Subtitle"/>
        <w:keepNext/>
      </w:pPr>
      <w:r>
        <w:t xml:space="preserve">Secretary: </w:t>
      </w:r>
      <w:proofErr w:type="spellStart"/>
      <w:r>
        <w:t>Hyunho</w:t>
      </w:r>
      <w:proofErr w:type="spellEnd"/>
      <w:r>
        <w:t xml:space="preserve"> Park</w:t>
      </w:r>
    </w:p>
    <w:p w:rsidR="00261821" w:rsidRDefault="00261821" w:rsidP="00261821">
      <w:pPr>
        <w:pStyle w:val="Subtitle"/>
        <w:keepNext/>
      </w:pPr>
      <w:r>
        <w:t>Editor</w:t>
      </w:r>
      <w:r w:rsidRPr="00047F82">
        <w:t xml:space="preserve">: </w:t>
      </w:r>
      <w:r>
        <w:t>Dapeng Liu</w:t>
      </w:r>
    </w:p>
    <w:p w:rsidR="00513388" w:rsidRDefault="00513388" w:rsidP="00513388">
      <w:pPr>
        <w:pStyle w:val="Heading1"/>
      </w:pPr>
      <w:r>
        <w:t>Second Day A</w:t>
      </w:r>
      <w:r w:rsidRPr="0045763E">
        <w:t>M</w:t>
      </w:r>
      <w:r>
        <w:t>2</w:t>
      </w:r>
      <w:r w:rsidRPr="0045763E">
        <w:t xml:space="preserve"> (</w:t>
      </w:r>
      <w:r>
        <w:t>10</w:t>
      </w:r>
      <w:r w:rsidRPr="0045763E">
        <w:t>:</w:t>
      </w:r>
      <w:r>
        <w:t>3</w:t>
      </w:r>
      <w:r w:rsidRPr="0045763E">
        <w:t>0</w:t>
      </w:r>
      <w:r>
        <w:t>A</w:t>
      </w:r>
      <w:r w:rsidRPr="0045763E">
        <w:t>M-</w:t>
      </w:r>
      <w:r>
        <w:t>12</w:t>
      </w:r>
      <w:r w:rsidRPr="0045763E">
        <w:t>:</w:t>
      </w:r>
      <w:r>
        <w:t>30PM): Boar</w:t>
      </w:r>
      <w:r w:rsidRPr="0045763E">
        <w:t xml:space="preserve">droom 2; </w:t>
      </w:r>
      <w:r>
        <w:t>Tues</w:t>
      </w:r>
      <w:r w:rsidRPr="0045763E">
        <w:t>day, January 1</w:t>
      </w:r>
      <w:r>
        <w:t>7</w:t>
      </w:r>
      <w:r w:rsidRPr="0045763E">
        <w:t>, 201</w:t>
      </w:r>
      <w:r>
        <w:t>2</w:t>
      </w:r>
    </w:p>
    <w:p w:rsidR="00261821" w:rsidRDefault="00261821" w:rsidP="00261821">
      <w:pPr>
        <w:pStyle w:val="Heading2"/>
        <w:rPr>
          <w:color w:val="0000CC"/>
        </w:rPr>
      </w:pPr>
      <w:r>
        <w:t xml:space="preserve">Meeting is called to order by Junghoon Jee, chair of 802.21c TG, with agenda </w:t>
      </w:r>
      <w:r w:rsidRPr="00853DF5">
        <w:rPr>
          <w:color w:val="0000CC"/>
        </w:rPr>
        <w:t>21-11-01</w:t>
      </w:r>
      <w:r>
        <w:rPr>
          <w:color w:val="0000CC"/>
        </w:rPr>
        <w:t>67</w:t>
      </w:r>
      <w:r w:rsidRPr="00853DF5">
        <w:rPr>
          <w:color w:val="0000CC"/>
        </w:rPr>
        <w:t>-0</w:t>
      </w:r>
      <w:r>
        <w:rPr>
          <w:color w:val="0000CC"/>
        </w:rPr>
        <w:t>0</w:t>
      </w:r>
    </w:p>
    <w:p w:rsidR="00872C1A" w:rsidRDefault="00872C1A" w:rsidP="00872C1A">
      <w:pPr>
        <w:pStyle w:val="Heading2"/>
      </w:pPr>
      <w:r>
        <w:t>802.21c proposal (</w:t>
      </w:r>
      <w:r w:rsidRPr="00722C76">
        <w:rPr>
          <w:color w:val="0000CC"/>
        </w:rPr>
        <w:t>21-11-01</w:t>
      </w:r>
      <w:r>
        <w:rPr>
          <w:color w:val="0000CC"/>
        </w:rPr>
        <w:t>88</w:t>
      </w:r>
      <w:r w:rsidRPr="00722C76">
        <w:rPr>
          <w:color w:val="0000CC"/>
        </w:rPr>
        <w:t>-0</w:t>
      </w:r>
      <w:r>
        <w:rPr>
          <w:color w:val="0000CC"/>
        </w:rPr>
        <w:t>0</w:t>
      </w:r>
      <w:r>
        <w:t>) is presented by Anthony Chan.</w:t>
      </w:r>
    </w:p>
    <w:p w:rsidR="00872C1A" w:rsidRPr="00872C1A" w:rsidRDefault="00872C1A" w:rsidP="00872C1A">
      <w:r w:rsidRPr="00872C1A">
        <w:t>It is suggested to amend the</w:t>
      </w:r>
      <w:r>
        <w:t xml:space="preserve"> session on</w:t>
      </w:r>
      <w:r w:rsidRPr="00872C1A">
        <w:t xml:space="preserve"> target radio operation between MN and target network for link configuration during handover to reduce handover latency. For link configuration, the previous target link was virtual link, but the new proposal </w:t>
      </w:r>
      <w:r>
        <w:t>clarified that the</w:t>
      </w:r>
      <w:r w:rsidRPr="00872C1A">
        <w:t xml:space="preserve"> target radio can </w:t>
      </w:r>
      <w:r>
        <w:t>transmit and receive</w:t>
      </w:r>
      <w:r w:rsidRPr="00872C1A">
        <w:t xml:space="preserve"> with a lower priority than the source link. </w:t>
      </w:r>
      <w:r>
        <w:t>The meeting</w:t>
      </w:r>
      <w:r w:rsidRPr="00872C1A">
        <w:t xml:space="preserve"> discussed conditions of target radio operation for link configuration. To determine the conditions for the target radio operation, interference between source and target radios was considered.</w:t>
      </w:r>
      <w:r>
        <w:t xml:space="preserve"> </w:t>
      </w:r>
    </w:p>
    <w:p w:rsidR="00872C1A" w:rsidRDefault="00872C1A" w:rsidP="00872C1A">
      <w:pPr>
        <w:pStyle w:val="Heading2"/>
      </w:pPr>
      <w:r>
        <w:t>Proposal (</w:t>
      </w:r>
      <w:r w:rsidRPr="00722C76">
        <w:rPr>
          <w:color w:val="0000CC"/>
        </w:rPr>
        <w:t>21-11-01</w:t>
      </w:r>
      <w:r>
        <w:rPr>
          <w:color w:val="0000CC"/>
        </w:rPr>
        <w:t>87</w:t>
      </w:r>
      <w:r w:rsidRPr="00722C76">
        <w:rPr>
          <w:color w:val="0000CC"/>
        </w:rPr>
        <w:t>-0</w:t>
      </w:r>
      <w:r>
        <w:rPr>
          <w:color w:val="0000CC"/>
        </w:rPr>
        <w:t>0</w:t>
      </w:r>
      <w:r>
        <w:t>) by Charles Perkins is presented by Subir Das.</w:t>
      </w:r>
    </w:p>
    <w:p w:rsidR="00872C1A" w:rsidRDefault="00872C1A" w:rsidP="00872C1A">
      <w:r w:rsidRPr="00872C1A">
        <w:t>The proposal suggested a local caching mechanism. The local caching provides access information on behalf of the access information database (AIDB). Local caching needs incorporation between databases and can reduce latency and overhead of handover. For local caching, policy for the different information repositories between different networks such as 3GPP and IEEE networks was discussed.</w:t>
      </w:r>
    </w:p>
    <w:p w:rsidR="00872C1A" w:rsidRDefault="00872C1A" w:rsidP="00872C1A">
      <w:pPr>
        <w:pStyle w:val="Heading2"/>
      </w:pPr>
      <w:r>
        <w:t xml:space="preserve">Proposal </w:t>
      </w:r>
      <w:r w:rsidR="00E82D77">
        <w:t xml:space="preserve">on </w:t>
      </w:r>
      <w:r w:rsidR="00E82D77" w:rsidRPr="00E82D77">
        <w:t xml:space="preserve">Proactive Pull Key Distribution for IEEE 802.21c </w:t>
      </w:r>
      <w:r>
        <w:t>(</w:t>
      </w:r>
      <w:r w:rsidRPr="00722C76">
        <w:rPr>
          <w:color w:val="0000CC"/>
        </w:rPr>
        <w:t>21-11-01</w:t>
      </w:r>
      <w:r>
        <w:rPr>
          <w:color w:val="0000CC"/>
        </w:rPr>
        <w:t>86</w:t>
      </w:r>
      <w:r w:rsidRPr="00722C76">
        <w:rPr>
          <w:color w:val="0000CC"/>
        </w:rPr>
        <w:t>-0</w:t>
      </w:r>
      <w:r>
        <w:rPr>
          <w:color w:val="0000CC"/>
        </w:rPr>
        <w:t>0</w:t>
      </w:r>
      <w:r>
        <w:t>) is presented by</w:t>
      </w:r>
      <w:r w:rsidR="00E82D77">
        <w:t xml:space="preserve"> Antonio de la Oliva</w:t>
      </w:r>
    </w:p>
    <w:p w:rsidR="00E82D77" w:rsidRPr="00E82D77" w:rsidRDefault="00E82D77" w:rsidP="00E82D77">
      <w:r>
        <w:t>This proposal suggests</w:t>
      </w:r>
      <w:r w:rsidRPr="00E82D77">
        <w:t xml:space="preserve"> a push mechanism of the key from the serving </w:t>
      </w:r>
      <w:proofErr w:type="spellStart"/>
      <w:r w:rsidRPr="00E82D77">
        <w:t>PoS</w:t>
      </w:r>
      <w:proofErr w:type="spellEnd"/>
      <w:r w:rsidRPr="00E82D77">
        <w:t xml:space="preserve"> to the target </w:t>
      </w:r>
      <w:proofErr w:type="spellStart"/>
      <w:r w:rsidRPr="00E82D77">
        <w:t>PoS.</w:t>
      </w:r>
      <w:proofErr w:type="spellEnd"/>
      <w:r w:rsidRPr="00E82D77">
        <w:t xml:space="preserve"> The mechanism expects reducing the handover delay. Related with this mechanism, </w:t>
      </w:r>
      <w:r>
        <w:t>it extends</w:t>
      </w:r>
      <w:r w:rsidRPr="00E82D77">
        <w:t xml:space="preserve"> the existing </w:t>
      </w:r>
      <w:proofErr w:type="spellStart"/>
      <w:r w:rsidRPr="00E82D77">
        <w:t>MIH_LL_Auth</w:t>
      </w:r>
      <w:proofErr w:type="spellEnd"/>
      <w:r w:rsidRPr="00E82D77">
        <w:t xml:space="preserve"> primitive and suggested the new MIH_N2N_LL_Auth primitive. The chair of IEEE 802.21c recommended this work would cooperate with SFF scheme of Dr. Perkins.</w:t>
      </w:r>
      <w:r>
        <w:t xml:space="preserve"> </w:t>
      </w:r>
    </w:p>
    <w:p w:rsidR="00261821" w:rsidRPr="00707D94" w:rsidRDefault="00261821" w:rsidP="00872C1A">
      <w:pPr>
        <w:pStyle w:val="Heading1"/>
      </w:pPr>
      <w:r w:rsidRPr="00707D94">
        <w:t xml:space="preserve">Third Day PM2 (4-6PM): </w:t>
      </w:r>
      <w:proofErr w:type="spellStart"/>
      <w:r w:rsidRPr="00707D94">
        <w:t>Techwood</w:t>
      </w:r>
      <w:proofErr w:type="spellEnd"/>
      <w:r w:rsidRPr="00707D94">
        <w:t xml:space="preserve">; Wednesday, November 9, 2011  </w:t>
      </w:r>
    </w:p>
    <w:p w:rsidR="00261821" w:rsidRDefault="00261821" w:rsidP="00261821">
      <w:pPr>
        <w:pStyle w:val="Heading2"/>
        <w:rPr>
          <w:color w:val="0000CC"/>
        </w:rPr>
      </w:pPr>
      <w:r>
        <w:t xml:space="preserve">Meeting is called to order by Junghoon Jee, chair of 802.21c TG, with agenda </w:t>
      </w:r>
      <w:r w:rsidRPr="00853DF5">
        <w:rPr>
          <w:color w:val="0000CC"/>
        </w:rPr>
        <w:t>21-11-01</w:t>
      </w:r>
      <w:r>
        <w:rPr>
          <w:color w:val="0000CC"/>
        </w:rPr>
        <w:t>67-00</w:t>
      </w:r>
    </w:p>
    <w:p w:rsidR="00261821" w:rsidRDefault="00261821" w:rsidP="00261821">
      <w:pPr>
        <w:pStyle w:val="Heading2"/>
      </w:pPr>
      <w:r>
        <w:t>802.21c protocol design considerations (</w:t>
      </w:r>
      <w:r w:rsidRPr="00722C76">
        <w:rPr>
          <w:color w:val="0000CC"/>
        </w:rPr>
        <w:t>21-11-0179-02</w:t>
      </w:r>
      <w:r>
        <w:t xml:space="preserve">) is presented by </w:t>
      </w:r>
      <w:proofErr w:type="spellStart"/>
      <w:r>
        <w:t>Hyunho</w:t>
      </w:r>
      <w:proofErr w:type="spellEnd"/>
      <w:r>
        <w:t xml:space="preserve"> Park</w:t>
      </w:r>
    </w:p>
    <w:p w:rsidR="00261821" w:rsidRDefault="00E82D77" w:rsidP="00261821">
      <w:r w:rsidRPr="00E82D77">
        <w:lastRenderedPageBreak/>
        <w:t xml:space="preserve">Mr. Park explained the protocol stacks of IEEE 802.21c and reviewed the primitives and protocol of IEEE 802.21-2008 and R9 protocol of </w:t>
      </w:r>
      <w:proofErr w:type="spellStart"/>
      <w:r w:rsidRPr="00E82D77">
        <w:t>WiMAX</w:t>
      </w:r>
      <w:proofErr w:type="spellEnd"/>
      <w:r w:rsidRPr="00E82D77">
        <w:t xml:space="preserve"> forum, and dealt with consideration for IEEE 802.21c protocol design. There was a question about difference between service access points (SAPs) between IEEE 802.21 and IEEE 802.21c. Mr. Park answered SAPs for IEEE 802.21c requires encapsulation of target protocol, but IEEE 802.21 does not require the encapsulation.</w:t>
      </w:r>
    </w:p>
    <w:p w:rsidR="00261821" w:rsidRDefault="00261821" w:rsidP="00261821">
      <w:pPr>
        <w:pStyle w:val="Heading2"/>
      </w:pPr>
      <w:r>
        <w:t>Update to draft 802.21c proposal (</w:t>
      </w:r>
      <w:r w:rsidRPr="00722C76">
        <w:rPr>
          <w:color w:val="0000CC"/>
        </w:rPr>
        <w:t>21-11-0188-00</w:t>
      </w:r>
      <w:r>
        <w:t>) is presented by Anthony Chan</w:t>
      </w:r>
    </w:p>
    <w:p w:rsidR="00261821" w:rsidRDefault="00261821" w:rsidP="00261821">
      <w:pPr>
        <w:pStyle w:val="Heading3"/>
      </w:pPr>
      <w:r>
        <w:t xml:space="preserve">Motion: To accept to incorporate the texts in the proposal, “21-11-0188-00-srho, 802.21c Proposal” into the </w:t>
      </w:r>
      <w:proofErr w:type="spellStart"/>
      <w:r>
        <w:t>TGc</w:t>
      </w:r>
      <w:proofErr w:type="spellEnd"/>
      <w:r>
        <w:t xml:space="preserve"> framework document “21-10-0025-02, 802.21c draft template”. </w:t>
      </w:r>
    </w:p>
    <w:p w:rsidR="00261821" w:rsidRDefault="00261821" w:rsidP="00261821">
      <w:pPr>
        <w:pStyle w:val="Heading4"/>
      </w:pPr>
      <w:r>
        <w:t>Moved by: H Anthony Chan</w:t>
      </w:r>
    </w:p>
    <w:p w:rsidR="00261821" w:rsidRDefault="00261821" w:rsidP="00261821">
      <w:pPr>
        <w:pStyle w:val="Heading4"/>
      </w:pPr>
      <w:r>
        <w:t>Second: Antonio de la Oliva</w:t>
      </w:r>
    </w:p>
    <w:p w:rsidR="00261821" w:rsidRDefault="00261821" w:rsidP="00261821">
      <w:pPr>
        <w:pStyle w:val="Heading4"/>
      </w:pPr>
      <w:r>
        <w:t>Motion passes with unanimous consent</w:t>
      </w:r>
    </w:p>
    <w:p w:rsidR="00261821" w:rsidRDefault="00261821" w:rsidP="00261821">
      <w:pPr>
        <w:pStyle w:val="Heading2"/>
      </w:pPr>
      <w:r w:rsidRPr="00B161EC">
        <w:t xml:space="preserve">Conference </w:t>
      </w:r>
      <w:r>
        <w:t>call schedule</w:t>
      </w:r>
      <w:r w:rsidRPr="00B161EC">
        <w:t xml:space="preserve">: </w:t>
      </w:r>
    </w:p>
    <w:p w:rsidR="00E82D77" w:rsidRDefault="00261821" w:rsidP="00261821">
      <w:r>
        <w:t>Decem</w:t>
      </w:r>
      <w:r w:rsidRPr="00B161EC">
        <w:t>ber 1</w:t>
      </w:r>
      <w:r>
        <w:t>3</w:t>
      </w:r>
      <w:r w:rsidRPr="00B161EC">
        <w:t xml:space="preserve"> 22:00 ET,</w:t>
      </w:r>
    </w:p>
    <w:p w:rsidR="00261821" w:rsidRDefault="00261821" w:rsidP="00261821">
      <w:r>
        <w:t>Jan 11</w:t>
      </w:r>
      <w:r w:rsidRPr="00B161EC">
        <w:t xml:space="preserve">, 2011 10:00 ET. </w:t>
      </w:r>
    </w:p>
    <w:sectPr w:rsidR="00261821" w:rsidSect="00DA30F5">
      <w:headerReference w:type="default" r:id="rId20"/>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46" w:rsidRDefault="00803646">
      <w:r>
        <w:separator/>
      </w:r>
    </w:p>
  </w:endnote>
  <w:endnote w:type="continuationSeparator" w:id="0">
    <w:p w:rsidR="00803646" w:rsidRDefault="00803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46" w:rsidRDefault="00803646"/>
  </w:footnote>
  <w:footnote w:type="continuationSeparator" w:id="0">
    <w:p w:rsidR="00803646" w:rsidRDefault="0080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1A" w:rsidRDefault="001C721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7"/>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useFELayout/>
  </w:compat>
  <w:rsids>
    <w:rsidRoot w:val="00BB1A87"/>
    <w:rsid w:val="00000042"/>
    <w:rsid w:val="0000120E"/>
    <w:rsid w:val="00001FA6"/>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E2D"/>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2C5"/>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C7803"/>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F102C"/>
    <w:rsid w:val="000F1609"/>
    <w:rsid w:val="000F1634"/>
    <w:rsid w:val="000F2D38"/>
    <w:rsid w:val="000F2D4E"/>
    <w:rsid w:val="000F343E"/>
    <w:rsid w:val="000F4645"/>
    <w:rsid w:val="000F5022"/>
    <w:rsid w:val="000F5B21"/>
    <w:rsid w:val="000F7FB6"/>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AB5"/>
    <w:rsid w:val="00164BF8"/>
    <w:rsid w:val="00165032"/>
    <w:rsid w:val="00166945"/>
    <w:rsid w:val="00166956"/>
    <w:rsid w:val="0016795C"/>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22FA"/>
    <w:rsid w:val="001938B5"/>
    <w:rsid w:val="00193C39"/>
    <w:rsid w:val="0019442B"/>
    <w:rsid w:val="001962C6"/>
    <w:rsid w:val="00197296"/>
    <w:rsid w:val="001A091B"/>
    <w:rsid w:val="001A1091"/>
    <w:rsid w:val="001A14AD"/>
    <w:rsid w:val="001A27C8"/>
    <w:rsid w:val="001A290E"/>
    <w:rsid w:val="001A5CC9"/>
    <w:rsid w:val="001A65C3"/>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203E"/>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0E6"/>
    <w:rsid w:val="002727AA"/>
    <w:rsid w:val="00275D64"/>
    <w:rsid w:val="00276E9A"/>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96A"/>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457"/>
    <w:rsid w:val="002B6C5F"/>
    <w:rsid w:val="002B7A61"/>
    <w:rsid w:val="002C0278"/>
    <w:rsid w:val="002C29EC"/>
    <w:rsid w:val="002C2B2D"/>
    <w:rsid w:val="002C2D35"/>
    <w:rsid w:val="002C48BE"/>
    <w:rsid w:val="002C50A6"/>
    <w:rsid w:val="002C5BDE"/>
    <w:rsid w:val="002C633B"/>
    <w:rsid w:val="002C704A"/>
    <w:rsid w:val="002C7BAE"/>
    <w:rsid w:val="002C7F16"/>
    <w:rsid w:val="002D2279"/>
    <w:rsid w:val="002D4048"/>
    <w:rsid w:val="002D5049"/>
    <w:rsid w:val="002E18D6"/>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2F77E9"/>
    <w:rsid w:val="0030075C"/>
    <w:rsid w:val="00302F61"/>
    <w:rsid w:val="00303082"/>
    <w:rsid w:val="00303287"/>
    <w:rsid w:val="00304E31"/>
    <w:rsid w:val="003067CA"/>
    <w:rsid w:val="00306F94"/>
    <w:rsid w:val="003071F8"/>
    <w:rsid w:val="003100CC"/>
    <w:rsid w:val="00310256"/>
    <w:rsid w:val="00310A96"/>
    <w:rsid w:val="00311585"/>
    <w:rsid w:val="00315EA5"/>
    <w:rsid w:val="003205B5"/>
    <w:rsid w:val="003211EB"/>
    <w:rsid w:val="003212D9"/>
    <w:rsid w:val="00322381"/>
    <w:rsid w:val="003226D7"/>
    <w:rsid w:val="003230CA"/>
    <w:rsid w:val="003235F4"/>
    <w:rsid w:val="00325169"/>
    <w:rsid w:val="003258AC"/>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353C"/>
    <w:rsid w:val="004044AD"/>
    <w:rsid w:val="00405098"/>
    <w:rsid w:val="0040549E"/>
    <w:rsid w:val="00406669"/>
    <w:rsid w:val="0040716E"/>
    <w:rsid w:val="00407AFB"/>
    <w:rsid w:val="00407E4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C16"/>
    <w:rsid w:val="004278CC"/>
    <w:rsid w:val="00427A21"/>
    <w:rsid w:val="00427BF2"/>
    <w:rsid w:val="004316E4"/>
    <w:rsid w:val="00432354"/>
    <w:rsid w:val="004327BB"/>
    <w:rsid w:val="0043293B"/>
    <w:rsid w:val="004335E4"/>
    <w:rsid w:val="00435583"/>
    <w:rsid w:val="004359E4"/>
    <w:rsid w:val="00435C34"/>
    <w:rsid w:val="00436235"/>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EC1"/>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68CA"/>
    <w:rsid w:val="004D7BAB"/>
    <w:rsid w:val="004E0D97"/>
    <w:rsid w:val="004E0F36"/>
    <w:rsid w:val="004E0F4C"/>
    <w:rsid w:val="004E262A"/>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388"/>
    <w:rsid w:val="00513413"/>
    <w:rsid w:val="005145E3"/>
    <w:rsid w:val="00515FA5"/>
    <w:rsid w:val="0051759A"/>
    <w:rsid w:val="00520F3C"/>
    <w:rsid w:val="00522A74"/>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6070"/>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2ED1"/>
    <w:rsid w:val="005743CE"/>
    <w:rsid w:val="005746B2"/>
    <w:rsid w:val="00574BA9"/>
    <w:rsid w:val="00574FDF"/>
    <w:rsid w:val="00575EAE"/>
    <w:rsid w:val="005765FD"/>
    <w:rsid w:val="00577A9F"/>
    <w:rsid w:val="00580334"/>
    <w:rsid w:val="00580E78"/>
    <w:rsid w:val="005812C2"/>
    <w:rsid w:val="00582197"/>
    <w:rsid w:val="0058523D"/>
    <w:rsid w:val="00586726"/>
    <w:rsid w:val="00586DAB"/>
    <w:rsid w:val="005872AF"/>
    <w:rsid w:val="00593068"/>
    <w:rsid w:val="0059465D"/>
    <w:rsid w:val="00594C06"/>
    <w:rsid w:val="005954C1"/>
    <w:rsid w:val="0059587B"/>
    <w:rsid w:val="005969FE"/>
    <w:rsid w:val="005A1159"/>
    <w:rsid w:val="005A16EA"/>
    <w:rsid w:val="005A268D"/>
    <w:rsid w:val="005A2785"/>
    <w:rsid w:val="005A2C7F"/>
    <w:rsid w:val="005A3A16"/>
    <w:rsid w:val="005A438C"/>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F02"/>
    <w:rsid w:val="006B46E0"/>
    <w:rsid w:val="006B4822"/>
    <w:rsid w:val="006B49C5"/>
    <w:rsid w:val="006B514B"/>
    <w:rsid w:val="006B5EC8"/>
    <w:rsid w:val="006B5F58"/>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D1D"/>
    <w:rsid w:val="006D7170"/>
    <w:rsid w:val="006E134D"/>
    <w:rsid w:val="006E1571"/>
    <w:rsid w:val="006E168C"/>
    <w:rsid w:val="006E3E98"/>
    <w:rsid w:val="006E410E"/>
    <w:rsid w:val="006E49F9"/>
    <w:rsid w:val="006E54D2"/>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D94"/>
    <w:rsid w:val="00707E27"/>
    <w:rsid w:val="00710020"/>
    <w:rsid w:val="00710094"/>
    <w:rsid w:val="00710379"/>
    <w:rsid w:val="0071103E"/>
    <w:rsid w:val="00711FDA"/>
    <w:rsid w:val="007131A0"/>
    <w:rsid w:val="007137A5"/>
    <w:rsid w:val="007142AF"/>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2BAF"/>
    <w:rsid w:val="007B31A7"/>
    <w:rsid w:val="007B31D1"/>
    <w:rsid w:val="007B38FE"/>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D104B"/>
    <w:rsid w:val="007D1B84"/>
    <w:rsid w:val="007D3CB5"/>
    <w:rsid w:val="007D6C9C"/>
    <w:rsid w:val="007D79B8"/>
    <w:rsid w:val="007D7BF2"/>
    <w:rsid w:val="007E0450"/>
    <w:rsid w:val="007E070A"/>
    <w:rsid w:val="007E0BDA"/>
    <w:rsid w:val="007E0F3F"/>
    <w:rsid w:val="007E3070"/>
    <w:rsid w:val="007E4D22"/>
    <w:rsid w:val="007E754E"/>
    <w:rsid w:val="007F170E"/>
    <w:rsid w:val="007F2CA5"/>
    <w:rsid w:val="007F3251"/>
    <w:rsid w:val="007F3720"/>
    <w:rsid w:val="007F410A"/>
    <w:rsid w:val="007F53DD"/>
    <w:rsid w:val="007F60D0"/>
    <w:rsid w:val="007F67FF"/>
    <w:rsid w:val="008000E4"/>
    <w:rsid w:val="008004C2"/>
    <w:rsid w:val="00800980"/>
    <w:rsid w:val="00800CD0"/>
    <w:rsid w:val="00801676"/>
    <w:rsid w:val="00801AF1"/>
    <w:rsid w:val="00802A9B"/>
    <w:rsid w:val="00803646"/>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2C1A"/>
    <w:rsid w:val="00874495"/>
    <w:rsid w:val="00874ACE"/>
    <w:rsid w:val="0087525D"/>
    <w:rsid w:val="0087791D"/>
    <w:rsid w:val="00877D94"/>
    <w:rsid w:val="008803C1"/>
    <w:rsid w:val="0088044C"/>
    <w:rsid w:val="00880468"/>
    <w:rsid w:val="00880C7D"/>
    <w:rsid w:val="008826D0"/>
    <w:rsid w:val="00882CC3"/>
    <w:rsid w:val="008843F5"/>
    <w:rsid w:val="0088531A"/>
    <w:rsid w:val="00885E73"/>
    <w:rsid w:val="008865C3"/>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67EF"/>
    <w:rsid w:val="008C01A7"/>
    <w:rsid w:val="008C04D8"/>
    <w:rsid w:val="008C08AB"/>
    <w:rsid w:val="008C0B07"/>
    <w:rsid w:val="008C130F"/>
    <w:rsid w:val="008C18CD"/>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05C8"/>
    <w:rsid w:val="009108F4"/>
    <w:rsid w:val="009112B7"/>
    <w:rsid w:val="00911928"/>
    <w:rsid w:val="00912B0E"/>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35E"/>
    <w:rsid w:val="00964B20"/>
    <w:rsid w:val="009665F4"/>
    <w:rsid w:val="00972303"/>
    <w:rsid w:val="00973793"/>
    <w:rsid w:val="00973FFB"/>
    <w:rsid w:val="00974D1B"/>
    <w:rsid w:val="009750FA"/>
    <w:rsid w:val="009756DD"/>
    <w:rsid w:val="0097573F"/>
    <w:rsid w:val="00975A39"/>
    <w:rsid w:val="00976BBD"/>
    <w:rsid w:val="009778BD"/>
    <w:rsid w:val="00977B7D"/>
    <w:rsid w:val="00977BA6"/>
    <w:rsid w:val="00980340"/>
    <w:rsid w:val="00980D6B"/>
    <w:rsid w:val="009822A4"/>
    <w:rsid w:val="00982E38"/>
    <w:rsid w:val="009831ED"/>
    <w:rsid w:val="009833CB"/>
    <w:rsid w:val="009860A1"/>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D52"/>
    <w:rsid w:val="009D7E83"/>
    <w:rsid w:val="009E17EF"/>
    <w:rsid w:val="009E2598"/>
    <w:rsid w:val="009E390E"/>
    <w:rsid w:val="009E5FAA"/>
    <w:rsid w:val="009E7628"/>
    <w:rsid w:val="009E78E4"/>
    <w:rsid w:val="009F03D8"/>
    <w:rsid w:val="009F174E"/>
    <w:rsid w:val="009F1B7F"/>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4C1E"/>
    <w:rsid w:val="00A3568B"/>
    <w:rsid w:val="00A4075E"/>
    <w:rsid w:val="00A40B9C"/>
    <w:rsid w:val="00A411CA"/>
    <w:rsid w:val="00A415FB"/>
    <w:rsid w:val="00A41958"/>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4F47"/>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051"/>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2C3"/>
    <w:rsid w:val="00B05C59"/>
    <w:rsid w:val="00B06B72"/>
    <w:rsid w:val="00B06CEF"/>
    <w:rsid w:val="00B109A5"/>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1740"/>
    <w:rsid w:val="00B71A54"/>
    <w:rsid w:val="00B72B86"/>
    <w:rsid w:val="00B74DDD"/>
    <w:rsid w:val="00B76BFD"/>
    <w:rsid w:val="00B81ED5"/>
    <w:rsid w:val="00B82BFA"/>
    <w:rsid w:val="00B83317"/>
    <w:rsid w:val="00B84F94"/>
    <w:rsid w:val="00B84FB2"/>
    <w:rsid w:val="00B8520A"/>
    <w:rsid w:val="00B8791C"/>
    <w:rsid w:val="00B90C6C"/>
    <w:rsid w:val="00B90FAA"/>
    <w:rsid w:val="00B913EF"/>
    <w:rsid w:val="00B9142F"/>
    <w:rsid w:val="00B92141"/>
    <w:rsid w:val="00B94175"/>
    <w:rsid w:val="00B944A8"/>
    <w:rsid w:val="00B947EA"/>
    <w:rsid w:val="00BA0A89"/>
    <w:rsid w:val="00BA1A15"/>
    <w:rsid w:val="00BA2BE1"/>
    <w:rsid w:val="00BA3D75"/>
    <w:rsid w:val="00BA4BDB"/>
    <w:rsid w:val="00BA5586"/>
    <w:rsid w:val="00BA6283"/>
    <w:rsid w:val="00BA70E5"/>
    <w:rsid w:val="00BA717F"/>
    <w:rsid w:val="00BA7404"/>
    <w:rsid w:val="00BA7742"/>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42A"/>
    <w:rsid w:val="00BD7669"/>
    <w:rsid w:val="00BD7ADA"/>
    <w:rsid w:val="00BE03B4"/>
    <w:rsid w:val="00BE193E"/>
    <w:rsid w:val="00BE411A"/>
    <w:rsid w:val="00BE5FA1"/>
    <w:rsid w:val="00BE7666"/>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2768B"/>
    <w:rsid w:val="00C31CBE"/>
    <w:rsid w:val="00C31FD3"/>
    <w:rsid w:val="00C33136"/>
    <w:rsid w:val="00C331C3"/>
    <w:rsid w:val="00C3358E"/>
    <w:rsid w:val="00C34F28"/>
    <w:rsid w:val="00C35376"/>
    <w:rsid w:val="00C3702A"/>
    <w:rsid w:val="00C37442"/>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5F9C"/>
    <w:rsid w:val="00C96F16"/>
    <w:rsid w:val="00CA00CE"/>
    <w:rsid w:val="00CA0A27"/>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07C1"/>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4FB"/>
    <w:rsid w:val="00D20B74"/>
    <w:rsid w:val="00D21F38"/>
    <w:rsid w:val="00D22EB1"/>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EF3"/>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0"/>
    <w:rsid w:val="00E25105"/>
    <w:rsid w:val="00E27687"/>
    <w:rsid w:val="00E2768D"/>
    <w:rsid w:val="00E27CD4"/>
    <w:rsid w:val="00E30586"/>
    <w:rsid w:val="00E32546"/>
    <w:rsid w:val="00E327D8"/>
    <w:rsid w:val="00E32BF2"/>
    <w:rsid w:val="00E32C3A"/>
    <w:rsid w:val="00E347CA"/>
    <w:rsid w:val="00E3662E"/>
    <w:rsid w:val="00E369AC"/>
    <w:rsid w:val="00E418B3"/>
    <w:rsid w:val="00E43888"/>
    <w:rsid w:val="00E45587"/>
    <w:rsid w:val="00E468B3"/>
    <w:rsid w:val="00E46A6B"/>
    <w:rsid w:val="00E477A4"/>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1467"/>
    <w:rsid w:val="00E71ABE"/>
    <w:rsid w:val="00E730E6"/>
    <w:rsid w:val="00E7574D"/>
    <w:rsid w:val="00E75B29"/>
    <w:rsid w:val="00E76031"/>
    <w:rsid w:val="00E76F84"/>
    <w:rsid w:val="00E77AC5"/>
    <w:rsid w:val="00E810C2"/>
    <w:rsid w:val="00E81FB2"/>
    <w:rsid w:val="00E82D64"/>
    <w:rsid w:val="00E82D77"/>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387"/>
    <w:rsid w:val="00E97451"/>
    <w:rsid w:val="00E97BD1"/>
    <w:rsid w:val="00EA07E9"/>
    <w:rsid w:val="00EA0E18"/>
    <w:rsid w:val="00EA29AC"/>
    <w:rsid w:val="00EA3445"/>
    <w:rsid w:val="00EA46E3"/>
    <w:rsid w:val="00EA5AE7"/>
    <w:rsid w:val="00EA5E76"/>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53DB"/>
    <w:rsid w:val="00EC6821"/>
    <w:rsid w:val="00EC69DF"/>
    <w:rsid w:val="00EC7067"/>
    <w:rsid w:val="00EC769B"/>
    <w:rsid w:val="00EC7809"/>
    <w:rsid w:val="00ED114A"/>
    <w:rsid w:val="00ED148E"/>
    <w:rsid w:val="00ED1A27"/>
    <w:rsid w:val="00ED1E09"/>
    <w:rsid w:val="00ED3346"/>
    <w:rsid w:val="00ED5EFF"/>
    <w:rsid w:val="00ED5FA7"/>
    <w:rsid w:val="00ED6370"/>
    <w:rsid w:val="00ED69A9"/>
    <w:rsid w:val="00ED6F57"/>
    <w:rsid w:val="00ED77B2"/>
    <w:rsid w:val="00EE2385"/>
    <w:rsid w:val="00EE5869"/>
    <w:rsid w:val="00EE5BB4"/>
    <w:rsid w:val="00EE5EA2"/>
    <w:rsid w:val="00EE740F"/>
    <w:rsid w:val="00EF0B33"/>
    <w:rsid w:val="00EF1BEC"/>
    <w:rsid w:val="00EF2FAE"/>
    <w:rsid w:val="00EF3407"/>
    <w:rsid w:val="00EF465C"/>
    <w:rsid w:val="00EF5B55"/>
    <w:rsid w:val="00EF6F92"/>
    <w:rsid w:val="00EF76E4"/>
    <w:rsid w:val="00EF7F58"/>
    <w:rsid w:val="00F00A29"/>
    <w:rsid w:val="00F01673"/>
    <w:rsid w:val="00F017BF"/>
    <w:rsid w:val="00F01AD9"/>
    <w:rsid w:val="00F02126"/>
    <w:rsid w:val="00F033F6"/>
    <w:rsid w:val="00F0497A"/>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064"/>
    <w:rsid w:val="00F9783F"/>
    <w:rsid w:val="00FA153B"/>
    <w:rsid w:val="00FA2646"/>
    <w:rsid w:val="00FA3E7F"/>
    <w:rsid w:val="00FA5C57"/>
    <w:rsid w:val="00FA642D"/>
    <w:rsid w:val="00FA6467"/>
    <w:rsid w:val="00FA6884"/>
    <w:rsid w:val="00FA762E"/>
    <w:rsid w:val="00FA7755"/>
    <w:rsid w:val="00FA7FA5"/>
    <w:rsid w:val="00FB031B"/>
    <w:rsid w:val="00FB05AF"/>
    <w:rsid w:val="00FB0A56"/>
    <w:rsid w:val="00FB0EE5"/>
    <w:rsid w:val="00FB1948"/>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PowerPoint_Slide1.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PowerPoint_Slide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rphy.events.ieee.org/imat" TargetMode="External"/><Relationship Id="rId5" Type="http://schemas.openxmlformats.org/officeDocument/2006/relationships/webSettings" Target="webSettings.xml"/><Relationship Id="rId15" Type="http://schemas.openxmlformats.org/officeDocument/2006/relationships/package" Target="embeddings/Microsoft_Office_PowerPoint_Slide2.sldx"/><Relationship Id="rId10" Type="http://schemas.openxmlformats.org/officeDocument/2006/relationships/hyperlink" Target="https://mentor.ieee.org/802.21/documents" TargetMode="External"/><Relationship Id="rId19" Type="http://schemas.openxmlformats.org/officeDocument/2006/relationships/package" Target="embeddings/Microsoft_Office_PowerPoint_Slide4.sl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427D-C87C-48BA-8690-31A2D08B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9674</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43</cp:revision>
  <cp:lastPrinted>2009-10-06T18:37:00Z</cp:lastPrinted>
  <dcterms:created xsi:type="dcterms:W3CDTF">2011-12-22T17:58:00Z</dcterms:created>
  <dcterms:modified xsi:type="dcterms:W3CDTF">2012-01-17T15:53:00Z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(3)aJpGkD10qqw58fGq73Bh1Jt52qr81EfE286sqRTnoTw6fjXntWKVduFWTbu4OgNUGgX4SyNW
cJkF940IrJqc5KFdVMUe7U6KFH0ldh8wBwPVb+/RPJnep/CABk4Uh0v4/LhOB3hRqa4+nFkz
3vjlPuy64oMNZwW6CFEow4EDPQKXDnAzATZuVbCiyEWIUXCfkR1i7GM/iQEII3slFyICzUVF
wMK93xvzVICmtJ3VYoZII</vt:lpwstr>
  </property>
  <property fmtid="{D5CDD505-2E9C-101B-9397-08002B2CF9AE}" pid="3" name="_ms_pID_7253431">
    <vt:lpwstr>j4Sxnid1mMj61WGmWj6TOEAgmu4rO5NQFAHD/xd1S4/apaFhIc4
EpIXAm99iqTQo/NLQh5HIN+0MWVN+gmzynUSnWwHmH2VtcdnYQzs8p5dmgpsAVfz+r0LgPIi
fcFqf9b7FfSRspWWjO6v3iI/DSSyDwscwQ/xVycapsSbxFszfMpMkeLDHbPCyJEUjDphXmY9
SYfkUDth9RaQBKdWWAUX/tzN8+v4BjJIzqd38CJasJ</vt:lpwstr>
  </property>
  <property fmtid="{D5CDD505-2E9C-101B-9397-08002B2CF9AE}" pid="4" name="_ms_pID_7253432">
    <vt:lpwstr>GjozumRJl4j9oM1MCRhik3fZ/6kyt/
vO43Q6uImTFe/8Ig4YB9jZ2EFZFvd0AC3SNWUnyDS3aSSKeeMliCvuqbRqcbwNvCnfvBkhF0
ifOH3j4mYDNJGyP4lsBIDgB0tnobZfncDvnIM7LDJhg=</vt:lpwstr>
  </property>
  <property fmtid="{D5CDD505-2E9C-101B-9397-08002B2CF9AE}" pid="5" name="sflag">
    <vt:lpwstr>1322640859</vt:lpwstr>
  </property>
</Properties>
</file>