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jc w:val="center"/>
        <w:tblInd w:w="-963" w:type="dxa"/>
        <w:tblLayout w:type="fixed"/>
        <w:tblLook w:val="0000" w:firstRow="0" w:lastRow="0" w:firstColumn="0" w:lastColumn="0" w:noHBand="0" w:noVBand="0"/>
      </w:tblPr>
      <w:tblGrid>
        <w:gridCol w:w="1350"/>
        <w:gridCol w:w="9018"/>
      </w:tblGrid>
      <w:tr w:rsidR="00A57FCB" w14:paraId="652B4818" w14:textId="77777777" w:rsidTr="00D9105B">
        <w:trPr>
          <w:jc w:val="center"/>
        </w:trPr>
        <w:tc>
          <w:tcPr>
            <w:tcW w:w="1350" w:type="dxa"/>
            <w:tcBorders>
              <w:top w:val="single" w:sz="4" w:space="0" w:color="000000"/>
              <w:bottom w:val="single" w:sz="4" w:space="0" w:color="000000"/>
            </w:tcBorders>
          </w:tcPr>
          <w:p w14:paraId="66C6E597" w14:textId="77777777" w:rsidR="00A57FCB" w:rsidRDefault="00A57FCB" w:rsidP="00D9105B">
            <w:pPr>
              <w:pStyle w:val="covertext"/>
              <w:snapToGrid w:val="0"/>
              <w:spacing w:line="240" w:lineRule="exact"/>
            </w:pPr>
            <w:r>
              <w:br w:type="page"/>
              <w:t>Project</w:t>
            </w:r>
          </w:p>
        </w:tc>
        <w:tc>
          <w:tcPr>
            <w:tcW w:w="9018" w:type="dxa"/>
            <w:tcBorders>
              <w:top w:val="single" w:sz="4" w:space="0" w:color="000000"/>
              <w:bottom w:val="single" w:sz="4" w:space="0" w:color="000000"/>
            </w:tcBorders>
          </w:tcPr>
          <w:p w14:paraId="7762AF96" w14:textId="77777777" w:rsidR="00A57FCB" w:rsidRDefault="00A57FCB" w:rsidP="00D9105B">
            <w:pPr>
              <w:pStyle w:val="covertext"/>
              <w:snapToGrid w:val="0"/>
              <w:spacing w:line="240" w:lineRule="exact"/>
              <w:rPr>
                <w:b/>
                <w:lang w:val="it-IT"/>
              </w:rPr>
            </w:pPr>
            <w:r>
              <w:rPr>
                <w:b/>
                <w:lang w:val="it-IT"/>
              </w:rPr>
              <w:t xml:space="preserve">IEEE </w:t>
            </w:r>
            <w:proofErr w:type="gramStart"/>
            <w:r>
              <w:rPr>
                <w:b/>
                <w:lang w:val="it-IT"/>
              </w:rPr>
              <w:t>802.21b</w:t>
            </w:r>
            <w:proofErr w:type="gramEnd"/>
            <w:r>
              <w:rPr>
                <w:b/>
                <w:lang w:val="it-IT"/>
              </w:rPr>
              <w:t xml:space="preserve"> </w:t>
            </w:r>
          </w:p>
          <w:p w14:paraId="1FF7169D" w14:textId="77777777" w:rsidR="00A57FCB" w:rsidRDefault="00A57FCB" w:rsidP="00D9105B">
            <w:pPr>
              <w:pStyle w:val="covertext"/>
              <w:spacing w:line="240" w:lineRule="exact"/>
              <w:rPr>
                <w:b/>
                <w:lang w:val="it-IT"/>
              </w:rPr>
            </w:pPr>
            <w:r>
              <w:rPr>
                <w:b/>
                <w:lang w:val="it-IT"/>
              </w:rPr>
              <w:t>&lt;https://mentor.ieee.org/802.21&gt;</w:t>
            </w:r>
          </w:p>
        </w:tc>
      </w:tr>
      <w:tr w:rsidR="00A57FCB" w:rsidRPr="00C15B43" w14:paraId="7A25D855" w14:textId="77777777" w:rsidTr="00D9105B">
        <w:trPr>
          <w:jc w:val="center"/>
        </w:trPr>
        <w:tc>
          <w:tcPr>
            <w:tcW w:w="1350" w:type="dxa"/>
            <w:tcBorders>
              <w:top w:val="single" w:sz="4" w:space="0" w:color="000000"/>
              <w:bottom w:val="single" w:sz="4" w:space="0" w:color="000000"/>
            </w:tcBorders>
          </w:tcPr>
          <w:p w14:paraId="4879B05D" w14:textId="77777777" w:rsidR="00A57FCB" w:rsidRDefault="00A57FCB" w:rsidP="00D9105B">
            <w:pPr>
              <w:pStyle w:val="covertext"/>
              <w:snapToGrid w:val="0"/>
              <w:spacing w:line="240" w:lineRule="exact"/>
            </w:pPr>
            <w:r>
              <w:t>Title</w:t>
            </w:r>
          </w:p>
        </w:tc>
        <w:tc>
          <w:tcPr>
            <w:tcW w:w="9018" w:type="dxa"/>
            <w:tcBorders>
              <w:top w:val="single" w:sz="4" w:space="0" w:color="000000"/>
              <w:bottom w:val="single" w:sz="4" w:space="0" w:color="000000"/>
            </w:tcBorders>
          </w:tcPr>
          <w:p w14:paraId="7F6FABFC" w14:textId="5723F9CB" w:rsidR="00A57FCB" w:rsidRPr="00C15B43" w:rsidRDefault="00A57FCB" w:rsidP="00D9105B">
            <w:pPr>
              <w:pStyle w:val="covertext"/>
              <w:snapToGrid w:val="0"/>
              <w:spacing w:line="240" w:lineRule="exact"/>
              <w:rPr>
                <w:rFonts w:eastAsiaTheme="minorEastAsia"/>
                <w:b/>
                <w:lang w:eastAsia="ja-JP"/>
              </w:rPr>
            </w:pPr>
            <w:r>
              <w:rPr>
                <w:rFonts w:asciiTheme="minorEastAsia" w:eastAsiaTheme="minorEastAsia" w:hAnsiTheme="minorEastAsia"/>
                <w:b/>
                <w:lang w:eastAsia="ja-JP"/>
              </w:rPr>
              <w:t xml:space="preserve">Suggested Remedies for 802.21b: </w:t>
            </w:r>
            <w:r w:rsidR="00D9105B">
              <w:rPr>
                <w:rFonts w:asciiTheme="minorEastAsia" w:eastAsiaTheme="minorEastAsia" w:hAnsiTheme="minorEastAsia"/>
                <w:b/>
                <w:lang w:eastAsia="ja-JP"/>
              </w:rPr>
              <w:t>New Network Types need to be defined</w:t>
            </w:r>
          </w:p>
        </w:tc>
      </w:tr>
      <w:tr w:rsidR="00A57FCB" w:rsidRPr="00822D94" w14:paraId="6BE3FD09" w14:textId="77777777" w:rsidTr="00D9105B">
        <w:trPr>
          <w:jc w:val="center"/>
        </w:trPr>
        <w:tc>
          <w:tcPr>
            <w:tcW w:w="1350" w:type="dxa"/>
            <w:tcBorders>
              <w:top w:val="single" w:sz="4" w:space="0" w:color="000000"/>
              <w:bottom w:val="single" w:sz="4" w:space="0" w:color="000000"/>
            </w:tcBorders>
          </w:tcPr>
          <w:p w14:paraId="18E92367" w14:textId="77777777" w:rsidR="00A57FCB" w:rsidRDefault="00A57FCB" w:rsidP="00D9105B">
            <w:pPr>
              <w:pStyle w:val="covertext"/>
              <w:snapToGrid w:val="0"/>
              <w:spacing w:line="240" w:lineRule="exact"/>
            </w:pPr>
            <w:r>
              <w:t>DCN</w:t>
            </w:r>
          </w:p>
        </w:tc>
        <w:tc>
          <w:tcPr>
            <w:tcW w:w="9018" w:type="dxa"/>
            <w:tcBorders>
              <w:top w:val="single" w:sz="4" w:space="0" w:color="000000"/>
              <w:bottom w:val="single" w:sz="4" w:space="0" w:color="000000"/>
            </w:tcBorders>
          </w:tcPr>
          <w:p w14:paraId="42FFD6E6" w14:textId="5284D811" w:rsidR="00A57FCB" w:rsidRPr="00992631" w:rsidRDefault="00992631" w:rsidP="00992631">
            <w:pPr>
              <w:pStyle w:val="covertext"/>
              <w:snapToGrid w:val="0"/>
              <w:spacing w:line="240" w:lineRule="exact"/>
              <w:rPr>
                <w:rFonts w:asciiTheme="minorEastAsia" w:eastAsiaTheme="minorEastAsia" w:hAnsiTheme="minorEastAsia"/>
                <w:b/>
                <w:lang w:eastAsia="ja-JP"/>
              </w:rPr>
            </w:pPr>
            <w:r w:rsidRPr="00992631">
              <w:rPr>
                <w:rFonts w:asciiTheme="minorEastAsia" w:eastAsiaTheme="minorEastAsia" w:hAnsiTheme="minorEastAsia"/>
                <w:b/>
                <w:lang w:eastAsia="ja-JP"/>
              </w:rPr>
              <w:t>21-11-0080-00-bcst</w:t>
            </w:r>
          </w:p>
        </w:tc>
      </w:tr>
      <w:tr w:rsidR="00A57FCB" w14:paraId="61E18EC4" w14:textId="77777777" w:rsidTr="00D9105B">
        <w:trPr>
          <w:jc w:val="center"/>
        </w:trPr>
        <w:tc>
          <w:tcPr>
            <w:tcW w:w="1350" w:type="dxa"/>
            <w:tcBorders>
              <w:top w:val="single" w:sz="4" w:space="0" w:color="000000"/>
              <w:bottom w:val="single" w:sz="4" w:space="0" w:color="000000"/>
            </w:tcBorders>
          </w:tcPr>
          <w:p w14:paraId="246F270D" w14:textId="77777777" w:rsidR="00A57FCB" w:rsidRDefault="00A57FCB" w:rsidP="00D9105B">
            <w:pPr>
              <w:pStyle w:val="Body"/>
              <w:snapToGrid w:val="0"/>
              <w:spacing w:line="240" w:lineRule="exact"/>
            </w:pPr>
            <w:r>
              <w:t>Date Submitted</w:t>
            </w:r>
          </w:p>
        </w:tc>
        <w:tc>
          <w:tcPr>
            <w:tcW w:w="9018" w:type="dxa"/>
            <w:tcBorders>
              <w:top w:val="single" w:sz="4" w:space="0" w:color="000000"/>
              <w:bottom w:val="single" w:sz="4" w:space="0" w:color="000000"/>
            </w:tcBorders>
          </w:tcPr>
          <w:p w14:paraId="5739DD09" w14:textId="4D61D493" w:rsidR="00A57FCB" w:rsidRDefault="00992631" w:rsidP="00D9105B">
            <w:pPr>
              <w:pStyle w:val="covertext"/>
              <w:snapToGrid w:val="0"/>
              <w:spacing w:line="240" w:lineRule="exact"/>
              <w:rPr>
                <w:b/>
              </w:rPr>
            </w:pPr>
            <w:r>
              <w:rPr>
                <w:b/>
              </w:rPr>
              <w:t>16/05/2011</w:t>
            </w:r>
            <w:bookmarkStart w:id="0" w:name="_GoBack"/>
            <w:bookmarkEnd w:id="0"/>
          </w:p>
        </w:tc>
      </w:tr>
      <w:tr w:rsidR="00A57FCB" w14:paraId="38D88AA3" w14:textId="77777777" w:rsidTr="00D9105B">
        <w:trPr>
          <w:jc w:val="center"/>
        </w:trPr>
        <w:tc>
          <w:tcPr>
            <w:tcW w:w="1350" w:type="dxa"/>
            <w:tcBorders>
              <w:top w:val="single" w:sz="4" w:space="0" w:color="000000"/>
              <w:bottom w:val="single" w:sz="4" w:space="0" w:color="000000"/>
            </w:tcBorders>
          </w:tcPr>
          <w:p w14:paraId="252ECFA5" w14:textId="77777777" w:rsidR="00A57FCB" w:rsidRDefault="00A57FCB" w:rsidP="00D9105B">
            <w:pPr>
              <w:pStyle w:val="covertext"/>
              <w:snapToGrid w:val="0"/>
              <w:spacing w:line="240" w:lineRule="exact"/>
            </w:pPr>
            <w:r>
              <w:t>Source(s)</w:t>
            </w:r>
          </w:p>
        </w:tc>
        <w:tc>
          <w:tcPr>
            <w:tcW w:w="9018" w:type="dxa"/>
            <w:tcBorders>
              <w:top w:val="single" w:sz="4" w:space="0" w:color="000000"/>
              <w:bottom w:val="single" w:sz="4" w:space="0" w:color="000000"/>
            </w:tcBorders>
          </w:tcPr>
          <w:p w14:paraId="0FE0A9A3" w14:textId="7B0AC5DB" w:rsidR="00A57FCB" w:rsidRDefault="00A57FCB" w:rsidP="00D9105B">
            <w:pPr>
              <w:pStyle w:val="covertext"/>
              <w:snapToGrid w:val="0"/>
              <w:spacing w:line="240" w:lineRule="exact"/>
              <w:rPr>
                <w:lang w:val="de-DE"/>
              </w:rPr>
            </w:pPr>
            <w:r w:rsidRPr="005C6D5B">
              <w:rPr>
                <w:rFonts w:ascii="Times New Roman" w:hAnsi="Times New Roman"/>
              </w:rPr>
              <w:t>Antonio d</w:t>
            </w:r>
            <w:r w:rsidR="00D9105B">
              <w:rPr>
                <w:rFonts w:ascii="Times New Roman" w:hAnsi="Times New Roman"/>
              </w:rPr>
              <w:t>e la Oliva</w:t>
            </w:r>
            <w:r w:rsidR="00D84145">
              <w:rPr>
                <w:rFonts w:ascii="Times New Roman" w:hAnsi="Times New Roman"/>
              </w:rPr>
              <w:t xml:space="preserve"> (UC3M)</w:t>
            </w:r>
            <w:r w:rsidR="00D9105B">
              <w:rPr>
                <w:rFonts w:ascii="Times New Roman" w:hAnsi="Times New Roman"/>
              </w:rPr>
              <w:t xml:space="preserve">, Daniel </w:t>
            </w:r>
            <w:proofErr w:type="spellStart"/>
            <w:r w:rsidR="00D9105B">
              <w:rPr>
                <w:rFonts w:ascii="Times New Roman" w:hAnsi="Times New Roman"/>
              </w:rPr>
              <w:t>Corujo</w:t>
            </w:r>
            <w:proofErr w:type="spellEnd"/>
            <w:r w:rsidR="00D84145">
              <w:rPr>
                <w:rFonts w:ascii="Times New Roman" w:hAnsi="Times New Roman"/>
              </w:rPr>
              <w:t xml:space="preserve"> (ITAv)</w:t>
            </w:r>
          </w:p>
        </w:tc>
      </w:tr>
      <w:tr w:rsidR="00A57FCB" w14:paraId="7169CD70" w14:textId="77777777" w:rsidTr="00D9105B">
        <w:trPr>
          <w:jc w:val="center"/>
        </w:trPr>
        <w:tc>
          <w:tcPr>
            <w:tcW w:w="1350" w:type="dxa"/>
            <w:tcBorders>
              <w:top w:val="single" w:sz="4" w:space="0" w:color="000000"/>
              <w:bottom w:val="single" w:sz="4" w:space="0" w:color="000000"/>
            </w:tcBorders>
          </w:tcPr>
          <w:p w14:paraId="664B606F" w14:textId="77777777" w:rsidR="00A57FCB" w:rsidRDefault="00A57FCB" w:rsidP="00D9105B">
            <w:pPr>
              <w:pStyle w:val="covertext"/>
              <w:snapToGrid w:val="0"/>
              <w:spacing w:line="240" w:lineRule="exact"/>
            </w:pPr>
            <w:r>
              <w:t>Re:</w:t>
            </w:r>
          </w:p>
        </w:tc>
        <w:tc>
          <w:tcPr>
            <w:tcW w:w="9018" w:type="dxa"/>
            <w:tcBorders>
              <w:top w:val="single" w:sz="4" w:space="0" w:color="000000"/>
              <w:bottom w:val="single" w:sz="4" w:space="0" w:color="000000"/>
            </w:tcBorders>
          </w:tcPr>
          <w:p w14:paraId="74BF7EA1" w14:textId="77777777" w:rsidR="00A57FCB" w:rsidRDefault="00A57FCB" w:rsidP="00D9105B">
            <w:pPr>
              <w:pStyle w:val="covertext"/>
              <w:snapToGrid w:val="0"/>
              <w:spacing w:line="240" w:lineRule="exact"/>
            </w:pPr>
          </w:p>
        </w:tc>
      </w:tr>
      <w:tr w:rsidR="00A57FCB" w:rsidRPr="004A03B8" w14:paraId="3E762461" w14:textId="77777777" w:rsidTr="00D9105B">
        <w:trPr>
          <w:jc w:val="center"/>
        </w:trPr>
        <w:tc>
          <w:tcPr>
            <w:tcW w:w="1350" w:type="dxa"/>
            <w:tcBorders>
              <w:top w:val="single" w:sz="4" w:space="0" w:color="000000"/>
              <w:bottom w:val="single" w:sz="4" w:space="0" w:color="000000"/>
            </w:tcBorders>
          </w:tcPr>
          <w:p w14:paraId="02FB31B6" w14:textId="77777777" w:rsidR="00A57FCB" w:rsidRDefault="00A57FCB" w:rsidP="00D9105B">
            <w:pPr>
              <w:pStyle w:val="covertext"/>
              <w:snapToGrid w:val="0"/>
              <w:spacing w:line="240" w:lineRule="exact"/>
            </w:pPr>
            <w:r>
              <w:t>Abstract</w:t>
            </w:r>
          </w:p>
        </w:tc>
        <w:tc>
          <w:tcPr>
            <w:tcW w:w="9018" w:type="dxa"/>
            <w:tcBorders>
              <w:top w:val="single" w:sz="4" w:space="0" w:color="000000"/>
              <w:bottom w:val="single" w:sz="4" w:space="0" w:color="000000"/>
            </w:tcBorders>
          </w:tcPr>
          <w:p w14:paraId="79AEB582" w14:textId="2FF01ACA" w:rsidR="00A57FCB" w:rsidRPr="004A03B8" w:rsidRDefault="00D9105B" w:rsidP="00A57FCB">
            <w:pPr>
              <w:spacing w:after="0"/>
              <w:rPr>
                <w:rFonts w:ascii="Times New Roman" w:hAnsi="Times New Roman"/>
                <w:sz w:val="24"/>
                <w:szCs w:val="24"/>
              </w:rPr>
            </w:pPr>
            <w:r>
              <w:rPr>
                <w:rFonts w:ascii="Times New Roman" w:hAnsi="Times New Roman"/>
                <w:sz w:val="24"/>
                <w:szCs w:val="24"/>
              </w:rPr>
              <w:t>IEEE 802.21b extends IEEE 802.21 to handle DO technologies such as DVB, T-DMB and ATSC-M/H. This technologies are not defined as Network Types</w:t>
            </w:r>
          </w:p>
        </w:tc>
      </w:tr>
      <w:tr w:rsidR="00A57FCB" w14:paraId="6E632EFB" w14:textId="77777777" w:rsidTr="00D9105B">
        <w:trPr>
          <w:jc w:val="center"/>
        </w:trPr>
        <w:tc>
          <w:tcPr>
            <w:tcW w:w="1350" w:type="dxa"/>
            <w:tcBorders>
              <w:top w:val="single" w:sz="4" w:space="0" w:color="000000"/>
              <w:bottom w:val="single" w:sz="4" w:space="0" w:color="000000"/>
            </w:tcBorders>
          </w:tcPr>
          <w:p w14:paraId="555E7A39" w14:textId="77777777" w:rsidR="00A57FCB" w:rsidRDefault="00A57FCB" w:rsidP="00D9105B">
            <w:pPr>
              <w:pStyle w:val="covertext"/>
              <w:snapToGrid w:val="0"/>
              <w:spacing w:line="240" w:lineRule="exact"/>
            </w:pPr>
            <w:r>
              <w:t>Purpose</w:t>
            </w:r>
          </w:p>
        </w:tc>
        <w:tc>
          <w:tcPr>
            <w:tcW w:w="9018" w:type="dxa"/>
            <w:tcBorders>
              <w:top w:val="single" w:sz="4" w:space="0" w:color="000000"/>
              <w:bottom w:val="single" w:sz="4" w:space="0" w:color="000000"/>
            </w:tcBorders>
          </w:tcPr>
          <w:p w14:paraId="2483C682" w14:textId="77777777" w:rsidR="00A57FCB" w:rsidRDefault="00A57FCB" w:rsidP="00D9105B">
            <w:pPr>
              <w:pStyle w:val="covertext"/>
              <w:snapToGrid w:val="0"/>
              <w:spacing w:line="240" w:lineRule="exact"/>
            </w:pPr>
            <w:r>
              <w:t>Proposes changes in the current draft</w:t>
            </w:r>
          </w:p>
        </w:tc>
      </w:tr>
      <w:tr w:rsidR="00A57FCB" w14:paraId="29A79C69" w14:textId="77777777" w:rsidTr="00D9105B">
        <w:trPr>
          <w:trHeight w:val="840"/>
          <w:jc w:val="center"/>
        </w:trPr>
        <w:tc>
          <w:tcPr>
            <w:tcW w:w="1350" w:type="dxa"/>
            <w:tcBorders>
              <w:top w:val="single" w:sz="4" w:space="0" w:color="000000"/>
              <w:bottom w:val="single" w:sz="4" w:space="0" w:color="000000"/>
            </w:tcBorders>
          </w:tcPr>
          <w:p w14:paraId="6E0E5781" w14:textId="77777777" w:rsidR="00A57FCB" w:rsidRDefault="00A57FCB" w:rsidP="00D9105B">
            <w:pPr>
              <w:pStyle w:val="covertext"/>
              <w:snapToGrid w:val="0"/>
              <w:spacing w:line="240" w:lineRule="exact"/>
            </w:pPr>
            <w:r>
              <w:t>Notice</w:t>
            </w:r>
          </w:p>
        </w:tc>
        <w:tc>
          <w:tcPr>
            <w:tcW w:w="9018" w:type="dxa"/>
            <w:tcBorders>
              <w:top w:val="single" w:sz="4" w:space="0" w:color="000000"/>
              <w:bottom w:val="single" w:sz="4" w:space="0" w:color="000000"/>
            </w:tcBorders>
          </w:tcPr>
          <w:p w14:paraId="373FE7AD" w14:textId="77777777" w:rsidR="00A57FCB" w:rsidRDefault="00A57FCB" w:rsidP="00D9105B">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57FCB" w14:paraId="34AC3A74" w14:textId="77777777" w:rsidTr="00D9105B">
        <w:trPr>
          <w:trHeight w:val="1439"/>
          <w:jc w:val="center"/>
        </w:trPr>
        <w:tc>
          <w:tcPr>
            <w:tcW w:w="1350" w:type="dxa"/>
            <w:tcBorders>
              <w:top w:val="single" w:sz="4" w:space="0" w:color="000000"/>
              <w:bottom w:val="single" w:sz="4" w:space="0" w:color="000000"/>
            </w:tcBorders>
          </w:tcPr>
          <w:p w14:paraId="1E282357" w14:textId="77777777" w:rsidR="00A57FCB" w:rsidRDefault="00A57FCB" w:rsidP="00D9105B">
            <w:pPr>
              <w:pStyle w:val="covertext"/>
              <w:snapToGrid w:val="0"/>
              <w:spacing w:line="240" w:lineRule="exact"/>
            </w:pPr>
            <w:r>
              <w:t>Release</w:t>
            </w:r>
          </w:p>
        </w:tc>
        <w:tc>
          <w:tcPr>
            <w:tcW w:w="9018" w:type="dxa"/>
            <w:tcBorders>
              <w:top w:val="single" w:sz="4" w:space="0" w:color="000000"/>
              <w:bottom w:val="single" w:sz="4" w:space="0" w:color="000000"/>
            </w:tcBorders>
          </w:tcPr>
          <w:p w14:paraId="04E0871E" w14:textId="77777777" w:rsidR="00A57FCB" w:rsidRDefault="00A57FCB" w:rsidP="00D9105B">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57FCB" w:rsidRPr="00A93AA7" w14:paraId="02FD3692" w14:textId="77777777" w:rsidTr="00D9105B">
        <w:trPr>
          <w:jc w:val="center"/>
        </w:trPr>
        <w:tc>
          <w:tcPr>
            <w:tcW w:w="1350" w:type="dxa"/>
            <w:tcBorders>
              <w:top w:val="single" w:sz="4" w:space="0" w:color="000000"/>
              <w:bottom w:val="single" w:sz="4" w:space="0" w:color="000000"/>
            </w:tcBorders>
          </w:tcPr>
          <w:p w14:paraId="4E4B4297" w14:textId="77777777" w:rsidR="00A57FCB" w:rsidRDefault="00A57FCB" w:rsidP="00D9105B">
            <w:pPr>
              <w:pStyle w:val="covertext"/>
              <w:snapToGrid w:val="0"/>
              <w:spacing w:line="240" w:lineRule="exact"/>
            </w:pPr>
            <w:r>
              <w:t>Patent Policy</w:t>
            </w:r>
          </w:p>
        </w:tc>
        <w:tc>
          <w:tcPr>
            <w:tcW w:w="9018" w:type="dxa"/>
            <w:tcBorders>
              <w:top w:val="single" w:sz="4" w:space="0" w:color="000000"/>
              <w:bottom w:val="single" w:sz="4" w:space="0" w:color="000000"/>
            </w:tcBorders>
          </w:tcPr>
          <w:p w14:paraId="38467B84" w14:textId="77777777" w:rsidR="00A57FCB" w:rsidRPr="00A93AA7" w:rsidRDefault="00A57FCB" w:rsidP="00D9105B">
            <w:pPr>
              <w:snapToGrid w:val="0"/>
            </w:pPr>
            <w:r w:rsidRPr="00A93AA7">
              <w:rPr>
                <w:sz w:val="20"/>
              </w:rPr>
              <w:t xml:space="preserve">The contributor is familiar with IEEE patent policy, as stated in </w:t>
            </w:r>
            <w:hyperlink r:id="rId5" w:anchor="_blank" w:history="1">
              <w:r w:rsidRPr="00A93AA7">
                <w:rPr>
                  <w:rStyle w:val="Hyperlink"/>
                </w:rPr>
                <w:t>Section 6 of the IEEE-SA Standards Board bylaws</w:t>
              </w:r>
            </w:hyperlink>
            <w:r w:rsidRPr="00A93AA7">
              <w:rPr>
                <w:sz w:val="20"/>
              </w:rPr>
              <w:t xml:space="preserve"> &lt;</w:t>
            </w:r>
            <w:hyperlink r:id="rId6" w:anchor="_blank" w:history="1">
              <w:r w:rsidRPr="00A93AA7">
                <w:rPr>
                  <w:rStyle w:val="Hyperlink"/>
                </w:rPr>
                <w:t>http://standards.ieee.org/guides/bylaws/sect6-7.html#6</w:t>
              </w:r>
            </w:hyperlink>
            <w:r w:rsidRPr="00A93AA7">
              <w:rPr>
                <w:sz w:val="20"/>
              </w:rPr>
              <w:t xml:space="preserve">&gt; and in </w:t>
            </w:r>
            <w:r w:rsidRPr="00A93AA7">
              <w:rPr>
                <w:i/>
                <w:iCs/>
                <w:sz w:val="20"/>
              </w:rPr>
              <w:t>Understanding Patent Issues During IEEE Standards Development</w:t>
            </w:r>
            <w:r w:rsidRPr="00A93AA7">
              <w:rPr>
                <w:sz w:val="20"/>
              </w:rPr>
              <w:t xml:space="preserve"> </w:t>
            </w:r>
            <w:hyperlink r:id="rId7" w:anchor="_blank" w:history="1">
              <w:r w:rsidRPr="00A93AA7">
                <w:rPr>
                  <w:rStyle w:val="Hyperlink"/>
                </w:rPr>
                <w:t>http://standards.ieee.org/board/pat/faq.pdf</w:t>
              </w:r>
            </w:hyperlink>
          </w:p>
        </w:tc>
      </w:tr>
    </w:tbl>
    <w:p w14:paraId="686A0519" w14:textId="77777777" w:rsidR="00A57FCB" w:rsidRDefault="00A57FCB" w:rsidP="005A607C">
      <w:pPr>
        <w:spacing w:after="0"/>
        <w:rPr>
          <w:rFonts w:ascii="Times New Roman" w:hAnsi="Times New Roman"/>
          <w:b/>
          <w:sz w:val="24"/>
          <w:szCs w:val="24"/>
        </w:rPr>
      </w:pPr>
    </w:p>
    <w:p w14:paraId="4652850C" w14:textId="77777777" w:rsidR="00A57FCB" w:rsidRDefault="00A57FCB" w:rsidP="005A607C">
      <w:pPr>
        <w:spacing w:after="0"/>
        <w:rPr>
          <w:rFonts w:ascii="Times New Roman" w:hAnsi="Times New Roman"/>
          <w:b/>
          <w:sz w:val="24"/>
          <w:szCs w:val="24"/>
        </w:rPr>
      </w:pPr>
    </w:p>
    <w:p w14:paraId="57D9D46D" w14:textId="77777777" w:rsidR="004F7B1D" w:rsidRDefault="004F7B1D" w:rsidP="005A607C">
      <w:pPr>
        <w:spacing w:after="0"/>
        <w:rPr>
          <w:rFonts w:ascii="Times New Roman" w:hAnsi="Times New Roman"/>
          <w:b/>
          <w:sz w:val="24"/>
          <w:szCs w:val="24"/>
        </w:rPr>
      </w:pPr>
    </w:p>
    <w:p w14:paraId="51B45C30" w14:textId="77777777" w:rsidR="0007723F" w:rsidRDefault="0007723F" w:rsidP="005A607C">
      <w:pPr>
        <w:spacing w:after="0"/>
        <w:rPr>
          <w:rFonts w:ascii="Times New Roman" w:hAnsi="Times New Roman"/>
          <w:b/>
          <w:sz w:val="24"/>
          <w:szCs w:val="24"/>
        </w:rPr>
      </w:pPr>
    </w:p>
    <w:p w14:paraId="0F418032" w14:textId="77777777" w:rsidR="0007723F" w:rsidRDefault="0007723F" w:rsidP="005A607C">
      <w:pPr>
        <w:spacing w:after="0"/>
        <w:rPr>
          <w:rFonts w:ascii="Times New Roman" w:hAnsi="Times New Roman"/>
          <w:b/>
          <w:sz w:val="24"/>
          <w:szCs w:val="24"/>
        </w:rPr>
      </w:pPr>
    </w:p>
    <w:p w14:paraId="5EDFC113" w14:textId="77777777" w:rsidR="0007723F" w:rsidRDefault="0007723F" w:rsidP="005A607C">
      <w:pPr>
        <w:spacing w:after="0"/>
        <w:rPr>
          <w:rFonts w:ascii="Times New Roman" w:hAnsi="Times New Roman"/>
          <w:b/>
          <w:sz w:val="24"/>
          <w:szCs w:val="24"/>
        </w:rPr>
      </w:pPr>
    </w:p>
    <w:p w14:paraId="48FED79C" w14:textId="77777777" w:rsidR="0007723F" w:rsidRDefault="0007723F" w:rsidP="005A607C">
      <w:pPr>
        <w:spacing w:after="0"/>
        <w:rPr>
          <w:rFonts w:ascii="Times New Roman" w:hAnsi="Times New Roman"/>
          <w:b/>
          <w:sz w:val="24"/>
          <w:szCs w:val="24"/>
        </w:rPr>
      </w:pPr>
    </w:p>
    <w:p w14:paraId="73A2501D" w14:textId="77777777" w:rsidR="0007723F" w:rsidRDefault="0007723F" w:rsidP="005A607C">
      <w:pPr>
        <w:spacing w:after="0"/>
        <w:rPr>
          <w:rFonts w:ascii="Times New Roman" w:hAnsi="Times New Roman"/>
          <w:b/>
          <w:sz w:val="24"/>
          <w:szCs w:val="24"/>
        </w:rPr>
      </w:pPr>
    </w:p>
    <w:p w14:paraId="34E85D93" w14:textId="77777777" w:rsidR="0007723F" w:rsidRDefault="0007723F" w:rsidP="005A607C">
      <w:pPr>
        <w:spacing w:after="0"/>
        <w:rPr>
          <w:rFonts w:ascii="Times New Roman" w:hAnsi="Times New Roman"/>
          <w:b/>
          <w:sz w:val="24"/>
          <w:szCs w:val="24"/>
        </w:rPr>
      </w:pPr>
    </w:p>
    <w:p w14:paraId="515A9FC0" w14:textId="77777777" w:rsidR="0007723F" w:rsidRDefault="0007723F" w:rsidP="005A607C">
      <w:pPr>
        <w:spacing w:after="0"/>
        <w:rPr>
          <w:rFonts w:ascii="Times New Roman" w:hAnsi="Times New Roman"/>
          <w:b/>
          <w:sz w:val="24"/>
          <w:szCs w:val="24"/>
        </w:rPr>
      </w:pPr>
    </w:p>
    <w:p w14:paraId="1CAF704E" w14:textId="77777777" w:rsidR="0007723F" w:rsidRDefault="0007723F" w:rsidP="005A607C">
      <w:pPr>
        <w:spacing w:after="0"/>
        <w:rPr>
          <w:rFonts w:ascii="Times New Roman" w:hAnsi="Times New Roman"/>
          <w:b/>
          <w:sz w:val="24"/>
          <w:szCs w:val="24"/>
        </w:rPr>
      </w:pPr>
    </w:p>
    <w:p w14:paraId="117414DD" w14:textId="77777777" w:rsidR="0007723F" w:rsidRDefault="0007723F" w:rsidP="005A607C">
      <w:pPr>
        <w:spacing w:after="0"/>
        <w:rPr>
          <w:rFonts w:ascii="Times New Roman" w:hAnsi="Times New Roman"/>
          <w:b/>
          <w:sz w:val="24"/>
          <w:szCs w:val="24"/>
        </w:rPr>
      </w:pPr>
    </w:p>
    <w:p w14:paraId="2D51226D" w14:textId="77777777" w:rsidR="0007723F" w:rsidRDefault="0007723F" w:rsidP="005A607C">
      <w:pPr>
        <w:spacing w:after="0"/>
        <w:rPr>
          <w:rFonts w:ascii="Times New Roman" w:hAnsi="Times New Roman"/>
          <w:b/>
          <w:sz w:val="24"/>
          <w:szCs w:val="24"/>
        </w:rPr>
      </w:pPr>
    </w:p>
    <w:p w14:paraId="1CA275A8" w14:textId="77777777" w:rsidR="0007723F" w:rsidRDefault="0007723F" w:rsidP="005A607C">
      <w:pPr>
        <w:spacing w:after="0"/>
        <w:rPr>
          <w:rFonts w:ascii="Times New Roman" w:hAnsi="Times New Roman"/>
          <w:b/>
          <w:sz w:val="24"/>
          <w:szCs w:val="24"/>
        </w:rPr>
      </w:pPr>
    </w:p>
    <w:p w14:paraId="1F888181" w14:textId="77777777" w:rsidR="0007723F" w:rsidRDefault="0007723F" w:rsidP="005A607C">
      <w:pPr>
        <w:spacing w:after="0"/>
        <w:rPr>
          <w:rFonts w:ascii="Times New Roman" w:hAnsi="Times New Roman"/>
          <w:b/>
          <w:sz w:val="24"/>
          <w:szCs w:val="24"/>
        </w:rPr>
      </w:pPr>
    </w:p>
    <w:p w14:paraId="52DCF2AD" w14:textId="77777777" w:rsidR="0007723F" w:rsidRDefault="0007723F" w:rsidP="005A607C">
      <w:pPr>
        <w:spacing w:after="0"/>
        <w:rPr>
          <w:rFonts w:ascii="Times New Roman" w:hAnsi="Times New Roman"/>
          <w:b/>
          <w:sz w:val="24"/>
          <w:szCs w:val="24"/>
        </w:rPr>
      </w:pPr>
    </w:p>
    <w:p w14:paraId="0156B543" w14:textId="77777777" w:rsidR="0007723F" w:rsidRDefault="0007723F" w:rsidP="005A607C">
      <w:pPr>
        <w:spacing w:after="0"/>
        <w:rPr>
          <w:rFonts w:ascii="Times New Roman" w:hAnsi="Times New Roman"/>
          <w:b/>
          <w:sz w:val="24"/>
          <w:szCs w:val="24"/>
        </w:rPr>
      </w:pPr>
    </w:p>
    <w:p w14:paraId="29408A8E" w14:textId="77777777" w:rsidR="00D9105B" w:rsidRDefault="00D9105B" w:rsidP="005A607C">
      <w:pPr>
        <w:spacing w:after="0"/>
        <w:rPr>
          <w:rFonts w:ascii="Times New Roman" w:hAnsi="Times New Roman"/>
          <w:b/>
          <w:sz w:val="24"/>
          <w:szCs w:val="24"/>
        </w:rPr>
      </w:pPr>
    </w:p>
    <w:p w14:paraId="2C1034E4" w14:textId="7AF90019" w:rsidR="00D9105B" w:rsidRDefault="00C94E57" w:rsidP="005A607C">
      <w:pPr>
        <w:spacing w:after="0"/>
        <w:rPr>
          <w:rFonts w:ascii="Times New Roman" w:hAnsi="Times New Roman"/>
          <w:b/>
          <w:sz w:val="24"/>
          <w:szCs w:val="24"/>
        </w:rPr>
      </w:pPr>
      <w:r>
        <w:rPr>
          <w:rFonts w:ascii="Times New Roman" w:hAnsi="Times New Roman"/>
          <w:b/>
          <w:sz w:val="24"/>
          <w:szCs w:val="24"/>
        </w:rPr>
        <w:lastRenderedPageBreak/>
        <w:t>Suggested Changes:</w:t>
      </w:r>
    </w:p>
    <w:p w14:paraId="162DED65" w14:textId="77777777" w:rsidR="00C94E57" w:rsidRDefault="00C94E57" w:rsidP="005A607C">
      <w:pPr>
        <w:spacing w:after="0"/>
        <w:rPr>
          <w:rFonts w:ascii="Times New Roman" w:hAnsi="Times New Roman"/>
          <w:b/>
          <w:sz w:val="24"/>
          <w:szCs w:val="24"/>
        </w:rPr>
      </w:pPr>
    </w:p>
    <w:p w14:paraId="3D85B911" w14:textId="45B34D44" w:rsidR="00C94E57" w:rsidRDefault="00C94E57" w:rsidP="005A607C">
      <w:pPr>
        <w:spacing w:after="0"/>
        <w:rPr>
          <w:rFonts w:ascii="Times New Roman" w:hAnsi="Times New Roman"/>
          <w:b/>
          <w:sz w:val="24"/>
          <w:szCs w:val="24"/>
        </w:rPr>
      </w:pPr>
      <w:r>
        <w:rPr>
          <w:rFonts w:ascii="Times New Roman" w:hAnsi="Times New Roman"/>
          <w:b/>
          <w:sz w:val="24"/>
          <w:szCs w:val="24"/>
        </w:rPr>
        <w:t>This contribution also updates table F.14 and tables derived from it with the latest version of the RADIUS NAS-Port Type mapping.</w:t>
      </w:r>
    </w:p>
    <w:p w14:paraId="4E198FED" w14:textId="77777777" w:rsidR="00C94E57" w:rsidRDefault="00C94E57" w:rsidP="005A607C">
      <w:pPr>
        <w:spacing w:after="0"/>
        <w:rPr>
          <w:rFonts w:ascii="Times New Roman" w:hAnsi="Times New Roman"/>
          <w:b/>
          <w:sz w:val="24"/>
          <w:szCs w:val="24"/>
        </w:rPr>
      </w:pPr>
    </w:p>
    <w:p w14:paraId="0AA7FF33" w14:textId="2B5B54C7" w:rsidR="00C94E57" w:rsidRDefault="00C94E57" w:rsidP="005A607C">
      <w:pPr>
        <w:spacing w:after="0"/>
        <w:rPr>
          <w:rFonts w:ascii="Times New Roman" w:hAnsi="Times New Roman"/>
          <w:b/>
          <w:sz w:val="24"/>
          <w:szCs w:val="24"/>
        </w:rPr>
      </w:pPr>
      <w:r>
        <w:rPr>
          <w:rFonts w:ascii="Times New Roman" w:hAnsi="Times New Roman"/>
          <w:b/>
          <w:sz w:val="24"/>
          <w:szCs w:val="24"/>
        </w:rPr>
        <w:t>Change Table F.14 in the following way:</w:t>
      </w:r>
    </w:p>
    <w:p w14:paraId="69F604AB" w14:textId="77777777" w:rsidR="00C94E57" w:rsidRDefault="00C94E57" w:rsidP="005A607C">
      <w:pPr>
        <w:spacing w:after="0"/>
        <w:rPr>
          <w:rFonts w:ascii="Times New Roman" w:hAnsi="Times New Roman"/>
          <w:b/>
          <w:sz w:val="24"/>
          <w:szCs w:val="24"/>
        </w:rPr>
      </w:pPr>
    </w:p>
    <w:tbl>
      <w:tblPr>
        <w:tblStyle w:val="TableGrid"/>
        <w:tblW w:w="0" w:type="auto"/>
        <w:tblLook w:val="04A0" w:firstRow="1" w:lastRow="0" w:firstColumn="1" w:lastColumn="0" w:noHBand="0" w:noVBand="1"/>
      </w:tblPr>
      <w:tblGrid>
        <w:gridCol w:w="2838"/>
        <w:gridCol w:w="2839"/>
        <w:gridCol w:w="2839"/>
      </w:tblGrid>
      <w:tr w:rsidR="00CF71A1" w14:paraId="34EF768D" w14:textId="77777777" w:rsidTr="00CF71A1">
        <w:tc>
          <w:tcPr>
            <w:tcW w:w="2838" w:type="dxa"/>
          </w:tcPr>
          <w:p w14:paraId="037C3271" w14:textId="0870190D" w:rsidR="00CF71A1" w:rsidRDefault="00CF71A1" w:rsidP="005A607C">
            <w:pPr>
              <w:spacing w:after="0"/>
              <w:rPr>
                <w:rFonts w:ascii="Times New Roman" w:hAnsi="Times New Roman"/>
                <w:b/>
                <w:sz w:val="24"/>
                <w:szCs w:val="24"/>
              </w:rPr>
            </w:pPr>
            <w:r>
              <w:rPr>
                <w:rFonts w:ascii="Times New Roman" w:eastAsiaTheme="minorEastAsia" w:hAnsi="Times New Roman"/>
                <w:b/>
                <w:bCs/>
                <w:color w:val="000000"/>
                <w:sz w:val="18"/>
                <w:szCs w:val="18"/>
                <w:lang w:eastAsia="ja-JP"/>
              </w:rPr>
              <w:t>Network</w:t>
            </w:r>
          </w:p>
        </w:tc>
        <w:tc>
          <w:tcPr>
            <w:tcW w:w="2839" w:type="dxa"/>
          </w:tcPr>
          <w:p w14:paraId="4EA7DB23" w14:textId="5B5C6C39" w:rsidR="00CF71A1" w:rsidRDefault="006E0F5B" w:rsidP="005A607C">
            <w:pPr>
              <w:spacing w:after="0"/>
              <w:rPr>
                <w:rFonts w:ascii="Times New Roman" w:hAnsi="Times New Roman"/>
                <w:b/>
                <w:sz w:val="24"/>
                <w:szCs w:val="24"/>
              </w:rPr>
            </w:pPr>
            <w:r>
              <w:rPr>
                <w:rFonts w:ascii="Times New Roman" w:eastAsiaTheme="minorEastAsia" w:hAnsi="Times New Roman"/>
                <w:b/>
                <w:bCs/>
                <w:color w:val="000000"/>
                <w:sz w:val="18"/>
                <w:szCs w:val="18"/>
                <w:lang w:eastAsia="ja-JP"/>
              </w:rPr>
              <w:t>Link type</w:t>
            </w:r>
          </w:p>
        </w:tc>
        <w:tc>
          <w:tcPr>
            <w:tcW w:w="2839" w:type="dxa"/>
          </w:tcPr>
          <w:p w14:paraId="188EAF80" w14:textId="2AA7258D" w:rsidR="00CF71A1" w:rsidRDefault="006E0F5B" w:rsidP="005A607C">
            <w:pPr>
              <w:spacing w:after="0"/>
              <w:rPr>
                <w:rFonts w:ascii="Times New Roman" w:hAnsi="Times New Roman"/>
                <w:b/>
                <w:sz w:val="24"/>
                <w:szCs w:val="24"/>
              </w:rPr>
            </w:pPr>
            <w:r>
              <w:rPr>
                <w:rFonts w:ascii="Times New Roman" w:eastAsiaTheme="minorEastAsia" w:hAnsi="Times New Roman"/>
                <w:b/>
                <w:bCs/>
                <w:color w:val="000000"/>
                <w:sz w:val="18"/>
                <w:szCs w:val="18"/>
                <w:lang w:eastAsia="ja-JP"/>
              </w:rPr>
              <w:t>Network subtype</w:t>
            </w:r>
          </w:p>
        </w:tc>
      </w:tr>
      <w:tr w:rsidR="00CF71A1" w14:paraId="47550F8C" w14:textId="77777777" w:rsidTr="00CF71A1">
        <w:tc>
          <w:tcPr>
            <w:tcW w:w="2838" w:type="dxa"/>
          </w:tcPr>
          <w:p w14:paraId="61A3C9C6" w14:textId="17BDA45E" w:rsidR="00CF71A1" w:rsidRDefault="0089118C" w:rsidP="005A607C">
            <w:pPr>
              <w:spacing w:after="0"/>
              <w:rPr>
                <w:rFonts w:ascii="Times New Roman" w:hAnsi="Times New Roman"/>
                <w:b/>
                <w:sz w:val="24"/>
                <w:szCs w:val="24"/>
              </w:rPr>
            </w:pPr>
            <w:r>
              <w:rPr>
                <w:rFonts w:ascii="font487" w:eastAsiaTheme="minorEastAsia" w:hAnsi="font487" w:cs="font487"/>
                <w:sz w:val="18"/>
                <w:szCs w:val="18"/>
                <w:lang w:eastAsia="ja-JP"/>
              </w:rPr>
              <w:t>(</w:t>
            </w:r>
            <w:r>
              <w:rPr>
                <w:rFonts w:ascii="font487" w:eastAsiaTheme="minorEastAsia" w:hAnsi="font487" w:cs="font487"/>
                <w:i/>
                <w:iCs/>
                <w:sz w:val="18"/>
                <w:szCs w:val="18"/>
                <w:lang w:eastAsia="ja-JP"/>
              </w:rPr>
              <w:t>Reserved</w:t>
            </w:r>
            <w:r>
              <w:rPr>
                <w:rFonts w:ascii="font487" w:eastAsiaTheme="minorEastAsia" w:hAnsi="font487" w:cs="font487"/>
                <w:sz w:val="18"/>
                <w:szCs w:val="18"/>
                <w:lang w:eastAsia="ja-JP"/>
              </w:rPr>
              <w:t>)</w:t>
            </w:r>
          </w:p>
        </w:tc>
        <w:tc>
          <w:tcPr>
            <w:tcW w:w="2839" w:type="dxa"/>
          </w:tcPr>
          <w:p w14:paraId="6380A6DD" w14:textId="0C6F9265"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0</w:t>
            </w:r>
          </w:p>
        </w:tc>
        <w:tc>
          <w:tcPr>
            <w:tcW w:w="2839" w:type="dxa"/>
          </w:tcPr>
          <w:p w14:paraId="598E68BD" w14:textId="0466FFD6" w:rsidR="00CF71A1" w:rsidRPr="00DF3E23" w:rsidRDefault="00DF3E23" w:rsidP="005A607C">
            <w:pPr>
              <w:spacing w:after="0"/>
              <w:rPr>
                <w:rFonts w:ascii="Times New Roman" w:hAnsi="Times New Roman"/>
                <w:sz w:val="24"/>
                <w:szCs w:val="24"/>
              </w:rPr>
            </w:pPr>
            <w:r>
              <w:rPr>
                <w:rFonts w:ascii="Times New Roman" w:hAnsi="Times New Roman"/>
                <w:sz w:val="24"/>
                <w:szCs w:val="24"/>
              </w:rPr>
              <w:t>N/A</w:t>
            </w:r>
          </w:p>
        </w:tc>
      </w:tr>
      <w:tr w:rsidR="00CF71A1" w14:paraId="33DF1F7B" w14:textId="77777777" w:rsidTr="00CF71A1">
        <w:tc>
          <w:tcPr>
            <w:tcW w:w="2838" w:type="dxa"/>
          </w:tcPr>
          <w:p w14:paraId="2542557D" w14:textId="727E3476" w:rsidR="00CF71A1" w:rsidRDefault="0089118C" w:rsidP="005A607C">
            <w:pPr>
              <w:spacing w:after="0"/>
              <w:rPr>
                <w:rFonts w:ascii="Times New Roman" w:hAnsi="Times New Roman"/>
                <w:b/>
                <w:sz w:val="24"/>
                <w:szCs w:val="24"/>
              </w:rPr>
            </w:pPr>
            <w:r>
              <w:rPr>
                <w:rFonts w:ascii="TimesNewRoman" w:eastAsiaTheme="minorEastAsia" w:hAnsi="TimesNewRoman" w:cs="TimesNewRoman"/>
                <w:sz w:val="18"/>
                <w:szCs w:val="18"/>
                <w:lang w:eastAsia="ja-JP"/>
              </w:rPr>
              <w:t>Wireless - GSM</w:t>
            </w:r>
          </w:p>
        </w:tc>
        <w:tc>
          <w:tcPr>
            <w:tcW w:w="2839" w:type="dxa"/>
          </w:tcPr>
          <w:p w14:paraId="7CD657E6" w14:textId="2F4FDE98"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1</w:t>
            </w:r>
          </w:p>
        </w:tc>
        <w:tc>
          <w:tcPr>
            <w:tcW w:w="2839" w:type="dxa"/>
          </w:tcPr>
          <w:p w14:paraId="45F71B4C" w14:textId="4A6A53B6" w:rsidR="00CF71A1" w:rsidRDefault="00DF3E23" w:rsidP="005A607C">
            <w:pPr>
              <w:spacing w:after="0"/>
              <w:rPr>
                <w:rFonts w:ascii="Times New Roman" w:hAnsi="Times New Roman"/>
                <w:b/>
                <w:sz w:val="24"/>
                <w:szCs w:val="24"/>
              </w:rPr>
            </w:pPr>
            <w:r>
              <w:rPr>
                <w:rFonts w:ascii="Times New Roman" w:hAnsi="Times New Roman"/>
                <w:sz w:val="24"/>
                <w:szCs w:val="24"/>
              </w:rPr>
              <w:t>N/A</w:t>
            </w:r>
          </w:p>
        </w:tc>
      </w:tr>
      <w:tr w:rsidR="00CF71A1" w14:paraId="5AE56D4F" w14:textId="77777777" w:rsidTr="00CF71A1">
        <w:tc>
          <w:tcPr>
            <w:tcW w:w="2838" w:type="dxa"/>
          </w:tcPr>
          <w:p w14:paraId="11C7889B" w14:textId="08E5C281" w:rsidR="00CF71A1" w:rsidRDefault="006C3C67" w:rsidP="005A607C">
            <w:pPr>
              <w:spacing w:after="0"/>
              <w:rPr>
                <w:rFonts w:ascii="Times New Roman" w:hAnsi="Times New Roman"/>
                <w:b/>
                <w:sz w:val="24"/>
                <w:szCs w:val="24"/>
              </w:rPr>
            </w:pPr>
            <w:r>
              <w:rPr>
                <w:rFonts w:ascii="TimesNewRoman" w:eastAsiaTheme="minorEastAsia" w:hAnsi="TimesNewRoman" w:cs="TimesNewRoman"/>
                <w:sz w:val="18"/>
                <w:szCs w:val="18"/>
                <w:lang w:eastAsia="ja-JP"/>
              </w:rPr>
              <w:t>Wireless - GPRS</w:t>
            </w:r>
          </w:p>
        </w:tc>
        <w:tc>
          <w:tcPr>
            <w:tcW w:w="2839" w:type="dxa"/>
          </w:tcPr>
          <w:p w14:paraId="2ED04A66" w14:textId="261B4603"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2</w:t>
            </w:r>
          </w:p>
        </w:tc>
        <w:tc>
          <w:tcPr>
            <w:tcW w:w="2839" w:type="dxa"/>
          </w:tcPr>
          <w:p w14:paraId="07C2E55A" w14:textId="6C1A3CD7" w:rsidR="00CF71A1" w:rsidRDefault="00DF3E23" w:rsidP="005A607C">
            <w:pPr>
              <w:spacing w:after="0"/>
              <w:rPr>
                <w:rFonts w:ascii="Times New Roman" w:hAnsi="Times New Roman"/>
                <w:b/>
                <w:sz w:val="24"/>
                <w:szCs w:val="24"/>
              </w:rPr>
            </w:pPr>
            <w:r>
              <w:rPr>
                <w:rFonts w:ascii="Times New Roman" w:hAnsi="Times New Roman"/>
                <w:sz w:val="24"/>
                <w:szCs w:val="24"/>
              </w:rPr>
              <w:t>N/A</w:t>
            </w:r>
          </w:p>
        </w:tc>
      </w:tr>
      <w:tr w:rsidR="00CF71A1" w14:paraId="2CF9A166" w14:textId="77777777" w:rsidTr="00CF71A1">
        <w:tc>
          <w:tcPr>
            <w:tcW w:w="2838" w:type="dxa"/>
          </w:tcPr>
          <w:p w14:paraId="2E9F51B5" w14:textId="133B41E2" w:rsidR="00CF71A1" w:rsidRDefault="006C3C67" w:rsidP="005A607C">
            <w:pPr>
              <w:spacing w:after="0"/>
              <w:rPr>
                <w:rFonts w:ascii="Times New Roman" w:hAnsi="Times New Roman"/>
                <w:b/>
                <w:sz w:val="24"/>
                <w:szCs w:val="24"/>
              </w:rPr>
            </w:pPr>
            <w:r>
              <w:rPr>
                <w:rFonts w:ascii="TimesNewRoman" w:eastAsiaTheme="minorEastAsia" w:hAnsi="TimesNewRoman" w:cs="TimesNewRoman"/>
                <w:sz w:val="18"/>
                <w:szCs w:val="18"/>
                <w:lang w:eastAsia="ja-JP"/>
              </w:rPr>
              <w:t>Wireless - EDGE</w:t>
            </w:r>
          </w:p>
        </w:tc>
        <w:tc>
          <w:tcPr>
            <w:tcW w:w="2839" w:type="dxa"/>
          </w:tcPr>
          <w:p w14:paraId="310E56B6" w14:textId="7F599DEE"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3</w:t>
            </w:r>
          </w:p>
        </w:tc>
        <w:tc>
          <w:tcPr>
            <w:tcW w:w="2839" w:type="dxa"/>
          </w:tcPr>
          <w:p w14:paraId="0E214250" w14:textId="459CE822" w:rsidR="00CF71A1" w:rsidRDefault="00DF3E23" w:rsidP="005A607C">
            <w:pPr>
              <w:spacing w:after="0"/>
              <w:rPr>
                <w:rFonts w:ascii="Times New Roman" w:hAnsi="Times New Roman"/>
                <w:b/>
                <w:sz w:val="24"/>
                <w:szCs w:val="24"/>
              </w:rPr>
            </w:pPr>
            <w:r>
              <w:rPr>
                <w:rFonts w:ascii="Times New Roman" w:hAnsi="Times New Roman"/>
                <w:sz w:val="24"/>
                <w:szCs w:val="24"/>
              </w:rPr>
              <w:t>N/A</w:t>
            </w:r>
          </w:p>
        </w:tc>
      </w:tr>
      <w:tr w:rsidR="00CF71A1" w14:paraId="29624C37" w14:textId="77777777" w:rsidTr="00CF71A1">
        <w:tc>
          <w:tcPr>
            <w:tcW w:w="2838" w:type="dxa"/>
          </w:tcPr>
          <w:p w14:paraId="7FB19194" w14:textId="3B5EBDB7" w:rsidR="00CF71A1" w:rsidRDefault="006C3C67" w:rsidP="005A607C">
            <w:pPr>
              <w:spacing w:after="0"/>
              <w:rPr>
                <w:rFonts w:ascii="Times New Roman" w:hAnsi="Times New Roman"/>
                <w:b/>
                <w:sz w:val="24"/>
                <w:szCs w:val="24"/>
              </w:rPr>
            </w:pPr>
            <w:r>
              <w:rPr>
                <w:rFonts w:ascii="font487" w:eastAsiaTheme="minorEastAsia" w:hAnsi="font487" w:cs="font487"/>
                <w:sz w:val="18"/>
                <w:szCs w:val="18"/>
                <w:lang w:eastAsia="ja-JP"/>
              </w:rPr>
              <w:t>(</w:t>
            </w:r>
            <w:r>
              <w:rPr>
                <w:rFonts w:ascii="font487" w:eastAsiaTheme="minorEastAsia" w:hAnsi="font487" w:cs="font487"/>
                <w:i/>
                <w:iCs/>
                <w:sz w:val="18"/>
                <w:szCs w:val="18"/>
                <w:lang w:eastAsia="ja-JP"/>
              </w:rPr>
              <w:t>Reserved</w:t>
            </w:r>
            <w:r>
              <w:rPr>
                <w:rFonts w:ascii="font487" w:eastAsiaTheme="minorEastAsia" w:hAnsi="font487" w:cs="font487"/>
                <w:sz w:val="18"/>
                <w:szCs w:val="18"/>
                <w:lang w:eastAsia="ja-JP"/>
              </w:rPr>
              <w:t>)</w:t>
            </w:r>
          </w:p>
        </w:tc>
        <w:tc>
          <w:tcPr>
            <w:tcW w:w="2839" w:type="dxa"/>
          </w:tcPr>
          <w:p w14:paraId="5A2ADE90" w14:textId="2C0CA02F"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4-14</w:t>
            </w:r>
          </w:p>
        </w:tc>
        <w:tc>
          <w:tcPr>
            <w:tcW w:w="2839" w:type="dxa"/>
          </w:tcPr>
          <w:p w14:paraId="39A927A2" w14:textId="34E9A6CB" w:rsidR="00CF71A1" w:rsidRDefault="008134D3" w:rsidP="005A607C">
            <w:pPr>
              <w:spacing w:after="0"/>
              <w:rPr>
                <w:rFonts w:ascii="Times New Roman" w:hAnsi="Times New Roman"/>
                <w:b/>
                <w:sz w:val="24"/>
                <w:szCs w:val="24"/>
              </w:rPr>
            </w:pPr>
            <w:r>
              <w:rPr>
                <w:rFonts w:ascii="Times New Roman" w:hAnsi="Times New Roman"/>
                <w:sz w:val="24"/>
                <w:szCs w:val="24"/>
              </w:rPr>
              <w:t>N/A</w:t>
            </w:r>
          </w:p>
        </w:tc>
      </w:tr>
      <w:tr w:rsidR="00CF71A1" w14:paraId="0B0E34CA" w14:textId="77777777" w:rsidTr="00CF71A1">
        <w:tc>
          <w:tcPr>
            <w:tcW w:w="2838" w:type="dxa"/>
          </w:tcPr>
          <w:p w14:paraId="3B12B611" w14:textId="0440B785" w:rsidR="00CF71A1" w:rsidRDefault="006C3C67" w:rsidP="005A607C">
            <w:pPr>
              <w:spacing w:after="0"/>
              <w:rPr>
                <w:rFonts w:ascii="Times New Roman" w:hAnsi="Times New Roman"/>
                <w:b/>
                <w:sz w:val="24"/>
                <w:szCs w:val="24"/>
              </w:rPr>
            </w:pPr>
            <w:r>
              <w:rPr>
                <w:rFonts w:ascii="TimesNewRoman" w:eastAsiaTheme="minorEastAsia" w:hAnsi="TimesNewRoman" w:cs="TimesNewRoman"/>
                <w:sz w:val="18"/>
                <w:szCs w:val="18"/>
                <w:lang w:eastAsia="ja-JP"/>
              </w:rPr>
              <w:t>Ethernet - IEEE 802.3</w:t>
            </w:r>
          </w:p>
        </w:tc>
        <w:tc>
          <w:tcPr>
            <w:tcW w:w="2839" w:type="dxa"/>
          </w:tcPr>
          <w:p w14:paraId="57DF8D14" w14:textId="7B69F420"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15</w:t>
            </w:r>
          </w:p>
        </w:tc>
        <w:tc>
          <w:tcPr>
            <w:tcW w:w="2839" w:type="dxa"/>
          </w:tcPr>
          <w:p w14:paraId="1CCB17AB"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0: 10 Mb</w:t>
            </w:r>
          </w:p>
          <w:p w14:paraId="3657ADD9"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1: 100 Mb</w:t>
            </w:r>
          </w:p>
          <w:p w14:paraId="5CB5368C"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2: 1000 Mb</w:t>
            </w:r>
          </w:p>
          <w:p w14:paraId="2EFA7519"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3ñ–63: (Reserved)</w:t>
            </w:r>
          </w:p>
          <w:p w14:paraId="596B0A8F"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The above bits represent the link speeds that Ethernet supports.</w:t>
            </w:r>
          </w:p>
          <w:p w14:paraId="7A80FEEA"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The capability information of twisted pair Ethernet link can be</w:t>
            </w:r>
          </w:p>
          <w:p w14:paraId="41C05796"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proofErr w:type="gramStart"/>
            <w:r>
              <w:rPr>
                <w:rFonts w:ascii="TimesNewRoman" w:eastAsiaTheme="minorEastAsia" w:hAnsi="TimesNewRoman" w:cs="TimesNewRoman"/>
                <w:sz w:val="18"/>
                <w:szCs w:val="18"/>
                <w:lang w:eastAsia="ja-JP"/>
              </w:rPr>
              <w:t>obtained</w:t>
            </w:r>
            <w:proofErr w:type="gramEnd"/>
            <w:r>
              <w:rPr>
                <w:rFonts w:ascii="TimesNewRoman" w:eastAsiaTheme="minorEastAsia" w:hAnsi="TimesNewRoman" w:cs="TimesNewRoman"/>
                <w:sz w:val="18"/>
                <w:szCs w:val="18"/>
                <w:lang w:eastAsia="ja-JP"/>
              </w:rPr>
              <w:t xml:space="preserve"> via auto-negotiation as defined in Clause 28 of IEEE </w:t>
            </w:r>
            <w:proofErr w:type="spellStart"/>
            <w:r>
              <w:rPr>
                <w:rFonts w:ascii="TimesNewRoman" w:eastAsiaTheme="minorEastAsia" w:hAnsi="TimesNewRoman" w:cs="TimesNewRoman"/>
                <w:sz w:val="18"/>
                <w:szCs w:val="18"/>
                <w:lang w:eastAsia="ja-JP"/>
              </w:rPr>
              <w:t>Std</w:t>
            </w:r>
            <w:proofErr w:type="spellEnd"/>
          </w:p>
          <w:p w14:paraId="36342F7A" w14:textId="0AECE3A5" w:rsidR="00CF71A1" w:rsidRDefault="008134D3" w:rsidP="008134D3">
            <w:pPr>
              <w:spacing w:after="0"/>
              <w:rPr>
                <w:rFonts w:ascii="Times New Roman" w:hAnsi="Times New Roman"/>
                <w:b/>
                <w:sz w:val="24"/>
                <w:szCs w:val="24"/>
              </w:rPr>
            </w:pPr>
            <w:r>
              <w:rPr>
                <w:rFonts w:ascii="TimesNewRoman" w:eastAsiaTheme="minorEastAsia" w:hAnsi="TimesNewRoman" w:cs="TimesNewRoman"/>
                <w:sz w:val="18"/>
                <w:szCs w:val="18"/>
                <w:lang w:eastAsia="ja-JP"/>
              </w:rPr>
              <w:t>802.3.</w:t>
            </w:r>
          </w:p>
        </w:tc>
      </w:tr>
      <w:tr w:rsidR="00CF71A1" w14:paraId="4ECCFF53" w14:textId="77777777" w:rsidTr="00CF71A1">
        <w:tc>
          <w:tcPr>
            <w:tcW w:w="2838" w:type="dxa"/>
          </w:tcPr>
          <w:p w14:paraId="3B0BD837" w14:textId="72020A01" w:rsidR="00CF71A1" w:rsidRDefault="006C3C67" w:rsidP="005A607C">
            <w:pPr>
              <w:spacing w:after="0"/>
              <w:rPr>
                <w:rFonts w:ascii="Times New Roman" w:hAnsi="Times New Roman"/>
                <w:b/>
                <w:sz w:val="24"/>
                <w:szCs w:val="24"/>
              </w:rPr>
            </w:pPr>
            <w:r>
              <w:rPr>
                <w:rFonts w:ascii="font487" w:eastAsiaTheme="minorEastAsia" w:hAnsi="font487" w:cs="font487"/>
                <w:sz w:val="18"/>
                <w:szCs w:val="18"/>
                <w:lang w:eastAsia="ja-JP"/>
              </w:rPr>
              <w:t>(</w:t>
            </w:r>
            <w:r>
              <w:rPr>
                <w:rFonts w:ascii="font487" w:eastAsiaTheme="minorEastAsia" w:hAnsi="font487" w:cs="font487"/>
                <w:i/>
                <w:iCs/>
                <w:sz w:val="18"/>
                <w:szCs w:val="18"/>
                <w:lang w:eastAsia="ja-JP"/>
              </w:rPr>
              <w:t>Reserved</w:t>
            </w:r>
            <w:r>
              <w:rPr>
                <w:rFonts w:ascii="font487" w:eastAsiaTheme="minorEastAsia" w:hAnsi="font487" w:cs="font487"/>
                <w:sz w:val="18"/>
                <w:szCs w:val="18"/>
                <w:lang w:eastAsia="ja-JP"/>
              </w:rPr>
              <w:t>)</w:t>
            </w:r>
          </w:p>
        </w:tc>
        <w:tc>
          <w:tcPr>
            <w:tcW w:w="2839" w:type="dxa"/>
          </w:tcPr>
          <w:p w14:paraId="50727D9C" w14:textId="2AC773A6"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16-17</w:t>
            </w:r>
          </w:p>
        </w:tc>
        <w:tc>
          <w:tcPr>
            <w:tcW w:w="2839" w:type="dxa"/>
          </w:tcPr>
          <w:p w14:paraId="5349BC63" w14:textId="3CE5F5BA" w:rsidR="00CF71A1" w:rsidRPr="008134D3" w:rsidRDefault="008134D3" w:rsidP="005A607C">
            <w:pPr>
              <w:spacing w:after="0"/>
              <w:rPr>
                <w:rFonts w:ascii="Times New Roman" w:hAnsi="Times New Roman"/>
                <w:sz w:val="24"/>
                <w:szCs w:val="24"/>
              </w:rPr>
            </w:pPr>
            <w:r w:rsidRPr="008134D3">
              <w:rPr>
                <w:rFonts w:ascii="Times New Roman" w:hAnsi="Times New Roman"/>
                <w:sz w:val="24"/>
                <w:szCs w:val="24"/>
              </w:rPr>
              <w:t>N/A</w:t>
            </w:r>
          </w:p>
        </w:tc>
      </w:tr>
      <w:tr w:rsidR="00CF71A1" w14:paraId="57454E38" w14:textId="77777777" w:rsidTr="00CF71A1">
        <w:tc>
          <w:tcPr>
            <w:tcW w:w="2838" w:type="dxa"/>
          </w:tcPr>
          <w:p w14:paraId="296BF96E" w14:textId="5DDF708B" w:rsidR="00CF71A1" w:rsidRDefault="006C3C67" w:rsidP="005A607C">
            <w:pPr>
              <w:spacing w:after="0"/>
              <w:rPr>
                <w:rFonts w:ascii="Times New Roman" w:hAnsi="Times New Roman"/>
                <w:b/>
                <w:sz w:val="24"/>
                <w:szCs w:val="24"/>
              </w:rPr>
            </w:pPr>
            <w:r>
              <w:rPr>
                <w:rFonts w:ascii="TimesNewRoman" w:eastAsiaTheme="minorEastAsia" w:hAnsi="TimesNewRoman" w:cs="TimesNewRoman"/>
                <w:sz w:val="18"/>
                <w:szCs w:val="18"/>
                <w:lang w:eastAsia="ja-JP"/>
              </w:rPr>
              <w:t>Wireless - Other</w:t>
            </w:r>
          </w:p>
        </w:tc>
        <w:tc>
          <w:tcPr>
            <w:tcW w:w="2839" w:type="dxa"/>
          </w:tcPr>
          <w:p w14:paraId="2E4CC87B" w14:textId="40AC833E"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18</w:t>
            </w:r>
          </w:p>
        </w:tc>
        <w:tc>
          <w:tcPr>
            <w:tcW w:w="2839" w:type="dxa"/>
          </w:tcPr>
          <w:p w14:paraId="0A54AED5" w14:textId="3ACCE123" w:rsidR="005375EE" w:rsidRPr="00074F55" w:rsidRDefault="005375EE" w:rsidP="005375EE">
            <w:pPr>
              <w:widowControl w:val="0"/>
              <w:autoSpaceDE w:val="0"/>
              <w:autoSpaceDN w:val="0"/>
              <w:adjustRightInd w:val="0"/>
              <w:spacing w:after="0" w:line="240" w:lineRule="auto"/>
              <w:rPr>
                <w:rFonts w:ascii="TimesNewRoman" w:eastAsiaTheme="minorEastAsia" w:hAnsi="TimesNewRoman" w:cs="TimesNewRoman"/>
                <w:sz w:val="18"/>
                <w:szCs w:val="18"/>
                <w:highlight w:val="yellow"/>
                <w:lang w:eastAsia="ja-JP"/>
              </w:rPr>
            </w:pPr>
            <w:r w:rsidRPr="00074F55">
              <w:rPr>
                <w:rFonts w:ascii="TimesNewRoman" w:eastAsiaTheme="minorEastAsia" w:hAnsi="TimesNewRoman" w:cs="TimesNewRoman"/>
                <w:sz w:val="18"/>
                <w:szCs w:val="18"/>
                <w:highlight w:val="yellow"/>
                <w:lang w:eastAsia="ja-JP"/>
              </w:rPr>
              <w:t>Bit 0: DVB</w:t>
            </w:r>
          </w:p>
          <w:p w14:paraId="6DC3CA10" w14:textId="346E084E" w:rsidR="005375EE" w:rsidRPr="00074F55" w:rsidRDefault="005375EE" w:rsidP="005375EE">
            <w:pPr>
              <w:widowControl w:val="0"/>
              <w:autoSpaceDE w:val="0"/>
              <w:autoSpaceDN w:val="0"/>
              <w:adjustRightInd w:val="0"/>
              <w:spacing w:after="0" w:line="240" w:lineRule="auto"/>
              <w:rPr>
                <w:rFonts w:ascii="TimesNewRoman" w:eastAsiaTheme="minorEastAsia" w:hAnsi="TimesNewRoman" w:cs="TimesNewRoman"/>
                <w:sz w:val="18"/>
                <w:szCs w:val="18"/>
                <w:highlight w:val="yellow"/>
                <w:lang w:eastAsia="ja-JP"/>
              </w:rPr>
            </w:pPr>
            <w:r w:rsidRPr="00074F55">
              <w:rPr>
                <w:rFonts w:ascii="TimesNewRoman" w:eastAsiaTheme="minorEastAsia" w:hAnsi="TimesNewRoman" w:cs="TimesNewRoman"/>
                <w:sz w:val="18"/>
                <w:szCs w:val="18"/>
                <w:highlight w:val="yellow"/>
                <w:lang w:eastAsia="ja-JP"/>
              </w:rPr>
              <w:t>Bit 1: T-DMB</w:t>
            </w:r>
          </w:p>
          <w:p w14:paraId="52B3D027" w14:textId="6AE5EED1" w:rsidR="00CF71A1" w:rsidRPr="00074F55" w:rsidRDefault="005375EE" w:rsidP="005375EE">
            <w:pPr>
              <w:widowControl w:val="0"/>
              <w:autoSpaceDE w:val="0"/>
              <w:autoSpaceDN w:val="0"/>
              <w:adjustRightInd w:val="0"/>
              <w:spacing w:after="0" w:line="240" w:lineRule="auto"/>
              <w:rPr>
                <w:rFonts w:ascii="TimesNewRoman" w:eastAsiaTheme="minorEastAsia" w:hAnsi="TimesNewRoman" w:cs="TimesNewRoman"/>
                <w:sz w:val="18"/>
                <w:szCs w:val="18"/>
                <w:highlight w:val="yellow"/>
                <w:lang w:eastAsia="ja-JP"/>
              </w:rPr>
            </w:pPr>
            <w:r w:rsidRPr="00074F55">
              <w:rPr>
                <w:rFonts w:ascii="TimesNewRoman" w:eastAsiaTheme="minorEastAsia" w:hAnsi="TimesNewRoman" w:cs="TimesNewRoman"/>
                <w:sz w:val="18"/>
                <w:szCs w:val="18"/>
                <w:highlight w:val="yellow"/>
                <w:lang w:eastAsia="ja-JP"/>
              </w:rPr>
              <w:t>Bit 2: ATSC-M/H</w:t>
            </w:r>
          </w:p>
        </w:tc>
      </w:tr>
      <w:tr w:rsidR="00CF71A1" w14:paraId="6717218D" w14:textId="77777777" w:rsidTr="00CF71A1">
        <w:tc>
          <w:tcPr>
            <w:tcW w:w="2838" w:type="dxa"/>
          </w:tcPr>
          <w:p w14:paraId="18D6A352" w14:textId="2FFB3E68" w:rsidR="00CF71A1" w:rsidRDefault="006C3C67" w:rsidP="005A607C">
            <w:pPr>
              <w:spacing w:after="0"/>
              <w:rPr>
                <w:rFonts w:ascii="Times New Roman" w:hAnsi="Times New Roman"/>
                <w:b/>
                <w:sz w:val="24"/>
                <w:szCs w:val="24"/>
              </w:rPr>
            </w:pPr>
            <w:r>
              <w:rPr>
                <w:rFonts w:ascii="TimesNewRoman" w:eastAsiaTheme="minorEastAsia" w:hAnsi="TimesNewRoman" w:cs="TimesNewRoman"/>
                <w:sz w:val="18"/>
                <w:szCs w:val="18"/>
                <w:lang w:eastAsia="ja-JP"/>
              </w:rPr>
              <w:t>Wireless - IEEE 802.11</w:t>
            </w:r>
          </w:p>
        </w:tc>
        <w:tc>
          <w:tcPr>
            <w:tcW w:w="2839" w:type="dxa"/>
          </w:tcPr>
          <w:p w14:paraId="7D44469E" w14:textId="3533B67E"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19</w:t>
            </w:r>
          </w:p>
        </w:tc>
        <w:tc>
          <w:tcPr>
            <w:tcW w:w="2839" w:type="dxa"/>
          </w:tcPr>
          <w:p w14:paraId="7D498B24"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0: 2.4 GHz</w:t>
            </w:r>
          </w:p>
          <w:p w14:paraId="096BCDF5"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1: 5 GHz</w:t>
            </w:r>
          </w:p>
          <w:p w14:paraId="07C8D672"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2: 4.9 GHz</w:t>
            </w:r>
          </w:p>
          <w:p w14:paraId="3ED78DDC"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3: 3.65 GHz</w:t>
            </w:r>
          </w:p>
          <w:p w14:paraId="6E69FE78"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4: 316 THz</w:t>
            </w:r>
          </w:p>
          <w:p w14:paraId="735441B8"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5-63 (Reserved)</w:t>
            </w:r>
          </w:p>
          <w:p w14:paraId="026A2111"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The above bits represent the frequency band that IEEE 802.11</w:t>
            </w:r>
          </w:p>
          <w:p w14:paraId="3C8327F9"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proofErr w:type="gramStart"/>
            <w:r>
              <w:rPr>
                <w:rFonts w:ascii="TimesNewRoman" w:eastAsiaTheme="minorEastAsia" w:hAnsi="TimesNewRoman" w:cs="TimesNewRoman"/>
                <w:sz w:val="18"/>
                <w:szCs w:val="18"/>
                <w:lang w:eastAsia="ja-JP"/>
              </w:rPr>
              <w:t>link</w:t>
            </w:r>
            <w:proofErr w:type="gramEnd"/>
            <w:r>
              <w:rPr>
                <w:rFonts w:ascii="TimesNewRoman" w:eastAsiaTheme="minorEastAsia" w:hAnsi="TimesNewRoman" w:cs="TimesNewRoman"/>
                <w:sz w:val="18"/>
                <w:szCs w:val="18"/>
                <w:lang w:eastAsia="ja-JP"/>
              </w:rPr>
              <w:t xml:space="preserve"> supports. The capability information and extended capabilities</w:t>
            </w:r>
          </w:p>
          <w:p w14:paraId="0EA1480A"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proofErr w:type="gramStart"/>
            <w:r>
              <w:rPr>
                <w:rFonts w:ascii="TimesNewRoman" w:eastAsiaTheme="minorEastAsia" w:hAnsi="TimesNewRoman" w:cs="TimesNewRoman"/>
                <w:sz w:val="18"/>
                <w:szCs w:val="18"/>
                <w:lang w:eastAsia="ja-JP"/>
              </w:rPr>
              <w:t>information</w:t>
            </w:r>
            <w:proofErr w:type="gramEnd"/>
            <w:r>
              <w:rPr>
                <w:rFonts w:ascii="TimesNewRoman" w:eastAsiaTheme="minorEastAsia" w:hAnsi="TimesNewRoman" w:cs="TimesNewRoman"/>
                <w:sz w:val="18"/>
                <w:szCs w:val="18"/>
                <w:lang w:eastAsia="ja-JP"/>
              </w:rPr>
              <w:t xml:space="preserve"> of IEEE 802.11 link can further be represented</w:t>
            </w:r>
          </w:p>
          <w:p w14:paraId="5C55642C"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proofErr w:type="gramStart"/>
            <w:r>
              <w:rPr>
                <w:rFonts w:ascii="TimesNewRoman" w:eastAsiaTheme="minorEastAsia" w:hAnsi="TimesNewRoman" w:cs="TimesNewRoman"/>
                <w:sz w:val="18"/>
                <w:szCs w:val="18"/>
                <w:lang w:eastAsia="ja-JP"/>
              </w:rPr>
              <w:t>as</w:t>
            </w:r>
            <w:proofErr w:type="gramEnd"/>
            <w:r>
              <w:rPr>
                <w:rFonts w:ascii="TimesNewRoman" w:eastAsiaTheme="minorEastAsia" w:hAnsi="TimesNewRoman" w:cs="TimesNewRoman"/>
                <w:sz w:val="18"/>
                <w:szCs w:val="18"/>
                <w:lang w:eastAsia="ja-JP"/>
              </w:rPr>
              <w:t xml:space="preserve"> defined in 7.3.1.4 and 7.3.2.27, respectively, of IEEE </w:t>
            </w:r>
            <w:proofErr w:type="spellStart"/>
            <w:r>
              <w:rPr>
                <w:rFonts w:ascii="TimesNewRoman" w:eastAsiaTheme="minorEastAsia" w:hAnsi="TimesNewRoman" w:cs="TimesNewRoman"/>
                <w:sz w:val="18"/>
                <w:szCs w:val="18"/>
                <w:lang w:eastAsia="ja-JP"/>
              </w:rPr>
              <w:t>Std</w:t>
            </w:r>
            <w:proofErr w:type="spellEnd"/>
          </w:p>
          <w:p w14:paraId="3F5626B1" w14:textId="52F0E332" w:rsidR="00CF71A1" w:rsidRPr="008134D3" w:rsidRDefault="008134D3" w:rsidP="008134D3">
            <w:pPr>
              <w:spacing w:after="0"/>
              <w:rPr>
                <w:rFonts w:ascii="Times New Roman" w:hAnsi="Times New Roman"/>
                <w:sz w:val="24"/>
                <w:szCs w:val="24"/>
              </w:rPr>
            </w:pPr>
            <w:r>
              <w:rPr>
                <w:rFonts w:ascii="TimesNewRoman" w:eastAsiaTheme="minorEastAsia" w:hAnsi="TimesNewRoman" w:cs="TimesNewRoman"/>
                <w:sz w:val="18"/>
                <w:szCs w:val="18"/>
                <w:lang w:eastAsia="ja-JP"/>
              </w:rPr>
              <w:t>802.11-2007.</w:t>
            </w:r>
          </w:p>
        </w:tc>
      </w:tr>
      <w:tr w:rsidR="00CF71A1" w14:paraId="7AC6FFF7" w14:textId="77777777" w:rsidTr="00CF71A1">
        <w:tc>
          <w:tcPr>
            <w:tcW w:w="2838" w:type="dxa"/>
          </w:tcPr>
          <w:p w14:paraId="7D6F0279" w14:textId="1758CDCF" w:rsidR="00CF71A1" w:rsidRDefault="006C3C67" w:rsidP="005A607C">
            <w:pPr>
              <w:spacing w:after="0"/>
              <w:rPr>
                <w:rFonts w:ascii="Times New Roman" w:hAnsi="Times New Roman"/>
                <w:b/>
                <w:sz w:val="24"/>
                <w:szCs w:val="24"/>
              </w:rPr>
            </w:pPr>
            <w:r>
              <w:rPr>
                <w:rFonts w:ascii="font487" w:eastAsiaTheme="minorEastAsia" w:hAnsi="font487" w:cs="font487"/>
                <w:sz w:val="18"/>
                <w:szCs w:val="18"/>
                <w:lang w:eastAsia="ja-JP"/>
              </w:rPr>
              <w:t>(</w:t>
            </w:r>
            <w:r>
              <w:rPr>
                <w:rFonts w:ascii="font487" w:eastAsiaTheme="minorEastAsia" w:hAnsi="font487" w:cs="font487"/>
                <w:i/>
                <w:iCs/>
                <w:sz w:val="18"/>
                <w:szCs w:val="18"/>
                <w:lang w:eastAsia="ja-JP"/>
              </w:rPr>
              <w:t>Reserved</w:t>
            </w:r>
            <w:r>
              <w:rPr>
                <w:rFonts w:ascii="font487" w:eastAsiaTheme="minorEastAsia" w:hAnsi="font487" w:cs="font487"/>
                <w:sz w:val="18"/>
                <w:szCs w:val="18"/>
                <w:lang w:eastAsia="ja-JP"/>
              </w:rPr>
              <w:t>)</w:t>
            </w:r>
          </w:p>
        </w:tc>
        <w:tc>
          <w:tcPr>
            <w:tcW w:w="2839" w:type="dxa"/>
          </w:tcPr>
          <w:p w14:paraId="26BEDD83" w14:textId="1BECD8DE"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20-21</w:t>
            </w:r>
          </w:p>
        </w:tc>
        <w:tc>
          <w:tcPr>
            <w:tcW w:w="2839" w:type="dxa"/>
          </w:tcPr>
          <w:p w14:paraId="0344A051" w14:textId="0D31C049" w:rsidR="00CF71A1" w:rsidRPr="008134D3" w:rsidRDefault="008134D3" w:rsidP="005A607C">
            <w:pPr>
              <w:spacing w:after="0"/>
              <w:rPr>
                <w:rFonts w:ascii="Times New Roman" w:hAnsi="Times New Roman"/>
                <w:sz w:val="24"/>
                <w:szCs w:val="24"/>
              </w:rPr>
            </w:pPr>
            <w:r>
              <w:rPr>
                <w:rFonts w:ascii="Times New Roman" w:hAnsi="Times New Roman"/>
                <w:sz w:val="24"/>
                <w:szCs w:val="24"/>
              </w:rPr>
              <w:t>N/A</w:t>
            </w:r>
          </w:p>
        </w:tc>
      </w:tr>
      <w:tr w:rsidR="00CF71A1" w14:paraId="42F19A5F" w14:textId="77777777" w:rsidTr="00CF71A1">
        <w:tc>
          <w:tcPr>
            <w:tcW w:w="2838" w:type="dxa"/>
          </w:tcPr>
          <w:p w14:paraId="3F569DF2" w14:textId="4F0E6426" w:rsidR="00CF71A1" w:rsidRDefault="006C3C67" w:rsidP="005A607C">
            <w:pPr>
              <w:spacing w:after="0"/>
              <w:rPr>
                <w:rFonts w:ascii="Times New Roman" w:hAnsi="Times New Roman"/>
                <w:b/>
                <w:sz w:val="24"/>
                <w:szCs w:val="24"/>
              </w:rPr>
            </w:pPr>
            <w:r>
              <w:rPr>
                <w:rFonts w:ascii="TimesNewRoman" w:eastAsiaTheme="minorEastAsia" w:hAnsi="TimesNewRoman" w:cs="TimesNewRoman"/>
                <w:sz w:val="18"/>
                <w:szCs w:val="18"/>
                <w:lang w:eastAsia="ja-JP"/>
              </w:rPr>
              <w:t>Wireless - CDMA2000</w:t>
            </w:r>
          </w:p>
        </w:tc>
        <w:tc>
          <w:tcPr>
            <w:tcW w:w="2839" w:type="dxa"/>
          </w:tcPr>
          <w:p w14:paraId="78F61704" w14:textId="68486F00"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22</w:t>
            </w:r>
          </w:p>
        </w:tc>
        <w:tc>
          <w:tcPr>
            <w:tcW w:w="2839" w:type="dxa"/>
          </w:tcPr>
          <w:p w14:paraId="13DDE6F2" w14:textId="48AA5D7A" w:rsidR="00CF71A1" w:rsidRPr="008134D3" w:rsidRDefault="008134D3" w:rsidP="005A607C">
            <w:pPr>
              <w:spacing w:after="0"/>
              <w:rPr>
                <w:rFonts w:ascii="Times New Roman" w:hAnsi="Times New Roman"/>
                <w:sz w:val="24"/>
                <w:szCs w:val="24"/>
              </w:rPr>
            </w:pPr>
            <w:r>
              <w:rPr>
                <w:rFonts w:ascii="Times New Roman" w:hAnsi="Times New Roman"/>
                <w:sz w:val="24"/>
                <w:szCs w:val="24"/>
              </w:rPr>
              <w:t>N/A</w:t>
            </w:r>
          </w:p>
        </w:tc>
      </w:tr>
      <w:tr w:rsidR="00CF71A1" w14:paraId="729900A8" w14:textId="77777777" w:rsidTr="00CF71A1">
        <w:tc>
          <w:tcPr>
            <w:tcW w:w="2838" w:type="dxa"/>
          </w:tcPr>
          <w:p w14:paraId="49BBFACA" w14:textId="210EC3C8" w:rsidR="00CF71A1" w:rsidRDefault="00DD2E05" w:rsidP="005A607C">
            <w:pPr>
              <w:spacing w:after="0"/>
              <w:rPr>
                <w:rFonts w:ascii="Times New Roman" w:hAnsi="Times New Roman"/>
                <w:b/>
                <w:sz w:val="24"/>
                <w:szCs w:val="24"/>
              </w:rPr>
            </w:pPr>
            <w:r>
              <w:rPr>
                <w:rFonts w:ascii="TimesNewRoman" w:eastAsiaTheme="minorEastAsia" w:hAnsi="TimesNewRoman" w:cs="TimesNewRoman"/>
                <w:sz w:val="18"/>
                <w:szCs w:val="18"/>
                <w:lang w:eastAsia="ja-JP"/>
              </w:rPr>
              <w:t>Wireless - UMTS</w:t>
            </w:r>
          </w:p>
        </w:tc>
        <w:tc>
          <w:tcPr>
            <w:tcW w:w="2839" w:type="dxa"/>
          </w:tcPr>
          <w:p w14:paraId="4B90EDC6" w14:textId="3DD72F3D"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23</w:t>
            </w:r>
          </w:p>
        </w:tc>
        <w:tc>
          <w:tcPr>
            <w:tcW w:w="2839" w:type="dxa"/>
          </w:tcPr>
          <w:p w14:paraId="42A7B762"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0: Rel-99</w:t>
            </w:r>
          </w:p>
          <w:p w14:paraId="373312D4"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1: Rel-4</w:t>
            </w:r>
          </w:p>
          <w:p w14:paraId="3D661BE4"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2: Rel-5 (w/ HSDPA)</w:t>
            </w:r>
          </w:p>
          <w:p w14:paraId="1148E19B"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3: Rel-6 (w/ HSUPA)</w:t>
            </w:r>
          </w:p>
          <w:p w14:paraId="3403C0BD"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4: Rel-7 (MIMO/OFDM)</w:t>
            </w:r>
          </w:p>
          <w:p w14:paraId="0F05ECCD" w14:textId="77777777" w:rsidR="008134D3" w:rsidRDefault="008134D3" w:rsidP="008134D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5: Rel-8</w:t>
            </w:r>
          </w:p>
          <w:p w14:paraId="11FEAF55" w14:textId="715A3BA7" w:rsidR="00CF71A1" w:rsidRPr="008134D3" w:rsidRDefault="008134D3" w:rsidP="008134D3">
            <w:pPr>
              <w:spacing w:after="0"/>
              <w:rPr>
                <w:rFonts w:ascii="Times New Roman" w:hAnsi="Times New Roman"/>
                <w:sz w:val="24"/>
                <w:szCs w:val="24"/>
              </w:rPr>
            </w:pPr>
            <w:r>
              <w:rPr>
                <w:rFonts w:ascii="TimesNewRoman" w:eastAsiaTheme="minorEastAsia" w:hAnsi="TimesNewRoman" w:cs="TimesNewRoman"/>
                <w:sz w:val="18"/>
                <w:szCs w:val="18"/>
                <w:lang w:eastAsia="ja-JP"/>
              </w:rPr>
              <w:t>Bit 6ñ–63: (Reserved)</w:t>
            </w:r>
          </w:p>
        </w:tc>
      </w:tr>
      <w:tr w:rsidR="00CF71A1" w14:paraId="4E6B135C" w14:textId="77777777" w:rsidTr="00CF71A1">
        <w:tc>
          <w:tcPr>
            <w:tcW w:w="2838" w:type="dxa"/>
          </w:tcPr>
          <w:p w14:paraId="72BB1062" w14:textId="26E4DE4F" w:rsidR="00CF71A1" w:rsidRDefault="00DD2E05" w:rsidP="005A607C">
            <w:pPr>
              <w:spacing w:after="0"/>
              <w:rPr>
                <w:rFonts w:ascii="Times New Roman" w:hAnsi="Times New Roman"/>
                <w:b/>
                <w:sz w:val="24"/>
                <w:szCs w:val="24"/>
              </w:rPr>
            </w:pPr>
            <w:r>
              <w:rPr>
                <w:rFonts w:ascii="TimesNewRoman" w:eastAsiaTheme="minorEastAsia" w:hAnsi="TimesNewRoman" w:cs="TimesNewRoman"/>
                <w:sz w:val="18"/>
                <w:szCs w:val="18"/>
                <w:lang w:eastAsia="ja-JP"/>
              </w:rPr>
              <w:t>Wireless - cdma2000-HRPD</w:t>
            </w:r>
          </w:p>
        </w:tc>
        <w:tc>
          <w:tcPr>
            <w:tcW w:w="2839" w:type="dxa"/>
          </w:tcPr>
          <w:p w14:paraId="0D707A6A" w14:textId="033C01A5"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24</w:t>
            </w:r>
          </w:p>
        </w:tc>
        <w:tc>
          <w:tcPr>
            <w:tcW w:w="2839" w:type="dxa"/>
          </w:tcPr>
          <w:p w14:paraId="78FF9503" w14:textId="77777777" w:rsidR="00BF30D7" w:rsidRDefault="00BF30D7" w:rsidP="00BF30D7">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0: Rev-0</w:t>
            </w:r>
          </w:p>
          <w:p w14:paraId="00047CB2" w14:textId="77777777" w:rsidR="00BF30D7" w:rsidRDefault="00BF30D7" w:rsidP="00BF30D7">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1: Rev-A</w:t>
            </w:r>
          </w:p>
          <w:p w14:paraId="47305BA8" w14:textId="77777777" w:rsidR="00BF30D7" w:rsidRDefault="00BF30D7" w:rsidP="00BF30D7">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2: Rev-B</w:t>
            </w:r>
          </w:p>
          <w:p w14:paraId="25390F34" w14:textId="77777777" w:rsidR="00BF30D7" w:rsidRDefault="00BF30D7" w:rsidP="00BF30D7">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3: Rev-C</w:t>
            </w:r>
          </w:p>
          <w:p w14:paraId="2F14DCE5" w14:textId="1909170F" w:rsidR="00CF71A1" w:rsidRPr="008134D3" w:rsidRDefault="00BF30D7" w:rsidP="00BF30D7">
            <w:pPr>
              <w:spacing w:after="0"/>
              <w:rPr>
                <w:rFonts w:ascii="Times New Roman" w:hAnsi="Times New Roman"/>
                <w:sz w:val="24"/>
                <w:szCs w:val="24"/>
              </w:rPr>
            </w:pPr>
            <w:r>
              <w:rPr>
                <w:rFonts w:ascii="TimesNewRoman" w:eastAsiaTheme="minorEastAsia" w:hAnsi="TimesNewRoman" w:cs="TimesNewRoman"/>
                <w:sz w:val="18"/>
                <w:szCs w:val="18"/>
                <w:lang w:eastAsia="ja-JP"/>
              </w:rPr>
              <w:t>Bit 4ñ–63: (Reserved)</w:t>
            </w:r>
          </w:p>
        </w:tc>
      </w:tr>
      <w:tr w:rsidR="00CF71A1" w14:paraId="1C3D1B27" w14:textId="77777777" w:rsidTr="00CF71A1">
        <w:tc>
          <w:tcPr>
            <w:tcW w:w="2838" w:type="dxa"/>
          </w:tcPr>
          <w:p w14:paraId="7CD285E9" w14:textId="3F47EF86" w:rsidR="00CF71A1" w:rsidRDefault="00DD2E05" w:rsidP="005A607C">
            <w:pPr>
              <w:spacing w:after="0"/>
              <w:rPr>
                <w:rFonts w:ascii="Times New Roman" w:hAnsi="Times New Roman"/>
                <w:b/>
                <w:sz w:val="24"/>
                <w:szCs w:val="24"/>
              </w:rPr>
            </w:pPr>
            <w:r>
              <w:rPr>
                <w:rFonts w:ascii="font487" w:eastAsiaTheme="minorEastAsia" w:hAnsi="font487" w:cs="font487"/>
                <w:sz w:val="18"/>
                <w:szCs w:val="18"/>
                <w:lang w:eastAsia="ja-JP"/>
              </w:rPr>
              <w:t>(</w:t>
            </w:r>
            <w:r>
              <w:rPr>
                <w:rFonts w:ascii="font487" w:eastAsiaTheme="minorEastAsia" w:hAnsi="font487" w:cs="font487"/>
                <w:i/>
                <w:iCs/>
                <w:sz w:val="18"/>
                <w:szCs w:val="18"/>
                <w:lang w:eastAsia="ja-JP"/>
              </w:rPr>
              <w:t>Reserved</w:t>
            </w:r>
            <w:r>
              <w:rPr>
                <w:rFonts w:ascii="font487" w:eastAsiaTheme="minorEastAsia" w:hAnsi="font487" w:cs="font487"/>
                <w:sz w:val="18"/>
                <w:szCs w:val="18"/>
                <w:lang w:eastAsia="ja-JP"/>
              </w:rPr>
              <w:t>)</w:t>
            </w:r>
          </w:p>
        </w:tc>
        <w:tc>
          <w:tcPr>
            <w:tcW w:w="2839" w:type="dxa"/>
          </w:tcPr>
          <w:p w14:paraId="33684584" w14:textId="3017B92F"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25-26</w:t>
            </w:r>
          </w:p>
        </w:tc>
        <w:tc>
          <w:tcPr>
            <w:tcW w:w="2839" w:type="dxa"/>
          </w:tcPr>
          <w:p w14:paraId="423F94D2" w14:textId="0CC653C6" w:rsidR="00CF71A1" w:rsidRPr="008134D3" w:rsidRDefault="00BF30D7" w:rsidP="005A607C">
            <w:pPr>
              <w:spacing w:after="0"/>
              <w:rPr>
                <w:rFonts w:ascii="Times New Roman" w:hAnsi="Times New Roman"/>
                <w:sz w:val="24"/>
                <w:szCs w:val="24"/>
              </w:rPr>
            </w:pPr>
            <w:r>
              <w:rPr>
                <w:rFonts w:ascii="Times New Roman" w:hAnsi="Times New Roman"/>
                <w:sz w:val="24"/>
                <w:szCs w:val="24"/>
              </w:rPr>
              <w:t>N/A</w:t>
            </w:r>
          </w:p>
        </w:tc>
      </w:tr>
      <w:tr w:rsidR="00CF71A1" w14:paraId="6AD3045C" w14:textId="77777777" w:rsidTr="00CF71A1">
        <w:tc>
          <w:tcPr>
            <w:tcW w:w="2838" w:type="dxa"/>
          </w:tcPr>
          <w:p w14:paraId="6F4758FE" w14:textId="73A6D083" w:rsidR="00CF71A1" w:rsidRDefault="00DD2E05" w:rsidP="005A607C">
            <w:pPr>
              <w:spacing w:after="0"/>
              <w:rPr>
                <w:rFonts w:ascii="Times New Roman" w:hAnsi="Times New Roman"/>
                <w:b/>
                <w:sz w:val="24"/>
                <w:szCs w:val="24"/>
              </w:rPr>
            </w:pPr>
            <w:r>
              <w:rPr>
                <w:rFonts w:ascii="TimesNewRoman" w:eastAsiaTheme="minorEastAsia" w:hAnsi="TimesNewRoman" w:cs="TimesNewRoman"/>
                <w:sz w:val="18"/>
                <w:szCs w:val="18"/>
                <w:lang w:eastAsia="ja-JP"/>
              </w:rPr>
              <w:t>Wireless - IEEE 802.16</w:t>
            </w:r>
          </w:p>
        </w:tc>
        <w:tc>
          <w:tcPr>
            <w:tcW w:w="2839" w:type="dxa"/>
          </w:tcPr>
          <w:p w14:paraId="1F2E0076" w14:textId="19281A4B"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27</w:t>
            </w:r>
          </w:p>
        </w:tc>
        <w:tc>
          <w:tcPr>
            <w:tcW w:w="2839" w:type="dxa"/>
          </w:tcPr>
          <w:p w14:paraId="7F34C2B4" w14:textId="77777777" w:rsidR="00BF30D7" w:rsidRDefault="00BF30D7" w:rsidP="00BF30D7">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0: 2.5 GHz</w:t>
            </w:r>
          </w:p>
          <w:p w14:paraId="261E667B" w14:textId="77777777" w:rsidR="00BF30D7" w:rsidRDefault="00BF30D7" w:rsidP="00BF30D7">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1: 3.5 GHz</w:t>
            </w:r>
          </w:p>
          <w:p w14:paraId="774E5685" w14:textId="77777777" w:rsidR="00BF30D7" w:rsidRDefault="00BF30D7" w:rsidP="00BF30D7">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2-63: (Reserved)</w:t>
            </w:r>
          </w:p>
          <w:p w14:paraId="135A245B" w14:textId="77777777" w:rsidR="00BF30D7" w:rsidRDefault="00BF30D7" w:rsidP="00BF30D7">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The above bits represent the frequency band that IEEE 802.16</w:t>
            </w:r>
          </w:p>
          <w:p w14:paraId="04316A3D" w14:textId="77777777" w:rsidR="00BF30D7" w:rsidRDefault="00BF30D7" w:rsidP="00BF30D7">
            <w:pPr>
              <w:widowControl w:val="0"/>
              <w:autoSpaceDE w:val="0"/>
              <w:autoSpaceDN w:val="0"/>
              <w:adjustRightInd w:val="0"/>
              <w:spacing w:after="0" w:line="240" w:lineRule="auto"/>
              <w:rPr>
                <w:rFonts w:ascii="TimesNewRoman" w:eastAsiaTheme="minorEastAsia" w:hAnsi="TimesNewRoman" w:cs="TimesNewRoman"/>
                <w:sz w:val="18"/>
                <w:szCs w:val="18"/>
                <w:lang w:eastAsia="ja-JP"/>
              </w:rPr>
            </w:pPr>
            <w:proofErr w:type="gramStart"/>
            <w:r>
              <w:rPr>
                <w:rFonts w:ascii="TimesNewRoman" w:eastAsiaTheme="minorEastAsia" w:hAnsi="TimesNewRoman" w:cs="TimesNewRoman"/>
                <w:sz w:val="18"/>
                <w:szCs w:val="18"/>
                <w:lang w:eastAsia="ja-JP"/>
              </w:rPr>
              <w:t>link</w:t>
            </w:r>
            <w:proofErr w:type="gramEnd"/>
            <w:r>
              <w:rPr>
                <w:rFonts w:ascii="TimesNewRoman" w:eastAsiaTheme="minorEastAsia" w:hAnsi="TimesNewRoman" w:cs="TimesNewRoman"/>
                <w:sz w:val="18"/>
                <w:szCs w:val="18"/>
                <w:lang w:eastAsia="ja-JP"/>
              </w:rPr>
              <w:t xml:space="preserve"> supports. The system profiles of IEEE 802.16 link can further</w:t>
            </w:r>
          </w:p>
          <w:p w14:paraId="76C55BF5" w14:textId="77777777" w:rsidR="00BF30D7" w:rsidRDefault="00BF30D7" w:rsidP="00BF30D7">
            <w:pPr>
              <w:widowControl w:val="0"/>
              <w:autoSpaceDE w:val="0"/>
              <w:autoSpaceDN w:val="0"/>
              <w:adjustRightInd w:val="0"/>
              <w:spacing w:after="0" w:line="240" w:lineRule="auto"/>
              <w:rPr>
                <w:rFonts w:ascii="TimesNewRoman" w:eastAsiaTheme="minorEastAsia" w:hAnsi="TimesNewRoman" w:cs="TimesNewRoman"/>
                <w:sz w:val="18"/>
                <w:szCs w:val="18"/>
                <w:lang w:eastAsia="ja-JP"/>
              </w:rPr>
            </w:pPr>
            <w:proofErr w:type="gramStart"/>
            <w:r>
              <w:rPr>
                <w:rFonts w:ascii="TimesNewRoman" w:eastAsiaTheme="minorEastAsia" w:hAnsi="TimesNewRoman" w:cs="TimesNewRoman"/>
                <w:sz w:val="18"/>
                <w:szCs w:val="18"/>
                <w:lang w:eastAsia="ja-JP"/>
              </w:rPr>
              <w:t>be</w:t>
            </w:r>
            <w:proofErr w:type="gramEnd"/>
            <w:r>
              <w:rPr>
                <w:rFonts w:ascii="TimesNewRoman" w:eastAsiaTheme="minorEastAsia" w:hAnsi="TimesNewRoman" w:cs="TimesNewRoman"/>
                <w:sz w:val="18"/>
                <w:szCs w:val="18"/>
                <w:lang w:eastAsia="ja-JP"/>
              </w:rPr>
              <w:t xml:space="preserve"> represented as defined in clause 12 (12.3 and 12.4) of</w:t>
            </w:r>
          </w:p>
          <w:p w14:paraId="42D46FD5" w14:textId="0C65AFE2" w:rsidR="00CF71A1" w:rsidRPr="008134D3" w:rsidRDefault="00BF30D7" w:rsidP="00BF30D7">
            <w:pPr>
              <w:spacing w:after="0"/>
              <w:rPr>
                <w:rFonts w:ascii="Times New Roman" w:hAnsi="Times New Roman"/>
                <w:sz w:val="24"/>
                <w:szCs w:val="24"/>
              </w:rPr>
            </w:pPr>
            <w:r>
              <w:rPr>
                <w:rFonts w:ascii="TimesNewRoman" w:eastAsiaTheme="minorEastAsia" w:hAnsi="TimesNewRoman" w:cs="TimesNewRoman"/>
                <w:sz w:val="18"/>
                <w:szCs w:val="18"/>
                <w:lang w:eastAsia="ja-JP"/>
              </w:rPr>
              <w:t xml:space="preserve">IEEE </w:t>
            </w:r>
            <w:proofErr w:type="spellStart"/>
            <w:r>
              <w:rPr>
                <w:rFonts w:ascii="TimesNewRoman" w:eastAsiaTheme="minorEastAsia" w:hAnsi="TimesNewRoman" w:cs="TimesNewRoman"/>
                <w:sz w:val="18"/>
                <w:szCs w:val="18"/>
                <w:lang w:eastAsia="ja-JP"/>
              </w:rPr>
              <w:t>Std</w:t>
            </w:r>
            <w:proofErr w:type="spellEnd"/>
            <w:r>
              <w:rPr>
                <w:rFonts w:ascii="TimesNewRoman" w:eastAsiaTheme="minorEastAsia" w:hAnsi="TimesNewRoman" w:cs="TimesNewRoman"/>
                <w:sz w:val="18"/>
                <w:szCs w:val="18"/>
                <w:lang w:eastAsia="ja-JP"/>
              </w:rPr>
              <w:t xml:space="preserve"> 802.16e-2005.</w:t>
            </w:r>
          </w:p>
        </w:tc>
      </w:tr>
      <w:tr w:rsidR="00CF71A1" w14:paraId="3A311586" w14:textId="77777777" w:rsidTr="00CF71A1">
        <w:tc>
          <w:tcPr>
            <w:tcW w:w="2838" w:type="dxa"/>
          </w:tcPr>
          <w:p w14:paraId="3C5B304A" w14:textId="74A89CBA" w:rsidR="00CF71A1" w:rsidRDefault="00DD2E05" w:rsidP="005A607C">
            <w:pPr>
              <w:spacing w:after="0"/>
              <w:rPr>
                <w:rFonts w:ascii="Times New Roman" w:hAnsi="Times New Roman"/>
                <w:b/>
                <w:sz w:val="24"/>
                <w:szCs w:val="24"/>
              </w:rPr>
            </w:pPr>
            <w:r>
              <w:rPr>
                <w:rFonts w:ascii="TimesNewRoman" w:eastAsiaTheme="minorEastAsia" w:hAnsi="TimesNewRoman" w:cs="TimesNewRoman"/>
                <w:sz w:val="18"/>
                <w:szCs w:val="18"/>
                <w:lang w:eastAsia="ja-JP"/>
              </w:rPr>
              <w:t>Wireless - IEEE 802.20</w:t>
            </w:r>
          </w:p>
        </w:tc>
        <w:tc>
          <w:tcPr>
            <w:tcW w:w="2839" w:type="dxa"/>
          </w:tcPr>
          <w:p w14:paraId="11584BE5" w14:textId="32856E0A"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28</w:t>
            </w:r>
          </w:p>
        </w:tc>
        <w:tc>
          <w:tcPr>
            <w:tcW w:w="2839" w:type="dxa"/>
          </w:tcPr>
          <w:p w14:paraId="03644ED6" w14:textId="0823901B" w:rsidR="00CF71A1" w:rsidRPr="008134D3" w:rsidRDefault="00BF30D7" w:rsidP="005A607C">
            <w:pPr>
              <w:spacing w:after="0"/>
              <w:rPr>
                <w:rFonts w:ascii="Times New Roman" w:hAnsi="Times New Roman"/>
                <w:sz w:val="24"/>
                <w:szCs w:val="24"/>
              </w:rPr>
            </w:pPr>
            <w:r>
              <w:rPr>
                <w:rFonts w:ascii="Times New Roman" w:hAnsi="Times New Roman"/>
                <w:sz w:val="24"/>
                <w:szCs w:val="24"/>
              </w:rPr>
              <w:t>N/A</w:t>
            </w:r>
          </w:p>
        </w:tc>
      </w:tr>
      <w:tr w:rsidR="00CF71A1" w14:paraId="2F9F1F60" w14:textId="77777777" w:rsidTr="00CF71A1">
        <w:tc>
          <w:tcPr>
            <w:tcW w:w="2838" w:type="dxa"/>
          </w:tcPr>
          <w:p w14:paraId="08138ED9" w14:textId="00DA2632" w:rsidR="00CF71A1" w:rsidRDefault="00DD2E05" w:rsidP="005A607C">
            <w:pPr>
              <w:spacing w:after="0"/>
              <w:rPr>
                <w:rFonts w:ascii="Times New Roman" w:hAnsi="Times New Roman"/>
                <w:b/>
                <w:sz w:val="24"/>
                <w:szCs w:val="24"/>
              </w:rPr>
            </w:pPr>
            <w:r>
              <w:rPr>
                <w:rFonts w:ascii="TimesNewRoman" w:eastAsiaTheme="minorEastAsia" w:hAnsi="TimesNewRoman" w:cs="TimesNewRoman"/>
                <w:sz w:val="18"/>
                <w:szCs w:val="18"/>
                <w:lang w:eastAsia="ja-JP"/>
              </w:rPr>
              <w:t>Wireless - IEEE 802.22</w:t>
            </w:r>
          </w:p>
        </w:tc>
        <w:tc>
          <w:tcPr>
            <w:tcW w:w="2839" w:type="dxa"/>
          </w:tcPr>
          <w:p w14:paraId="715BD426" w14:textId="43DB315A" w:rsidR="00CF71A1" w:rsidRPr="00DF3E23" w:rsidRDefault="00DF3E23" w:rsidP="005A607C">
            <w:pPr>
              <w:spacing w:after="0"/>
              <w:rPr>
                <w:rFonts w:ascii="Times New Roman" w:hAnsi="Times New Roman"/>
                <w:sz w:val="24"/>
                <w:szCs w:val="24"/>
              </w:rPr>
            </w:pPr>
            <w:r w:rsidRPr="00DF3E23">
              <w:rPr>
                <w:rFonts w:ascii="Times New Roman" w:hAnsi="Times New Roman"/>
                <w:sz w:val="24"/>
                <w:szCs w:val="24"/>
              </w:rPr>
              <w:t>29</w:t>
            </w:r>
          </w:p>
        </w:tc>
        <w:tc>
          <w:tcPr>
            <w:tcW w:w="2839" w:type="dxa"/>
          </w:tcPr>
          <w:p w14:paraId="6AE6B448" w14:textId="575C0F35" w:rsidR="00CF71A1" w:rsidRPr="008134D3" w:rsidRDefault="00BF30D7" w:rsidP="005A607C">
            <w:pPr>
              <w:spacing w:after="0"/>
              <w:rPr>
                <w:rFonts w:ascii="Times New Roman" w:hAnsi="Times New Roman"/>
                <w:sz w:val="24"/>
                <w:szCs w:val="24"/>
              </w:rPr>
            </w:pPr>
            <w:r>
              <w:rPr>
                <w:rFonts w:ascii="Times New Roman" w:hAnsi="Times New Roman"/>
                <w:sz w:val="24"/>
                <w:szCs w:val="24"/>
              </w:rPr>
              <w:t>N/A</w:t>
            </w:r>
          </w:p>
        </w:tc>
      </w:tr>
      <w:tr w:rsidR="00353E93" w14:paraId="7C143A48" w14:textId="77777777" w:rsidTr="00CF71A1">
        <w:tc>
          <w:tcPr>
            <w:tcW w:w="2838" w:type="dxa"/>
          </w:tcPr>
          <w:p w14:paraId="06836B0A" w14:textId="6D6C87CB" w:rsidR="00353E93" w:rsidRDefault="00353E93" w:rsidP="005A607C">
            <w:pPr>
              <w:spacing w:after="0"/>
              <w:rPr>
                <w:rFonts w:ascii="Times New Roman" w:hAnsi="Times New Roman"/>
                <w:b/>
                <w:sz w:val="24"/>
                <w:szCs w:val="24"/>
              </w:rPr>
            </w:pPr>
            <w:r>
              <w:rPr>
                <w:rFonts w:ascii="font487" w:eastAsiaTheme="minorEastAsia" w:hAnsi="font487" w:cs="font487"/>
                <w:sz w:val="18"/>
                <w:szCs w:val="18"/>
                <w:lang w:eastAsia="ja-JP"/>
              </w:rPr>
              <w:t>(</w:t>
            </w:r>
            <w:r>
              <w:rPr>
                <w:rFonts w:ascii="font487" w:eastAsiaTheme="minorEastAsia" w:hAnsi="font487" w:cs="font487"/>
                <w:i/>
                <w:iCs/>
                <w:sz w:val="18"/>
                <w:szCs w:val="18"/>
                <w:lang w:eastAsia="ja-JP"/>
              </w:rPr>
              <w:t>Reserved</w:t>
            </w:r>
            <w:r>
              <w:rPr>
                <w:rFonts w:ascii="font487" w:eastAsiaTheme="minorEastAsia" w:hAnsi="font487" w:cs="font487"/>
                <w:sz w:val="18"/>
                <w:szCs w:val="18"/>
                <w:lang w:eastAsia="ja-JP"/>
              </w:rPr>
              <w:t>)</w:t>
            </w:r>
          </w:p>
        </w:tc>
        <w:tc>
          <w:tcPr>
            <w:tcW w:w="2839" w:type="dxa"/>
          </w:tcPr>
          <w:p w14:paraId="7AAE04D8" w14:textId="6A00FC22" w:rsidR="00353E93" w:rsidRPr="00DF3E23" w:rsidRDefault="00353E93" w:rsidP="00353E93">
            <w:pPr>
              <w:spacing w:after="0"/>
              <w:rPr>
                <w:rFonts w:ascii="Times New Roman" w:hAnsi="Times New Roman"/>
                <w:sz w:val="24"/>
                <w:szCs w:val="24"/>
              </w:rPr>
            </w:pPr>
            <w:r w:rsidRPr="00DF3E23">
              <w:rPr>
                <w:rFonts w:ascii="Times New Roman" w:hAnsi="Times New Roman"/>
                <w:sz w:val="24"/>
                <w:szCs w:val="24"/>
              </w:rPr>
              <w:t>3</w:t>
            </w:r>
            <w:r>
              <w:rPr>
                <w:rFonts w:ascii="Times New Roman" w:hAnsi="Times New Roman"/>
                <w:sz w:val="24"/>
                <w:szCs w:val="24"/>
              </w:rPr>
              <w:t>0</w:t>
            </w:r>
            <w:r w:rsidRPr="00DF3E23">
              <w:rPr>
                <w:rFonts w:ascii="Times New Roman" w:hAnsi="Times New Roman"/>
                <w:sz w:val="24"/>
                <w:szCs w:val="24"/>
              </w:rPr>
              <w:t>-</w:t>
            </w:r>
            <w:r>
              <w:rPr>
                <w:rFonts w:ascii="Times New Roman" w:hAnsi="Times New Roman"/>
                <w:sz w:val="24"/>
                <w:szCs w:val="24"/>
              </w:rPr>
              <w:t>35</w:t>
            </w:r>
          </w:p>
        </w:tc>
        <w:tc>
          <w:tcPr>
            <w:tcW w:w="2839" w:type="dxa"/>
          </w:tcPr>
          <w:p w14:paraId="00FCC4BD" w14:textId="2CCBB045" w:rsidR="00353E93" w:rsidRPr="008134D3" w:rsidRDefault="00353E93" w:rsidP="005A607C">
            <w:pPr>
              <w:spacing w:after="0"/>
              <w:rPr>
                <w:rFonts w:ascii="Times New Roman" w:hAnsi="Times New Roman"/>
                <w:sz w:val="24"/>
                <w:szCs w:val="24"/>
              </w:rPr>
            </w:pPr>
            <w:r>
              <w:rPr>
                <w:rFonts w:ascii="Times New Roman" w:hAnsi="Times New Roman"/>
                <w:sz w:val="24"/>
                <w:szCs w:val="24"/>
              </w:rPr>
              <w:t>N/A</w:t>
            </w:r>
          </w:p>
        </w:tc>
      </w:tr>
      <w:tr w:rsidR="00353E93" w14:paraId="11B93C2D" w14:textId="77777777" w:rsidTr="00CF71A1">
        <w:tc>
          <w:tcPr>
            <w:tcW w:w="2838" w:type="dxa"/>
          </w:tcPr>
          <w:p w14:paraId="2F0CE221" w14:textId="5F80BBA2" w:rsidR="00353E93" w:rsidRPr="00353E93" w:rsidRDefault="00353E93" w:rsidP="005A607C">
            <w:pPr>
              <w:spacing w:after="0"/>
              <w:rPr>
                <w:rFonts w:ascii="Times New Roman" w:hAnsi="Times New Roman"/>
                <w:b/>
                <w:sz w:val="24"/>
                <w:szCs w:val="24"/>
                <w:highlight w:val="yellow"/>
              </w:rPr>
            </w:pPr>
            <w:r w:rsidRPr="00353E93">
              <w:rPr>
                <w:rFonts w:ascii="font487" w:eastAsiaTheme="minorEastAsia" w:hAnsi="font487" w:cs="font487"/>
                <w:sz w:val="18"/>
                <w:szCs w:val="18"/>
                <w:highlight w:val="yellow"/>
                <w:lang w:eastAsia="ja-JP"/>
              </w:rPr>
              <w:t>Wireless-XGP</w:t>
            </w:r>
          </w:p>
        </w:tc>
        <w:tc>
          <w:tcPr>
            <w:tcW w:w="2839" w:type="dxa"/>
          </w:tcPr>
          <w:p w14:paraId="1C4BE8AD" w14:textId="066BC0A1" w:rsidR="00353E93" w:rsidRPr="00353E93" w:rsidRDefault="00353E93" w:rsidP="005A607C">
            <w:pPr>
              <w:spacing w:after="0"/>
              <w:rPr>
                <w:rFonts w:ascii="Times New Roman" w:hAnsi="Times New Roman"/>
                <w:b/>
                <w:sz w:val="24"/>
                <w:szCs w:val="24"/>
                <w:highlight w:val="yellow"/>
              </w:rPr>
            </w:pPr>
            <w:r w:rsidRPr="00353E93">
              <w:rPr>
                <w:rFonts w:ascii="Times New Roman" w:hAnsi="Times New Roman"/>
                <w:sz w:val="24"/>
                <w:szCs w:val="24"/>
                <w:highlight w:val="yellow"/>
              </w:rPr>
              <w:t>36</w:t>
            </w:r>
          </w:p>
        </w:tc>
        <w:tc>
          <w:tcPr>
            <w:tcW w:w="2839" w:type="dxa"/>
          </w:tcPr>
          <w:p w14:paraId="272A02C6" w14:textId="601FFB9F" w:rsidR="00353E93" w:rsidRPr="00353E93" w:rsidRDefault="00353E93" w:rsidP="005A607C">
            <w:pPr>
              <w:spacing w:after="0"/>
              <w:rPr>
                <w:rFonts w:ascii="Times New Roman" w:hAnsi="Times New Roman"/>
                <w:sz w:val="24"/>
                <w:szCs w:val="24"/>
                <w:highlight w:val="yellow"/>
              </w:rPr>
            </w:pPr>
            <w:r w:rsidRPr="00353E93">
              <w:rPr>
                <w:rFonts w:ascii="Times New Roman" w:hAnsi="Times New Roman"/>
                <w:sz w:val="24"/>
                <w:szCs w:val="24"/>
                <w:highlight w:val="yellow"/>
              </w:rPr>
              <w:t>N/A</w:t>
            </w:r>
          </w:p>
        </w:tc>
      </w:tr>
      <w:tr w:rsidR="00353E93" w14:paraId="36313FD2" w14:textId="77777777" w:rsidTr="00CF71A1">
        <w:tc>
          <w:tcPr>
            <w:tcW w:w="2838" w:type="dxa"/>
          </w:tcPr>
          <w:p w14:paraId="0A464073" w14:textId="1C41F1DE" w:rsidR="00353E93" w:rsidRPr="005375EE" w:rsidRDefault="00353E93" w:rsidP="005A607C">
            <w:pPr>
              <w:spacing w:after="0"/>
              <w:rPr>
                <w:rFonts w:ascii="Times New Roman" w:hAnsi="Times New Roman"/>
                <w:b/>
                <w:sz w:val="24"/>
                <w:szCs w:val="24"/>
                <w:highlight w:val="yellow"/>
              </w:rPr>
            </w:pPr>
            <w:r w:rsidRPr="005375EE">
              <w:rPr>
                <w:rFonts w:ascii="font487" w:eastAsiaTheme="minorEastAsia" w:hAnsi="font487" w:cs="font487"/>
                <w:sz w:val="18"/>
                <w:szCs w:val="18"/>
                <w:highlight w:val="yellow"/>
                <w:lang w:eastAsia="ja-JP"/>
              </w:rPr>
              <w:t>(</w:t>
            </w:r>
            <w:r w:rsidRPr="005375EE">
              <w:rPr>
                <w:rFonts w:ascii="font487" w:eastAsiaTheme="minorEastAsia" w:hAnsi="font487" w:cs="font487"/>
                <w:i/>
                <w:iCs/>
                <w:sz w:val="18"/>
                <w:szCs w:val="18"/>
                <w:highlight w:val="yellow"/>
                <w:lang w:eastAsia="ja-JP"/>
              </w:rPr>
              <w:t>Reserved</w:t>
            </w:r>
            <w:r w:rsidRPr="005375EE">
              <w:rPr>
                <w:rFonts w:ascii="font487" w:eastAsiaTheme="minorEastAsia" w:hAnsi="font487" w:cs="font487"/>
                <w:sz w:val="18"/>
                <w:szCs w:val="18"/>
                <w:highlight w:val="yellow"/>
                <w:lang w:eastAsia="ja-JP"/>
              </w:rPr>
              <w:t>)</w:t>
            </w:r>
          </w:p>
        </w:tc>
        <w:tc>
          <w:tcPr>
            <w:tcW w:w="2839" w:type="dxa"/>
          </w:tcPr>
          <w:p w14:paraId="442334CC" w14:textId="314EA66F" w:rsidR="00353E93" w:rsidRPr="005375EE" w:rsidRDefault="00353E93" w:rsidP="005A607C">
            <w:pPr>
              <w:spacing w:after="0"/>
              <w:rPr>
                <w:rFonts w:ascii="Times New Roman" w:hAnsi="Times New Roman"/>
                <w:sz w:val="24"/>
                <w:szCs w:val="24"/>
                <w:highlight w:val="yellow"/>
              </w:rPr>
            </w:pPr>
            <w:r w:rsidRPr="005375EE">
              <w:rPr>
                <w:rFonts w:ascii="Times New Roman" w:hAnsi="Times New Roman"/>
                <w:sz w:val="24"/>
                <w:szCs w:val="24"/>
                <w:highlight w:val="yellow"/>
              </w:rPr>
              <w:t>37-255</w:t>
            </w:r>
          </w:p>
        </w:tc>
        <w:tc>
          <w:tcPr>
            <w:tcW w:w="2839" w:type="dxa"/>
          </w:tcPr>
          <w:p w14:paraId="15AD58B8" w14:textId="7F0DC2D7" w:rsidR="00353E93" w:rsidRPr="005375EE" w:rsidRDefault="00353E93" w:rsidP="005A607C">
            <w:pPr>
              <w:spacing w:after="0"/>
              <w:rPr>
                <w:rFonts w:ascii="Times New Roman" w:hAnsi="Times New Roman"/>
                <w:sz w:val="24"/>
                <w:szCs w:val="24"/>
                <w:highlight w:val="yellow"/>
              </w:rPr>
            </w:pPr>
            <w:r w:rsidRPr="005375EE">
              <w:rPr>
                <w:rFonts w:ascii="Times New Roman" w:hAnsi="Times New Roman"/>
                <w:sz w:val="24"/>
                <w:szCs w:val="24"/>
                <w:highlight w:val="yellow"/>
              </w:rPr>
              <w:t>N/A</w:t>
            </w:r>
          </w:p>
        </w:tc>
      </w:tr>
    </w:tbl>
    <w:p w14:paraId="7E80B98D" w14:textId="5A6FE09C" w:rsidR="00C94E57" w:rsidRDefault="00BF30D7" w:rsidP="00BF30D7">
      <w:pPr>
        <w:widowControl w:val="0"/>
        <w:autoSpaceDE w:val="0"/>
        <w:autoSpaceDN w:val="0"/>
        <w:adjustRightInd w:val="0"/>
        <w:spacing w:after="0" w:line="240" w:lineRule="auto"/>
        <w:rPr>
          <w:rFonts w:ascii="TimesNewRoman" w:eastAsiaTheme="minorEastAsia" w:hAnsi="TimesNewRoman" w:cs="TimesNewRoman"/>
          <w:sz w:val="20"/>
          <w:szCs w:val="20"/>
          <w:lang w:eastAsia="ja-JP"/>
        </w:rPr>
      </w:pPr>
      <w:r>
        <w:rPr>
          <w:rFonts w:ascii="TimesNewRoman" w:eastAsiaTheme="minorEastAsia" w:hAnsi="TimesNewRoman" w:cs="TimesNewRoman"/>
          <w:sz w:val="20"/>
          <w:szCs w:val="20"/>
          <w:lang w:eastAsia="ja-JP"/>
        </w:rPr>
        <w:t>NOTE- The Link type values in Table F.14 are deliberately made consistent with RADIUS network access server (NAS)-Port-Type definitions as specified by Internet Assigned Numbers Authority (IANA).</w:t>
      </w:r>
    </w:p>
    <w:p w14:paraId="184DC6BA" w14:textId="2B0DFF26" w:rsidR="00456997" w:rsidRDefault="00456997" w:rsidP="00BF30D7">
      <w:pPr>
        <w:widowControl w:val="0"/>
        <w:autoSpaceDE w:val="0"/>
        <w:autoSpaceDN w:val="0"/>
        <w:adjustRightInd w:val="0"/>
        <w:spacing w:after="0" w:line="240" w:lineRule="auto"/>
        <w:rPr>
          <w:rFonts w:ascii="TimesNewRoman" w:eastAsiaTheme="minorEastAsia" w:hAnsi="TimesNewRoman" w:cs="TimesNewRoman"/>
          <w:sz w:val="20"/>
          <w:szCs w:val="20"/>
          <w:lang w:eastAsia="ja-JP"/>
        </w:rPr>
      </w:pPr>
      <w:r w:rsidRPr="006254D5">
        <w:rPr>
          <w:rFonts w:ascii="TimesNewRoman" w:eastAsiaTheme="minorEastAsia" w:hAnsi="TimesNewRoman" w:cs="TimesNewRoman"/>
          <w:sz w:val="20"/>
          <w:szCs w:val="20"/>
          <w:highlight w:val="yellow"/>
          <w:lang w:eastAsia="ja-JP"/>
        </w:rPr>
        <w:t xml:space="preserve">NOTE: The DO technologies which do not have associated any </w:t>
      </w:r>
      <w:r w:rsidR="006254D5" w:rsidRPr="006254D5">
        <w:rPr>
          <w:rFonts w:ascii="TimesNewRoman" w:eastAsiaTheme="minorEastAsia" w:hAnsi="TimesNewRoman" w:cs="TimesNewRoman"/>
          <w:sz w:val="20"/>
          <w:szCs w:val="20"/>
          <w:highlight w:val="yellow"/>
          <w:lang w:eastAsia="ja-JP"/>
        </w:rPr>
        <w:t>RADIUS NAS-Port-Type are indicated through a subtype of Wireless-Other.</w:t>
      </w:r>
    </w:p>
    <w:p w14:paraId="374C07F6" w14:textId="77777777" w:rsidR="000112D5" w:rsidRDefault="000112D5" w:rsidP="00BF30D7">
      <w:pPr>
        <w:widowControl w:val="0"/>
        <w:autoSpaceDE w:val="0"/>
        <w:autoSpaceDN w:val="0"/>
        <w:adjustRightInd w:val="0"/>
        <w:spacing w:after="0" w:line="240" w:lineRule="auto"/>
        <w:rPr>
          <w:rFonts w:ascii="TimesNewRoman" w:eastAsiaTheme="minorEastAsia" w:hAnsi="TimesNewRoman" w:cs="TimesNewRoman"/>
          <w:sz w:val="20"/>
          <w:szCs w:val="20"/>
          <w:lang w:eastAsia="ja-JP"/>
        </w:rPr>
      </w:pPr>
    </w:p>
    <w:p w14:paraId="7ADA47E6" w14:textId="19861954" w:rsidR="000112D5" w:rsidRDefault="000112D5" w:rsidP="00BF30D7">
      <w:pPr>
        <w:widowControl w:val="0"/>
        <w:autoSpaceDE w:val="0"/>
        <w:autoSpaceDN w:val="0"/>
        <w:adjustRightInd w:val="0"/>
        <w:spacing w:after="0" w:line="240" w:lineRule="auto"/>
        <w:rPr>
          <w:rFonts w:ascii="TimesNewRoman" w:eastAsiaTheme="minorEastAsia" w:hAnsi="TimesNewRoman" w:cs="TimesNewRoman"/>
          <w:sz w:val="20"/>
          <w:szCs w:val="20"/>
          <w:lang w:eastAsia="ja-JP"/>
        </w:rPr>
      </w:pPr>
      <w:r>
        <w:rPr>
          <w:rFonts w:ascii="TimesNewRoman" w:eastAsiaTheme="minorEastAsia" w:hAnsi="TimesNewRoman" w:cs="TimesNewRoman"/>
          <w:sz w:val="20"/>
          <w:szCs w:val="20"/>
          <w:lang w:eastAsia="ja-JP"/>
        </w:rPr>
        <w:t>Change table F.15 as:</w:t>
      </w:r>
    </w:p>
    <w:p w14:paraId="23053319" w14:textId="77777777" w:rsidR="000112D5" w:rsidRDefault="000112D5" w:rsidP="00BF30D7">
      <w:pPr>
        <w:widowControl w:val="0"/>
        <w:autoSpaceDE w:val="0"/>
        <w:autoSpaceDN w:val="0"/>
        <w:adjustRightInd w:val="0"/>
        <w:spacing w:after="0" w:line="240" w:lineRule="auto"/>
        <w:rPr>
          <w:rFonts w:ascii="TimesNewRoman" w:eastAsiaTheme="minorEastAsia" w:hAnsi="TimesNewRoman" w:cs="TimesNewRoman"/>
          <w:sz w:val="20"/>
          <w:szCs w:val="20"/>
          <w:lang w:eastAsia="ja-JP"/>
        </w:rPr>
      </w:pPr>
    </w:p>
    <w:tbl>
      <w:tblPr>
        <w:tblStyle w:val="TableGrid"/>
        <w:tblW w:w="0" w:type="auto"/>
        <w:tblLook w:val="04A0" w:firstRow="1" w:lastRow="0" w:firstColumn="1" w:lastColumn="0" w:noHBand="0" w:noVBand="1"/>
      </w:tblPr>
      <w:tblGrid>
        <w:gridCol w:w="2838"/>
        <w:gridCol w:w="2839"/>
        <w:gridCol w:w="2839"/>
      </w:tblGrid>
      <w:tr w:rsidR="000112D5" w14:paraId="7370F9A2" w14:textId="77777777" w:rsidTr="000112D5">
        <w:tc>
          <w:tcPr>
            <w:tcW w:w="2838" w:type="dxa"/>
          </w:tcPr>
          <w:p w14:paraId="3939D2B9" w14:textId="3487F1DB" w:rsidR="000112D5" w:rsidRDefault="000112D5" w:rsidP="00BF30D7">
            <w:pPr>
              <w:widowControl w:val="0"/>
              <w:autoSpaceDE w:val="0"/>
              <w:autoSpaceDN w:val="0"/>
              <w:adjustRightInd w:val="0"/>
              <w:spacing w:after="0" w:line="240" w:lineRule="auto"/>
              <w:rPr>
                <w:rFonts w:ascii="TimesNewRoman" w:eastAsiaTheme="minorEastAsia" w:hAnsi="TimesNewRoman" w:cs="TimesNewRoman"/>
                <w:sz w:val="20"/>
                <w:szCs w:val="20"/>
                <w:lang w:eastAsia="ja-JP"/>
              </w:rPr>
            </w:pPr>
            <w:r>
              <w:rPr>
                <w:rFonts w:ascii="Times New Roman" w:eastAsiaTheme="minorEastAsia" w:hAnsi="Times New Roman"/>
                <w:b/>
                <w:bCs/>
                <w:color w:val="000000"/>
                <w:sz w:val="18"/>
                <w:szCs w:val="18"/>
                <w:lang w:eastAsia="ja-JP"/>
              </w:rPr>
              <w:t>Network</w:t>
            </w:r>
          </w:p>
        </w:tc>
        <w:tc>
          <w:tcPr>
            <w:tcW w:w="2839" w:type="dxa"/>
          </w:tcPr>
          <w:p w14:paraId="7A55D8B2" w14:textId="5E56406A" w:rsidR="000112D5" w:rsidRDefault="000112D5" w:rsidP="00BF30D7">
            <w:pPr>
              <w:widowControl w:val="0"/>
              <w:autoSpaceDE w:val="0"/>
              <w:autoSpaceDN w:val="0"/>
              <w:adjustRightInd w:val="0"/>
              <w:spacing w:after="0" w:line="240" w:lineRule="auto"/>
              <w:rPr>
                <w:rFonts w:ascii="TimesNewRoman" w:eastAsiaTheme="minorEastAsia" w:hAnsi="TimesNewRoman" w:cs="TimesNewRoman"/>
                <w:sz w:val="20"/>
                <w:szCs w:val="20"/>
                <w:lang w:eastAsia="ja-JP"/>
              </w:rPr>
            </w:pPr>
            <w:r>
              <w:rPr>
                <w:rFonts w:ascii="Times New Roman" w:eastAsiaTheme="minorEastAsia" w:hAnsi="Times New Roman"/>
                <w:b/>
                <w:bCs/>
                <w:color w:val="000000"/>
                <w:sz w:val="18"/>
                <w:szCs w:val="18"/>
                <w:lang w:eastAsia="ja-JP"/>
              </w:rPr>
              <w:t>Link type</w:t>
            </w:r>
          </w:p>
        </w:tc>
        <w:tc>
          <w:tcPr>
            <w:tcW w:w="2839" w:type="dxa"/>
          </w:tcPr>
          <w:p w14:paraId="4A672E88" w14:textId="2DF204E4" w:rsidR="000112D5" w:rsidRDefault="000112D5" w:rsidP="00BF30D7">
            <w:pPr>
              <w:widowControl w:val="0"/>
              <w:autoSpaceDE w:val="0"/>
              <w:autoSpaceDN w:val="0"/>
              <w:adjustRightInd w:val="0"/>
              <w:spacing w:after="0" w:line="240" w:lineRule="auto"/>
              <w:rPr>
                <w:rFonts w:ascii="TimesNewRoman" w:eastAsiaTheme="minorEastAsia" w:hAnsi="TimesNewRoman" w:cs="TimesNewRoman"/>
                <w:sz w:val="20"/>
                <w:szCs w:val="20"/>
                <w:lang w:eastAsia="ja-JP"/>
              </w:rPr>
            </w:pPr>
            <w:r>
              <w:rPr>
                <w:rFonts w:ascii="Times New Roman" w:eastAsiaTheme="minorEastAsia" w:hAnsi="Times New Roman"/>
                <w:b/>
                <w:bCs/>
                <w:color w:val="000000"/>
                <w:sz w:val="18"/>
                <w:szCs w:val="18"/>
                <w:lang w:eastAsia="ja-JP"/>
              </w:rPr>
              <w:t>Network subtype</w:t>
            </w:r>
          </w:p>
        </w:tc>
      </w:tr>
      <w:tr w:rsidR="000112D5" w14:paraId="42E4A93E" w14:textId="77777777" w:rsidTr="000112D5">
        <w:tc>
          <w:tcPr>
            <w:tcW w:w="2838" w:type="dxa"/>
          </w:tcPr>
          <w:p w14:paraId="5025C113" w14:textId="6A636874" w:rsidR="000112D5" w:rsidRDefault="00B12EE3" w:rsidP="00BF30D7">
            <w:pPr>
              <w:widowControl w:val="0"/>
              <w:autoSpaceDE w:val="0"/>
              <w:autoSpaceDN w:val="0"/>
              <w:adjustRightInd w:val="0"/>
              <w:spacing w:after="0" w:line="240" w:lineRule="auto"/>
              <w:rPr>
                <w:rFonts w:ascii="TimesNewRoman" w:eastAsiaTheme="minorEastAsia" w:hAnsi="TimesNewRoman" w:cs="TimesNewRoman"/>
                <w:sz w:val="20"/>
                <w:szCs w:val="20"/>
                <w:lang w:eastAsia="ja-JP"/>
              </w:rPr>
            </w:pPr>
            <w:r>
              <w:rPr>
                <w:rFonts w:ascii="TimesNewRoman" w:eastAsiaTheme="minorEastAsia" w:hAnsi="TimesNewRoman" w:cs="TimesNewRoman"/>
                <w:sz w:val="18"/>
                <w:szCs w:val="18"/>
                <w:lang w:eastAsia="ja-JP"/>
              </w:rPr>
              <w:t>NET_TYPE_INC</w:t>
            </w:r>
          </w:p>
        </w:tc>
        <w:tc>
          <w:tcPr>
            <w:tcW w:w="2839" w:type="dxa"/>
          </w:tcPr>
          <w:p w14:paraId="536CCE3E" w14:textId="76BBBABB" w:rsidR="000112D5" w:rsidRDefault="00B12EE3" w:rsidP="00BF30D7">
            <w:pPr>
              <w:widowControl w:val="0"/>
              <w:autoSpaceDE w:val="0"/>
              <w:autoSpaceDN w:val="0"/>
              <w:adjustRightInd w:val="0"/>
              <w:spacing w:after="0" w:line="240" w:lineRule="auto"/>
              <w:rPr>
                <w:rFonts w:ascii="TimesNewRoman" w:eastAsiaTheme="minorEastAsia" w:hAnsi="TimesNewRoman" w:cs="TimesNewRoman"/>
                <w:sz w:val="20"/>
                <w:szCs w:val="20"/>
                <w:lang w:eastAsia="ja-JP"/>
              </w:rPr>
            </w:pPr>
            <w:proofErr w:type="gramStart"/>
            <w:r>
              <w:rPr>
                <w:rFonts w:ascii="TimesNewRoman" w:eastAsiaTheme="minorEastAsia" w:hAnsi="TimesNewRoman" w:cs="TimesNewRoman"/>
                <w:sz w:val="18"/>
                <w:szCs w:val="18"/>
                <w:lang w:eastAsia="ja-JP"/>
              </w:rPr>
              <w:t>BITMAP(</w:t>
            </w:r>
            <w:proofErr w:type="gramEnd"/>
            <w:r>
              <w:rPr>
                <w:rFonts w:ascii="TimesNewRoman" w:eastAsiaTheme="minorEastAsia" w:hAnsi="TimesNewRoman" w:cs="TimesNewRoman"/>
                <w:sz w:val="18"/>
                <w:szCs w:val="18"/>
                <w:lang w:eastAsia="ja-JP"/>
              </w:rPr>
              <w:t>32)</w:t>
            </w:r>
          </w:p>
        </w:tc>
        <w:tc>
          <w:tcPr>
            <w:tcW w:w="2839" w:type="dxa"/>
          </w:tcPr>
          <w:p w14:paraId="5A02A83E" w14:textId="77777777" w:rsidR="00B12EE3" w:rsidRDefault="00B12EE3" w:rsidP="00B12EE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A type to represent a set of link types.</w:t>
            </w:r>
          </w:p>
          <w:p w14:paraId="32FD441E" w14:textId="77777777" w:rsidR="00B12EE3" w:rsidRDefault="00B12EE3" w:rsidP="00B12EE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The value is a four octet bitmap:</w:t>
            </w:r>
          </w:p>
          <w:p w14:paraId="392AF476" w14:textId="77777777" w:rsidR="00B12EE3" w:rsidRDefault="00B12EE3" w:rsidP="00B12EE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0: Wireless - GSM</w:t>
            </w:r>
          </w:p>
          <w:p w14:paraId="3FF12A3C" w14:textId="77777777" w:rsidR="00B12EE3" w:rsidRDefault="00B12EE3" w:rsidP="00B12EE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1: Wireless - GPRS</w:t>
            </w:r>
          </w:p>
          <w:p w14:paraId="21EE11B2" w14:textId="77777777" w:rsidR="00B12EE3" w:rsidRDefault="00B12EE3" w:rsidP="00B12EE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2: Wireless - EDGE</w:t>
            </w:r>
          </w:p>
          <w:p w14:paraId="4529A198" w14:textId="77777777" w:rsidR="00B12EE3" w:rsidRDefault="00B12EE3" w:rsidP="00B12EE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3: IEEE 802.3 (Ethernet)</w:t>
            </w:r>
          </w:p>
          <w:p w14:paraId="69292C71" w14:textId="77777777" w:rsidR="00B12EE3" w:rsidRDefault="00B12EE3" w:rsidP="00B12EE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4: Wireless - Other</w:t>
            </w:r>
          </w:p>
          <w:p w14:paraId="6B9ADE4A" w14:textId="77777777" w:rsidR="00B12EE3" w:rsidRDefault="00B12EE3" w:rsidP="00B12EE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5: Wireless - IEEE 802.11</w:t>
            </w:r>
          </w:p>
          <w:p w14:paraId="2F4EA4A9" w14:textId="77777777" w:rsidR="00B12EE3" w:rsidRDefault="00B12EE3" w:rsidP="00B12EE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6: Wireless - CDMA2000</w:t>
            </w:r>
          </w:p>
          <w:p w14:paraId="770FB0E5" w14:textId="77777777" w:rsidR="00B12EE3" w:rsidRDefault="00B12EE3" w:rsidP="00B12EE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7: Wireless - UMTS</w:t>
            </w:r>
          </w:p>
          <w:p w14:paraId="300248AA" w14:textId="77777777" w:rsidR="00B12EE3" w:rsidRDefault="00B12EE3" w:rsidP="00B12EE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8: Wireless - cdma2000-HRPD</w:t>
            </w:r>
          </w:p>
          <w:p w14:paraId="62AA64D1" w14:textId="77777777" w:rsidR="00B12EE3" w:rsidRDefault="00B12EE3" w:rsidP="00B12EE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9: Wireless - IEEE 802.16</w:t>
            </w:r>
          </w:p>
          <w:p w14:paraId="3DEA9592" w14:textId="77777777" w:rsidR="00B12EE3" w:rsidRDefault="00B12EE3" w:rsidP="00B12EE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10: Wireless - IEEE 802.20</w:t>
            </w:r>
          </w:p>
          <w:p w14:paraId="6B78CE3D" w14:textId="77777777" w:rsidR="00B12EE3" w:rsidRDefault="00B12EE3" w:rsidP="00B12EE3">
            <w:pPr>
              <w:widowControl w:val="0"/>
              <w:autoSpaceDE w:val="0"/>
              <w:autoSpaceDN w:val="0"/>
              <w:adjustRightInd w:val="0"/>
              <w:spacing w:after="0" w:line="240" w:lineRule="auto"/>
              <w:rPr>
                <w:rFonts w:ascii="TimesNewRoman" w:eastAsiaTheme="minorEastAsia" w:hAnsi="TimesNewRoman" w:cs="TimesNewRoman"/>
                <w:sz w:val="18"/>
                <w:szCs w:val="18"/>
                <w:lang w:eastAsia="ja-JP"/>
              </w:rPr>
            </w:pPr>
            <w:r>
              <w:rPr>
                <w:rFonts w:ascii="TimesNewRoman" w:eastAsiaTheme="minorEastAsia" w:hAnsi="TimesNewRoman" w:cs="TimesNewRoman"/>
                <w:sz w:val="18"/>
                <w:szCs w:val="18"/>
                <w:lang w:eastAsia="ja-JP"/>
              </w:rPr>
              <w:t>Bit 11: Wireless - IEEE 802.22</w:t>
            </w:r>
          </w:p>
          <w:p w14:paraId="40F888E3" w14:textId="77777777" w:rsidR="00824CBD" w:rsidRPr="0045391C" w:rsidRDefault="00824CBD" w:rsidP="00B12EE3">
            <w:pPr>
              <w:widowControl w:val="0"/>
              <w:autoSpaceDE w:val="0"/>
              <w:autoSpaceDN w:val="0"/>
              <w:adjustRightInd w:val="0"/>
              <w:spacing w:after="0" w:line="240" w:lineRule="auto"/>
              <w:rPr>
                <w:rFonts w:ascii="TimesNewRoman" w:eastAsiaTheme="minorEastAsia" w:hAnsi="TimesNewRoman" w:cs="TimesNewRoman"/>
                <w:sz w:val="18"/>
                <w:szCs w:val="18"/>
                <w:highlight w:val="yellow"/>
                <w:lang w:eastAsia="ja-JP"/>
              </w:rPr>
            </w:pPr>
            <w:r w:rsidRPr="0045391C">
              <w:rPr>
                <w:rFonts w:ascii="TimesNewRoman" w:eastAsiaTheme="minorEastAsia" w:hAnsi="TimesNewRoman" w:cs="TimesNewRoman"/>
                <w:sz w:val="18"/>
                <w:szCs w:val="18"/>
                <w:highlight w:val="yellow"/>
                <w:lang w:eastAsia="ja-JP"/>
              </w:rPr>
              <w:t>Bit 12: Wireless-DVB</w:t>
            </w:r>
          </w:p>
          <w:p w14:paraId="19A85644" w14:textId="77777777" w:rsidR="00824CBD" w:rsidRPr="0045391C" w:rsidRDefault="00824CBD" w:rsidP="00B12EE3">
            <w:pPr>
              <w:widowControl w:val="0"/>
              <w:autoSpaceDE w:val="0"/>
              <w:autoSpaceDN w:val="0"/>
              <w:adjustRightInd w:val="0"/>
              <w:spacing w:after="0" w:line="240" w:lineRule="auto"/>
              <w:rPr>
                <w:rFonts w:ascii="TimesNewRoman" w:eastAsiaTheme="minorEastAsia" w:hAnsi="TimesNewRoman" w:cs="TimesNewRoman"/>
                <w:sz w:val="18"/>
                <w:szCs w:val="18"/>
                <w:highlight w:val="yellow"/>
                <w:lang w:eastAsia="ja-JP"/>
              </w:rPr>
            </w:pPr>
            <w:r w:rsidRPr="0045391C">
              <w:rPr>
                <w:rFonts w:ascii="TimesNewRoman" w:eastAsiaTheme="minorEastAsia" w:hAnsi="TimesNewRoman" w:cs="TimesNewRoman"/>
                <w:sz w:val="18"/>
                <w:szCs w:val="18"/>
                <w:highlight w:val="yellow"/>
                <w:lang w:eastAsia="ja-JP"/>
              </w:rPr>
              <w:t>Bit 13: Wireless-DMB</w:t>
            </w:r>
          </w:p>
          <w:p w14:paraId="71A370D3" w14:textId="5B2E1CBF" w:rsidR="00824CBD" w:rsidRPr="0045391C" w:rsidRDefault="00824CBD" w:rsidP="00B12EE3">
            <w:pPr>
              <w:widowControl w:val="0"/>
              <w:autoSpaceDE w:val="0"/>
              <w:autoSpaceDN w:val="0"/>
              <w:adjustRightInd w:val="0"/>
              <w:spacing w:after="0" w:line="240" w:lineRule="auto"/>
              <w:rPr>
                <w:rFonts w:ascii="TimesNewRoman" w:eastAsiaTheme="minorEastAsia" w:hAnsi="TimesNewRoman" w:cs="TimesNewRoman"/>
                <w:sz w:val="18"/>
                <w:szCs w:val="18"/>
                <w:highlight w:val="yellow"/>
                <w:lang w:eastAsia="ja-JP"/>
              </w:rPr>
            </w:pPr>
            <w:r w:rsidRPr="0045391C">
              <w:rPr>
                <w:rFonts w:ascii="TimesNewRoman" w:eastAsiaTheme="minorEastAsia" w:hAnsi="TimesNewRoman" w:cs="TimesNewRoman"/>
                <w:sz w:val="18"/>
                <w:szCs w:val="18"/>
                <w:highlight w:val="yellow"/>
                <w:lang w:eastAsia="ja-JP"/>
              </w:rPr>
              <w:t>Bit 14: Wireless-ATSC-M/H</w:t>
            </w:r>
          </w:p>
          <w:p w14:paraId="10310049" w14:textId="544696E8" w:rsidR="000112D5" w:rsidRDefault="00B12EE3" w:rsidP="0045391C">
            <w:pPr>
              <w:widowControl w:val="0"/>
              <w:autoSpaceDE w:val="0"/>
              <w:autoSpaceDN w:val="0"/>
              <w:adjustRightInd w:val="0"/>
              <w:spacing w:after="0" w:line="240" w:lineRule="auto"/>
              <w:rPr>
                <w:rFonts w:ascii="TimesNewRoman" w:eastAsiaTheme="minorEastAsia" w:hAnsi="TimesNewRoman" w:cs="TimesNewRoman"/>
                <w:sz w:val="20"/>
                <w:szCs w:val="20"/>
                <w:lang w:eastAsia="ja-JP"/>
              </w:rPr>
            </w:pPr>
            <w:r w:rsidRPr="0045391C">
              <w:rPr>
                <w:rFonts w:ascii="TimesNewRoman" w:eastAsiaTheme="minorEastAsia" w:hAnsi="TimesNewRoman" w:cs="TimesNewRoman"/>
                <w:sz w:val="18"/>
                <w:szCs w:val="18"/>
                <w:highlight w:val="yellow"/>
                <w:lang w:eastAsia="ja-JP"/>
              </w:rPr>
              <w:t>Bit 1</w:t>
            </w:r>
            <w:r w:rsidR="00824CBD" w:rsidRPr="0045391C">
              <w:rPr>
                <w:rFonts w:ascii="TimesNewRoman" w:eastAsiaTheme="minorEastAsia" w:hAnsi="TimesNewRoman" w:cs="TimesNewRoman"/>
                <w:sz w:val="18"/>
                <w:szCs w:val="18"/>
                <w:highlight w:val="yellow"/>
                <w:lang w:eastAsia="ja-JP"/>
              </w:rPr>
              <w:t>5</w:t>
            </w:r>
            <w:r w:rsidRPr="0045391C">
              <w:rPr>
                <w:rFonts w:ascii="TimesNewRoman" w:eastAsiaTheme="minorEastAsia" w:hAnsi="TimesNewRoman" w:cs="TimesNewRoman"/>
                <w:sz w:val="18"/>
                <w:szCs w:val="18"/>
                <w:highlight w:val="yellow"/>
                <w:lang w:eastAsia="ja-JP"/>
              </w:rPr>
              <w:t>–31: (</w:t>
            </w:r>
            <w:r w:rsidRPr="0045391C">
              <w:rPr>
                <w:rFonts w:ascii="TimesNewRoman" w:eastAsiaTheme="minorEastAsia" w:hAnsi="TimesNewRoman" w:cs="TimesNewRoman"/>
                <w:i/>
                <w:iCs/>
                <w:sz w:val="18"/>
                <w:szCs w:val="18"/>
                <w:highlight w:val="yellow"/>
                <w:lang w:eastAsia="ja-JP"/>
              </w:rPr>
              <w:t>Reserved AND shall be always set to</w:t>
            </w:r>
            <w:r w:rsidR="0045391C">
              <w:rPr>
                <w:rFonts w:ascii="TimesNewRoman" w:eastAsiaTheme="minorEastAsia" w:hAnsi="TimesNewRoman" w:cs="TimesNewRoman"/>
                <w:i/>
                <w:iCs/>
                <w:sz w:val="18"/>
                <w:szCs w:val="18"/>
                <w:highlight w:val="yellow"/>
                <w:lang w:eastAsia="ja-JP"/>
              </w:rPr>
              <w:t xml:space="preserve"> </w:t>
            </w:r>
            <w:r w:rsidRPr="0045391C">
              <w:rPr>
                <w:rFonts w:ascii="TimesNewRoman" w:eastAsiaTheme="minorEastAsia" w:hAnsi="TimesNewRoman" w:cs="TimesNewRoman"/>
                <w:i/>
                <w:iCs/>
                <w:sz w:val="18"/>
                <w:szCs w:val="18"/>
                <w:highlight w:val="yellow"/>
                <w:lang w:eastAsia="ja-JP"/>
              </w:rPr>
              <w:t>0</w:t>
            </w:r>
            <w:r w:rsidRPr="0045391C">
              <w:rPr>
                <w:rFonts w:ascii="TimesNewRoman" w:eastAsiaTheme="minorEastAsia" w:hAnsi="TimesNewRoman" w:cs="TimesNewRoman"/>
                <w:sz w:val="18"/>
                <w:szCs w:val="18"/>
                <w:highlight w:val="yellow"/>
                <w:lang w:eastAsia="ja-JP"/>
              </w:rPr>
              <w:t>)</w:t>
            </w:r>
          </w:p>
        </w:tc>
      </w:tr>
    </w:tbl>
    <w:p w14:paraId="48867DC9" w14:textId="262C4651" w:rsidR="000112D5" w:rsidRDefault="000112D5" w:rsidP="00BF30D7">
      <w:pPr>
        <w:widowControl w:val="0"/>
        <w:autoSpaceDE w:val="0"/>
        <w:autoSpaceDN w:val="0"/>
        <w:adjustRightInd w:val="0"/>
        <w:spacing w:after="0" w:line="240" w:lineRule="auto"/>
        <w:rPr>
          <w:rFonts w:ascii="TimesNewRoman" w:eastAsiaTheme="minorEastAsia" w:hAnsi="TimesNewRoman" w:cs="TimesNewRoman"/>
          <w:sz w:val="20"/>
          <w:szCs w:val="20"/>
          <w:lang w:eastAsia="ja-JP"/>
        </w:rPr>
      </w:pPr>
    </w:p>
    <w:p w14:paraId="7B6502F5" w14:textId="77777777" w:rsidR="00174303" w:rsidRDefault="00174303" w:rsidP="00BF30D7">
      <w:pPr>
        <w:widowControl w:val="0"/>
        <w:autoSpaceDE w:val="0"/>
        <w:autoSpaceDN w:val="0"/>
        <w:adjustRightInd w:val="0"/>
        <w:spacing w:after="0" w:line="240" w:lineRule="auto"/>
        <w:rPr>
          <w:rFonts w:ascii="TimesNewRoman" w:eastAsiaTheme="minorEastAsia" w:hAnsi="TimesNewRoman" w:cs="TimesNewRoman"/>
          <w:sz w:val="20"/>
          <w:szCs w:val="20"/>
          <w:lang w:eastAsia="ja-JP"/>
        </w:rPr>
      </w:pPr>
    </w:p>
    <w:sectPr w:rsidR="00174303" w:rsidSect="00F42D6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Batang">
    <w:altName w:val="Arial Unicode MS"/>
    <w:panose1 w:val="00000000000000000000"/>
    <w:charset w:val="81"/>
    <w:family w:val="auto"/>
    <w:notTrueType/>
    <w:pitch w:val="fixed"/>
    <w:sig w:usb0="00000001" w:usb1="09060000" w:usb2="00000010" w:usb3="00000000" w:csb0="00080000" w:csb1="00000000"/>
  </w:font>
  <w:font w:name="PMingLiU">
    <w:altName w:val="新細明體"/>
    <w:charset w:val="88"/>
    <w:family w:val="roman"/>
    <w:pitch w:val="variable"/>
    <w:sig w:usb0="00000003" w:usb1="082E0000" w:usb2="00000016" w:usb3="00000000" w:csb0="00100001" w:csb1="00000000"/>
  </w:font>
  <w:font w:name="Courier">
    <w:panose1 w:val="02000500000000000000"/>
    <w:charset w:val="00"/>
    <w:family w:val="auto"/>
    <w:pitch w:val="variable"/>
    <w:sig w:usb0="00000003" w:usb1="00000000" w:usb2="00000000" w:usb3="00000000" w:csb0="00000001" w:csb1="00000000"/>
  </w:font>
  <w:font w:name="font487">
    <w:altName w:val="Cambria"/>
    <w:panose1 w:val="00000000000000000000"/>
    <w:charset w:val="4D"/>
    <w:family w:val="auto"/>
    <w:notTrueType/>
    <w:pitch w:val="default"/>
    <w:sig w:usb0="00000003" w:usb1="00000000" w:usb2="00000000" w:usb3="00000000" w:csb0="00000001" w:csb1="00000000"/>
  </w:font>
  <w:font w:name="TimesNewRoman">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Setting w:name="compatibilityMode" w:uri="http://schemas.microsoft.com/office/word" w:val="14"/>
  </w:compat>
  <w:rsids>
    <w:rsidRoot w:val="00F84EA2"/>
    <w:rsid w:val="000112D5"/>
    <w:rsid w:val="000430E8"/>
    <w:rsid w:val="00074F55"/>
    <w:rsid w:val="0007723F"/>
    <w:rsid w:val="00081627"/>
    <w:rsid w:val="00174303"/>
    <w:rsid w:val="00236363"/>
    <w:rsid w:val="002B46CD"/>
    <w:rsid w:val="0031465F"/>
    <w:rsid w:val="00345A4E"/>
    <w:rsid w:val="00353E93"/>
    <w:rsid w:val="00393E9B"/>
    <w:rsid w:val="003B4A71"/>
    <w:rsid w:val="003C0724"/>
    <w:rsid w:val="003C6658"/>
    <w:rsid w:val="00430E0E"/>
    <w:rsid w:val="0045391C"/>
    <w:rsid w:val="00456997"/>
    <w:rsid w:val="004F7B1D"/>
    <w:rsid w:val="005375EE"/>
    <w:rsid w:val="005A607C"/>
    <w:rsid w:val="006254D5"/>
    <w:rsid w:val="006644D2"/>
    <w:rsid w:val="006919EE"/>
    <w:rsid w:val="006B4644"/>
    <w:rsid w:val="006C3C67"/>
    <w:rsid w:val="006E0F5B"/>
    <w:rsid w:val="00736045"/>
    <w:rsid w:val="007F62E8"/>
    <w:rsid w:val="008134D3"/>
    <w:rsid w:val="00824CBD"/>
    <w:rsid w:val="00867C10"/>
    <w:rsid w:val="0089118C"/>
    <w:rsid w:val="008F376A"/>
    <w:rsid w:val="00912987"/>
    <w:rsid w:val="00932D5B"/>
    <w:rsid w:val="00992631"/>
    <w:rsid w:val="009D13D7"/>
    <w:rsid w:val="00A03C38"/>
    <w:rsid w:val="00A4485E"/>
    <w:rsid w:val="00A57FCB"/>
    <w:rsid w:val="00A61099"/>
    <w:rsid w:val="00AA2521"/>
    <w:rsid w:val="00AD55C0"/>
    <w:rsid w:val="00B12EE3"/>
    <w:rsid w:val="00B206EA"/>
    <w:rsid w:val="00B57BE9"/>
    <w:rsid w:val="00B71641"/>
    <w:rsid w:val="00BD0B46"/>
    <w:rsid w:val="00BE2DDE"/>
    <w:rsid w:val="00BF30D7"/>
    <w:rsid w:val="00BF58C8"/>
    <w:rsid w:val="00C662B0"/>
    <w:rsid w:val="00C90BFC"/>
    <w:rsid w:val="00C94E57"/>
    <w:rsid w:val="00CE0D51"/>
    <w:rsid w:val="00CF71A1"/>
    <w:rsid w:val="00D01884"/>
    <w:rsid w:val="00D84145"/>
    <w:rsid w:val="00D9105B"/>
    <w:rsid w:val="00D96644"/>
    <w:rsid w:val="00DB5393"/>
    <w:rsid w:val="00DD2E05"/>
    <w:rsid w:val="00DF3E23"/>
    <w:rsid w:val="00F42D62"/>
    <w:rsid w:val="00F73B19"/>
    <w:rsid w:val="00F84EA2"/>
    <w:rsid w:val="00FA0909"/>
    <w:rsid w:val="00FC43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4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57FCB"/>
    <w:rPr>
      <w:rFonts w:cs="Times New Roman"/>
      <w:color w:val="0000FF"/>
      <w:u w:val="single"/>
    </w:rPr>
  </w:style>
  <w:style w:type="paragraph" w:customStyle="1" w:styleId="covertext">
    <w:name w:val="cover text"/>
    <w:basedOn w:val="Normal"/>
    <w:rsid w:val="00A57FCB"/>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A57FCB"/>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A57FCB"/>
  </w:style>
  <w:style w:type="paragraph" w:styleId="HTMLPreformatted">
    <w:name w:val="HTML Preformatted"/>
    <w:basedOn w:val="Normal"/>
    <w:link w:val="HTMLPreformattedChar"/>
    <w:uiPriority w:val="99"/>
    <w:semiHidden/>
    <w:unhideWhenUsed/>
    <w:rsid w:val="00BD0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semiHidden/>
    <w:rsid w:val="00BD0B46"/>
    <w:rPr>
      <w:rFonts w:ascii="Courier" w:hAnsi="Courier" w:cs="Courier"/>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57FCB"/>
    <w:rPr>
      <w:rFonts w:cs="Times New Roman"/>
      <w:color w:val="0000FF"/>
      <w:u w:val="single"/>
    </w:rPr>
  </w:style>
  <w:style w:type="paragraph" w:customStyle="1" w:styleId="covertext">
    <w:name w:val="cover text"/>
    <w:basedOn w:val="Normal"/>
    <w:rsid w:val="00A57FCB"/>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A57FCB"/>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A57FCB"/>
  </w:style>
  <w:style w:type="paragraph" w:styleId="HTMLPreformatted">
    <w:name w:val="HTML Preformatted"/>
    <w:basedOn w:val="Normal"/>
    <w:link w:val="HTMLPreformattedChar"/>
    <w:uiPriority w:val="99"/>
    <w:semiHidden/>
    <w:unhideWhenUsed/>
    <w:rsid w:val="00BD0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semiHidden/>
    <w:rsid w:val="00BD0B46"/>
    <w:rPr>
      <w:rFonts w:ascii="Courier" w:hAnsi="Courier" w:cs="Courie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4660">
      <w:bodyDiv w:val="1"/>
      <w:marLeft w:val="0"/>
      <w:marRight w:val="0"/>
      <w:marTop w:val="0"/>
      <w:marBottom w:val="0"/>
      <w:divBdr>
        <w:top w:val="none" w:sz="0" w:space="0" w:color="auto"/>
        <w:left w:val="none" w:sz="0" w:space="0" w:color="auto"/>
        <w:bottom w:val="none" w:sz="0" w:space="0" w:color="auto"/>
        <w:right w:val="none" w:sz="0" w:space="0" w:color="auto"/>
      </w:divBdr>
    </w:div>
    <w:div w:id="532234908">
      <w:bodyDiv w:val="1"/>
      <w:marLeft w:val="0"/>
      <w:marRight w:val="0"/>
      <w:marTop w:val="0"/>
      <w:marBottom w:val="0"/>
      <w:divBdr>
        <w:top w:val="none" w:sz="0" w:space="0" w:color="auto"/>
        <w:left w:val="none" w:sz="0" w:space="0" w:color="auto"/>
        <w:bottom w:val="none" w:sz="0" w:space="0" w:color="auto"/>
        <w:right w:val="none" w:sz="0" w:space="0" w:color="auto"/>
      </w:divBdr>
    </w:div>
    <w:div w:id="8321805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andards.ieee.org/guides/opman/sect6.html" TargetMode="External"/><Relationship Id="rId6" Type="http://schemas.openxmlformats.org/officeDocument/2006/relationships/hyperlink" Target="http://127.0.0.1:4664/cache?event_id=757737&amp;schema_id=1&amp;s=5X0vID10lu_E6yrIkWkNd4Wz2H8&amp;q=hancock" TargetMode="External"/><Relationship Id="rId7" Type="http://schemas.openxmlformats.org/officeDocument/2006/relationships/hyperlink" Target="http://standards.ieee.org/board/pat/faq.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708</Words>
  <Characters>4036</Characters>
  <Application>Microsoft Macintosh Word</Application>
  <DocSecurity>0</DocSecurity>
  <Lines>33</Lines>
  <Paragraphs>9</Paragraphs>
  <ScaleCrop>false</ScaleCrop>
  <Company>UC3M</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4</cp:revision>
  <dcterms:created xsi:type="dcterms:W3CDTF">2011-05-16T11:23:00Z</dcterms:created>
  <dcterms:modified xsi:type="dcterms:W3CDTF">2011-05-16T11:26:00Z</dcterms:modified>
</cp:coreProperties>
</file>