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2E" w:rsidRPr="005A698D" w:rsidRDefault="00356A2E"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8240;visibility:hidden">
            <w10:anchorlock/>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7.25pt">
            <v:imagedata r:id="rId7" o:title=""/>
          </v:shape>
        </w:pic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pict>
          <v:shape id="_x0000_i1026" type="#_x0000_t75" style="width:45pt;height:52.5pt">
            <v:imagedata r:id="rId8" o:title=""/>
          </v:shape>
        </w:pict>
      </w:r>
    </w:p>
    <w:p w:rsidR="00356A2E" w:rsidRDefault="00356A2E" w:rsidP="000C5102">
      <w:pPr>
        <w:pStyle w:val="Maintitle"/>
      </w:pPr>
      <w:r>
        <w:t>IEEE P802.21 Media Independent Handover Services</w:t>
      </w:r>
    </w:p>
    <w:p w:rsidR="00356A2E" w:rsidRDefault="00356A2E" w:rsidP="00047F82">
      <w:pPr>
        <w:pStyle w:val="Maintitle"/>
      </w:pPr>
      <w:r w:rsidRPr="00047F82">
        <w:t>Tentative</w:t>
      </w:r>
      <w:r>
        <w:t xml:space="preserve"> </w:t>
      </w:r>
      <w:r w:rsidRPr="00047F82">
        <w:t xml:space="preserve">Minutes of the IEEE P802.21 Working Group </w:t>
      </w:r>
    </w:p>
    <w:p w:rsidR="00356A2E" w:rsidRPr="0090055A" w:rsidRDefault="00356A2E" w:rsidP="000C5102">
      <w:pPr>
        <w:pStyle w:val="Maintitle"/>
      </w:pPr>
      <w:r w:rsidRPr="0090055A">
        <w:t>Session #</w:t>
      </w:r>
      <w:r w:rsidRPr="00FA2646">
        <w:rPr>
          <w:color w:val="0000FF"/>
        </w:rPr>
        <w:t>4</w:t>
      </w:r>
      <w:r>
        <w:rPr>
          <w:color w:val="0000FF"/>
        </w:rPr>
        <w:t>2</w:t>
      </w:r>
      <w:r w:rsidRPr="0090055A">
        <w:t xml:space="preserve"> Meeting, </w:t>
      </w:r>
      <w:r w:rsidRPr="00353E6F">
        <w:rPr>
          <w:color w:val="0000FF"/>
        </w:rPr>
        <w:t>Taipei, Taiwan</w:t>
      </w:r>
    </w:p>
    <w:p w:rsidR="00356A2E" w:rsidRPr="00047F82" w:rsidRDefault="00356A2E" w:rsidP="00047F82">
      <w:pPr>
        <w:pStyle w:val="Subtitle"/>
        <w:keepNext/>
        <w:rPr>
          <w:rFonts w:cs="Times New Roman"/>
        </w:rPr>
      </w:pPr>
      <w:r w:rsidRPr="00047F82">
        <w:t xml:space="preserve">Chair: </w:t>
      </w:r>
      <w:r>
        <w:t>Subir Das</w:t>
      </w:r>
    </w:p>
    <w:p w:rsidR="00356A2E" w:rsidRDefault="00356A2E" w:rsidP="00047F82">
      <w:pPr>
        <w:pStyle w:val="Subtitle"/>
        <w:keepNext/>
      </w:pPr>
      <w:r>
        <w:t>Vice Chair: Juan Carlos Zuniga</w:t>
      </w:r>
    </w:p>
    <w:p w:rsidR="00356A2E" w:rsidRDefault="00356A2E" w:rsidP="00DA30F5">
      <w:pPr>
        <w:pStyle w:val="Subtitle"/>
        <w:keepNext/>
      </w:pPr>
      <w:r>
        <w:t>Secretary: H Anthony Chan</w:t>
      </w:r>
    </w:p>
    <w:p w:rsidR="00356A2E" w:rsidRDefault="00356A2E" w:rsidP="00DA30F5">
      <w:pPr>
        <w:pStyle w:val="Subtitle"/>
        <w:keepNext/>
      </w:pPr>
      <w:r>
        <w:t>Editor: David Cypher</w:t>
      </w:r>
    </w:p>
    <w:p w:rsidR="00356A2E" w:rsidRDefault="00356A2E" w:rsidP="00454C43">
      <w:pPr>
        <w:pStyle w:val="Subtitle"/>
        <w:keepNext/>
        <w:rPr>
          <w:rFonts w:cs="Times New Roman"/>
          <w:color w:val="FF0000"/>
        </w:rPr>
      </w:pPr>
      <w:r w:rsidRPr="00BC180D">
        <w:rPr>
          <w:color w:val="FF0000"/>
        </w:rPr>
        <w:t>(Version:  Technical corrections from last version are as marked in red.)</w:t>
      </w:r>
    </w:p>
    <w:p w:rsidR="00356A2E" w:rsidRPr="00D74F7C" w:rsidRDefault="00356A2E" w:rsidP="00D74F7C">
      <w:pPr>
        <w:pStyle w:val="Heading1"/>
      </w:pPr>
      <w:r>
        <w:t>First Day PM1</w:t>
      </w:r>
      <w:r w:rsidRPr="00D74F7C">
        <w:t xml:space="preserve"> (</w:t>
      </w:r>
      <w:r>
        <w:t>1</w:t>
      </w:r>
      <w:r w:rsidRPr="00D74F7C">
        <w:t>:30</w:t>
      </w:r>
      <w:r>
        <w:t>PM</w:t>
      </w:r>
      <w:r w:rsidRPr="00D74F7C">
        <w:t>-</w:t>
      </w:r>
      <w:r>
        <w:t>3</w:t>
      </w:r>
      <w:r w:rsidRPr="00D74F7C">
        <w:t xml:space="preserve">:30PM): </w:t>
      </w:r>
      <w:r>
        <w:t>V104</w:t>
      </w:r>
      <w:r w:rsidRPr="00D74F7C">
        <w:t xml:space="preserve">; Monday, </w:t>
      </w:r>
      <w:r>
        <w:t>January 10, 2011</w:t>
      </w:r>
    </w:p>
    <w:p w:rsidR="00356A2E" w:rsidRPr="00707CD8" w:rsidRDefault="00356A2E" w:rsidP="00707CD8">
      <w:pPr>
        <w:pStyle w:val="Heading2"/>
      </w:pPr>
      <w:r w:rsidRPr="00707CD8">
        <w:t xml:space="preserve">802.21 WG Opening Plenary (Chair of IEEE 802.21WG):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1:5</w:t>
      </w:r>
      <w:r>
        <w:rPr>
          <w:color w:val="0000FF"/>
        </w:rPr>
        <w:t>0P</w:t>
      </w:r>
      <w:r w:rsidRPr="00C030DC">
        <w:rPr>
          <w:color w:val="0000FF"/>
        </w:rPr>
        <w:t>M</w:t>
      </w:r>
      <w:r>
        <w:t xml:space="preserve"> with opening notes (</w:t>
      </w:r>
      <w:r w:rsidRPr="00C030DC">
        <w:rPr>
          <w:color w:val="0000FF"/>
        </w:rPr>
        <w:t>21-1</w:t>
      </w:r>
      <w:r>
        <w:rPr>
          <w:color w:val="0000FF"/>
        </w:rPr>
        <w:t>1</w:t>
      </w:r>
      <w:r w:rsidRPr="00C030DC">
        <w:rPr>
          <w:color w:val="0000FF"/>
        </w:rPr>
        <w:t>-0</w:t>
      </w:r>
      <w:r>
        <w:rPr>
          <w:color w:val="0000FF"/>
        </w:rPr>
        <w:t>007</w:t>
      </w:r>
      <w:r w:rsidRPr="00C030DC">
        <w:rPr>
          <w:color w:val="0000FF"/>
        </w:rPr>
        <w:t>-00</w:t>
      </w:r>
      <w:r>
        <w:t>).</w:t>
      </w:r>
    </w:p>
    <w:bookmarkEnd w:id="0"/>
    <w:bookmarkEnd w:id="1"/>
    <w:p w:rsidR="00356A2E" w:rsidRDefault="00356A2E" w:rsidP="00CB643F">
      <w:pPr>
        <w:pStyle w:val="Heading2"/>
      </w:pPr>
      <w:r>
        <w:t>Approval of the Jan 2011 Meeting Agenda (</w:t>
      </w:r>
      <w:r w:rsidRPr="00C030DC">
        <w:rPr>
          <w:color w:val="0000FF"/>
        </w:rPr>
        <w:t>21-10-0241-00</w:t>
      </w:r>
      <w:r>
        <w:t>)</w:t>
      </w:r>
    </w:p>
    <w:p w:rsidR="00356A2E" w:rsidRDefault="00356A2E" w:rsidP="00356164">
      <w:pPr>
        <w:pStyle w:val="Heading3"/>
      </w:pPr>
      <w:r>
        <w:t>We might change later if less slots are needed in some TGs</w:t>
      </w:r>
    </w:p>
    <w:tbl>
      <w:tblPr>
        <w:tblW w:w="10260" w:type="dxa"/>
        <w:tblCellSpacing w:w="0" w:type="dxa"/>
        <w:tblInd w:w="2" w:type="dxa"/>
        <w:tblCellMar>
          <w:left w:w="0" w:type="dxa"/>
          <w:right w:w="0" w:type="dxa"/>
        </w:tblCellMar>
        <w:tblLook w:val="0000"/>
      </w:tblPr>
      <w:tblGrid>
        <w:gridCol w:w="1350"/>
        <w:gridCol w:w="2880"/>
        <w:gridCol w:w="2250"/>
        <w:gridCol w:w="1890"/>
        <w:gridCol w:w="1890"/>
      </w:tblGrid>
      <w:tr w:rsidR="00356A2E" w:rsidRPr="009F3A75">
        <w:trPr>
          <w:trHeight w:val="394"/>
          <w:tblCellSpacing w:w="0" w:type="dxa"/>
        </w:trPr>
        <w:tc>
          <w:tcPr>
            <w:tcW w:w="1350" w:type="dxa"/>
            <w:tcBorders>
              <w:top w:val="single" w:sz="8" w:space="0" w:color="000000"/>
              <w:left w:val="single" w:sz="8" w:space="0" w:color="000000"/>
              <w:bottom w:val="single" w:sz="4" w:space="0" w:color="000000"/>
              <w:right w:val="single" w:sz="4" w:space="0" w:color="000000"/>
            </w:tcBorders>
          </w:tcPr>
          <w:p w:rsidR="00356A2E" w:rsidRPr="009F3A75" w:rsidRDefault="00356A2E" w:rsidP="00706557">
            <w:r w:rsidRPr="009F3A75">
              <w:t> </w:t>
            </w:r>
          </w:p>
        </w:tc>
        <w:tc>
          <w:tcPr>
            <w:tcW w:w="2880" w:type="dxa"/>
            <w:tcBorders>
              <w:top w:val="single" w:sz="8" w:space="0" w:color="000000"/>
              <w:left w:val="single" w:sz="4" w:space="0" w:color="000000"/>
              <w:bottom w:val="single" w:sz="4" w:space="0" w:color="000000"/>
              <w:right w:val="single" w:sz="4" w:space="0" w:color="000000"/>
            </w:tcBorders>
          </w:tcPr>
          <w:p w:rsidR="00356A2E" w:rsidRPr="009F3A75" w:rsidRDefault="00356A2E" w:rsidP="00706557">
            <w:pPr>
              <w:jc w:val="center"/>
            </w:pPr>
            <w:r w:rsidRPr="009F3A75">
              <w:rPr>
                <w:b/>
                <w:bCs/>
              </w:rPr>
              <w:t>Monday</w:t>
            </w:r>
          </w:p>
        </w:tc>
        <w:tc>
          <w:tcPr>
            <w:tcW w:w="2250" w:type="dxa"/>
            <w:tcBorders>
              <w:top w:val="single" w:sz="8" w:space="0" w:color="000000"/>
              <w:left w:val="single" w:sz="4" w:space="0" w:color="000000"/>
              <w:bottom w:val="single" w:sz="4" w:space="0" w:color="000000"/>
              <w:right w:val="single" w:sz="4" w:space="0" w:color="000000"/>
            </w:tcBorders>
          </w:tcPr>
          <w:p w:rsidR="00356A2E" w:rsidRPr="009F3A75" w:rsidRDefault="00356A2E" w:rsidP="00706557">
            <w:pPr>
              <w:jc w:val="center"/>
            </w:pPr>
            <w:r w:rsidRPr="009F3A75">
              <w:rPr>
                <w:b/>
                <w:bCs/>
              </w:rPr>
              <w:t>Tuesday</w:t>
            </w:r>
          </w:p>
        </w:tc>
        <w:tc>
          <w:tcPr>
            <w:tcW w:w="1890" w:type="dxa"/>
            <w:tcBorders>
              <w:top w:val="single" w:sz="8" w:space="0" w:color="000000"/>
              <w:left w:val="single" w:sz="4" w:space="0" w:color="000000"/>
              <w:bottom w:val="single" w:sz="4" w:space="0" w:color="000000"/>
              <w:right w:val="single" w:sz="4" w:space="0" w:color="000000"/>
            </w:tcBorders>
          </w:tcPr>
          <w:p w:rsidR="00356A2E" w:rsidRPr="009F3A75" w:rsidRDefault="00356A2E" w:rsidP="00706557">
            <w:pPr>
              <w:jc w:val="center"/>
            </w:pPr>
            <w:r w:rsidRPr="009F3A75">
              <w:rPr>
                <w:b/>
                <w:bCs/>
              </w:rPr>
              <w:t>Wednesday</w:t>
            </w:r>
          </w:p>
        </w:tc>
        <w:tc>
          <w:tcPr>
            <w:tcW w:w="1890" w:type="dxa"/>
            <w:tcBorders>
              <w:top w:val="single" w:sz="8" w:space="0" w:color="000000"/>
              <w:left w:val="single" w:sz="4" w:space="0" w:color="000000"/>
              <w:bottom w:val="single" w:sz="4" w:space="0" w:color="000000"/>
              <w:right w:val="single" w:sz="8" w:space="0" w:color="000000"/>
            </w:tcBorders>
          </w:tcPr>
          <w:p w:rsidR="00356A2E" w:rsidRPr="009F3A75" w:rsidRDefault="00356A2E" w:rsidP="00706557">
            <w:pPr>
              <w:jc w:val="center"/>
            </w:pPr>
            <w:r w:rsidRPr="009F3A75">
              <w:rPr>
                <w:b/>
                <w:bCs/>
              </w:rPr>
              <w:t>Thursday</w:t>
            </w:r>
          </w:p>
        </w:tc>
      </w:tr>
      <w:tr w:rsidR="00356A2E" w:rsidRPr="006C1A54">
        <w:trPr>
          <w:trHeight w:val="64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356A2E" w:rsidRPr="009F3A75" w:rsidRDefault="00356A2E" w:rsidP="00706557">
            <w:r w:rsidRPr="009F3A75">
              <w:rPr>
                <w:b/>
                <w:bCs/>
              </w:rPr>
              <w:t>AM-1</w:t>
            </w:r>
          </w:p>
          <w:p w:rsidR="00356A2E" w:rsidRPr="009F3A75" w:rsidRDefault="00356A2E" w:rsidP="00706557">
            <w:r w:rsidRPr="009F3A75">
              <w:rPr>
                <w:b/>
                <w:bCs/>
              </w:rPr>
              <w:t>8:00-10:00a</w:t>
            </w:r>
          </w:p>
        </w:tc>
        <w:tc>
          <w:tcPr>
            <w:tcW w:w="288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tc>
        <w:tc>
          <w:tcPr>
            <w:tcW w:w="2250" w:type="dxa"/>
            <w:tcBorders>
              <w:top w:val="single" w:sz="4" w:space="0" w:color="000000"/>
              <w:left w:val="single" w:sz="4" w:space="0" w:color="000000"/>
              <w:bottom w:val="single" w:sz="4" w:space="0" w:color="000000"/>
              <w:right w:val="single" w:sz="4" w:space="0" w:color="000000"/>
            </w:tcBorders>
          </w:tcPr>
          <w:p w:rsidR="00356A2E" w:rsidRPr="00C46D51" w:rsidRDefault="00356A2E" w:rsidP="00EE5EA2">
            <w:r>
              <w:t>Security TG</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Security </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HBS TG </w:t>
            </w:r>
          </w:p>
        </w:tc>
      </w:tr>
      <w:tr w:rsidR="00356A2E" w:rsidRPr="006C1A54">
        <w:trPr>
          <w:trHeight w:val="67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356A2E" w:rsidRPr="009F3A75" w:rsidRDefault="00356A2E" w:rsidP="00706557">
            <w:r w:rsidRPr="009F3A75">
              <w:rPr>
                <w:b/>
                <w:bCs/>
              </w:rPr>
              <w:t>AM-2</w:t>
            </w:r>
          </w:p>
          <w:p w:rsidR="00356A2E" w:rsidRPr="009F3A75" w:rsidRDefault="00356A2E" w:rsidP="00706557">
            <w:r w:rsidRPr="009F3A75">
              <w:rPr>
                <w:b/>
                <w:bCs/>
              </w:rPr>
              <w:t>10:30-12:30</w:t>
            </w:r>
          </w:p>
        </w:tc>
        <w:tc>
          <w:tcPr>
            <w:tcW w:w="288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tc>
        <w:tc>
          <w:tcPr>
            <w:tcW w:w="225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HBS TG</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Security </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HBS TG</w:t>
            </w:r>
          </w:p>
        </w:tc>
      </w:tr>
      <w:tr w:rsidR="00356A2E" w:rsidRPr="006C1A54">
        <w:trPr>
          <w:trHeight w:val="61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356A2E" w:rsidRPr="009F3A75" w:rsidRDefault="00356A2E" w:rsidP="00706557">
            <w:r w:rsidRPr="009F3A75">
              <w:rPr>
                <w:b/>
                <w:bCs/>
              </w:rPr>
              <w:t>PM-1</w:t>
            </w:r>
          </w:p>
          <w:p w:rsidR="00356A2E" w:rsidRPr="009F3A75" w:rsidRDefault="00356A2E" w:rsidP="00706557">
            <w:r w:rsidRPr="009F3A75">
              <w:rPr>
                <w:b/>
                <w:bCs/>
              </w:rPr>
              <w:t>1:30 – 3:30p</w:t>
            </w:r>
          </w:p>
        </w:tc>
        <w:tc>
          <w:tcPr>
            <w:tcW w:w="288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rsidRPr="006C1A54">
              <w:t>802.21 WG</w:t>
            </w:r>
            <w:r>
              <w:t xml:space="preserve"> Opening Plenary</w:t>
            </w:r>
          </w:p>
        </w:tc>
        <w:tc>
          <w:tcPr>
            <w:tcW w:w="225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SRHO TG</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HBS TG </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rsidRPr="006C1A54">
              <w:t> </w:t>
            </w:r>
            <w:r>
              <w:t xml:space="preserve">SRHO TG </w:t>
            </w:r>
          </w:p>
        </w:tc>
      </w:tr>
      <w:tr w:rsidR="00356A2E" w:rsidRPr="006C1A54">
        <w:trPr>
          <w:trHeight w:val="548"/>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356A2E" w:rsidRPr="009F3A75" w:rsidRDefault="00356A2E" w:rsidP="00706557">
            <w:r w:rsidRPr="009F3A75">
              <w:rPr>
                <w:b/>
                <w:bCs/>
              </w:rPr>
              <w:t>PM-2</w:t>
            </w:r>
          </w:p>
          <w:p w:rsidR="00356A2E" w:rsidRPr="009F3A75" w:rsidRDefault="00356A2E" w:rsidP="00706557">
            <w:r w:rsidRPr="009F3A75">
              <w:rPr>
                <w:b/>
                <w:bCs/>
              </w:rPr>
              <w:t>4:00 – 6:00p</w:t>
            </w:r>
          </w:p>
        </w:tc>
        <w:tc>
          <w:tcPr>
            <w:tcW w:w="288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Security TG</w:t>
            </w:r>
          </w:p>
        </w:tc>
        <w:tc>
          <w:tcPr>
            <w:tcW w:w="225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SRHO TG </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SRHO TG </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802.21 WG Closing Plenary </w:t>
            </w:r>
          </w:p>
        </w:tc>
      </w:tr>
      <w:tr w:rsidR="00356A2E" w:rsidRPr="006C1A54">
        <w:trPr>
          <w:trHeight w:val="510"/>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356A2E" w:rsidRPr="009F3A75" w:rsidRDefault="00356A2E" w:rsidP="00706557">
            <w:r w:rsidRPr="009F3A75">
              <w:rPr>
                <w:b/>
                <w:bCs/>
              </w:rPr>
              <w:t>Eve</w:t>
            </w:r>
          </w:p>
          <w:p w:rsidR="00356A2E" w:rsidRPr="009F3A75" w:rsidRDefault="00356A2E" w:rsidP="00706557">
            <w:r>
              <w:rPr>
                <w:b/>
                <w:bCs/>
              </w:rPr>
              <w:t>6:0</w:t>
            </w:r>
            <w:r w:rsidRPr="009F3A75">
              <w:rPr>
                <w:b/>
                <w:bCs/>
              </w:rPr>
              <w:t>0 – 9:</w:t>
            </w:r>
            <w:r>
              <w:rPr>
                <w:b/>
                <w:bCs/>
              </w:rPr>
              <w:t>0</w:t>
            </w:r>
            <w:r w:rsidRPr="009F3A75">
              <w:rPr>
                <w:b/>
                <w:bCs/>
              </w:rPr>
              <w:t>0p</w:t>
            </w:r>
          </w:p>
        </w:tc>
        <w:tc>
          <w:tcPr>
            <w:tcW w:w="2880" w:type="dxa"/>
            <w:tcBorders>
              <w:top w:val="single" w:sz="4" w:space="0" w:color="000000"/>
              <w:left w:val="single" w:sz="4" w:space="0" w:color="000000"/>
              <w:bottom w:val="single" w:sz="4" w:space="0" w:color="000000"/>
              <w:right w:val="single" w:sz="4" w:space="0" w:color="000000"/>
            </w:tcBorders>
          </w:tcPr>
          <w:p w:rsidR="00356A2E" w:rsidRDefault="00356A2E" w:rsidP="00EE5EA2"/>
        </w:tc>
        <w:tc>
          <w:tcPr>
            <w:tcW w:w="2250" w:type="dxa"/>
            <w:tcBorders>
              <w:top w:val="single" w:sz="4" w:space="0" w:color="000000"/>
              <w:left w:val="single" w:sz="4" w:space="0" w:color="000000"/>
              <w:bottom w:val="single" w:sz="4" w:space="0" w:color="000000"/>
              <w:right w:val="single" w:sz="4" w:space="0" w:color="000000"/>
            </w:tcBorders>
          </w:tcPr>
          <w:p w:rsidR="00356A2E" w:rsidRDefault="00356A2E" w:rsidP="00EE5EA2"/>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Social Event </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tc>
      </w:tr>
    </w:tbl>
    <w:p w:rsidR="00356A2E" w:rsidRDefault="00356A2E" w:rsidP="00356164">
      <w:pPr>
        <w:pStyle w:val="Heading3"/>
      </w:pPr>
      <w:r>
        <w:t>Agenda is approved with unanimous consent.</w:t>
      </w:r>
    </w:p>
    <w:p w:rsidR="00356A2E" w:rsidRDefault="00356A2E" w:rsidP="00730C67">
      <w:pPr>
        <w:pStyle w:val="Heading3"/>
      </w:pPr>
      <w:r>
        <w:t>Note: Agenda is later amended to the following (</w:t>
      </w:r>
      <w:r w:rsidRPr="00823DDD">
        <w:rPr>
          <w:color w:val="0000FF"/>
        </w:rPr>
        <w:t>21-10-241-01</w:t>
      </w:r>
      <w:r>
        <w:t>):</w:t>
      </w:r>
    </w:p>
    <w:tbl>
      <w:tblPr>
        <w:tblW w:w="10260" w:type="dxa"/>
        <w:tblCellSpacing w:w="0" w:type="dxa"/>
        <w:tblInd w:w="2" w:type="dxa"/>
        <w:tblCellMar>
          <w:left w:w="0" w:type="dxa"/>
          <w:right w:w="0" w:type="dxa"/>
        </w:tblCellMar>
        <w:tblLook w:val="0000"/>
      </w:tblPr>
      <w:tblGrid>
        <w:gridCol w:w="1350"/>
        <w:gridCol w:w="2880"/>
        <w:gridCol w:w="2250"/>
        <w:gridCol w:w="1890"/>
        <w:gridCol w:w="1890"/>
      </w:tblGrid>
      <w:tr w:rsidR="00356A2E" w:rsidRPr="009F3A75">
        <w:trPr>
          <w:trHeight w:val="394"/>
          <w:tblCellSpacing w:w="0" w:type="dxa"/>
        </w:trPr>
        <w:tc>
          <w:tcPr>
            <w:tcW w:w="1350" w:type="dxa"/>
            <w:tcBorders>
              <w:top w:val="single" w:sz="8" w:space="0" w:color="000000"/>
              <w:left w:val="single" w:sz="8" w:space="0" w:color="000000"/>
              <w:bottom w:val="single" w:sz="4" w:space="0" w:color="000000"/>
              <w:right w:val="single" w:sz="4" w:space="0" w:color="000000"/>
            </w:tcBorders>
          </w:tcPr>
          <w:p w:rsidR="00356A2E" w:rsidRPr="009F3A75" w:rsidRDefault="00356A2E" w:rsidP="00EE5EA2">
            <w:r w:rsidRPr="009F3A75">
              <w:t> </w:t>
            </w:r>
          </w:p>
        </w:tc>
        <w:tc>
          <w:tcPr>
            <w:tcW w:w="2880" w:type="dxa"/>
            <w:tcBorders>
              <w:top w:val="single" w:sz="8" w:space="0" w:color="000000"/>
              <w:left w:val="single" w:sz="4" w:space="0" w:color="000000"/>
              <w:bottom w:val="single" w:sz="4" w:space="0" w:color="000000"/>
              <w:right w:val="single" w:sz="4" w:space="0" w:color="000000"/>
            </w:tcBorders>
          </w:tcPr>
          <w:p w:rsidR="00356A2E" w:rsidRPr="009F3A75" w:rsidRDefault="00356A2E" w:rsidP="00EE5EA2">
            <w:pPr>
              <w:jc w:val="center"/>
            </w:pPr>
            <w:r w:rsidRPr="009F3A75">
              <w:rPr>
                <w:b/>
                <w:bCs/>
              </w:rPr>
              <w:t>Monday</w:t>
            </w:r>
          </w:p>
        </w:tc>
        <w:tc>
          <w:tcPr>
            <w:tcW w:w="2250" w:type="dxa"/>
            <w:tcBorders>
              <w:top w:val="single" w:sz="8" w:space="0" w:color="000000"/>
              <w:left w:val="single" w:sz="4" w:space="0" w:color="000000"/>
              <w:bottom w:val="single" w:sz="4" w:space="0" w:color="000000"/>
              <w:right w:val="single" w:sz="4" w:space="0" w:color="000000"/>
            </w:tcBorders>
          </w:tcPr>
          <w:p w:rsidR="00356A2E" w:rsidRPr="009F3A75" w:rsidRDefault="00356A2E" w:rsidP="00EE5EA2">
            <w:pPr>
              <w:jc w:val="center"/>
            </w:pPr>
            <w:r w:rsidRPr="009F3A75">
              <w:rPr>
                <w:b/>
                <w:bCs/>
              </w:rPr>
              <w:t>Tuesday</w:t>
            </w:r>
          </w:p>
        </w:tc>
        <w:tc>
          <w:tcPr>
            <w:tcW w:w="1890" w:type="dxa"/>
            <w:tcBorders>
              <w:top w:val="single" w:sz="8" w:space="0" w:color="000000"/>
              <w:left w:val="single" w:sz="4" w:space="0" w:color="000000"/>
              <w:bottom w:val="single" w:sz="4" w:space="0" w:color="000000"/>
              <w:right w:val="single" w:sz="4" w:space="0" w:color="000000"/>
            </w:tcBorders>
          </w:tcPr>
          <w:p w:rsidR="00356A2E" w:rsidRPr="009F3A75" w:rsidRDefault="00356A2E" w:rsidP="00EE5EA2">
            <w:pPr>
              <w:jc w:val="center"/>
            </w:pPr>
            <w:r w:rsidRPr="009F3A75">
              <w:rPr>
                <w:b/>
                <w:bCs/>
              </w:rPr>
              <w:t>Wednesday</w:t>
            </w:r>
          </w:p>
        </w:tc>
        <w:tc>
          <w:tcPr>
            <w:tcW w:w="1890" w:type="dxa"/>
            <w:tcBorders>
              <w:top w:val="single" w:sz="8" w:space="0" w:color="000000"/>
              <w:left w:val="single" w:sz="4" w:space="0" w:color="000000"/>
              <w:bottom w:val="single" w:sz="4" w:space="0" w:color="000000"/>
              <w:right w:val="single" w:sz="8" w:space="0" w:color="000000"/>
            </w:tcBorders>
          </w:tcPr>
          <w:p w:rsidR="00356A2E" w:rsidRPr="009F3A75" w:rsidRDefault="00356A2E" w:rsidP="00EE5EA2">
            <w:pPr>
              <w:jc w:val="center"/>
            </w:pPr>
            <w:r w:rsidRPr="009F3A75">
              <w:rPr>
                <w:b/>
                <w:bCs/>
              </w:rPr>
              <w:t>Thursday</w:t>
            </w:r>
          </w:p>
        </w:tc>
      </w:tr>
      <w:tr w:rsidR="00356A2E" w:rsidRPr="006C1A54">
        <w:trPr>
          <w:trHeight w:val="64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356A2E" w:rsidRPr="009F3A75" w:rsidRDefault="00356A2E" w:rsidP="00EE5EA2">
            <w:r w:rsidRPr="009F3A75">
              <w:rPr>
                <w:b/>
                <w:bCs/>
              </w:rPr>
              <w:t>AM-1</w:t>
            </w:r>
          </w:p>
          <w:p w:rsidR="00356A2E" w:rsidRPr="009F3A75" w:rsidRDefault="00356A2E" w:rsidP="00EE5EA2">
            <w:r w:rsidRPr="009F3A75">
              <w:rPr>
                <w:b/>
                <w:bCs/>
              </w:rPr>
              <w:t>8:00-10:00a</w:t>
            </w:r>
          </w:p>
        </w:tc>
        <w:tc>
          <w:tcPr>
            <w:tcW w:w="288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tc>
        <w:tc>
          <w:tcPr>
            <w:tcW w:w="2250" w:type="dxa"/>
            <w:tcBorders>
              <w:top w:val="single" w:sz="4" w:space="0" w:color="000000"/>
              <w:left w:val="single" w:sz="4" w:space="0" w:color="000000"/>
              <w:bottom w:val="single" w:sz="4" w:space="0" w:color="000000"/>
              <w:right w:val="single" w:sz="4" w:space="0" w:color="000000"/>
            </w:tcBorders>
          </w:tcPr>
          <w:p w:rsidR="00356A2E" w:rsidRPr="00C46D51" w:rsidRDefault="00356A2E" w:rsidP="00EE5EA2">
            <w:r>
              <w:t>Security TG</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Security  TG</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HBS TG </w:t>
            </w:r>
          </w:p>
        </w:tc>
      </w:tr>
      <w:tr w:rsidR="00356A2E" w:rsidRPr="006C1A54">
        <w:trPr>
          <w:trHeight w:val="67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356A2E" w:rsidRPr="009F3A75" w:rsidRDefault="00356A2E" w:rsidP="00EE5EA2">
            <w:r w:rsidRPr="009F3A75">
              <w:rPr>
                <w:b/>
                <w:bCs/>
              </w:rPr>
              <w:t>AM-2</w:t>
            </w:r>
          </w:p>
          <w:p w:rsidR="00356A2E" w:rsidRPr="009F3A75" w:rsidRDefault="00356A2E" w:rsidP="00EE5EA2">
            <w:r w:rsidRPr="009F3A75">
              <w:rPr>
                <w:b/>
                <w:bCs/>
              </w:rPr>
              <w:t>10:30-12:30</w:t>
            </w:r>
          </w:p>
        </w:tc>
        <w:tc>
          <w:tcPr>
            <w:tcW w:w="288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tc>
        <w:tc>
          <w:tcPr>
            <w:tcW w:w="225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Security TG</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Security  TG</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HBS TG</w:t>
            </w:r>
          </w:p>
        </w:tc>
      </w:tr>
      <w:tr w:rsidR="00356A2E" w:rsidRPr="006C1A54">
        <w:trPr>
          <w:trHeight w:val="61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356A2E" w:rsidRPr="009F3A75" w:rsidRDefault="00356A2E" w:rsidP="00EE5EA2">
            <w:r w:rsidRPr="009F3A75">
              <w:rPr>
                <w:b/>
                <w:bCs/>
              </w:rPr>
              <w:t>PM-1</w:t>
            </w:r>
          </w:p>
          <w:p w:rsidR="00356A2E" w:rsidRPr="009F3A75" w:rsidRDefault="00356A2E" w:rsidP="00EE5EA2">
            <w:r w:rsidRPr="009F3A75">
              <w:rPr>
                <w:b/>
                <w:bCs/>
              </w:rPr>
              <w:t>1:30 – 3:30p</w:t>
            </w:r>
          </w:p>
        </w:tc>
        <w:tc>
          <w:tcPr>
            <w:tcW w:w="288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rsidRPr="006C1A54">
              <w:t>802.21 WG</w:t>
            </w:r>
            <w:r>
              <w:t xml:space="preserve"> Opening Plenary</w:t>
            </w:r>
          </w:p>
        </w:tc>
        <w:tc>
          <w:tcPr>
            <w:tcW w:w="225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SRHO TG</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Security  TG</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rsidRPr="006C1A54">
              <w:t> </w:t>
            </w:r>
            <w:r>
              <w:t xml:space="preserve">SRHO TG </w:t>
            </w:r>
          </w:p>
        </w:tc>
      </w:tr>
      <w:tr w:rsidR="00356A2E" w:rsidRPr="006C1A54">
        <w:trPr>
          <w:trHeight w:val="548"/>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356A2E" w:rsidRPr="009F3A75" w:rsidRDefault="00356A2E" w:rsidP="00EE5EA2">
            <w:r w:rsidRPr="009F3A75">
              <w:rPr>
                <w:b/>
                <w:bCs/>
              </w:rPr>
              <w:t>PM-2</w:t>
            </w:r>
          </w:p>
          <w:p w:rsidR="00356A2E" w:rsidRPr="009F3A75" w:rsidRDefault="00356A2E" w:rsidP="00EE5EA2">
            <w:r w:rsidRPr="009F3A75">
              <w:rPr>
                <w:b/>
                <w:bCs/>
              </w:rPr>
              <w:t>4:00 – 6:00p</w:t>
            </w:r>
          </w:p>
        </w:tc>
        <w:tc>
          <w:tcPr>
            <w:tcW w:w="288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Security TG</w:t>
            </w:r>
          </w:p>
        </w:tc>
        <w:tc>
          <w:tcPr>
            <w:tcW w:w="225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SRHO TG </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SRHO TG </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802.21 WG Closing Plenary </w:t>
            </w:r>
          </w:p>
        </w:tc>
      </w:tr>
      <w:tr w:rsidR="00356A2E" w:rsidRPr="006C1A54">
        <w:trPr>
          <w:trHeight w:val="510"/>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356A2E" w:rsidRPr="009F3A75" w:rsidRDefault="00356A2E" w:rsidP="00EE5EA2">
            <w:r w:rsidRPr="009F3A75">
              <w:rPr>
                <w:b/>
                <w:bCs/>
              </w:rPr>
              <w:t>Eve</w:t>
            </w:r>
          </w:p>
          <w:p w:rsidR="00356A2E" w:rsidRPr="009F3A75" w:rsidRDefault="00356A2E" w:rsidP="00EE5EA2">
            <w:r>
              <w:rPr>
                <w:b/>
                <w:bCs/>
              </w:rPr>
              <w:t>6:0</w:t>
            </w:r>
            <w:r w:rsidRPr="009F3A75">
              <w:rPr>
                <w:b/>
                <w:bCs/>
              </w:rPr>
              <w:t>0 – 9:</w:t>
            </w:r>
            <w:r>
              <w:rPr>
                <w:b/>
                <w:bCs/>
              </w:rPr>
              <w:t>0</w:t>
            </w:r>
            <w:r w:rsidRPr="009F3A75">
              <w:rPr>
                <w:b/>
                <w:bCs/>
              </w:rPr>
              <w:t>0p</w:t>
            </w:r>
          </w:p>
        </w:tc>
        <w:tc>
          <w:tcPr>
            <w:tcW w:w="2880" w:type="dxa"/>
            <w:tcBorders>
              <w:top w:val="single" w:sz="4" w:space="0" w:color="000000"/>
              <w:left w:val="single" w:sz="4" w:space="0" w:color="000000"/>
              <w:bottom w:val="single" w:sz="4" w:space="0" w:color="000000"/>
              <w:right w:val="single" w:sz="4" w:space="0" w:color="000000"/>
            </w:tcBorders>
          </w:tcPr>
          <w:p w:rsidR="00356A2E" w:rsidRDefault="00356A2E" w:rsidP="00EE5EA2"/>
        </w:tc>
        <w:tc>
          <w:tcPr>
            <w:tcW w:w="2250" w:type="dxa"/>
            <w:tcBorders>
              <w:top w:val="single" w:sz="4" w:space="0" w:color="000000"/>
              <w:left w:val="single" w:sz="4" w:space="0" w:color="000000"/>
              <w:bottom w:val="single" w:sz="4" w:space="0" w:color="000000"/>
              <w:right w:val="single" w:sz="4" w:space="0" w:color="000000"/>
            </w:tcBorders>
          </w:tcPr>
          <w:p w:rsidR="00356A2E" w:rsidRDefault="00356A2E" w:rsidP="00EE5EA2"/>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r>
              <w:t xml:space="preserve">Social Event </w:t>
            </w:r>
          </w:p>
        </w:tc>
        <w:tc>
          <w:tcPr>
            <w:tcW w:w="1890" w:type="dxa"/>
            <w:tcBorders>
              <w:top w:val="single" w:sz="4" w:space="0" w:color="000000"/>
              <w:left w:val="single" w:sz="4" w:space="0" w:color="000000"/>
              <w:bottom w:val="single" w:sz="4" w:space="0" w:color="000000"/>
              <w:right w:val="single" w:sz="4" w:space="0" w:color="000000"/>
            </w:tcBorders>
          </w:tcPr>
          <w:p w:rsidR="00356A2E" w:rsidRPr="006C1A54" w:rsidRDefault="00356A2E" w:rsidP="00EE5EA2"/>
        </w:tc>
      </w:tr>
    </w:tbl>
    <w:p w:rsidR="00356A2E" w:rsidRDefault="00356A2E" w:rsidP="00CB643F">
      <w:pPr>
        <w:pStyle w:val="Heading2"/>
      </w:pPr>
      <w:r>
        <w:t>IEEE 802.21 Session #</w:t>
      </w:r>
      <w:r w:rsidRPr="00C030DC">
        <w:rPr>
          <w:color w:val="0000FF"/>
        </w:rPr>
        <w:t>42</w:t>
      </w:r>
      <w:r>
        <w:t xml:space="preserve"> Opening Notes </w:t>
      </w:r>
    </w:p>
    <w:p w:rsidR="00356A2E" w:rsidRDefault="00356A2E" w:rsidP="00D729A4">
      <w:pPr>
        <w:pStyle w:val="Heading3"/>
      </w:pPr>
      <w:r>
        <w:t>WG Officers</w:t>
      </w:r>
    </w:p>
    <w:p w:rsidR="00356A2E" w:rsidRDefault="00356A2E" w:rsidP="00D136CF">
      <w:pPr>
        <w:pStyle w:val="Heading4"/>
      </w:pPr>
      <w:r w:rsidRPr="000C5102">
        <w:t>Chair</w:t>
      </w:r>
      <w:r>
        <w:t>:</w:t>
      </w:r>
      <w:r w:rsidRPr="000C5102">
        <w:tab/>
        <w:t>Subir Das</w:t>
      </w:r>
    </w:p>
    <w:p w:rsidR="00356A2E" w:rsidRPr="000C5102" w:rsidRDefault="00356A2E" w:rsidP="00D136CF">
      <w:pPr>
        <w:pStyle w:val="Heading4"/>
      </w:pPr>
      <w:r w:rsidRPr="000C5102">
        <w:t>Vice Chair</w:t>
      </w:r>
      <w:r>
        <w:t>:</w:t>
      </w:r>
      <w:r w:rsidRPr="000C5102">
        <w:tab/>
      </w:r>
      <w:r>
        <w:t>Juan Carlos Zuniga</w:t>
      </w:r>
    </w:p>
    <w:p w:rsidR="00356A2E" w:rsidRPr="000C5102" w:rsidRDefault="00356A2E" w:rsidP="00242724">
      <w:pPr>
        <w:pStyle w:val="Heading4"/>
      </w:pPr>
      <w:r w:rsidRPr="000C5102">
        <w:t>Secretary</w:t>
      </w:r>
      <w:r>
        <w:t>:</w:t>
      </w:r>
      <w:r w:rsidRPr="000C5102">
        <w:tab/>
        <w:t>Anthony Chan</w:t>
      </w:r>
    </w:p>
    <w:p w:rsidR="00356A2E" w:rsidRPr="00F85BCD" w:rsidRDefault="00356A2E" w:rsidP="00242724">
      <w:pPr>
        <w:pStyle w:val="Heading4"/>
      </w:pPr>
      <w:r w:rsidRPr="00F85BCD">
        <w:t>Editor</w:t>
      </w:r>
      <w:r>
        <w:t xml:space="preserve">: </w:t>
      </w:r>
      <w:r w:rsidRPr="00F85BCD">
        <w:t>David Cypher</w:t>
      </w:r>
    </w:p>
    <w:p w:rsidR="00356A2E" w:rsidRPr="00F85BCD" w:rsidRDefault="00356A2E" w:rsidP="00242724">
      <w:pPr>
        <w:pStyle w:val="Heading4"/>
      </w:pPr>
      <w:r w:rsidRPr="00F85BCD">
        <w:t>802.11 Liaison: Clint Chaplin</w:t>
      </w:r>
    </w:p>
    <w:p w:rsidR="00356A2E" w:rsidRPr="000C5102" w:rsidRDefault="00356A2E" w:rsidP="00242724">
      <w:pPr>
        <w:pStyle w:val="Heading4"/>
      </w:pPr>
      <w:r w:rsidRPr="000C5102">
        <w:t>802.16 Liaison</w:t>
      </w:r>
      <w:r>
        <w:t>:</w:t>
      </w:r>
      <w:r>
        <w:tab/>
      </w:r>
      <w:bookmarkStart w:id="2" w:name="OLE_LINK3"/>
      <w:r w:rsidRPr="000C5102">
        <w:t>Peretz Feder</w:t>
      </w:r>
      <w:bookmarkEnd w:id="2"/>
    </w:p>
    <w:p w:rsidR="00356A2E" w:rsidRDefault="00356A2E" w:rsidP="00242724">
      <w:pPr>
        <w:pStyle w:val="Heading4"/>
      </w:pPr>
      <w:r w:rsidRPr="000C5102">
        <w:t>IETF Liaison</w:t>
      </w:r>
      <w:r>
        <w:t>:</w:t>
      </w:r>
      <w:r>
        <w:tab/>
      </w:r>
      <w:r w:rsidRPr="000C5102">
        <w:t>Yoshihiro Ohba</w:t>
      </w:r>
    </w:p>
    <w:p w:rsidR="00356A2E" w:rsidRPr="00CE4ED2" w:rsidRDefault="00356A2E" w:rsidP="003300BD">
      <w:r>
        <w:t xml:space="preserve">The WG has </w:t>
      </w:r>
      <w:r>
        <w:rPr>
          <w:color w:val="0000FF"/>
        </w:rPr>
        <w:t>32</w:t>
      </w:r>
      <w:r>
        <w:t xml:space="preserve"> voting members as of this meeting. </w:t>
      </w:r>
    </w:p>
    <w:p w:rsidR="00356A2E" w:rsidRDefault="00356A2E" w:rsidP="00D729A4">
      <w:pPr>
        <w:pStyle w:val="Heading3"/>
      </w:pPr>
      <w:r>
        <w:t>Network information for the documents</w:t>
      </w:r>
    </w:p>
    <w:p w:rsidR="00356A2E" w:rsidRDefault="00356A2E" w:rsidP="0048195D">
      <w:pPr>
        <w:pStyle w:val="Heading4"/>
      </w:pPr>
      <w:hyperlink r:id="rId9" w:history="1">
        <w:r w:rsidRPr="00777719">
          <w:rPr>
            <w:rStyle w:val="Hyperlink"/>
          </w:rPr>
          <w:t>https://mentor.ieee.org/802.21/documents</w:t>
        </w:r>
      </w:hyperlink>
      <w:r>
        <w:t xml:space="preserve">. </w:t>
      </w:r>
    </w:p>
    <w:p w:rsidR="00356A2E" w:rsidRDefault="00356A2E" w:rsidP="00D729A4">
      <w:pPr>
        <w:pStyle w:val="Heading3"/>
      </w:pPr>
      <w:r>
        <w:t>Attendance and voting membership are presented.</w:t>
      </w:r>
    </w:p>
    <w:p w:rsidR="00356A2E" w:rsidRDefault="00356A2E" w:rsidP="009963D9">
      <w:pPr>
        <w:pStyle w:val="Heading4"/>
      </w:pPr>
      <w:r>
        <w:t xml:space="preserve">Attendance is taken electronically ONLY at </w:t>
      </w:r>
      <w:bookmarkStart w:id="3" w:name="OLE_LINK5"/>
      <w:bookmarkStart w:id="4" w:name="OLE_LINK6"/>
      <w:r>
        <w:fldChar w:fldCharType="begin"/>
      </w:r>
      <w:r>
        <w:instrText xml:space="preserve"> HYPERLINK "</w:instrText>
      </w:r>
      <w:r w:rsidRPr="00D457BF">
        <w:instrText>https://seabass.ieee.org/imat/index</w:instrText>
      </w:r>
      <w:r>
        <w:instrText xml:space="preserve">" </w:instrText>
      </w:r>
      <w:r>
        <w:fldChar w:fldCharType="separate"/>
      </w:r>
      <w:r w:rsidRPr="00426C16">
        <w:rPr>
          <w:rStyle w:val="Hyperlink"/>
        </w:rPr>
        <w:t>https://seabass.ieee.org/imat/index</w:t>
      </w:r>
      <w:r>
        <w:fldChar w:fldCharType="end"/>
      </w:r>
      <w:bookmarkEnd w:id="3"/>
      <w:bookmarkEnd w:id="4"/>
    </w:p>
    <w:p w:rsidR="00356A2E" w:rsidRDefault="00356A2E" w:rsidP="00EF0B33">
      <w:pPr>
        <w:pStyle w:val="Heading4"/>
      </w:pPr>
      <w:r>
        <w:t>Enter your personal information and profile</w:t>
      </w:r>
    </w:p>
    <w:p w:rsidR="00356A2E" w:rsidRPr="00145EF0" w:rsidRDefault="00356A2E" w:rsidP="00EF0B33">
      <w:pPr>
        <w:pStyle w:val="Heading4"/>
      </w:pPr>
      <w:r>
        <w:t>Mark attendance during every session</w:t>
      </w:r>
    </w:p>
    <w:p w:rsidR="00356A2E" w:rsidRPr="00DB0B03" w:rsidRDefault="00356A2E" w:rsidP="00DB0B03">
      <w:r>
        <w:t>There is an access code by accident which has not yet been fixed. Manual attendance is taken this morning.</w:t>
      </w:r>
    </w:p>
    <w:p w:rsidR="00356A2E" w:rsidRDefault="00356A2E" w:rsidP="00B652AD">
      <w:pPr>
        <w:pStyle w:val="Heading4"/>
      </w:pPr>
      <w:r>
        <w:t xml:space="preserve">Total number of 802.21 WG sessions: </w:t>
      </w:r>
      <w:r w:rsidRPr="00DC2B6E">
        <w:rPr>
          <w:color w:val="0000FF"/>
        </w:rPr>
        <w:t>14</w:t>
      </w:r>
      <w:r>
        <w:t xml:space="preserve"> (Tentative)</w:t>
      </w:r>
    </w:p>
    <w:p w:rsidR="00356A2E" w:rsidRDefault="00356A2E" w:rsidP="00B652AD">
      <w:pPr>
        <w:pStyle w:val="Heading4"/>
      </w:pPr>
      <w:r>
        <w:t xml:space="preserve">11 sessions for 75% attendance to be counted towards WG voting membership. </w:t>
      </w:r>
    </w:p>
    <w:p w:rsidR="00356A2E" w:rsidRDefault="00356A2E" w:rsidP="009F3A75">
      <w:pPr>
        <w:pStyle w:val="Heading4"/>
      </w:pPr>
      <w:r w:rsidRPr="009F3A75">
        <w:t>All attendance records on the 802.21 website</w:t>
      </w:r>
      <w:r>
        <w:t xml:space="preserve">. </w:t>
      </w:r>
      <w:r w:rsidRPr="009F3A75">
        <w:t>Please check the attendance records for any errors</w:t>
      </w:r>
    </w:p>
    <w:p w:rsidR="00356A2E" w:rsidRPr="009F3A75" w:rsidRDefault="00356A2E" w:rsidP="009F3A75">
      <w:pPr>
        <w:pStyle w:val="Heading3"/>
      </w:pPr>
      <w:r>
        <w:t>Voting membership</w:t>
      </w:r>
    </w:p>
    <w:p w:rsidR="00356A2E" w:rsidRDefault="00356A2E" w:rsidP="00242724">
      <w:pPr>
        <w:pStyle w:val="Heading4"/>
      </w:pPr>
      <w:r>
        <w:t>802.21 Voting membership is described in DCN 21-06-075-02-0000</w:t>
      </w:r>
    </w:p>
    <w:p w:rsidR="00356A2E" w:rsidRPr="00F72A37" w:rsidRDefault="00356A2E" w:rsidP="00242724">
      <w:pPr>
        <w:pStyle w:val="Heading4"/>
      </w:pPr>
      <w:r w:rsidRPr="00F72A37">
        <w:t>Maintenance of Voting Membership</w:t>
      </w:r>
    </w:p>
    <w:p w:rsidR="00356A2E" w:rsidRPr="00F72A37" w:rsidRDefault="00356A2E" w:rsidP="003300BD">
      <w:r w:rsidRPr="00F72A37">
        <w:t xml:space="preserve">Two </w:t>
      </w:r>
      <w:r>
        <w:t>p</w:t>
      </w:r>
      <w:r w:rsidRPr="00F72A37">
        <w:t>lenary sessions out of four consecutive plenary sessions on a moving window basis</w:t>
      </w:r>
    </w:p>
    <w:p w:rsidR="00356A2E" w:rsidRDefault="00356A2E" w:rsidP="003300BD">
      <w:r w:rsidRPr="00F72A37">
        <w:t xml:space="preserve">One out of the two </w:t>
      </w:r>
      <w:r>
        <w:t>p</w:t>
      </w:r>
      <w:r w:rsidRPr="00F72A37">
        <w:t>lenary session requirement could be substituted by an Interim session</w:t>
      </w:r>
    </w:p>
    <w:p w:rsidR="00356A2E" w:rsidRDefault="00356A2E" w:rsidP="00242724">
      <w:pPr>
        <w:pStyle w:val="Heading4"/>
      </w:pPr>
      <w:r w:rsidRPr="009F3A75">
        <w:t>WG Letter Ballots</w:t>
      </w:r>
      <w:r>
        <w:t xml:space="preserve">: </w:t>
      </w:r>
      <w:r w:rsidRPr="004F72D9">
        <w:t>Members are expected to vote on WG LBs</w:t>
      </w:r>
      <w:r>
        <w:t xml:space="preserve">. </w:t>
      </w:r>
      <w:r w:rsidRPr="004F72D9">
        <w:t>Failure to vote on 2 out of last 3 WG LBs could result in loss of voting rights</w:t>
      </w:r>
    </w:p>
    <w:p w:rsidR="00356A2E" w:rsidRDefault="00356A2E" w:rsidP="00D729A4">
      <w:pPr>
        <w:pStyle w:val="Heading3"/>
      </w:pPr>
      <w:r>
        <w:t>Miscellaneous Meeting Logistics are presented.</w:t>
      </w:r>
    </w:p>
    <w:p w:rsidR="00356A2E" w:rsidRDefault="00356A2E" w:rsidP="00A6344F">
      <w:pPr>
        <w:pStyle w:val="Heading4"/>
      </w:pPr>
      <w:r>
        <w:t xml:space="preserve">Breaks: </w:t>
      </w:r>
    </w:p>
    <w:p w:rsidR="00356A2E" w:rsidRDefault="00356A2E" w:rsidP="00B218FC">
      <w:pPr>
        <w:pStyle w:val="Heading4"/>
        <w:numPr>
          <w:ilvl w:val="0"/>
          <w:numId w:val="0"/>
        </w:numPr>
      </w:pPr>
      <w:r>
        <w:t xml:space="preserve">AM coffee break 10:00-10:30AM; </w:t>
      </w:r>
    </w:p>
    <w:p w:rsidR="00356A2E" w:rsidRDefault="00356A2E" w:rsidP="00B218FC">
      <w:pPr>
        <w:pStyle w:val="Heading4"/>
        <w:numPr>
          <w:ilvl w:val="0"/>
          <w:numId w:val="0"/>
        </w:numPr>
      </w:pPr>
      <w:r>
        <w:t xml:space="preserve">Lunch 12:30-1:30PM; </w:t>
      </w:r>
    </w:p>
    <w:p w:rsidR="00356A2E" w:rsidRDefault="00356A2E" w:rsidP="00B218FC">
      <w:pPr>
        <w:pStyle w:val="Heading4"/>
        <w:numPr>
          <w:ilvl w:val="0"/>
          <w:numId w:val="0"/>
        </w:numPr>
      </w:pPr>
      <w:r>
        <w:t>PM coffee break 3:30-4PM</w:t>
      </w:r>
    </w:p>
    <w:p w:rsidR="00356A2E" w:rsidRDefault="00356A2E" w:rsidP="00A6344F">
      <w:pPr>
        <w:pStyle w:val="Heading4"/>
      </w:pPr>
      <w:r>
        <w:t xml:space="preserve">Monday evening session on HBS TG. </w:t>
      </w:r>
    </w:p>
    <w:p w:rsidR="00356A2E" w:rsidRPr="00A6344F" w:rsidRDefault="00356A2E" w:rsidP="00A6344F">
      <w:pPr>
        <w:pStyle w:val="Heading4"/>
      </w:pPr>
      <w:r>
        <w:t xml:space="preserve">Wednesday night: Social at 6PM onwards </w:t>
      </w:r>
    </w:p>
    <w:p w:rsidR="00356A2E" w:rsidRDefault="00356A2E" w:rsidP="00D729A4">
      <w:pPr>
        <w:pStyle w:val="Heading3"/>
      </w:pPr>
      <w:r>
        <w:t>Rules on registration and media recording policy are presented.</w:t>
      </w:r>
    </w:p>
    <w:p w:rsidR="00356A2E" w:rsidRDefault="00356A2E" w:rsidP="00282EF8">
      <w:pPr>
        <w:pStyle w:val="Heading3"/>
      </w:pPr>
      <w:r>
        <w:t>Rules on Membership &amp; Anti-Trust are presented</w:t>
      </w:r>
    </w:p>
    <w:p w:rsidR="00356A2E" w:rsidRDefault="00356A2E" w:rsidP="00D729A4">
      <w:pPr>
        <w:pStyle w:val="Heading3"/>
      </w:pPr>
      <w:r>
        <w:t>Rules to inform about patents are presented as follows:</w:t>
      </w:r>
    </w:p>
    <w:p w:rsidR="00356A2E" w:rsidRPr="009A4399" w:rsidRDefault="00356A2E" w:rsidP="006F137A">
      <w:r>
        <w:pict>
          <v:shape id="_x0000_i1027" type="#_x0000_t75" style="width:356.25pt;height:264.75pt">
            <v:imagedata r:id="rId10" o:title=""/>
          </v:shape>
        </w:pict>
      </w:r>
    </w:p>
    <w:p w:rsidR="00356A2E" w:rsidRDefault="00356A2E" w:rsidP="006F137A">
      <w:r>
        <w:pict>
          <v:shape id="_x0000_i1028" type="#_x0000_t75" style="width:356.25pt;height:264.75pt">
            <v:imagedata r:id="rId11" o:title=""/>
          </v:shape>
        </w:pict>
      </w:r>
    </w:p>
    <w:p w:rsidR="00356A2E" w:rsidRDefault="00356A2E" w:rsidP="006F261D">
      <w:pPr>
        <w:pStyle w:val="Heading3"/>
      </w:pPr>
      <w:r>
        <w:t xml:space="preserve">Chair asked whether there are any potential essential patent claims by any 802.21 WG participants.  </w:t>
      </w:r>
      <w:r w:rsidRPr="00F769D6">
        <w:rPr>
          <w:color w:val="0000FF"/>
        </w:rPr>
        <w:t>None.</w:t>
      </w:r>
      <w:r>
        <w:t xml:space="preserve"> </w:t>
      </w:r>
    </w:p>
    <w:p w:rsidR="00356A2E" w:rsidRDefault="00356A2E" w:rsidP="006F137A"/>
    <w:p w:rsidR="00356A2E" w:rsidRPr="004144B6" w:rsidRDefault="00356A2E" w:rsidP="006F137A">
      <w:r>
        <w:pict>
          <v:shape id="_x0000_i1029" type="#_x0000_t75" style="width:356.25pt;height:264.75pt">
            <v:imagedata r:id="rId12" o:title=""/>
          </v:shape>
        </w:pict>
      </w:r>
    </w:p>
    <w:p w:rsidR="00356A2E" w:rsidRPr="00C12071" w:rsidRDefault="00356A2E" w:rsidP="006F137A"/>
    <w:p w:rsidR="00356A2E" w:rsidRDefault="00356A2E"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356A2E" w:rsidRPr="00F74CBF" w:rsidRDefault="00356A2E" w:rsidP="006F137A">
      <w:r>
        <w:pict>
          <v:shape id="_x0000_i1030" type="#_x0000_t75" style="width:356.25pt;height:264.75pt">
            <v:imagedata r:id="rId13" o:title=""/>
          </v:shape>
        </w:pict>
      </w:r>
    </w:p>
    <w:p w:rsidR="00356A2E" w:rsidRDefault="00356A2E" w:rsidP="00D729A4">
      <w:pPr>
        <w:pStyle w:val="Heading3"/>
      </w:pPr>
      <w:r>
        <w:t>LMSC Chair’s guidelines on commercialism at meeting are presented.</w:t>
      </w:r>
    </w:p>
    <w:p w:rsidR="00356A2E" w:rsidRDefault="00356A2E"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356A2E" w:rsidRDefault="00356A2E" w:rsidP="00344982">
      <w:pPr>
        <w:pStyle w:val="Heading3"/>
        <w:rPr>
          <w:color w:val="0000FF"/>
        </w:rPr>
      </w:pPr>
      <w:r>
        <w:t xml:space="preserve">Chair: How many people are attending the IEEE 802.21 WG meetings for the first time? Floor: counted </w:t>
      </w:r>
      <w:r>
        <w:rPr>
          <w:color w:val="0000FF"/>
        </w:rPr>
        <w:t xml:space="preserve">0 </w:t>
      </w:r>
    </w:p>
    <w:p w:rsidR="00356A2E" w:rsidRDefault="00356A2E" w:rsidP="004E3E1C">
      <w:pPr>
        <w:pStyle w:val="Heading2"/>
      </w:pPr>
      <w:r>
        <w:t>Letter ballot #4a Results</w:t>
      </w:r>
    </w:p>
    <w:p w:rsidR="00356A2E" w:rsidRPr="00DC2B6E" w:rsidRDefault="00356A2E" w:rsidP="004E3E1C">
      <w:pPr>
        <w:pStyle w:val="Heading3"/>
      </w:pPr>
      <w:r w:rsidRPr="00DC2B6E">
        <w:t>LB#4 started on November 23, 2010 and ended on December 22, 2010</w:t>
      </w:r>
    </w:p>
    <w:p w:rsidR="00356A2E" w:rsidRPr="00DC2B6E" w:rsidRDefault="00356A2E" w:rsidP="004E3E1C">
      <w:pPr>
        <w:pStyle w:val="Heading3"/>
      </w:pPr>
      <w:r w:rsidRPr="00DC2B6E">
        <w:t>Result is published on December 23, 2010</w:t>
      </w:r>
      <w:r>
        <w:t xml:space="preserve"> </w:t>
      </w:r>
      <w:r w:rsidRPr="00DC2B6E">
        <w:t>http://www.ieee802.org/21/ballots.html</w:t>
      </w:r>
    </w:p>
    <w:p w:rsidR="00356A2E" w:rsidRPr="00DC2B6E" w:rsidRDefault="00356A2E" w:rsidP="004E3E1C">
      <w:pPr>
        <w:pStyle w:val="Heading3"/>
      </w:pPr>
      <w:r w:rsidRPr="00DC2B6E">
        <w:t xml:space="preserve">Summary </w:t>
      </w:r>
    </w:p>
    <w:p w:rsidR="00356A2E" w:rsidRPr="00DC2B6E" w:rsidRDefault="00356A2E" w:rsidP="004E3E1C">
      <w:pPr>
        <w:pStyle w:val="Heading4"/>
      </w:pPr>
      <w:r w:rsidRPr="00DC2B6E">
        <w:t>Approve :  16</w:t>
      </w:r>
    </w:p>
    <w:p w:rsidR="00356A2E" w:rsidRPr="00DC2B6E" w:rsidRDefault="00356A2E" w:rsidP="004E3E1C">
      <w:pPr>
        <w:pStyle w:val="Heading4"/>
      </w:pPr>
      <w:r w:rsidRPr="00DC2B6E">
        <w:t>Disapprove :  8</w:t>
      </w:r>
    </w:p>
    <w:p w:rsidR="00356A2E" w:rsidRPr="00DC2B6E" w:rsidRDefault="00356A2E" w:rsidP="004E3E1C">
      <w:pPr>
        <w:pStyle w:val="Heading4"/>
      </w:pPr>
      <w:r w:rsidRPr="00DC2B6E">
        <w:t>Abstain:   02</w:t>
      </w:r>
    </w:p>
    <w:p w:rsidR="00356A2E" w:rsidRPr="00DC2B6E" w:rsidRDefault="00356A2E" w:rsidP="004E3E1C">
      <w:pPr>
        <w:pStyle w:val="Heading4"/>
      </w:pPr>
      <w:r w:rsidRPr="00DC2B6E">
        <w:t>Return ratio : 81%</w:t>
      </w:r>
    </w:p>
    <w:p w:rsidR="00356A2E" w:rsidRPr="00DC2B6E" w:rsidRDefault="00356A2E" w:rsidP="004E3E1C">
      <w:pPr>
        <w:pStyle w:val="Heading4"/>
      </w:pPr>
      <w:r w:rsidRPr="00DC2B6E">
        <w:t xml:space="preserve">Approval ratio :  66% </w:t>
      </w:r>
    </w:p>
    <w:p w:rsidR="00356A2E" w:rsidRDefault="00356A2E" w:rsidP="004E3E1C">
      <w:pPr>
        <w:pStyle w:val="Heading3"/>
      </w:pPr>
      <w:r w:rsidRPr="00DC2B6E">
        <w:t>The ballot is not approved</w:t>
      </w:r>
    </w:p>
    <w:p w:rsidR="00356A2E" w:rsidRPr="004E3E1C" w:rsidRDefault="00356A2E" w:rsidP="004E3E1C">
      <w:pPr>
        <w:pStyle w:val="Heading2"/>
      </w:pPr>
      <w:r w:rsidRPr="004E3E1C">
        <w:t xml:space="preserve">Letter Ballot #5 Result </w:t>
      </w:r>
    </w:p>
    <w:p w:rsidR="00356A2E" w:rsidRPr="004E3E1C" w:rsidRDefault="00356A2E" w:rsidP="004E3E1C">
      <w:pPr>
        <w:pStyle w:val="Heading3"/>
      </w:pPr>
      <w:r w:rsidRPr="004E3E1C">
        <w:t>LB#4 started on November 23, 2010 and ended on December 22, 2010</w:t>
      </w:r>
    </w:p>
    <w:p w:rsidR="00356A2E" w:rsidRDefault="00356A2E" w:rsidP="004E3E1C">
      <w:pPr>
        <w:pStyle w:val="Heading3"/>
      </w:pPr>
      <w:r w:rsidRPr="004E3E1C">
        <w:t>Result is published on December 23, 2010</w:t>
      </w:r>
      <w:r>
        <w:t xml:space="preserve"> </w:t>
      </w:r>
      <w:hyperlink r:id="rId14" w:history="1">
        <w:r w:rsidRPr="009F21FC">
          <w:rPr>
            <w:rStyle w:val="Hyperlink"/>
          </w:rPr>
          <w:t>http://www.ieee802.org/21/ballots.html</w:t>
        </w:r>
      </w:hyperlink>
      <w:r>
        <w:t xml:space="preserve"> </w:t>
      </w:r>
    </w:p>
    <w:p w:rsidR="00356A2E" w:rsidRPr="004E3E1C" w:rsidRDefault="00356A2E" w:rsidP="004E3E1C">
      <w:pPr>
        <w:pStyle w:val="Heading3"/>
      </w:pPr>
      <w:r w:rsidRPr="004E3E1C">
        <w:t xml:space="preserve">Summary </w:t>
      </w:r>
    </w:p>
    <w:p w:rsidR="00356A2E" w:rsidRPr="004E3E1C" w:rsidRDefault="00356A2E" w:rsidP="004E3E1C">
      <w:pPr>
        <w:pStyle w:val="Heading4"/>
      </w:pPr>
      <w:r w:rsidRPr="004E3E1C">
        <w:t>Approve :  12</w:t>
      </w:r>
    </w:p>
    <w:p w:rsidR="00356A2E" w:rsidRPr="004E3E1C" w:rsidRDefault="00356A2E" w:rsidP="004E3E1C">
      <w:pPr>
        <w:pStyle w:val="Heading4"/>
      </w:pPr>
      <w:r w:rsidRPr="004E3E1C">
        <w:t>Disapprove :  11</w:t>
      </w:r>
    </w:p>
    <w:p w:rsidR="00356A2E" w:rsidRPr="004E3E1C" w:rsidRDefault="00356A2E" w:rsidP="004E3E1C">
      <w:pPr>
        <w:pStyle w:val="Heading4"/>
      </w:pPr>
      <w:r w:rsidRPr="004E3E1C">
        <w:t>Abstain:  03</w:t>
      </w:r>
    </w:p>
    <w:p w:rsidR="00356A2E" w:rsidRPr="004E3E1C" w:rsidRDefault="00356A2E" w:rsidP="004E3E1C">
      <w:pPr>
        <w:pStyle w:val="Heading4"/>
      </w:pPr>
      <w:r w:rsidRPr="004E3E1C">
        <w:t>Return ratio : 81</w:t>
      </w:r>
    </w:p>
    <w:p w:rsidR="00356A2E" w:rsidRPr="004E3E1C" w:rsidRDefault="00356A2E" w:rsidP="004E3E1C">
      <w:pPr>
        <w:pStyle w:val="Heading4"/>
      </w:pPr>
      <w:r w:rsidRPr="004E3E1C">
        <w:t xml:space="preserve">Approval ratio :  52% </w:t>
      </w:r>
    </w:p>
    <w:p w:rsidR="00356A2E" w:rsidRDefault="00356A2E" w:rsidP="004E3E1C">
      <w:pPr>
        <w:pStyle w:val="Heading3"/>
      </w:pPr>
      <w:r w:rsidRPr="004E3E1C">
        <w:t xml:space="preserve">The ballot is not approved </w:t>
      </w:r>
    </w:p>
    <w:p w:rsidR="00356A2E" w:rsidRPr="004E3E1C" w:rsidRDefault="00356A2E" w:rsidP="004E3E1C">
      <w:pPr>
        <w:pStyle w:val="Heading2"/>
      </w:pPr>
      <w:r>
        <w:t xml:space="preserve">Objectives for the </w:t>
      </w:r>
      <w:r w:rsidRPr="004E3E1C">
        <w:rPr>
          <w:color w:val="0000FF"/>
        </w:rPr>
        <w:t>January</w:t>
      </w:r>
      <w:r>
        <w:t xml:space="preserve"> Meeting</w:t>
      </w:r>
    </w:p>
    <w:p w:rsidR="00356A2E" w:rsidRPr="004E3E1C" w:rsidRDefault="00356A2E" w:rsidP="004E3E1C">
      <w:pPr>
        <w:pStyle w:val="Heading3"/>
        <w:rPr>
          <w:sz w:val="28"/>
          <w:szCs w:val="28"/>
        </w:rPr>
      </w:pPr>
      <w:r w:rsidRPr="004E3E1C">
        <w:rPr>
          <w:sz w:val="28"/>
          <w:szCs w:val="28"/>
        </w:rPr>
        <w:t>Task Group Activities</w:t>
      </w:r>
    </w:p>
    <w:p w:rsidR="00356A2E" w:rsidRPr="004E3E1C" w:rsidRDefault="00356A2E" w:rsidP="004E3E1C">
      <w:pPr>
        <w:pStyle w:val="Heading4"/>
      </w:pPr>
      <w:r w:rsidRPr="004E3E1C">
        <w:t>802.21a: Security Extensions to MIH Services</w:t>
      </w:r>
    </w:p>
    <w:p w:rsidR="00356A2E" w:rsidRPr="004E3E1C" w:rsidRDefault="00356A2E" w:rsidP="004E3E1C">
      <w:r w:rsidRPr="004E3E1C">
        <w:t xml:space="preserve">Letter Ballot #5 Comment Resolution </w:t>
      </w:r>
    </w:p>
    <w:p w:rsidR="00356A2E" w:rsidRPr="004E3E1C" w:rsidRDefault="00356A2E" w:rsidP="004E3E1C">
      <w:pPr>
        <w:pStyle w:val="Heading4"/>
      </w:pPr>
      <w:r w:rsidRPr="004E3E1C">
        <w:t>802.21b: Handovers with Broadcast Services</w:t>
      </w:r>
    </w:p>
    <w:p w:rsidR="00356A2E" w:rsidRPr="004E3E1C" w:rsidRDefault="00356A2E" w:rsidP="004E3E1C">
      <w:r w:rsidRPr="004E3E1C">
        <w:t xml:space="preserve">Discuss Letter Ballot #4a comments and resolve  them if possible </w:t>
      </w:r>
    </w:p>
    <w:p w:rsidR="00356A2E" w:rsidRPr="004E3E1C" w:rsidRDefault="00356A2E" w:rsidP="004E3E1C">
      <w:pPr>
        <w:pStyle w:val="Heading4"/>
      </w:pPr>
      <w:r w:rsidRPr="004E3E1C">
        <w:t>802.21c: Single Radio Handovers</w:t>
      </w:r>
    </w:p>
    <w:p w:rsidR="00356A2E" w:rsidRDefault="00356A2E" w:rsidP="004E3E1C">
      <w:r w:rsidRPr="004E3E1C">
        <w:t>Draft document discussion  and preparation for a TG draft specification</w:t>
      </w:r>
    </w:p>
    <w:p w:rsidR="00356A2E" w:rsidRDefault="00356A2E" w:rsidP="001411B1">
      <w:pPr>
        <w:pStyle w:val="Heading2"/>
      </w:pPr>
      <w:r>
        <w:t xml:space="preserve">Next session: </w:t>
      </w:r>
    </w:p>
    <w:p w:rsidR="00356A2E" w:rsidRPr="00B218FC" w:rsidRDefault="00356A2E" w:rsidP="00B218FC">
      <w:pPr>
        <w:pStyle w:val="Heading3"/>
      </w:pPr>
      <w:r w:rsidRPr="00B218FC">
        <w:t xml:space="preserve">Plenary: </w:t>
      </w:r>
      <w:r>
        <w:t>14-17 March</w:t>
      </w:r>
      <w:r w:rsidRPr="00B218FC">
        <w:t>, 201</w:t>
      </w:r>
      <w:r>
        <w:t>1</w:t>
      </w:r>
      <w:r w:rsidRPr="00B218FC">
        <w:t xml:space="preserve">, </w:t>
      </w:r>
      <w:r>
        <w:t>Singapore</w:t>
      </w:r>
    </w:p>
    <w:p w:rsidR="00356A2E" w:rsidRPr="00B218FC" w:rsidRDefault="00356A2E" w:rsidP="00B218FC">
      <w:pPr>
        <w:pStyle w:val="Heading4"/>
      </w:pPr>
      <w:r w:rsidRPr="00B218FC">
        <w:t>Co-located with all 802 groups</w:t>
      </w:r>
    </w:p>
    <w:p w:rsidR="00356A2E" w:rsidRPr="00B218FC" w:rsidRDefault="00356A2E" w:rsidP="00B218FC">
      <w:pPr>
        <w:pStyle w:val="Heading3"/>
      </w:pPr>
      <w:r w:rsidRPr="00B218FC">
        <w:t xml:space="preserve">Meeting details </w:t>
      </w:r>
    </w:p>
    <w:p w:rsidR="00356A2E" w:rsidRPr="00B218FC" w:rsidRDefault="00356A2E" w:rsidP="00B218FC">
      <w:pPr>
        <w:pStyle w:val="Heading4"/>
      </w:pPr>
      <w:r w:rsidRPr="00B218FC">
        <w:t>http://ieee802.facetoface-events.com/</w:t>
      </w:r>
      <w:r>
        <w:t>session/68</w:t>
      </w:r>
    </w:p>
    <w:p w:rsidR="00356A2E" w:rsidRDefault="00356A2E" w:rsidP="004E3E1C">
      <w:pPr>
        <w:pStyle w:val="Heading3"/>
      </w:pPr>
      <w:r>
        <w:t>Registration information</w:t>
      </w:r>
    </w:p>
    <w:p w:rsidR="00356A2E" w:rsidRPr="004E3E1C" w:rsidRDefault="00356A2E" w:rsidP="002677A6">
      <w:pPr>
        <w:pStyle w:val="Heading4"/>
      </w:pPr>
      <w:r w:rsidRPr="004E3E1C">
        <w:t xml:space="preserve">Early Registration: $800 US before 6pm PST, Monday, January 17, 2011 (UTC Time: Tuesday, January 18, 2011, 2am) </w:t>
      </w:r>
    </w:p>
    <w:p w:rsidR="00356A2E" w:rsidRPr="004E3E1C" w:rsidRDefault="00356A2E" w:rsidP="002677A6">
      <w:pPr>
        <w:pStyle w:val="Heading4"/>
      </w:pPr>
      <w:r w:rsidRPr="004E3E1C">
        <w:t xml:space="preserve">Standard Registration: $1000 US before 6pm PST, Monday, February 28, 2011 ( UTC Time: Tuesday, March 1, 2011, 2am) </w:t>
      </w:r>
    </w:p>
    <w:p w:rsidR="00356A2E" w:rsidRDefault="00356A2E" w:rsidP="002677A6">
      <w:pPr>
        <w:pStyle w:val="Heading4"/>
      </w:pPr>
      <w:r w:rsidRPr="004E3E1C">
        <w:t>Late / On-Site Registration: $1200 US after 6pm PST, Monday, February 28, 2011 (UTC Time: Tuesday, March 1, 2011, 2am)</w:t>
      </w:r>
    </w:p>
    <w:p w:rsidR="00356A2E" w:rsidRDefault="00356A2E" w:rsidP="002677A6">
      <w:pPr>
        <w:pStyle w:val="Heading3"/>
      </w:pPr>
      <w:r>
        <w:t>Hotel information</w:t>
      </w:r>
    </w:p>
    <w:p w:rsidR="00356A2E" w:rsidRPr="002677A6" w:rsidRDefault="00356A2E" w:rsidP="002677A6">
      <w:pPr>
        <w:pStyle w:val="Heading4"/>
      </w:pPr>
      <w:r w:rsidRPr="002677A6">
        <w:t>Early bird Deadline: before January 22, 2011 at 6pm (Singapore Time = GMT+8 = 2am PST) SG$250.(~$192.US)/night + taxes (</w:t>
      </w:r>
    </w:p>
    <w:p w:rsidR="00356A2E" w:rsidRPr="002677A6" w:rsidRDefault="00356A2E" w:rsidP="002677A6">
      <w:pPr>
        <w:pStyle w:val="Heading4"/>
      </w:pPr>
      <w:r w:rsidRPr="002677A6">
        <w:t>GROUP RATE Deadline: before February 22, 2011 at 6pm (Singapore Time = GMT+8 = 2am PST) SG$296.(~$227.US)/night + taxes</w:t>
      </w:r>
    </w:p>
    <w:p w:rsidR="00356A2E" w:rsidRDefault="00356A2E" w:rsidP="002677A6">
      <w:pPr>
        <w:pStyle w:val="Heading4"/>
      </w:pPr>
      <w:r w:rsidRPr="002677A6">
        <w:t xml:space="preserve">EXTRA PERSONS (&gt;2): +SG$50/night/(person &gt;21) </w:t>
      </w:r>
      <w:r>
        <w:t xml:space="preserve"> </w:t>
      </w:r>
    </w:p>
    <w:p w:rsidR="00356A2E" w:rsidRDefault="00356A2E" w:rsidP="001411B1">
      <w:pPr>
        <w:pStyle w:val="Heading2"/>
      </w:pPr>
      <w:r>
        <w:rPr>
          <w:color w:val="0000FF"/>
        </w:rPr>
        <w:t>November</w:t>
      </w:r>
      <w:r w:rsidRPr="005D32AB">
        <w:rPr>
          <w:color w:val="0000FF"/>
        </w:rPr>
        <w:t xml:space="preserve"> Plenary</w:t>
      </w:r>
      <w:r>
        <w:t xml:space="preserve"> Meeting Minutes (21-</w:t>
      </w:r>
      <w:r w:rsidRPr="000932C4">
        <w:rPr>
          <w:color w:val="0000FF"/>
        </w:rPr>
        <w:t>10-</w:t>
      </w:r>
      <w:r w:rsidRPr="005D32AB">
        <w:rPr>
          <w:color w:val="0000FF"/>
        </w:rPr>
        <w:t>0</w:t>
      </w:r>
      <w:r>
        <w:rPr>
          <w:color w:val="0000FF"/>
        </w:rPr>
        <w:t>253</w:t>
      </w:r>
      <w:r w:rsidRPr="005D32AB">
        <w:rPr>
          <w:color w:val="0000FF"/>
        </w:rPr>
        <w:t>-0</w:t>
      </w:r>
      <w:r>
        <w:rPr>
          <w:color w:val="0000FF"/>
        </w:rPr>
        <w:t>1</w:t>
      </w:r>
      <w:r>
        <w:t>).</w:t>
      </w:r>
    </w:p>
    <w:p w:rsidR="00356A2E" w:rsidRDefault="00356A2E" w:rsidP="001411B1">
      <w:pPr>
        <w:pStyle w:val="Heading3"/>
        <w:tabs>
          <w:tab w:val="num" w:pos="-432"/>
        </w:tabs>
        <w:ind w:left="0" w:firstLine="0"/>
      </w:pPr>
      <w:r>
        <w:t>Meeting minutes is approved with unanimous consent.</w:t>
      </w:r>
    </w:p>
    <w:p w:rsidR="00356A2E" w:rsidRPr="00120408" w:rsidRDefault="00356A2E" w:rsidP="00154D6B">
      <w:pPr>
        <w:pStyle w:val="Heading2"/>
      </w:pPr>
      <w:r>
        <w:t>802 architecture update is presented by Subir Das</w:t>
      </w:r>
    </w:p>
    <w:p w:rsidR="00356A2E" w:rsidRPr="00166945" w:rsidRDefault="00356A2E" w:rsidP="00156EAE">
      <w:pPr>
        <w:pStyle w:val="Heading3"/>
        <w:rPr>
          <w:color w:val="FF0000"/>
        </w:rPr>
      </w:pPr>
      <w:r w:rsidRPr="00166945">
        <w:rPr>
          <w:color w:val="FF0000"/>
        </w:rPr>
        <w:t>802.21 WG has submitted comments to 802.1 LB with Disapprove vote.</w:t>
      </w:r>
    </w:p>
    <w:p w:rsidR="00356A2E" w:rsidRDefault="00356A2E" w:rsidP="00156EAE">
      <w:pPr>
        <w:pStyle w:val="Heading4"/>
      </w:pPr>
      <w:r>
        <w:t xml:space="preserve">Antonio has submitted several comments. </w:t>
      </w:r>
    </w:p>
    <w:p w:rsidR="00356A2E" w:rsidRDefault="00356A2E" w:rsidP="00DE560A">
      <w:pPr>
        <w:pStyle w:val="Heading2"/>
      </w:pPr>
      <w:r>
        <w:t>802.21a Security task group update (21-</w:t>
      </w:r>
      <w:r>
        <w:rPr>
          <w:color w:val="0000FF"/>
        </w:rPr>
        <w:t>11</w:t>
      </w:r>
      <w:r w:rsidRPr="00333303">
        <w:rPr>
          <w:color w:val="0000FF"/>
        </w:rPr>
        <w:t>-</w:t>
      </w:r>
      <w:r w:rsidRPr="000932C4">
        <w:rPr>
          <w:color w:val="0000FF"/>
        </w:rPr>
        <w:t>0</w:t>
      </w:r>
      <w:r>
        <w:rPr>
          <w:color w:val="0000FF"/>
        </w:rPr>
        <w:t>05</w:t>
      </w:r>
      <w:r w:rsidRPr="000932C4">
        <w:rPr>
          <w:color w:val="0000FF"/>
        </w:rPr>
        <w:t>-00</w:t>
      </w:r>
      <w:r>
        <w:t>) is presented by TG Chair, Yoshihiro Ohba</w:t>
      </w:r>
    </w:p>
    <w:p w:rsidR="00356A2E" w:rsidRDefault="00356A2E" w:rsidP="00DE560A">
      <w:pPr>
        <w:pStyle w:val="Heading3"/>
      </w:pPr>
      <w:r>
        <w:t>Progress so far:</w:t>
      </w:r>
    </w:p>
    <w:p w:rsidR="00356A2E" w:rsidRPr="006136FC" w:rsidRDefault="00356A2E" w:rsidP="006136FC">
      <w:pPr>
        <w:pStyle w:val="Heading4"/>
      </w:pPr>
      <w:r w:rsidRPr="006136FC">
        <w:t>January 2009: The 1st 802.21a meeting</w:t>
      </w:r>
    </w:p>
    <w:p w:rsidR="00356A2E" w:rsidRPr="006136FC" w:rsidRDefault="00356A2E" w:rsidP="006136FC">
      <w:pPr>
        <w:pStyle w:val="Heading4"/>
      </w:pPr>
      <w:r w:rsidRPr="006136FC">
        <w:t>March 2009: Issued CFP</w:t>
      </w:r>
    </w:p>
    <w:p w:rsidR="00356A2E" w:rsidRPr="006136FC" w:rsidRDefault="00356A2E" w:rsidP="006136FC">
      <w:pPr>
        <w:pStyle w:val="Heading4"/>
      </w:pPr>
      <w:r w:rsidRPr="006136FC">
        <w:t xml:space="preserve">May </w:t>
      </w:r>
      <w:r>
        <w:t xml:space="preserve">– Sept </w:t>
      </w:r>
      <w:r w:rsidRPr="006136FC">
        <w:t>2009: Proposal Presentation</w:t>
      </w:r>
      <w:r>
        <w:t>s (7 proposals)</w:t>
      </w:r>
    </w:p>
    <w:p w:rsidR="00356A2E" w:rsidRPr="00936535" w:rsidRDefault="00356A2E" w:rsidP="00004EA1">
      <w:pPr>
        <w:pStyle w:val="Heading4"/>
      </w:pPr>
      <w:r w:rsidRPr="00936535">
        <w:t>Nov 2009 – M</w:t>
      </w:r>
      <w:r>
        <w:t>ay</w:t>
      </w:r>
      <w:r w:rsidRPr="00936535">
        <w:t xml:space="preserve"> 2010: Harmonization discussions</w:t>
      </w:r>
    </w:p>
    <w:p w:rsidR="00356A2E" w:rsidRPr="00333303" w:rsidRDefault="00356A2E" w:rsidP="00333303">
      <w:pPr>
        <w:pStyle w:val="Heading4"/>
      </w:pPr>
      <w:r w:rsidRPr="00333303">
        <w:t>July 2010 – Completed down-selection</w:t>
      </w:r>
    </w:p>
    <w:p w:rsidR="00356A2E" w:rsidRPr="00171798" w:rsidRDefault="00356A2E" w:rsidP="00171798">
      <w:pPr>
        <w:pStyle w:val="Heading4"/>
      </w:pPr>
      <w:r w:rsidRPr="00171798">
        <w:t>Sep &amp; Nov 2010 – Open issue discussion</w:t>
      </w:r>
    </w:p>
    <w:p w:rsidR="00356A2E" w:rsidRPr="00801AF1" w:rsidRDefault="00356A2E" w:rsidP="00171798">
      <w:pPr>
        <w:pStyle w:val="Heading4"/>
        <w:rPr>
          <w:lang w:val="nb-NO"/>
        </w:rPr>
      </w:pPr>
      <w:r w:rsidRPr="00801AF1">
        <w:rPr>
          <w:lang w:val="nb-NO"/>
        </w:rPr>
        <w:t xml:space="preserve">Nov 23 – Dec 22: Letter Ballot (LB5) </w:t>
      </w:r>
    </w:p>
    <w:p w:rsidR="00356A2E" w:rsidRDefault="00356A2E" w:rsidP="0045534B">
      <w:pPr>
        <w:pStyle w:val="Heading3"/>
      </w:pPr>
      <w:r>
        <w:t>Letter Ballot #5 Statistics</w:t>
      </w:r>
    </w:p>
    <w:p w:rsidR="00356A2E" w:rsidRPr="00171798" w:rsidRDefault="00356A2E" w:rsidP="00171798">
      <w:pPr>
        <w:pStyle w:val="Heading4"/>
      </w:pPr>
      <w:r w:rsidRPr="00171798">
        <w:t>Result: Not approved</w:t>
      </w:r>
    </w:p>
    <w:p w:rsidR="00356A2E" w:rsidRPr="00171798" w:rsidRDefault="00356A2E" w:rsidP="00171798">
      <w:pPr>
        <w:pStyle w:val="Heading4"/>
      </w:pPr>
      <w:r w:rsidRPr="00171798">
        <w:t>(Approve, Disapprove, Abstain)  = (12/11/3)</w:t>
      </w:r>
    </w:p>
    <w:p w:rsidR="00356A2E" w:rsidRPr="00171798" w:rsidRDefault="00356A2E" w:rsidP="00171798">
      <w:pPr>
        <w:pStyle w:val="Heading4"/>
      </w:pPr>
      <w:r w:rsidRPr="00171798">
        <w:t>Return ratio = 81%</w:t>
      </w:r>
    </w:p>
    <w:p w:rsidR="00356A2E" w:rsidRPr="00171798" w:rsidRDefault="00356A2E" w:rsidP="00171798">
      <w:pPr>
        <w:pStyle w:val="Heading4"/>
      </w:pPr>
      <w:r w:rsidRPr="00171798">
        <w:t>Approval ratio = 52.17%</w:t>
      </w:r>
    </w:p>
    <w:p w:rsidR="00356A2E" w:rsidRDefault="00356A2E" w:rsidP="00171798">
      <w:pPr>
        <w:pStyle w:val="Heading4"/>
      </w:pPr>
      <w:r w:rsidRPr="00171798">
        <w:t>Number of comments = 296 (Editorial 150, Technical 146)</w:t>
      </w:r>
    </w:p>
    <w:p w:rsidR="00356A2E" w:rsidRDefault="00356A2E" w:rsidP="0045534B">
      <w:pPr>
        <w:pStyle w:val="Heading3"/>
      </w:pPr>
      <w:r>
        <w:t>Main Objectives of this meeting:</w:t>
      </w:r>
    </w:p>
    <w:p w:rsidR="00356A2E" w:rsidRPr="00333303" w:rsidRDefault="00356A2E" w:rsidP="00333303">
      <w:pPr>
        <w:pStyle w:val="Heading4"/>
      </w:pPr>
      <w:r w:rsidRPr="00333303">
        <w:t>Resolve outstanding issues as much as possible</w:t>
      </w:r>
    </w:p>
    <w:p w:rsidR="00356A2E" w:rsidRDefault="00356A2E" w:rsidP="00333303">
      <w:pPr>
        <w:pStyle w:val="Heading4"/>
      </w:pPr>
      <w:r w:rsidRPr="00333303">
        <w:t>Produce 802.21a draft specification D1.0 to be ready for WG Letter Ballot after this meeting</w:t>
      </w:r>
    </w:p>
    <w:p w:rsidR="00356A2E" w:rsidRDefault="00356A2E" w:rsidP="00D764F5">
      <w:pPr>
        <w:pStyle w:val="Heading3"/>
      </w:pPr>
      <w:r>
        <w:t>Jan Agenda</w:t>
      </w:r>
    </w:p>
    <w:p w:rsidR="00356A2E" w:rsidRPr="00171798" w:rsidRDefault="00356A2E" w:rsidP="00171798">
      <w:pPr>
        <w:pStyle w:val="Heading3"/>
      </w:pPr>
      <w:r w:rsidRPr="00171798">
        <w:t>Monday, January 10th, 2011,  PM2</w:t>
      </w:r>
      <w:r>
        <w:t xml:space="preserve">: </w:t>
      </w:r>
      <w:r w:rsidRPr="00171798">
        <w:t xml:space="preserve">Comment resolutions (Editorial &amp; Technical) </w:t>
      </w:r>
    </w:p>
    <w:p w:rsidR="00356A2E" w:rsidRPr="00171798" w:rsidRDefault="00356A2E" w:rsidP="00171798">
      <w:pPr>
        <w:pStyle w:val="Heading3"/>
      </w:pPr>
      <w:r w:rsidRPr="00171798">
        <w:t>Tuesday, January 11th, 2011, AM1</w:t>
      </w:r>
      <w:r>
        <w:t xml:space="preserve">: </w:t>
      </w:r>
      <w:r w:rsidRPr="00171798">
        <w:t>Comment resolutions (Technical)</w:t>
      </w:r>
    </w:p>
    <w:p w:rsidR="00356A2E" w:rsidRDefault="00356A2E" w:rsidP="00171798">
      <w:pPr>
        <w:pStyle w:val="Heading3"/>
      </w:pPr>
      <w:r w:rsidRPr="00171798">
        <w:t>Wednesday, January 12th, 2011,  AM1 &amp; AM2</w:t>
      </w:r>
      <w:r>
        <w:t xml:space="preserve">: </w:t>
      </w:r>
      <w:r w:rsidRPr="00171798">
        <w:t>Comment resolutions (Technical)</w:t>
      </w:r>
    </w:p>
    <w:p w:rsidR="00356A2E" w:rsidRDefault="00356A2E" w:rsidP="00AC287A">
      <w:pPr>
        <w:pStyle w:val="Heading2"/>
      </w:pPr>
      <w:r w:rsidRPr="0009218B">
        <w:t xml:space="preserve">802.21b </w:t>
      </w:r>
      <w:r>
        <w:t>Broadcast</w:t>
      </w:r>
      <w:r w:rsidRPr="0009218B">
        <w:t xml:space="preserve"> handovers </w:t>
      </w:r>
      <w:r>
        <w:t xml:space="preserve">task group </w:t>
      </w:r>
      <w:r w:rsidRPr="0009218B">
        <w:t xml:space="preserve">update is presented by </w:t>
      </w:r>
      <w:r>
        <w:t>Subir Das</w:t>
      </w:r>
    </w:p>
    <w:p w:rsidR="00356A2E" w:rsidRDefault="00356A2E" w:rsidP="00004EA1">
      <w:pPr>
        <w:pStyle w:val="Heading3"/>
      </w:pPr>
      <w:r>
        <w:t xml:space="preserve">Hongseok has summarized the comments in an excel sheet (21-11-0001-00) </w:t>
      </w:r>
    </w:p>
    <w:p w:rsidR="00356A2E" w:rsidRDefault="00356A2E" w:rsidP="0045534B">
      <w:pPr>
        <w:pStyle w:val="Heading2"/>
      </w:pPr>
      <w:r>
        <w:t>802.21c Single radio handover task group update (21-</w:t>
      </w:r>
      <w:r w:rsidRPr="00333303">
        <w:rPr>
          <w:color w:val="0000FF"/>
        </w:rPr>
        <w:t>1</w:t>
      </w:r>
      <w:r>
        <w:rPr>
          <w:color w:val="0000FF"/>
        </w:rPr>
        <w:t>1</w:t>
      </w:r>
      <w:r w:rsidRPr="00333303">
        <w:rPr>
          <w:color w:val="0000FF"/>
        </w:rPr>
        <w:t>-0</w:t>
      </w:r>
      <w:r>
        <w:rPr>
          <w:color w:val="0000FF"/>
        </w:rPr>
        <w:t>00</w:t>
      </w:r>
      <w:r w:rsidRPr="00333303">
        <w:rPr>
          <w:color w:val="0000FF"/>
        </w:rPr>
        <w:t>8</w:t>
      </w:r>
      <w:r>
        <w:t>-00) is presented by TG Chair, Junghoon Jee</w:t>
      </w:r>
    </w:p>
    <w:p w:rsidR="00356A2E" w:rsidRPr="0017715E" w:rsidRDefault="00356A2E" w:rsidP="0017715E">
      <w:pPr>
        <w:pStyle w:val="Heading3"/>
      </w:pPr>
      <w:r>
        <w:t>Progress December</w:t>
      </w:r>
      <w:r w:rsidRPr="0017715E">
        <w:t>, 2010</w:t>
      </w:r>
    </w:p>
    <w:p w:rsidR="00356A2E" w:rsidRPr="00940B86" w:rsidRDefault="00356A2E" w:rsidP="00940B86">
      <w:pPr>
        <w:pStyle w:val="Heading4"/>
        <w:rPr>
          <w:lang w:val="it-IT"/>
        </w:rPr>
      </w:pPr>
      <w:r w:rsidRPr="00940B86">
        <w:t>MIH Implementation and Deployment</w:t>
      </w:r>
      <w:r>
        <w:t xml:space="preserve">: </w:t>
      </w:r>
      <w:r w:rsidRPr="00940B86">
        <w:rPr>
          <w:lang w:val="it-IT"/>
        </w:rPr>
        <w:t>21-10-0224-01-srho: il-Kwon Cho (NIA)</w:t>
      </w:r>
    </w:p>
    <w:p w:rsidR="00356A2E" w:rsidRDefault="00356A2E" w:rsidP="00940B86">
      <w:pPr>
        <w:pStyle w:val="Heading4"/>
      </w:pPr>
      <w:r w:rsidRPr="00940B86">
        <w:t>Inter-RAT ND&amp;S Standardization Status</w:t>
      </w:r>
      <w:r>
        <w:t xml:space="preserve">: </w:t>
      </w:r>
      <w:r w:rsidRPr="00940B86">
        <w:t>21-10-0221-00-srho: Junghoon Jee (ETRI)</w:t>
      </w:r>
      <w:r>
        <w:t xml:space="preserve">: </w:t>
      </w:r>
    </w:p>
    <w:p w:rsidR="00356A2E" w:rsidRPr="00940B86" w:rsidRDefault="00356A2E" w:rsidP="00940B86">
      <w:pPr>
        <w:pStyle w:val="Heading4"/>
      </w:pPr>
      <w:r w:rsidRPr="00940B86">
        <w:t>Proposal Discussion</w:t>
      </w:r>
    </w:p>
    <w:p w:rsidR="00356A2E" w:rsidRPr="00940B86" w:rsidRDefault="00356A2E" w:rsidP="00940B86">
      <w:r w:rsidRPr="00940B86">
        <w:t>21-10-0228-01-srho: Dapeng Liu (China Mobile)</w:t>
      </w:r>
    </w:p>
    <w:p w:rsidR="00356A2E" w:rsidRPr="00940B86" w:rsidRDefault="00356A2E" w:rsidP="00940B86">
      <w:r w:rsidRPr="00940B86">
        <w:t>21-10-0215-00-srho: Kim Chang (Huawei)</w:t>
      </w:r>
    </w:p>
    <w:p w:rsidR="00356A2E" w:rsidRPr="00940B86" w:rsidRDefault="00356A2E" w:rsidP="00940B86">
      <w:r w:rsidRPr="00940B86">
        <w:t>21-10-0225-00-srho: Hongseok Jeon (ETRI)</w:t>
      </w:r>
    </w:p>
    <w:p w:rsidR="00356A2E" w:rsidRDefault="00356A2E" w:rsidP="00940B86">
      <w:pPr>
        <w:pStyle w:val="Heading4"/>
      </w:pPr>
      <w:r w:rsidRPr="00940B86">
        <w:t>Conference Calls</w:t>
      </w:r>
      <w:r>
        <w:t xml:space="preserve">: </w:t>
      </w:r>
      <w:r w:rsidRPr="00940B86">
        <w:t>January 4th, 2011 8:00 ET</w:t>
      </w:r>
    </w:p>
    <w:p w:rsidR="00356A2E" w:rsidRDefault="00356A2E" w:rsidP="00940B86">
      <w:pPr>
        <w:pStyle w:val="Heading3"/>
      </w:pPr>
      <w:r w:rsidRPr="00940B86">
        <w:t>Items to be covered th</w:t>
      </w:r>
      <w:r>
        <w:t>is</w:t>
      </w:r>
      <w:r w:rsidRPr="00940B86">
        <w:t xml:space="preserve"> week</w:t>
      </w:r>
      <w:r>
        <w:t xml:space="preserve">: </w:t>
      </w:r>
    </w:p>
    <w:p w:rsidR="00356A2E" w:rsidRPr="00940B86" w:rsidRDefault="00356A2E" w:rsidP="00940B86">
      <w:pPr>
        <w:pStyle w:val="Heading4"/>
      </w:pPr>
      <w:r w:rsidRPr="00940B86">
        <w:t>Proposal Discussion</w:t>
      </w:r>
      <w:r>
        <w:t xml:space="preserve">: </w:t>
      </w:r>
      <w:r w:rsidRPr="00940B86">
        <w:t xml:space="preserve">21-10-0228-04-srho </w:t>
      </w:r>
    </w:p>
    <w:p w:rsidR="00356A2E" w:rsidRDefault="00356A2E" w:rsidP="00940B86">
      <w:pPr>
        <w:pStyle w:val="Heading4"/>
      </w:pPr>
      <w:r w:rsidRPr="00940B86">
        <w:t>Future Planning</w:t>
      </w:r>
    </w:p>
    <w:p w:rsidR="00356A2E" w:rsidRDefault="00356A2E" w:rsidP="00940B86">
      <w:r>
        <w:t xml:space="preserve">A lot of progress has happened in WiMAX. The 3GPP profile, which was not considered before, is now in the coming version after all these 802.21 efforts. It is good that more companies have begun to support 802.21. </w:t>
      </w:r>
    </w:p>
    <w:p w:rsidR="00356A2E" w:rsidRDefault="00356A2E" w:rsidP="00310A96">
      <w:r>
        <w:t xml:space="preserve">Some companies had their own perceptions on 802.21, but in the recent conference calls, we have the opportunities to clarify. </w:t>
      </w:r>
    </w:p>
    <w:p w:rsidR="00356A2E" w:rsidRDefault="00356A2E" w:rsidP="007D79B8">
      <w:pPr>
        <w:pStyle w:val="Heading2"/>
      </w:pPr>
      <w:bookmarkStart w:id="5" w:name="OLE_LINK7"/>
      <w:r>
        <w:t>Future PAR discussion.</w:t>
      </w:r>
    </w:p>
    <w:bookmarkEnd w:id="5"/>
    <w:p w:rsidR="00356A2E" w:rsidRDefault="00356A2E" w:rsidP="007D79B8">
      <w:pPr>
        <w:pStyle w:val="Heading3"/>
      </w:pPr>
      <w:r>
        <w:t xml:space="preserve">A new PAR P100.5 has recently been approved. It is proposing to coordinate different networks. It is noted that plenty of people have the perception that 802.21 is for handover only as opposed to the broader scope of media independent services. </w:t>
      </w:r>
      <w:r w:rsidRPr="00015A9F">
        <w:rPr>
          <w:color w:val="FF0000"/>
        </w:rPr>
        <w:t>It is worth considering a PAR discussion on such services</w:t>
      </w:r>
      <w:r>
        <w:t>.</w:t>
      </w:r>
    </w:p>
    <w:p w:rsidR="00356A2E" w:rsidRDefault="00356A2E" w:rsidP="00310A96">
      <w:r>
        <w:t xml:space="preserve">Openflow: The work originally started under GENI project in Stanford and GENI is a joint project sponsored by NSF. Several universities are involved including Princeton and Rutgers. </w:t>
      </w:r>
    </w:p>
    <w:p w:rsidR="00356A2E" w:rsidRDefault="00356A2E" w:rsidP="00310A96">
      <w:r>
        <w:t xml:space="preserve">Openflow is basically a control plane to virtualize the resources at the access network level. </w:t>
      </w:r>
    </w:p>
    <w:p w:rsidR="00356A2E" w:rsidRDefault="00356A2E" w:rsidP="00F77113">
      <w:pPr>
        <w:pStyle w:val="Heading2"/>
      </w:pPr>
      <w:r>
        <w:t>Future meeting logistics</w:t>
      </w:r>
    </w:p>
    <w:p w:rsidR="00356A2E" w:rsidRPr="00F77113" w:rsidRDefault="00356A2E" w:rsidP="00F77113">
      <w:r>
        <w:t>Task groups need to complete the work on time, and it may be the case that we cannot avoid Interim meeting. However, the Interim meetings can be co-located with either 802.16 or 802.11.</w:t>
      </w:r>
    </w:p>
    <w:p w:rsidR="00356A2E" w:rsidRPr="006F14DA" w:rsidRDefault="00356A2E" w:rsidP="006F14DA">
      <w:pPr>
        <w:pStyle w:val="Heading2"/>
      </w:pPr>
      <w:r>
        <w:t>Any other business</w:t>
      </w:r>
    </w:p>
    <w:p w:rsidR="00356A2E" w:rsidRDefault="00356A2E" w:rsidP="00C60E35">
      <w:r>
        <w:t>There is a question on registration fee, when it is charged and when the receipt will be available.</w:t>
      </w:r>
    </w:p>
    <w:p w:rsidR="00356A2E" w:rsidRDefault="00356A2E" w:rsidP="00C60E35">
      <w:r>
        <w:t xml:space="preserve">The IEEE meeting Internet access is available 24 hours in the second floor. </w:t>
      </w:r>
    </w:p>
    <w:p w:rsidR="00356A2E" w:rsidRDefault="00356A2E" w:rsidP="00B34F1C">
      <w:pPr>
        <w:pStyle w:val="Heading2"/>
        <w:rPr>
          <w:rStyle w:val="Heading2Char1"/>
        </w:rPr>
      </w:pPr>
      <w:r>
        <w:rPr>
          <w:rStyle w:val="Heading2Char1"/>
        </w:rPr>
        <w:t xml:space="preserve">Meeting recess at 3:10PM </w:t>
      </w:r>
    </w:p>
    <w:p w:rsidR="00356A2E" w:rsidRPr="00D74F7C" w:rsidRDefault="00356A2E" w:rsidP="00551C7C">
      <w:pPr>
        <w:pStyle w:val="Heading1"/>
      </w:pPr>
      <w:bookmarkStart w:id="6" w:name="OLE_LINK11"/>
      <w:r>
        <w:t>Fourth Day PM2</w:t>
      </w:r>
      <w:r w:rsidRPr="00D74F7C">
        <w:t xml:space="preserve"> (</w:t>
      </w:r>
      <w:r>
        <w:t>4</w:t>
      </w:r>
      <w:r w:rsidRPr="00D74F7C">
        <w:t>-</w:t>
      </w:r>
      <w:r>
        <w:t>6</w:t>
      </w:r>
      <w:r w:rsidRPr="00D74F7C">
        <w:t xml:space="preserve">PM): </w:t>
      </w:r>
      <w:r>
        <w:t>V104</w:t>
      </w:r>
      <w:r w:rsidRPr="00D74F7C">
        <w:t xml:space="preserve">; </w:t>
      </w:r>
      <w:r>
        <w:t>Thursd</w:t>
      </w:r>
      <w:r w:rsidRPr="00D74F7C">
        <w:t xml:space="preserve">ay, </w:t>
      </w:r>
      <w:r>
        <w:t>January 13, 2011</w:t>
      </w:r>
    </w:p>
    <w:p w:rsidR="00356A2E" w:rsidRDefault="00356A2E" w:rsidP="00310A96">
      <w:pPr>
        <w:pStyle w:val="Heading2"/>
        <w:tabs>
          <w:tab w:val="clear" w:pos="0"/>
          <w:tab w:val="num" w:pos="-576"/>
        </w:tabs>
      </w:pPr>
      <w:r w:rsidRPr="00707CD8">
        <w:t xml:space="preserve">802.21 WG Meeting called to order by </w:t>
      </w:r>
      <w:r>
        <w:t>Subir Das</w:t>
      </w:r>
      <w:r w:rsidRPr="00707CD8">
        <w:t xml:space="preserve">, Chair of IEEE 802.21WG at </w:t>
      </w:r>
      <w:r>
        <w:t>4</w:t>
      </w:r>
      <w:r w:rsidRPr="00707CD8">
        <w:t>:</w:t>
      </w:r>
      <w:r>
        <w:t>25PM with agenda (</w:t>
      </w:r>
      <w:r w:rsidRPr="00C030DC">
        <w:rPr>
          <w:color w:val="0000FF"/>
        </w:rPr>
        <w:t>21-10-0241-0</w:t>
      </w:r>
      <w:r>
        <w:rPr>
          <w:color w:val="0000FF"/>
        </w:rPr>
        <w:t>1</w:t>
      </w:r>
      <w:r>
        <w:t>)</w:t>
      </w:r>
    </w:p>
    <w:p w:rsidR="00356A2E" w:rsidRDefault="00356A2E" w:rsidP="00310A96">
      <w:pPr>
        <w:pStyle w:val="Heading2"/>
        <w:tabs>
          <w:tab w:val="clear" w:pos="0"/>
          <w:tab w:val="num" w:pos="-576"/>
        </w:tabs>
      </w:pPr>
      <w:r>
        <w:t xml:space="preserve">WiMAX Forum Update </w:t>
      </w:r>
      <w:r w:rsidRPr="00DA52EE">
        <w:t>is presented by</w:t>
      </w:r>
      <w:r>
        <w:t xml:space="preserve"> Junghoon Jee</w:t>
      </w:r>
    </w:p>
    <w:p w:rsidR="00356A2E" w:rsidRDefault="00356A2E" w:rsidP="007F3720">
      <w:pPr>
        <w:pStyle w:val="Heading3"/>
      </w:pPr>
      <w:r>
        <w:t xml:space="preserve">Currently MIH is in the WiMAX TWG profile as an optional feature, and WiMAX Forum will give separate certification if the vendor implements the profile. </w:t>
      </w:r>
    </w:p>
    <w:p w:rsidR="00356A2E" w:rsidRPr="00EE5869" w:rsidRDefault="00356A2E" w:rsidP="007F3720">
      <w:pPr>
        <w:pStyle w:val="Heading3"/>
      </w:pPr>
      <w:r>
        <w:t xml:space="preserve">Next week, TWG will conduct third letter ballot to finalize the status. It is still possible for companies to propose to remove the profile, and it is necessary to have at least 61% vote. </w:t>
      </w:r>
      <w:r w:rsidRPr="00015A9F">
        <w:rPr>
          <w:color w:val="FF0000"/>
        </w:rPr>
        <w:t>It is necessary to coordinate with the WiMAX Forum members.</w:t>
      </w:r>
      <w:r>
        <w:t xml:space="preserve"> </w:t>
      </w:r>
    </w:p>
    <w:p w:rsidR="00356A2E" w:rsidRDefault="00356A2E" w:rsidP="00310A96">
      <w:pPr>
        <w:pStyle w:val="Heading2"/>
        <w:tabs>
          <w:tab w:val="clear" w:pos="0"/>
          <w:tab w:val="num" w:pos="-576"/>
        </w:tabs>
      </w:pPr>
      <w:r>
        <w:t>3GPP Update is briefed by Junghoon Jee</w:t>
      </w:r>
    </w:p>
    <w:p w:rsidR="00356A2E" w:rsidRDefault="00356A2E" w:rsidP="007F3720">
      <w:pPr>
        <w:pStyle w:val="Heading3"/>
      </w:pPr>
      <w:r>
        <w:t xml:space="preserve">In the 3GPP WiFi offloading, it is necessary to separate the different flows. </w:t>
      </w:r>
    </w:p>
    <w:p w:rsidR="00356A2E" w:rsidRDefault="00356A2E" w:rsidP="007F3720">
      <w:pPr>
        <w:pStyle w:val="Heading3"/>
      </w:pPr>
      <w:r>
        <w:t xml:space="preserve">Motorola proposed to use different feeds (WiFi and 3GPP) for the same flow but is not approved. </w:t>
      </w:r>
    </w:p>
    <w:p w:rsidR="00356A2E" w:rsidRPr="007F3720" w:rsidRDefault="00356A2E" w:rsidP="007F3720">
      <w:pPr>
        <w:pStyle w:val="Heading3"/>
      </w:pPr>
      <w:r>
        <w:t xml:space="preserve">There was also discussion to generalize the ANDSF policy model. </w:t>
      </w:r>
    </w:p>
    <w:p w:rsidR="00356A2E" w:rsidRPr="00CC0041" w:rsidRDefault="00356A2E" w:rsidP="00310A96">
      <w:pPr>
        <w:pStyle w:val="Heading2"/>
        <w:tabs>
          <w:tab w:val="clear" w:pos="0"/>
          <w:tab w:val="num" w:pos="-576"/>
        </w:tabs>
      </w:pPr>
      <w:r>
        <w:t>802.21c report (21-</w:t>
      </w:r>
      <w:r w:rsidRPr="006F2670">
        <w:rPr>
          <w:color w:val="0000FF"/>
        </w:rPr>
        <w:t>1</w:t>
      </w:r>
      <w:r>
        <w:rPr>
          <w:color w:val="0000FF"/>
        </w:rPr>
        <w:t>1</w:t>
      </w:r>
      <w:r w:rsidRPr="006F2670">
        <w:rPr>
          <w:color w:val="0000FF"/>
        </w:rPr>
        <w:t>-</w:t>
      </w:r>
      <w:r>
        <w:rPr>
          <w:color w:val="0000FF"/>
        </w:rPr>
        <w:t>0014</w:t>
      </w:r>
      <w:r w:rsidRPr="006F2670">
        <w:rPr>
          <w:color w:val="0000FF"/>
        </w:rPr>
        <w:t>-00</w:t>
      </w:r>
      <w:r w:rsidRPr="00DA52EE">
        <w:t>) is presen</w:t>
      </w:r>
      <w:r w:rsidRPr="00CC0041">
        <w:t xml:space="preserve">ted by </w:t>
      </w:r>
      <w:r>
        <w:t xml:space="preserve">TG Chair, </w:t>
      </w:r>
      <w:r w:rsidRPr="00CC0041">
        <w:t>Junghoon Jee</w:t>
      </w:r>
    </w:p>
    <w:p w:rsidR="00356A2E" w:rsidRPr="00FD194A" w:rsidRDefault="00356A2E" w:rsidP="00310A96">
      <w:pPr>
        <w:pStyle w:val="Heading3"/>
      </w:pPr>
      <w:r>
        <w:t xml:space="preserve">Proposal </w:t>
      </w:r>
      <w:r w:rsidRPr="00FD194A">
        <w:t>Discussion</w:t>
      </w:r>
    </w:p>
    <w:p w:rsidR="00356A2E" w:rsidRPr="006E168C" w:rsidRDefault="00356A2E" w:rsidP="006E168C">
      <w:r w:rsidRPr="006E168C">
        <w:t>21-11-0010-04</w:t>
      </w:r>
    </w:p>
    <w:p w:rsidR="00356A2E" w:rsidRPr="006E168C" w:rsidRDefault="00356A2E" w:rsidP="006E168C">
      <w:r w:rsidRPr="006E168C">
        <w:t>21-11-0010-05</w:t>
      </w:r>
    </w:p>
    <w:p w:rsidR="00356A2E" w:rsidRDefault="00356A2E" w:rsidP="006E168C">
      <w:r w:rsidRPr="006E168C">
        <w:t>Result: 21-11-0010-06-srho</w:t>
      </w:r>
    </w:p>
    <w:p w:rsidR="00356A2E" w:rsidRPr="006F2670" w:rsidRDefault="00356A2E" w:rsidP="00310A96">
      <w:pPr>
        <w:pStyle w:val="Heading3"/>
      </w:pPr>
      <w:r w:rsidRPr="006F2670">
        <w:t>Conference Calls</w:t>
      </w:r>
    </w:p>
    <w:p w:rsidR="00356A2E" w:rsidRPr="006E168C" w:rsidRDefault="00356A2E" w:rsidP="006E168C">
      <w:pPr>
        <w:pStyle w:val="Heading4"/>
      </w:pPr>
      <w:r w:rsidRPr="006E168C">
        <w:t>January 27th, 2011 21:00 ET</w:t>
      </w:r>
    </w:p>
    <w:p w:rsidR="00356A2E" w:rsidRPr="002C0278" w:rsidRDefault="00356A2E" w:rsidP="006E168C">
      <w:pPr>
        <w:pStyle w:val="Heading4"/>
      </w:pPr>
      <w:r w:rsidRPr="006E168C">
        <w:t>March 1st, 2011 21:00 ET</w:t>
      </w:r>
    </w:p>
    <w:p w:rsidR="00356A2E" w:rsidRDefault="00356A2E" w:rsidP="00310A96">
      <w:pPr>
        <w:pStyle w:val="Heading2"/>
        <w:tabs>
          <w:tab w:val="clear" w:pos="0"/>
          <w:tab w:val="num" w:pos="-576"/>
        </w:tabs>
      </w:pPr>
      <w:r w:rsidRPr="00DA52EE">
        <w:t>802.21a report (21-</w:t>
      </w:r>
      <w:r w:rsidRPr="00DF6A3B">
        <w:rPr>
          <w:color w:val="0000FF"/>
        </w:rPr>
        <w:t>1</w:t>
      </w:r>
      <w:r>
        <w:rPr>
          <w:color w:val="0000FF"/>
        </w:rPr>
        <w:t>1</w:t>
      </w:r>
      <w:r w:rsidRPr="00DF6A3B">
        <w:rPr>
          <w:color w:val="0000FF"/>
        </w:rPr>
        <w:t>-</w:t>
      </w:r>
      <w:r>
        <w:rPr>
          <w:color w:val="0000FF"/>
        </w:rPr>
        <w:t>0013</w:t>
      </w:r>
      <w:r w:rsidRPr="00DF6A3B">
        <w:rPr>
          <w:color w:val="0000FF"/>
        </w:rPr>
        <w:t>-00</w:t>
      </w:r>
      <w:r w:rsidRPr="00DA52EE">
        <w:t xml:space="preserve">) is presented by </w:t>
      </w:r>
      <w:r>
        <w:t xml:space="preserve">TG Chair, </w:t>
      </w:r>
      <w:r w:rsidRPr="00DA52EE">
        <w:t>Yoshihiro Ohba</w:t>
      </w:r>
    </w:p>
    <w:p w:rsidR="00356A2E" w:rsidRDefault="00356A2E" w:rsidP="00310A96">
      <w:pPr>
        <w:pStyle w:val="Heading3"/>
      </w:pPr>
      <w:r w:rsidRPr="00E94962">
        <w:t>Progress in January 2011 Meeting and Next Step</w:t>
      </w:r>
    </w:p>
    <w:p w:rsidR="00356A2E" w:rsidRPr="00E94962" w:rsidRDefault="00356A2E" w:rsidP="00E94962">
      <w:pPr>
        <w:pStyle w:val="Heading4"/>
      </w:pPr>
      <w:r w:rsidRPr="00E94962">
        <w:t>Resolved all LB5 comments</w:t>
      </w:r>
      <w:r>
        <w:t xml:space="preserve">: </w:t>
      </w:r>
      <w:r w:rsidRPr="00E94962">
        <w:t>Latest comment file: 21-11-0003-04</w:t>
      </w:r>
    </w:p>
    <w:p w:rsidR="00356A2E" w:rsidRPr="00E94962" w:rsidRDefault="00356A2E" w:rsidP="00E94962">
      <w:pPr>
        <w:pStyle w:val="Heading4"/>
      </w:pPr>
      <w:r w:rsidRPr="00E94962">
        <w:t>Next step: First recirculation Letter Ballot after January meeting</w:t>
      </w:r>
    </w:p>
    <w:p w:rsidR="00356A2E" w:rsidRPr="004026D7" w:rsidRDefault="00356A2E" w:rsidP="00310A96">
      <w:pPr>
        <w:pStyle w:val="Heading3"/>
        <w:rPr>
          <w:lang w:val="de-DE"/>
        </w:rPr>
      </w:pPr>
      <w:r>
        <w:t>802.21a Task Group motions</w:t>
      </w:r>
    </w:p>
    <w:p w:rsidR="00356A2E" w:rsidRDefault="00356A2E" w:rsidP="00EE5869">
      <w:pPr>
        <w:pStyle w:val="Heading4"/>
      </w:pPr>
      <w:r>
        <w:t xml:space="preserve">The </w:t>
      </w:r>
      <w:r w:rsidRPr="00EE5869">
        <w:t xml:space="preserve">Motion: </w:t>
      </w:r>
      <w:r>
        <w:t>‘</w:t>
      </w:r>
      <w:r w:rsidRPr="00EE5869">
        <w:t xml:space="preserve">The 802.21a TG authorizes the TG Editor to incorporate the comment resolutions as discussed in document 21-11-0003-04, </w:t>
      </w:r>
      <w:r>
        <w:t>and produce  IEEE P802.21a™/D02’ was moved by</w:t>
      </w:r>
      <w:r w:rsidRPr="00EE5869">
        <w:t xml:space="preserve"> Lily Chen</w:t>
      </w:r>
      <w:r>
        <w:t>, second by</w:t>
      </w:r>
      <w:r w:rsidRPr="00EE5869">
        <w:t xml:space="preserve"> Subir Das</w:t>
      </w:r>
      <w:r>
        <w:t xml:space="preserve">, and </w:t>
      </w:r>
      <w:r w:rsidRPr="00EE5869">
        <w:t>passes unanimously</w:t>
      </w:r>
      <w:r>
        <w:t>.</w:t>
      </w:r>
    </w:p>
    <w:p w:rsidR="00356A2E" w:rsidRPr="004026D7" w:rsidRDefault="00356A2E" w:rsidP="00EE5869">
      <w:pPr>
        <w:pStyle w:val="Heading3"/>
        <w:rPr>
          <w:lang w:val="de-DE"/>
        </w:rPr>
      </w:pPr>
      <w:r>
        <w:t>802.21a Task Group motion</w:t>
      </w:r>
    </w:p>
    <w:p w:rsidR="00356A2E" w:rsidRPr="00EE5869" w:rsidRDefault="00356A2E" w:rsidP="00EE5869">
      <w:pPr>
        <w:pStyle w:val="Heading4"/>
      </w:pPr>
      <w:r>
        <w:t xml:space="preserve">The </w:t>
      </w:r>
      <w:r w:rsidRPr="00EE5869">
        <w:t xml:space="preserve">Motion:  </w:t>
      </w:r>
      <w:r>
        <w:t>‘</w:t>
      </w:r>
      <w:r w:rsidRPr="00EE5869">
        <w:t xml:space="preserve">The 802.21a TG requests the 802.21 WG to issue a recirculation LB on the question </w:t>
      </w:r>
      <w:r>
        <w:t>“</w:t>
      </w:r>
      <w:r w:rsidRPr="00EE5869">
        <w:t>Should IEEE P802.21a /D02 be forwarded to Sponsor Ballot?</w:t>
      </w:r>
      <w:r>
        <w:t>”’ was m</w:t>
      </w:r>
      <w:r w:rsidRPr="00EE5869">
        <w:t>oved by Lily Chen</w:t>
      </w:r>
      <w:r>
        <w:t>, s</w:t>
      </w:r>
      <w:r w:rsidRPr="00EE5869">
        <w:t>econd by: Subir Das</w:t>
      </w:r>
      <w:r>
        <w:t xml:space="preserve">, and </w:t>
      </w:r>
      <w:r w:rsidRPr="00EE5869">
        <w:t>passes unanimously</w:t>
      </w:r>
    </w:p>
    <w:p w:rsidR="00356A2E" w:rsidRPr="00417219" w:rsidRDefault="00356A2E" w:rsidP="00E94962">
      <w:pPr>
        <w:pStyle w:val="Heading3"/>
      </w:pPr>
      <w:r w:rsidRPr="00417219">
        <w:t>Teleconference schedule</w:t>
      </w:r>
    </w:p>
    <w:p w:rsidR="00356A2E" w:rsidRDefault="00356A2E" w:rsidP="00E94962">
      <w:pPr>
        <w:pStyle w:val="Heading4"/>
        <w:rPr>
          <w:color w:val="0000FF"/>
        </w:rPr>
      </w:pPr>
      <w:r w:rsidRPr="00761452">
        <w:rPr>
          <w:color w:val="0000FF"/>
        </w:rPr>
        <w:t>Feb 14 (Mon), 2011, 10am – noon, Eastern Time</w:t>
      </w:r>
    </w:p>
    <w:p w:rsidR="00356A2E" w:rsidRDefault="00356A2E" w:rsidP="00B5122B">
      <w:pPr>
        <w:pStyle w:val="Heading2"/>
        <w:tabs>
          <w:tab w:val="clear" w:pos="0"/>
          <w:tab w:val="num" w:pos="-576"/>
        </w:tabs>
      </w:pPr>
      <w:r w:rsidRPr="00D4624E">
        <w:t xml:space="preserve">802.21b report is presented by </w:t>
      </w:r>
      <w:r>
        <w:t>Subir Das</w:t>
      </w:r>
    </w:p>
    <w:p w:rsidR="00356A2E" w:rsidRDefault="00356A2E" w:rsidP="00B5122B">
      <w:r>
        <w:t xml:space="preserve">Received draft of ballot comment resolution from editor. Some technical comments have been addressed. </w:t>
      </w:r>
    </w:p>
    <w:p w:rsidR="00356A2E" w:rsidRDefault="00356A2E" w:rsidP="00A21B52">
      <w:pPr>
        <w:pStyle w:val="Heading2"/>
        <w:tabs>
          <w:tab w:val="clear" w:pos="0"/>
          <w:tab w:val="num" w:pos="-576"/>
        </w:tabs>
      </w:pPr>
      <w:r>
        <w:t>IETF liaison report (21-</w:t>
      </w:r>
      <w:r w:rsidRPr="00B5122B">
        <w:rPr>
          <w:color w:val="0000FF"/>
        </w:rPr>
        <w:t>11-0015-00</w:t>
      </w:r>
      <w:r>
        <w:t>) is present by Yoshihiro Ohba</w:t>
      </w:r>
    </w:p>
    <w:p w:rsidR="00356A2E" w:rsidRDefault="00356A2E" w:rsidP="00B5122B">
      <w:pPr>
        <w:pStyle w:val="Heading3"/>
      </w:pPr>
      <w:r>
        <w:t>MIPSHOP WG</w:t>
      </w:r>
    </w:p>
    <w:p w:rsidR="00356A2E" w:rsidRPr="00B5122B" w:rsidRDefault="00356A2E" w:rsidP="00B5122B">
      <w:pPr>
        <w:pStyle w:val="Heading4"/>
      </w:pPr>
      <w:r w:rsidRPr="00B5122B">
        <w:t>Dynamic Host Configuration Protocol (DHCPv4 and DHCPv6) Options for Access Network Discovery and Selection Function</w:t>
      </w:r>
      <w:r>
        <w:t xml:space="preserve"> </w:t>
      </w:r>
      <w:r w:rsidRPr="00B5122B">
        <w:t>(ANDSF) Discovery</w:t>
      </w:r>
      <w:r>
        <w:t xml:space="preserve">: </w:t>
      </w:r>
      <w:r w:rsidRPr="00B5122B">
        <w:t>draft-das-mipshop-andsf-dhcp-options-07</w:t>
      </w:r>
      <w:r>
        <w:t xml:space="preserve"> is i</w:t>
      </w:r>
      <w:r w:rsidRPr="00B5122B">
        <w:t>n RFC Editor Queue</w:t>
      </w:r>
    </w:p>
    <w:p w:rsidR="00356A2E" w:rsidRDefault="00356A2E" w:rsidP="00B5122B">
      <w:pPr>
        <w:pStyle w:val="Heading3"/>
      </w:pPr>
      <w:r>
        <w:t>HOKEY WG</w:t>
      </w:r>
    </w:p>
    <w:p w:rsidR="00356A2E" w:rsidRPr="00B5122B" w:rsidRDefault="00356A2E" w:rsidP="00B5122B">
      <w:pPr>
        <w:pStyle w:val="Heading4"/>
      </w:pPr>
      <w:r>
        <w:t>Not much to report on</w:t>
      </w:r>
    </w:p>
    <w:p w:rsidR="00356A2E" w:rsidRDefault="00356A2E" w:rsidP="00B5122B">
      <w:pPr>
        <w:pStyle w:val="Heading3"/>
      </w:pPr>
      <w:r>
        <w:t>MEXT WG</w:t>
      </w:r>
    </w:p>
    <w:p w:rsidR="00356A2E" w:rsidRPr="00B5122B" w:rsidRDefault="00356A2E" w:rsidP="00B5122B">
      <w:pPr>
        <w:pStyle w:val="Heading4"/>
      </w:pPr>
      <w:r w:rsidRPr="00B5122B">
        <w:t>RFC 3775bis</w:t>
      </w:r>
      <w:r>
        <w:t xml:space="preserve">: </w:t>
      </w:r>
      <w:r w:rsidRPr="00B5122B">
        <w:t xml:space="preserve">draft-ietf-mext-rfc3775bis-10.txt </w:t>
      </w:r>
      <w:r>
        <w:t xml:space="preserve">; </w:t>
      </w:r>
      <w:r w:rsidRPr="00B5122B">
        <w:t>Status: IESG Evaluation::Revised ID needed</w:t>
      </w:r>
    </w:p>
    <w:p w:rsidR="00356A2E" w:rsidRPr="00B5122B" w:rsidRDefault="00356A2E" w:rsidP="00B5122B">
      <w:pPr>
        <w:pStyle w:val="Heading4"/>
      </w:pPr>
      <w:r w:rsidRPr="00B5122B">
        <w:t>Flow binding (mapping between flow and CoA)</w:t>
      </w:r>
      <w:r>
        <w:t xml:space="preserve">: </w:t>
      </w:r>
      <w:r w:rsidRPr="00B5122B">
        <w:t>I-D.ietf-mext-flow-binding defines transport of the mapping</w:t>
      </w:r>
      <w:r>
        <w:t xml:space="preserve">; </w:t>
      </w:r>
      <w:r w:rsidRPr="00B5122B">
        <w:t>Status: In RFC Ed Queue (AUTH48 REF)</w:t>
      </w:r>
      <w:r>
        <w:t xml:space="preserve">; </w:t>
      </w:r>
      <w:r w:rsidRPr="00B5122B">
        <w:t>I-D. ietf-mext-binary-ts defines Traffic Selectors</w:t>
      </w:r>
      <w:r>
        <w:t xml:space="preserve">: </w:t>
      </w:r>
      <w:r w:rsidRPr="00B5122B">
        <w:t>Status: In RFC Ed Queue (AUTH48 REF)</w:t>
      </w:r>
    </w:p>
    <w:p w:rsidR="00356A2E" w:rsidRPr="00B5122B" w:rsidRDefault="00356A2E" w:rsidP="00B5122B">
      <w:pPr>
        <w:pStyle w:val="Heading4"/>
      </w:pPr>
      <w:r w:rsidRPr="00B5122B">
        <w:t>DHCPv6 Prefix Delegation for NEMO</w:t>
      </w:r>
      <w:r>
        <w:t xml:space="preserve">: </w:t>
      </w:r>
      <w:r w:rsidRPr="00B5122B">
        <w:t>I-D. draft-ietf-mext-nemo-pd</w:t>
      </w:r>
      <w:r>
        <w:t xml:space="preserve">, </w:t>
      </w:r>
      <w:r w:rsidRPr="00B5122B">
        <w:t>Status: Status: In RFC Ed Queue (MISSREF)</w:t>
      </w:r>
    </w:p>
    <w:p w:rsidR="00356A2E" w:rsidRPr="00B5122B" w:rsidRDefault="00356A2E" w:rsidP="00B5122B">
      <w:pPr>
        <w:pStyle w:val="Heading4"/>
      </w:pPr>
      <w:r w:rsidRPr="00B5122B">
        <w:t>Home Agent reliability</w:t>
      </w:r>
      <w:r>
        <w:t xml:space="preserve">: </w:t>
      </w:r>
      <w:r w:rsidRPr="00B5122B">
        <w:t>I-D. ietf-mip6-hareliability</w:t>
      </w:r>
      <w:r>
        <w:t xml:space="preserve">, </w:t>
      </w:r>
      <w:r w:rsidRPr="00B5122B">
        <w:t>Status: I-D exists</w:t>
      </w:r>
    </w:p>
    <w:p w:rsidR="00356A2E" w:rsidRDefault="00356A2E" w:rsidP="00B5122B">
      <w:pPr>
        <w:pStyle w:val="Heading3"/>
      </w:pPr>
      <w:r>
        <w:t>NETLMM WG</w:t>
      </w:r>
    </w:p>
    <w:p w:rsidR="00356A2E" w:rsidRPr="00B5122B" w:rsidRDefault="00356A2E" w:rsidP="00B5122B">
      <w:pPr>
        <w:pStyle w:val="Heading4"/>
      </w:pPr>
      <w:r>
        <w:t>Closing</w:t>
      </w:r>
    </w:p>
    <w:p w:rsidR="00356A2E" w:rsidRDefault="00356A2E" w:rsidP="00B5122B">
      <w:pPr>
        <w:pStyle w:val="Heading3"/>
      </w:pPr>
      <w:r>
        <w:t>NETEXT WG</w:t>
      </w:r>
    </w:p>
    <w:p w:rsidR="00356A2E" w:rsidRPr="00B5122B" w:rsidRDefault="00356A2E" w:rsidP="00B5122B">
      <w:pPr>
        <w:pStyle w:val="Heading4"/>
      </w:pPr>
      <w:r w:rsidRPr="00B5122B">
        <w:t>Dynamic Host Configuration Protocol (DHCPv4 and DHCPv6) Options for Access Network Discovery and Selection Function</w:t>
      </w:r>
      <w:r>
        <w:t xml:space="preserve"> </w:t>
      </w:r>
      <w:r w:rsidRPr="00B5122B">
        <w:t>(ANDSF) Discovery</w:t>
      </w:r>
      <w:r>
        <w:t xml:space="preserve">: </w:t>
      </w:r>
      <w:r w:rsidRPr="00B5122B">
        <w:t>draft-das-mipshop-andsf-dhcp-options-07</w:t>
      </w:r>
      <w:r>
        <w:t xml:space="preserve"> is i</w:t>
      </w:r>
      <w:r w:rsidRPr="00B5122B">
        <w:t>n RFC Editor Queue</w:t>
      </w:r>
    </w:p>
    <w:p w:rsidR="00356A2E" w:rsidRDefault="00356A2E" w:rsidP="00B5122B">
      <w:pPr>
        <w:pStyle w:val="Heading3"/>
      </w:pPr>
      <w:r>
        <w:t>EMU (EAP Methods Update) WG</w:t>
      </w:r>
    </w:p>
    <w:p w:rsidR="00356A2E" w:rsidRDefault="00356A2E" w:rsidP="00B5122B">
      <w:pPr>
        <w:pStyle w:val="Heading4"/>
      </w:pPr>
      <w:r w:rsidRPr="00B5122B">
        <w:t>Requirements for a Tunnel Based EAP Method</w:t>
      </w:r>
      <w:r>
        <w:t xml:space="preserve">: </w:t>
      </w:r>
      <w:r w:rsidRPr="00B5122B">
        <w:t xml:space="preserve">http://datatracker.ietf.org/doc/draft-ietf-emu-eaptunnel-req/ </w:t>
      </w:r>
      <w:r>
        <w:t xml:space="preserve">, </w:t>
      </w:r>
      <w:r w:rsidRPr="00B5122B">
        <w:t>Status: Approved by IESG</w:t>
      </w:r>
      <w:r>
        <w:t xml:space="preserve"> . </w:t>
      </w:r>
      <w:r w:rsidRPr="00B5122B">
        <w:t>The WG issued a CFP for Tunnel Based EAP Method solutions</w:t>
      </w:r>
    </w:p>
    <w:p w:rsidR="00356A2E" w:rsidRDefault="00356A2E" w:rsidP="00B5122B">
      <w:pPr>
        <w:pStyle w:val="Heading3"/>
      </w:pPr>
      <w:r>
        <w:t>Status of BoF proposals</w:t>
      </w:r>
    </w:p>
    <w:p w:rsidR="00356A2E" w:rsidRPr="00A21B52" w:rsidRDefault="00356A2E" w:rsidP="00A21B52">
      <w:pPr>
        <w:pStyle w:val="Heading4"/>
      </w:pPr>
      <w:r w:rsidRPr="00A21B52">
        <w:t>DMM - Distributed Mobility Management</w:t>
      </w:r>
      <w:r>
        <w:t xml:space="preserve">: </w:t>
      </w:r>
      <w:r w:rsidRPr="00A21B52">
        <w:t>No BoF but discussed in MEXT WG</w:t>
      </w:r>
      <w:r>
        <w:t xml:space="preserve">, </w:t>
      </w:r>
      <w:r w:rsidRPr="00A21B52">
        <w:t>Discussion ongoing, possibly to be a work item of MEXT</w:t>
      </w:r>
    </w:p>
    <w:p w:rsidR="00356A2E" w:rsidRPr="00A21B52" w:rsidRDefault="00356A2E" w:rsidP="00A21B52">
      <w:pPr>
        <w:pStyle w:val="Heading4"/>
      </w:pPr>
      <w:r w:rsidRPr="00A21B52">
        <w:t>LWIP - Light-Weight IP Protocol Design</w:t>
      </w:r>
      <w:r>
        <w:t xml:space="preserve">: </w:t>
      </w:r>
      <w:r w:rsidRPr="00A21B52">
        <w:t>Charter revised after BoF in IETF79</w:t>
      </w:r>
    </w:p>
    <w:p w:rsidR="00356A2E" w:rsidRPr="00A21B52" w:rsidRDefault="00356A2E" w:rsidP="00A21B52">
      <w:pPr>
        <w:pStyle w:val="Heading4"/>
      </w:pPr>
      <w:r w:rsidRPr="00A21B52">
        <w:t>ARMD - Address Resolution for Massive amount of hosts in one broadcast Domain</w:t>
      </w:r>
      <w:r>
        <w:t xml:space="preserve">: </w:t>
      </w:r>
      <w:r w:rsidRPr="00A21B52">
        <w:t>Discussion ongoing after BoF in IETF79</w:t>
      </w:r>
    </w:p>
    <w:p w:rsidR="00356A2E" w:rsidRDefault="00356A2E" w:rsidP="00A21B52">
      <w:pPr>
        <w:pStyle w:val="Heading4"/>
      </w:pPr>
      <w:r w:rsidRPr="00A21B52">
        <w:t>NBS - Name-Based Sockets</w:t>
      </w:r>
      <w:r>
        <w:t xml:space="preserve">: </w:t>
      </w:r>
      <w:r w:rsidRPr="00A21B52">
        <w:t>Discussion ongoing after BoF in IETF79</w:t>
      </w:r>
    </w:p>
    <w:p w:rsidR="00356A2E" w:rsidRDefault="00356A2E" w:rsidP="00793BFE">
      <w:pPr>
        <w:pStyle w:val="Heading2"/>
        <w:tabs>
          <w:tab w:val="clear" w:pos="0"/>
          <w:tab w:val="num" w:pos="-576"/>
        </w:tabs>
      </w:pPr>
      <w:r>
        <w:t>Liaison report from 802.16 is presented by Peretz Feder</w:t>
      </w:r>
    </w:p>
    <w:p w:rsidR="00356A2E" w:rsidRDefault="00356A2E" w:rsidP="005C3682">
      <w:pPr>
        <w:pStyle w:val="Heading3"/>
      </w:pPr>
      <w:r>
        <w:t>16m and Project planning groups</w:t>
      </w:r>
    </w:p>
    <w:p w:rsidR="00356A2E" w:rsidRDefault="00356A2E" w:rsidP="00801676">
      <w:r>
        <w:t xml:space="preserve">The document 16m will be separate from the previous 16. </w:t>
      </w:r>
    </w:p>
    <w:p w:rsidR="00356A2E" w:rsidRDefault="00356A2E" w:rsidP="00793BFE">
      <w:r>
        <w:t>16m is in the last circulation: and has proposals to extend to interoperate.</w:t>
      </w:r>
    </w:p>
    <w:p w:rsidR="00356A2E" w:rsidRDefault="00356A2E" w:rsidP="005C3682">
      <w:r>
        <w:t xml:space="preserve">LG is proposing to interoperate WiFi and WiMAX, but is not using MIH. </w:t>
      </w:r>
    </w:p>
    <w:p w:rsidR="00356A2E" w:rsidRDefault="00356A2E" w:rsidP="005C3682">
      <w:r>
        <w:t xml:space="preserve">GLL proposal from Intel is no longer in this release of 16m. </w:t>
      </w:r>
    </w:p>
    <w:p w:rsidR="00356A2E" w:rsidRDefault="00356A2E" w:rsidP="00793BFE">
      <w:r w:rsidRPr="00015A9F">
        <w:rPr>
          <w:color w:val="FF0000"/>
        </w:rPr>
        <w:t>Update on 802.16m Sponsor Ballot:</w:t>
      </w:r>
      <w:r>
        <w:t xml:space="preserve"> There is a compromise to accept no proposal at this point. That means it will not accept proposal to remove MIH, and also it cannot accept proposal to complete the missing items. </w:t>
      </w:r>
    </w:p>
    <w:p w:rsidR="00356A2E" w:rsidRDefault="00356A2E" w:rsidP="00310A96">
      <w:pPr>
        <w:pStyle w:val="Heading2"/>
        <w:tabs>
          <w:tab w:val="clear" w:pos="0"/>
          <w:tab w:val="num" w:pos="-576"/>
        </w:tabs>
      </w:pPr>
      <w:r>
        <w:t>Motions</w:t>
      </w:r>
    </w:p>
    <w:p w:rsidR="00356A2E" w:rsidRPr="00EE5869" w:rsidRDefault="00356A2E" w:rsidP="00B5122B">
      <w:pPr>
        <w:pStyle w:val="Heading3"/>
      </w:pPr>
      <w:r>
        <w:t>Motions</w:t>
      </w:r>
      <w:r w:rsidRPr="00EE5869">
        <w:t xml:space="preserve">  </w:t>
      </w:r>
      <w:r>
        <w:t>the</w:t>
      </w:r>
      <w:r w:rsidRPr="00EE5869">
        <w:t xml:space="preserve"> WG</w:t>
      </w:r>
      <w:r>
        <w:t xml:space="preserve"> to</w:t>
      </w:r>
      <w:r w:rsidRPr="00EE5869">
        <w:t xml:space="preserve"> issue a recirculation LB on the question </w:t>
      </w:r>
      <w:r>
        <w:t>“</w:t>
      </w:r>
      <w:r w:rsidRPr="00EE5869">
        <w:t xml:space="preserve">Should IEEE P802.21a /D02 </w:t>
      </w:r>
      <w:r>
        <w:t>be forwarded to Sponsor Ballot?”</w:t>
      </w:r>
    </w:p>
    <w:p w:rsidR="00356A2E" w:rsidRPr="00EE5869" w:rsidRDefault="00356A2E" w:rsidP="00B5122B">
      <w:pPr>
        <w:pStyle w:val="Heading4"/>
      </w:pPr>
      <w:r w:rsidRPr="00EE5869">
        <w:t xml:space="preserve">Moved by: </w:t>
      </w:r>
      <w:r>
        <w:t>Yoshihiro Ohba</w:t>
      </w:r>
    </w:p>
    <w:p w:rsidR="00356A2E" w:rsidRPr="00EE5869" w:rsidRDefault="00356A2E" w:rsidP="00B5122B">
      <w:pPr>
        <w:pStyle w:val="Heading4"/>
      </w:pPr>
      <w:r w:rsidRPr="00EE5869">
        <w:t>Second by:</w:t>
      </w:r>
      <w:r>
        <w:t xml:space="preserve"> Lily Chen</w:t>
      </w:r>
    </w:p>
    <w:p w:rsidR="00356A2E" w:rsidRPr="00B5122B" w:rsidRDefault="00356A2E" w:rsidP="005A2C7F">
      <w:pPr>
        <w:pStyle w:val="Heading4"/>
      </w:pPr>
      <w:r w:rsidRPr="00EE5869">
        <w:t>Result:</w:t>
      </w:r>
      <w:r>
        <w:t xml:space="preserve"> passed by unanimous consent.</w:t>
      </w:r>
    </w:p>
    <w:p w:rsidR="00356A2E" w:rsidRPr="00417219" w:rsidRDefault="00356A2E" w:rsidP="00310A96">
      <w:pPr>
        <w:pStyle w:val="Heading2"/>
        <w:tabs>
          <w:tab w:val="clear" w:pos="0"/>
          <w:tab w:val="num" w:pos="-576"/>
        </w:tabs>
      </w:pPr>
      <w:r w:rsidRPr="00417219">
        <w:t>Teleconference schedule</w:t>
      </w:r>
    </w:p>
    <w:p w:rsidR="00356A2E" w:rsidRDefault="00356A2E" w:rsidP="00761452">
      <w:pPr>
        <w:pStyle w:val="Heading3"/>
      </w:pPr>
      <w:r>
        <w:t>802.21a TG</w:t>
      </w:r>
    </w:p>
    <w:p w:rsidR="00356A2E" w:rsidRDefault="00356A2E" w:rsidP="00761452">
      <w:pPr>
        <w:pStyle w:val="Heading4"/>
        <w:rPr>
          <w:color w:val="0000FF"/>
        </w:rPr>
      </w:pPr>
      <w:r w:rsidRPr="00761452">
        <w:rPr>
          <w:color w:val="0000FF"/>
        </w:rPr>
        <w:t>Feb 14 (Mon), 2011, 10am – noon, Eastern Time</w:t>
      </w:r>
    </w:p>
    <w:p w:rsidR="00356A2E" w:rsidRDefault="00356A2E" w:rsidP="00E94962">
      <w:pPr>
        <w:pStyle w:val="Heading3"/>
      </w:pPr>
      <w:r>
        <w:t>802.21b TG</w:t>
      </w:r>
    </w:p>
    <w:p w:rsidR="00356A2E" w:rsidRPr="00E94962" w:rsidRDefault="00356A2E" w:rsidP="00E94962">
      <w:pPr>
        <w:pStyle w:val="Heading4"/>
        <w:rPr>
          <w:color w:val="0000FF"/>
          <w:lang w:val="de-DE"/>
        </w:rPr>
      </w:pPr>
      <w:r w:rsidRPr="00E94962">
        <w:rPr>
          <w:color w:val="0000FF"/>
          <w:lang w:val="de-DE"/>
        </w:rPr>
        <w:t>Feb 17 9AM ET</w:t>
      </w:r>
    </w:p>
    <w:p w:rsidR="00356A2E" w:rsidRPr="00E94962" w:rsidRDefault="00356A2E" w:rsidP="00E94962">
      <w:pPr>
        <w:pStyle w:val="Heading4"/>
        <w:rPr>
          <w:color w:val="0000FF"/>
          <w:lang w:val="de-DE"/>
        </w:rPr>
      </w:pPr>
      <w:r w:rsidRPr="00E94962">
        <w:rPr>
          <w:color w:val="0000FF"/>
          <w:lang w:val="de-DE"/>
        </w:rPr>
        <w:t>March 1 9AM ET</w:t>
      </w:r>
    </w:p>
    <w:p w:rsidR="00356A2E" w:rsidRPr="00417219" w:rsidRDefault="00356A2E" w:rsidP="00310A96">
      <w:pPr>
        <w:pStyle w:val="Heading3"/>
      </w:pPr>
      <w:r w:rsidRPr="00417219">
        <w:t>802.21</w:t>
      </w:r>
      <w:r>
        <w:t>c</w:t>
      </w:r>
      <w:r w:rsidRPr="00417219">
        <w:t xml:space="preserve"> TG</w:t>
      </w:r>
      <w:r w:rsidRPr="00417219">
        <w:tab/>
      </w:r>
    </w:p>
    <w:p w:rsidR="00356A2E" w:rsidRPr="00551C7C" w:rsidRDefault="00356A2E" w:rsidP="00C331C3">
      <w:pPr>
        <w:pStyle w:val="Heading4"/>
        <w:rPr>
          <w:color w:val="0000FF"/>
        </w:rPr>
      </w:pPr>
      <w:r w:rsidRPr="00551C7C">
        <w:rPr>
          <w:color w:val="0000FF"/>
        </w:rPr>
        <w:t>Thursday January 27 at 9PM Eastern Time.</w:t>
      </w:r>
    </w:p>
    <w:p w:rsidR="00356A2E" w:rsidRPr="00551C7C" w:rsidRDefault="00356A2E" w:rsidP="00C331C3">
      <w:pPr>
        <w:pStyle w:val="Heading4"/>
        <w:rPr>
          <w:color w:val="0000FF"/>
        </w:rPr>
      </w:pPr>
      <w:r w:rsidRPr="00551C7C">
        <w:rPr>
          <w:color w:val="0000FF"/>
        </w:rPr>
        <w:t>Tuesday March 1 at 9PM Eastern Time.</w:t>
      </w:r>
    </w:p>
    <w:p w:rsidR="00356A2E" w:rsidRPr="000E2ED0" w:rsidRDefault="00356A2E" w:rsidP="00310A96">
      <w:pPr>
        <w:pStyle w:val="Heading2"/>
        <w:tabs>
          <w:tab w:val="clear" w:pos="0"/>
          <w:tab w:val="num" w:pos="-576"/>
        </w:tabs>
      </w:pPr>
      <w:r w:rsidRPr="000E2ED0">
        <w:t>Future session information</w:t>
      </w:r>
    </w:p>
    <w:p w:rsidR="00356A2E" w:rsidRPr="000E2ED0" w:rsidRDefault="00356A2E" w:rsidP="00310A96">
      <w:pPr>
        <w:pStyle w:val="Heading3"/>
        <w:rPr>
          <w:color w:val="0000FF"/>
        </w:rPr>
      </w:pPr>
      <w:r w:rsidRPr="000E2ED0">
        <w:rPr>
          <w:color w:val="0000FF"/>
        </w:rPr>
        <w:t>Plenary: 1</w:t>
      </w:r>
      <w:r>
        <w:rPr>
          <w:color w:val="0000FF"/>
        </w:rPr>
        <w:t>4-17</w:t>
      </w:r>
      <w:r w:rsidRPr="000E2ED0">
        <w:rPr>
          <w:color w:val="0000FF"/>
        </w:rPr>
        <w:t xml:space="preserve"> March 2011, </w:t>
      </w:r>
      <w:r>
        <w:rPr>
          <w:color w:val="0000FF"/>
        </w:rPr>
        <w:t xml:space="preserve">Marina Bay Sands, </w:t>
      </w:r>
      <w:r w:rsidRPr="000E2ED0">
        <w:rPr>
          <w:color w:val="0000FF"/>
        </w:rPr>
        <w:t>Singapore</w:t>
      </w:r>
    </w:p>
    <w:p w:rsidR="00356A2E" w:rsidRPr="000E2ED0" w:rsidRDefault="00356A2E" w:rsidP="00310A96">
      <w:pPr>
        <w:pStyle w:val="Heading4"/>
        <w:rPr>
          <w:color w:val="0000FF"/>
        </w:rPr>
      </w:pPr>
      <w:r w:rsidRPr="000E2ED0">
        <w:rPr>
          <w:color w:val="0000FF"/>
        </w:rPr>
        <w:t>Co-located with all 802 groups</w:t>
      </w:r>
    </w:p>
    <w:p w:rsidR="00356A2E" w:rsidRPr="000E2ED0" w:rsidRDefault="00356A2E" w:rsidP="00310A96">
      <w:pPr>
        <w:pStyle w:val="Heading3"/>
        <w:rPr>
          <w:color w:val="0000FF"/>
        </w:rPr>
      </w:pPr>
      <w:r w:rsidRPr="000E2ED0">
        <w:rPr>
          <w:color w:val="0000FF"/>
        </w:rPr>
        <w:t xml:space="preserve">Interim: 16-19 May 2011, Banff, Alberta, Canada. </w:t>
      </w:r>
    </w:p>
    <w:p w:rsidR="00356A2E" w:rsidRPr="000E2ED0" w:rsidRDefault="00356A2E" w:rsidP="00310A96">
      <w:pPr>
        <w:pStyle w:val="Heading4"/>
        <w:rPr>
          <w:color w:val="0000FF"/>
        </w:rPr>
      </w:pPr>
      <w:r w:rsidRPr="000E2ED0">
        <w:rPr>
          <w:color w:val="0000FF"/>
        </w:rPr>
        <w:t>Meeting co-located with 802.16</w:t>
      </w:r>
    </w:p>
    <w:p w:rsidR="00356A2E" w:rsidRPr="000E2ED0" w:rsidRDefault="00356A2E" w:rsidP="00310A96">
      <w:pPr>
        <w:pStyle w:val="Heading3"/>
        <w:rPr>
          <w:color w:val="0000FF"/>
        </w:rPr>
      </w:pPr>
      <w:r>
        <w:rPr>
          <w:color w:val="0000FF"/>
        </w:rPr>
        <w:t>Plenary: 18-21</w:t>
      </w:r>
      <w:r w:rsidRPr="000E2ED0">
        <w:rPr>
          <w:color w:val="0000FF"/>
        </w:rPr>
        <w:t xml:space="preserve"> July 2011, </w:t>
      </w:r>
      <w:r>
        <w:rPr>
          <w:color w:val="0000FF"/>
        </w:rPr>
        <w:t xml:space="preserve">Hyatt Regency </w:t>
      </w:r>
      <w:r w:rsidRPr="000E2ED0">
        <w:rPr>
          <w:color w:val="0000FF"/>
        </w:rPr>
        <w:t>San Francisco,</w:t>
      </w:r>
    </w:p>
    <w:p w:rsidR="00356A2E" w:rsidRPr="000E2ED0" w:rsidRDefault="00356A2E" w:rsidP="00310A96">
      <w:pPr>
        <w:pStyle w:val="Heading4"/>
        <w:rPr>
          <w:color w:val="0000FF"/>
        </w:rPr>
      </w:pPr>
      <w:r w:rsidRPr="000E2ED0">
        <w:rPr>
          <w:color w:val="0000FF"/>
        </w:rPr>
        <w:t>Co-located with all 802 groups</w:t>
      </w:r>
    </w:p>
    <w:p w:rsidR="00356A2E" w:rsidRPr="000E2ED0" w:rsidRDefault="00356A2E" w:rsidP="00310A96">
      <w:pPr>
        <w:pStyle w:val="Heading3"/>
        <w:rPr>
          <w:color w:val="0000FF"/>
        </w:rPr>
      </w:pPr>
      <w:r w:rsidRPr="000E2ED0">
        <w:rPr>
          <w:color w:val="0000FF"/>
        </w:rPr>
        <w:t>Interim: 19-22 September 2011, TBD</w:t>
      </w:r>
    </w:p>
    <w:p w:rsidR="00356A2E" w:rsidRPr="000E2ED0" w:rsidRDefault="00356A2E" w:rsidP="00310A96">
      <w:pPr>
        <w:pStyle w:val="Heading4"/>
        <w:rPr>
          <w:color w:val="0000FF"/>
        </w:rPr>
      </w:pPr>
      <w:r w:rsidRPr="000E2ED0">
        <w:rPr>
          <w:color w:val="0000FF"/>
        </w:rPr>
        <w:t>Meeting co-located with 802.16</w:t>
      </w:r>
    </w:p>
    <w:p w:rsidR="00356A2E" w:rsidRPr="000E2ED0" w:rsidRDefault="00356A2E" w:rsidP="00310A96">
      <w:pPr>
        <w:pStyle w:val="Heading3"/>
        <w:rPr>
          <w:color w:val="0000FF"/>
        </w:rPr>
      </w:pPr>
      <w:r w:rsidRPr="000E2ED0">
        <w:rPr>
          <w:color w:val="0000FF"/>
        </w:rPr>
        <w:t xml:space="preserve">Plenary: </w:t>
      </w:r>
      <w:r>
        <w:rPr>
          <w:color w:val="0000FF"/>
        </w:rPr>
        <w:t>7</w:t>
      </w:r>
      <w:r w:rsidRPr="000E2ED0">
        <w:rPr>
          <w:color w:val="0000FF"/>
        </w:rPr>
        <w:t>-1</w:t>
      </w:r>
      <w:r>
        <w:rPr>
          <w:color w:val="0000FF"/>
        </w:rPr>
        <w:t>0</w:t>
      </w:r>
      <w:r w:rsidRPr="000E2ED0">
        <w:rPr>
          <w:color w:val="0000FF"/>
        </w:rPr>
        <w:t xml:space="preserve"> Nov 2011, </w:t>
      </w:r>
      <w:r>
        <w:rPr>
          <w:color w:val="0000FF"/>
        </w:rPr>
        <w:t xml:space="preserve">Hyatt Regency </w:t>
      </w:r>
      <w:r w:rsidRPr="000E2ED0">
        <w:rPr>
          <w:color w:val="0000FF"/>
        </w:rPr>
        <w:t>Atlanta</w:t>
      </w:r>
    </w:p>
    <w:p w:rsidR="00356A2E" w:rsidRPr="000E2ED0" w:rsidRDefault="00356A2E" w:rsidP="00310A96">
      <w:pPr>
        <w:pStyle w:val="Heading4"/>
        <w:rPr>
          <w:color w:val="0000FF"/>
        </w:rPr>
      </w:pPr>
      <w:r w:rsidRPr="000E2ED0">
        <w:rPr>
          <w:color w:val="0000FF"/>
        </w:rPr>
        <w:t>Co-located with all 802 groups</w:t>
      </w:r>
    </w:p>
    <w:p w:rsidR="00356A2E" w:rsidRPr="000E2ED0" w:rsidRDefault="00356A2E" w:rsidP="00310A96">
      <w:pPr>
        <w:pStyle w:val="Heading3"/>
        <w:rPr>
          <w:color w:val="0000FF"/>
        </w:rPr>
      </w:pPr>
      <w:r w:rsidRPr="000E2ED0">
        <w:rPr>
          <w:color w:val="0000FF"/>
        </w:rPr>
        <w:t>Interim: 9-12 January 2012, TBD</w:t>
      </w:r>
    </w:p>
    <w:p w:rsidR="00356A2E" w:rsidRPr="000E2ED0" w:rsidRDefault="00356A2E" w:rsidP="00310A96">
      <w:pPr>
        <w:pStyle w:val="Heading4"/>
        <w:rPr>
          <w:color w:val="0000FF"/>
        </w:rPr>
      </w:pPr>
      <w:r w:rsidRPr="000E2ED0">
        <w:rPr>
          <w:color w:val="0000FF"/>
        </w:rPr>
        <w:t>Meeting co-located with 802.16</w:t>
      </w:r>
    </w:p>
    <w:p w:rsidR="00356A2E" w:rsidRPr="000E2ED0" w:rsidRDefault="00356A2E" w:rsidP="00310A96">
      <w:pPr>
        <w:pStyle w:val="Heading3"/>
        <w:rPr>
          <w:color w:val="0000FF"/>
        </w:rPr>
      </w:pPr>
      <w:r w:rsidRPr="000E2ED0">
        <w:rPr>
          <w:color w:val="0000FF"/>
        </w:rPr>
        <w:t>Plenary: 11-16 March 2012, Macao? (non North America)</w:t>
      </w:r>
    </w:p>
    <w:p w:rsidR="00356A2E" w:rsidRPr="000E2ED0" w:rsidRDefault="00356A2E" w:rsidP="00310A96">
      <w:pPr>
        <w:pStyle w:val="Heading4"/>
        <w:rPr>
          <w:color w:val="0000FF"/>
        </w:rPr>
      </w:pPr>
      <w:r w:rsidRPr="000E2ED0">
        <w:rPr>
          <w:color w:val="0000FF"/>
        </w:rPr>
        <w:t>Co-located with all 802 groups</w:t>
      </w:r>
    </w:p>
    <w:p w:rsidR="00356A2E" w:rsidRPr="000E2ED0" w:rsidRDefault="00356A2E" w:rsidP="00310A96">
      <w:pPr>
        <w:pStyle w:val="Heading3"/>
        <w:rPr>
          <w:color w:val="0000FF"/>
        </w:rPr>
      </w:pPr>
      <w:r w:rsidRPr="000E2ED0">
        <w:rPr>
          <w:color w:val="0000FF"/>
        </w:rPr>
        <w:t>Interim: target 14-17 May 2012, TBD</w:t>
      </w:r>
    </w:p>
    <w:p w:rsidR="00356A2E" w:rsidRPr="000E2ED0" w:rsidRDefault="00356A2E" w:rsidP="00310A96">
      <w:pPr>
        <w:pStyle w:val="Heading4"/>
        <w:rPr>
          <w:color w:val="0000FF"/>
        </w:rPr>
      </w:pPr>
      <w:r w:rsidRPr="000E2ED0">
        <w:rPr>
          <w:color w:val="0000FF"/>
        </w:rPr>
        <w:t>Meeting co-located with 802.16</w:t>
      </w:r>
    </w:p>
    <w:p w:rsidR="00356A2E" w:rsidRPr="000E2ED0" w:rsidRDefault="00356A2E" w:rsidP="00310A96">
      <w:pPr>
        <w:pStyle w:val="Heading3"/>
        <w:rPr>
          <w:color w:val="0000FF"/>
        </w:rPr>
      </w:pPr>
      <w:r w:rsidRPr="000E2ED0">
        <w:rPr>
          <w:color w:val="0000FF"/>
        </w:rPr>
        <w:t>Plenary: 15-20 July 2012, Grand Hyatt</w:t>
      </w:r>
      <w:r w:rsidRPr="002F5B67">
        <w:rPr>
          <w:color w:val="0000FF"/>
        </w:rPr>
        <w:t xml:space="preserve"> </w:t>
      </w:r>
      <w:r w:rsidRPr="000E2ED0">
        <w:rPr>
          <w:color w:val="0000FF"/>
        </w:rPr>
        <w:t>Manchester, San Diego, CA</w:t>
      </w:r>
    </w:p>
    <w:p w:rsidR="00356A2E" w:rsidRPr="000E2ED0" w:rsidRDefault="00356A2E" w:rsidP="00310A96">
      <w:pPr>
        <w:pStyle w:val="Heading4"/>
        <w:rPr>
          <w:color w:val="0000FF"/>
        </w:rPr>
      </w:pPr>
      <w:r w:rsidRPr="000E2ED0">
        <w:rPr>
          <w:color w:val="0000FF"/>
        </w:rPr>
        <w:t>Co-located with all 802 groups</w:t>
      </w:r>
    </w:p>
    <w:p w:rsidR="00356A2E" w:rsidRPr="000E2ED0" w:rsidRDefault="00356A2E" w:rsidP="00310A96">
      <w:pPr>
        <w:pStyle w:val="Heading3"/>
        <w:rPr>
          <w:color w:val="0000FF"/>
        </w:rPr>
      </w:pPr>
      <w:r w:rsidRPr="000E2ED0">
        <w:rPr>
          <w:color w:val="0000FF"/>
        </w:rPr>
        <w:t>Interim: 10-13 September 2012, TBD</w:t>
      </w:r>
    </w:p>
    <w:p w:rsidR="00356A2E" w:rsidRPr="000E2ED0" w:rsidRDefault="00356A2E" w:rsidP="00310A96">
      <w:pPr>
        <w:pStyle w:val="Heading4"/>
        <w:rPr>
          <w:color w:val="0000FF"/>
        </w:rPr>
      </w:pPr>
      <w:r w:rsidRPr="000E2ED0">
        <w:rPr>
          <w:color w:val="0000FF"/>
        </w:rPr>
        <w:t>Meeting co-located with 802.16</w:t>
      </w:r>
    </w:p>
    <w:p w:rsidR="00356A2E" w:rsidRPr="000E2ED0" w:rsidRDefault="00356A2E" w:rsidP="00310A96">
      <w:pPr>
        <w:pStyle w:val="Heading3"/>
        <w:rPr>
          <w:color w:val="0000FF"/>
        </w:rPr>
      </w:pPr>
      <w:r w:rsidRPr="000E2ED0">
        <w:rPr>
          <w:color w:val="0000FF"/>
        </w:rPr>
        <w:t>Plenary: 11-16 Nov 2012, Grand Hyatt, San Antonio, TX</w:t>
      </w:r>
    </w:p>
    <w:p w:rsidR="00356A2E" w:rsidRDefault="00356A2E" w:rsidP="00310A96">
      <w:pPr>
        <w:pStyle w:val="Heading4"/>
        <w:rPr>
          <w:color w:val="0000FF"/>
        </w:rPr>
      </w:pPr>
      <w:r w:rsidRPr="000E2ED0">
        <w:rPr>
          <w:color w:val="0000FF"/>
        </w:rPr>
        <w:t>Co-located with all 802 groups</w:t>
      </w:r>
    </w:p>
    <w:p w:rsidR="00356A2E" w:rsidRDefault="00356A2E" w:rsidP="00310A96">
      <w:pPr>
        <w:pStyle w:val="Heading2"/>
        <w:tabs>
          <w:tab w:val="clear" w:pos="0"/>
          <w:tab w:val="num" w:pos="-576"/>
        </w:tabs>
      </w:pPr>
      <w:r>
        <w:t xml:space="preserve">Adjourn </w:t>
      </w:r>
      <w:r w:rsidRPr="00FC2E31">
        <w:t xml:space="preserve">at </w:t>
      </w:r>
      <w:r>
        <w:t>5</w:t>
      </w:r>
      <w:r w:rsidRPr="00FC2E31">
        <w:t>:</w:t>
      </w:r>
      <w:r>
        <w:t>47</w:t>
      </w:r>
      <w:r w:rsidRPr="00FC2E31">
        <w:t>PM</w:t>
      </w:r>
      <w:r>
        <w:t xml:space="preserve"> until </w:t>
      </w:r>
      <w:r w:rsidRPr="00B62836">
        <w:rPr>
          <w:color w:val="0000FF"/>
        </w:rPr>
        <w:t>March 2011 Plenary in Singapore</w:t>
      </w:r>
    </w:p>
    <w:p w:rsidR="00356A2E" w:rsidRPr="00761452" w:rsidRDefault="00356A2E" w:rsidP="00761452"/>
    <w:bookmarkEnd w:id="6"/>
    <w:p w:rsidR="00356A2E" w:rsidRDefault="00356A2E" w:rsidP="00761452">
      <w:pPr>
        <w:pStyle w:val="Maintitle"/>
      </w:pPr>
      <w:r>
        <w:br w:type="page"/>
        <w:t>Task Group Minutes</w:t>
      </w:r>
    </w:p>
    <w:p w:rsidR="00356A2E" w:rsidRPr="005A698D" w:rsidRDefault="00356A2E" w:rsidP="00761452">
      <w:pPr>
        <w:pStyle w:val="Maintitle"/>
      </w:pPr>
      <w:r>
        <w:pict>
          <v:shape id="_x0000_i1031" type="#_x0000_t75" style="width:45pt;height:47.25pt">
            <v:imagedata r:id="rId7" o:title=""/>
          </v:shape>
        </w:pic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pict>
          <v:shape id="_x0000_i1032" type="#_x0000_t75" style="width:45pt;height:52.5pt">
            <v:imagedata r:id="rId8" o:title=""/>
          </v:shape>
        </w:pict>
      </w:r>
    </w:p>
    <w:p w:rsidR="00356A2E" w:rsidRDefault="00356A2E" w:rsidP="00761452">
      <w:pPr>
        <w:pStyle w:val="Maintitle"/>
      </w:pPr>
      <w:r>
        <w:t>IEEE P802.21 Media Independent Handover Services</w:t>
      </w:r>
    </w:p>
    <w:p w:rsidR="00356A2E" w:rsidRPr="00AC5A55" w:rsidRDefault="00356A2E" w:rsidP="00761452">
      <w:pPr>
        <w:pStyle w:val="Maintitle"/>
        <w:rPr>
          <w:rFonts w:eastAsia="MS Mincho"/>
          <w:lang w:eastAsia="ja-JP"/>
        </w:rPr>
      </w:pPr>
      <w:r>
        <w:rPr>
          <w:rFonts w:eastAsia="MS Mincho"/>
          <w:lang w:eastAsia="ja-JP"/>
        </w:rPr>
        <w:t>Tentative Meeting</w:t>
      </w:r>
      <w:r>
        <w:t xml:space="preserve"> </w:t>
      </w:r>
      <w:r w:rsidRPr="00047F82">
        <w:t>Minutes of the IEEE P802.21</w:t>
      </w:r>
      <w:r>
        <w:t>b Single Radio Handover Task</w:t>
      </w:r>
      <w:r w:rsidRPr="00047F82">
        <w:t xml:space="preserve"> Group </w:t>
      </w:r>
      <w:r>
        <w:rPr>
          <w:rFonts w:eastAsia="MS Mincho"/>
          <w:lang w:eastAsia="ja-JP"/>
        </w:rPr>
        <w:t>in November 2010 Plenary</w:t>
      </w:r>
    </w:p>
    <w:p w:rsidR="00356A2E" w:rsidRDefault="00356A2E" w:rsidP="00761452">
      <w:pPr>
        <w:pStyle w:val="Subtitle"/>
        <w:keepNext/>
      </w:pPr>
      <w:r w:rsidRPr="00047F82">
        <w:t xml:space="preserve">Chair: </w:t>
      </w:r>
      <w:r>
        <w:t>Juan Carlos Zuniga</w:t>
      </w:r>
    </w:p>
    <w:p w:rsidR="00356A2E" w:rsidRDefault="00356A2E" w:rsidP="00761452">
      <w:pPr>
        <w:pStyle w:val="Subtitle"/>
        <w:keepNext/>
      </w:pPr>
      <w:r>
        <w:t xml:space="preserve">Vice </w:t>
      </w:r>
      <w:r w:rsidRPr="00047F82">
        <w:t xml:space="preserve">Chair: </w:t>
      </w:r>
      <w:r>
        <w:t>Burak Simsek</w:t>
      </w:r>
    </w:p>
    <w:p w:rsidR="00356A2E" w:rsidRDefault="00356A2E" w:rsidP="00761452">
      <w:pPr>
        <w:pStyle w:val="Subtitle"/>
        <w:keepNext/>
      </w:pPr>
      <w:r>
        <w:t>Editor</w:t>
      </w:r>
      <w:r w:rsidRPr="00047F82">
        <w:t xml:space="preserve">: </w:t>
      </w:r>
      <w:r>
        <w:t>Hongseok Jeon</w:t>
      </w:r>
    </w:p>
    <w:p w:rsidR="00356A2E" w:rsidRPr="00AC5A55" w:rsidRDefault="00356A2E" w:rsidP="00761452">
      <w:pPr>
        <w:pStyle w:val="Subtitle"/>
        <w:keepNext/>
        <w:rPr>
          <w:rFonts w:eastAsia="MS Mincho" w:cs="Times New Roman"/>
          <w:lang w:eastAsia="ja-JP"/>
        </w:rPr>
      </w:pPr>
      <w:r>
        <w:t>Minutes taken by H Anthony Chan</w:t>
      </w:r>
    </w:p>
    <w:p w:rsidR="00356A2E" w:rsidRPr="00D74F7C" w:rsidRDefault="00356A2E" w:rsidP="00761452">
      <w:pPr>
        <w:pStyle w:val="Heading1"/>
      </w:pPr>
      <w:r>
        <w:t>Fourth Day PM1</w:t>
      </w:r>
      <w:r w:rsidRPr="00D74F7C">
        <w:t xml:space="preserve"> (</w:t>
      </w:r>
      <w:r>
        <w:t>1</w:t>
      </w:r>
      <w:r w:rsidRPr="00D74F7C">
        <w:t>:30</w:t>
      </w:r>
      <w:r>
        <w:t>PM</w:t>
      </w:r>
      <w:r w:rsidRPr="00D74F7C">
        <w:t>-</w:t>
      </w:r>
      <w:r>
        <w:t>3</w:t>
      </w:r>
      <w:r w:rsidRPr="00D74F7C">
        <w:t xml:space="preserve">:30PM): </w:t>
      </w:r>
      <w:r>
        <w:t>V104</w:t>
      </w:r>
      <w:r w:rsidRPr="00D74F7C">
        <w:t xml:space="preserve">; </w:t>
      </w:r>
      <w:r>
        <w:t>Thursd</w:t>
      </w:r>
      <w:r w:rsidRPr="00D74F7C">
        <w:t xml:space="preserve">ay, </w:t>
      </w:r>
      <w:r>
        <w:t>January 13, 2011</w:t>
      </w:r>
    </w:p>
    <w:p w:rsidR="00356A2E" w:rsidRDefault="00356A2E" w:rsidP="00761452">
      <w:pPr>
        <w:pStyle w:val="Heading2"/>
      </w:pPr>
      <w:r w:rsidRPr="00707CD8">
        <w:t>802.21</w:t>
      </w:r>
      <w:r>
        <w:t>b T</w:t>
      </w:r>
      <w:r w:rsidRPr="00707CD8">
        <w:t>G</w:t>
      </w:r>
      <w:r>
        <w:t xml:space="preserve"> </w:t>
      </w:r>
      <w:r w:rsidRPr="00707CD8">
        <w:t xml:space="preserve">Meeting </w:t>
      </w:r>
      <w:r>
        <w:t xml:space="preserve">is </w:t>
      </w:r>
      <w:r w:rsidRPr="00707CD8">
        <w:t xml:space="preserve">called to order by </w:t>
      </w:r>
      <w:r>
        <w:t>Subir Das</w:t>
      </w:r>
      <w:r w:rsidRPr="00707CD8">
        <w:t xml:space="preserve"> at </w:t>
      </w:r>
      <w:r w:rsidRPr="00C030DC">
        <w:rPr>
          <w:color w:val="0000FF"/>
        </w:rPr>
        <w:t>1:</w:t>
      </w:r>
      <w:r>
        <w:rPr>
          <w:color w:val="0000FF"/>
        </w:rPr>
        <w:t>4</w:t>
      </w:r>
      <w:r w:rsidRPr="00C030DC">
        <w:rPr>
          <w:color w:val="0000FF"/>
        </w:rPr>
        <w:t>5</w:t>
      </w:r>
      <w:r>
        <w:rPr>
          <w:color w:val="0000FF"/>
        </w:rPr>
        <w:t>P</w:t>
      </w:r>
      <w:r w:rsidRPr="00C030DC">
        <w:rPr>
          <w:color w:val="0000FF"/>
        </w:rPr>
        <w:t>M</w:t>
      </w:r>
      <w:r>
        <w:t>.</w:t>
      </w:r>
    </w:p>
    <w:p w:rsidR="00356A2E" w:rsidRDefault="00356A2E" w:rsidP="00954409">
      <w:pPr>
        <w:pStyle w:val="Heading2"/>
      </w:pPr>
      <w:r>
        <w:t xml:space="preserve">Letter Ballot </w:t>
      </w:r>
      <w:r w:rsidRPr="00954409">
        <w:t xml:space="preserve">#4a </w:t>
      </w:r>
      <w:r>
        <w:t>resolution (21-10-0001-00)</w:t>
      </w:r>
    </w:p>
    <w:p w:rsidR="00356A2E" w:rsidRDefault="00356A2E" w:rsidP="000F5B21">
      <w:r>
        <w:t xml:space="preserve">Editor has prepared a letter ballot resolution documented in file 21-10-0001-00, and there are additional editorial resolutions in the file 21-10-0001-01. The file 21-00-0001-00 is used during the discussion. </w:t>
      </w:r>
    </w:p>
    <w:p w:rsidR="00356A2E" w:rsidRPr="000F5B21" w:rsidRDefault="00356A2E" w:rsidP="000F5B21">
      <w:r>
        <w:t>Some of the technical comments are addressed as indicated in document  21-11-0001-02.</w:t>
      </w:r>
    </w:p>
    <w:p w:rsidR="00356A2E" w:rsidRDefault="00356A2E" w:rsidP="000F5B21">
      <w:pPr>
        <w:pStyle w:val="Heading2"/>
      </w:pPr>
      <w:r>
        <w:t>Motion</w:t>
      </w:r>
    </w:p>
    <w:p w:rsidR="00356A2E" w:rsidRPr="00FC7ED2" w:rsidRDefault="00356A2E" w:rsidP="00B302A5">
      <w:r w:rsidRPr="00FC7ED2">
        <w:t xml:space="preserve">Motion the 802.21b TG authorizes the TG Editor to incorporate the </w:t>
      </w:r>
      <w:r>
        <w:t xml:space="preserve">editorial </w:t>
      </w:r>
      <w:r w:rsidRPr="00FC7ED2">
        <w:t>comment</w:t>
      </w:r>
      <w:r>
        <w:t>s</w:t>
      </w:r>
      <w:r w:rsidRPr="00FC7ED2">
        <w:t xml:space="preserve"> </w:t>
      </w:r>
      <w:r>
        <w:t xml:space="preserve">that are not indicated as deferred </w:t>
      </w:r>
      <w:r w:rsidRPr="00FC7ED2">
        <w:t>in document 21-11-0001-0</w:t>
      </w:r>
      <w:r>
        <w:t>0</w:t>
      </w:r>
      <w:r w:rsidRPr="00FC7ED2">
        <w:t>, and produce  IEEE P802.21b™/D0</w:t>
      </w:r>
      <w:r>
        <w:t>2.01</w:t>
      </w:r>
      <w:r w:rsidRPr="00FC7ED2">
        <w:t>.</w:t>
      </w:r>
    </w:p>
    <w:p w:rsidR="00356A2E" w:rsidRDefault="00356A2E" w:rsidP="00954409">
      <w:r>
        <w:t>Moved by: H Anthony Chan</w:t>
      </w:r>
    </w:p>
    <w:p w:rsidR="00356A2E" w:rsidRDefault="00356A2E" w:rsidP="00954409">
      <w:r>
        <w:t xml:space="preserve">Seconded: Yoshihiro Ohba </w:t>
      </w:r>
    </w:p>
    <w:p w:rsidR="00356A2E" w:rsidRDefault="00356A2E" w:rsidP="00954409">
      <w:r>
        <w:t xml:space="preserve">Motion is approved with unanimous consent. </w:t>
      </w:r>
    </w:p>
    <w:p w:rsidR="00356A2E" w:rsidRDefault="00356A2E" w:rsidP="00FC7ED2">
      <w:pPr>
        <w:pStyle w:val="Heading2"/>
      </w:pPr>
      <w:r>
        <w:t>Teleconferences</w:t>
      </w:r>
    </w:p>
    <w:p w:rsidR="00356A2E" w:rsidRPr="00E94962" w:rsidRDefault="00356A2E" w:rsidP="00B302A5">
      <w:pPr>
        <w:rPr>
          <w:lang w:val="de-DE"/>
        </w:rPr>
      </w:pPr>
      <w:r w:rsidRPr="00E94962">
        <w:rPr>
          <w:lang w:val="de-DE"/>
        </w:rPr>
        <w:t>Feb 17 9AM ET</w:t>
      </w:r>
    </w:p>
    <w:p w:rsidR="00356A2E" w:rsidRPr="00E94962" w:rsidRDefault="00356A2E" w:rsidP="00B302A5">
      <w:pPr>
        <w:rPr>
          <w:lang w:val="de-DE"/>
        </w:rPr>
      </w:pPr>
      <w:r w:rsidRPr="00E94962">
        <w:rPr>
          <w:lang w:val="de-DE"/>
        </w:rPr>
        <w:t>March 1 9AM ET</w:t>
      </w:r>
    </w:p>
    <w:p w:rsidR="00356A2E" w:rsidRDefault="00356A2E" w:rsidP="00954409">
      <w:pPr>
        <w:pStyle w:val="Heading2"/>
      </w:pPr>
      <w:r>
        <w:t>Meeting adjourns at 3:35PM.</w:t>
      </w:r>
    </w:p>
    <w:p w:rsidR="00356A2E" w:rsidRPr="00954409" w:rsidRDefault="00356A2E" w:rsidP="00954409"/>
    <w:p w:rsidR="00356A2E" w:rsidRPr="005A698D" w:rsidRDefault="00356A2E" w:rsidP="004E720A">
      <w:pPr>
        <w:pStyle w:val="Maintitle"/>
      </w:pPr>
      <w:r>
        <w:br w:type="page"/>
      </w:r>
      <w:r>
        <w:pict>
          <v:shape id="_x0000_i1033" type="#_x0000_t75" style="width:45pt;height:47.25pt">
            <v:imagedata r:id="rId7" o:title=""/>
          </v:shape>
        </w:pic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pict>
          <v:shape id="_x0000_i1034" type="#_x0000_t75" style="width:45pt;height:52.5pt">
            <v:imagedata r:id="rId8" o:title=""/>
          </v:shape>
        </w:pict>
      </w:r>
    </w:p>
    <w:p w:rsidR="00356A2E" w:rsidRDefault="00356A2E" w:rsidP="004E720A">
      <w:pPr>
        <w:pStyle w:val="Maintitle"/>
      </w:pPr>
      <w:r>
        <w:t>IEEE P802.21 Media Independent Handover Services</w:t>
      </w:r>
    </w:p>
    <w:p w:rsidR="00356A2E" w:rsidRPr="00AC5A55" w:rsidRDefault="00356A2E" w:rsidP="004E720A">
      <w:pPr>
        <w:pStyle w:val="Maintitle"/>
        <w:rPr>
          <w:rFonts w:eastAsia="MS Mincho"/>
          <w:lang w:eastAsia="ja-JP"/>
        </w:rPr>
      </w:pPr>
      <w:r>
        <w:rPr>
          <w:rFonts w:eastAsia="MS Mincho"/>
          <w:lang w:eastAsia="ja-JP"/>
        </w:rPr>
        <w:t>Tentative Meeting</w:t>
      </w:r>
      <w:r>
        <w:t xml:space="preserve"> </w:t>
      </w:r>
      <w:r w:rsidRPr="00047F82">
        <w:t>Minutes of the IEEE P802.21</w:t>
      </w:r>
      <w:r>
        <w:t>c Single Radio Handover Task</w:t>
      </w:r>
      <w:r w:rsidRPr="00047F82">
        <w:t xml:space="preserve"> Group </w:t>
      </w:r>
      <w:r>
        <w:rPr>
          <w:rFonts w:eastAsia="MS Mincho"/>
          <w:lang w:eastAsia="ja-JP"/>
        </w:rPr>
        <w:t>in November 2010 Plenary</w:t>
      </w:r>
    </w:p>
    <w:p w:rsidR="00356A2E" w:rsidRDefault="00356A2E" w:rsidP="004E720A">
      <w:pPr>
        <w:pStyle w:val="Subtitle"/>
        <w:keepNext/>
      </w:pPr>
      <w:r w:rsidRPr="00047F82">
        <w:t xml:space="preserve">Chair: </w:t>
      </w:r>
      <w:r>
        <w:t>Junghoon Jee</w:t>
      </w:r>
    </w:p>
    <w:p w:rsidR="00356A2E" w:rsidRDefault="00356A2E" w:rsidP="004E720A">
      <w:pPr>
        <w:pStyle w:val="Subtitle"/>
        <w:keepNext/>
      </w:pPr>
      <w:r>
        <w:t xml:space="preserve">Vice </w:t>
      </w:r>
      <w:r w:rsidRPr="00047F82">
        <w:t xml:space="preserve">Chair: </w:t>
      </w:r>
      <w:r>
        <w:t>H Anthony Chan</w:t>
      </w:r>
    </w:p>
    <w:p w:rsidR="00356A2E" w:rsidRDefault="00356A2E" w:rsidP="004E720A">
      <w:pPr>
        <w:pStyle w:val="Subtitle"/>
        <w:keepNext/>
      </w:pPr>
      <w:r>
        <w:t>Editor</w:t>
      </w:r>
      <w:r w:rsidRPr="00047F82">
        <w:t xml:space="preserve">: </w:t>
      </w:r>
      <w:r>
        <w:t>Dapeng Liu</w:t>
      </w:r>
    </w:p>
    <w:p w:rsidR="00356A2E" w:rsidRPr="00AC5A55" w:rsidRDefault="00356A2E" w:rsidP="004E720A">
      <w:pPr>
        <w:pStyle w:val="Subtitle"/>
        <w:keepNext/>
        <w:rPr>
          <w:rFonts w:eastAsia="MS Mincho" w:cs="Times New Roman"/>
          <w:lang w:eastAsia="ja-JP"/>
        </w:rPr>
      </w:pPr>
      <w:r>
        <w:t>Minutes taken by H Anthony Chan</w:t>
      </w:r>
    </w:p>
    <w:p w:rsidR="00356A2E" w:rsidRPr="00D74F7C" w:rsidRDefault="00356A2E" w:rsidP="004E720A">
      <w:pPr>
        <w:pStyle w:val="Heading1"/>
      </w:pPr>
      <w:r>
        <w:t>Second Day PM1</w:t>
      </w:r>
      <w:r w:rsidRPr="00D74F7C">
        <w:t xml:space="preserve"> (</w:t>
      </w:r>
      <w:r>
        <w:t>1</w:t>
      </w:r>
      <w:r w:rsidRPr="00D74F7C">
        <w:t>:30</w:t>
      </w:r>
      <w:r>
        <w:t>PM</w:t>
      </w:r>
      <w:r w:rsidRPr="00D74F7C">
        <w:t>-</w:t>
      </w:r>
      <w:r>
        <w:t>3</w:t>
      </w:r>
      <w:r w:rsidRPr="00D74F7C">
        <w:t xml:space="preserve">:30PM): </w:t>
      </w:r>
      <w:r>
        <w:t>V104</w:t>
      </w:r>
      <w:r w:rsidRPr="00D74F7C">
        <w:t xml:space="preserve">; </w:t>
      </w:r>
      <w:r>
        <w:t>Tuesd</w:t>
      </w:r>
      <w:r w:rsidRPr="00D74F7C">
        <w:t xml:space="preserve">ay, </w:t>
      </w:r>
      <w:r>
        <w:t>January 11, 2011</w:t>
      </w:r>
    </w:p>
    <w:p w:rsidR="00356A2E" w:rsidRPr="00707CD8" w:rsidRDefault="00356A2E" w:rsidP="004E720A">
      <w:pPr>
        <w:pStyle w:val="Heading2"/>
      </w:pPr>
      <w:r w:rsidRPr="00707CD8">
        <w:t>802.21</w:t>
      </w:r>
      <w:r>
        <w:t>c T</w:t>
      </w:r>
      <w:r w:rsidRPr="00707CD8">
        <w:t>G</w:t>
      </w:r>
      <w:r>
        <w:t xml:space="preserve"> </w:t>
      </w:r>
      <w:r w:rsidRPr="00707CD8">
        <w:t xml:space="preserve">Meeting </w:t>
      </w:r>
      <w:r>
        <w:t xml:space="preserve">is </w:t>
      </w:r>
      <w:r w:rsidRPr="00707CD8">
        <w:t xml:space="preserve">called to order by </w:t>
      </w:r>
      <w:r>
        <w:t>Junghoon Jee</w:t>
      </w:r>
      <w:r w:rsidRPr="00707CD8">
        <w:t>, Chair of IEEE 802.21</w:t>
      </w:r>
      <w:r>
        <w:t>T</w:t>
      </w:r>
      <w:r w:rsidRPr="00707CD8">
        <w:t>G</w:t>
      </w:r>
      <w:r>
        <w:t>c</w:t>
      </w:r>
      <w:r w:rsidRPr="00707CD8">
        <w:t xml:space="preserve"> at </w:t>
      </w:r>
      <w:r w:rsidRPr="00C030DC">
        <w:rPr>
          <w:color w:val="0000FF"/>
        </w:rPr>
        <w:t>1:</w:t>
      </w:r>
      <w:r>
        <w:rPr>
          <w:color w:val="0000FF"/>
        </w:rPr>
        <w:t>4</w:t>
      </w:r>
      <w:r w:rsidRPr="00C030DC">
        <w:rPr>
          <w:color w:val="0000FF"/>
        </w:rPr>
        <w:t>5</w:t>
      </w:r>
      <w:r>
        <w:rPr>
          <w:color w:val="0000FF"/>
        </w:rPr>
        <w:t>P</w:t>
      </w:r>
      <w:r w:rsidRPr="00C030DC">
        <w:rPr>
          <w:color w:val="0000FF"/>
        </w:rPr>
        <w:t>M</w:t>
      </w:r>
      <w:r>
        <w:t xml:space="preserve"> with agenda as stated in (</w:t>
      </w:r>
      <w:r w:rsidRPr="00C030DC">
        <w:rPr>
          <w:color w:val="0000FF"/>
        </w:rPr>
        <w:t>21-1</w:t>
      </w:r>
      <w:r>
        <w:rPr>
          <w:color w:val="0000FF"/>
        </w:rPr>
        <w:t>1</w:t>
      </w:r>
      <w:r w:rsidRPr="00C030DC">
        <w:rPr>
          <w:color w:val="0000FF"/>
        </w:rPr>
        <w:t>-0</w:t>
      </w:r>
      <w:r>
        <w:rPr>
          <w:color w:val="0000FF"/>
        </w:rPr>
        <w:t>008</w:t>
      </w:r>
      <w:r w:rsidRPr="00C030DC">
        <w:rPr>
          <w:color w:val="0000FF"/>
        </w:rPr>
        <w:t>-00</w:t>
      </w:r>
      <w:r>
        <w:t>).</w:t>
      </w:r>
    </w:p>
    <w:p w:rsidR="00356A2E" w:rsidRDefault="00356A2E" w:rsidP="004E720A">
      <w:pPr>
        <w:pStyle w:val="Heading2"/>
      </w:pPr>
      <w:r>
        <w:t>Proposal discussion (</w:t>
      </w:r>
      <w:r w:rsidRPr="00C030DC">
        <w:rPr>
          <w:color w:val="0000FF"/>
        </w:rPr>
        <w:t>21-1</w:t>
      </w:r>
      <w:r>
        <w:rPr>
          <w:color w:val="0000FF"/>
        </w:rPr>
        <w:t>1</w:t>
      </w:r>
      <w:r w:rsidRPr="00C030DC">
        <w:rPr>
          <w:color w:val="0000FF"/>
        </w:rPr>
        <w:t>-0</w:t>
      </w:r>
      <w:r>
        <w:rPr>
          <w:color w:val="0000FF"/>
        </w:rPr>
        <w:t>010</w:t>
      </w:r>
      <w:r w:rsidRPr="00C030DC">
        <w:rPr>
          <w:color w:val="0000FF"/>
        </w:rPr>
        <w:t>-00</w:t>
      </w:r>
      <w:r>
        <w:t>)</w:t>
      </w:r>
    </w:p>
    <w:p w:rsidR="00356A2E" w:rsidRDefault="00356A2E" w:rsidP="00ED114A">
      <w:pPr>
        <w:pStyle w:val="Heading3"/>
      </w:pPr>
      <w:r>
        <w:t>Section 9.6 is edited as shown in 21-11-0010-01:</w:t>
      </w:r>
    </w:p>
    <w:p w:rsidR="00356A2E" w:rsidRDefault="00356A2E" w:rsidP="003C0147">
      <w:pPr>
        <w:pStyle w:val="Heading3"/>
      </w:pPr>
      <w:r>
        <w:t>Section 9.6 Phase 1:</w:t>
      </w:r>
    </w:p>
    <w:p w:rsidR="00356A2E" w:rsidRDefault="00356A2E" w:rsidP="003C0147">
      <w:r>
        <w:t xml:space="preserve">Phase 1 is analogous to the process of using target interface to discover network in existing dual radio handover and to listen to broadcast messages in homogeneous network handover. </w:t>
      </w:r>
    </w:p>
    <w:p w:rsidR="00356A2E" w:rsidRDefault="00356A2E" w:rsidP="003C0147">
      <w:r>
        <w:t>This phase is primarily a pull type. Is it necessary to include a push type?</w:t>
      </w:r>
    </w:p>
    <w:p w:rsidR="00356A2E" w:rsidRPr="003C0147" w:rsidRDefault="00356A2E" w:rsidP="003C0147">
      <w:r>
        <w:t>Push in ANDSF is on an IP connection.</w:t>
      </w:r>
    </w:p>
    <w:p w:rsidR="00356A2E" w:rsidRDefault="00356A2E" w:rsidP="003C0147">
      <w:pPr>
        <w:pStyle w:val="Heading3"/>
      </w:pPr>
      <w:r>
        <w:t>Section 9.6 Phase 2a:</w:t>
      </w:r>
    </w:p>
    <w:p w:rsidR="00356A2E" w:rsidRDefault="00356A2E" w:rsidP="003C0147">
      <w:pPr>
        <w:pStyle w:val="Heading4"/>
      </w:pPr>
      <w:r>
        <w:t>Edited to enable handover decision to be made by MN, network, or both.</w:t>
      </w:r>
    </w:p>
    <w:p w:rsidR="00356A2E" w:rsidRDefault="00356A2E" w:rsidP="003C0147">
      <w:pPr>
        <w:pStyle w:val="Heading3"/>
      </w:pPr>
      <w:r>
        <w:t>Section 9.6 Phase 2b:</w:t>
      </w:r>
    </w:p>
    <w:p w:rsidR="00356A2E" w:rsidRDefault="00356A2E" w:rsidP="003C0147">
      <w:pPr>
        <w:pStyle w:val="Heading4"/>
      </w:pPr>
      <w:r>
        <w:t xml:space="preserve">It is desired to elaborate on the pre-registration procedure, but it differs among different networks. An example can be found in DCN 21-10-0068 and 21-09-0145. </w:t>
      </w:r>
      <w:r w:rsidRPr="003C0147">
        <w:t xml:space="preserve">Edited to elaborate pre-registration using </w:t>
      </w:r>
      <w:r>
        <w:t xml:space="preserve">wording about context </w:t>
      </w:r>
      <w:r w:rsidRPr="003C0147">
        <w:t>from 21-09-0145</w:t>
      </w:r>
      <w:r>
        <w:t xml:space="preserve"> as an </w:t>
      </w:r>
      <w:r w:rsidRPr="003C0147">
        <w:t>example.</w:t>
      </w:r>
    </w:p>
    <w:p w:rsidR="00356A2E" w:rsidRDefault="00356A2E" w:rsidP="00680FA4">
      <w:pPr>
        <w:pStyle w:val="Heading2"/>
      </w:pPr>
      <w:r>
        <w:t>Recess at 3:25PM</w:t>
      </w:r>
    </w:p>
    <w:p w:rsidR="00356A2E" w:rsidRPr="00D74F7C" w:rsidRDefault="00356A2E" w:rsidP="00F94980">
      <w:pPr>
        <w:pStyle w:val="Heading1"/>
      </w:pPr>
      <w:r>
        <w:t>Second Day PM2</w:t>
      </w:r>
      <w:r w:rsidRPr="00D74F7C">
        <w:t xml:space="preserve"> (</w:t>
      </w:r>
      <w:r>
        <w:t>4:0</w:t>
      </w:r>
      <w:r w:rsidRPr="00D74F7C">
        <w:t>0</w:t>
      </w:r>
      <w:r>
        <w:t>PM</w:t>
      </w:r>
      <w:r w:rsidRPr="00D74F7C">
        <w:t>-</w:t>
      </w:r>
      <w:r>
        <w:t>6:0</w:t>
      </w:r>
      <w:r w:rsidRPr="00D74F7C">
        <w:t xml:space="preserve">0PM): </w:t>
      </w:r>
      <w:r>
        <w:t>V104</w:t>
      </w:r>
      <w:r w:rsidRPr="00D74F7C">
        <w:t xml:space="preserve">; </w:t>
      </w:r>
      <w:r>
        <w:t>Tuesd</w:t>
      </w:r>
      <w:r w:rsidRPr="00D74F7C">
        <w:t xml:space="preserve">ay, </w:t>
      </w:r>
      <w:r>
        <w:t>January 11, 2011</w:t>
      </w:r>
    </w:p>
    <w:p w:rsidR="00356A2E" w:rsidRPr="00707CD8" w:rsidRDefault="00356A2E" w:rsidP="00F94980">
      <w:pPr>
        <w:pStyle w:val="Heading2"/>
      </w:pPr>
      <w:r w:rsidRPr="00707CD8">
        <w:t>802.21</w:t>
      </w:r>
      <w:r>
        <w:t>c T</w:t>
      </w:r>
      <w:r w:rsidRPr="00707CD8">
        <w:t>G</w:t>
      </w:r>
      <w:r>
        <w:t xml:space="preserve"> </w:t>
      </w:r>
      <w:r w:rsidRPr="00707CD8">
        <w:t xml:space="preserve">Meeting </w:t>
      </w:r>
      <w:r>
        <w:t xml:space="preserve">is </w:t>
      </w:r>
      <w:r w:rsidRPr="00707CD8">
        <w:t xml:space="preserve">called to order by </w:t>
      </w:r>
      <w:r>
        <w:t>Junghoon Jee</w:t>
      </w:r>
      <w:r w:rsidRPr="00707CD8">
        <w:t>, Chair of IEEE 802.21</w:t>
      </w:r>
      <w:r>
        <w:t>T</w:t>
      </w:r>
      <w:r w:rsidRPr="00707CD8">
        <w:t>G</w:t>
      </w:r>
      <w:r>
        <w:t>c</w:t>
      </w:r>
      <w:r w:rsidRPr="00707CD8">
        <w:t xml:space="preserve"> at </w:t>
      </w:r>
      <w:r>
        <w:rPr>
          <w:color w:val="0000FF"/>
        </w:rPr>
        <w:t>4</w:t>
      </w:r>
      <w:r w:rsidRPr="00C030DC">
        <w:rPr>
          <w:color w:val="0000FF"/>
        </w:rPr>
        <w:t>:</w:t>
      </w:r>
      <w:r>
        <w:rPr>
          <w:color w:val="0000FF"/>
        </w:rPr>
        <w:t>10P</w:t>
      </w:r>
      <w:r w:rsidRPr="00C030DC">
        <w:rPr>
          <w:color w:val="0000FF"/>
        </w:rPr>
        <w:t>M</w:t>
      </w:r>
      <w:r>
        <w:t xml:space="preserve"> with agenda as stated in (</w:t>
      </w:r>
      <w:r w:rsidRPr="00C030DC">
        <w:rPr>
          <w:color w:val="0000FF"/>
        </w:rPr>
        <w:t>21-1</w:t>
      </w:r>
      <w:r>
        <w:rPr>
          <w:color w:val="0000FF"/>
        </w:rPr>
        <w:t>1</w:t>
      </w:r>
      <w:r w:rsidRPr="00C030DC">
        <w:rPr>
          <w:color w:val="0000FF"/>
        </w:rPr>
        <w:t>-0</w:t>
      </w:r>
      <w:r>
        <w:rPr>
          <w:color w:val="0000FF"/>
        </w:rPr>
        <w:t>008</w:t>
      </w:r>
      <w:r w:rsidRPr="00C030DC">
        <w:rPr>
          <w:color w:val="0000FF"/>
        </w:rPr>
        <w:t>-00</w:t>
      </w:r>
      <w:r>
        <w:t>).</w:t>
      </w:r>
    </w:p>
    <w:p w:rsidR="00356A2E" w:rsidRDefault="00356A2E" w:rsidP="00F94980">
      <w:pPr>
        <w:pStyle w:val="Heading2"/>
      </w:pPr>
      <w:r>
        <w:t>Proposal discussion continued (</w:t>
      </w:r>
      <w:r w:rsidRPr="00C030DC">
        <w:rPr>
          <w:color w:val="0000FF"/>
        </w:rPr>
        <w:t>21-1</w:t>
      </w:r>
      <w:r>
        <w:rPr>
          <w:color w:val="0000FF"/>
        </w:rPr>
        <w:t>1</w:t>
      </w:r>
      <w:r w:rsidRPr="00C030DC">
        <w:rPr>
          <w:color w:val="0000FF"/>
        </w:rPr>
        <w:t>-0</w:t>
      </w:r>
      <w:r>
        <w:rPr>
          <w:color w:val="0000FF"/>
        </w:rPr>
        <w:t>010</w:t>
      </w:r>
      <w:r w:rsidRPr="00C030DC">
        <w:rPr>
          <w:color w:val="0000FF"/>
        </w:rPr>
        <w:t>-00</w:t>
      </w:r>
      <w:r>
        <w:t>)</w:t>
      </w:r>
    </w:p>
    <w:p w:rsidR="00356A2E" w:rsidRDefault="00356A2E" w:rsidP="00ED114A">
      <w:pPr>
        <w:pStyle w:val="Heading3"/>
      </w:pPr>
      <w:r>
        <w:t>Section 9.6 is edited as shown in 21-11-0010-01:</w:t>
      </w:r>
    </w:p>
    <w:p w:rsidR="00356A2E" w:rsidRDefault="00356A2E" w:rsidP="00F94980">
      <w:pPr>
        <w:pStyle w:val="Heading3"/>
      </w:pPr>
      <w:r>
        <w:t>Section 9.6 Phase 3:</w:t>
      </w:r>
    </w:p>
    <w:p w:rsidR="00356A2E" w:rsidRDefault="00356A2E" w:rsidP="00F94980">
      <w:pPr>
        <w:pStyle w:val="Heading4"/>
      </w:pPr>
      <w:r>
        <w:t>Edited as shown in 21-11-0010-01.</w:t>
      </w:r>
    </w:p>
    <w:p w:rsidR="00356A2E" w:rsidRPr="003C0147" w:rsidRDefault="00356A2E" w:rsidP="00F94980">
      <w:r>
        <w:t>The editing is done to explain more it clearly about the preparation of target link establishment.</w:t>
      </w:r>
    </w:p>
    <w:p w:rsidR="00356A2E" w:rsidRDefault="00356A2E" w:rsidP="00F94980">
      <w:pPr>
        <w:pStyle w:val="Heading3"/>
      </w:pPr>
      <w:r>
        <w:t>Section 9.6 Phase 4:</w:t>
      </w:r>
    </w:p>
    <w:p w:rsidR="00356A2E" w:rsidRDefault="00356A2E" w:rsidP="00F94980">
      <w:pPr>
        <w:pStyle w:val="Heading4"/>
      </w:pPr>
      <w:r>
        <w:t>Edited to elaborate the handover execution process.</w:t>
      </w:r>
    </w:p>
    <w:p w:rsidR="00356A2E" w:rsidRDefault="00356A2E" w:rsidP="00F94980">
      <w:pPr>
        <w:pStyle w:val="Heading2"/>
      </w:pPr>
      <w:r>
        <w:t>Recess at 5:25PM</w:t>
      </w:r>
    </w:p>
    <w:p w:rsidR="00356A2E" w:rsidRPr="00D74F7C" w:rsidRDefault="00356A2E" w:rsidP="00AE255A">
      <w:pPr>
        <w:pStyle w:val="Heading1"/>
      </w:pPr>
      <w:r>
        <w:t>Third Day PM2</w:t>
      </w:r>
      <w:r w:rsidRPr="00D74F7C">
        <w:t xml:space="preserve"> (</w:t>
      </w:r>
      <w:r>
        <w:t>4:0</w:t>
      </w:r>
      <w:r w:rsidRPr="00D74F7C">
        <w:t>0</w:t>
      </w:r>
      <w:r>
        <w:t>PM</w:t>
      </w:r>
      <w:r w:rsidRPr="00D74F7C">
        <w:t>-</w:t>
      </w:r>
      <w:r>
        <w:t>6:0</w:t>
      </w:r>
      <w:r w:rsidRPr="00D74F7C">
        <w:t xml:space="preserve">0PM): </w:t>
      </w:r>
      <w:r>
        <w:t>V104</w:t>
      </w:r>
      <w:r w:rsidRPr="00D74F7C">
        <w:t xml:space="preserve">; </w:t>
      </w:r>
      <w:r>
        <w:t>Wednesd</w:t>
      </w:r>
      <w:r w:rsidRPr="00D74F7C">
        <w:t xml:space="preserve">ay, </w:t>
      </w:r>
      <w:r>
        <w:t>January 12, 2011</w:t>
      </w:r>
    </w:p>
    <w:p w:rsidR="00356A2E" w:rsidRDefault="00356A2E" w:rsidP="00AE255A">
      <w:pPr>
        <w:pStyle w:val="Heading2"/>
      </w:pPr>
      <w:r w:rsidRPr="00707CD8">
        <w:t>802.21</w:t>
      </w:r>
      <w:r>
        <w:t>c T</w:t>
      </w:r>
      <w:r w:rsidRPr="00707CD8">
        <w:t>G</w:t>
      </w:r>
      <w:r>
        <w:t xml:space="preserve"> </w:t>
      </w:r>
      <w:r w:rsidRPr="00707CD8">
        <w:t xml:space="preserve">Meeting </w:t>
      </w:r>
      <w:r>
        <w:t xml:space="preserve">is </w:t>
      </w:r>
      <w:r w:rsidRPr="00707CD8">
        <w:t xml:space="preserve">called to order by </w:t>
      </w:r>
      <w:r>
        <w:t>Junghoon Jee</w:t>
      </w:r>
      <w:r w:rsidRPr="00707CD8">
        <w:t>, Chair of IEEE 802.21</w:t>
      </w:r>
      <w:r>
        <w:t>T</w:t>
      </w:r>
      <w:r w:rsidRPr="00707CD8">
        <w:t>G</w:t>
      </w:r>
      <w:r>
        <w:t>c</w:t>
      </w:r>
      <w:r w:rsidRPr="00707CD8">
        <w:t xml:space="preserve"> at </w:t>
      </w:r>
      <w:r>
        <w:rPr>
          <w:color w:val="0000FF"/>
        </w:rPr>
        <w:t>4</w:t>
      </w:r>
      <w:r w:rsidRPr="00C030DC">
        <w:rPr>
          <w:color w:val="0000FF"/>
        </w:rPr>
        <w:t>:</w:t>
      </w:r>
      <w:r>
        <w:rPr>
          <w:color w:val="0000FF"/>
        </w:rPr>
        <w:t>30P</w:t>
      </w:r>
      <w:r w:rsidRPr="00C030DC">
        <w:rPr>
          <w:color w:val="0000FF"/>
        </w:rPr>
        <w:t>M</w:t>
      </w:r>
      <w:r>
        <w:t xml:space="preserve"> with agenda as stated in (</w:t>
      </w:r>
      <w:r w:rsidRPr="00C030DC">
        <w:rPr>
          <w:color w:val="0000FF"/>
        </w:rPr>
        <w:t>21-1</w:t>
      </w:r>
      <w:r>
        <w:rPr>
          <w:color w:val="0000FF"/>
        </w:rPr>
        <w:t>1</w:t>
      </w:r>
      <w:r w:rsidRPr="00C030DC">
        <w:rPr>
          <w:color w:val="0000FF"/>
        </w:rPr>
        <w:t>-0</w:t>
      </w:r>
      <w:r>
        <w:rPr>
          <w:color w:val="0000FF"/>
        </w:rPr>
        <w:t>008</w:t>
      </w:r>
      <w:r w:rsidRPr="00C030DC">
        <w:rPr>
          <w:color w:val="0000FF"/>
        </w:rPr>
        <w:t>-00</w:t>
      </w:r>
      <w:r>
        <w:t>).</w:t>
      </w:r>
    </w:p>
    <w:p w:rsidR="00356A2E" w:rsidRDefault="00356A2E" w:rsidP="00520F3C">
      <w:pPr>
        <w:pStyle w:val="Heading2"/>
      </w:pPr>
      <w:r>
        <w:t>Teleconference minutes (</w:t>
      </w:r>
      <w:r w:rsidRPr="00C030DC">
        <w:rPr>
          <w:color w:val="0000FF"/>
        </w:rPr>
        <w:t>21-1</w:t>
      </w:r>
      <w:r>
        <w:rPr>
          <w:color w:val="0000FF"/>
        </w:rPr>
        <w:t>1</w:t>
      </w:r>
      <w:r w:rsidRPr="00C030DC">
        <w:rPr>
          <w:color w:val="0000FF"/>
        </w:rPr>
        <w:t>-0</w:t>
      </w:r>
      <w:r>
        <w:rPr>
          <w:color w:val="0000FF"/>
        </w:rPr>
        <w:t>008</w:t>
      </w:r>
      <w:r w:rsidRPr="00C030DC">
        <w:rPr>
          <w:color w:val="0000FF"/>
        </w:rPr>
        <w:t>-00</w:t>
      </w:r>
      <w:r>
        <w:t>).</w:t>
      </w:r>
    </w:p>
    <w:p w:rsidR="00356A2E" w:rsidRDefault="00356A2E" w:rsidP="0047782A">
      <w:pPr>
        <w:pStyle w:val="Heading3"/>
      </w:pPr>
      <w:r>
        <w:t xml:space="preserve">Minutes of teleconference meeting on January 3 is passed with unanimous consent. </w:t>
      </w:r>
      <w:r w:rsidRPr="00707CD8">
        <w:t xml:space="preserve"> </w:t>
      </w:r>
    </w:p>
    <w:p w:rsidR="00356A2E" w:rsidRDefault="00356A2E" w:rsidP="00AE255A">
      <w:pPr>
        <w:pStyle w:val="Heading2"/>
      </w:pPr>
      <w:r>
        <w:t>Proposal discussion continued (</w:t>
      </w:r>
      <w:r w:rsidRPr="00C030DC">
        <w:rPr>
          <w:color w:val="0000FF"/>
        </w:rPr>
        <w:t>21-1</w:t>
      </w:r>
      <w:r>
        <w:rPr>
          <w:color w:val="0000FF"/>
        </w:rPr>
        <w:t>1</w:t>
      </w:r>
      <w:r w:rsidRPr="00C030DC">
        <w:rPr>
          <w:color w:val="0000FF"/>
        </w:rPr>
        <w:t>-0</w:t>
      </w:r>
      <w:r>
        <w:rPr>
          <w:color w:val="0000FF"/>
        </w:rPr>
        <w:t>010</w:t>
      </w:r>
      <w:r w:rsidRPr="00C030DC">
        <w:rPr>
          <w:color w:val="0000FF"/>
        </w:rPr>
        <w:t>-0</w:t>
      </w:r>
      <w:r>
        <w:rPr>
          <w:color w:val="0000FF"/>
        </w:rPr>
        <w:t>1</w:t>
      </w:r>
      <w:r>
        <w:t>)</w:t>
      </w:r>
    </w:p>
    <w:p w:rsidR="00356A2E" w:rsidRDefault="00356A2E" w:rsidP="00AE255A">
      <w:pPr>
        <w:pStyle w:val="Heading3"/>
      </w:pPr>
      <w:r>
        <w:t>Changes are proposed as shown in 21-11-0010-02 are approved.</w:t>
      </w:r>
    </w:p>
    <w:p w:rsidR="00356A2E" w:rsidRDefault="00356A2E" w:rsidP="004B0103">
      <w:pPr>
        <w:pStyle w:val="Heading2"/>
      </w:pPr>
      <w:r>
        <w:t>Proposal discussion continued (</w:t>
      </w:r>
      <w:r w:rsidRPr="00C030DC">
        <w:rPr>
          <w:color w:val="0000FF"/>
        </w:rPr>
        <w:t>21-1</w:t>
      </w:r>
      <w:r>
        <w:rPr>
          <w:color w:val="0000FF"/>
        </w:rPr>
        <w:t>1</w:t>
      </w:r>
      <w:r w:rsidRPr="00C030DC">
        <w:rPr>
          <w:color w:val="0000FF"/>
        </w:rPr>
        <w:t>-0</w:t>
      </w:r>
      <w:r>
        <w:rPr>
          <w:color w:val="0000FF"/>
        </w:rPr>
        <w:t>010</w:t>
      </w:r>
      <w:r w:rsidRPr="00C030DC">
        <w:rPr>
          <w:color w:val="0000FF"/>
        </w:rPr>
        <w:t>-0</w:t>
      </w:r>
      <w:r>
        <w:rPr>
          <w:color w:val="0000FF"/>
        </w:rPr>
        <w:t>2</w:t>
      </w:r>
      <w:r>
        <w:t>)</w:t>
      </w:r>
    </w:p>
    <w:p w:rsidR="00356A2E" w:rsidRDefault="00356A2E" w:rsidP="004B0103">
      <w:pPr>
        <w:pStyle w:val="Heading3"/>
      </w:pPr>
      <w:r>
        <w:t>Proposal to merge Sections 9.5 and 9.6 is passed with unanimous consent and is preliminarily described in 21-11-0010-03. It is noted that editing is needed on this preliminary merge.</w:t>
      </w:r>
    </w:p>
    <w:p w:rsidR="00356A2E" w:rsidRDefault="00356A2E" w:rsidP="004B0103">
      <w:pPr>
        <w:pStyle w:val="Heading3"/>
      </w:pPr>
      <w:r>
        <w:t>Changes are proposed as shown in 21-11-0010-03 are approved with unanimous consent.</w:t>
      </w:r>
    </w:p>
    <w:p w:rsidR="00356A2E" w:rsidRDefault="00356A2E" w:rsidP="006A2284">
      <w:pPr>
        <w:pStyle w:val="Heading2"/>
      </w:pPr>
      <w:r>
        <w:t>Proposal discussion continued (</w:t>
      </w:r>
      <w:r w:rsidRPr="00C030DC">
        <w:rPr>
          <w:color w:val="0000FF"/>
        </w:rPr>
        <w:t>21-1</w:t>
      </w:r>
      <w:r>
        <w:rPr>
          <w:color w:val="0000FF"/>
        </w:rPr>
        <w:t>1</w:t>
      </w:r>
      <w:r w:rsidRPr="00C030DC">
        <w:rPr>
          <w:color w:val="0000FF"/>
        </w:rPr>
        <w:t>-0</w:t>
      </w:r>
      <w:r>
        <w:rPr>
          <w:color w:val="0000FF"/>
        </w:rPr>
        <w:t>010</w:t>
      </w:r>
      <w:r w:rsidRPr="00C030DC">
        <w:rPr>
          <w:color w:val="0000FF"/>
        </w:rPr>
        <w:t>-0</w:t>
      </w:r>
      <w:r>
        <w:rPr>
          <w:color w:val="0000FF"/>
        </w:rPr>
        <w:t>3</w:t>
      </w:r>
      <w:r>
        <w:t>)</w:t>
      </w:r>
    </w:p>
    <w:p w:rsidR="00356A2E" w:rsidRDefault="00356A2E" w:rsidP="00AE255A">
      <w:pPr>
        <w:pStyle w:val="Heading3"/>
      </w:pPr>
      <w:r>
        <w:t>Changed the word “Section” to “Clause” throughout the document.</w:t>
      </w:r>
    </w:p>
    <w:p w:rsidR="00356A2E" w:rsidRPr="00F859B6" w:rsidRDefault="00356A2E" w:rsidP="00F859B6">
      <w:pPr>
        <w:pStyle w:val="Heading3"/>
      </w:pPr>
      <w:r>
        <w:t xml:space="preserve">Edited the Clause on SRHO messages. </w:t>
      </w:r>
    </w:p>
    <w:p w:rsidR="00356A2E" w:rsidRDefault="00356A2E" w:rsidP="006A2284">
      <w:pPr>
        <w:pStyle w:val="Heading3"/>
      </w:pPr>
      <w:r>
        <w:t>Changes are proposed as shown in 21-11-0010-04 are approved.</w:t>
      </w:r>
    </w:p>
    <w:p w:rsidR="00356A2E" w:rsidRDefault="00356A2E" w:rsidP="00AE255A">
      <w:pPr>
        <w:pStyle w:val="Heading2"/>
      </w:pPr>
      <w:r>
        <w:t>Recess at 6:25PM</w:t>
      </w:r>
    </w:p>
    <w:p w:rsidR="00356A2E" w:rsidRPr="00D74F7C" w:rsidRDefault="00356A2E" w:rsidP="00904084">
      <w:pPr>
        <w:pStyle w:val="Heading1"/>
      </w:pPr>
      <w:r>
        <w:t>Fourth Day AM2</w:t>
      </w:r>
      <w:r w:rsidRPr="00D74F7C">
        <w:t xml:space="preserve"> (</w:t>
      </w:r>
      <w:r>
        <w:t>10:3</w:t>
      </w:r>
      <w:r w:rsidRPr="00D74F7C">
        <w:t>0</w:t>
      </w:r>
      <w:r>
        <w:t>AM</w:t>
      </w:r>
      <w:r w:rsidRPr="00D74F7C">
        <w:t>-</w:t>
      </w:r>
      <w:r>
        <w:t>12:3</w:t>
      </w:r>
      <w:r w:rsidRPr="00D74F7C">
        <w:t xml:space="preserve">0PM): </w:t>
      </w:r>
      <w:r>
        <w:t>V104</w:t>
      </w:r>
      <w:r w:rsidRPr="00D74F7C">
        <w:t xml:space="preserve">; </w:t>
      </w:r>
      <w:r>
        <w:t>Thursd</w:t>
      </w:r>
      <w:r w:rsidRPr="00D74F7C">
        <w:t xml:space="preserve">ay, </w:t>
      </w:r>
      <w:r>
        <w:t>January 13, 2011</w:t>
      </w:r>
    </w:p>
    <w:p w:rsidR="00356A2E" w:rsidRPr="00FC7ED2" w:rsidRDefault="00356A2E" w:rsidP="00904084">
      <w:pPr>
        <w:pStyle w:val="Heading2"/>
      </w:pPr>
      <w:r w:rsidRPr="00707CD8">
        <w:t>802.21</w:t>
      </w:r>
      <w:r>
        <w:t>c T</w:t>
      </w:r>
      <w:r w:rsidRPr="00707CD8">
        <w:t>G</w:t>
      </w:r>
      <w:r>
        <w:t xml:space="preserve"> </w:t>
      </w:r>
      <w:r w:rsidRPr="00707CD8">
        <w:t xml:space="preserve">Meeting </w:t>
      </w:r>
      <w:r>
        <w:t xml:space="preserve">is </w:t>
      </w:r>
      <w:r w:rsidRPr="00707CD8">
        <w:t xml:space="preserve">called to order by </w:t>
      </w:r>
      <w:r>
        <w:t>H Anthony Chan per instruction from Junghoon Jee</w:t>
      </w:r>
      <w:r w:rsidRPr="00707CD8">
        <w:t>, Chair of IEEE 802.21</w:t>
      </w:r>
      <w:r>
        <w:t>T</w:t>
      </w:r>
      <w:r w:rsidRPr="00707CD8">
        <w:t>G</w:t>
      </w:r>
      <w:r>
        <w:t>c</w:t>
      </w:r>
      <w:r w:rsidRPr="00707CD8">
        <w:t xml:space="preserve"> at </w:t>
      </w:r>
      <w:r>
        <w:rPr>
          <w:color w:val="0000FF"/>
        </w:rPr>
        <w:t>10</w:t>
      </w:r>
      <w:r w:rsidRPr="00C030DC">
        <w:rPr>
          <w:color w:val="0000FF"/>
        </w:rPr>
        <w:t>:</w:t>
      </w:r>
      <w:r>
        <w:rPr>
          <w:color w:val="0000FF"/>
        </w:rPr>
        <w:t>30A</w:t>
      </w:r>
      <w:r w:rsidRPr="00C030DC">
        <w:rPr>
          <w:color w:val="0000FF"/>
        </w:rPr>
        <w:t>M</w:t>
      </w:r>
      <w:r>
        <w:rPr>
          <w:color w:val="0000FF"/>
        </w:rPr>
        <w:t>.</w:t>
      </w:r>
    </w:p>
    <w:p w:rsidR="00356A2E" w:rsidRDefault="00356A2E" w:rsidP="00FC7ED2">
      <w:pPr>
        <w:pStyle w:val="Heading3"/>
      </w:pPr>
      <w:r>
        <w:t>A note is received from Junghoon Jee that he is caught up at a critical discussion affecting MIH at a 802.16PPC ad hoc which is scheduled at the last minute.</w:t>
      </w:r>
    </w:p>
    <w:p w:rsidR="00356A2E" w:rsidRDefault="00356A2E" w:rsidP="00904084">
      <w:pPr>
        <w:pStyle w:val="Heading2"/>
      </w:pPr>
      <w:r>
        <w:t>Proposal discussion continued (</w:t>
      </w:r>
      <w:r w:rsidRPr="00C030DC">
        <w:rPr>
          <w:color w:val="0000FF"/>
        </w:rPr>
        <w:t>21-1</w:t>
      </w:r>
      <w:r>
        <w:rPr>
          <w:color w:val="0000FF"/>
        </w:rPr>
        <w:t>1</w:t>
      </w:r>
      <w:r w:rsidRPr="00C030DC">
        <w:rPr>
          <w:color w:val="0000FF"/>
        </w:rPr>
        <w:t>-0</w:t>
      </w:r>
      <w:r>
        <w:rPr>
          <w:color w:val="0000FF"/>
        </w:rPr>
        <w:t>010</w:t>
      </w:r>
      <w:r w:rsidRPr="00C030DC">
        <w:rPr>
          <w:color w:val="0000FF"/>
        </w:rPr>
        <w:t>-0</w:t>
      </w:r>
      <w:r>
        <w:rPr>
          <w:color w:val="0000FF"/>
        </w:rPr>
        <w:t>4</w:t>
      </w:r>
      <w:r>
        <w:t>)</w:t>
      </w:r>
    </w:p>
    <w:p w:rsidR="00356A2E" w:rsidRDefault="00356A2E" w:rsidP="00904084">
      <w:pPr>
        <w:pStyle w:val="Heading3"/>
      </w:pPr>
      <w:r>
        <w:t>The changes shown in 21-11-0010-04 are accepted. The resulting base document becomes 21-11-0010-05.</w:t>
      </w:r>
    </w:p>
    <w:p w:rsidR="00356A2E" w:rsidRPr="00F859B6" w:rsidRDefault="00356A2E" w:rsidP="00904084">
      <w:pPr>
        <w:pStyle w:val="Heading3"/>
      </w:pPr>
      <w:r>
        <w:t xml:space="preserve">Edited the Clause on SRHO messages. </w:t>
      </w:r>
    </w:p>
    <w:p w:rsidR="00356A2E" w:rsidRDefault="00356A2E" w:rsidP="00904084">
      <w:pPr>
        <w:pStyle w:val="Heading3"/>
      </w:pPr>
      <w:r>
        <w:t>Changes are proposed as shown in 21-11-0010-04 are approved.</w:t>
      </w:r>
    </w:p>
    <w:p w:rsidR="00356A2E" w:rsidRDefault="00356A2E" w:rsidP="00904084">
      <w:pPr>
        <w:pStyle w:val="Heading2"/>
      </w:pPr>
      <w:r>
        <w:t>Proposal discussion continued (</w:t>
      </w:r>
      <w:r w:rsidRPr="00C030DC">
        <w:rPr>
          <w:color w:val="0000FF"/>
        </w:rPr>
        <w:t>21-1</w:t>
      </w:r>
      <w:r>
        <w:rPr>
          <w:color w:val="0000FF"/>
        </w:rPr>
        <w:t>1</w:t>
      </w:r>
      <w:r w:rsidRPr="00C030DC">
        <w:rPr>
          <w:color w:val="0000FF"/>
        </w:rPr>
        <w:t>-0</w:t>
      </w:r>
      <w:r>
        <w:rPr>
          <w:color w:val="0000FF"/>
        </w:rPr>
        <w:t>010</w:t>
      </w:r>
      <w:r w:rsidRPr="00C030DC">
        <w:rPr>
          <w:color w:val="0000FF"/>
        </w:rPr>
        <w:t>-0</w:t>
      </w:r>
      <w:r>
        <w:rPr>
          <w:color w:val="0000FF"/>
        </w:rPr>
        <w:t>5</w:t>
      </w:r>
      <w:r>
        <w:t>)</w:t>
      </w:r>
    </w:p>
    <w:p w:rsidR="00356A2E" w:rsidRDefault="00356A2E" w:rsidP="00904084">
      <w:pPr>
        <w:pStyle w:val="Heading3"/>
      </w:pPr>
      <w:r>
        <w:t>Added sub-clause headings into Clause 9.8.</w:t>
      </w:r>
    </w:p>
    <w:p w:rsidR="00356A2E" w:rsidRPr="00F859B6" w:rsidRDefault="00356A2E" w:rsidP="00904084">
      <w:pPr>
        <w:pStyle w:val="Heading3"/>
      </w:pPr>
      <w:r>
        <w:t xml:space="preserve">Noted that the extension name of primitive cannot be called a message. </w:t>
      </w:r>
    </w:p>
    <w:p w:rsidR="00356A2E" w:rsidRDefault="00356A2E" w:rsidP="00904084">
      <w:pPr>
        <w:pStyle w:val="Heading3"/>
      </w:pPr>
      <w:r>
        <w:t>The text in clause 9.6 on SRHO procedure is cleaned up.</w:t>
      </w:r>
    </w:p>
    <w:p w:rsidR="00356A2E" w:rsidRDefault="00356A2E" w:rsidP="00904084">
      <w:pPr>
        <w:pStyle w:val="Heading3"/>
      </w:pPr>
      <w:r>
        <w:t>Changes are proposed as shown in 21-11-0010-06 are approved as the new base approval document.</w:t>
      </w:r>
    </w:p>
    <w:p w:rsidR="00356A2E" w:rsidRPr="00FC7ED2" w:rsidRDefault="00356A2E" w:rsidP="00FC7ED2">
      <w:pPr>
        <w:pStyle w:val="Heading2"/>
      </w:pPr>
      <w:r>
        <w:t xml:space="preserve">Junghoon Jee has returned from the 802.16PPC to resume chairing the meeting. </w:t>
      </w:r>
    </w:p>
    <w:p w:rsidR="00356A2E" w:rsidRDefault="00356A2E" w:rsidP="00904084">
      <w:pPr>
        <w:pStyle w:val="Heading2"/>
      </w:pPr>
      <w:r>
        <w:t>Teleconference schedule</w:t>
      </w:r>
    </w:p>
    <w:p w:rsidR="00356A2E" w:rsidRDefault="00356A2E" w:rsidP="00761452">
      <w:pPr>
        <w:pStyle w:val="Heading3"/>
      </w:pPr>
      <w:r>
        <w:t>Thursday January 27 at 9PM Eastern Time.</w:t>
      </w:r>
    </w:p>
    <w:p w:rsidR="00356A2E" w:rsidRDefault="00356A2E" w:rsidP="00761452">
      <w:pPr>
        <w:pStyle w:val="Heading3"/>
      </w:pPr>
      <w:r>
        <w:t>Tuesday March 1 at 9PM Eastern Time.</w:t>
      </w:r>
    </w:p>
    <w:p w:rsidR="00356A2E" w:rsidRDefault="00356A2E" w:rsidP="00AE1133">
      <w:pPr>
        <w:pStyle w:val="Heading2"/>
      </w:pPr>
      <w:r>
        <w:t>Recess at 12:21AM</w:t>
      </w:r>
    </w:p>
    <w:p w:rsidR="00356A2E" w:rsidRPr="00974D1B" w:rsidRDefault="00356A2E" w:rsidP="00BB40E0">
      <w:pPr>
        <w:pStyle w:val="Heading1"/>
      </w:pPr>
      <w:r>
        <w:t xml:space="preserve">Attendees </w:t>
      </w:r>
    </w:p>
    <w:tbl>
      <w:tblPr>
        <w:tblW w:w="10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5940"/>
        <w:gridCol w:w="1620"/>
      </w:tblGrid>
      <w:tr w:rsidR="00356A2E" w:rsidRPr="00974D1B">
        <w:trPr>
          <w:trHeight w:val="255"/>
        </w:trPr>
        <w:tc>
          <w:tcPr>
            <w:tcW w:w="2538" w:type="dxa"/>
            <w:noWrap/>
          </w:tcPr>
          <w:p w:rsidR="00356A2E" w:rsidRPr="00974D1B" w:rsidRDefault="00356A2E" w:rsidP="00E75B29">
            <w:pPr>
              <w:pStyle w:val="TableTitle"/>
            </w:pPr>
            <w:r w:rsidRPr="00974D1B">
              <w:t>Name</w:t>
            </w:r>
          </w:p>
        </w:tc>
        <w:tc>
          <w:tcPr>
            <w:tcW w:w="5940" w:type="dxa"/>
            <w:noWrap/>
          </w:tcPr>
          <w:p w:rsidR="00356A2E" w:rsidRPr="00974D1B" w:rsidRDefault="00356A2E" w:rsidP="00E75B29">
            <w:pPr>
              <w:pStyle w:val="TableTitle"/>
            </w:pPr>
            <w:r w:rsidRPr="00974D1B">
              <w:t>Affiliation</w:t>
            </w:r>
          </w:p>
        </w:tc>
        <w:tc>
          <w:tcPr>
            <w:tcW w:w="1620" w:type="dxa"/>
            <w:noWrap/>
          </w:tcPr>
          <w:p w:rsidR="00356A2E" w:rsidRPr="00974D1B" w:rsidRDefault="00356A2E" w:rsidP="00E75B29">
            <w:pPr>
              <w:pStyle w:val="TableTitle"/>
            </w:pPr>
            <w:r w:rsidRPr="00974D1B">
              <w:t>Percentage</w:t>
            </w:r>
          </w:p>
        </w:tc>
      </w:tr>
      <w:tr w:rsidR="00356A2E" w:rsidRPr="00974D1B">
        <w:trPr>
          <w:trHeight w:val="255"/>
        </w:trPr>
        <w:tc>
          <w:tcPr>
            <w:tcW w:w="2538" w:type="dxa"/>
            <w:noWrap/>
            <w:vAlign w:val="bottom"/>
          </w:tcPr>
          <w:p w:rsidR="00356A2E" w:rsidRPr="003C3AEB" w:rsidRDefault="00356A2E" w:rsidP="00E75B29">
            <w:pPr>
              <w:rPr>
                <w:color w:val="0000FF"/>
              </w:rPr>
            </w:pPr>
            <w:r w:rsidRPr="0093559F">
              <w:rPr>
                <w:rFonts w:ascii="Calibri" w:hAnsi="Calibri" w:cs="Calibri"/>
                <w:color w:val="000000"/>
                <w:sz w:val="22"/>
                <w:szCs w:val="22"/>
              </w:rPr>
              <w:t>Chen</w:t>
            </w:r>
            <w:r>
              <w:rPr>
                <w:rFonts w:ascii="Calibri" w:hAnsi="Calibri" w:cs="Calibri"/>
                <w:color w:val="000000"/>
                <w:sz w:val="22"/>
                <w:szCs w:val="22"/>
              </w:rPr>
              <w:t xml:space="preserve"> Lily </w:t>
            </w:r>
          </w:p>
        </w:tc>
        <w:tc>
          <w:tcPr>
            <w:tcW w:w="5940" w:type="dxa"/>
            <w:noWrap/>
            <w:vAlign w:val="bottom"/>
          </w:tcPr>
          <w:p w:rsidR="00356A2E" w:rsidRPr="003C3AEB" w:rsidRDefault="00356A2E" w:rsidP="00E75B29">
            <w:pPr>
              <w:rPr>
                <w:color w:val="0000FF"/>
              </w:rPr>
            </w:pPr>
            <w:r>
              <w:rPr>
                <w:rFonts w:ascii="Calibri" w:hAnsi="Calibri" w:cs="Calibri"/>
                <w:color w:val="000000"/>
                <w:sz w:val="22"/>
                <w:szCs w:val="22"/>
              </w:rPr>
              <w:t xml:space="preserve">NIST </w:t>
            </w:r>
          </w:p>
        </w:tc>
        <w:tc>
          <w:tcPr>
            <w:tcW w:w="1620" w:type="dxa"/>
            <w:noWrap/>
            <w:vAlign w:val="bottom"/>
          </w:tcPr>
          <w:p w:rsidR="00356A2E" w:rsidRPr="003C3AEB" w:rsidRDefault="00356A2E" w:rsidP="00066CD0">
            <w:pPr>
              <w:jc w:val="right"/>
              <w:rPr>
                <w:color w:val="0000FF"/>
              </w:rPr>
            </w:pPr>
            <w:r>
              <w:rPr>
                <w:rFonts w:ascii="Calibri" w:hAnsi="Calibri" w:cs="Calibri"/>
                <w:color w:val="000000"/>
                <w:sz w:val="22"/>
                <w:szCs w:val="22"/>
              </w:rPr>
              <w:t>100</w:t>
            </w:r>
          </w:p>
        </w:tc>
      </w:tr>
      <w:tr w:rsidR="00356A2E" w:rsidRPr="00974D1B">
        <w:trPr>
          <w:trHeight w:val="255"/>
        </w:trPr>
        <w:tc>
          <w:tcPr>
            <w:tcW w:w="2538" w:type="dxa"/>
            <w:noWrap/>
            <w:vAlign w:val="bottom"/>
          </w:tcPr>
          <w:p w:rsidR="00356A2E" w:rsidRPr="003C3AEB" w:rsidRDefault="00356A2E" w:rsidP="00E75B29">
            <w:pPr>
              <w:rPr>
                <w:color w:val="0000FF"/>
              </w:rPr>
            </w:pPr>
            <w:r w:rsidRPr="0093559F">
              <w:rPr>
                <w:rFonts w:ascii="Calibri" w:hAnsi="Calibri" w:cs="Calibri"/>
                <w:color w:val="000000"/>
                <w:sz w:val="22"/>
                <w:szCs w:val="22"/>
              </w:rPr>
              <w:t>Feder</w:t>
            </w:r>
            <w:r>
              <w:rPr>
                <w:rFonts w:ascii="Calibri" w:hAnsi="Calibri" w:cs="Calibri"/>
                <w:color w:val="000000"/>
                <w:sz w:val="22"/>
                <w:szCs w:val="22"/>
              </w:rPr>
              <w:t xml:space="preserve"> Peretz </w:t>
            </w:r>
          </w:p>
        </w:tc>
        <w:tc>
          <w:tcPr>
            <w:tcW w:w="5940" w:type="dxa"/>
            <w:noWrap/>
            <w:vAlign w:val="bottom"/>
          </w:tcPr>
          <w:p w:rsidR="00356A2E" w:rsidRPr="003C3AEB" w:rsidRDefault="00356A2E" w:rsidP="00E75B29">
            <w:pPr>
              <w:rPr>
                <w:color w:val="0000FF"/>
              </w:rPr>
            </w:pPr>
            <w:r>
              <w:rPr>
                <w:rFonts w:ascii="Calibri" w:hAnsi="Calibri" w:cs="Calibri"/>
                <w:color w:val="000000"/>
                <w:sz w:val="22"/>
                <w:szCs w:val="22"/>
              </w:rPr>
              <w:t>ALCATEL-LUCENT</w:t>
            </w:r>
          </w:p>
        </w:tc>
        <w:tc>
          <w:tcPr>
            <w:tcW w:w="1620" w:type="dxa"/>
            <w:noWrap/>
            <w:vAlign w:val="bottom"/>
          </w:tcPr>
          <w:p w:rsidR="00356A2E" w:rsidRPr="003C3AEB" w:rsidRDefault="00356A2E" w:rsidP="00066CD0">
            <w:pPr>
              <w:jc w:val="right"/>
              <w:rPr>
                <w:color w:val="0000FF"/>
              </w:rPr>
            </w:pPr>
            <w:r>
              <w:rPr>
                <w:rFonts w:ascii="Calibri" w:hAnsi="Calibri" w:cs="Calibri"/>
                <w:color w:val="000000"/>
                <w:sz w:val="22"/>
                <w:szCs w:val="22"/>
              </w:rPr>
              <w:t>100</w:t>
            </w:r>
          </w:p>
        </w:tc>
      </w:tr>
      <w:tr w:rsidR="00356A2E" w:rsidRPr="00974D1B">
        <w:trPr>
          <w:trHeight w:val="255"/>
        </w:trPr>
        <w:tc>
          <w:tcPr>
            <w:tcW w:w="2538" w:type="dxa"/>
            <w:noWrap/>
            <w:vAlign w:val="bottom"/>
          </w:tcPr>
          <w:p w:rsidR="00356A2E" w:rsidRPr="003C3AEB" w:rsidRDefault="00356A2E" w:rsidP="00E75B29">
            <w:pPr>
              <w:rPr>
                <w:color w:val="0000FF"/>
              </w:rPr>
            </w:pPr>
            <w:r w:rsidRPr="0093559F">
              <w:rPr>
                <w:rFonts w:ascii="Calibri" w:hAnsi="Calibri" w:cs="Calibri"/>
                <w:color w:val="000000"/>
                <w:sz w:val="22"/>
                <w:szCs w:val="22"/>
              </w:rPr>
              <w:t>Jee</w:t>
            </w:r>
            <w:r>
              <w:rPr>
                <w:rFonts w:ascii="Calibri" w:hAnsi="Calibri" w:cs="Calibri"/>
                <w:color w:val="000000"/>
                <w:sz w:val="22"/>
                <w:szCs w:val="22"/>
              </w:rPr>
              <w:t xml:space="preserve"> </w:t>
            </w:r>
            <w:r>
              <w:rPr>
                <w:color w:val="0000FF"/>
              </w:rPr>
              <w:t xml:space="preserve"> </w:t>
            </w:r>
            <w:r>
              <w:rPr>
                <w:rFonts w:ascii="Calibri" w:hAnsi="Calibri" w:cs="Calibri"/>
                <w:color w:val="000000"/>
                <w:sz w:val="22"/>
                <w:szCs w:val="22"/>
              </w:rPr>
              <w:t>Junghoon</w:t>
            </w:r>
          </w:p>
        </w:tc>
        <w:tc>
          <w:tcPr>
            <w:tcW w:w="5940" w:type="dxa"/>
            <w:noWrap/>
            <w:vAlign w:val="bottom"/>
          </w:tcPr>
          <w:p w:rsidR="00356A2E" w:rsidRPr="003C3AEB" w:rsidRDefault="00356A2E" w:rsidP="00E75B29">
            <w:pPr>
              <w:rPr>
                <w:color w:val="0000FF"/>
              </w:rPr>
            </w:pPr>
            <w:r>
              <w:rPr>
                <w:rFonts w:ascii="Calibri" w:hAnsi="Calibri" w:cs="Calibri"/>
                <w:color w:val="000000"/>
                <w:sz w:val="22"/>
                <w:szCs w:val="22"/>
              </w:rPr>
              <w:t>Electronics and Telecommunications Research Instititute (ETRI)</w:t>
            </w:r>
          </w:p>
        </w:tc>
        <w:tc>
          <w:tcPr>
            <w:tcW w:w="1620" w:type="dxa"/>
            <w:noWrap/>
            <w:vAlign w:val="bottom"/>
          </w:tcPr>
          <w:p w:rsidR="00356A2E" w:rsidRPr="003C3AEB" w:rsidRDefault="00356A2E" w:rsidP="00066CD0">
            <w:pPr>
              <w:jc w:val="right"/>
              <w:rPr>
                <w:color w:val="0000FF"/>
              </w:rPr>
            </w:pPr>
            <w:r>
              <w:rPr>
                <w:rFonts w:ascii="Calibri" w:hAnsi="Calibri" w:cs="Calibri"/>
                <w:color w:val="000000"/>
                <w:sz w:val="22"/>
                <w:szCs w:val="22"/>
              </w:rPr>
              <w:t>100</w:t>
            </w:r>
          </w:p>
        </w:tc>
      </w:tr>
      <w:tr w:rsidR="00356A2E" w:rsidRPr="00974D1B">
        <w:trPr>
          <w:trHeight w:val="255"/>
        </w:trPr>
        <w:tc>
          <w:tcPr>
            <w:tcW w:w="2538" w:type="dxa"/>
            <w:noWrap/>
            <w:vAlign w:val="bottom"/>
          </w:tcPr>
          <w:p w:rsidR="00356A2E" w:rsidRPr="003C3AEB" w:rsidRDefault="00356A2E" w:rsidP="00E75B29">
            <w:pPr>
              <w:rPr>
                <w:color w:val="0000FF"/>
              </w:rPr>
            </w:pPr>
            <w:r w:rsidRPr="0093559F">
              <w:rPr>
                <w:rFonts w:ascii="Calibri" w:hAnsi="Calibri" w:cs="Calibri"/>
                <w:color w:val="000000"/>
                <w:sz w:val="22"/>
                <w:szCs w:val="22"/>
              </w:rPr>
              <w:t>Ohba</w:t>
            </w:r>
            <w:r>
              <w:rPr>
                <w:rFonts w:ascii="Calibri" w:hAnsi="Calibri" w:cs="Calibri"/>
                <w:color w:val="000000"/>
                <w:sz w:val="22"/>
                <w:szCs w:val="22"/>
              </w:rPr>
              <w:t xml:space="preserve"> Yoshihiro </w:t>
            </w:r>
          </w:p>
        </w:tc>
        <w:tc>
          <w:tcPr>
            <w:tcW w:w="5940" w:type="dxa"/>
            <w:noWrap/>
            <w:vAlign w:val="bottom"/>
          </w:tcPr>
          <w:p w:rsidR="00356A2E" w:rsidRDefault="00356A2E" w:rsidP="00E75B29">
            <w:pPr>
              <w:rPr>
                <w:rFonts w:ascii="Calibri" w:hAnsi="Calibri" w:cs="Calibri"/>
                <w:color w:val="000000"/>
              </w:rPr>
            </w:pPr>
            <w:r>
              <w:rPr>
                <w:rFonts w:ascii="Calibri" w:hAnsi="Calibri" w:cs="Calibri"/>
                <w:color w:val="000000"/>
                <w:sz w:val="22"/>
                <w:szCs w:val="22"/>
              </w:rPr>
              <w:t>TOSHIBA Corporation</w:t>
            </w:r>
          </w:p>
        </w:tc>
        <w:tc>
          <w:tcPr>
            <w:tcW w:w="1620" w:type="dxa"/>
            <w:noWrap/>
            <w:vAlign w:val="bottom"/>
          </w:tcPr>
          <w:p w:rsidR="00356A2E" w:rsidRPr="003C3AEB" w:rsidRDefault="00356A2E" w:rsidP="00066CD0">
            <w:pPr>
              <w:jc w:val="right"/>
              <w:rPr>
                <w:color w:val="0000FF"/>
              </w:rPr>
            </w:pPr>
            <w:r>
              <w:rPr>
                <w:rFonts w:ascii="Calibri" w:hAnsi="Calibri" w:cs="Calibri"/>
                <w:color w:val="000000"/>
                <w:sz w:val="22"/>
                <w:szCs w:val="22"/>
              </w:rPr>
              <w:t>100</w:t>
            </w:r>
          </w:p>
        </w:tc>
      </w:tr>
      <w:tr w:rsidR="00356A2E" w:rsidRPr="00974D1B">
        <w:trPr>
          <w:trHeight w:val="255"/>
        </w:trPr>
        <w:tc>
          <w:tcPr>
            <w:tcW w:w="2538" w:type="dxa"/>
            <w:noWrap/>
            <w:vAlign w:val="bottom"/>
          </w:tcPr>
          <w:p w:rsidR="00356A2E" w:rsidRPr="0093559F" w:rsidRDefault="00356A2E" w:rsidP="00E75B29">
            <w:pPr>
              <w:rPr>
                <w:rFonts w:ascii="Calibri" w:hAnsi="Calibri" w:cs="Calibri"/>
                <w:color w:val="000000"/>
              </w:rPr>
            </w:pPr>
            <w:r>
              <w:rPr>
                <w:rFonts w:ascii="Calibri" w:hAnsi="Calibri" w:cs="Calibri"/>
                <w:color w:val="000000"/>
                <w:sz w:val="22"/>
                <w:szCs w:val="22"/>
              </w:rPr>
              <w:t>Chan  Anthony</w:t>
            </w:r>
          </w:p>
        </w:tc>
        <w:tc>
          <w:tcPr>
            <w:tcW w:w="5940" w:type="dxa"/>
            <w:noWrap/>
            <w:vAlign w:val="bottom"/>
          </w:tcPr>
          <w:p w:rsidR="00356A2E" w:rsidRDefault="00356A2E" w:rsidP="00E75B29">
            <w:pPr>
              <w:rPr>
                <w:rFonts w:ascii="Calibri" w:hAnsi="Calibri" w:cs="Calibri"/>
                <w:color w:val="000000"/>
              </w:rPr>
            </w:pPr>
            <w:r>
              <w:rPr>
                <w:rFonts w:ascii="Calibri" w:hAnsi="Calibri" w:cs="Calibri"/>
                <w:color w:val="000000"/>
                <w:sz w:val="22"/>
                <w:szCs w:val="22"/>
              </w:rPr>
              <w:t>Huawei Technologies  Co. Ltd.</w:t>
            </w:r>
          </w:p>
        </w:tc>
        <w:tc>
          <w:tcPr>
            <w:tcW w:w="1620" w:type="dxa"/>
            <w:noWrap/>
            <w:vAlign w:val="bottom"/>
          </w:tcPr>
          <w:p w:rsidR="00356A2E" w:rsidRDefault="00356A2E" w:rsidP="00066CD0">
            <w:pPr>
              <w:jc w:val="right"/>
              <w:rPr>
                <w:rFonts w:ascii="Calibri" w:hAnsi="Calibri" w:cs="Calibri"/>
                <w:color w:val="000000"/>
              </w:rPr>
            </w:pPr>
            <w:r>
              <w:rPr>
                <w:rFonts w:ascii="Calibri" w:hAnsi="Calibri" w:cs="Calibri"/>
                <w:color w:val="000000"/>
                <w:sz w:val="22"/>
                <w:szCs w:val="22"/>
              </w:rPr>
              <w:t>100</w:t>
            </w:r>
          </w:p>
        </w:tc>
      </w:tr>
      <w:tr w:rsidR="00356A2E" w:rsidRPr="00974D1B">
        <w:trPr>
          <w:trHeight w:val="255"/>
        </w:trPr>
        <w:tc>
          <w:tcPr>
            <w:tcW w:w="2538" w:type="dxa"/>
            <w:noWrap/>
            <w:vAlign w:val="bottom"/>
          </w:tcPr>
          <w:p w:rsidR="00356A2E" w:rsidRPr="0093559F" w:rsidRDefault="00356A2E" w:rsidP="00E75B29">
            <w:pPr>
              <w:rPr>
                <w:rFonts w:ascii="Calibri" w:hAnsi="Calibri" w:cs="Calibri"/>
                <w:color w:val="000000"/>
              </w:rPr>
            </w:pPr>
            <w:r>
              <w:rPr>
                <w:rFonts w:ascii="Calibri" w:hAnsi="Calibri" w:cs="Calibri"/>
                <w:color w:val="000000"/>
                <w:sz w:val="22"/>
                <w:szCs w:val="22"/>
              </w:rPr>
              <w:t>Park, Hyunho</w:t>
            </w:r>
          </w:p>
        </w:tc>
        <w:tc>
          <w:tcPr>
            <w:tcW w:w="5940" w:type="dxa"/>
            <w:noWrap/>
            <w:vAlign w:val="bottom"/>
          </w:tcPr>
          <w:p w:rsidR="00356A2E" w:rsidRDefault="00356A2E" w:rsidP="00E75B29">
            <w:pPr>
              <w:rPr>
                <w:rFonts w:ascii="Calibri" w:hAnsi="Calibri" w:cs="Calibri"/>
                <w:color w:val="000000"/>
              </w:rPr>
            </w:pPr>
            <w:r>
              <w:rPr>
                <w:rFonts w:ascii="Calibri" w:hAnsi="Calibri" w:cs="Calibri"/>
                <w:color w:val="000000"/>
                <w:sz w:val="22"/>
                <w:szCs w:val="22"/>
              </w:rPr>
              <w:t>Electronics and Telecommunications Research Instititute (ETRI</w:t>
            </w:r>
          </w:p>
        </w:tc>
        <w:tc>
          <w:tcPr>
            <w:tcW w:w="1620" w:type="dxa"/>
            <w:noWrap/>
            <w:vAlign w:val="bottom"/>
          </w:tcPr>
          <w:p w:rsidR="00356A2E" w:rsidRDefault="00356A2E" w:rsidP="00066CD0">
            <w:pPr>
              <w:jc w:val="right"/>
              <w:rPr>
                <w:rFonts w:ascii="Calibri" w:hAnsi="Calibri" w:cs="Calibri"/>
                <w:color w:val="000000"/>
              </w:rPr>
            </w:pPr>
            <w:r>
              <w:rPr>
                <w:rFonts w:ascii="Calibri" w:hAnsi="Calibri" w:cs="Calibri"/>
                <w:color w:val="000000"/>
                <w:sz w:val="22"/>
                <w:szCs w:val="22"/>
              </w:rPr>
              <w:t>100</w:t>
            </w:r>
          </w:p>
        </w:tc>
      </w:tr>
      <w:tr w:rsidR="00356A2E" w:rsidRPr="00974D1B">
        <w:trPr>
          <w:trHeight w:val="255"/>
        </w:trPr>
        <w:tc>
          <w:tcPr>
            <w:tcW w:w="2538" w:type="dxa"/>
            <w:noWrap/>
            <w:vAlign w:val="bottom"/>
          </w:tcPr>
          <w:p w:rsidR="00356A2E" w:rsidRPr="00AE1133" w:rsidRDefault="00356A2E" w:rsidP="00E75B29">
            <w:pPr>
              <w:rPr>
                <w:rFonts w:ascii="Calibri" w:hAnsi="Calibri" w:cs="Calibri"/>
                <w:color w:val="000000"/>
              </w:rPr>
            </w:pPr>
            <w:r>
              <w:rPr>
                <w:rFonts w:ascii="Calibri" w:hAnsi="Calibri" w:cs="Calibri"/>
                <w:color w:val="000000"/>
                <w:sz w:val="22"/>
                <w:szCs w:val="22"/>
              </w:rPr>
              <w:t>Bernal-Hidalgo, Fernando</w:t>
            </w:r>
          </w:p>
        </w:tc>
        <w:tc>
          <w:tcPr>
            <w:tcW w:w="5940" w:type="dxa"/>
            <w:noWrap/>
            <w:vAlign w:val="bottom"/>
          </w:tcPr>
          <w:p w:rsidR="00356A2E" w:rsidRDefault="00356A2E" w:rsidP="00E75B29">
            <w:pPr>
              <w:rPr>
                <w:rFonts w:ascii="Calibri" w:hAnsi="Calibri" w:cs="Calibri"/>
                <w:color w:val="000000"/>
              </w:rPr>
            </w:pPr>
            <w:r w:rsidRPr="00AE1133">
              <w:rPr>
                <w:rFonts w:ascii="Calibri" w:hAnsi="Calibri" w:cs="Calibri"/>
                <w:color w:val="000000"/>
                <w:sz w:val="22"/>
                <w:szCs w:val="22"/>
              </w:rPr>
              <w:t>University of Murcia</w:t>
            </w:r>
          </w:p>
        </w:tc>
        <w:tc>
          <w:tcPr>
            <w:tcW w:w="1620" w:type="dxa"/>
            <w:noWrap/>
            <w:vAlign w:val="bottom"/>
          </w:tcPr>
          <w:p w:rsidR="00356A2E" w:rsidRDefault="00356A2E" w:rsidP="00066CD0">
            <w:pPr>
              <w:jc w:val="right"/>
              <w:rPr>
                <w:rFonts w:ascii="Calibri" w:hAnsi="Calibri" w:cs="Calibri"/>
                <w:color w:val="000000"/>
              </w:rPr>
            </w:pPr>
            <w:r>
              <w:rPr>
                <w:rFonts w:ascii="Calibri" w:hAnsi="Calibri" w:cs="Calibri"/>
                <w:color w:val="000000"/>
                <w:sz w:val="22"/>
                <w:szCs w:val="22"/>
              </w:rPr>
              <w:t>100</w:t>
            </w:r>
          </w:p>
        </w:tc>
      </w:tr>
      <w:tr w:rsidR="00356A2E" w:rsidRPr="00974D1B">
        <w:trPr>
          <w:trHeight w:val="255"/>
        </w:trPr>
        <w:tc>
          <w:tcPr>
            <w:tcW w:w="2538" w:type="dxa"/>
            <w:noWrap/>
            <w:vAlign w:val="bottom"/>
          </w:tcPr>
          <w:p w:rsidR="00356A2E" w:rsidRPr="00AE1133" w:rsidRDefault="00356A2E" w:rsidP="00E75B29">
            <w:pPr>
              <w:rPr>
                <w:rFonts w:ascii="Calibri" w:hAnsi="Calibri" w:cs="Calibri"/>
                <w:color w:val="000000"/>
              </w:rPr>
            </w:pPr>
            <w:r>
              <w:rPr>
                <w:rFonts w:ascii="Calibri" w:hAnsi="Calibri" w:cs="Calibri"/>
                <w:color w:val="000000"/>
                <w:sz w:val="22"/>
                <w:szCs w:val="22"/>
              </w:rPr>
              <w:t>Lin, Kun-Yi</w:t>
            </w:r>
          </w:p>
        </w:tc>
        <w:tc>
          <w:tcPr>
            <w:tcW w:w="5940" w:type="dxa"/>
            <w:noWrap/>
            <w:vAlign w:val="bottom"/>
          </w:tcPr>
          <w:p w:rsidR="00356A2E" w:rsidRDefault="00356A2E" w:rsidP="00E75B29">
            <w:pPr>
              <w:rPr>
                <w:rFonts w:ascii="Calibri" w:hAnsi="Calibri" w:cs="Calibri"/>
                <w:color w:val="000000"/>
              </w:rPr>
            </w:pPr>
            <w:r w:rsidRPr="00AE1133">
              <w:rPr>
                <w:rFonts w:ascii="Calibri" w:hAnsi="Calibri" w:cs="Calibri"/>
                <w:color w:val="000000"/>
                <w:sz w:val="22"/>
                <w:szCs w:val="22"/>
              </w:rPr>
              <w:t>National Taipei University of Technology</w:t>
            </w:r>
          </w:p>
        </w:tc>
        <w:tc>
          <w:tcPr>
            <w:tcW w:w="1620" w:type="dxa"/>
            <w:noWrap/>
            <w:vAlign w:val="bottom"/>
          </w:tcPr>
          <w:p w:rsidR="00356A2E" w:rsidRDefault="00356A2E" w:rsidP="00066CD0">
            <w:pPr>
              <w:jc w:val="right"/>
              <w:rPr>
                <w:rFonts w:ascii="Calibri" w:hAnsi="Calibri" w:cs="Calibri"/>
                <w:color w:val="000000"/>
              </w:rPr>
            </w:pPr>
            <w:r>
              <w:rPr>
                <w:rFonts w:ascii="Calibri" w:hAnsi="Calibri" w:cs="Calibri"/>
                <w:color w:val="000000"/>
                <w:sz w:val="22"/>
                <w:szCs w:val="22"/>
              </w:rPr>
              <w:t>100</w:t>
            </w:r>
          </w:p>
        </w:tc>
      </w:tr>
    </w:tbl>
    <w:p w:rsidR="00356A2E" w:rsidRDefault="00356A2E" w:rsidP="00AE1133">
      <w:pPr>
        <w:pStyle w:val="Heading1"/>
        <w:numPr>
          <w:ilvl w:val="0"/>
          <w:numId w:val="0"/>
        </w:numPr>
      </w:pPr>
    </w:p>
    <w:p w:rsidR="00356A2E" w:rsidRDefault="00356A2E" w:rsidP="00AE1133">
      <w:pPr>
        <w:pStyle w:val="Heading1"/>
        <w:numPr>
          <w:ilvl w:val="0"/>
          <w:numId w:val="0"/>
        </w:numPr>
      </w:pPr>
      <w:r>
        <w:rPr>
          <w:noProof/>
          <w:lang w:eastAsia="zh-CN"/>
        </w:rPr>
        <w:t xml:space="preserve"> </w:t>
      </w:r>
      <w:r>
        <w:rPr>
          <w:noProof/>
          <w:lang w:eastAsia="zh-CN"/>
        </w:rPr>
        <w:pict>
          <v:shape id="_x0000_s1027" type="#_x0000_t74" alt="E7206711002952GG96@D62577757E4@109:;:L8=&gt;:RB62693!!!!!!BIHO@]B62693!!!11111111110C66@6B0D130,18,1069,15,1111,Onwdlcds,qmdo`sx,lhotudr/enb!!!!!!!!!!!!!!!!!8:C698:B:@B62693!!!!!!BIHO@]B62693!!!11111111110B321B0393110B321B0393!!!!!!!!!!!!!!!!!!!!!!!!!!!!!!!!!!!!!!!!!!!!!!!!!!!!!!!!!!!!!!!!!!!!!!!!!!!!!!!!!!!!!!!!!!!!!!!!!!!!!!!!!!!!!!!!!!!!!!!!!!!!!!!!!!!!!!!!!!!!!!!!!!!!!!!!!!!!!!!!!!!!!!!!!!!!!!!!!!!!!!!!!!!!!!!!!!!!!!!!!!!!!!!!!!!!!!!!!!!!!!!!!!!!!!!!!!!!!!!!!!!!!!!!!!!!!!!!!!!!!!!!!!!!!!!!!!!!!!!!!!!!!!!!!!!!!!!!!!!!!!!!!!!!!!!!!!!!!!!!!!!!!!!!!!!!!!!!!!!!!!!!!!!!!!!!!!!!!!!!!!!!!!!!!!!!!!!!!!!!!!!!!!!!!!!!!!!!!!!!!!!!!!!!!!!!!!!!!!!!!!!!!!!!!!!!!!!!!!!!!!!!!!!!!!!!!!!!!!!!!!!!!!!!!!!!!!!!!!!!!!!!!!!!!!!!!!!!!!!!!!!!!!!!!!!!!!!!!!!!!!!!!!!!!!!!!!!!!!!!!!!!!!!!!!!!!!!!!!!!!!!!!!!!!!!!!!!!!!!!!!!!!!!!!!!!!!!!!!!!!!!!!!!!!!!!!!!!!!!!!!!!!!!!!!!!!!!!!!!!!!!!!!!!!!!!!!!!!!!!!!!!!!!!!!!!!!!!!!!!!!!!!!!!!!!!!!!!!!!!!!!!!!!!!!!!!!!!!!!!!!!!!!!!!!!!!!!!!!!!!!!!!!!!!!!!!!!!!!!!!!!!!!!!!!!!!!!!!!!!!!!!!!!!!!!!!!!!!!!!!!!!!!!!!!!!!!!!!!!!!!!!!!!!!!!!!!!!!!!!!!!!!!!!!!!!!!!!!!!!!!!!!!!!!!!!!!!!!!!!!!!!!!!!!!!!!!!!!!!!!!!!!!!!!!!!!!!!!!!!!!!!!!!!!!!!!!!!!!!!!!!!!!!!!!!!!!!!!!!!!!!!!!!!!!!!!!!!!!!!!!!!!!!!!!!!!!!!!!!!!!!!!!!!!!!!!!!!!!!!!!!!!!!!!!!!!!!!!!!!!!!!!!!!!!!!!!!!!!!!!!!!!!!!!!!!!!!!!!!!!!!!!!!!!!!!!!!!!!!!!!!!!!!!!!!!!!!!!!!!!!!!!!!!!!!!!!!!!!!!!!!!!!!!!!!!!!!!!!!!!!!!!!!!!!!!!!!!!!!!!!!!!!!!!!!!!!!!!!!!!!!!!!!!!!!!!!!!!!!!!!!!!!!!!!!!!!!!!!!!!!!!!!!!!!!!!!!!!!!!!!!!!!!!!!!!!!!!!!!!!!!!!!!!!!!!!!!!!!!!!!!!!!!!!!!!!!!!!!!!!!!!!!!!!!!!!!!!!!!!!!!!!!!!!!!!!!!!!!!!!!!!!!!!!!!!!!!!!!!!!!!!!!!!!!!!!!!!!!!!!!!!!!!!!!!!!!!!!!!!!!!!!!!!!!!!!!!!!!!!!!!!!!!!!!!!!!!!!!!!!!!!!!!!!!!!!!!!!!!!!!!!!!!!!!!!!!!!!!!!!!!!!!!!!!!!!!!!!!!!!!!!!!!!!!!!!!!!!!!!!!!!!!!!!!!!!!!!!!!!!!!!!!!!!!!!!!!!!!!!!!!!!!!!!!!!!!!!!!!!!!!!!!!!!!!!!!!!!!!!!!!!!!!!!!!!!!!!!!!!!!!!!!!!!!!!!!!!!!!!!!!!!!!!!!!!!!!!!!!!!!!!!!!!!!!!!!!!!!!!!!!!!!!!!!!!!!!!!!!!!!!!!!!!!!!!!!!!!!!!!!!!!!!!!!!!!!!!!!!!!!!!!!!!!!!!!!!!!!!!!!!!!!!!!!!!!!!!!!!!!!!!!!!!!!!!!!!!!!!!!!!!!!!!!!!!!!!!!!!!!!!!!!!!!!!!!!!!!!!!!!!!!!!!!!!!!!!!!!!!!!!!!!!!!!!!!!!!!!!!!!!!!!!!!!!!!!!!!!!!!!!!!!!!!!!!!!!!!!!!!!!!!!!!!!!!!!!!!!!!!!!!!!!!!!!!!!!!!!!!!!!!!!!!!!!!!!!!!!!!!!!!!!!!!!!!!!!!!!!!!!!!!!!!!!!!!!!!!!!!!!!!!!!!!!!!!!!!!!!!!!!!!!!!!!!!!!!!!!!!!!!!!!!!!!!!!!!!!!!!!!!!!!!!!!!!!!!!!!!!!!!!!!!!!!!!!!!!!!!!!!!!!!!!!!!!!!!!!!!!!!!!!!!!!!!!!!!!!!!!!!!!!!!!!!!!!!!!!!!!!!!!!!!!!!!!!!!!!!!!!!!!!!!!!!1!J" style="position:absolute;margin-left:0;margin-top:0;width:.05pt;height:.05pt;z-index:251659264;visibility:hidden;mso-position-horizontal-relative:text;mso-position-vertical-relative:text">
            <w10:anchorlock/>
          </v:shape>
        </w:pict>
      </w:r>
    </w:p>
    <w:p w:rsidR="00356A2E" w:rsidRPr="00AE1133" w:rsidRDefault="00356A2E" w:rsidP="00AE1133"/>
    <w:p w:rsidR="00356A2E" w:rsidRPr="00904084" w:rsidRDefault="00356A2E" w:rsidP="00904084"/>
    <w:p w:rsidR="00356A2E" w:rsidRDefault="00356A2E" w:rsidP="004E720A"/>
    <w:sectPr w:rsidR="00356A2E" w:rsidSect="00DA30F5">
      <w:headerReference w:type="default" r:id="rId15"/>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A2E" w:rsidRDefault="00356A2E">
      <w:r>
        <w:separator/>
      </w:r>
    </w:p>
  </w:endnote>
  <w:endnote w:type="continuationSeparator" w:id="1">
    <w:p w:rsidR="00356A2E" w:rsidRDefault="00356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A2E" w:rsidRDefault="00356A2E"/>
  </w:footnote>
  <w:footnote w:type="continuationSeparator" w:id="1">
    <w:p w:rsidR="00356A2E" w:rsidRDefault="00356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A2E" w:rsidRDefault="00356A2E">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432"/>
        </w:tabs>
        <w:ind w:hanging="432"/>
      </w:pPr>
      <w:rPr>
        <w:rFonts w:hint="eastAsia"/>
      </w:rPr>
    </w:lvl>
    <w:lvl w:ilvl="1">
      <w:start w:val="1"/>
      <w:numFmt w:val="decimal"/>
      <w:pStyle w:val="Heading2"/>
      <w:lvlText w:val="%1.%2 "/>
      <w:lvlJc w:val="left"/>
      <w:pPr>
        <w:tabs>
          <w:tab w:val="num" w:pos="0"/>
        </w:tabs>
        <w:ind w:left="576" w:hanging="576"/>
      </w:pPr>
      <w:rPr>
        <w:rFonts w:hint="eastAsia"/>
      </w:rPr>
    </w:lvl>
    <w:lvl w:ilvl="2">
      <w:start w:val="1"/>
      <w:numFmt w:val="decimal"/>
      <w:pStyle w:val="Heading3"/>
      <w:lvlText w:val="%1.%2.%3"/>
      <w:lvlJc w:val="left"/>
      <w:pPr>
        <w:tabs>
          <w:tab w:val="num" w:pos="864"/>
        </w:tabs>
        <w:ind w:left="864" w:hanging="864"/>
      </w:pPr>
      <w:rPr>
        <w:rFonts w:hint="eastAsia"/>
      </w:rPr>
    </w:lvl>
    <w:lvl w:ilvl="3">
      <w:start w:val="1"/>
      <w:numFmt w:val="decimal"/>
      <w:pStyle w:val="Heading4"/>
      <w:lvlText w:val="%1.%2.%3.%4"/>
      <w:lvlJc w:val="left"/>
      <w:pPr>
        <w:tabs>
          <w:tab w:val="num" w:pos="1008"/>
        </w:tabs>
        <w:ind w:left="1008" w:hanging="1008"/>
      </w:pPr>
      <w:rPr>
        <w:rFonts w:hint="eastAsia"/>
      </w:rPr>
    </w:lvl>
    <w:lvl w:ilvl="4">
      <w:start w:val="1"/>
      <w:numFmt w:val="decimal"/>
      <w:pStyle w:val="Heading5"/>
      <w:lvlText w:val="(%5)"/>
      <w:lvlJc w:val="left"/>
      <w:pPr>
        <w:tabs>
          <w:tab w:val="num" w:pos="-432"/>
        </w:tabs>
        <w:ind w:left="1440" w:hanging="720"/>
      </w:pPr>
      <w:rPr>
        <w:rFonts w:hint="eastAsia"/>
      </w:rPr>
    </w:lvl>
    <w:lvl w:ilvl="5">
      <w:start w:val="1"/>
      <w:numFmt w:val="lowerLetter"/>
      <w:pStyle w:val="Heading6"/>
      <w:lvlText w:val="(%6)"/>
      <w:lvlJc w:val="left"/>
      <w:pPr>
        <w:tabs>
          <w:tab w:val="num" w:pos="-432"/>
        </w:tabs>
        <w:ind w:left="2160" w:hanging="720"/>
      </w:pPr>
      <w:rPr>
        <w:rFonts w:hint="eastAsia"/>
      </w:rPr>
    </w:lvl>
    <w:lvl w:ilvl="6">
      <w:start w:val="1"/>
      <w:numFmt w:val="lowerRoman"/>
      <w:pStyle w:val="Heading7"/>
      <w:lvlText w:val="(%7)"/>
      <w:lvlJc w:val="left"/>
      <w:pPr>
        <w:tabs>
          <w:tab w:val="num" w:pos="-432"/>
        </w:tabs>
        <w:ind w:left="2880" w:hanging="720"/>
      </w:pPr>
      <w:rPr>
        <w:rFonts w:hint="eastAsia"/>
      </w:rPr>
    </w:lvl>
    <w:lvl w:ilvl="7">
      <w:start w:val="1"/>
      <w:numFmt w:val="lowerLetter"/>
      <w:pStyle w:val="Heading8"/>
      <w:lvlText w:val="(%8)"/>
      <w:lvlJc w:val="left"/>
      <w:pPr>
        <w:tabs>
          <w:tab w:val="num" w:pos="-432"/>
        </w:tabs>
        <w:ind w:left="3600" w:hanging="720"/>
      </w:pPr>
      <w:rPr>
        <w:rFonts w:hint="eastAsia"/>
      </w:rPr>
    </w:lvl>
    <w:lvl w:ilvl="8">
      <w:start w:val="1"/>
      <w:numFmt w:val="lowerRoman"/>
      <w:pStyle w:val="Heading9"/>
      <w:lvlText w:val="(%9)"/>
      <w:lvlJc w:val="left"/>
      <w:pPr>
        <w:tabs>
          <w:tab w:val="num" w:pos="-432"/>
        </w:tabs>
        <w:ind w:left="4320" w:hanging="720"/>
      </w:pPr>
      <w:rPr>
        <w:rFonts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hint="eastAsia"/>
      </w:rPr>
    </w:lvl>
    <w:lvl w:ilvl="1">
      <w:start w:val="1"/>
      <w:numFmt w:val="decimal"/>
      <w:lvlText w:val="%1.%2 "/>
      <w:lvlJc w:val="left"/>
      <w:pPr>
        <w:tabs>
          <w:tab w:val="num" w:pos="0"/>
        </w:tabs>
        <w:ind w:left="576" w:hanging="576"/>
      </w:pPr>
      <w:rPr>
        <w:rFonts w:hint="eastAsia"/>
      </w:rPr>
    </w:lvl>
    <w:lvl w:ilvl="2">
      <w:start w:val="1"/>
      <w:numFmt w:val="decimal"/>
      <w:lvlText w:val="%1.%2.%3"/>
      <w:lvlJc w:val="left"/>
      <w:pPr>
        <w:tabs>
          <w:tab w:val="num" w:pos="864"/>
        </w:tabs>
        <w:ind w:left="864" w:hanging="864"/>
      </w:pPr>
      <w:rPr>
        <w:rFonts w:hint="eastAsia"/>
      </w:rPr>
    </w:lvl>
    <w:lvl w:ilvl="3">
      <w:start w:val="1"/>
      <w:numFmt w:val="decimal"/>
      <w:lvlText w:val="%1.%2.%3.%4"/>
      <w:lvlJc w:val="left"/>
      <w:pPr>
        <w:tabs>
          <w:tab w:val="num" w:pos="1008"/>
        </w:tabs>
        <w:ind w:left="1008" w:hanging="1008"/>
      </w:pPr>
      <w:rPr>
        <w:rFonts w:hint="eastAsia"/>
      </w:rPr>
    </w:lvl>
    <w:lvl w:ilvl="4">
      <w:start w:val="1"/>
      <w:numFmt w:val="decimal"/>
      <w:lvlText w:val="(%5)"/>
      <w:lvlJc w:val="left"/>
      <w:pPr>
        <w:tabs>
          <w:tab w:val="num" w:pos="-432"/>
        </w:tabs>
        <w:ind w:left="1440" w:hanging="720"/>
      </w:pPr>
      <w:rPr>
        <w:rFonts w:hint="eastAsia"/>
      </w:rPr>
    </w:lvl>
    <w:lvl w:ilvl="5">
      <w:start w:val="1"/>
      <w:numFmt w:val="lowerLetter"/>
      <w:lvlText w:val="(%6)"/>
      <w:lvlJc w:val="left"/>
      <w:pPr>
        <w:tabs>
          <w:tab w:val="num" w:pos="-432"/>
        </w:tabs>
        <w:ind w:left="2160" w:hanging="720"/>
      </w:pPr>
      <w:rPr>
        <w:rFonts w:hint="eastAsia"/>
      </w:rPr>
    </w:lvl>
    <w:lvl w:ilvl="6">
      <w:start w:val="1"/>
      <w:numFmt w:val="lowerRoman"/>
      <w:lvlText w:val="(%7)"/>
      <w:lvlJc w:val="left"/>
      <w:pPr>
        <w:tabs>
          <w:tab w:val="num" w:pos="-432"/>
        </w:tabs>
        <w:ind w:left="2880" w:hanging="720"/>
      </w:pPr>
      <w:rPr>
        <w:rFonts w:hint="eastAsia"/>
      </w:rPr>
    </w:lvl>
    <w:lvl w:ilvl="7">
      <w:start w:val="1"/>
      <w:numFmt w:val="lowerLetter"/>
      <w:lvlText w:val="(%8)"/>
      <w:lvlJc w:val="left"/>
      <w:pPr>
        <w:tabs>
          <w:tab w:val="num" w:pos="-432"/>
        </w:tabs>
        <w:ind w:left="3600" w:hanging="720"/>
      </w:pPr>
      <w:rPr>
        <w:rFonts w:hint="eastAsia"/>
      </w:rPr>
    </w:lvl>
    <w:lvl w:ilvl="8">
      <w:start w:val="1"/>
      <w:numFmt w:val="lowerRoman"/>
      <w:lvlText w:val="(%9)"/>
      <w:lvlJc w:val="left"/>
      <w:pPr>
        <w:tabs>
          <w:tab w:val="num" w:pos="-432"/>
        </w:tabs>
        <w:ind w:left="4320" w:hanging="720"/>
      </w:pPr>
      <w:rPr>
        <w:rFonts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cs="Symbol"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Wingdings" w:hint="default"/>
      </w:rPr>
    </w:lvl>
    <w:lvl w:ilvl="3" w:tplc="00010409">
      <w:start w:val="1"/>
      <w:numFmt w:val="bullet"/>
      <w:lvlText w:val=""/>
      <w:lvlJc w:val="left"/>
      <w:pPr>
        <w:tabs>
          <w:tab w:val="num" w:pos="2520"/>
        </w:tabs>
        <w:ind w:left="2520" w:hanging="360"/>
      </w:pPr>
      <w:rPr>
        <w:rFonts w:ascii="Symbol" w:hAnsi="Symbol" w:cs="Symbol"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Wingdings" w:hint="default"/>
      </w:rPr>
    </w:lvl>
    <w:lvl w:ilvl="6" w:tplc="00010409">
      <w:start w:val="1"/>
      <w:numFmt w:val="bullet"/>
      <w:lvlText w:val=""/>
      <w:lvlJc w:val="left"/>
      <w:pPr>
        <w:tabs>
          <w:tab w:val="num" w:pos="4680"/>
        </w:tabs>
        <w:ind w:left="4680" w:hanging="360"/>
      </w:pPr>
      <w:rPr>
        <w:rFonts w:ascii="Symbol" w:hAnsi="Symbol" w:cs="Symbol"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hint="eastAsia"/>
      </w:rPr>
    </w:lvl>
    <w:lvl w:ilvl="1">
      <w:start w:val="1"/>
      <w:numFmt w:val="decimal"/>
      <w:lvlText w:val="%1.%2 "/>
      <w:lvlJc w:val="left"/>
      <w:pPr>
        <w:tabs>
          <w:tab w:val="num" w:pos="-576"/>
        </w:tabs>
        <w:ind w:hanging="576"/>
      </w:pPr>
      <w:rPr>
        <w:rFonts w:hint="eastAsia"/>
      </w:rPr>
    </w:lvl>
    <w:lvl w:ilvl="2">
      <w:start w:val="1"/>
      <w:numFmt w:val="decimal"/>
      <w:lvlText w:val="%1.%2.%3"/>
      <w:lvlJc w:val="left"/>
      <w:pPr>
        <w:tabs>
          <w:tab w:val="num" w:pos="288"/>
        </w:tabs>
        <w:ind w:left="288" w:hanging="864"/>
      </w:pPr>
      <w:rPr>
        <w:rFonts w:hint="eastAsia"/>
      </w:rPr>
    </w:lvl>
    <w:lvl w:ilvl="3">
      <w:start w:val="1"/>
      <w:numFmt w:val="decimal"/>
      <w:lvlText w:val="%1.%2.%3.%4"/>
      <w:lvlJc w:val="left"/>
      <w:pPr>
        <w:tabs>
          <w:tab w:val="num" w:pos="432"/>
        </w:tabs>
        <w:ind w:left="432" w:hanging="1008"/>
      </w:pPr>
      <w:rPr>
        <w:rFonts w:hint="eastAsia"/>
      </w:rPr>
    </w:lvl>
    <w:lvl w:ilvl="4">
      <w:start w:val="1"/>
      <w:numFmt w:val="decimal"/>
      <w:lvlText w:val="(%5)"/>
      <w:lvlJc w:val="left"/>
      <w:pPr>
        <w:tabs>
          <w:tab w:val="num" w:pos="-1008"/>
        </w:tabs>
        <w:ind w:left="864" w:hanging="720"/>
      </w:pPr>
      <w:rPr>
        <w:rFonts w:hint="eastAsia"/>
      </w:rPr>
    </w:lvl>
    <w:lvl w:ilvl="5">
      <w:start w:val="1"/>
      <w:numFmt w:val="lowerLetter"/>
      <w:lvlText w:val="(%6)"/>
      <w:lvlJc w:val="left"/>
      <w:pPr>
        <w:tabs>
          <w:tab w:val="num" w:pos="-1008"/>
        </w:tabs>
        <w:ind w:left="1584" w:hanging="720"/>
      </w:pPr>
      <w:rPr>
        <w:rFonts w:hint="eastAsia"/>
      </w:rPr>
    </w:lvl>
    <w:lvl w:ilvl="6">
      <w:start w:val="1"/>
      <w:numFmt w:val="lowerRoman"/>
      <w:lvlText w:val="(%7)"/>
      <w:lvlJc w:val="left"/>
      <w:pPr>
        <w:tabs>
          <w:tab w:val="num" w:pos="-1008"/>
        </w:tabs>
        <w:ind w:left="2304" w:hanging="720"/>
      </w:pPr>
      <w:rPr>
        <w:rFonts w:hint="eastAsia"/>
      </w:rPr>
    </w:lvl>
    <w:lvl w:ilvl="7">
      <w:start w:val="1"/>
      <w:numFmt w:val="lowerLetter"/>
      <w:lvlText w:val="(%8)"/>
      <w:lvlJc w:val="left"/>
      <w:pPr>
        <w:tabs>
          <w:tab w:val="num" w:pos="-1008"/>
        </w:tabs>
        <w:ind w:left="3024" w:hanging="720"/>
      </w:pPr>
      <w:rPr>
        <w:rFonts w:hint="eastAsia"/>
      </w:rPr>
    </w:lvl>
    <w:lvl w:ilvl="8">
      <w:start w:val="1"/>
      <w:numFmt w:val="lowerRoman"/>
      <w:lvlText w:val="(%9)"/>
      <w:lvlJc w:val="left"/>
      <w:pPr>
        <w:tabs>
          <w:tab w:val="num" w:pos="-1008"/>
        </w:tabs>
        <w:ind w:left="3744" w:hanging="720"/>
      </w:pPr>
      <w:rPr>
        <w:rFonts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cs="Symbol"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Wingdings" w:hint="default"/>
      </w:rPr>
    </w:lvl>
    <w:lvl w:ilvl="3" w:tplc="00010409">
      <w:start w:val="1"/>
      <w:numFmt w:val="bullet"/>
      <w:lvlText w:val=""/>
      <w:lvlJc w:val="left"/>
      <w:pPr>
        <w:tabs>
          <w:tab w:val="num" w:pos="2520"/>
        </w:tabs>
        <w:ind w:left="2520" w:hanging="360"/>
      </w:pPr>
      <w:rPr>
        <w:rFonts w:ascii="Symbol" w:hAnsi="Symbol" w:cs="Symbol"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Wingdings" w:hint="default"/>
      </w:rPr>
    </w:lvl>
    <w:lvl w:ilvl="6" w:tplc="00010409">
      <w:start w:val="1"/>
      <w:numFmt w:val="bullet"/>
      <w:lvlText w:val=""/>
      <w:lvlJc w:val="left"/>
      <w:pPr>
        <w:tabs>
          <w:tab w:val="num" w:pos="4680"/>
        </w:tabs>
        <w:ind w:left="4680" w:hanging="360"/>
      </w:pPr>
      <w:rPr>
        <w:rFonts w:ascii="Symbol" w:hAnsi="Symbol" w:cs="Symbol"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doNotDisplayPageBoundaries/>
  <w:embedSystemFont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0"/>
    <w:footnote w:id="1"/>
  </w:footnotePr>
  <w:endnotePr>
    <w:endnote w:id="0"/>
    <w:endnote w:id="1"/>
  </w:endnotePr>
  <w:compat>
    <w:lineWrapLikeWord6/>
    <w:printColBlack/>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A87"/>
    <w:rsid w:val="00000042"/>
    <w:rsid w:val="0000120E"/>
    <w:rsid w:val="00002186"/>
    <w:rsid w:val="00004443"/>
    <w:rsid w:val="00004EA1"/>
    <w:rsid w:val="0000566C"/>
    <w:rsid w:val="0000611E"/>
    <w:rsid w:val="000066B4"/>
    <w:rsid w:val="00007116"/>
    <w:rsid w:val="00011A8C"/>
    <w:rsid w:val="00011B3E"/>
    <w:rsid w:val="0001321B"/>
    <w:rsid w:val="00014439"/>
    <w:rsid w:val="00014655"/>
    <w:rsid w:val="00015935"/>
    <w:rsid w:val="00015A9F"/>
    <w:rsid w:val="00015AD2"/>
    <w:rsid w:val="0001617F"/>
    <w:rsid w:val="00022AF9"/>
    <w:rsid w:val="00023241"/>
    <w:rsid w:val="000243C5"/>
    <w:rsid w:val="000246E6"/>
    <w:rsid w:val="00024AB5"/>
    <w:rsid w:val="00024F9B"/>
    <w:rsid w:val="00024FFB"/>
    <w:rsid w:val="00025960"/>
    <w:rsid w:val="00027418"/>
    <w:rsid w:val="00027FED"/>
    <w:rsid w:val="000302FD"/>
    <w:rsid w:val="000306BA"/>
    <w:rsid w:val="000331C5"/>
    <w:rsid w:val="00035013"/>
    <w:rsid w:val="0003565D"/>
    <w:rsid w:val="000403F3"/>
    <w:rsid w:val="00040FDC"/>
    <w:rsid w:val="000418E1"/>
    <w:rsid w:val="000422F4"/>
    <w:rsid w:val="00042C29"/>
    <w:rsid w:val="000445BD"/>
    <w:rsid w:val="00044F03"/>
    <w:rsid w:val="00045DD6"/>
    <w:rsid w:val="00046E49"/>
    <w:rsid w:val="00047591"/>
    <w:rsid w:val="00047DFA"/>
    <w:rsid w:val="00047F82"/>
    <w:rsid w:val="000507DD"/>
    <w:rsid w:val="00050FFB"/>
    <w:rsid w:val="000519E3"/>
    <w:rsid w:val="00051D84"/>
    <w:rsid w:val="00057B80"/>
    <w:rsid w:val="0006144B"/>
    <w:rsid w:val="0006166D"/>
    <w:rsid w:val="000618E7"/>
    <w:rsid w:val="00062A4F"/>
    <w:rsid w:val="000636B1"/>
    <w:rsid w:val="000658A4"/>
    <w:rsid w:val="00066CD0"/>
    <w:rsid w:val="0007032F"/>
    <w:rsid w:val="00070A01"/>
    <w:rsid w:val="000730DD"/>
    <w:rsid w:val="0007394D"/>
    <w:rsid w:val="00075665"/>
    <w:rsid w:val="000777E9"/>
    <w:rsid w:val="0008024F"/>
    <w:rsid w:val="000802C8"/>
    <w:rsid w:val="00081447"/>
    <w:rsid w:val="00081B97"/>
    <w:rsid w:val="00081DC6"/>
    <w:rsid w:val="00082682"/>
    <w:rsid w:val="00082BB7"/>
    <w:rsid w:val="00083477"/>
    <w:rsid w:val="00083766"/>
    <w:rsid w:val="00085420"/>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F9E"/>
    <w:rsid w:val="000B1C3D"/>
    <w:rsid w:val="000B2BB4"/>
    <w:rsid w:val="000B2BF4"/>
    <w:rsid w:val="000B37C7"/>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2D4E"/>
    <w:rsid w:val="000F343E"/>
    <w:rsid w:val="000F4645"/>
    <w:rsid w:val="000F5022"/>
    <w:rsid w:val="000F5B21"/>
    <w:rsid w:val="001038D1"/>
    <w:rsid w:val="00105757"/>
    <w:rsid w:val="00105D7D"/>
    <w:rsid w:val="00110729"/>
    <w:rsid w:val="001115F8"/>
    <w:rsid w:val="0011354B"/>
    <w:rsid w:val="00113A40"/>
    <w:rsid w:val="00113C0D"/>
    <w:rsid w:val="0011419F"/>
    <w:rsid w:val="00114D95"/>
    <w:rsid w:val="00116724"/>
    <w:rsid w:val="0011685A"/>
    <w:rsid w:val="00117CF7"/>
    <w:rsid w:val="00120408"/>
    <w:rsid w:val="00121FBD"/>
    <w:rsid w:val="001224E7"/>
    <w:rsid w:val="00125EFD"/>
    <w:rsid w:val="001265C2"/>
    <w:rsid w:val="00126679"/>
    <w:rsid w:val="00127241"/>
    <w:rsid w:val="0013284B"/>
    <w:rsid w:val="00133257"/>
    <w:rsid w:val="001335BD"/>
    <w:rsid w:val="00133F97"/>
    <w:rsid w:val="00134A28"/>
    <w:rsid w:val="0013519F"/>
    <w:rsid w:val="0013573C"/>
    <w:rsid w:val="00136F15"/>
    <w:rsid w:val="001411B1"/>
    <w:rsid w:val="00143642"/>
    <w:rsid w:val="001443AB"/>
    <w:rsid w:val="0014509D"/>
    <w:rsid w:val="00145EF0"/>
    <w:rsid w:val="00145F71"/>
    <w:rsid w:val="0014704B"/>
    <w:rsid w:val="00147112"/>
    <w:rsid w:val="001471AF"/>
    <w:rsid w:val="00150909"/>
    <w:rsid w:val="00154D6B"/>
    <w:rsid w:val="00156488"/>
    <w:rsid w:val="00156EAE"/>
    <w:rsid w:val="00160840"/>
    <w:rsid w:val="00161154"/>
    <w:rsid w:val="00162176"/>
    <w:rsid w:val="00162B4F"/>
    <w:rsid w:val="00164510"/>
    <w:rsid w:val="00164BF8"/>
    <w:rsid w:val="00165032"/>
    <w:rsid w:val="00166945"/>
    <w:rsid w:val="00166956"/>
    <w:rsid w:val="00170B35"/>
    <w:rsid w:val="00170E57"/>
    <w:rsid w:val="00171798"/>
    <w:rsid w:val="00173A1B"/>
    <w:rsid w:val="001756A9"/>
    <w:rsid w:val="00175FA0"/>
    <w:rsid w:val="00176186"/>
    <w:rsid w:val="0017715E"/>
    <w:rsid w:val="00177C2E"/>
    <w:rsid w:val="00177DDF"/>
    <w:rsid w:val="00180335"/>
    <w:rsid w:val="001806D0"/>
    <w:rsid w:val="00182988"/>
    <w:rsid w:val="00184B47"/>
    <w:rsid w:val="00185565"/>
    <w:rsid w:val="00187B8F"/>
    <w:rsid w:val="001938B5"/>
    <w:rsid w:val="00193C39"/>
    <w:rsid w:val="0019442B"/>
    <w:rsid w:val="001962C6"/>
    <w:rsid w:val="00197296"/>
    <w:rsid w:val="001A091B"/>
    <w:rsid w:val="001A1091"/>
    <w:rsid w:val="001A14AD"/>
    <w:rsid w:val="001A290E"/>
    <w:rsid w:val="001A5CC9"/>
    <w:rsid w:val="001B1AEE"/>
    <w:rsid w:val="001B3F09"/>
    <w:rsid w:val="001B46C0"/>
    <w:rsid w:val="001B5EEC"/>
    <w:rsid w:val="001B7CD3"/>
    <w:rsid w:val="001C212C"/>
    <w:rsid w:val="001C3DE2"/>
    <w:rsid w:val="001C4673"/>
    <w:rsid w:val="001C5D89"/>
    <w:rsid w:val="001C61D4"/>
    <w:rsid w:val="001C6927"/>
    <w:rsid w:val="001C712B"/>
    <w:rsid w:val="001D0BD6"/>
    <w:rsid w:val="001D1817"/>
    <w:rsid w:val="001D60F7"/>
    <w:rsid w:val="001D6460"/>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30D"/>
    <w:rsid w:val="00204438"/>
    <w:rsid w:val="00204A5D"/>
    <w:rsid w:val="00205439"/>
    <w:rsid w:val="002109FE"/>
    <w:rsid w:val="00210D81"/>
    <w:rsid w:val="00211EF9"/>
    <w:rsid w:val="00211F24"/>
    <w:rsid w:val="00214575"/>
    <w:rsid w:val="00214895"/>
    <w:rsid w:val="00214C51"/>
    <w:rsid w:val="00217C75"/>
    <w:rsid w:val="002200DC"/>
    <w:rsid w:val="00221927"/>
    <w:rsid w:val="00224143"/>
    <w:rsid w:val="0022696E"/>
    <w:rsid w:val="00227383"/>
    <w:rsid w:val="002278E4"/>
    <w:rsid w:val="002306C8"/>
    <w:rsid w:val="00232399"/>
    <w:rsid w:val="00232C62"/>
    <w:rsid w:val="0023496B"/>
    <w:rsid w:val="00234C5F"/>
    <w:rsid w:val="00235698"/>
    <w:rsid w:val="00235FB2"/>
    <w:rsid w:val="002362CB"/>
    <w:rsid w:val="00236BE8"/>
    <w:rsid w:val="00240493"/>
    <w:rsid w:val="0024242B"/>
    <w:rsid w:val="00242724"/>
    <w:rsid w:val="002449EF"/>
    <w:rsid w:val="00244E2A"/>
    <w:rsid w:val="002454C0"/>
    <w:rsid w:val="00246DB3"/>
    <w:rsid w:val="00247E95"/>
    <w:rsid w:val="00251EE7"/>
    <w:rsid w:val="00252690"/>
    <w:rsid w:val="00253844"/>
    <w:rsid w:val="00253F35"/>
    <w:rsid w:val="00255CFB"/>
    <w:rsid w:val="0025732F"/>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7AA"/>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10BE"/>
    <w:rsid w:val="002B14E8"/>
    <w:rsid w:val="002B4772"/>
    <w:rsid w:val="002B4A0F"/>
    <w:rsid w:val="002B63E5"/>
    <w:rsid w:val="002B6C5F"/>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4A7"/>
    <w:rsid w:val="002E3927"/>
    <w:rsid w:val="002E473B"/>
    <w:rsid w:val="002E5755"/>
    <w:rsid w:val="002E7875"/>
    <w:rsid w:val="002E7BCE"/>
    <w:rsid w:val="002F181A"/>
    <w:rsid w:val="002F1F8F"/>
    <w:rsid w:val="002F2215"/>
    <w:rsid w:val="002F3969"/>
    <w:rsid w:val="002F4533"/>
    <w:rsid w:val="002F485A"/>
    <w:rsid w:val="002F5B67"/>
    <w:rsid w:val="002F74FB"/>
    <w:rsid w:val="0030075C"/>
    <w:rsid w:val="00302F61"/>
    <w:rsid w:val="00303082"/>
    <w:rsid w:val="00303287"/>
    <w:rsid w:val="00304E31"/>
    <w:rsid w:val="003067CA"/>
    <w:rsid w:val="00306F94"/>
    <w:rsid w:val="003071F8"/>
    <w:rsid w:val="003100CC"/>
    <w:rsid w:val="00310A96"/>
    <w:rsid w:val="00315EA5"/>
    <w:rsid w:val="003205B5"/>
    <w:rsid w:val="003230CA"/>
    <w:rsid w:val="003235F4"/>
    <w:rsid w:val="00325169"/>
    <w:rsid w:val="00325F9E"/>
    <w:rsid w:val="003267C8"/>
    <w:rsid w:val="0032680E"/>
    <w:rsid w:val="003300BD"/>
    <w:rsid w:val="003301C1"/>
    <w:rsid w:val="00331065"/>
    <w:rsid w:val="00333303"/>
    <w:rsid w:val="00333B59"/>
    <w:rsid w:val="00334BBA"/>
    <w:rsid w:val="0033606D"/>
    <w:rsid w:val="00336508"/>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3E6F"/>
    <w:rsid w:val="00354C3B"/>
    <w:rsid w:val="00355877"/>
    <w:rsid w:val="00356164"/>
    <w:rsid w:val="00356A2E"/>
    <w:rsid w:val="00360C20"/>
    <w:rsid w:val="003610AC"/>
    <w:rsid w:val="003619C7"/>
    <w:rsid w:val="00362980"/>
    <w:rsid w:val="00362F9B"/>
    <w:rsid w:val="003632B8"/>
    <w:rsid w:val="00364498"/>
    <w:rsid w:val="003644E0"/>
    <w:rsid w:val="00364A12"/>
    <w:rsid w:val="00365687"/>
    <w:rsid w:val="00366312"/>
    <w:rsid w:val="00366B8B"/>
    <w:rsid w:val="00366E30"/>
    <w:rsid w:val="0036720B"/>
    <w:rsid w:val="00367737"/>
    <w:rsid w:val="00367D29"/>
    <w:rsid w:val="00370410"/>
    <w:rsid w:val="00371D51"/>
    <w:rsid w:val="00372B51"/>
    <w:rsid w:val="00376C60"/>
    <w:rsid w:val="00377DED"/>
    <w:rsid w:val="00380196"/>
    <w:rsid w:val="00380E44"/>
    <w:rsid w:val="00381977"/>
    <w:rsid w:val="0038211D"/>
    <w:rsid w:val="00382563"/>
    <w:rsid w:val="00382DF5"/>
    <w:rsid w:val="00382FC6"/>
    <w:rsid w:val="00383A1B"/>
    <w:rsid w:val="00385E04"/>
    <w:rsid w:val="00385E65"/>
    <w:rsid w:val="00390756"/>
    <w:rsid w:val="00390A1D"/>
    <w:rsid w:val="003914D6"/>
    <w:rsid w:val="003926B1"/>
    <w:rsid w:val="00395177"/>
    <w:rsid w:val="0039529E"/>
    <w:rsid w:val="003957ED"/>
    <w:rsid w:val="003A1C09"/>
    <w:rsid w:val="003A2D3B"/>
    <w:rsid w:val="003A2EBE"/>
    <w:rsid w:val="003A57CF"/>
    <w:rsid w:val="003A5F7F"/>
    <w:rsid w:val="003B139E"/>
    <w:rsid w:val="003B19EB"/>
    <w:rsid w:val="003B1E34"/>
    <w:rsid w:val="003B31AE"/>
    <w:rsid w:val="003B333E"/>
    <w:rsid w:val="003B3C42"/>
    <w:rsid w:val="003B44A2"/>
    <w:rsid w:val="003B72A9"/>
    <w:rsid w:val="003B7908"/>
    <w:rsid w:val="003C0147"/>
    <w:rsid w:val="003C01A8"/>
    <w:rsid w:val="003C1EB3"/>
    <w:rsid w:val="003C385B"/>
    <w:rsid w:val="003C3AEB"/>
    <w:rsid w:val="003C46CD"/>
    <w:rsid w:val="003C4AC2"/>
    <w:rsid w:val="003C5252"/>
    <w:rsid w:val="003C56C4"/>
    <w:rsid w:val="003C61C4"/>
    <w:rsid w:val="003C6F71"/>
    <w:rsid w:val="003E07A9"/>
    <w:rsid w:val="003E1C6B"/>
    <w:rsid w:val="003E28ED"/>
    <w:rsid w:val="003E34EF"/>
    <w:rsid w:val="003E567E"/>
    <w:rsid w:val="003E6328"/>
    <w:rsid w:val="003E729F"/>
    <w:rsid w:val="003F1AD8"/>
    <w:rsid w:val="003F26FB"/>
    <w:rsid w:val="003F2DF6"/>
    <w:rsid w:val="003F437A"/>
    <w:rsid w:val="003F43C7"/>
    <w:rsid w:val="003F644B"/>
    <w:rsid w:val="003F6ED6"/>
    <w:rsid w:val="004011DE"/>
    <w:rsid w:val="00401AD4"/>
    <w:rsid w:val="004026D7"/>
    <w:rsid w:val="0040549E"/>
    <w:rsid w:val="004110BA"/>
    <w:rsid w:val="0041191A"/>
    <w:rsid w:val="0041393D"/>
    <w:rsid w:val="004144B6"/>
    <w:rsid w:val="00414940"/>
    <w:rsid w:val="0041592A"/>
    <w:rsid w:val="00416262"/>
    <w:rsid w:val="00417219"/>
    <w:rsid w:val="00421935"/>
    <w:rsid w:val="00422FD1"/>
    <w:rsid w:val="004247BD"/>
    <w:rsid w:val="00424A0D"/>
    <w:rsid w:val="004260B2"/>
    <w:rsid w:val="00426723"/>
    <w:rsid w:val="004268B5"/>
    <w:rsid w:val="00426C16"/>
    <w:rsid w:val="00427A21"/>
    <w:rsid w:val="00427BF2"/>
    <w:rsid w:val="004316E4"/>
    <w:rsid w:val="00432354"/>
    <w:rsid w:val="004327BB"/>
    <w:rsid w:val="0043293B"/>
    <w:rsid w:val="00435583"/>
    <w:rsid w:val="00435C34"/>
    <w:rsid w:val="00436491"/>
    <w:rsid w:val="00436B6F"/>
    <w:rsid w:val="0043761D"/>
    <w:rsid w:val="004376ED"/>
    <w:rsid w:val="00437843"/>
    <w:rsid w:val="004425A0"/>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50D0"/>
    <w:rsid w:val="0048566E"/>
    <w:rsid w:val="00485D5A"/>
    <w:rsid w:val="004862EC"/>
    <w:rsid w:val="00486C77"/>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FA5"/>
    <w:rsid w:val="0051759A"/>
    <w:rsid w:val="00520F3C"/>
    <w:rsid w:val="00522A74"/>
    <w:rsid w:val="005242F9"/>
    <w:rsid w:val="005265A3"/>
    <w:rsid w:val="0053220C"/>
    <w:rsid w:val="00532B06"/>
    <w:rsid w:val="00535738"/>
    <w:rsid w:val="005364CC"/>
    <w:rsid w:val="00537494"/>
    <w:rsid w:val="00537648"/>
    <w:rsid w:val="00541E46"/>
    <w:rsid w:val="00542CEF"/>
    <w:rsid w:val="005433C8"/>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FDF"/>
    <w:rsid w:val="00577A9F"/>
    <w:rsid w:val="00580334"/>
    <w:rsid w:val="00580E78"/>
    <w:rsid w:val="0058523D"/>
    <w:rsid w:val="005872AF"/>
    <w:rsid w:val="00593068"/>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32A6"/>
    <w:rsid w:val="005B554E"/>
    <w:rsid w:val="005B72CF"/>
    <w:rsid w:val="005C23C8"/>
    <w:rsid w:val="005C3682"/>
    <w:rsid w:val="005C3DE8"/>
    <w:rsid w:val="005C4C65"/>
    <w:rsid w:val="005C5324"/>
    <w:rsid w:val="005C559D"/>
    <w:rsid w:val="005D32AB"/>
    <w:rsid w:val="005D3868"/>
    <w:rsid w:val="005D40E5"/>
    <w:rsid w:val="005E00FF"/>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450E"/>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671F"/>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B8D"/>
    <w:rsid w:val="00690548"/>
    <w:rsid w:val="00697BE6"/>
    <w:rsid w:val="006A1A51"/>
    <w:rsid w:val="006A1D83"/>
    <w:rsid w:val="006A2027"/>
    <w:rsid w:val="006A2284"/>
    <w:rsid w:val="006A35AC"/>
    <w:rsid w:val="006A5E9B"/>
    <w:rsid w:val="006A6538"/>
    <w:rsid w:val="006A6B22"/>
    <w:rsid w:val="006B24B9"/>
    <w:rsid w:val="006B320C"/>
    <w:rsid w:val="006B3F02"/>
    <w:rsid w:val="006B4822"/>
    <w:rsid w:val="006B49C5"/>
    <w:rsid w:val="006B514B"/>
    <w:rsid w:val="006B5EC8"/>
    <w:rsid w:val="006B5F58"/>
    <w:rsid w:val="006C006B"/>
    <w:rsid w:val="006C1912"/>
    <w:rsid w:val="006C1A54"/>
    <w:rsid w:val="006C2257"/>
    <w:rsid w:val="006C33AF"/>
    <w:rsid w:val="006C38B5"/>
    <w:rsid w:val="006C6EA7"/>
    <w:rsid w:val="006C78C5"/>
    <w:rsid w:val="006D23A3"/>
    <w:rsid w:val="006D2423"/>
    <w:rsid w:val="006D2E4C"/>
    <w:rsid w:val="006D34A1"/>
    <w:rsid w:val="006D51B7"/>
    <w:rsid w:val="006D536A"/>
    <w:rsid w:val="006D618E"/>
    <w:rsid w:val="006D7170"/>
    <w:rsid w:val="006E134D"/>
    <w:rsid w:val="006E1571"/>
    <w:rsid w:val="006E168C"/>
    <w:rsid w:val="006E3E98"/>
    <w:rsid w:val="006E49F9"/>
    <w:rsid w:val="006E68BD"/>
    <w:rsid w:val="006E7907"/>
    <w:rsid w:val="006F137A"/>
    <w:rsid w:val="006F14DA"/>
    <w:rsid w:val="006F205F"/>
    <w:rsid w:val="006F261D"/>
    <w:rsid w:val="006F2670"/>
    <w:rsid w:val="006F4D14"/>
    <w:rsid w:val="006F6DD5"/>
    <w:rsid w:val="00700AB6"/>
    <w:rsid w:val="00702A77"/>
    <w:rsid w:val="00706557"/>
    <w:rsid w:val="00707CD8"/>
    <w:rsid w:val="00707E27"/>
    <w:rsid w:val="00710020"/>
    <w:rsid w:val="00710379"/>
    <w:rsid w:val="0071103E"/>
    <w:rsid w:val="00711FDA"/>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51FF"/>
    <w:rsid w:val="007445F5"/>
    <w:rsid w:val="00744BBF"/>
    <w:rsid w:val="00745042"/>
    <w:rsid w:val="007457CC"/>
    <w:rsid w:val="007464C1"/>
    <w:rsid w:val="0075014A"/>
    <w:rsid w:val="0075185C"/>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779"/>
    <w:rsid w:val="007A34BF"/>
    <w:rsid w:val="007A393E"/>
    <w:rsid w:val="007A39DA"/>
    <w:rsid w:val="007A427D"/>
    <w:rsid w:val="007A7625"/>
    <w:rsid w:val="007B063D"/>
    <w:rsid w:val="007B2BAF"/>
    <w:rsid w:val="007B31A7"/>
    <w:rsid w:val="007B38FE"/>
    <w:rsid w:val="007B42CE"/>
    <w:rsid w:val="007B5D87"/>
    <w:rsid w:val="007B7227"/>
    <w:rsid w:val="007B7C9B"/>
    <w:rsid w:val="007C005C"/>
    <w:rsid w:val="007C0519"/>
    <w:rsid w:val="007C089F"/>
    <w:rsid w:val="007C2E6E"/>
    <w:rsid w:val="007C5900"/>
    <w:rsid w:val="007D104B"/>
    <w:rsid w:val="007D1B84"/>
    <w:rsid w:val="007D3CB5"/>
    <w:rsid w:val="007D79B8"/>
    <w:rsid w:val="007E0450"/>
    <w:rsid w:val="007E0BDA"/>
    <w:rsid w:val="007E4D22"/>
    <w:rsid w:val="007E754E"/>
    <w:rsid w:val="007F170E"/>
    <w:rsid w:val="007F3720"/>
    <w:rsid w:val="007F410A"/>
    <w:rsid w:val="008004C2"/>
    <w:rsid w:val="00800980"/>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45B1"/>
    <w:rsid w:val="00855A00"/>
    <w:rsid w:val="00857899"/>
    <w:rsid w:val="00857B82"/>
    <w:rsid w:val="00860834"/>
    <w:rsid w:val="00860FF9"/>
    <w:rsid w:val="00861A7B"/>
    <w:rsid w:val="00861A9D"/>
    <w:rsid w:val="00862B2D"/>
    <w:rsid w:val="00864256"/>
    <w:rsid w:val="00864290"/>
    <w:rsid w:val="0086456F"/>
    <w:rsid w:val="00865E62"/>
    <w:rsid w:val="008670CB"/>
    <w:rsid w:val="00867A05"/>
    <w:rsid w:val="00870053"/>
    <w:rsid w:val="00870066"/>
    <w:rsid w:val="00874ACE"/>
    <w:rsid w:val="0087791D"/>
    <w:rsid w:val="00877D94"/>
    <w:rsid w:val="008803C1"/>
    <w:rsid w:val="0088044C"/>
    <w:rsid w:val="00880468"/>
    <w:rsid w:val="00880C7D"/>
    <w:rsid w:val="008843F5"/>
    <w:rsid w:val="0088531A"/>
    <w:rsid w:val="00885E73"/>
    <w:rsid w:val="008871D6"/>
    <w:rsid w:val="00891583"/>
    <w:rsid w:val="00893D5C"/>
    <w:rsid w:val="00896393"/>
    <w:rsid w:val="008964EA"/>
    <w:rsid w:val="00896745"/>
    <w:rsid w:val="008A0046"/>
    <w:rsid w:val="008A0E6A"/>
    <w:rsid w:val="008A334E"/>
    <w:rsid w:val="008A3D46"/>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70E0"/>
    <w:rsid w:val="008E1427"/>
    <w:rsid w:val="008E1894"/>
    <w:rsid w:val="008E1C3E"/>
    <w:rsid w:val="008E210F"/>
    <w:rsid w:val="008E21B3"/>
    <w:rsid w:val="008E2D0C"/>
    <w:rsid w:val="008E3655"/>
    <w:rsid w:val="008E5A69"/>
    <w:rsid w:val="008F00C9"/>
    <w:rsid w:val="008F0AD6"/>
    <w:rsid w:val="008F2357"/>
    <w:rsid w:val="008F2790"/>
    <w:rsid w:val="008F2D14"/>
    <w:rsid w:val="008F34C7"/>
    <w:rsid w:val="008F43D2"/>
    <w:rsid w:val="008F4B55"/>
    <w:rsid w:val="0090055A"/>
    <w:rsid w:val="0090277C"/>
    <w:rsid w:val="00903792"/>
    <w:rsid w:val="00904084"/>
    <w:rsid w:val="00904664"/>
    <w:rsid w:val="00905689"/>
    <w:rsid w:val="009076D7"/>
    <w:rsid w:val="00907C20"/>
    <w:rsid w:val="00907D0C"/>
    <w:rsid w:val="00911928"/>
    <w:rsid w:val="00912B0E"/>
    <w:rsid w:val="00914D23"/>
    <w:rsid w:val="00915070"/>
    <w:rsid w:val="00915478"/>
    <w:rsid w:val="00915D33"/>
    <w:rsid w:val="00916265"/>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7698"/>
    <w:rsid w:val="009478A0"/>
    <w:rsid w:val="00950798"/>
    <w:rsid w:val="00950CBF"/>
    <w:rsid w:val="00952AB6"/>
    <w:rsid w:val="00953E1E"/>
    <w:rsid w:val="00954409"/>
    <w:rsid w:val="009551B1"/>
    <w:rsid w:val="00955318"/>
    <w:rsid w:val="00955320"/>
    <w:rsid w:val="00955839"/>
    <w:rsid w:val="00956EA0"/>
    <w:rsid w:val="00957A1D"/>
    <w:rsid w:val="00960583"/>
    <w:rsid w:val="00961FE6"/>
    <w:rsid w:val="009620C4"/>
    <w:rsid w:val="00962433"/>
    <w:rsid w:val="00962AF9"/>
    <w:rsid w:val="00964B20"/>
    <w:rsid w:val="009665F4"/>
    <w:rsid w:val="00972303"/>
    <w:rsid w:val="00973793"/>
    <w:rsid w:val="00974D1B"/>
    <w:rsid w:val="009756DD"/>
    <w:rsid w:val="0097573F"/>
    <w:rsid w:val="00976BBD"/>
    <w:rsid w:val="00977B7D"/>
    <w:rsid w:val="00980340"/>
    <w:rsid w:val="00980D6B"/>
    <w:rsid w:val="009822A4"/>
    <w:rsid w:val="00982E38"/>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342F"/>
    <w:rsid w:val="009B3734"/>
    <w:rsid w:val="009B5519"/>
    <w:rsid w:val="009B6F77"/>
    <w:rsid w:val="009C29CA"/>
    <w:rsid w:val="009C32C8"/>
    <w:rsid w:val="009C3EC5"/>
    <w:rsid w:val="009C4E3A"/>
    <w:rsid w:val="009C6FCF"/>
    <w:rsid w:val="009D08A2"/>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9C1"/>
    <w:rsid w:val="00A03230"/>
    <w:rsid w:val="00A07A26"/>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265"/>
    <w:rsid w:val="00A3568B"/>
    <w:rsid w:val="00A40B9C"/>
    <w:rsid w:val="00A411CA"/>
    <w:rsid w:val="00A41958"/>
    <w:rsid w:val="00A42C0E"/>
    <w:rsid w:val="00A44974"/>
    <w:rsid w:val="00A45004"/>
    <w:rsid w:val="00A452C6"/>
    <w:rsid w:val="00A46592"/>
    <w:rsid w:val="00A47866"/>
    <w:rsid w:val="00A5265B"/>
    <w:rsid w:val="00A535A4"/>
    <w:rsid w:val="00A557A6"/>
    <w:rsid w:val="00A5677E"/>
    <w:rsid w:val="00A578BC"/>
    <w:rsid w:val="00A60334"/>
    <w:rsid w:val="00A6072A"/>
    <w:rsid w:val="00A609ED"/>
    <w:rsid w:val="00A616CF"/>
    <w:rsid w:val="00A61C56"/>
    <w:rsid w:val="00A63197"/>
    <w:rsid w:val="00A6344F"/>
    <w:rsid w:val="00A656FA"/>
    <w:rsid w:val="00A67AB4"/>
    <w:rsid w:val="00A67D48"/>
    <w:rsid w:val="00A71F04"/>
    <w:rsid w:val="00A72B2A"/>
    <w:rsid w:val="00A72F78"/>
    <w:rsid w:val="00A7389E"/>
    <w:rsid w:val="00A763BD"/>
    <w:rsid w:val="00A76DA4"/>
    <w:rsid w:val="00A77B37"/>
    <w:rsid w:val="00A80432"/>
    <w:rsid w:val="00A805AE"/>
    <w:rsid w:val="00A8391B"/>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B0BBF"/>
    <w:rsid w:val="00AB3BB4"/>
    <w:rsid w:val="00AB4223"/>
    <w:rsid w:val="00AB4332"/>
    <w:rsid w:val="00AB47BF"/>
    <w:rsid w:val="00AB4C2B"/>
    <w:rsid w:val="00AB50AD"/>
    <w:rsid w:val="00AB5BAF"/>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9AB"/>
    <w:rsid w:val="00AE1133"/>
    <w:rsid w:val="00AE12BF"/>
    <w:rsid w:val="00AE15D0"/>
    <w:rsid w:val="00AE1965"/>
    <w:rsid w:val="00AE255A"/>
    <w:rsid w:val="00AE2EA7"/>
    <w:rsid w:val="00AE3765"/>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610E"/>
    <w:rsid w:val="00B163F5"/>
    <w:rsid w:val="00B1727B"/>
    <w:rsid w:val="00B20EC1"/>
    <w:rsid w:val="00B21318"/>
    <w:rsid w:val="00B218FC"/>
    <w:rsid w:val="00B2199C"/>
    <w:rsid w:val="00B21F85"/>
    <w:rsid w:val="00B22113"/>
    <w:rsid w:val="00B22B4F"/>
    <w:rsid w:val="00B22D62"/>
    <w:rsid w:val="00B24260"/>
    <w:rsid w:val="00B25E17"/>
    <w:rsid w:val="00B268EE"/>
    <w:rsid w:val="00B26F21"/>
    <w:rsid w:val="00B27D8B"/>
    <w:rsid w:val="00B302A5"/>
    <w:rsid w:val="00B31138"/>
    <w:rsid w:val="00B31ABE"/>
    <w:rsid w:val="00B323F6"/>
    <w:rsid w:val="00B32A91"/>
    <w:rsid w:val="00B34F0E"/>
    <w:rsid w:val="00B34F1C"/>
    <w:rsid w:val="00B35B90"/>
    <w:rsid w:val="00B35C98"/>
    <w:rsid w:val="00B374F5"/>
    <w:rsid w:val="00B40351"/>
    <w:rsid w:val="00B40BC8"/>
    <w:rsid w:val="00B4182B"/>
    <w:rsid w:val="00B44AFB"/>
    <w:rsid w:val="00B4613F"/>
    <w:rsid w:val="00B47445"/>
    <w:rsid w:val="00B47D44"/>
    <w:rsid w:val="00B50C51"/>
    <w:rsid w:val="00B5122B"/>
    <w:rsid w:val="00B51C41"/>
    <w:rsid w:val="00B51DA7"/>
    <w:rsid w:val="00B55540"/>
    <w:rsid w:val="00B56C68"/>
    <w:rsid w:val="00B60968"/>
    <w:rsid w:val="00B62836"/>
    <w:rsid w:val="00B652AD"/>
    <w:rsid w:val="00B653F8"/>
    <w:rsid w:val="00B67D35"/>
    <w:rsid w:val="00B71740"/>
    <w:rsid w:val="00B71A54"/>
    <w:rsid w:val="00B74DDD"/>
    <w:rsid w:val="00B76BFD"/>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1048"/>
    <w:rsid w:val="00BC1423"/>
    <w:rsid w:val="00BC1555"/>
    <w:rsid w:val="00BC180D"/>
    <w:rsid w:val="00BC3726"/>
    <w:rsid w:val="00BC4329"/>
    <w:rsid w:val="00BD108D"/>
    <w:rsid w:val="00BD4EB8"/>
    <w:rsid w:val="00BD603B"/>
    <w:rsid w:val="00BD6CC0"/>
    <w:rsid w:val="00BD6DBF"/>
    <w:rsid w:val="00BD6F73"/>
    <w:rsid w:val="00BD7669"/>
    <w:rsid w:val="00BD7ADA"/>
    <w:rsid w:val="00BE03B4"/>
    <w:rsid w:val="00BE411A"/>
    <w:rsid w:val="00BE5FA1"/>
    <w:rsid w:val="00BE7EE6"/>
    <w:rsid w:val="00BF08FD"/>
    <w:rsid w:val="00BF20E0"/>
    <w:rsid w:val="00BF2ED3"/>
    <w:rsid w:val="00BF3B99"/>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5B01"/>
    <w:rsid w:val="00C268FE"/>
    <w:rsid w:val="00C31CBE"/>
    <w:rsid w:val="00C31FD3"/>
    <w:rsid w:val="00C33136"/>
    <w:rsid w:val="00C331C3"/>
    <w:rsid w:val="00C3358E"/>
    <w:rsid w:val="00C34F28"/>
    <w:rsid w:val="00C35376"/>
    <w:rsid w:val="00C3702A"/>
    <w:rsid w:val="00C4055E"/>
    <w:rsid w:val="00C43283"/>
    <w:rsid w:val="00C46D51"/>
    <w:rsid w:val="00C47564"/>
    <w:rsid w:val="00C475B9"/>
    <w:rsid w:val="00C478E1"/>
    <w:rsid w:val="00C47E74"/>
    <w:rsid w:val="00C47EC5"/>
    <w:rsid w:val="00C50C4D"/>
    <w:rsid w:val="00C5117B"/>
    <w:rsid w:val="00C5179C"/>
    <w:rsid w:val="00C5570B"/>
    <w:rsid w:val="00C56DF0"/>
    <w:rsid w:val="00C56FD5"/>
    <w:rsid w:val="00C60E35"/>
    <w:rsid w:val="00C61480"/>
    <w:rsid w:val="00C6177A"/>
    <w:rsid w:val="00C618E6"/>
    <w:rsid w:val="00C61B5B"/>
    <w:rsid w:val="00C61E8C"/>
    <w:rsid w:val="00C62913"/>
    <w:rsid w:val="00C641A4"/>
    <w:rsid w:val="00C64820"/>
    <w:rsid w:val="00C6772D"/>
    <w:rsid w:val="00C70CE9"/>
    <w:rsid w:val="00C7474B"/>
    <w:rsid w:val="00C752A7"/>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D2D6F"/>
    <w:rsid w:val="00CD3637"/>
    <w:rsid w:val="00CD3AF9"/>
    <w:rsid w:val="00CD4B40"/>
    <w:rsid w:val="00CE1102"/>
    <w:rsid w:val="00CE196A"/>
    <w:rsid w:val="00CE3185"/>
    <w:rsid w:val="00CE4905"/>
    <w:rsid w:val="00CE4A60"/>
    <w:rsid w:val="00CE4ED2"/>
    <w:rsid w:val="00CE59F5"/>
    <w:rsid w:val="00CE6B25"/>
    <w:rsid w:val="00CF02B8"/>
    <w:rsid w:val="00CF0311"/>
    <w:rsid w:val="00CF1506"/>
    <w:rsid w:val="00CF1BB4"/>
    <w:rsid w:val="00CF1DB0"/>
    <w:rsid w:val="00CF299D"/>
    <w:rsid w:val="00CF50D1"/>
    <w:rsid w:val="00CF51F6"/>
    <w:rsid w:val="00CF67AB"/>
    <w:rsid w:val="00CF7463"/>
    <w:rsid w:val="00D014A5"/>
    <w:rsid w:val="00D01768"/>
    <w:rsid w:val="00D01932"/>
    <w:rsid w:val="00D0309F"/>
    <w:rsid w:val="00D03BE7"/>
    <w:rsid w:val="00D04291"/>
    <w:rsid w:val="00D0454F"/>
    <w:rsid w:val="00D04D26"/>
    <w:rsid w:val="00D06C05"/>
    <w:rsid w:val="00D10794"/>
    <w:rsid w:val="00D10864"/>
    <w:rsid w:val="00D136CF"/>
    <w:rsid w:val="00D14B35"/>
    <w:rsid w:val="00D1565B"/>
    <w:rsid w:val="00D15780"/>
    <w:rsid w:val="00D16087"/>
    <w:rsid w:val="00D16595"/>
    <w:rsid w:val="00D202B8"/>
    <w:rsid w:val="00D24C24"/>
    <w:rsid w:val="00D252F8"/>
    <w:rsid w:val="00D2641F"/>
    <w:rsid w:val="00D26EE4"/>
    <w:rsid w:val="00D276A2"/>
    <w:rsid w:val="00D27C7E"/>
    <w:rsid w:val="00D3370A"/>
    <w:rsid w:val="00D33919"/>
    <w:rsid w:val="00D35E27"/>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BD7"/>
    <w:rsid w:val="00D62ECF"/>
    <w:rsid w:val="00D64D3F"/>
    <w:rsid w:val="00D654C2"/>
    <w:rsid w:val="00D65DBF"/>
    <w:rsid w:val="00D7257C"/>
    <w:rsid w:val="00D726DB"/>
    <w:rsid w:val="00D729A4"/>
    <w:rsid w:val="00D736CD"/>
    <w:rsid w:val="00D73E2B"/>
    <w:rsid w:val="00D742B7"/>
    <w:rsid w:val="00D74F7C"/>
    <w:rsid w:val="00D75D59"/>
    <w:rsid w:val="00D762F8"/>
    <w:rsid w:val="00D764F5"/>
    <w:rsid w:val="00D76AD1"/>
    <w:rsid w:val="00D805EE"/>
    <w:rsid w:val="00D82AB2"/>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30F5"/>
    <w:rsid w:val="00DA49C0"/>
    <w:rsid w:val="00DA4ADA"/>
    <w:rsid w:val="00DA4F3F"/>
    <w:rsid w:val="00DA52EE"/>
    <w:rsid w:val="00DA57CD"/>
    <w:rsid w:val="00DA58FE"/>
    <w:rsid w:val="00DA66ED"/>
    <w:rsid w:val="00DA684E"/>
    <w:rsid w:val="00DA75F1"/>
    <w:rsid w:val="00DA7F5C"/>
    <w:rsid w:val="00DB0B03"/>
    <w:rsid w:val="00DB0B5C"/>
    <w:rsid w:val="00DB1CEF"/>
    <w:rsid w:val="00DB2AA4"/>
    <w:rsid w:val="00DB55E5"/>
    <w:rsid w:val="00DB5941"/>
    <w:rsid w:val="00DB73D4"/>
    <w:rsid w:val="00DC18C9"/>
    <w:rsid w:val="00DC2B6E"/>
    <w:rsid w:val="00DC35C4"/>
    <w:rsid w:val="00DC7AEB"/>
    <w:rsid w:val="00DD3710"/>
    <w:rsid w:val="00DD745E"/>
    <w:rsid w:val="00DE1796"/>
    <w:rsid w:val="00DE1827"/>
    <w:rsid w:val="00DE193C"/>
    <w:rsid w:val="00DE2C5D"/>
    <w:rsid w:val="00DE2DED"/>
    <w:rsid w:val="00DE42E5"/>
    <w:rsid w:val="00DE560A"/>
    <w:rsid w:val="00DE583E"/>
    <w:rsid w:val="00DE5F5F"/>
    <w:rsid w:val="00DE60A9"/>
    <w:rsid w:val="00DE630D"/>
    <w:rsid w:val="00DE6DD7"/>
    <w:rsid w:val="00DE6F66"/>
    <w:rsid w:val="00DE7E39"/>
    <w:rsid w:val="00DF2C62"/>
    <w:rsid w:val="00DF4C52"/>
    <w:rsid w:val="00DF56F1"/>
    <w:rsid w:val="00DF5AA6"/>
    <w:rsid w:val="00DF669E"/>
    <w:rsid w:val="00DF6A3B"/>
    <w:rsid w:val="00DF6D78"/>
    <w:rsid w:val="00E0169C"/>
    <w:rsid w:val="00E01A47"/>
    <w:rsid w:val="00E01AC3"/>
    <w:rsid w:val="00E02988"/>
    <w:rsid w:val="00E02A52"/>
    <w:rsid w:val="00E02D09"/>
    <w:rsid w:val="00E030D9"/>
    <w:rsid w:val="00E03CBF"/>
    <w:rsid w:val="00E04072"/>
    <w:rsid w:val="00E05F23"/>
    <w:rsid w:val="00E069C9"/>
    <w:rsid w:val="00E07593"/>
    <w:rsid w:val="00E10AB5"/>
    <w:rsid w:val="00E10D75"/>
    <w:rsid w:val="00E11E86"/>
    <w:rsid w:val="00E147D7"/>
    <w:rsid w:val="00E159EA"/>
    <w:rsid w:val="00E17165"/>
    <w:rsid w:val="00E2090A"/>
    <w:rsid w:val="00E20E11"/>
    <w:rsid w:val="00E214F3"/>
    <w:rsid w:val="00E21AFF"/>
    <w:rsid w:val="00E22084"/>
    <w:rsid w:val="00E23ADD"/>
    <w:rsid w:val="00E24176"/>
    <w:rsid w:val="00E24200"/>
    <w:rsid w:val="00E25105"/>
    <w:rsid w:val="00E27687"/>
    <w:rsid w:val="00E2768D"/>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61C1"/>
    <w:rsid w:val="00E56C4F"/>
    <w:rsid w:val="00E60C72"/>
    <w:rsid w:val="00E638AC"/>
    <w:rsid w:val="00E6553E"/>
    <w:rsid w:val="00E67726"/>
    <w:rsid w:val="00E71467"/>
    <w:rsid w:val="00E71ABE"/>
    <w:rsid w:val="00E730E6"/>
    <w:rsid w:val="00E75B29"/>
    <w:rsid w:val="00E76031"/>
    <w:rsid w:val="00E76F84"/>
    <w:rsid w:val="00E810C2"/>
    <w:rsid w:val="00E81FB2"/>
    <w:rsid w:val="00E82D64"/>
    <w:rsid w:val="00E837FA"/>
    <w:rsid w:val="00E83B48"/>
    <w:rsid w:val="00E85366"/>
    <w:rsid w:val="00E85DFD"/>
    <w:rsid w:val="00E8682B"/>
    <w:rsid w:val="00E86C5C"/>
    <w:rsid w:val="00E87C77"/>
    <w:rsid w:val="00E906B4"/>
    <w:rsid w:val="00E94518"/>
    <w:rsid w:val="00E94962"/>
    <w:rsid w:val="00E951FB"/>
    <w:rsid w:val="00E96D1B"/>
    <w:rsid w:val="00E97451"/>
    <w:rsid w:val="00E97BD1"/>
    <w:rsid w:val="00EA07E9"/>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53DB"/>
    <w:rsid w:val="00EC6821"/>
    <w:rsid w:val="00EC69DF"/>
    <w:rsid w:val="00EC7809"/>
    <w:rsid w:val="00ED114A"/>
    <w:rsid w:val="00ED148E"/>
    <w:rsid w:val="00ED1A27"/>
    <w:rsid w:val="00ED1E09"/>
    <w:rsid w:val="00ED5EFF"/>
    <w:rsid w:val="00ED69A9"/>
    <w:rsid w:val="00ED6F57"/>
    <w:rsid w:val="00ED77B2"/>
    <w:rsid w:val="00EE5869"/>
    <w:rsid w:val="00EE5BB4"/>
    <w:rsid w:val="00EE5EA2"/>
    <w:rsid w:val="00EE740F"/>
    <w:rsid w:val="00EF0B33"/>
    <w:rsid w:val="00EF2FAE"/>
    <w:rsid w:val="00EF3407"/>
    <w:rsid w:val="00EF465C"/>
    <w:rsid w:val="00EF5B55"/>
    <w:rsid w:val="00EF6F92"/>
    <w:rsid w:val="00EF76E4"/>
    <w:rsid w:val="00EF7F58"/>
    <w:rsid w:val="00F00A29"/>
    <w:rsid w:val="00F01673"/>
    <w:rsid w:val="00F01AD9"/>
    <w:rsid w:val="00F02126"/>
    <w:rsid w:val="00F033F6"/>
    <w:rsid w:val="00F05F3D"/>
    <w:rsid w:val="00F0634E"/>
    <w:rsid w:val="00F066C0"/>
    <w:rsid w:val="00F069B9"/>
    <w:rsid w:val="00F07F8B"/>
    <w:rsid w:val="00F1017E"/>
    <w:rsid w:val="00F10E29"/>
    <w:rsid w:val="00F11748"/>
    <w:rsid w:val="00F13B36"/>
    <w:rsid w:val="00F14404"/>
    <w:rsid w:val="00F164C4"/>
    <w:rsid w:val="00F17B7F"/>
    <w:rsid w:val="00F2015E"/>
    <w:rsid w:val="00F201AE"/>
    <w:rsid w:val="00F216FD"/>
    <w:rsid w:val="00F21DC2"/>
    <w:rsid w:val="00F2470D"/>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5F7D"/>
    <w:rsid w:val="00F477B2"/>
    <w:rsid w:val="00F50AB0"/>
    <w:rsid w:val="00F522A8"/>
    <w:rsid w:val="00F53763"/>
    <w:rsid w:val="00F538FA"/>
    <w:rsid w:val="00F54CA1"/>
    <w:rsid w:val="00F57B1C"/>
    <w:rsid w:val="00F6046F"/>
    <w:rsid w:val="00F635A0"/>
    <w:rsid w:val="00F64308"/>
    <w:rsid w:val="00F65831"/>
    <w:rsid w:val="00F673E9"/>
    <w:rsid w:val="00F673EF"/>
    <w:rsid w:val="00F677E2"/>
    <w:rsid w:val="00F679FF"/>
    <w:rsid w:val="00F71209"/>
    <w:rsid w:val="00F720EC"/>
    <w:rsid w:val="00F72A37"/>
    <w:rsid w:val="00F72CAE"/>
    <w:rsid w:val="00F73A87"/>
    <w:rsid w:val="00F74CBF"/>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B3"/>
    <w:rsid w:val="00F87356"/>
    <w:rsid w:val="00F90A6F"/>
    <w:rsid w:val="00F91DAE"/>
    <w:rsid w:val="00F92866"/>
    <w:rsid w:val="00F94782"/>
    <w:rsid w:val="00F94980"/>
    <w:rsid w:val="00F95368"/>
    <w:rsid w:val="00F95E1C"/>
    <w:rsid w:val="00F95E5A"/>
    <w:rsid w:val="00F96774"/>
    <w:rsid w:val="00F9783F"/>
    <w:rsid w:val="00FA2646"/>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3D61"/>
    <w:rsid w:val="00FD5020"/>
    <w:rsid w:val="00FD5A9D"/>
    <w:rsid w:val="00FD7D08"/>
    <w:rsid w:val="00FE33A2"/>
    <w:rsid w:val="00FE37ED"/>
    <w:rsid w:val="00FE493C"/>
    <w:rsid w:val="00FE5AF2"/>
    <w:rsid w:val="00FE7950"/>
    <w:rsid w:val="00FE7BAA"/>
    <w:rsid w:val="00FF0772"/>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uiPriority w:val="99"/>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uiPriority w:val="99"/>
    <w:qFormat/>
    <w:rsid w:val="007270BE"/>
    <w:pPr>
      <w:numPr>
        <w:ilvl w:val="1"/>
        <w:numId w:val="1"/>
      </w:numPr>
      <w:spacing w:before="120" w:after="60"/>
      <w:ind w:left="0"/>
      <w:outlineLvl w:val="1"/>
    </w:pPr>
    <w:rPr>
      <w:b/>
      <w:bCs/>
      <w:sz w:val="28"/>
      <w:szCs w:val="28"/>
    </w:rPr>
  </w:style>
  <w:style w:type="paragraph" w:styleId="Heading3">
    <w:name w:val="heading 3"/>
    <w:basedOn w:val="Normal"/>
    <w:next w:val="Normal"/>
    <w:link w:val="Heading3Char"/>
    <w:uiPriority w:val="99"/>
    <w:qFormat/>
    <w:rsid w:val="007270BE"/>
    <w:pPr>
      <w:numPr>
        <w:ilvl w:val="2"/>
        <w:numId w:val="1"/>
      </w:numPr>
      <w:snapToGrid w:val="0"/>
      <w:outlineLvl w:val="2"/>
    </w:pPr>
    <w:rPr>
      <w:b/>
      <w:bCs/>
    </w:rPr>
  </w:style>
  <w:style w:type="paragraph" w:styleId="Heading4">
    <w:name w:val="heading 4"/>
    <w:basedOn w:val="Normal"/>
    <w:next w:val="Normal"/>
    <w:link w:val="Heading4Char"/>
    <w:uiPriority w:val="99"/>
    <w:qFormat/>
    <w:rsid w:val="007270BE"/>
    <w:pPr>
      <w:numPr>
        <w:ilvl w:val="3"/>
        <w:numId w:val="1"/>
      </w:numPr>
      <w:spacing w:before="60" w:after="60"/>
      <w:outlineLvl w:val="3"/>
    </w:pPr>
  </w:style>
  <w:style w:type="paragraph" w:styleId="Heading5">
    <w:name w:val="heading 5"/>
    <w:basedOn w:val="Normal"/>
    <w:next w:val="Normal"/>
    <w:link w:val="Heading5Char"/>
    <w:uiPriority w:val="99"/>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rsid w:val="007270BE"/>
    <w:pPr>
      <w:numPr>
        <w:ilvl w:val="8"/>
        <w:numId w:val="1"/>
      </w:numPr>
      <w:spacing w:before="240" w:after="60"/>
      <w:outlineLvl w:val="8"/>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20A"/>
    <w:rPr>
      <w:rFonts w:eastAsia="MS Mincho"/>
      <w:b/>
      <w:bCs/>
      <w:smallCaps/>
      <w:kern w:val="28"/>
      <w:sz w:val="32"/>
      <w:szCs w:val="32"/>
      <w:lang w:val="en-US" w:eastAsia="en-US"/>
    </w:rPr>
  </w:style>
  <w:style w:type="character" w:customStyle="1" w:styleId="Heading2Char">
    <w:name w:val="Heading 2 Char"/>
    <w:basedOn w:val="DefaultParagraphFont"/>
    <w:link w:val="Heading2"/>
    <w:uiPriority w:val="99"/>
    <w:locked/>
    <w:rsid w:val="00FD0304"/>
    <w:rPr>
      <w:rFonts w:eastAsia="MS Mincho"/>
      <w:b/>
      <w:bCs/>
      <w:sz w:val="28"/>
      <w:szCs w:val="28"/>
      <w:lang w:val="en-US" w:eastAsia="en-US"/>
    </w:rPr>
  </w:style>
  <w:style w:type="character" w:customStyle="1" w:styleId="Heading3Char">
    <w:name w:val="Heading 3 Char"/>
    <w:basedOn w:val="DefaultParagraphFont"/>
    <w:link w:val="Heading3"/>
    <w:uiPriority w:val="99"/>
    <w:semiHidden/>
    <w:locked/>
    <w:rPr>
      <w:rFonts w:ascii="Cambria" w:eastAsia="宋体" w:hAnsi="Cambria" w:cs="Cambria"/>
      <w:b/>
      <w:bCs/>
      <w:sz w:val="26"/>
      <w:szCs w:val="26"/>
      <w:lang w:eastAsia="en-US"/>
    </w:rPr>
  </w:style>
  <w:style w:type="character" w:customStyle="1" w:styleId="Heading4Char">
    <w:name w:val="Heading 4 Char"/>
    <w:basedOn w:val="DefaultParagraphFont"/>
    <w:link w:val="Heading4"/>
    <w:uiPriority w:val="99"/>
    <w:locked/>
    <w:rsid w:val="007270BE"/>
    <w:rPr>
      <w:rFonts w:eastAsia="MS Mincho"/>
      <w:sz w:val="24"/>
      <w:szCs w:val="24"/>
      <w:lang w:val="en-US" w:eastAsia="en-US"/>
    </w:rPr>
  </w:style>
  <w:style w:type="character" w:customStyle="1" w:styleId="Heading5Char">
    <w:name w:val="Heading 5 Char"/>
    <w:basedOn w:val="DefaultParagraphFont"/>
    <w:link w:val="Heading5"/>
    <w:uiPriority w:val="99"/>
    <w:semiHidden/>
    <w:locked/>
    <w:rPr>
      <w:rFonts w:ascii="Calibri" w:eastAsia="宋体" w:hAnsi="Calibri" w:cs="Calibri"/>
      <w:b/>
      <w:bCs/>
      <w:i/>
      <w:iCs/>
      <w:sz w:val="26"/>
      <w:szCs w:val="26"/>
      <w:lang w:eastAsia="en-US"/>
    </w:rPr>
  </w:style>
  <w:style w:type="character" w:customStyle="1" w:styleId="Heading6Char">
    <w:name w:val="Heading 6 Char"/>
    <w:basedOn w:val="DefaultParagraphFont"/>
    <w:link w:val="Heading6"/>
    <w:uiPriority w:val="99"/>
    <w:semiHidden/>
    <w:locked/>
    <w:rPr>
      <w:rFonts w:ascii="Calibri" w:eastAsia="宋体" w:hAnsi="Calibri" w:cs="Calibri"/>
      <w:b/>
      <w:bCs/>
      <w:lang w:eastAsia="en-US"/>
    </w:rPr>
  </w:style>
  <w:style w:type="character" w:customStyle="1" w:styleId="Heading7Char">
    <w:name w:val="Heading 7 Char"/>
    <w:basedOn w:val="DefaultParagraphFont"/>
    <w:link w:val="Heading7"/>
    <w:uiPriority w:val="99"/>
    <w:semiHidden/>
    <w:locked/>
    <w:rPr>
      <w:rFonts w:ascii="Calibri" w:eastAsia="宋体" w:hAnsi="Calibri" w:cs="Calibri"/>
      <w:sz w:val="24"/>
      <w:szCs w:val="24"/>
      <w:lang w:eastAsia="en-US"/>
    </w:rPr>
  </w:style>
  <w:style w:type="character" w:customStyle="1" w:styleId="Heading8Char">
    <w:name w:val="Heading 8 Char"/>
    <w:basedOn w:val="DefaultParagraphFont"/>
    <w:link w:val="Heading8"/>
    <w:uiPriority w:val="99"/>
    <w:semiHidden/>
    <w:locked/>
    <w:rPr>
      <w:rFonts w:ascii="Calibri" w:eastAsia="宋体" w:hAnsi="Calibri" w:cs="Calibri"/>
      <w:i/>
      <w:iCs/>
      <w:sz w:val="24"/>
      <w:szCs w:val="24"/>
      <w:lang w:eastAsia="en-US"/>
    </w:rPr>
  </w:style>
  <w:style w:type="character" w:customStyle="1" w:styleId="Heading9Char">
    <w:name w:val="Heading 9 Char"/>
    <w:basedOn w:val="DefaultParagraphFont"/>
    <w:link w:val="Heading9"/>
    <w:uiPriority w:val="99"/>
    <w:semiHidden/>
    <w:locked/>
    <w:rPr>
      <w:rFonts w:ascii="Cambria" w:eastAsia="宋体" w:hAnsi="Cambria" w:cs="Cambria"/>
      <w:lang w:eastAsia="en-US"/>
    </w:rPr>
  </w:style>
  <w:style w:type="paragraph" w:customStyle="1" w:styleId="Abstract">
    <w:name w:val="Abstract"/>
    <w:basedOn w:val="Normal"/>
    <w:next w:val="Normal"/>
    <w:uiPriority w:val="99"/>
    <w:rsid w:val="00E347CA"/>
    <w:pPr>
      <w:spacing w:before="20"/>
      <w:ind w:firstLine="202"/>
      <w:jc w:val="both"/>
    </w:pPr>
    <w:rPr>
      <w:b/>
      <w:bCs/>
      <w:sz w:val="18"/>
      <w:szCs w:val="18"/>
    </w:rPr>
  </w:style>
  <w:style w:type="paragraph" w:customStyle="1" w:styleId="Authors">
    <w:name w:val="Authors"/>
    <w:basedOn w:val="Normal"/>
    <w:next w:val="Normal"/>
    <w:uiPriority w:val="99"/>
    <w:rsid w:val="00E347CA"/>
    <w:pPr>
      <w:spacing w:before="120" w:after="320"/>
      <w:jc w:val="center"/>
    </w:pPr>
    <w:rPr>
      <w:sz w:val="22"/>
      <w:szCs w:val="22"/>
    </w:rPr>
  </w:style>
  <w:style w:type="character" w:customStyle="1" w:styleId="MemberType">
    <w:name w:val="MemberType"/>
    <w:basedOn w:val="DefaultParagraphFont"/>
    <w:uiPriority w:val="99"/>
    <w:rsid w:val="00E347CA"/>
    <w:rPr>
      <w:rFonts w:ascii="Times New Roman" w:hAnsi="Times New Roman" w:cs="Times New Roman"/>
      <w:i/>
      <w:iCs/>
      <w:sz w:val="22"/>
      <w:szCs w:val="22"/>
    </w:rPr>
  </w:style>
  <w:style w:type="paragraph" w:styleId="Title">
    <w:name w:val="Title"/>
    <w:basedOn w:val="Normal"/>
    <w:next w:val="Normal"/>
    <w:link w:val="TitleChar"/>
    <w:uiPriority w:val="99"/>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99"/>
    <w:locked/>
    <w:rPr>
      <w:rFonts w:ascii="Cambria" w:eastAsia="宋体" w:hAnsi="Cambria" w:cs="Cambria"/>
      <w:b/>
      <w:bCs/>
      <w:kern w:val="28"/>
      <w:sz w:val="32"/>
      <w:szCs w:val="32"/>
      <w:lang w:eastAsia="en-US"/>
    </w:rPr>
  </w:style>
  <w:style w:type="paragraph" w:styleId="FootnoteText">
    <w:name w:val="footnote text"/>
    <w:basedOn w:val="Normal"/>
    <w:link w:val="FootnoteTextChar"/>
    <w:uiPriority w:val="99"/>
    <w:semiHidden/>
    <w:rsid w:val="00E347CA"/>
    <w:pPr>
      <w:ind w:firstLine="202"/>
      <w:jc w:val="both"/>
    </w:pPr>
    <w:rPr>
      <w:sz w:val="16"/>
      <w:szCs w:val="16"/>
    </w:rPr>
  </w:style>
  <w:style w:type="character" w:customStyle="1" w:styleId="FootnoteTextChar">
    <w:name w:val="Footnote Text Char"/>
    <w:basedOn w:val="DefaultParagraphFont"/>
    <w:link w:val="FootnoteText"/>
    <w:uiPriority w:val="99"/>
    <w:semiHidden/>
    <w:locked/>
    <w:rPr>
      <w:sz w:val="20"/>
      <w:szCs w:val="20"/>
      <w:lang w:eastAsia="en-US"/>
    </w:rPr>
  </w:style>
  <w:style w:type="paragraph" w:customStyle="1" w:styleId="References">
    <w:name w:val="References"/>
    <w:basedOn w:val="Normal"/>
    <w:uiPriority w:val="99"/>
    <w:rsid w:val="00E347CA"/>
    <w:pPr>
      <w:numPr>
        <w:numId w:val="2"/>
      </w:numPr>
      <w:jc w:val="both"/>
    </w:pPr>
    <w:rPr>
      <w:sz w:val="16"/>
      <w:szCs w:val="16"/>
    </w:rPr>
  </w:style>
  <w:style w:type="paragraph" w:customStyle="1" w:styleId="IndexTerms">
    <w:name w:val="IndexTerms"/>
    <w:basedOn w:val="Normal"/>
    <w:next w:val="Normal"/>
    <w:uiPriority w:val="99"/>
    <w:rsid w:val="00E347CA"/>
    <w:pPr>
      <w:ind w:firstLine="202"/>
      <w:jc w:val="both"/>
    </w:pPr>
    <w:rPr>
      <w:b/>
      <w:bCs/>
      <w:sz w:val="18"/>
      <w:szCs w:val="18"/>
    </w:rPr>
  </w:style>
  <w:style w:type="character" w:styleId="FootnoteReference">
    <w:name w:val="footnote reference"/>
    <w:basedOn w:val="DefaultParagraphFont"/>
    <w:uiPriority w:val="99"/>
    <w:semiHidden/>
    <w:rsid w:val="00E347CA"/>
    <w:rPr>
      <w:vertAlign w:val="superscript"/>
    </w:rPr>
  </w:style>
  <w:style w:type="paragraph" w:styleId="Footer">
    <w:name w:val="footer"/>
    <w:basedOn w:val="Normal"/>
    <w:link w:val="FooterChar"/>
    <w:uiPriority w:val="99"/>
    <w:rsid w:val="00E347CA"/>
    <w:pPr>
      <w:tabs>
        <w:tab w:val="center" w:pos="4320"/>
        <w:tab w:val="right" w:pos="8640"/>
      </w:tabs>
    </w:pPr>
  </w:style>
  <w:style w:type="character" w:customStyle="1" w:styleId="FooterChar">
    <w:name w:val="Footer Char"/>
    <w:basedOn w:val="DefaultParagraphFont"/>
    <w:link w:val="Footer"/>
    <w:uiPriority w:val="99"/>
    <w:semiHidden/>
    <w:locked/>
    <w:rPr>
      <w:sz w:val="24"/>
      <w:szCs w:val="24"/>
      <w:lang w:eastAsia="en-US"/>
    </w:rPr>
  </w:style>
  <w:style w:type="paragraph" w:customStyle="1" w:styleId="Text">
    <w:name w:val="Text"/>
    <w:basedOn w:val="Normal"/>
    <w:uiPriority w:val="99"/>
    <w:rsid w:val="00E347CA"/>
    <w:pPr>
      <w:widowControl w:val="0"/>
      <w:spacing w:line="252" w:lineRule="auto"/>
      <w:ind w:firstLine="202"/>
      <w:jc w:val="both"/>
    </w:pPr>
  </w:style>
  <w:style w:type="paragraph" w:customStyle="1" w:styleId="FigureCaption">
    <w:name w:val="Figure Caption"/>
    <w:basedOn w:val="Normal"/>
    <w:uiPriority w:val="99"/>
    <w:rsid w:val="00E347CA"/>
    <w:pPr>
      <w:jc w:val="both"/>
    </w:pPr>
    <w:rPr>
      <w:b/>
      <w:bCs/>
      <w:sz w:val="16"/>
      <w:szCs w:val="16"/>
    </w:rPr>
  </w:style>
  <w:style w:type="paragraph" w:customStyle="1" w:styleId="TableTitle">
    <w:name w:val="Table Title"/>
    <w:basedOn w:val="Normal"/>
    <w:uiPriority w:val="99"/>
    <w:rsid w:val="00DE42E5"/>
    <w:pPr>
      <w:keepNext/>
      <w:jc w:val="center"/>
    </w:pPr>
    <w:rPr>
      <w:b/>
      <w:bCs/>
      <w:smallCaps/>
    </w:rPr>
  </w:style>
  <w:style w:type="paragraph" w:customStyle="1" w:styleId="ReferenceHead">
    <w:name w:val="Reference Head"/>
    <w:basedOn w:val="Heading1"/>
    <w:uiPriority w:val="99"/>
    <w:rsid w:val="00E347CA"/>
    <w:pPr>
      <w:numPr>
        <w:numId w:val="0"/>
      </w:numPr>
    </w:pPr>
  </w:style>
  <w:style w:type="paragraph" w:styleId="Header">
    <w:name w:val="header"/>
    <w:basedOn w:val="Normal"/>
    <w:link w:val="HeaderChar"/>
    <w:uiPriority w:val="99"/>
    <w:rsid w:val="00E347CA"/>
    <w:pPr>
      <w:tabs>
        <w:tab w:val="center" w:pos="4320"/>
        <w:tab w:val="right" w:pos="8640"/>
      </w:tabs>
    </w:pPr>
  </w:style>
  <w:style w:type="character" w:customStyle="1" w:styleId="HeaderChar">
    <w:name w:val="Header Char"/>
    <w:basedOn w:val="DefaultParagraphFont"/>
    <w:link w:val="Header"/>
    <w:uiPriority w:val="99"/>
    <w:semiHidden/>
    <w:locked/>
    <w:rPr>
      <w:sz w:val="24"/>
      <w:szCs w:val="24"/>
      <w:lang w:eastAsia="en-US"/>
    </w:rPr>
  </w:style>
  <w:style w:type="paragraph" w:customStyle="1" w:styleId="Equation">
    <w:name w:val="Equation"/>
    <w:basedOn w:val="Normal"/>
    <w:next w:val="Normal"/>
    <w:uiPriority w:val="99"/>
    <w:rsid w:val="00BA0A89"/>
    <w:pPr>
      <w:widowControl w:val="0"/>
      <w:tabs>
        <w:tab w:val="right" w:pos="10433"/>
      </w:tabs>
      <w:spacing w:line="252" w:lineRule="auto"/>
      <w:jc w:val="both"/>
    </w:pPr>
  </w:style>
  <w:style w:type="character" w:styleId="Hyperlink">
    <w:name w:val="Hyperlink"/>
    <w:basedOn w:val="DefaultParagraphFont"/>
    <w:uiPriority w:val="99"/>
    <w:rsid w:val="00E347CA"/>
    <w:rPr>
      <w:color w:val="0000FF"/>
      <w:u w:val="single"/>
    </w:rPr>
  </w:style>
  <w:style w:type="paragraph" w:styleId="BodyTextIndent">
    <w:name w:val="Body Text Indent"/>
    <w:basedOn w:val="Normal"/>
    <w:link w:val="BodyTextIndentChar"/>
    <w:uiPriority w:val="99"/>
    <w:rsid w:val="00E347CA"/>
    <w:pPr>
      <w:ind w:firstLine="180"/>
      <w:jc w:val="both"/>
    </w:pPr>
  </w:style>
  <w:style w:type="character" w:customStyle="1" w:styleId="BodyTextIndentChar">
    <w:name w:val="Body Text Indent Char"/>
    <w:basedOn w:val="DefaultParagraphFont"/>
    <w:link w:val="BodyTextIndent"/>
    <w:uiPriority w:val="99"/>
    <w:semiHidden/>
    <w:locked/>
    <w:rPr>
      <w:sz w:val="24"/>
      <w:szCs w:val="24"/>
      <w:lang w:eastAsia="en-US"/>
    </w:rPr>
  </w:style>
  <w:style w:type="character" w:styleId="FollowedHyperlink">
    <w:name w:val="FollowedHyperlink"/>
    <w:basedOn w:val="DefaultParagraphFont"/>
    <w:uiPriority w:val="99"/>
    <w:rsid w:val="00E347CA"/>
    <w:rPr>
      <w:color w:val="800080"/>
      <w:u w:val="single"/>
    </w:rPr>
  </w:style>
  <w:style w:type="paragraph" w:styleId="BalloonText">
    <w:name w:val="Balloon Text"/>
    <w:basedOn w:val="Normal"/>
    <w:link w:val="BalloonTextChar"/>
    <w:uiPriority w:val="99"/>
    <w:semiHidden/>
    <w:rsid w:val="00E347CA"/>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eastAsia="en-US"/>
    </w:rPr>
  </w:style>
  <w:style w:type="character" w:customStyle="1" w:styleId="AbstractText">
    <w:name w:val="Abstract Text"/>
    <w:basedOn w:val="DefaultParagraphFont"/>
    <w:uiPriority w:val="99"/>
    <w:rsid w:val="00E347CA"/>
    <w:rPr>
      <w:i/>
      <w:iCs/>
      <w:sz w:val="20"/>
      <w:szCs w:val="20"/>
      <w:vertAlign w:val="baseline"/>
    </w:rPr>
  </w:style>
  <w:style w:type="paragraph" w:customStyle="1" w:styleId="Maintitle">
    <w:name w:val="Main title"/>
    <w:link w:val="MaintitleChar"/>
    <w:uiPriority w:val="99"/>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uiPriority w:val="99"/>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uiPriority w:val="99"/>
    <w:rsid w:val="006A5E9B"/>
  </w:style>
  <w:style w:type="character" w:customStyle="1" w:styleId="DateChar">
    <w:name w:val="Date Char"/>
    <w:basedOn w:val="DefaultParagraphFont"/>
    <w:link w:val="Date"/>
    <w:uiPriority w:val="99"/>
    <w:semiHidden/>
    <w:locked/>
    <w:rPr>
      <w:sz w:val="24"/>
      <w:szCs w:val="24"/>
      <w:lang w:eastAsia="en-US"/>
    </w:rPr>
  </w:style>
  <w:style w:type="table" w:styleId="TableGrid">
    <w:name w:val="Table Grid"/>
    <w:basedOn w:val="TableNormal"/>
    <w:uiPriority w:val="99"/>
    <w:rsid w:val="00FF65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uiPriority w:val="99"/>
    <w:rsid w:val="00714F50"/>
    <w:rPr>
      <w:rFonts w:ascii="Times New Roman Bold" w:eastAsia="MS PGothic" w:hAnsi="Times New Roman Bold" w:cs="Times New Roman Bold"/>
    </w:rPr>
  </w:style>
  <w:style w:type="paragraph" w:customStyle="1" w:styleId="a">
    <w:name w:val="変更箇所"/>
    <w:hidden/>
    <w:uiPriority w:val="99"/>
    <w:semiHidden/>
    <w:rsid w:val="00AF7275"/>
    <w:rPr>
      <w:sz w:val="24"/>
      <w:szCs w:val="24"/>
      <w:lang w:eastAsia="en-US"/>
    </w:rPr>
  </w:style>
  <w:style w:type="character" w:customStyle="1" w:styleId="MaintitleChar">
    <w:name w:val="Main title Char"/>
    <w:basedOn w:val="DefaultParagraphFont"/>
    <w:link w:val="Maintitle"/>
    <w:uiPriority w:val="99"/>
    <w:locked/>
    <w:rsid w:val="00896745"/>
    <w:rPr>
      <w:rFonts w:eastAsia="Batang"/>
      <w:b/>
      <w:bCs/>
      <w:color w:val="000000"/>
      <w:sz w:val="32"/>
      <w:szCs w:val="32"/>
      <w:lang w:val="en-US" w:eastAsia="en-US"/>
    </w:rPr>
  </w:style>
  <w:style w:type="character" w:customStyle="1" w:styleId="Heading2Char1">
    <w:name w:val="Heading 2 Char1"/>
    <w:basedOn w:val="DefaultParagraphFont"/>
    <w:link w:val="Heading2"/>
    <w:uiPriority w:val="99"/>
    <w:locked/>
    <w:rsid w:val="007270BE"/>
    <w:rPr>
      <w:rFonts w:eastAsia="MS Mincho"/>
      <w:b/>
      <w:bCs/>
      <w:sz w:val="28"/>
      <w:szCs w:val="28"/>
      <w:lang w:val="en-US" w:eastAsia="en-US"/>
    </w:rPr>
  </w:style>
  <w:style w:type="character" w:styleId="CommentReference">
    <w:name w:val="annotation reference"/>
    <w:basedOn w:val="DefaultParagraphFont"/>
    <w:uiPriority w:val="99"/>
    <w:semiHidden/>
    <w:rsid w:val="00D97E1B"/>
    <w:rPr>
      <w:sz w:val="16"/>
      <w:szCs w:val="16"/>
    </w:rPr>
  </w:style>
  <w:style w:type="paragraph" w:styleId="CommentText">
    <w:name w:val="annotation text"/>
    <w:basedOn w:val="Normal"/>
    <w:link w:val="CommentTextChar"/>
    <w:uiPriority w:val="99"/>
    <w:semiHidden/>
    <w:rsid w:val="00D97E1B"/>
    <w:rPr>
      <w:sz w:val="20"/>
      <w:szCs w:val="20"/>
    </w:rPr>
  </w:style>
  <w:style w:type="character" w:customStyle="1" w:styleId="CommentTextChar">
    <w:name w:val="Comment Text Char"/>
    <w:basedOn w:val="DefaultParagraphFont"/>
    <w:link w:val="CommentText"/>
    <w:uiPriority w:val="99"/>
    <w:locked/>
    <w:rsid w:val="00D97E1B"/>
  </w:style>
  <w:style w:type="paragraph" w:styleId="CommentSubject">
    <w:name w:val="annotation subject"/>
    <w:basedOn w:val="CommentText"/>
    <w:next w:val="CommentText"/>
    <w:link w:val="CommentSubjectChar"/>
    <w:uiPriority w:val="99"/>
    <w:semiHidden/>
    <w:rsid w:val="00D97E1B"/>
    <w:rPr>
      <w:b/>
      <w:bCs/>
    </w:rPr>
  </w:style>
  <w:style w:type="character" w:customStyle="1" w:styleId="CommentSubjectChar">
    <w:name w:val="Comment Subject Char"/>
    <w:basedOn w:val="CommentTextChar"/>
    <w:link w:val="CommentSubject"/>
    <w:uiPriority w:val="99"/>
    <w:locked/>
    <w:rsid w:val="00D97E1B"/>
    <w:rPr>
      <w:b/>
      <w:bCs/>
    </w:rPr>
  </w:style>
</w:styles>
</file>

<file path=word/webSettings.xml><?xml version="1.0" encoding="utf-8"?>
<w:webSettings xmlns:r="http://schemas.openxmlformats.org/officeDocument/2006/relationships" xmlns:w="http://schemas.openxmlformats.org/wordprocessingml/2006/main">
  <w:divs>
    <w:div w:id="2035375310">
      <w:marLeft w:val="0"/>
      <w:marRight w:val="0"/>
      <w:marTop w:val="0"/>
      <w:marBottom w:val="0"/>
      <w:divBdr>
        <w:top w:val="none" w:sz="0" w:space="0" w:color="auto"/>
        <w:left w:val="none" w:sz="0" w:space="0" w:color="auto"/>
        <w:bottom w:val="none" w:sz="0" w:space="0" w:color="auto"/>
        <w:right w:val="none" w:sz="0" w:space="0" w:color="auto"/>
      </w:divBdr>
    </w:div>
    <w:div w:id="2035375313">
      <w:marLeft w:val="0"/>
      <w:marRight w:val="0"/>
      <w:marTop w:val="0"/>
      <w:marBottom w:val="0"/>
      <w:divBdr>
        <w:top w:val="none" w:sz="0" w:space="0" w:color="auto"/>
        <w:left w:val="none" w:sz="0" w:space="0" w:color="auto"/>
        <w:bottom w:val="none" w:sz="0" w:space="0" w:color="auto"/>
        <w:right w:val="none" w:sz="0" w:space="0" w:color="auto"/>
      </w:divBdr>
      <w:divsChild>
        <w:div w:id="2035375296">
          <w:marLeft w:val="0"/>
          <w:marRight w:val="0"/>
          <w:marTop w:val="0"/>
          <w:marBottom w:val="0"/>
          <w:divBdr>
            <w:top w:val="none" w:sz="0" w:space="0" w:color="auto"/>
            <w:left w:val="none" w:sz="0" w:space="0" w:color="auto"/>
            <w:bottom w:val="none" w:sz="0" w:space="0" w:color="auto"/>
            <w:right w:val="none" w:sz="0" w:space="0" w:color="auto"/>
          </w:divBdr>
        </w:div>
        <w:div w:id="2035375315">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35375337">
          <w:marLeft w:val="0"/>
          <w:marRight w:val="0"/>
          <w:marTop w:val="0"/>
          <w:marBottom w:val="0"/>
          <w:divBdr>
            <w:top w:val="none" w:sz="0" w:space="0" w:color="auto"/>
            <w:left w:val="none" w:sz="0" w:space="0" w:color="auto"/>
            <w:bottom w:val="none" w:sz="0" w:space="0" w:color="auto"/>
            <w:right w:val="none" w:sz="0" w:space="0" w:color="auto"/>
          </w:divBdr>
        </w:div>
        <w:div w:id="2035375343">
          <w:marLeft w:val="0"/>
          <w:marRight w:val="0"/>
          <w:marTop w:val="0"/>
          <w:marBottom w:val="0"/>
          <w:divBdr>
            <w:top w:val="none" w:sz="0" w:space="0" w:color="auto"/>
            <w:left w:val="none" w:sz="0" w:space="0" w:color="auto"/>
            <w:bottom w:val="none" w:sz="0" w:space="0" w:color="auto"/>
            <w:right w:val="none" w:sz="0" w:space="0" w:color="auto"/>
          </w:divBdr>
        </w:div>
        <w:div w:id="2035375347">
          <w:marLeft w:val="0"/>
          <w:marRight w:val="0"/>
          <w:marTop w:val="0"/>
          <w:marBottom w:val="0"/>
          <w:divBdr>
            <w:top w:val="none" w:sz="0" w:space="0" w:color="auto"/>
            <w:left w:val="none" w:sz="0" w:space="0" w:color="auto"/>
            <w:bottom w:val="none" w:sz="0" w:space="0" w:color="auto"/>
            <w:right w:val="none" w:sz="0" w:space="0" w:color="auto"/>
          </w:divBdr>
        </w:div>
        <w:div w:id="2035375376">
          <w:marLeft w:val="0"/>
          <w:marRight w:val="0"/>
          <w:marTop w:val="0"/>
          <w:marBottom w:val="0"/>
          <w:divBdr>
            <w:top w:val="none" w:sz="0" w:space="0" w:color="auto"/>
            <w:left w:val="none" w:sz="0" w:space="0" w:color="auto"/>
            <w:bottom w:val="none" w:sz="0" w:space="0" w:color="auto"/>
            <w:right w:val="none" w:sz="0" w:space="0" w:color="auto"/>
          </w:divBdr>
        </w:div>
        <w:div w:id="2035375394">
          <w:marLeft w:val="0"/>
          <w:marRight w:val="0"/>
          <w:marTop w:val="0"/>
          <w:marBottom w:val="0"/>
          <w:divBdr>
            <w:top w:val="none" w:sz="0" w:space="0" w:color="auto"/>
            <w:left w:val="none" w:sz="0" w:space="0" w:color="auto"/>
            <w:bottom w:val="none" w:sz="0" w:space="0" w:color="auto"/>
            <w:right w:val="none" w:sz="0" w:space="0" w:color="auto"/>
          </w:divBdr>
        </w:div>
        <w:div w:id="2035375460">
          <w:marLeft w:val="0"/>
          <w:marRight w:val="0"/>
          <w:marTop w:val="0"/>
          <w:marBottom w:val="0"/>
          <w:divBdr>
            <w:top w:val="none" w:sz="0" w:space="0" w:color="auto"/>
            <w:left w:val="none" w:sz="0" w:space="0" w:color="auto"/>
            <w:bottom w:val="none" w:sz="0" w:space="0" w:color="auto"/>
            <w:right w:val="none" w:sz="0" w:space="0" w:color="auto"/>
          </w:divBdr>
        </w:div>
        <w:div w:id="2035375469">
          <w:marLeft w:val="0"/>
          <w:marRight w:val="0"/>
          <w:marTop w:val="0"/>
          <w:marBottom w:val="0"/>
          <w:divBdr>
            <w:top w:val="none" w:sz="0" w:space="0" w:color="auto"/>
            <w:left w:val="none" w:sz="0" w:space="0" w:color="auto"/>
            <w:bottom w:val="none" w:sz="0" w:space="0" w:color="auto"/>
            <w:right w:val="none" w:sz="0" w:space="0" w:color="auto"/>
          </w:divBdr>
        </w:div>
        <w:div w:id="2035375479">
          <w:marLeft w:val="0"/>
          <w:marRight w:val="0"/>
          <w:marTop w:val="0"/>
          <w:marBottom w:val="0"/>
          <w:divBdr>
            <w:top w:val="none" w:sz="0" w:space="0" w:color="auto"/>
            <w:left w:val="none" w:sz="0" w:space="0" w:color="auto"/>
            <w:bottom w:val="none" w:sz="0" w:space="0" w:color="auto"/>
            <w:right w:val="none" w:sz="0" w:space="0" w:color="auto"/>
          </w:divBdr>
        </w:div>
        <w:div w:id="2035375496">
          <w:marLeft w:val="0"/>
          <w:marRight w:val="0"/>
          <w:marTop w:val="0"/>
          <w:marBottom w:val="0"/>
          <w:divBdr>
            <w:top w:val="none" w:sz="0" w:space="0" w:color="auto"/>
            <w:left w:val="none" w:sz="0" w:space="0" w:color="auto"/>
            <w:bottom w:val="none" w:sz="0" w:space="0" w:color="auto"/>
            <w:right w:val="none" w:sz="0" w:space="0" w:color="auto"/>
          </w:divBdr>
        </w:div>
        <w:div w:id="2035375524">
          <w:marLeft w:val="0"/>
          <w:marRight w:val="0"/>
          <w:marTop w:val="0"/>
          <w:marBottom w:val="0"/>
          <w:divBdr>
            <w:top w:val="none" w:sz="0" w:space="0" w:color="auto"/>
            <w:left w:val="none" w:sz="0" w:space="0" w:color="auto"/>
            <w:bottom w:val="none" w:sz="0" w:space="0" w:color="auto"/>
            <w:right w:val="none" w:sz="0" w:space="0" w:color="auto"/>
          </w:divBdr>
        </w:div>
        <w:div w:id="2035375539">
          <w:marLeft w:val="0"/>
          <w:marRight w:val="0"/>
          <w:marTop w:val="0"/>
          <w:marBottom w:val="0"/>
          <w:divBdr>
            <w:top w:val="none" w:sz="0" w:space="0" w:color="auto"/>
            <w:left w:val="none" w:sz="0" w:space="0" w:color="auto"/>
            <w:bottom w:val="none" w:sz="0" w:space="0" w:color="auto"/>
            <w:right w:val="none" w:sz="0" w:space="0" w:color="auto"/>
          </w:divBdr>
        </w:div>
        <w:div w:id="2035375540">
          <w:marLeft w:val="0"/>
          <w:marRight w:val="0"/>
          <w:marTop w:val="0"/>
          <w:marBottom w:val="0"/>
          <w:divBdr>
            <w:top w:val="none" w:sz="0" w:space="0" w:color="auto"/>
            <w:left w:val="none" w:sz="0" w:space="0" w:color="auto"/>
            <w:bottom w:val="none" w:sz="0" w:space="0" w:color="auto"/>
            <w:right w:val="none" w:sz="0" w:space="0" w:color="auto"/>
          </w:divBdr>
        </w:div>
        <w:div w:id="2035375562">
          <w:marLeft w:val="0"/>
          <w:marRight w:val="0"/>
          <w:marTop w:val="0"/>
          <w:marBottom w:val="0"/>
          <w:divBdr>
            <w:top w:val="none" w:sz="0" w:space="0" w:color="auto"/>
            <w:left w:val="none" w:sz="0" w:space="0" w:color="auto"/>
            <w:bottom w:val="none" w:sz="0" w:space="0" w:color="auto"/>
            <w:right w:val="none" w:sz="0" w:space="0" w:color="auto"/>
          </w:divBdr>
        </w:div>
        <w:div w:id="2035375568">
          <w:marLeft w:val="0"/>
          <w:marRight w:val="0"/>
          <w:marTop w:val="0"/>
          <w:marBottom w:val="0"/>
          <w:divBdr>
            <w:top w:val="none" w:sz="0" w:space="0" w:color="auto"/>
            <w:left w:val="none" w:sz="0" w:space="0" w:color="auto"/>
            <w:bottom w:val="none" w:sz="0" w:space="0" w:color="auto"/>
            <w:right w:val="none" w:sz="0" w:space="0" w:color="auto"/>
          </w:divBdr>
        </w:div>
        <w:div w:id="2035375570">
          <w:marLeft w:val="0"/>
          <w:marRight w:val="0"/>
          <w:marTop w:val="0"/>
          <w:marBottom w:val="0"/>
          <w:divBdr>
            <w:top w:val="none" w:sz="0" w:space="0" w:color="auto"/>
            <w:left w:val="none" w:sz="0" w:space="0" w:color="auto"/>
            <w:bottom w:val="none" w:sz="0" w:space="0" w:color="auto"/>
            <w:right w:val="none" w:sz="0" w:space="0" w:color="auto"/>
          </w:divBdr>
        </w:div>
        <w:div w:id="2035375581">
          <w:marLeft w:val="0"/>
          <w:marRight w:val="0"/>
          <w:marTop w:val="0"/>
          <w:marBottom w:val="0"/>
          <w:divBdr>
            <w:top w:val="none" w:sz="0" w:space="0" w:color="auto"/>
            <w:left w:val="none" w:sz="0" w:space="0" w:color="auto"/>
            <w:bottom w:val="none" w:sz="0" w:space="0" w:color="auto"/>
            <w:right w:val="none" w:sz="0" w:space="0" w:color="auto"/>
          </w:divBdr>
        </w:div>
        <w:div w:id="2035375586">
          <w:marLeft w:val="0"/>
          <w:marRight w:val="0"/>
          <w:marTop w:val="0"/>
          <w:marBottom w:val="0"/>
          <w:divBdr>
            <w:top w:val="none" w:sz="0" w:space="0" w:color="auto"/>
            <w:left w:val="none" w:sz="0" w:space="0" w:color="auto"/>
            <w:bottom w:val="none" w:sz="0" w:space="0" w:color="auto"/>
            <w:right w:val="none" w:sz="0" w:space="0" w:color="auto"/>
          </w:divBdr>
        </w:div>
        <w:div w:id="2035375612">
          <w:marLeft w:val="0"/>
          <w:marRight w:val="0"/>
          <w:marTop w:val="0"/>
          <w:marBottom w:val="0"/>
          <w:divBdr>
            <w:top w:val="none" w:sz="0" w:space="0" w:color="auto"/>
            <w:left w:val="none" w:sz="0" w:space="0" w:color="auto"/>
            <w:bottom w:val="none" w:sz="0" w:space="0" w:color="auto"/>
            <w:right w:val="none" w:sz="0" w:space="0" w:color="auto"/>
          </w:divBdr>
        </w:div>
        <w:div w:id="2035375622">
          <w:marLeft w:val="0"/>
          <w:marRight w:val="0"/>
          <w:marTop w:val="0"/>
          <w:marBottom w:val="0"/>
          <w:divBdr>
            <w:top w:val="none" w:sz="0" w:space="0" w:color="auto"/>
            <w:left w:val="none" w:sz="0" w:space="0" w:color="auto"/>
            <w:bottom w:val="none" w:sz="0" w:space="0" w:color="auto"/>
            <w:right w:val="none" w:sz="0" w:space="0" w:color="auto"/>
          </w:divBdr>
        </w:div>
        <w:div w:id="2035375631">
          <w:marLeft w:val="0"/>
          <w:marRight w:val="0"/>
          <w:marTop w:val="0"/>
          <w:marBottom w:val="0"/>
          <w:divBdr>
            <w:top w:val="none" w:sz="0" w:space="0" w:color="auto"/>
            <w:left w:val="none" w:sz="0" w:space="0" w:color="auto"/>
            <w:bottom w:val="none" w:sz="0" w:space="0" w:color="auto"/>
            <w:right w:val="none" w:sz="0" w:space="0" w:color="auto"/>
          </w:divBdr>
        </w:div>
        <w:div w:id="2035375647">
          <w:marLeft w:val="0"/>
          <w:marRight w:val="0"/>
          <w:marTop w:val="0"/>
          <w:marBottom w:val="0"/>
          <w:divBdr>
            <w:top w:val="none" w:sz="0" w:space="0" w:color="auto"/>
            <w:left w:val="none" w:sz="0" w:space="0" w:color="auto"/>
            <w:bottom w:val="none" w:sz="0" w:space="0" w:color="auto"/>
            <w:right w:val="none" w:sz="0" w:space="0" w:color="auto"/>
          </w:divBdr>
        </w:div>
        <w:div w:id="2035375648">
          <w:marLeft w:val="0"/>
          <w:marRight w:val="0"/>
          <w:marTop w:val="0"/>
          <w:marBottom w:val="0"/>
          <w:divBdr>
            <w:top w:val="none" w:sz="0" w:space="0" w:color="auto"/>
            <w:left w:val="none" w:sz="0" w:space="0" w:color="auto"/>
            <w:bottom w:val="none" w:sz="0" w:space="0" w:color="auto"/>
            <w:right w:val="none" w:sz="0" w:space="0" w:color="auto"/>
          </w:divBdr>
        </w:div>
        <w:div w:id="2035375672">
          <w:marLeft w:val="0"/>
          <w:marRight w:val="0"/>
          <w:marTop w:val="0"/>
          <w:marBottom w:val="0"/>
          <w:divBdr>
            <w:top w:val="none" w:sz="0" w:space="0" w:color="auto"/>
            <w:left w:val="none" w:sz="0" w:space="0" w:color="auto"/>
            <w:bottom w:val="none" w:sz="0" w:space="0" w:color="auto"/>
            <w:right w:val="none" w:sz="0" w:space="0" w:color="auto"/>
          </w:divBdr>
        </w:div>
        <w:div w:id="2035375682">
          <w:marLeft w:val="0"/>
          <w:marRight w:val="0"/>
          <w:marTop w:val="0"/>
          <w:marBottom w:val="0"/>
          <w:divBdr>
            <w:top w:val="none" w:sz="0" w:space="0" w:color="auto"/>
            <w:left w:val="none" w:sz="0" w:space="0" w:color="auto"/>
            <w:bottom w:val="none" w:sz="0" w:space="0" w:color="auto"/>
            <w:right w:val="none" w:sz="0" w:space="0" w:color="auto"/>
          </w:divBdr>
        </w:div>
        <w:div w:id="2035375701">
          <w:marLeft w:val="0"/>
          <w:marRight w:val="0"/>
          <w:marTop w:val="0"/>
          <w:marBottom w:val="0"/>
          <w:divBdr>
            <w:top w:val="none" w:sz="0" w:space="0" w:color="auto"/>
            <w:left w:val="none" w:sz="0" w:space="0" w:color="auto"/>
            <w:bottom w:val="none" w:sz="0" w:space="0" w:color="auto"/>
            <w:right w:val="none" w:sz="0" w:space="0" w:color="auto"/>
          </w:divBdr>
        </w:div>
        <w:div w:id="2035375711">
          <w:marLeft w:val="0"/>
          <w:marRight w:val="0"/>
          <w:marTop w:val="0"/>
          <w:marBottom w:val="0"/>
          <w:divBdr>
            <w:top w:val="none" w:sz="0" w:space="0" w:color="auto"/>
            <w:left w:val="none" w:sz="0" w:space="0" w:color="auto"/>
            <w:bottom w:val="none" w:sz="0" w:space="0" w:color="auto"/>
            <w:right w:val="none" w:sz="0" w:space="0" w:color="auto"/>
          </w:divBdr>
        </w:div>
        <w:div w:id="2035375717">
          <w:marLeft w:val="0"/>
          <w:marRight w:val="0"/>
          <w:marTop w:val="0"/>
          <w:marBottom w:val="0"/>
          <w:divBdr>
            <w:top w:val="none" w:sz="0" w:space="0" w:color="auto"/>
            <w:left w:val="none" w:sz="0" w:space="0" w:color="auto"/>
            <w:bottom w:val="none" w:sz="0" w:space="0" w:color="auto"/>
            <w:right w:val="none" w:sz="0" w:space="0" w:color="auto"/>
          </w:divBdr>
        </w:div>
        <w:div w:id="2035375735">
          <w:marLeft w:val="0"/>
          <w:marRight w:val="0"/>
          <w:marTop w:val="0"/>
          <w:marBottom w:val="0"/>
          <w:divBdr>
            <w:top w:val="none" w:sz="0" w:space="0" w:color="auto"/>
            <w:left w:val="none" w:sz="0" w:space="0" w:color="auto"/>
            <w:bottom w:val="none" w:sz="0" w:space="0" w:color="auto"/>
            <w:right w:val="none" w:sz="0" w:space="0" w:color="auto"/>
          </w:divBdr>
        </w:div>
        <w:div w:id="2035375747">
          <w:marLeft w:val="0"/>
          <w:marRight w:val="0"/>
          <w:marTop w:val="0"/>
          <w:marBottom w:val="0"/>
          <w:divBdr>
            <w:top w:val="none" w:sz="0" w:space="0" w:color="auto"/>
            <w:left w:val="none" w:sz="0" w:space="0" w:color="auto"/>
            <w:bottom w:val="none" w:sz="0" w:space="0" w:color="auto"/>
            <w:right w:val="none" w:sz="0" w:space="0" w:color="auto"/>
          </w:divBdr>
        </w:div>
        <w:div w:id="2035375771">
          <w:marLeft w:val="0"/>
          <w:marRight w:val="0"/>
          <w:marTop w:val="0"/>
          <w:marBottom w:val="0"/>
          <w:divBdr>
            <w:top w:val="none" w:sz="0" w:space="0" w:color="auto"/>
            <w:left w:val="none" w:sz="0" w:space="0" w:color="auto"/>
            <w:bottom w:val="none" w:sz="0" w:space="0" w:color="auto"/>
            <w:right w:val="none" w:sz="0" w:space="0" w:color="auto"/>
          </w:divBdr>
        </w:div>
        <w:div w:id="2035375775">
          <w:marLeft w:val="0"/>
          <w:marRight w:val="0"/>
          <w:marTop w:val="0"/>
          <w:marBottom w:val="0"/>
          <w:divBdr>
            <w:top w:val="none" w:sz="0" w:space="0" w:color="auto"/>
            <w:left w:val="none" w:sz="0" w:space="0" w:color="auto"/>
            <w:bottom w:val="none" w:sz="0" w:space="0" w:color="auto"/>
            <w:right w:val="none" w:sz="0" w:space="0" w:color="auto"/>
          </w:divBdr>
        </w:div>
        <w:div w:id="2035375811">
          <w:marLeft w:val="0"/>
          <w:marRight w:val="0"/>
          <w:marTop w:val="0"/>
          <w:marBottom w:val="0"/>
          <w:divBdr>
            <w:top w:val="none" w:sz="0" w:space="0" w:color="auto"/>
            <w:left w:val="none" w:sz="0" w:space="0" w:color="auto"/>
            <w:bottom w:val="none" w:sz="0" w:space="0" w:color="auto"/>
            <w:right w:val="none" w:sz="0" w:space="0" w:color="auto"/>
          </w:divBdr>
        </w:div>
        <w:div w:id="2035375814">
          <w:marLeft w:val="0"/>
          <w:marRight w:val="0"/>
          <w:marTop w:val="0"/>
          <w:marBottom w:val="0"/>
          <w:divBdr>
            <w:top w:val="none" w:sz="0" w:space="0" w:color="auto"/>
            <w:left w:val="none" w:sz="0" w:space="0" w:color="auto"/>
            <w:bottom w:val="none" w:sz="0" w:space="0" w:color="auto"/>
            <w:right w:val="none" w:sz="0" w:space="0" w:color="auto"/>
          </w:divBdr>
        </w:div>
        <w:div w:id="2035375824">
          <w:marLeft w:val="0"/>
          <w:marRight w:val="0"/>
          <w:marTop w:val="0"/>
          <w:marBottom w:val="0"/>
          <w:divBdr>
            <w:top w:val="none" w:sz="0" w:space="0" w:color="auto"/>
            <w:left w:val="none" w:sz="0" w:space="0" w:color="auto"/>
            <w:bottom w:val="none" w:sz="0" w:space="0" w:color="auto"/>
            <w:right w:val="none" w:sz="0" w:space="0" w:color="auto"/>
          </w:divBdr>
        </w:div>
        <w:div w:id="2035375837">
          <w:marLeft w:val="0"/>
          <w:marRight w:val="0"/>
          <w:marTop w:val="0"/>
          <w:marBottom w:val="0"/>
          <w:divBdr>
            <w:top w:val="none" w:sz="0" w:space="0" w:color="auto"/>
            <w:left w:val="none" w:sz="0" w:space="0" w:color="auto"/>
            <w:bottom w:val="none" w:sz="0" w:space="0" w:color="auto"/>
            <w:right w:val="none" w:sz="0" w:space="0" w:color="auto"/>
          </w:divBdr>
        </w:div>
        <w:div w:id="2035375840">
          <w:marLeft w:val="0"/>
          <w:marRight w:val="0"/>
          <w:marTop w:val="0"/>
          <w:marBottom w:val="0"/>
          <w:divBdr>
            <w:top w:val="none" w:sz="0" w:space="0" w:color="auto"/>
            <w:left w:val="none" w:sz="0" w:space="0" w:color="auto"/>
            <w:bottom w:val="none" w:sz="0" w:space="0" w:color="auto"/>
            <w:right w:val="none" w:sz="0" w:space="0" w:color="auto"/>
          </w:divBdr>
        </w:div>
        <w:div w:id="2035375843">
          <w:marLeft w:val="0"/>
          <w:marRight w:val="0"/>
          <w:marTop w:val="0"/>
          <w:marBottom w:val="0"/>
          <w:divBdr>
            <w:top w:val="none" w:sz="0" w:space="0" w:color="auto"/>
            <w:left w:val="none" w:sz="0" w:space="0" w:color="auto"/>
            <w:bottom w:val="none" w:sz="0" w:space="0" w:color="auto"/>
            <w:right w:val="none" w:sz="0" w:space="0" w:color="auto"/>
          </w:divBdr>
        </w:div>
      </w:divsChild>
    </w:div>
    <w:div w:id="2035375314">
      <w:marLeft w:val="0"/>
      <w:marRight w:val="0"/>
      <w:marTop w:val="0"/>
      <w:marBottom w:val="0"/>
      <w:divBdr>
        <w:top w:val="none" w:sz="0" w:space="0" w:color="auto"/>
        <w:left w:val="none" w:sz="0" w:space="0" w:color="auto"/>
        <w:bottom w:val="none" w:sz="0" w:space="0" w:color="auto"/>
        <w:right w:val="none" w:sz="0" w:space="0" w:color="auto"/>
      </w:divBdr>
      <w:divsChild>
        <w:div w:id="2035375667">
          <w:marLeft w:val="0"/>
          <w:marRight w:val="0"/>
          <w:marTop w:val="0"/>
          <w:marBottom w:val="0"/>
          <w:divBdr>
            <w:top w:val="none" w:sz="0" w:space="0" w:color="auto"/>
            <w:left w:val="none" w:sz="0" w:space="0" w:color="auto"/>
            <w:bottom w:val="none" w:sz="0" w:space="0" w:color="auto"/>
            <w:right w:val="none" w:sz="0" w:space="0" w:color="auto"/>
          </w:divBdr>
        </w:div>
      </w:divsChild>
    </w:div>
    <w:div w:id="2035375319">
      <w:marLeft w:val="0"/>
      <w:marRight w:val="0"/>
      <w:marTop w:val="0"/>
      <w:marBottom w:val="0"/>
      <w:divBdr>
        <w:top w:val="none" w:sz="0" w:space="0" w:color="auto"/>
        <w:left w:val="none" w:sz="0" w:space="0" w:color="auto"/>
        <w:bottom w:val="none" w:sz="0" w:space="0" w:color="auto"/>
        <w:right w:val="none" w:sz="0" w:space="0" w:color="auto"/>
      </w:divBdr>
    </w:div>
    <w:div w:id="2035375328">
      <w:marLeft w:val="0"/>
      <w:marRight w:val="0"/>
      <w:marTop w:val="0"/>
      <w:marBottom w:val="0"/>
      <w:divBdr>
        <w:top w:val="none" w:sz="0" w:space="0" w:color="auto"/>
        <w:left w:val="none" w:sz="0" w:space="0" w:color="auto"/>
        <w:bottom w:val="none" w:sz="0" w:space="0" w:color="auto"/>
        <w:right w:val="none" w:sz="0" w:space="0" w:color="auto"/>
      </w:divBdr>
      <w:divsChild>
        <w:div w:id="2035375694">
          <w:marLeft w:val="0"/>
          <w:marRight w:val="0"/>
          <w:marTop w:val="0"/>
          <w:marBottom w:val="0"/>
          <w:divBdr>
            <w:top w:val="none" w:sz="0" w:space="0" w:color="auto"/>
            <w:left w:val="none" w:sz="0" w:space="0" w:color="auto"/>
            <w:bottom w:val="none" w:sz="0" w:space="0" w:color="auto"/>
            <w:right w:val="none" w:sz="0" w:space="0" w:color="auto"/>
          </w:divBdr>
        </w:div>
      </w:divsChild>
    </w:div>
    <w:div w:id="2035375333">
      <w:marLeft w:val="0"/>
      <w:marRight w:val="0"/>
      <w:marTop w:val="0"/>
      <w:marBottom w:val="0"/>
      <w:divBdr>
        <w:top w:val="none" w:sz="0" w:space="0" w:color="auto"/>
        <w:left w:val="none" w:sz="0" w:space="0" w:color="auto"/>
        <w:bottom w:val="none" w:sz="0" w:space="0" w:color="auto"/>
        <w:right w:val="none" w:sz="0" w:space="0" w:color="auto"/>
      </w:divBdr>
      <w:divsChild>
        <w:div w:id="2035375793">
          <w:marLeft w:val="0"/>
          <w:marRight w:val="0"/>
          <w:marTop w:val="0"/>
          <w:marBottom w:val="0"/>
          <w:divBdr>
            <w:top w:val="none" w:sz="0" w:space="0" w:color="auto"/>
            <w:left w:val="none" w:sz="0" w:space="0" w:color="auto"/>
            <w:bottom w:val="none" w:sz="0" w:space="0" w:color="auto"/>
            <w:right w:val="none" w:sz="0" w:space="0" w:color="auto"/>
          </w:divBdr>
        </w:div>
      </w:divsChild>
    </w:div>
    <w:div w:id="2035375335">
      <w:marLeft w:val="0"/>
      <w:marRight w:val="0"/>
      <w:marTop w:val="0"/>
      <w:marBottom w:val="0"/>
      <w:divBdr>
        <w:top w:val="none" w:sz="0" w:space="0" w:color="auto"/>
        <w:left w:val="none" w:sz="0" w:space="0" w:color="auto"/>
        <w:bottom w:val="none" w:sz="0" w:space="0" w:color="auto"/>
        <w:right w:val="none" w:sz="0" w:space="0" w:color="auto"/>
      </w:divBdr>
      <w:divsChild>
        <w:div w:id="2035375795">
          <w:marLeft w:val="0"/>
          <w:marRight w:val="0"/>
          <w:marTop w:val="0"/>
          <w:marBottom w:val="0"/>
          <w:divBdr>
            <w:top w:val="none" w:sz="0" w:space="0" w:color="auto"/>
            <w:left w:val="none" w:sz="0" w:space="0" w:color="auto"/>
            <w:bottom w:val="none" w:sz="0" w:space="0" w:color="auto"/>
            <w:right w:val="none" w:sz="0" w:space="0" w:color="auto"/>
          </w:divBdr>
          <w:divsChild>
            <w:div w:id="20353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339">
      <w:marLeft w:val="0"/>
      <w:marRight w:val="0"/>
      <w:marTop w:val="0"/>
      <w:marBottom w:val="0"/>
      <w:divBdr>
        <w:top w:val="none" w:sz="0" w:space="0" w:color="auto"/>
        <w:left w:val="none" w:sz="0" w:space="0" w:color="auto"/>
        <w:bottom w:val="none" w:sz="0" w:space="0" w:color="auto"/>
        <w:right w:val="none" w:sz="0" w:space="0" w:color="auto"/>
      </w:divBdr>
      <w:divsChild>
        <w:div w:id="2035375463">
          <w:marLeft w:val="0"/>
          <w:marRight w:val="0"/>
          <w:marTop w:val="0"/>
          <w:marBottom w:val="0"/>
          <w:divBdr>
            <w:top w:val="none" w:sz="0" w:space="0" w:color="auto"/>
            <w:left w:val="none" w:sz="0" w:space="0" w:color="auto"/>
            <w:bottom w:val="none" w:sz="0" w:space="0" w:color="auto"/>
            <w:right w:val="none" w:sz="0" w:space="0" w:color="auto"/>
          </w:divBdr>
        </w:div>
      </w:divsChild>
    </w:div>
    <w:div w:id="2035375342">
      <w:marLeft w:val="0"/>
      <w:marRight w:val="0"/>
      <w:marTop w:val="0"/>
      <w:marBottom w:val="0"/>
      <w:divBdr>
        <w:top w:val="none" w:sz="0" w:space="0" w:color="auto"/>
        <w:left w:val="none" w:sz="0" w:space="0" w:color="auto"/>
        <w:bottom w:val="none" w:sz="0" w:space="0" w:color="auto"/>
        <w:right w:val="none" w:sz="0" w:space="0" w:color="auto"/>
      </w:divBdr>
    </w:div>
    <w:div w:id="2035375349">
      <w:marLeft w:val="0"/>
      <w:marRight w:val="0"/>
      <w:marTop w:val="0"/>
      <w:marBottom w:val="0"/>
      <w:divBdr>
        <w:top w:val="none" w:sz="0" w:space="0" w:color="auto"/>
        <w:left w:val="none" w:sz="0" w:space="0" w:color="auto"/>
        <w:bottom w:val="none" w:sz="0" w:space="0" w:color="auto"/>
        <w:right w:val="none" w:sz="0" w:space="0" w:color="auto"/>
      </w:divBdr>
      <w:divsChild>
        <w:div w:id="2035375408">
          <w:marLeft w:val="0"/>
          <w:marRight w:val="0"/>
          <w:marTop w:val="0"/>
          <w:marBottom w:val="0"/>
          <w:divBdr>
            <w:top w:val="none" w:sz="0" w:space="0" w:color="auto"/>
            <w:left w:val="none" w:sz="0" w:space="0" w:color="auto"/>
            <w:bottom w:val="none" w:sz="0" w:space="0" w:color="auto"/>
            <w:right w:val="none" w:sz="0" w:space="0" w:color="auto"/>
          </w:divBdr>
          <w:divsChild>
            <w:div w:id="2035375311">
              <w:marLeft w:val="0"/>
              <w:marRight w:val="0"/>
              <w:marTop w:val="0"/>
              <w:marBottom w:val="0"/>
              <w:divBdr>
                <w:top w:val="none" w:sz="0" w:space="0" w:color="auto"/>
                <w:left w:val="none" w:sz="0" w:space="0" w:color="auto"/>
                <w:bottom w:val="none" w:sz="0" w:space="0" w:color="auto"/>
                <w:right w:val="none" w:sz="0" w:space="0" w:color="auto"/>
              </w:divBdr>
            </w:div>
            <w:div w:id="2035375334">
              <w:marLeft w:val="0"/>
              <w:marRight w:val="0"/>
              <w:marTop w:val="0"/>
              <w:marBottom w:val="0"/>
              <w:divBdr>
                <w:top w:val="none" w:sz="0" w:space="0" w:color="auto"/>
                <w:left w:val="none" w:sz="0" w:space="0" w:color="auto"/>
                <w:bottom w:val="none" w:sz="0" w:space="0" w:color="auto"/>
                <w:right w:val="none" w:sz="0" w:space="0" w:color="auto"/>
              </w:divBdr>
            </w:div>
            <w:div w:id="2035375370">
              <w:marLeft w:val="0"/>
              <w:marRight w:val="0"/>
              <w:marTop w:val="0"/>
              <w:marBottom w:val="0"/>
              <w:divBdr>
                <w:top w:val="none" w:sz="0" w:space="0" w:color="auto"/>
                <w:left w:val="none" w:sz="0" w:space="0" w:color="auto"/>
                <w:bottom w:val="none" w:sz="0" w:space="0" w:color="auto"/>
                <w:right w:val="none" w:sz="0" w:space="0" w:color="auto"/>
              </w:divBdr>
            </w:div>
            <w:div w:id="2035375388">
              <w:marLeft w:val="0"/>
              <w:marRight w:val="0"/>
              <w:marTop w:val="0"/>
              <w:marBottom w:val="0"/>
              <w:divBdr>
                <w:top w:val="none" w:sz="0" w:space="0" w:color="auto"/>
                <w:left w:val="none" w:sz="0" w:space="0" w:color="auto"/>
                <w:bottom w:val="none" w:sz="0" w:space="0" w:color="auto"/>
                <w:right w:val="none" w:sz="0" w:space="0" w:color="auto"/>
              </w:divBdr>
            </w:div>
            <w:div w:id="2035375420">
              <w:marLeft w:val="0"/>
              <w:marRight w:val="0"/>
              <w:marTop w:val="0"/>
              <w:marBottom w:val="0"/>
              <w:divBdr>
                <w:top w:val="none" w:sz="0" w:space="0" w:color="auto"/>
                <w:left w:val="none" w:sz="0" w:space="0" w:color="auto"/>
                <w:bottom w:val="none" w:sz="0" w:space="0" w:color="auto"/>
                <w:right w:val="none" w:sz="0" w:space="0" w:color="auto"/>
              </w:divBdr>
            </w:div>
            <w:div w:id="2035375449">
              <w:marLeft w:val="0"/>
              <w:marRight w:val="0"/>
              <w:marTop w:val="0"/>
              <w:marBottom w:val="0"/>
              <w:divBdr>
                <w:top w:val="none" w:sz="0" w:space="0" w:color="auto"/>
                <w:left w:val="none" w:sz="0" w:space="0" w:color="auto"/>
                <w:bottom w:val="none" w:sz="0" w:space="0" w:color="auto"/>
                <w:right w:val="none" w:sz="0" w:space="0" w:color="auto"/>
              </w:divBdr>
            </w:div>
            <w:div w:id="2035375468">
              <w:marLeft w:val="0"/>
              <w:marRight w:val="0"/>
              <w:marTop w:val="0"/>
              <w:marBottom w:val="0"/>
              <w:divBdr>
                <w:top w:val="none" w:sz="0" w:space="0" w:color="auto"/>
                <w:left w:val="none" w:sz="0" w:space="0" w:color="auto"/>
                <w:bottom w:val="none" w:sz="0" w:space="0" w:color="auto"/>
                <w:right w:val="none" w:sz="0" w:space="0" w:color="auto"/>
              </w:divBdr>
            </w:div>
            <w:div w:id="2035375481">
              <w:marLeft w:val="0"/>
              <w:marRight w:val="0"/>
              <w:marTop w:val="0"/>
              <w:marBottom w:val="0"/>
              <w:divBdr>
                <w:top w:val="none" w:sz="0" w:space="0" w:color="auto"/>
                <w:left w:val="none" w:sz="0" w:space="0" w:color="auto"/>
                <w:bottom w:val="none" w:sz="0" w:space="0" w:color="auto"/>
                <w:right w:val="none" w:sz="0" w:space="0" w:color="auto"/>
              </w:divBdr>
            </w:div>
            <w:div w:id="2035375645">
              <w:marLeft w:val="0"/>
              <w:marRight w:val="0"/>
              <w:marTop w:val="0"/>
              <w:marBottom w:val="0"/>
              <w:divBdr>
                <w:top w:val="none" w:sz="0" w:space="0" w:color="auto"/>
                <w:left w:val="none" w:sz="0" w:space="0" w:color="auto"/>
                <w:bottom w:val="none" w:sz="0" w:space="0" w:color="auto"/>
                <w:right w:val="none" w:sz="0" w:space="0" w:color="auto"/>
              </w:divBdr>
            </w:div>
            <w:div w:id="2035375650">
              <w:marLeft w:val="0"/>
              <w:marRight w:val="0"/>
              <w:marTop w:val="0"/>
              <w:marBottom w:val="0"/>
              <w:divBdr>
                <w:top w:val="none" w:sz="0" w:space="0" w:color="auto"/>
                <w:left w:val="none" w:sz="0" w:space="0" w:color="auto"/>
                <w:bottom w:val="none" w:sz="0" w:space="0" w:color="auto"/>
                <w:right w:val="none" w:sz="0" w:space="0" w:color="auto"/>
              </w:divBdr>
            </w:div>
            <w:div w:id="2035375666">
              <w:marLeft w:val="0"/>
              <w:marRight w:val="0"/>
              <w:marTop w:val="0"/>
              <w:marBottom w:val="0"/>
              <w:divBdr>
                <w:top w:val="none" w:sz="0" w:space="0" w:color="auto"/>
                <w:left w:val="none" w:sz="0" w:space="0" w:color="auto"/>
                <w:bottom w:val="none" w:sz="0" w:space="0" w:color="auto"/>
                <w:right w:val="none" w:sz="0" w:space="0" w:color="auto"/>
              </w:divBdr>
            </w:div>
            <w:div w:id="2035375688">
              <w:marLeft w:val="0"/>
              <w:marRight w:val="0"/>
              <w:marTop w:val="0"/>
              <w:marBottom w:val="0"/>
              <w:divBdr>
                <w:top w:val="none" w:sz="0" w:space="0" w:color="auto"/>
                <w:left w:val="none" w:sz="0" w:space="0" w:color="auto"/>
                <w:bottom w:val="none" w:sz="0" w:space="0" w:color="auto"/>
                <w:right w:val="none" w:sz="0" w:space="0" w:color="auto"/>
              </w:divBdr>
            </w:div>
            <w:div w:id="20353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353">
      <w:marLeft w:val="0"/>
      <w:marRight w:val="0"/>
      <w:marTop w:val="0"/>
      <w:marBottom w:val="0"/>
      <w:divBdr>
        <w:top w:val="none" w:sz="0" w:space="0" w:color="auto"/>
        <w:left w:val="none" w:sz="0" w:space="0" w:color="auto"/>
        <w:bottom w:val="none" w:sz="0" w:space="0" w:color="auto"/>
        <w:right w:val="none" w:sz="0" w:space="0" w:color="auto"/>
      </w:divBdr>
    </w:div>
    <w:div w:id="2035375354">
      <w:marLeft w:val="0"/>
      <w:marRight w:val="0"/>
      <w:marTop w:val="0"/>
      <w:marBottom w:val="0"/>
      <w:divBdr>
        <w:top w:val="none" w:sz="0" w:space="0" w:color="auto"/>
        <w:left w:val="none" w:sz="0" w:space="0" w:color="auto"/>
        <w:bottom w:val="none" w:sz="0" w:space="0" w:color="auto"/>
        <w:right w:val="none" w:sz="0" w:space="0" w:color="auto"/>
      </w:divBdr>
      <w:divsChild>
        <w:div w:id="2035375427">
          <w:marLeft w:val="0"/>
          <w:marRight w:val="0"/>
          <w:marTop w:val="0"/>
          <w:marBottom w:val="0"/>
          <w:divBdr>
            <w:top w:val="none" w:sz="0" w:space="0" w:color="auto"/>
            <w:left w:val="none" w:sz="0" w:space="0" w:color="auto"/>
            <w:bottom w:val="none" w:sz="0" w:space="0" w:color="auto"/>
            <w:right w:val="none" w:sz="0" w:space="0" w:color="auto"/>
          </w:divBdr>
        </w:div>
      </w:divsChild>
    </w:div>
    <w:div w:id="2035375356">
      <w:marLeft w:val="0"/>
      <w:marRight w:val="0"/>
      <w:marTop w:val="0"/>
      <w:marBottom w:val="0"/>
      <w:divBdr>
        <w:top w:val="none" w:sz="0" w:space="0" w:color="auto"/>
        <w:left w:val="none" w:sz="0" w:space="0" w:color="auto"/>
        <w:bottom w:val="none" w:sz="0" w:space="0" w:color="auto"/>
        <w:right w:val="none" w:sz="0" w:space="0" w:color="auto"/>
      </w:divBdr>
      <w:divsChild>
        <w:div w:id="2035375503">
          <w:marLeft w:val="0"/>
          <w:marRight w:val="0"/>
          <w:marTop w:val="0"/>
          <w:marBottom w:val="0"/>
          <w:divBdr>
            <w:top w:val="none" w:sz="0" w:space="0" w:color="auto"/>
            <w:left w:val="none" w:sz="0" w:space="0" w:color="auto"/>
            <w:bottom w:val="none" w:sz="0" w:space="0" w:color="auto"/>
            <w:right w:val="none" w:sz="0" w:space="0" w:color="auto"/>
          </w:divBdr>
        </w:div>
      </w:divsChild>
    </w:div>
    <w:div w:id="2035375375">
      <w:marLeft w:val="0"/>
      <w:marRight w:val="0"/>
      <w:marTop w:val="0"/>
      <w:marBottom w:val="0"/>
      <w:divBdr>
        <w:top w:val="none" w:sz="0" w:space="0" w:color="auto"/>
        <w:left w:val="none" w:sz="0" w:space="0" w:color="auto"/>
        <w:bottom w:val="none" w:sz="0" w:space="0" w:color="auto"/>
        <w:right w:val="none" w:sz="0" w:space="0" w:color="auto"/>
      </w:divBdr>
    </w:div>
    <w:div w:id="2035375381">
      <w:marLeft w:val="0"/>
      <w:marRight w:val="0"/>
      <w:marTop w:val="0"/>
      <w:marBottom w:val="0"/>
      <w:divBdr>
        <w:top w:val="none" w:sz="0" w:space="0" w:color="auto"/>
        <w:left w:val="none" w:sz="0" w:space="0" w:color="auto"/>
        <w:bottom w:val="none" w:sz="0" w:space="0" w:color="auto"/>
        <w:right w:val="none" w:sz="0" w:space="0" w:color="auto"/>
      </w:divBdr>
    </w:div>
    <w:div w:id="2035375392">
      <w:marLeft w:val="0"/>
      <w:marRight w:val="0"/>
      <w:marTop w:val="0"/>
      <w:marBottom w:val="0"/>
      <w:divBdr>
        <w:top w:val="none" w:sz="0" w:space="0" w:color="auto"/>
        <w:left w:val="none" w:sz="0" w:space="0" w:color="auto"/>
        <w:bottom w:val="none" w:sz="0" w:space="0" w:color="auto"/>
        <w:right w:val="none" w:sz="0" w:space="0" w:color="auto"/>
      </w:divBdr>
      <w:divsChild>
        <w:div w:id="2035375651">
          <w:marLeft w:val="0"/>
          <w:marRight w:val="0"/>
          <w:marTop w:val="0"/>
          <w:marBottom w:val="0"/>
          <w:divBdr>
            <w:top w:val="none" w:sz="0" w:space="0" w:color="auto"/>
            <w:left w:val="none" w:sz="0" w:space="0" w:color="auto"/>
            <w:bottom w:val="none" w:sz="0" w:space="0" w:color="auto"/>
            <w:right w:val="none" w:sz="0" w:space="0" w:color="auto"/>
          </w:divBdr>
        </w:div>
      </w:divsChild>
    </w:div>
    <w:div w:id="2035375405">
      <w:marLeft w:val="0"/>
      <w:marRight w:val="0"/>
      <w:marTop w:val="0"/>
      <w:marBottom w:val="0"/>
      <w:divBdr>
        <w:top w:val="none" w:sz="0" w:space="0" w:color="auto"/>
        <w:left w:val="none" w:sz="0" w:space="0" w:color="auto"/>
        <w:bottom w:val="none" w:sz="0" w:space="0" w:color="auto"/>
        <w:right w:val="none" w:sz="0" w:space="0" w:color="auto"/>
      </w:divBdr>
      <w:divsChild>
        <w:div w:id="2035375362">
          <w:marLeft w:val="0"/>
          <w:marRight w:val="0"/>
          <w:marTop w:val="0"/>
          <w:marBottom w:val="0"/>
          <w:divBdr>
            <w:top w:val="none" w:sz="0" w:space="0" w:color="auto"/>
            <w:left w:val="none" w:sz="0" w:space="0" w:color="auto"/>
            <w:bottom w:val="none" w:sz="0" w:space="0" w:color="auto"/>
            <w:right w:val="none" w:sz="0" w:space="0" w:color="auto"/>
          </w:divBdr>
        </w:div>
        <w:div w:id="2035375438">
          <w:marLeft w:val="0"/>
          <w:marRight w:val="0"/>
          <w:marTop w:val="0"/>
          <w:marBottom w:val="0"/>
          <w:divBdr>
            <w:top w:val="none" w:sz="0" w:space="0" w:color="auto"/>
            <w:left w:val="none" w:sz="0" w:space="0" w:color="auto"/>
            <w:bottom w:val="none" w:sz="0" w:space="0" w:color="auto"/>
            <w:right w:val="none" w:sz="0" w:space="0" w:color="auto"/>
          </w:divBdr>
        </w:div>
        <w:div w:id="2035375445">
          <w:marLeft w:val="0"/>
          <w:marRight w:val="0"/>
          <w:marTop w:val="0"/>
          <w:marBottom w:val="0"/>
          <w:divBdr>
            <w:top w:val="none" w:sz="0" w:space="0" w:color="auto"/>
            <w:left w:val="none" w:sz="0" w:space="0" w:color="auto"/>
            <w:bottom w:val="none" w:sz="0" w:space="0" w:color="auto"/>
            <w:right w:val="none" w:sz="0" w:space="0" w:color="auto"/>
          </w:divBdr>
        </w:div>
        <w:div w:id="2035375662">
          <w:marLeft w:val="0"/>
          <w:marRight w:val="0"/>
          <w:marTop w:val="0"/>
          <w:marBottom w:val="0"/>
          <w:divBdr>
            <w:top w:val="none" w:sz="0" w:space="0" w:color="auto"/>
            <w:left w:val="none" w:sz="0" w:space="0" w:color="auto"/>
            <w:bottom w:val="none" w:sz="0" w:space="0" w:color="auto"/>
            <w:right w:val="none" w:sz="0" w:space="0" w:color="auto"/>
          </w:divBdr>
        </w:div>
        <w:div w:id="2035375753">
          <w:marLeft w:val="0"/>
          <w:marRight w:val="0"/>
          <w:marTop w:val="0"/>
          <w:marBottom w:val="0"/>
          <w:divBdr>
            <w:top w:val="none" w:sz="0" w:space="0" w:color="auto"/>
            <w:left w:val="none" w:sz="0" w:space="0" w:color="auto"/>
            <w:bottom w:val="none" w:sz="0" w:space="0" w:color="auto"/>
            <w:right w:val="none" w:sz="0" w:space="0" w:color="auto"/>
          </w:divBdr>
        </w:div>
        <w:div w:id="2035375803">
          <w:marLeft w:val="0"/>
          <w:marRight w:val="0"/>
          <w:marTop w:val="0"/>
          <w:marBottom w:val="0"/>
          <w:divBdr>
            <w:top w:val="none" w:sz="0" w:space="0" w:color="auto"/>
            <w:left w:val="none" w:sz="0" w:space="0" w:color="auto"/>
            <w:bottom w:val="none" w:sz="0" w:space="0" w:color="auto"/>
            <w:right w:val="none" w:sz="0" w:space="0" w:color="auto"/>
          </w:divBdr>
        </w:div>
        <w:div w:id="2035375819">
          <w:marLeft w:val="0"/>
          <w:marRight w:val="0"/>
          <w:marTop w:val="0"/>
          <w:marBottom w:val="0"/>
          <w:divBdr>
            <w:top w:val="none" w:sz="0" w:space="0" w:color="auto"/>
            <w:left w:val="none" w:sz="0" w:space="0" w:color="auto"/>
            <w:bottom w:val="none" w:sz="0" w:space="0" w:color="auto"/>
            <w:right w:val="none" w:sz="0" w:space="0" w:color="auto"/>
          </w:divBdr>
        </w:div>
        <w:div w:id="2035375821">
          <w:marLeft w:val="0"/>
          <w:marRight w:val="0"/>
          <w:marTop w:val="0"/>
          <w:marBottom w:val="0"/>
          <w:divBdr>
            <w:top w:val="none" w:sz="0" w:space="0" w:color="auto"/>
            <w:left w:val="none" w:sz="0" w:space="0" w:color="auto"/>
            <w:bottom w:val="none" w:sz="0" w:space="0" w:color="auto"/>
            <w:right w:val="none" w:sz="0" w:space="0" w:color="auto"/>
          </w:divBdr>
        </w:div>
      </w:divsChild>
    </w:div>
    <w:div w:id="2035375409">
      <w:marLeft w:val="0"/>
      <w:marRight w:val="0"/>
      <w:marTop w:val="0"/>
      <w:marBottom w:val="0"/>
      <w:divBdr>
        <w:top w:val="none" w:sz="0" w:space="0" w:color="auto"/>
        <w:left w:val="none" w:sz="0" w:space="0" w:color="auto"/>
        <w:bottom w:val="none" w:sz="0" w:space="0" w:color="auto"/>
        <w:right w:val="none" w:sz="0" w:space="0" w:color="auto"/>
      </w:divBdr>
    </w:div>
    <w:div w:id="2035375414">
      <w:marLeft w:val="0"/>
      <w:marRight w:val="0"/>
      <w:marTop w:val="0"/>
      <w:marBottom w:val="0"/>
      <w:divBdr>
        <w:top w:val="none" w:sz="0" w:space="0" w:color="auto"/>
        <w:left w:val="none" w:sz="0" w:space="0" w:color="auto"/>
        <w:bottom w:val="none" w:sz="0" w:space="0" w:color="auto"/>
        <w:right w:val="none" w:sz="0" w:space="0" w:color="auto"/>
      </w:divBdr>
    </w:div>
    <w:div w:id="2035375424">
      <w:marLeft w:val="0"/>
      <w:marRight w:val="0"/>
      <w:marTop w:val="0"/>
      <w:marBottom w:val="0"/>
      <w:divBdr>
        <w:top w:val="none" w:sz="0" w:space="0" w:color="auto"/>
        <w:left w:val="none" w:sz="0" w:space="0" w:color="auto"/>
        <w:bottom w:val="none" w:sz="0" w:space="0" w:color="auto"/>
        <w:right w:val="none" w:sz="0" w:space="0" w:color="auto"/>
      </w:divBdr>
      <w:divsChild>
        <w:div w:id="2035375566">
          <w:marLeft w:val="0"/>
          <w:marRight w:val="0"/>
          <w:marTop w:val="0"/>
          <w:marBottom w:val="0"/>
          <w:divBdr>
            <w:top w:val="none" w:sz="0" w:space="0" w:color="auto"/>
            <w:left w:val="none" w:sz="0" w:space="0" w:color="auto"/>
            <w:bottom w:val="none" w:sz="0" w:space="0" w:color="auto"/>
            <w:right w:val="none" w:sz="0" w:space="0" w:color="auto"/>
          </w:divBdr>
          <w:divsChild>
            <w:div w:id="20353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431">
      <w:marLeft w:val="0"/>
      <w:marRight w:val="0"/>
      <w:marTop w:val="0"/>
      <w:marBottom w:val="0"/>
      <w:divBdr>
        <w:top w:val="none" w:sz="0" w:space="0" w:color="auto"/>
        <w:left w:val="none" w:sz="0" w:space="0" w:color="auto"/>
        <w:bottom w:val="none" w:sz="0" w:space="0" w:color="auto"/>
        <w:right w:val="none" w:sz="0" w:space="0" w:color="auto"/>
      </w:divBdr>
      <w:divsChild>
        <w:div w:id="2035375783">
          <w:marLeft w:val="0"/>
          <w:marRight w:val="0"/>
          <w:marTop w:val="0"/>
          <w:marBottom w:val="0"/>
          <w:divBdr>
            <w:top w:val="none" w:sz="0" w:space="0" w:color="auto"/>
            <w:left w:val="none" w:sz="0" w:space="0" w:color="auto"/>
            <w:bottom w:val="none" w:sz="0" w:space="0" w:color="auto"/>
            <w:right w:val="none" w:sz="0" w:space="0" w:color="auto"/>
          </w:divBdr>
        </w:div>
      </w:divsChild>
    </w:div>
    <w:div w:id="2035375435">
      <w:marLeft w:val="0"/>
      <w:marRight w:val="0"/>
      <w:marTop w:val="0"/>
      <w:marBottom w:val="0"/>
      <w:divBdr>
        <w:top w:val="none" w:sz="0" w:space="0" w:color="auto"/>
        <w:left w:val="none" w:sz="0" w:space="0" w:color="auto"/>
        <w:bottom w:val="none" w:sz="0" w:space="0" w:color="auto"/>
        <w:right w:val="none" w:sz="0" w:space="0" w:color="auto"/>
      </w:divBdr>
      <w:divsChild>
        <w:div w:id="2035375801">
          <w:marLeft w:val="0"/>
          <w:marRight w:val="0"/>
          <w:marTop w:val="0"/>
          <w:marBottom w:val="0"/>
          <w:divBdr>
            <w:top w:val="none" w:sz="0" w:space="0" w:color="auto"/>
            <w:left w:val="none" w:sz="0" w:space="0" w:color="auto"/>
            <w:bottom w:val="none" w:sz="0" w:space="0" w:color="auto"/>
            <w:right w:val="none" w:sz="0" w:space="0" w:color="auto"/>
          </w:divBdr>
          <w:divsChild>
            <w:div w:id="2035375303">
              <w:marLeft w:val="0"/>
              <w:marRight w:val="0"/>
              <w:marTop w:val="0"/>
              <w:marBottom w:val="0"/>
              <w:divBdr>
                <w:top w:val="none" w:sz="0" w:space="0" w:color="auto"/>
                <w:left w:val="none" w:sz="0" w:space="0" w:color="auto"/>
                <w:bottom w:val="none" w:sz="0" w:space="0" w:color="auto"/>
                <w:right w:val="none" w:sz="0" w:space="0" w:color="auto"/>
              </w:divBdr>
            </w:div>
            <w:div w:id="2035375348">
              <w:marLeft w:val="0"/>
              <w:marRight w:val="0"/>
              <w:marTop w:val="0"/>
              <w:marBottom w:val="0"/>
              <w:divBdr>
                <w:top w:val="none" w:sz="0" w:space="0" w:color="auto"/>
                <w:left w:val="none" w:sz="0" w:space="0" w:color="auto"/>
                <w:bottom w:val="none" w:sz="0" w:space="0" w:color="auto"/>
                <w:right w:val="none" w:sz="0" w:space="0" w:color="auto"/>
              </w:divBdr>
            </w:div>
            <w:div w:id="2035375352">
              <w:marLeft w:val="0"/>
              <w:marRight w:val="0"/>
              <w:marTop w:val="0"/>
              <w:marBottom w:val="0"/>
              <w:divBdr>
                <w:top w:val="none" w:sz="0" w:space="0" w:color="auto"/>
                <w:left w:val="none" w:sz="0" w:space="0" w:color="auto"/>
                <w:bottom w:val="none" w:sz="0" w:space="0" w:color="auto"/>
                <w:right w:val="none" w:sz="0" w:space="0" w:color="auto"/>
              </w:divBdr>
            </w:div>
            <w:div w:id="2035375360">
              <w:marLeft w:val="0"/>
              <w:marRight w:val="0"/>
              <w:marTop w:val="0"/>
              <w:marBottom w:val="0"/>
              <w:divBdr>
                <w:top w:val="none" w:sz="0" w:space="0" w:color="auto"/>
                <w:left w:val="none" w:sz="0" w:space="0" w:color="auto"/>
                <w:bottom w:val="none" w:sz="0" w:space="0" w:color="auto"/>
                <w:right w:val="none" w:sz="0" w:space="0" w:color="auto"/>
              </w:divBdr>
            </w:div>
            <w:div w:id="2035375393">
              <w:marLeft w:val="0"/>
              <w:marRight w:val="0"/>
              <w:marTop w:val="0"/>
              <w:marBottom w:val="0"/>
              <w:divBdr>
                <w:top w:val="none" w:sz="0" w:space="0" w:color="auto"/>
                <w:left w:val="none" w:sz="0" w:space="0" w:color="auto"/>
                <w:bottom w:val="none" w:sz="0" w:space="0" w:color="auto"/>
                <w:right w:val="none" w:sz="0" w:space="0" w:color="auto"/>
              </w:divBdr>
            </w:div>
            <w:div w:id="2035375437">
              <w:marLeft w:val="0"/>
              <w:marRight w:val="0"/>
              <w:marTop w:val="0"/>
              <w:marBottom w:val="0"/>
              <w:divBdr>
                <w:top w:val="none" w:sz="0" w:space="0" w:color="auto"/>
                <w:left w:val="none" w:sz="0" w:space="0" w:color="auto"/>
                <w:bottom w:val="none" w:sz="0" w:space="0" w:color="auto"/>
                <w:right w:val="none" w:sz="0" w:space="0" w:color="auto"/>
              </w:divBdr>
            </w:div>
            <w:div w:id="2035375448">
              <w:marLeft w:val="0"/>
              <w:marRight w:val="0"/>
              <w:marTop w:val="0"/>
              <w:marBottom w:val="0"/>
              <w:divBdr>
                <w:top w:val="none" w:sz="0" w:space="0" w:color="auto"/>
                <w:left w:val="none" w:sz="0" w:space="0" w:color="auto"/>
                <w:bottom w:val="none" w:sz="0" w:space="0" w:color="auto"/>
                <w:right w:val="none" w:sz="0" w:space="0" w:color="auto"/>
              </w:divBdr>
            </w:div>
            <w:div w:id="2035375510">
              <w:marLeft w:val="0"/>
              <w:marRight w:val="0"/>
              <w:marTop w:val="0"/>
              <w:marBottom w:val="0"/>
              <w:divBdr>
                <w:top w:val="none" w:sz="0" w:space="0" w:color="auto"/>
                <w:left w:val="none" w:sz="0" w:space="0" w:color="auto"/>
                <w:bottom w:val="none" w:sz="0" w:space="0" w:color="auto"/>
                <w:right w:val="none" w:sz="0" w:space="0" w:color="auto"/>
              </w:divBdr>
            </w:div>
            <w:div w:id="2035375537">
              <w:marLeft w:val="0"/>
              <w:marRight w:val="0"/>
              <w:marTop w:val="0"/>
              <w:marBottom w:val="0"/>
              <w:divBdr>
                <w:top w:val="none" w:sz="0" w:space="0" w:color="auto"/>
                <w:left w:val="none" w:sz="0" w:space="0" w:color="auto"/>
                <w:bottom w:val="none" w:sz="0" w:space="0" w:color="auto"/>
                <w:right w:val="none" w:sz="0" w:space="0" w:color="auto"/>
              </w:divBdr>
            </w:div>
            <w:div w:id="2035375569">
              <w:marLeft w:val="0"/>
              <w:marRight w:val="0"/>
              <w:marTop w:val="0"/>
              <w:marBottom w:val="0"/>
              <w:divBdr>
                <w:top w:val="none" w:sz="0" w:space="0" w:color="auto"/>
                <w:left w:val="none" w:sz="0" w:space="0" w:color="auto"/>
                <w:bottom w:val="none" w:sz="0" w:space="0" w:color="auto"/>
                <w:right w:val="none" w:sz="0" w:space="0" w:color="auto"/>
              </w:divBdr>
            </w:div>
            <w:div w:id="2035375607">
              <w:marLeft w:val="0"/>
              <w:marRight w:val="0"/>
              <w:marTop w:val="0"/>
              <w:marBottom w:val="0"/>
              <w:divBdr>
                <w:top w:val="none" w:sz="0" w:space="0" w:color="auto"/>
                <w:left w:val="none" w:sz="0" w:space="0" w:color="auto"/>
                <w:bottom w:val="none" w:sz="0" w:space="0" w:color="auto"/>
                <w:right w:val="none" w:sz="0" w:space="0" w:color="auto"/>
              </w:divBdr>
            </w:div>
            <w:div w:id="2035375641">
              <w:marLeft w:val="0"/>
              <w:marRight w:val="0"/>
              <w:marTop w:val="0"/>
              <w:marBottom w:val="0"/>
              <w:divBdr>
                <w:top w:val="none" w:sz="0" w:space="0" w:color="auto"/>
                <w:left w:val="none" w:sz="0" w:space="0" w:color="auto"/>
                <w:bottom w:val="none" w:sz="0" w:space="0" w:color="auto"/>
                <w:right w:val="none" w:sz="0" w:space="0" w:color="auto"/>
              </w:divBdr>
            </w:div>
            <w:div w:id="2035375663">
              <w:marLeft w:val="0"/>
              <w:marRight w:val="0"/>
              <w:marTop w:val="0"/>
              <w:marBottom w:val="0"/>
              <w:divBdr>
                <w:top w:val="none" w:sz="0" w:space="0" w:color="auto"/>
                <w:left w:val="none" w:sz="0" w:space="0" w:color="auto"/>
                <w:bottom w:val="none" w:sz="0" w:space="0" w:color="auto"/>
                <w:right w:val="none" w:sz="0" w:space="0" w:color="auto"/>
              </w:divBdr>
            </w:div>
            <w:div w:id="2035375734">
              <w:marLeft w:val="0"/>
              <w:marRight w:val="0"/>
              <w:marTop w:val="0"/>
              <w:marBottom w:val="0"/>
              <w:divBdr>
                <w:top w:val="none" w:sz="0" w:space="0" w:color="auto"/>
                <w:left w:val="none" w:sz="0" w:space="0" w:color="auto"/>
                <w:bottom w:val="none" w:sz="0" w:space="0" w:color="auto"/>
                <w:right w:val="none" w:sz="0" w:space="0" w:color="auto"/>
              </w:divBdr>
            </w:div>
            <w:div w:id="2035375757">
              <w:marLeft w:val="0"/>
              <w:marRight w:val="0"/>
              <w:marTop w:val="0"/>
              <w:marBottom w:val="0"/>
              <w:divBdr>
                <w:top w:val="none" w:sz="0" w:space="0" w:color="auto"/>
                <w:left w:val="none" w:sz="0" w:space="0" w:color="auto"/>
                <w:bottom w:val="none" w:sz="0" w:space="0" w:color="auto"/>
                <w:right w:val="none" w:sz="0" w:space="0" w:color="auto"/>
              </w:divBdr>
            </w:div>
            <w:div w:id="2035375799">
              <w:marLeft w:val="0"/>
              <w:marRight w:val="0"/>
              <w:marTop w:val="0"/>
              <w:marBottom w:val="0"/>
              <w:divBdr>
                <w:top w:val="none" w:sz="0" w:space="0" w:color="auto"/>
                <w:left w:val="none" w:sz="0" w:space="0" w:color="auto"/>
                <w:bottom w:val="none" w:sz="0" w:space="0" w:color="auto"/>
                <w:right w:val="none" w:sz="0" w:space="0" w:color="auto"/>
              </w:divBdr>
            </w:div>
            <w:div w:id="2035375802">
              <w:marLeft w:val="0"/>
              <w:marRight w:val="0"/>
              <w:marTop w:val="0"/>
              <w:marBottom w:val="0"/>
              <w:divBdr>
                <w:top w:val="none" w:sz="0" w:space="0" w:color="auto"/>
                <w:left w:val="none" w:sz="0" w:space="0" w:color="auto"/>
                <w:bottom w:val="none" w:sz="0" w:space="0" w:color="auto"/>
                <w:right w:val="none" w:sz="0" w:space="0" w:color="auto"/>
              </w:divBdr>
            </w:div>
            <w:div w:id="20353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440">
      <w:marLeft w:val="0"/>
      <w:marRight w:val="0"/>
      <w:marTop w:val="0"/>
      <w:marBottom w:val="0"/>
      <w:divBdr>
        <w:top w:val="none" w:sz="0" w:space="0" w:color="auto"/>
        <w:left w:val="none" w:sz="0" w:space="0" w:color="auto"/>
        <w:bottom w:val="none" w:sz="0" w:space="0" w:color="auto"/>
        <w:right w:val="none" w:sz="0" w:space="0" w:color="auto"/>
      </w:divBdr>
      <w:divsChild>
        <w:div w:id="2035375312">
          <w:marLeft w:val="0"/>
          <w:marRight w:val="0"/>
          <w:marTop w:val="0"/>
          <w:marBottom w:val="0"/>
          <w:divBdr>
            <w:top w:val="none" w:sz="0" w:space="0" w:color="auto"/>
            <w:left w:val="none" w:sz="0" w:space="0" w:color="auto"/>
            <w:bottom w:val="none" w:sz="0" w:space="0" w:color="auto"/>
            <w:right w:val="none" w:sz="0" w:space="0" w:color="auto"/>
          </w:divBdr>
        </w:div>
        <w:div w:id="2035375316">
          <w:marLeft w:val="0"/>
          <w:marRight w:val="0"/>
          <w:marTop w:val="0"/>
          <w:marBottom w:val="0"/>
          <w:divBdr>
            <w:top w:val="none" w:sz="0" w:space="0" w:color="auto"/>
            <w:left w:val="none" w:sz="0" w:space="0" w:color="auto"/>
            <w:bottom w:val="none" w:sz="0" w:space="0" w:color="auto"/>
            <w:right w:val="none" w:sz="0" w:space="0" w:color="auto"/>
          </w:divBdr>
        </w:div>
        <w:div w:id="2035375407">
          <w:marLeft w:val="0"/>
          <w:marRight w:val="0"/>
          <w:marTop w:val="0"/>
          <w:marBottom w:val="0"/>
          <w:divBdr>
            <w:top w:val="none" w:sz="0" w:space="0" w:color="auto"/>
            <w:left w:val="none" w:sz="0" w:space="0" w:color="auto"/>
            <w:bottom w:val="none" w:sz="0" w:space="0" w:color="auto"/>
            <w:right w:val="none" w:sz="0" w:space="0" w:color="auto"/>
          </w:divBdr>
        </w:div>
        <w:div w:id="2035375417">
          <w:marLeft w:val="0"/>
          <w:marRight w:val="0"/>
          <w:marTop w:val="0"/>
          <w:marBottom w:val="0"/>
          <w:divBdr>
            <w:top w:val="none" w:sz="0" w:space="0" w:color="auto"/>
            <w:left w:val="none" w:sz="0" w:space="0" w:color="auto"/>
            <w:bottom w:val="none" w:sz="0" w:space="0" w:color="auto"/>
            <w:right w:val="none" w:sz="0" w:space="0" w:color="auto"/>
          </w:divBdr>
        </w:div>
        <w:div w:id="2035375480">
          <w:marLeft w:val="0"/>
          <w:marRight w:val="0"/>
          <w:marTop w:val="0"/>
          <w:marBottom w:val="0"/>
          <w:divBdr>
            <w:top w:val="none" w:sz="0" w:space="0" w:color="auto"/>
            <w:left w:val="none" w:sz="0" w:space="0" w:color="auto"/>
            <w:bottom w:val="none" w:sz="0" w:space="0" w:color="auto"/>
            <w:right w:val="none" w:sz="0" w:space="0" w:color="auto"/>
          </w:divBdr>
        </w:div>
        <w:div w:id="2035375529">
          <w:marLeft w:val="0"/>
          <w:marRight w:val="0"/>
          <w:marTop w:val="0"/>
          <w:marBottom w:val="0"/>
          <w:divBdr>
            <w:top w:val="none" w:sz="0" w:space="0" w:color="auto"/>
            <w:left w:val="none" w:sz="0" w:space="0" w:color="auto"/>
            <w:bottom w:val="none" w:sz="0" w:space="0" w:color="auto"/>
            <w:right w:val="none" w:sz="0" w:space="0" w:color="auto"/>
          </w:divBdr>
        </w:div>
        <w:div w:id="2035375555">
          <w:marLeft w:val="0"/>
          <w:marRight w:val="0"/>
          <w:marTop w:val="0"/>
          <w:marBottom w:val="0"/>
          <w:divBdr>
            <w:top w:val="none" w:sz="0" w:space="0" w:color="auto"/>
            <w:left w:val="none" w:sz="0" w:space="0" w:color="auto"/>
            <w:bottom w:val="none" w:sz="0" w:space="0" w:color="auto"/>
            <w:right w:val="none" w:sz="0" w:space="0" w:color="auto"/>
          </w:divBdr>
        </w:div>
        <w:div w:id="2035375593">
          <w:marLeft w:val="0"/>
          <w:marRight w:val="0"/>
          <w:marTop w:val="0"/>
          <w:marBottom w:val="0"/>
          <w:divBdr>
            <w:top w:val="none" w:sz="0" w:space="0" w:color="auto"/>
            <w:left w:val="none" w:sz="0" w:space="0" w:color="auto"/>
            <w:bottom w:val="none" w:sz="0" w:space="0" w:color="auto"/>
            <w:right w:val="none" w:sz="0" w:space="0" w:color="auto"/>
          </w:divBdr>
        </w:div>
        <w:div w:id="2035375623">
          <w:marLeft w:val="0"/>
          <w:marRight w:val="0"/>
          <w:marTop w:val="0"/>
          <w:marBottom w:val="0"/>
          <w:divBdr>
            <w:top w:val="none" w:sz="0" w:space="0" w:color="auto"/>
            <w:left w:val="none" w:sz="0" w:space="0" w:color="auto"/>
            <w:bottom w:val="none" w:sz="0" w:space="0" w:color="auto"/>
            <w:right w:val="none" w:sz="0" w:space="0" w:color="auto"/>
          </w:divBdr>
        </w:div>
        <w:div w:id="2035375638">
          <w:marLeft w:val="0"/>
          <w:marRight w:val="0"/>
          <w:marTop w:val="0"/>
          <w:marBottom w:val="0"/>
          <w:divBdr>
            <w:top w:val="none" w:sz="0" w:space="0" w:color="auto"/>
            <w:left w:val="none" w:sz="0" w:space="0" w:color="auto"/>
            <w:bottom w:val="none" w:sz="0" w:space="0" w:color="auto"/>
            <w:right w:val="none" w:sz="0" w:space="0" w:color="auto"/>
          </w:divBdr>
        </w:div>
        <w:div w:id="2035375642">
          <w:marLeft w:val="0"/>
          <w:marRight w:val="0"/>
          <w:marTop w:val="0"/>
          <w:marBottom w:val="0"/>
          <w:divBdr>
            <w:top w:val="none" w:sz="0" w:space="0" w:color="auto"/>
            <w:left w:val="none" w:sz="0" w:space="0" w:color="auto"/>
            <w:bottom w:val="none" w:sz="0" w:space="0" w:color="auto"/>
            <w:right w:val="none" w:sz="0" w:space="0" w:color="auto"/>
          </w:divBdr>
        </w:div>
        <w:div w:id="2035375675">
          <w:marLeft w:val="0"/>
          <w:marRight w:val="0"/>
          <w:marTop w:val="0"/>
          <w:marBottom w:val="0"/>
          <w:divBdr>
            <w:top w:val="none" w:sz="0" w:space="0" w:color="auto"/>
            <w:left w:val="none" w:sz="0" w:space="0" w:color="auto"/>
            <w:bottom w:val="none" w:sz="0" w:space="0" w:color="auto"/>
            <w:right w:val="none" w:sz="0" w:space="0" w:color="auto"/>
          </w:divBdr>
        </w:div>
        <w:div w:id="2035375692">
          <w:marLeft w:val="0"/>
          <w:marRight w:val="0"/>
          <w:marTop w:val="0"/>
          <w:marBottom w:val="0"/>
          <w:divBdr>
            <w:top w:val="none" w:sz="0" w:space="0" w:color="auto"/>
            <w:left w:val="none" w:sz="0" w:space="0" w:color="auto"/>
            <w:bottom w:val="none" w:sz="0" w:space="0" w:color="auto"/>
            <w:right w:val="none" w:sz="0" w:space="0" w:color="auto"/>
          </w:divBdr>
        </w:div>
        <w:div w:id="2035375693">
          <w:marLeft w:val="0"/>
          <w:marRight w:val="0"/>
          <w:marTop w:val="0"/>
          <w:marBottom w:val="0"/>
          <w:divBdr>
            <w:top w:val="none" w:sz="0" w:space="0" w:color="auto"/>
            <w:left w:val="none" w:sz="0" w:space="0" w:color="auto"/>
            <w:bottom w:val="none" w:sz="0" w:space="0" w:color="auto"/>
            <w:right w:val="none" w:sz="0" w:space="0" w:color="auto"/>
          </w:divBdr>
        </w:div>
        <w:div w:id="2035375709">
          <w:marLeft w:val="0"/>
          <w:marRight w:val="0"/>
          <w:marTop w:val="0"/>
          <w:marBottom w:val="0"/>
          <w:divBdr>
            <w:top w:val="none" w:sz="0" w:space="0" w:color="auto"/>
            <w:left w:val="none" w:sz="0" w:space="0" w:color="auto"/>
            <w:bottom w:val="none" w:sz="0" w:space="0" w:color="auto"/>
            <w:right w:val="none" w:sz="0" w:space="0" w:color="auto"/>
          </w:divBdr>
        </w:div>
        <w:div w:id="2035375805">
          <w:marLeft w:val="0"/>
          <w:marRight w:val="0"/>
          <w:marTop w:val="0"/>
          <w:marBottom w:val="0"/>
          <w:divBdr>
            <w:top w:val="none" w:sz="0" w:space="0" w:color="auto"/>
            <w:left w:val="none" w:sz="0" w:space="0" w:color="auto"/>
            <w:bottom w:val="none" w:sz="0" w:space="0" w:color="auto"/>
            <w:right w:val="none" w:sz="0" w:space="0" w:color="auto"/>
          </w:divBdr>
        </w:div>
        <w:div w:id="2035375822">
          <w:marLeft w:val="0"/>
          <w:marRight w:val="0"/>
          <w:marTop w:val="0"/>
          <w:marBottom w:val="0"/>
          <w:divBdr>
            <w:top w:val="none" w:sz="0" w:space="0" w:color="auto"/>
            <w:left w:val="none" w:sz="0" w:space="0" w:color="auto"/>
            <w:bottom w:val="none" w:sz="0" w:space="0" w:color="auto"/>
            <w:right w:val="none" w:sz="0" w:space="0" w:color="auto"/>
          </w:divBdr>
        </w:div>
      </w:divsChild>
    </w:div>
    <w:div w:id="2035375441">
      <w:marLeft w:val="0"/>
      <w:marRight w:val="0"/>
      <w:marTop w:val="0"/>
      <w:marBottom w:val="0"/>
      <w:divBdr>
        <w:top w:val="none" w:sz="0" w:space="0" w:color="auto"/>
        <w:left w:val="none" w:sz="0" w:space="0" w:color="auto"/>
        <w:bottom w:val="none" w:sz="0" w:space="0" w:color="auto"/>
        <w:right w:val="none" w:sz="0" w:space="0" w:color="auto"/>
      </w:divBdr>
    </w:div>
    <w:div w:id="2035375458">
      <w:marLeft w:val="0"/>
      <w:marRight w:val="0"/>
      <w:marTop w:val="0"/>
      <w:marBottom w:val="0"/>
      <w:divBdr>
        <w:top w:val="none" w:sz="0" w:space="0" w:color="auto"/>
        <w:left w:val="none" w:sz="0" w:space="0" w:color="auto"/>
        <w:bottom w:val="none" w:sz="0" w:space="0" w:color="auto"/>
        <w:right w:val="none" w:sz="0" w:space="0" w:color="auto"/>
      </w:divBdr>
      <w:divsChild>
        <w:div w:id="2035375657">
          <w:marLeft w:val="0"/>
          <w:marRight w:val="0"/>
          <w:marTop w:val="0"/>
          <w:marBottom w:val="0"/>
          <w:divBdr>
            <w:top w:val="none" w:sz="0" w:space="0" w:color="auto"/>
            <w:left w:val="none" w:sz="0" w:space="0" w:color="auto"/>
            <w:bottom w:val="none" w:sz="0" w:space="0" w:color="auto"/>
            <w:right w:val="none" w:sz="0" w:space="0" w:color="auto"/>
          </w:divBdr>
        </w:div>
      </w:divsChild>
    </w:div>
    <w:div w:id="2035375459">
      <w:marLeft w:val="0"/>
      <w:marRight w:val="0"/>
      <w:marTop w:val="0"/>
      <w:marBottom w:val="0"/>
      <w:divBdr>
        <w:top w:val="none" w:sz="0" w:space="0" w:color="auto"/>
        <w:left w:val="none" w:sz="0" w:space="0" w:color="auto"/>
        <w:bottom w:val="none" w:sz="0" w:space="0" w:color="auto"/>
        <w:right w:val="none" w:sz="0" w:space="0" w:color="auto"/>
      </w:divBdr>
      <w:divsChild>
        <w:div w:id="2035375665">
          <w:marLeft w:val="0"/>
          <w:marRight w:val="0"/>
          <w:marTop w:val="0"/>
          <w:marBottom w:val="0"/>
          <w:divBdr>
            <w:top w:val="none" w:sz="0" w:space="0" w:color="auto"/>
            <w:left w:val="none" w:sz="0" w:space="0" w:color="auto"/>
            <w:bottom w:val="none" w:sz="0" w:space="0" w:color="auto"/>
            <w:right w:val="none" w:sz="0" w:space="0" w:color="auto"/>
          </w:divBdr>
          <w:divsChild>
            <w:div w:id="2035375322">
              <w:marLeft w:val="0"/>
              <w:marRight w:val="0"/>
              <w:marTop w:val="0"/>
              <w:marBottom w:val="0"/>
              <w:divBdr>
                <w:top w:val="none" w:sz="0" w:space="0" w:color="auto"/>
                <w:left w:val="none" w:sz="0" w:space="0" w:color="auto"/>
                <w:bottom w:val="none" w:sz="0" w:space="0" w:color="auto"/>
                <w:right w:val="none" w:sz="0" w:space="0" w:color="auto"/>
              </w:divBdr>
            </w:div>
            <w:div w:id="2035375422">
              <w:marLeft w:val="0"/>
              <w:marRight w:val="0"/>
              <w:marTop w:val="0"/>
              <w:marBottom w:val="0"/>
              <w:divBdr>
                <w:top w:val="none" w:sz="0" w:space="0" w:color="auto"/>
                <w:left w:val="none" w:sz="0" w:space="0" w:color="auto"/>
                <w:bottom w:val="none" w:sz="0" w:space="0" w:color="auto"/>
                <w:right w:val="none" w:sz="0" w:space="0" w:color="auto"/>
              </w:divBdr>
            </w:div>
            <w:div w:id="2035375426">
              <w:marLeft w:val="0"/>
              <w:marRight w:val="0"/>
              <w:marTop w:val="0"/>
              <w:marBottom w:val="0"/>
              <w:divBdr>
                <w:top w:val="none" w:sz="0" w:space="0" w:color="auto"/>
                <w:left w:val="none" w:sz="0" w:space="0" w:color="auto"/>
                <w:bottom w:val="none" w:sz="0" w:space="0" w:color="auto"/>
                <w:right w:val="none" w:sz="0" w:space="0" w:color="auto"/>
              </w:divBdr>
            </w:div>
            <w:div w:id="2035375447">
              <w:marLeft w:val="0"/>
              <w:marRight w:val="0"/>
              <w:marTop w:val="0"/>
              <w:marBottom w:val="0"/>
              <w:divBdr>
                <w:top w:val="none" w:sz="0" w:space="0" w:color="auto"/>
                <w:left w:val="none" w:sz="0" w:space="0" w:color="auto"/>
                <w:bottom w:val="none" w:sz="0" w:space="0" w:color="auto"/>
                <w:right w:val="none" w:sz="0" w:space="0" w:color="auto"/>
              </w:divBdr>
            </w:div>
            <w:div w:id="2035375504">
              <w:marLeft w:val="0"/>
              <w:marRight w:val="0"/>
              <w:marTop w:val="0"/>
              <w:marBottom w:val="0"/>
              <w:divBdr>
                <w:top w:val="none" w:sz="0" w:space="0" w:color="auto"/>
                <w:left w:val="none" w:sz="0" w:space="0" w:color="auto"/>
                <w:bottom w:val="none" w:sz="0" w:space="0" w:color="auto"/>
                <w:right w:val="none" w:sz="0" w:space="0" w:color="auto"/>
              </w:divBdr>
            </w:div>
            <w:div w:id="2035375589">
              <w:marLeft w:val="0"/>
              <w:marRight w:val="0"/>
              <w:marTop w:val="0"/>
              <w:marBottom w:val="0"/>
              <w:divBdr>
                <w:top w:val="none" w:sz="0" w:space="0" w:color="auto"/>
                <w:left w:val="none" w:sz="0" w:space="0" w:color="auto"/>
                <w:bottom w:val="none" w:sz="0" w:space="0" w:color="auto"/>
                <w:right w:val="none" w:sz="0" w:space="0" w:color="auto"/>
              </w:divBdr>
            </w:div>
            <w:div w:id="2035375673">
              <w:marLeft w:val="0"/>
              <w:marRight w:val="0"/>
              <w:marTop w:val="0"/>
              <w:marBottom w:val="0"/>
              <w:divBdr>
                <w:top w:val="none" w:sz="0" w:space="0" w:color="auto"/>
                <w:left w:val="none" w:sz="0" w:space="0" w:color="auto"/>
                <w:bottom w:val="none" w:sz="0" w:space="0" w:color="auto"/>
                <w:right w:val="none" w:sz="0" w:space="0" w:color="auto"/>
              </w:divBdr>
            </w:div>
            <w:div w:id="2035375729">
              <w:marLeft w:val="0"/>
              <w:marRight w:val="0"/>
              <w:marTop w:val="0"/>
              <w:marBottom w:val="0"/>
              <w:divBdr>
                <w:top w:val="none" w:sz="0" w:space="0" w:color="auto"/>
                <w:left w:val="none" w:sz="0" w:space="0" w:color="auto"/>
                <w:bottom w:val="none" w:sz="0" w:space="0" w:color="auto"/>
                <w:right w:val="none" w:sz="0" w:space="0" w:color="auto"/>
              </w:divBdr>
            </w:div>
            <w:div w:id="2035375756">
              <w:marLeft w:val="0"/>
              <w:marRight w:val="0"/>
              <w:marTop w:val="0"/>
              <w:marBottom w:val="0"/>
              <w:divBdr>
                <w:top w:val="none" w:sz="0" w:space="0" w:color="auto"/>
                <w:left w:val="none" w:sz="0" w:space="0" w:color="auto"/>
                <w:bottom w:val="none" w:sz="0" w:space="0" w:color="auto"/>
                <w:right w:val="none" w:sz="0" w:space="0" w:color="auto"/>
              </w:divBdr>
            </w:div>
            <w:div w:id="2035375812">
              <w:marLeft w:val="0"/>
              <w:marRight w:val="0"/>
              <w:marTop w:val="0"/>
              <w:marBottom w:val="0"/>
              <w:divBdr>
                <w:top w:val="none" w:sz="0" w:space="0" w:color="auto"/>
                <w:left w:val="none" w:sz="0" w:space="0" w:color="auto"/>
                <w:bottom w:val="none" w:sz="0" w:space="0" w:color="auto"/>
                <w:right w:val="none" w:sz="0" w:space="0" w:color="auto"/>
              </w:divBdr>
            </w:div>
            <w:div w:id="20353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462">
      <w:marLeft w:val="0"/>
      <w:marRight w:val="0"/>
      <w:marTop w:val="0"/>
      <w:marBottom w:val="0"/>
      <w:divBdr>
        <w:top w:val="none" w:sz="0" w:space="0" w:color="auto"/>
        <w:left w:val="none" w:sz="0" w:space="0" w:color="auto"/>
        <w:bottom w:val="none" w:sz="0" w:space="0" w:color="auto"/>
        <w:right w:val="none" w:sz="0" w:space="0" w:color="auto"/>
      </w:divBdr>
      <w:divsChild>
        <w:div w:id="2035375309">
          <w:marLeft w:val="0"/>
          <w:marRight w:val="0"/>
          <w:marTop w:val="0"/>
          <w:marBottom w:val="0"/>
          <w:divBdr>
            <w:top w:val="none" w:sz="0" w:space="0" w:color="auto"/>
            <w:left w:val="none" w:sz="0" w:space="0" w:color="auto"/>
            <w:bottom w:val="none" w:sz="0" w:space="0" w:color="auto"/>
            <w:right w:val="none" w:sz="0" w:space="0" w:color="auto"/>
          </w:divBdr>
        </w:div>
      </w:divsChild>
    </w:div>
    <w:div w:id="2035375464">
      <w:marLeft w:val="0"/>
      <w:marRight w:val="0"/>
      <w:marTop w:val="0"/>
      <w:marBottom w:val="0"/>
      <w:divBdr>
        <w:top w:val="none" w:sz="0" w:space="0" w:color="auto"/>
        <w:left w:val="none" w:sz="0" w:space="0" w:color="auto"/>
        <w:bottom w:val="none" w:sz="0" w:space="0" w:color="auto"/>
        <w:right w:val="none" w:sz="0" w:space="0" w:color="auto"/>
      </w:divBdr>
      <w:divsChild>
        <w:div w:id="2035375300">
          <w:marLeft w:val="0"/>
          <w:marRight w:val="0"/>
          <w:marTop w:val="0"/>
          <w:marBottom w:val="0"/>
          <w:divBdr>
            <w:top w:val="none" w:sz="0" w:space="0" w:color="auto"/>
            <w:left w:val="none" w:sz="0" w:space="0" w:color="auto"/>
            <w:bottom w:val="none" w:sz="0" w:space="0" w:color="auto"/>
            <w:right w:val="none" w:sz="0" w:space="0" w:color="auto"/>
          </w:divBdr>
        </w:div>
        <w:div w:id="2035375301">
          <w:marLeft w:val="0"/>
          <w:marRight w:val="0"/>
          <w:marTop w:val="0"/>
          <w:marBottom w:val="0"/>
          <w:divBdr>
            <w:top w:val="none" w:sz="0" w:space="0" w:color="auto"/>
            <w:left w:val="none" w:sz="0" w:space="0" w:color="auto"/>
            <w:bottom w:val="none" w:sz="0" w:space="0" w:color="auto"/>
            <w:right w:val="none" w:sz="0" w:space="0" w:color="auto"/>
          </w:divBdr>
        </w:div>
        <w:div w:id="2035375305">
          <w:marLeft w:val="0"/>
          <w:marRight w:val="0"/>
          <w:marTop w:val="0"/>
          <w:marBottom w:val="0"/>
          <w:divBdr>
            <w:top w:val="none" w:sz="0" w:space="0" w:color="auto"/>
            <w:left w:val="none" w:sz="0" w:space="0" w:color="auto"/>
            <w:bottom w:val="none" w:sz="0" w:space="0" w:color="auto"/>
            <w:right w:val="none" w:sz="0" w:space="0" w:color="auto"/>
          </w:divBdr>
        </w:div>
        <w:div w:id="2035375308">
          <w:marLeft w:val="0"/>
          <w:marRight w:val="0"/>
          <w:marTop w:val="0"/>
          <w:marBottom w:val="0"/>
          <w:divBdr>
            <w:top w:val="none" w:sz="0" w:space="0" w:color="auto"/>
            <w:left w:val="none" w:sz="0" w:space="0" w:color="auto"/>
            <w:bottom w:val="none" w:sz="0" w:space="0" w:color="auto"/>
            <w:right w:val="none" w:sz="0" w:space="0" w:color="auto"/>
          </w:divBdr>
        </w:div>
        <w:div w:id="2035375317">
          <w:marLeft w:val="0"/>
          <w:marRight w:val="0"/>
          <w:marTop w:val="0"/>
          <w:marBottom w:val="0"/>
          <w:divBdr>
            <w:top w:val="none" w:sz="0" w:space="0" w:color="auto"/>
            <w:left w:val="none" w:sz="0" w:space="0" w:color="auto"/>
            <w:bottom w:val="none" w:sz="0" w:space="0" w:color="auto"/>
            <w:right w:val="none" w:sz="0" w:space="0" w:color="auto"/>
          </w:divBdr>
        </w:div>
        <w:div w:id="2035375320">
          <w:marLeft w:val="0"/>
          <w:marRight w:val="0"/>
          <w:marTop w:val="0"/>
          <w:marBottom w:val="0"/>
          <w:divBdr>
            <w:top w:val="none" w:sz="0" w:space="0" w:color="auto"/>
            <w:left w:val="none" w:sz="0" w:space="0" w:color="auto"/>
            <w:bottom w:val="none" w:sz="0" w:space="0" w:color="auto"/>
            <w:right w:val="none" w:sz="0" w:space="0" w:color="auto"/>
          </w:divBdr>
        </w:div>
        <w:div w:id="2035375332">
          <w:marLeft w:val="0"/>
          <w:marRight w:val="0"/>
          <w:marTop w:val="0"/>
          <w:marBottom w:val="0"/>
          <w:divBdr>
            <w:top w:val="none" w:sz="0" w:space="0" w:color="auto"/>
            <w:left w:val="none" w:sz="0" w:space="0" w:color="auto"/>
            <w:bottom w:val="none" w:sz="0" w:space="0" w:color="auto"/>
            <w:right w:val="none" w:sz="0" w:space="0" w:color="auto"/>
          </w:divBdr>
        </w:div>
        <w:div w:id="2035375351">
          <w:marLeft w:val="0"/>
          <w:marRight w:val="0"/>
          <w:marTop w:val="0"/>
          <w:marBottom w:val="0"/>
          <w:divBdr>
            <w:top w:val="none" w:sz="0" w:space="0" w:color="auto"/>
            <w:left w:val="none" w:sz="0" w:space="0" w:color="auto"/>
            <w:bottom w:val="none" w:sz="0" w:space="0" w:color="auto"/>
            <w:right w:val="none" w:sz="0" w:space="0" w:color="auto"/>
          </w:divBdr>
        </w:div>
        <w:div w:id="2035375355">
          <w:marLeft w:val="0"/>
          <w:marRight w:val="0"/>
          <w:marTop w:val="0"/>
          <w:marBottom w:val="0"/>
          <w:divBdr>
            <w:top w:val="none" w:sz="0" w:space="0" w:color="auto"/>
            <w:left w:val="none" w:sz="0" w:space="0" w:color="auto"/>
            <w:bottom w:val="none" w:sz="0" w:space="0" w:color="auto"/>
            <w:right w:val="none" w:sz="0" w:space="0" w:color="auto"/>
          </w:divBdr>
        </w:div>
        <w:div w:id="2035375368">
          <w:marLeft w:val="0"/>
          <w:marRight w:val="0"/>
          <w:marTop w:val="0"/>
          <w:marBottom w:val="0"/>
          <w:divBdr>
            <w:top w:val="none" w:sz="0" w:space="0" w:color="auto"/>
            <w:left w:val="none" w:sz="0" w:space="0" w:color="auto"/>
            <w:bottom w:val="none" w:sz="0" w:space="0" w:color="auto"/>
            <w:right w:val="none" w:sz="0" w:space="0" w:color="auto"/>
          </w:divBdr>
        </w:div>
        <w:div w:id="2035375372">
          <w:marLeft w:val="0"/>
          <w:marRight w:val="0"/>
          <w:marTop w:val="0"/>
          <w:marBottom w:val="0"/>
          <w:divBdr>
            <w:top w:val="none" w:sz="0" w:space="0" w:color="auto"/>
            <w:left w:val="none" w:sz="0" w:space="0" w:color="auto"/>
            <w:bottom w:val="none" w:sz="0" w:space="0" w:color="auto"/>
            <w:right w:val="none" w:sz="0" w:space="0" w:color="auto"/>
          </w:divBdr>
        </w:div>
        <w:div w:id="2035375415">
          <w:marLeft w:val="0"/>
          <w:marRight w:val="0"/>
          <w:marTop w:val="0"/>
          <w:marBottom w:val="0"/>
          <w:divBdr>
            <w:top w:val="none" w:sz="0" w:space="0" w:color="auto"/>
            <w:left w:val="none" w:sz="0" w:space="0" w:color="auto"/>
            <w:bottom w:val="none" w:sz="0" w:space="0" w:color="auto"/>
            <w:right w:val="none" w:sz="0" w:space="0" w:color="auto"/>
          </w:divBdr>
        </w:div>
        <w:div w:id="2035375439">
          <w:marLeft w:val="0"/>
          <w:marRight w:val="0"/>
          <w:marTop w:val="0"/>
          <w:marBottom w:val="0"/>
          <w:divBdr>
            <w:top w:val="none" w:sz="0" w:space="0" w:color="auto"/>
            <w:left w:val="none" w:sz="0" w:space="0" w:color="auto"/>
            <w:bottom w:val="none" w:sz="0" w:space="0" w:color="auto"/>
            <w:right w:val="none" w:sz="0" w:space="0" w:color="auto"/>
          </w:divBdr>
        </w:div>
        <w:div w:id="2035375444">
          <w:marLeft w:val="0"/>
          <w:marRight w:val="0"/>
          <w:marTop w:val="0"/>
          <w:marBottom w:val="0"/>
          <w:divBdr>
            <w:top w:val="none" w:sz="0" w:space="0" w:color="auto"/>
            <w:left w:val="none" w:sz="0" w:space="0" w:color="auto"/>
            <w:bottom w:val="none" w:sz="0" w:space="0" w:color="auto"/>
            <w:right w:val="none" w:sz="0" w:space="0" w:color="auto"/>
          </w:divBdr>
        </w:div>
        <w:div w:id="2035375475">
          <w:marLeft w:val="0"/>
          <w:marRight w:val="0"/>
          <w:marTop w:val="0"/>
          <w:marBottom w:val="0"/>
          <w:divBdr>
            <w:top w:val="none" w:sz="0" w:space="0" w:color="auto"/>
            <w:left w:val="none" w:sz="0" w:space="0" w:color="auto"/>
            <w:bottom w:val="none" w:sz="0" w:space="0" w:color="auto"/>
            <w:right w:val="none" w:sz="0" w:space="0" w:color="auto"/>
          </w:divBdr>
        </w:div>
        <w:div w:id="2035375482">
          <w:marLeft w:val="0"/>
          <w:marRight w:val="0"/>
          <w:marTop w:val="0"/>
          <w:marBottom w:val="0"/>
          <w:divBdr>
            <w:top w:val="none" w:sz="0" w:space="0" w:color="auto"/>
            <w:left w:val="none" w:sz="0" w:space="0" w:color="auto"/>
            <w:bottom w:val="none" w:sz="0" w:space="0" w:color="auto"/>
            <w:right w:val="none" w:sz="0" w:space="0" w:color="auto"/>
          </w:divBdr>
        </w:div>
        <w:div w:id="2035375491">
          <w:marLeft w:val="0"/>
          <w:marRight w:val="0"/>
          <w:marTop w:val="0"/>
          <w:marBottom w:val="0"/>
          <w:divBdr>
            <w:top w:val="none" w:sz="0" w:space="0" w:color="auto"/>
            <w:left w:val="none" w:sz="0" w:space="0" w:color="auto"/>
            <w:bottom w:val="none" w:sz="0" w:space="0" w:color="auto"/>
            <w:right w:val="none" w:sz="0" w:space="0" w:color="auto"/>
          </w:divBdr>
        </w:div>
        <w:div w:id="2035375497">
          <w:marLeft w:val="0"/>
          <w:marRight w:val="0"/>
          <w:marTop w:val="0"/>
          <w:marBottom w:val="0"/>
          <w:divBdr>
            <w:top w:val="none" w:sz="0" w:space="0" w:color="auto"/>
            <w:left w:val="none" w:sz="0" w:space="0" w:color="auto"/>
            <w:bottom w:val="none" w:sz="0" w:space="0" w:color="auto"/>
            <w:right w:val="none" w:sz="0" w:space="0" w:color="auto"/>
          </w:divBdr>
        </w:div>
        <w:div w:id="2035375517">
          <w:marLeft w:val="0"/>
          <w:marRight w:val="0"/>
          <w:marTop w:val="0"/>
          <w:marBottom w:val="0"/>
          <w:divBdr>
            <w:top w:val="none" w:sz="0" w:space="0" w:color="auto"/>
            <w:left w:val="none" w:sz="0" w:space="0" w:color="auto"/>
            <w:bottom w:val="none" w:sz="0" w:space="0" w:color="auto"/>
            <w:right w:val="none" w:sz="0" w:space="0" w:color="auto"/>
          </w:divBdr>
        </w:div>
        <w:div w:id="2035375521">
          <w:marLeft w:val="0"/>
          <w:marRight w:val="0"/>
          <w:marTop w:val="0"/>
          <w:marBottom w:val="0"/>
          <w:divBdr>
            <w:top w:val="none" w:sz="0" w:space="0" w:color="auto"/>
            <w:left w:val="none" w:sz="0" w:space="0" w:color="auto"/>
            <w:bottom w:val="none" w:sz="0" w:space="0" w:color="auto"/>
            <w:right w:val="none" w:sz="0" w:space="0" w:color="auto"/>
          </w:divBdr>
        </w:div>
        <w:div w:id="2035375531">
          <w:marLeft w:val="0"/>
          <w:marRight w:val="0"/>
          <w:marTop w:val="0"/>
          <w:marBottom w:val="0"/>
          <w:divBdr>
            <w:top w:val="none" w:sz="0" w:space="0" w:color="auto"/>
            <w:left w:val="none" w:sz="0" w:space="0" w:color="auto"/>
            <w:bottom w:val="none" w:sz="0" w:space="0" w:color="auto"/>
            <w:right w:val="none" w:sz="0" w:space="0" w:color="auto"/>
          </w:divBdr>
        </w:div>
        <w:div w:id="2035375534">
          <w:marLeft w:val="0"/>
          <w:marRight w:val="0"/>
          <w:marTop w:val="0"/>
          <w:marBottom w:val="0"/>
          <w:divBdr>
            <w:top w:val="none" w:sz="0" w:space="0" w:color="auto"/>
            <w:left w:val="none" w:sz="0" w:space="0" w:color="auto"/>
            <w:bottom w:val="none" w:sz="0" w:space="0" w:color="auto"/>
            <w:right w:val="none" w:sz="0" w:space="0" w:color="auto"/>
          </w:divBdr>
        </w:div>
        <w:div w:id="2035375548">
          <w:marLeft w:val="0"/>
          <w:marRight w:val="0"/>
          <w:marTop w:val="0"/>
          <w:marBottom w:val="0"/>
          <w:divBdr>
            <w:top w:val="none" w:sz="0" w:space="0" w:color="auto"/>
            <w:left w:val="none" w:sz="0" w:space="0" w:color="auto"/>
            <w:bottom w:val="none" w:sz="0" w:space="0" w:color="auto"/>
            <w:right w:val="none" w:sz="0" w:space="0" w:color="auto"/>
          </w:divBdr>
        </w:div>
        <w:div w:id="2035375552">
          <w:marLeft w:val="0"/>
          <w:marRight w:val="0"/>
          <w:marTop w:val="0"/>
          <w:marBottom w:val="0"/>
          <w:divBdr>
            <w:top w:val="none" w:sz="0" w:space="0" w:color="auto"/>
            <w:left w:val="none" w:sz="0" w:space="0" w:color="auto"/>
            <w:bottom w:val="none" w:sz="0" w:space="0" w:color="auto"/>
            <w:right w:val="none" w:sz="0" w:space="0" w:color="auto"/>
          </w:divBdr>
        </w:div>
        <w:div w:id="2035375565">
          <w:marLeft w:val="0"/>
          <w:marRight w:val="0"/>
          <w:marTop w:val="0"/>
          <w:marBottom w:val="0"/>
          <w:divBdr>
            <w:top w:val="none" w:sz="0" w:space="0" w:color="auto"/>
            <w:left w:val="none" w:sz="0" w:space="0" w:color="auto"/>
            <w:bottom w:val="none" w:sz="0" w:space="0" w:color="auto"/>
            <w:right w:val="none" w:sz="0" w:space="0" w:color="auto"/>
          </w:divBdr>
        </w:div>
        <w:div w:id="2035375571">
          <w:marLeft w:val="0"/>
          <w:marRight w:val="0"/>
          <w:marTop w:val="0"/>
          <w:marBottom w:val="0"/>
          <w:divBdr>
            <w:top w:val="none" w:sz="0" w:space="0" w:color="auto"/>
            <w:left w:val="none" w:sz="0" w:space="0" w:color="auto"/>
            <w:bottom w:val="none" w:sz="0" w:space="0" w:color="auto"/>
            <w:right w:val="none" w:sz="0" w:space="0" w:color="auto"/>
          </w:divBdr>
        </w:div>
        <w:div w:id="2035375575">
          <w:marLeft w:val="0"/>
          <w:marRight w:val="0"/>
          <w:marTop w:val="0"/>
          <w:marBottom w:val="0"/>
          <w:divBdr>
            <w:top w:val="none" w:sz="0" w:space="0" w:color="auto"/>
            <w:left w:val="none" w:sz="0" w:space="0" w:color="auto"/>
            <w:bottom w:val="none" w:sz="0" w:space="0" w:color="auto"/>
            <w:right w:val="none" w:sz="0" w:space="0" w:color="auto"/>
          </w:divBdr>
        </w:div>
        <w:div w:id="2035375578">
          <w:marLeft w:val="0"/>
          <w:marRight w:val="0"/>
          <w:marTop w:val="0"/>
          <w:marBottom w:val="0"/>
          <w:divBdr>
            <w:top w:val="none" w:sz="0" w:space="0" w:color="auto"/>
            <w:left w:val="none" w:sz="0" w:space="0" w:color="auto"/>
            <w:bottom w:val="none" w:sz="0" w:space="0" w:color="auto"/>
            <w:right w:val="none" w:sz="0" w:space="0" w:color="auto"/>
          </w:divBdr>
        </w:div>
        <w:div w:id="2035375602">
          <w:marLeft w:val="0"/>
          <w:marRight w:val="0"/>
          <w:marTop w:val="0"/>
          <w:marBottom w:val="0"/>
          <w:divBdr>
            <w:top w:val="none" w:sz="0" w:space="0" w:color="auto"/>
            <w:left w:val="none" w:sz="0" w:space="0" w:color="auto"/>
            <w:bottom w:val="none" w:sz="0" w:space="0" w:color="auto"/>
            <w:right w:val="none" w:sz="0" w:space="0" w:color="auto"/>
          </w:divBdr>
        </w:div>
        <w:div w:id="2035375604">
          <w:marLeft w:val="0"/>
          <w:marRight w:val="0"/>
          <w:marTop w:val="0"/>
          <w:marBottom w:val="0"/>
          <w:divBdr>
            <w:top w:val="none" w:sz="0" w:space="0" w:color="auto"/>
            <w:left w:val="none" w:sz="0" w:space="0" w:color="auto"/>
            <w:bottom w:val="none" w:sz="0" w:space="0" w:color="auto"/>
            <w:right w:val="none" w:sz="0" w:space="0" w:color="auto"/>
          </w:divBdr>
        </w:div>
        <w:div w:id="2035375640">
          <w:marLeft w:val="0"/>
          <w:marRight w:val="0"/>
          <w:marTop w:val="0"/>
          <w:marBottom w:val="0"/>
          <w:divBdr>
            <w:top w:val="none" w:sz="0" w:space="0" w:color="auto"/>
            <w:left w:val="none" w:sz="0" w:space="0" w:color="auto"/>
            <w:bottom w:val="none" w:sz="0" w:space="0" w:color="auto"/>
            <w:right w:val="none" w:sz="0" w:space="0" w:color="auto"/>
          </w:divBdr>
        </w:div>
        <w:div w:id="2035375684">
          <w:marLeft w:val="0"/>
          <w:marRight w:val="0"/>
          <w:marTop w:val="0"/>
          <w:marBottom w:val="0"/>
          <w:divBdr>
            <w:top w:val="none" w:sz="0" w:space="0" w:color="auto"/>
            <w:left w:val="none" w:sz="0" w:space="0" w:color="auto"/>
            <w:bottom w:val="none" w:sz="0" w:space="0" w:color="auto"/>
            <w:right w:val="none" w:sz="0" w:space="0" w:color="auto"/>
          </w:divBdr>
        </w:div>
        <w:div w:id="2035375697">
          <w:marLeft w:val="0"/>
          <w:marRight w:val="0"/>
          <w:marTop w:val="0"/>
          <w:marBottom w:val="0"/>
          <w:divBdr>
            <w:top w:val="none" w:sz="0" w:space="0" w:color="auto"/>
            <w:left w:val="none" w:sz="0" w:space="0" w:color="auto"/>
            <w:bottom w:val="none" w:sz="0" w:space="0" w:color="auto"/>
            <w:right w:val="none" w:sz="0" w:space="0" w:color="auto"/>
          </w:divBdr>
        </w:div>
        <w:div w:id="2035375713">
          <w:marLeft w:val="0"/>
          <w:marRight w:val="0"/>
          <w:marTop w:val="0"/>
          <w:marBottom w:val="0"/>
          <w:divBdr>
            <w:top w:val="none" w:sz="0" w:space="0" w:color="auto"/>
            <w:left w:val="none" w:sz="0" w:space="0" w:color="auto"/>
            <w:bottom w:val="none" w:sz="0" w:space="0" w:color="auto"/>
            <w:right w:val="none" w:sz="0" w:space="0" w:color="auto"/>
          </w:divBdr>
        </w:div>
        <w:div w:id="2035375726">
          <w:marLeft w:val="0"/>
          <w:marRight w:val="0"/>
          <w:marTop w:val="0"/>
          <w:marBottom w:val="0"/>
          <w:divBdr>
            <w:top w:val="none" w:sz="0" w:space="0" w:color="auto"/>
            <w:left w:val="none" w:sz="0" w:space="0" w:color="auto"/>
            <w:bottom w:val="none" w:sz="0" w:space="0" w:color="auto"/>
            <w:right w:val="none" w:sz="0" w:space="0" w:color="auto"/>
          </w:divBdr>
        </w:div>
        <w:div w:id="2035375742">
          <w:marLeft w:val="0"/>
          <w:marRight w:val="0"/>
          <w:marTop w:val="0"/>
          <w:marBottom w:val="0"/>
          <w:divBdr>
            <w:top w:val="none" w:sz="0" w:space="0" w:color="auto"/>
            <w:left w:val="none" w:sz="0" w:space="0" w:color="auto"/>
            <w:bottom w:val="none" w:sz="0" w:space="0" w:color="auto"/>
            <w:right w:val="none" w:sz="0" w:space="0" w:color="auto"/>
          </w:divBdr>
        </w:div>
        <w:div w:id="2035375760">
          <w:marLeft w:val="0"/>
          <w:marRight w:val="0"/>
          <w:marTop w:val="0"/>
          <w:marBottom w:val="0"/>
          <w:divBdr>
            <w:top w:val="none" w:sz="0" w:space="0" w:color="auto"/>
            <w:left w:val="none" w:sz="0" w:space="0" w:color="auto"/>
            <w:bottom w:val="none" w:sz="0" w:space="0" w:color="auto"/>
            <w:right w:val="none" w:sz="0" w:space="0" w:color="auto"/>
          </w:divBdr>
        </w:div>
        <w:div w:id="2035375767">
          <w:marLeft w:val="0"/>
          <w:marRight w:val="0"/>
          <w:marTop w:val="0"/>
          <w:marBottom w:val="0"/>
          <w:divBdr>
            <w:top w:val="none" w:sz="0" w:space="0" w:color="auto"/>
            <w:left w:val="none" w:sz="0" w:space="0" w:color="auto"/>
            <w:bottom w:val="none" w:sz="0" w:space="0" w:color="auto"/>
            <w:right w:val="none" w:sz="0" w:space="0" w:color="auto"/>
          </w:divBdr>
        </w:div>
        <w:div w:id="2035375773">
          <w:marLeft w:val="0"/>
          <w:marRight w:val="0"/>
          <w:marTop w:val="0"/>
          <w:marBottom w:val="0"/>
          <w:divBdr>
            <w:top w:val="none" w:sz="0" w:space="0" w:color="auto"/>
            <w:left w:val="none" w:sz="0" w:space="0" w:color="auto"/>
            <w:bottom w:val="none" w:sz="0" w:space="0" w:color="auto"/>
            <w:right w:val="none" w:sz="0" w:space="0" w:color="auto"/>
          </w:divBdr>
        </w:div>
        <w:div w:id="2035375796">
          <w:marLeft w:val="0"/>
          <w:marRight w:val="0"/>
          <w:marTop w:val="0"/>
          <w:marBottom w:val="0"/>
          <w:divBdr>
            <w:top w:val="none" w:sz="0" w:space="0" w:color="auto"/>
            <w:left w:val="none" w:sz="0" w:space="0" w:color="auto"/>
            <w:bottom w:val="none" w:sz="0" w:space="0" w:color="auto"/>
            <w:right w:val="none" w:sz="0" w:space="0" w:color="auto"/>
          </w:divBdr>
        </w:div>
        <w:div w:id="2035375820">
          <w:marLeft w:val="0"/>
          <w:marRight w:val="0"/>
          <w:marTop w:val="0"/>
          <w:marBottom w:val="0"/>
          <w:divBdr>
            <w:top w:val="none" w:sz="0" w:space="0" w:color="auto"/>
            <w:left w:val="none" w:sz="0" w:space="0" w:color="auto"/>
            <w:bottom w:val="none" w:sz="0" w:space="0" w:color="auto"/>
            <w:right w:val="none" w:sz="0" w:space="0" w:color="auto"/>
          </w:divBdr>
        </w:div>
        <w:div w:id="2035375829">
          <w:marLeft w:val="0"/>
          <w:marRight w:val="0"/>
          <w:marTop w:val="0"/>
          <w:marBottom w:val="0"/>
          <w:divBdr>
            <w:top w:val="none" w:sz="0" w:space="0" w:color="auto"/>
            <w:left w:val="none" w:sz="0" w:space="0" w:color="auto"/>
            <w:bottom w:val="none" w:sz="0" w:space="0" w:color="auto"/>
            <w:right w:val="none" w:sz="0" w:space="0" w:color="auto"/>
          </w:divBdr>
        </w:div>
      </w:divsChild>
    </w:div>
    <w:div w:id="2035375473">
      <w:marLeft w:val="0"/>
      <w:marRight w:val="0"/>
      <w:marTop w:val="0"/>
      <w:marBottom w:val="0"/>
      <w:divBdr>
        <w:top w:val="none" w:sz="0" w:space="0" w:color="auto"/>
        <w:left w:val="none" w:sz="0" w:space="0" w:color="auto"/>
        <w:bottom w:val="none" w:sz="0" w:space="0" w:color="auto"/>
        <w:right w:val="none" w:sz="0" w:space="0" w:color="auto"/>
      </w:divBdr>
      <w:divsChild>
        <w:div w:id="2035375527">
          <w:marLeft w:val="0"/>
          <w:marRight w:val="0"/>
          <w:marTop w:val="0"/>
          <w:marBottom w:val="0"/>
          <w:divBdr>
            <w:top w:val="none" w:sz="0" w:space="0" w:color="auto"/>
            <w:left w:val="none" w:sz="0" w:space="0" w:color="auto"/>
            <w:bottom w:val="none" w:sz="0" w:space="0" w:color="auto"/>
            <w:right w:val="none" w:sz="0" w:space="0" w:color="auto"/>
          </w:divBdr>
        </w:div>
      </w:divsChild>
    </w:div>
    <w:div w:id="2035375476">
      <w:marLeft w:val="0"/>
      <w:marRight w:val="0"/>
      <w:marTop w:val="0"/>
      <w:marBottom w:val="0"/>
      <w:divBdr>
        <w:top w:val="none" w:sz="0" w:space="0" w:color="auto"/>
        <w:left w:val="none" w:sz="0" w:space="0" w:color="auto"/>
        <w:bottom w:val="none" w:sz="0" w:space="0" w:color="auto"/>
        <w:right w:val="none" w:sz="0" w:space="0" w:color="auto"/>
      </w:divBdr>
      <w:divsChild>
        <w:div w:id="2035375738">
          <w:marLeft w:val="0"/>
          <w:marRight w:val="0"/>
          <w:marTop w:val="0"/>
          <w:marBottom w:val="0"/>
          <w:divBdr>
            <w:top w:val="none" w:sz="0" w:space="0" w:color="auto"/>
            <w:left w:val="none" w:sz="0" w:space="0" w:color="auto"/>
            <w:bottom w:val="none" w:sz="0" w:space="0" w:color="auto"/>
            <w:right w:val="none" w:sz="0" w:space="0" w:color="auto"/>
          </w:divBdr>
        </w:div>
      </w:divsChild>
    </w:div>
    <w:div w:id="2035375484">
      <w:marLeft w:val="0"/>
      <w:marRight w:val="0"/>
      <w:marTop w:val="0"/>
      <w:marBottom w:val="0"/>
      <w:divBdr>
        <w:top w:val="none" w:sz="0" w:space="0" w:color="auto"/>
        <w:left w:val="none" w:sz="0" w:space="0" w:color="auto"/>
        <w:bottom w:val="none" w:sz="0" w:space="0" w:color="auto"/>
        <w:right w:val="none" w:sz="0" w:space="0" w:color="auto"/>
      </w:divBdr>
      <w:divsChild>
        <w:div w:id="2035375306">
          <w:marLeft w:val="0"/>
          <w:marRight w:val="0"/>
          <w:marTop w:val="0"/>
          <w:marBottom w:val="0"/>
          <w:divBdr>
            <w:top w:val="none" w:sz="0" w:space="0" w:color="auto"/>
            <w:left w:val="none" w:sz="0" w:space="0" w:color="auto"/>
            <w:bottom w:val="none" w:sz="0" w:space="0" w:color="auto"/>
            <w:right w:val="none" w:sz="0" w:space="0" w:color="auto"/>
          </w:divBdr>
        </w:div>
        <w:div w:id="2035375318">
          <w:marLeft w:val="0"/>
          <w:marRight w:val="0"/>
          <w:marTop w:val="0"/>
          <w:marBottom w:val="0"/>
          <w:divBdr>
            <w:top w:val="none" w:sz="0" w:space="0" w:color="auto"/>
            <w:left w:val="none" w:sz="0" w:space="0" w:color="auto"/>
            <w:bottom w:val="none" w:sz="0" w:space="0" w:color="auto"/>
            <w:right w:val="none" w:sz="0" w:space="0" w:color="auto"/>
          </w:divBdr>
        </w:div>
        <w:div w:id="2035375327">
          <w:marLeft w:val="0"/>
          <w:marRight w:val="0"/>
          <w:marTop w:val="0"/>
          <w:marBottom w:val="0"/>
          <w:divBdr>
            <w:top w:val="none" w:sz="0" w:space="0" w:color="auto"/>
            <w:left w:val="none" w:sz="0" w:space="0" w:color="auto"/>
            <w:bottom w:val="none" w:sz="0" w:space="0" w:color="auto"/>
            <w:right w:val="none" w:sz="0" w:space="0" w:color="auto"/>
          </w:divBdr>
        </w:div>
        <w:div w:id="2035375358">
          <w:marLeft w:val="0"/>
          <w:marRight w:val="0"/>
          <w:marTop w:val="0"/>
          <w:marBottom w:val="0"/>
          <w:divBdr>
            <w:top w:val="none" w:sz="0" w:space="0" w:color="auto"/>
            <w:left w:val="none" w:sz="0" w:space="0" w:color="auto"/>
            <w:bottom w:val="none" w:sz="0" w:space="0" w:color="auto"/>
            <w:right w:val="none" w:sz="0" w:space="0" w:color="auto"/>
          </w:divBdr>
        </w:div>
        <w:div w:id="2035375359">
          <w:marLeft w:val="0"/>
          <w:marRight w:val="0"/>
          <w:marTop w:val="0"/>
          <w:marBottom w:val="0"/>
          <w:divBdr>
            <w:top w:val="none" w:sz="0" w:space="0" w:color="auto"/>
            <w:left w:val="none" w:sz="0" w:space="0" w:color="auto"/>
            <w:bottom w:val="none" w:sz="0" w:space="0" w:color="auto"/>
            <w:right w:val="none" w:sz="0" w:space="0" w:color="auto"/>
          </w:divBdr>
        </w:div>
        <w:div w:id="2035375454">
          <w:marLeft w:val="0"/>
          <w:marRight w:val="0"/>
          <w:marTop w:val="0"/>
          <w:marBottom w:val="0"/>
          <w:divBdr>
            <w:top w:val="none" w:sz="0" w:space="0" w:color="auto"/>
            <w:left w:val="none" w:sz="0" w:space="0" w:color="auto"/>
            <w:bottom w:val="none" w:sz="0" w:space="0" w:color="auto"/>
            <w:right w:val="none" w:sz="0" w:space="0" w:color="auto"/>
          </w:divBdr>
        </w:div>
        <w:div w:id="2035375467">
          <w:marLeft w:val="0"/>
          <w:marRight w:val="0"/>
          <w:marTop w:val="0"/>
          <w:marBottom w:val="0"/>
          <w:divBdr>
            <w:top w:val="none" w:sz="0" w:space="0" w:color="auto"/>
            <w:left w:val="none" w:sz="0" w:space="0" w:color="auto"/>
            <w:bottom w:val="none" w:sz="0" w:space="0" w:color="auto"/>
            <w:right w:val="none" w:sz="0" w:space="0" w:color="auto"/>
          </w:divBdr>
        </w:div>
        <w:div w:id="2035375483">
          <w:marLeft w:val="0"/>
          <w:marRight w:val="0"/>
          <w:marTop w:val="0"/>
          <w:marBottom w:val="0"/>
          <w:divBdr>
            <w:top w:val="none" w:sz="0" w:space="0" w:color="auto"/>
            <w:left w:val="none" w:sz="0" w:space="0" w:color="auto"/>
            <w:bottom w:val="none" w:sz="0" w:space="0" w:color="auto"/>
            <w:right w:val="none" w:sz="0" w:space="0" w:color="auto"/>
          </w:divBdr>
        </w:div>
        <w:div w:id="2035375500">
          <w:marLeft w:val="0"/>
          <w:marRight w:val="0"/>
          <w:marTop w:val="0"/>
          <w:marBottom w:val="0"/>
          <w:divBdr>
            <w:top w:val="none" w:sz="0" w:space="0" w:color="auto"/>
            <w:left w:val="none" w:sz="0" w:space="0" w:color="auto"/>
            <w:bottom w:val="none" w:sz="0" w:space="0" w:color="auto"/>
            <w:right w:val="none" w:sz="0" w:space="0" w:color="auto"/>
          </w:divBdr>
        </w:div>
        <w:div w:id="2035375525">
          <w:marLeft w:val="0"/>
          <w:marRight w:val="0"/>
          <w:marTop w:val="0"/>
          <w:marBottom w:val="0"/>
          <w:divBdr>
            <w:top w:val="none" w:sz="0" w:space="0" w:color="auto"/>
            <w:left w:val="none" w:sz="0" w:space="0" w:color="auto"/>
            <w:bottom w:val="none" w:sz="0" w:space="0" w:color="auto"/>
            <w:right w:val="none" w:sz="0" w:space="0" w:color="auto"/>
          </w:divBdr>
        </w:div>
        <w:div w:id="2035375634">
          <w:marLeft w:val="0"/>
          <w:marRight w:val="0"/>
          <w:marTop w:val="0"/>
          <w:marBottom w:val="0"/>
          <w:divBdr>
            <w:top w:val="none" w:sz="0" w:space="0" w:color="auto"/>
            <w:left w:val="none" w:sz="0" w:space="0" w:color="auto"/>
            <w:bottom w:val="none" w:sz="0" w:space="0" w:color="auto"/>
            <w:right w:val="none" w:sz="0" w:space="0" w:color="auto"/>
          </w:divBdr>
        </w:div>
        <w:div w:id="2035375646">
          <w:marLeft w:val="0"/>
          <w:marRight w:val="0"/>
          <w:marTop w:val="0"/>
          <w:marBottom w:val="0"/>
          <w:divBdr>
            <w:top w:val="none" w:sz="0" w:space="0" w:color="auto"/>
            <w:left w:val="none" w:sz="0" w:space="0" w:color="auto"/>
            <w:bottom w:val="none" w:sz="0" w:space="0" w:color="auto"/>
            <w:right w:val="none" w:sz="0" w:space="0" w:color="auto"/>
          </w:divBdr>
        </w:div>
        <w:div w:id="2035375730">
          <w:marLeft w:val="0"/>
          <w:marRight w:val="0"/>
          <w:marTop w:val="0"/>
          <w:marBottom w:val="0"/>
          <w:divBdr>
            <w:top w:val="none" w:sz="0" w:space="0" w:color="auto"/>
            <w:left w:val="none" w:sz="0" w:space="0" w:color="auto"/>
            <w:bottom w:val="none" w:sz="0" w:space="0" w:color="auto"/>
            <w:right w:val="none" w:sz="0" w:space="0" w:color="auto"/>
          </w:divBdr>
        </w:div>
        <w:div w:id="2035375754">
          <w:marLeft w:val="0"/>
          <w:marRight w:val="0"/>
          <w:marTop w:val="0"/>
          <w:marBottom w:val="0"/>
          <w:divBdr>
            <w:top w:val="none" w:sz="0" w:space="0" w:color="auto"/>
            <w:left w:val="none" w:sz="0" w:space="0" w:color="auto"/>
            <w:bottom w:val="none" w:sz="0" w:space="0" w:color="auto"/>
            <w:right w:val="none" w:sz="0" w:space="0" w:color="auto"/>
          </w:divBdr>
        </w:div>
        <w:div w:id="2035375794">
          <w:marLeft w:val="0"/>
          <w:marRight w:val="0"/>
          <w:marTop w:val="0"/>
          <w:marBottom w:val="0"/>
          <w:divBdr>
            <w:top w:val="none" w:sz="0" w:space="0" w:color="auto"/>
            <w:left w:val="none" w:sz="0" w:space="0" w:color="auto"/>
            <w:bottom w:val="none" w:sz="0" w:space="0" w:color="auto"/>
            <w:right w:val="none" w:sz="0" w:space="0" w:color="auto"/>
          </w:divBdr>
        </w:div>
        <w:div w:id="2035375823">
          <w:marLeft w:val="0"/>
          <w:marRight w:val="0"/>
          <w:marTop w:val="0"/>
          <w:marBottom w:val="0"/>
          <w:divBdr>
            <w:top w:val="none" w:sz="0" w:space="0" w:color="auto"/>
            <w:left w:val="none" w:sz="0" w:space="0" w:color="auto"/>
            <w:bottom w:val="none" w:sz="0" w:space="0" w:color="auto"/>
            <w:right w:val="none" w:sz="0" w:space="0" w:color="auto"/>
          </w:divBdr>
        </w:div>
        <w:div w:id="2035375841">
          <w:marLeft w:val="0"/>
          <w:marRight w:val="0"/>
          <w:marTop w:val="0"/>
          <w:marBottom w:val="0"/>
          <w:divBdr>
            <w:top w:val="none" w:sz="0" w:space="0" w:color="auto"/>
            <w:left w:val="none" w:sz="0" w:space="0" w:color="auto"/>
            <w:bottom w:val="none" w:sz="0" w:space="0" w:color="auto"/>
            <w:right w:val="none" w:sz="0" w:space="0" w:color="auto"/>
          </w:divBdr>
        </w:div>
      </w:divsChild>
    </w:div>
    <w:div w:id="2035375486">
      <w:marLeft w:val="0"/>
      <w:marRight w:val="0"/>
      <w:marTop w:val="0"/>
      <w:marBottom w:val="0"/>
      <w:divBdr>
        <w:top w:val="none" w:sz="0" w:space="0" w:color="auto"/>
        <w:left w:val="none" w:sz="0" w:space="0" w:color="auto"/>
        <w:bottom w:val="none" w:sz="0" w:space="0" w:color="auto"/>
        <w:right w:val="none" w:sz="0" w:space="0" w:color="auto"/>
      </w:divBdr>
      <w:divsChild>
        <w:div w:id="2035375591">
          <w:marLeft w:val="0"/>
          <w:marRight w:val="0"/>
          <w:marTop w:val="0"/>
          <w:marBottom w:val="0"/>
          <w:divBdr>
            <w:top w:val="none" w:sz="0" w:space="0" w:color="auto"/>
            <w:left w:val="none" w:sz="0" w:space="0" w:color="auto"/>
            <w:bottom w:val="none" w:sz="0" w:space="0" w:color="auto"/>
            <w:right w:val="none" w:sz="0" w:space="0" w:color="auto"/>
          </w:divBdr>
          <w:divsChild>
            <w:div w:id="2035375297">
              <w:marLeft w:val="0"/>
              <w:marRight w:val="0"/>
              <w:marTop w:val="0"/>
              <w:marBottom w:val="0"/>
              <w:divBdr>
                <w:top w:val="none" w:sz="0" w:space="0" w:color="auto"/>
                <w:left w:val="none" w:sz="0" w:space="0" w:color="auto"/>
                <w:bottom w:val="none" w:sz="0" w:space="0" w:color="auto"/>
                <w:right w:val="none" w:sz="0" w:space="0" w:color="auto"/>
              </w:divBdr>
            </w:div>
            <w:div w:id="2035375329">
              <w:marLeft w:val="0"/>
              <w:marRight w:val="0"/>
              <w:marTop w:val="0"/>
              <w:marBottom w:val="0"/>
              <w:divBdr>
                <w:top w:val="none" w:sz="0" w:space="0" w:color="auto"/>
                <w:left w:val="none" w:sz="0" w:space="0" w:color="auto"/>
                <w:bottom w:val="none" w:sz="0" w:space="0" w:color="auto"/>
                <w:right w:val="none" w:sz="0" w:space="0" w:color="auto"/>
              </w:divBdr>
            </w:div>
            <w:div w:id="2035375364">
              <w:marLeft w:val="0"/>
              <w:marRight w:val="0"/>
              <w:marTop w:val="0"/>
              <w:marBottom w:val="0"/>
              <w:divBdr>
                <w:top w:val="none" w:sz="0" w:space="0" w:color="auto"/>
                <w:left w:val="none" w:sz="0" w:space="0" w:color="auto"/>
                <w:bottom w:val="none" w:sz="0" w:space="0" w:color="auto"/>
                <w:right w:val="none" w:sz="0" w:space="0" w:color="auto"/>
              </w:divBdr>
            </w:div>
            <w:div w:id="2035375367">
              <w:marLeft w:val="0"/>
              <w:marRight w:val="0"/>
              <w:marTop w:val="0"/>
              <w:marBottom w:val="0"/>
              <w:divBdr>
                <w:top w:val="none" w:sz="0" w:space="0" w:color="auto"/>
                <w:left w:val="none" w:sz="0" w:space="0" w:color="auto"/>
                <w:bottom w:val="none" w:sz="0" w:space="0" w:color="auto"/>
                <w:right w:val="none" w:sz="0" w:space="0" w:color="auto"/>
              </w:divBdr>
            </w:div>
            <w:div w:id="2035375373">
              <w:marLeft w:val="0"/>
              <w:marRight w:val="0"/>
              <w:marTop w:val="0"/>
              <w:marBottom w:val="0"/>
              <w:divBdr>
                <w:top w:val="none" w:sz="0" w:space="0" w:color="auto"/>
                <w:left w:val="none" w:sz="0" w:space="0" w:color="auto"/>
                <w:bottom w:val="none" w:sz="0" w:space="0" w:color="auto"/>
                <w:right w:val="none" w:sz="0" w:space="0" w:color="auto"/>
              </w:divBdr>
            </w:div>
            <w:div w:id="2035375453">
              <w:marLeft w:val="0"/>
              <w:marRight w:val="0"/>
              <w:marTop w:val="0"/>
              <w:marBottom w:val="0"/>
              <w:divBdr>
                <w:top w:val="none" w:sz="0" w:space="0" w:color="auto"/>
                <w:left w:val="none" w:sz="0" w:space="0" w:color="auto"/>
                <w:bottom w:val="none" w:sz="0" w:space="0" w:color="auto"/>
                <w:right w:val="none" w:sz="0" w:space="0" w:color="auto"/>
              </w:divBdr>
            </w:div>
            <w:div w:id="2035375499">
              <w:marLeft w:val="0"/>
              <w:marRight w:val="0"/>
              <w:marTop w:val="0"/>
              <w:marBottom w:val="0"/>
              <w:divBdr>
                <w:top w:val="none" w:sz="0" w:space="0" w:color="auto"/>
                <w:left w:val="none" w:sz="0" w:space="0" w:color="auto"/>
                <w:bottom w:val="none" w:sz="0" w:space="0" w:color="auto"/>
                <w:right w:val="none" w:sz="0" w:space="0" w:color="auto"/>
              </w:divBdr>
            </w:div>
            <w:div w:id="2035375505">
              <w:marLeft w:val="0"/>
              <w:marRight w:val="0"/>
              <w:marTop w:val="0"/>
              <w:marBottom w:val="0"/>
              <w:divBdr>
                <w:top w:val="none" w:sz="0" w:space="0" w:color="auto"/>
                <w:left w:val="none" w:sz="0" w:space="0" w:color="auto"/>
                <w:bottom w:val="none" w:sz="0" w:space="0" w:color="auto"/>
                <w:right w:val="none" w:sz="0" w:space="0" w:color="auto"/>
              </w:divBdr>
            </w:div>
            <w:div w:id="2035375515">
              <w:marLeft w:val="0"/>
              <w:marRight w:val="0"/>
              <w:marTop w:val="0"/>
              <w:marBottom w:val="0"/>
              <w:divBdr>
                <w:top w:val="none" w:sz="0" w:space="0" w:color="auto"/>
                <w:left w:val="none" w:sz="0" w:space="0" w:color="auto"/>
                <w:bottom w:val="none" w:sz="0" w:space="0" w:color="auto"/>
                <w:right w:val="none" w:sz="0" w:space="0" w:color="auto"/>
              </w:divBdr>
            </w:div>
            <w:div w:id="2035375624">
              <w:marLeft w:val="0"/>
              <w:marRight w:val="0"/>
              <w:marTop w:val="0"/>
              <w:marBottom w:val="0"/>
              <w:divBdr>
                <w:top w:val="none" w:sz="0" w:space="0" w:color="auto"/>
                <w:left w:val="none" w:sz="0" w:space="0" w:color="auto"/>
                <w:bottom w:val="none" w:sz="0" w:space="0" w:color="auto"/>
                <w:right w:val="none" w:sz="0" w:space="0" w:color="auto"/>
              </w:divBdr>
            </w:div>
            <w:div w:id="2035375639">
              <w:marLeft w:val="0"/>
              <w:marRight w:val="0"/>
              <w:marTop w:val="0"/>
              <w:marBottom w:val="0"/>
              <w:divBdr>
                <w:top w:val="none" w:sz="0" w:space="0" w:color="auto"/>
                <w:left w:val="none" w:sz="0" w:space="0" w:color="auto"/>
                <w:bottom w:val="none" w:sz="0" w:space="0" w:color="auto"/>
                <w:right w:val="none" w:sz="0" w:space="0" w:color="auto"/>
              </w:divBdr>
            </w:div>
            <w:div w:id="2035375670">
              <w:marLeft w:val="0"/>
              <w:marRight w:val="0"/>
              <w:marTop w:val="0"/>
              <w:marBottom w:val="0"/>
              <w:divBdr>
                <w:top w:val="none" w:sz="0" w:space="0" w:color="auto"/>
                <w:left w:val="none" w:sz="0" w:space="0" w:color="auto"/>
                <w:bottom w:val="none" w:sz="0" w:space="0" w:color="auto"/>
                <w:right w:val="none" w:sz="0" w:space="0" w:color="auto"/>
              </w:divBdr>
            </w:div>
            <w:div w:id="2035375679">
              <w:marLeft w:val="0"/>
              <w:marRight w:val="0"/>
              <w:marTop w:val="0"/>
              <w:marBottom w:val="0"/>
              <w:divBdr>
                <w:top w:val="none" w:sz="0" w:space="0" w:color="auto"/>
                <w:left w:val="none" w:sz="0" w:space="0" w:color="auto"/>
                <w:bottom w:val="none" w:sz="0" w:space="0" w:color="auto"/>
                <w:right w:val="none" w:sz="0" w:space="0" w:color="auto"/>
              </w:divBdr>
            </w:div>
            <w:div w:id="2035375712">
              <w:marLeft w:val="0"/>
              <w:marRight w:val="0"/>
              <w:marTop w:val="0"/>
              <w:marBottom w:val="0"/>
              <w:divBdr>
                <w:top w:val="none" w:sz="0" w:space="0" w:color="auto"/>
                <w:left w:val="none" w:sz="0" w:space="0" w:color="auto"/>
                <w:bottom w:val="none" w:sz="0" w:space="0" w:color="auto"/>
                <w:right w:val="none" w:sz="0" w:space="0" w:color="auto"/>
              </w:divBdr>
            </w:div>
            <w:div w:id="2035375766">
              <w:marLeft w:val="0"/>
              <w:marRight w:val="0"/>
              <w:marTop w:val="0"/>
              <w:marBottom w:val="0"/>
              <w:divBdr>
                <w:top w:val="none" w:sz="0" w:space="0" w:color="auto"/>
                <w:left w:val="none" w:sz="0" w:space="0" w:color="auto"/>
                <w:bottom w:val="none" w:sz="0" w:space="0" w:color="auto"/>
                <w:right w:val="none" w:sz="0" w:space="0" w:color="auto"/>
              </w:divBdr>
            </w:div>
            <w:div w:id="20353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489">
      <w:marLeft w:val="0"/>
      <w:marRight w:val="0"/>
      <w:marTop w:val="0"/>
      <w:marBottom w:val="0"/>
      <w:divBdr>
        <w:top w:val="none" w:sz="0" w:space="0" w:color="auto"/>
        <w:left w:val="none" w:sz="0" w:space="0" w:color="auto"/>
        <w:bottom w:val="none" w:sz="0" w:space="0" w:color="auto"/>
        <w:right w:val="none" w:sz="0" w:space="0" w:color="auto"/>
      </w:divBdr>
      <w:divsChild>
        <w:div w:id="2035375400">
          <w:marLeft w:val="0"/>
          <w:marRight w:val="0"/>
          <w:marTop w:val="0"/>
          <w:marBottom w:val="0"/>
          <w:divBdr>
            <w:top w:val="none" w:sz="0" w:space="0" w:color="auto"/>
            <w:left w:val="none" w:sz="0" w:space="0" w:color="auto"/>
            <w:bottom w:val="none" w:sz="0" w:space="0" w:color="auto"/>
            <w:right w:val="none" w:sz="0" w:space="0" w:color="auto"/>
          </w:divBdr>
        </w:div>
        <w:div w:id="2035375411">
          <w:marLeft w:val="0"/>
          <w:marRight w:val="0"/>
          <w:marTop w:val="0"/>
          <w:marBottom w:val="0"/>
          <w:divBdr>
            <w:top w:val="none" w:sz="0" w:space="0" w:color="auto"/>
            <w:left w:val="none" w:sz="0" w:space="0" w:color="auto"/>
            <w:bottom w:val="none" w:sz="0" w:space="0" w:color="auto"/>
            <w:right w:val="none" w:sz="0" w:space="0" w:color="auto"/>
          </w:divBdr>
        </w:div>
        <w:div w:id="2035375461">
          <w:marLeft w:val="0"/>
          <w:marRight w:val="0"/>
          <w:marTop w:val="0"/>
          <w:marBottom w:val="0"/>
          <w:divBdr>
            <w:top w:val="none" w:sz="0" w:space="0" w:color="auto"/>
            <w:left w:val="none" w:sz="0" w:space="0" w:color="auto"/>
            <w:bottom w:val="none" w:sz="0" w:space="0" w:color="auto"/>
            <w:right w:val="none" w:sz="0" w:space="0" w:color="auto"/>
          </w:divBdr>
        </w:div>
        <w:div w:id="2035375470">
          <w:marLeft w:val="0"/>
          <w:marRight w:val="0"/>
          <w:marTop w:val="0"/>
          <w:marBottom w:val="0"/>
          <w:divBdr>
            <w:top w:val="none" w:sz="0" w:space="0" w:color="auto"/>
            <w:left w:val="none" w:sz="0" w:space="0" w:color="auto"/>
            <w:bottom w:val="none" w:sz="0" w:space="0" w:color="auto"/>
            <w:right w:val="none" w:sz="0" w:space="0" w:color="auto"/>
          </w:divBdr>
        </w:div>
        <w:div w:id="2035375508">
          <w:marLeft w:val="0"/>
          <w:marRight w:val="0"/>
          <w:marTop w:val="0"/>
          <w:marBottom w:val="0"/>
          <w:divBdr>
            <w:top w:val="none" w:sz="0" w:space="0" w:color="auto"/>
            <w:left w:val="none" w:sz="0" w:space="0" w:color="auto"/>
            <w:bottom w:val="none" w:sz="0" w:space="0" w:color="auto"/>
            <w:right w:val="none" w:sz="0" w:space="0" w:color="auto"/>
          </w:divBdr>
        </w:div>
        <w:div w:id="2035375599">
          <w:marLeft w:val="0"/>
          <w:marRight w:val="0"/>
          <w:marTop w:val="0"/>
          <w:marBottom w:val="0"/>
          <w:divBdr>
            <w:top w:val="none" w:sz="0" w:space="0" w:color="auto"/>
            <w:left w:val="none" w:sz="0" w:space="0" w:color="auto"/>
            <w:bottom w:val="none" w:sz="0" w:space="0" w:color="auto"/>
            <w:right w:val="none" w:sz="0" w:space="0" w:color="auto"/>
          </w:divBdr>
        </w:div>
        <w:div w:id="2035375649">
          <w:marLeft w:val="0"/>
          <w:marRight w:val="0"/>
          <w:marTop w:val="0"/>
          <w:marBottom w:val="0"/>
          <w:divBdr>
            <w:top w:val="none" w:sz="0" w:space="0" w:color="auto"/>
            <w:left w:val="none" w:sz="0" w:space="0" w:color="auto"/>
            <w:bottom w:val="none" w:sz="0" w:space="0" w:color="auto"/>
            <w:right w:val="none" w:sz="0" w:space="0" w:color="auto"/>
          </w:divBdr>
        </w:div>
        <w:div w:id="2035375678">
          <w:marLeft w:val="0"/>
          <w:marRight w:val="0"/>
          <w:marTop w:val="0"/>
          <w:marBottom w:val="0"/>
          <w:divBdr>
            <w:top w:val="none" w:sz="0" w:space="0" w:color="auto"/>
            <w:left w:val="none" w:sz="0" w:space="0" w:color="auto"/>
            <w:bottom w:val="none" w:sz="0" w:space="0" w:color="auto"/>
            <w:right w:val="none" w:sz="0" w:space="0" w:color="auto"/>
          </w:divBdr>
        </w:div>
        <w:div w:id="2035375680">
          <w:marLeft w:val="0"/>
          <w:marRight w:val="0"/>
          <w:marTop w:val="0"/>
          <w:marBottom w:val="0"/>
          <w:divBdr>
            <w:top w:val="none" w:sz="0" w:space="0" w:color="auto"/>
            <w:left w:val="none" w:sz="0" w:space="0" w:color="auto"/>
            <w:bottom w:val="none" w:sz="0" w:space="0" w:color="auto"/>
            <w:right w:val="none" w:sz="0" w:space="0" w:color="auto"/>
          </w:divBdr>
        </w:div>
        <w:div w:id="2035375763">
          <w:marLeft w:val="0"/>
          <w:marRight w:val="0"/>
          <w:marTop w:val="0"/>
          <w:marBottom w:val="0"/>
          <w:divBdr>
            <w:top w:val="none" w:sz="0" w:space="0" w:color="auto"/>
            <w:left w:val="none" w:sz="0" w:space="0" w:color="auto"/>
            <w:bottom w:val="none" w:sz="0" w:space="0" w:color="auto"/>
            <w:right w:val="none" w:sz="0" w:space="0" w:color="auto"/>
          </w:divBdr>
        </w:div>
        <w:div w:id="2035375832">
          <w:marLeft w:val="0"/>
          <w:marRight w:val="0"/>
          <w:marTop w:val="0"/>
          <w:marBottom w:val="0"/>
          <w:divBdr>
            <w:top w:val="none" w:sz="0" w:space="0" w:color="auto"/>
            <w:left w:val="none" w:sz="0" w:space="0" w:color="auto"/>
            <w:bottom w:val="none" w:sz="0" w:space="0" w:color="auto"/>
            <w:right w:val="none" w:sz="0" w:space="0" w:color="auto"/>
          </w:divBdr>
        </w:div>
      </w:divsChild>
    </w:div>
    <w:div w:id="2035375490">
      <w:marLeft w:val="0"/>
      <w:marRight w:val="0"/>
      <w:marTop w:val="0"/>
      <w:marBottom w:val="0"/>
      <w:divBdr>
        <w:top w:val="none" w:sz="0" w:space="0" w:color="auto"/>
        <w:left w:val="none" w:sz="0" w:space="0" w:color="auto"/>
        <w:bottom w:val="none" w:sz="0" w:space="0" w:color="auto"/>
        <w:right w:val="none" w:sz="0" w:space="0" w:color="auto"/>
      </w:divBdr>
    </w:div>
    <w:div w:id="2035375492">
      <w:marLeft w:val="0"/>
      <w:marRight w:val="0"/>
      <w:marTop w:val="0"/>
      <w:marBottom w:val="0"/>
      <w:divBdr>
        <w:top w:val="none" w:sz="0" w:space="0" w:color="auto"/>
        <w:left w:val="none" w:sz="0" w:space="0" w:color="auto"/>
        <w:bottom w:val="none" w:sz="0" w:space="0" w:color="auto"/>
        <w:right w:val="none" w:sz="0" w:space="0" w:color="auto"/>
      </w:divBdr>
      <w:divsChild>
        <w:div w:id="2035375512">
          <w:marLeft w:val="0"/>
          <w:marRight w:val="0"/>
          <w:marTop w:val="0"/>
          <w:marBottom w:val="0"/>
          <w:divBdr>
            <w:top w:val="none" w:sz="0" w:space="0" w:color="auto"/>
            <w:left w:val="none" w:sz="0" w:space="0" w:color="auto"/>
            <w:bottom w:val="none" w:sz="0" w:space="0" w:color="auto"/>
            <w:right w:val="none" w:sz="0" w:space="0" w:color="auto"/>
          </w:divBdr>
          <w:divsChild>
            <w:div w:id="2035375365">
              <w:marLeft w:val="0"/>
              <w:marRight w:val="0"/>
              <w:marTop w:val="0"/>
              <w:marBottom w:val="0"/>
              <w:divBdr>
                <w:top w:val="none" w:sz="0" w:space="0" w:color="auto"/>
                <w:left w:val="none" w:sz="0" w:space="0" w:color="auto"/>
                <w:bottom w:val="none" w:sz="0" w:space="0" w:color="auto"/>
                <w:right w:val="none" w:sz="0" w:space="0" w:color="auto"/>
              </w:divBdr>
            </w:div>
            <w:div w:id="2035375398">
              <w:marLeft w:val="0"/>
              <w:marRight w:val="0"/>
              <w:marTop w:val="0"/>
              <w:marBottom w:val="0"/>
              <w:divBdr>
                <w:top w:val="none" w:sz="0" w:space="0" w:color="auto"/>
                <w:left w:val="none" w:sz="0" w:space="0" w:color="auto"/>
                <w:bottom w:val="none" w:sz="0" w:space="0" w:color="auto"/>
                <w:right w:val="none" w:sz="0" w:space="0" w:color="auto"/>
              </w:divBdr>
            </w:div>
            <w:div w:id="2035375399">
              <w:marLeft w:val="0"/>
              <w:marRight w:val="0"/>
              <w:marTop w:val="0"/>
              <w:marBottom w:val="0"/>
              <w:divBdr>
                <w:top w:val="none" w:sz="0" w:space="0" w:color="auto"/>
                <w:left w:val="none" w:sz="0" w:space="0" w:color="auto"/>
                <w:bottom w:val="none" w:sz="0" w:space="0" w:color="auto"/>
                <w:right w:val="none" w:sz="0" w:space="0" w:color="auto"/>
              </w:divBdr>
            </w:div>
            <w:div w:id="2035375401">
              <w:marLeft w:val="0"/>
              <w:marRight w:val="0"/>
              <w:marTop w:val="0"/>
              <w:marBottom w:val="0"/>
              <w:divBdr>
                <w:top w:val="none" w:sz="0" w:space="0" w:color="auto"/>
                <w:left w:val="none" w:sz="0" w:space="0" w:color="auto"/>
                <w:bottom w:val="none" w:sz="0" w:space="0" w:color="auto"/>
                <w:right w:val="none" w:sz="0" w:space="0" w:color="auto"/>
              </w:divBdr>
            </w:div>
            <w:div w:id="2035375425">
              <w:marLeft w:val="0"/>
              <w:marRight w:val="0"/>
              <w:marTop w:val="0"/>
              <w:marBottom w:val="0"/>
              <w:divBdr>
                <w:top w:val="none" w:sz="0" w:space="0" w:color="auto"/>
                <w:left w:val="none" w:sz="0" w:space="0" w:color="auto"/>
                <w:bottom w:val="none" w:sz="0" w:space="0" w:color="auto"/>
                <w:right w:val="none" w:sz="0" w:space="0" w:color="auto"/>
              </w:divBdr>
            </w:div>
            <w:div w:id="2035375446">
              <w:marLeft w:val="0"/>
              <w:marRight w:val="0"/>
              <w:marTop w:val="0"/>
              <w:marBottom w:val="0"/>
              <w:divBdr>
                <w:top w:val="none" w:sz="0" w:space="0" w:color="auto"/>
                <w:left w:val="none" w:sz="0" w:space="0" w:color="auto"/>
                <w:bottom w:val="none" w:sz="0" w:space="0" w:color="auto"/>
                <w:right w:val="none" w:sz="0" w:space="0" w:color="auto"/>
              </w:divBdr>
            </w:div>
            <w:div w:id="2035375485">
              <w:marLeft w:val="0"/>
              <w:marRight w:val="0"/>
              <w:marTop w:val="0"/>
              <w:marBottom w:val="0"/>
              <w:divBdr>
                <w:top w:val="none" w:sz="0" w:space="0" w:color="auto"/>
                <w:left w:val="none" w:sz="0" w:space="0" w:color="auto"/>
                <w:bottom w:val="none" w:sz="0" w:space="0" w:color="auto"/>
                <w:right w:val="none" w:sz="0" w:space="0" w:color="auto"/>
              </w:divBdr>
            </w:div>
            <w:div w:id="2035375493">
              <w:marLeft w:val="0"/>
              <w:marRight w:val="0"/>
              <w:marTop w:val="0"/>
              <w:marBottom w:val="0"/>
              <w:divBdr>
                <w:top w:val="none" w:sz="0" w:space="0" w:color="auto"/>
                <w:left w:val="none" w:sz="0" w:space="0" w:color="auto"/>
                <w:bottom w:val="none" w:sz="0" w:space="0" w:color="auto"/>
                <w:right w:val="none" w:sz="0" w:space="0" w:color="auto"/>
              </w:divBdr>
            </w:div>
            <w:div w:id="2035375501">
              <w:marLeft w:val="0"/>
              <w:marRight w:val="0"/>
              <w:marTop w:val="0"/>
              <w:marBottom w:val="0"/>
              <w:divBdr>
                <w:top w:val="none" w:sz="0" w:space="0" w:color="auto"/>
                <w:left w:val="none" w:sz="0" w:space="0" w:color="auto"/>
                <w:bottom w:val="none" w:sz="0" w:space="0" w:color="auto"/>
                <w:right w:val="none" w:sz="0" w:space="0" w:color="auto"/>
              </w:divBdr>
            </w:div>
            <w:div w:id="2035375519">
              <w:marLeft w:val="0"/>
              <w:marRight w:val="0"/>
              <w:marTop w:val="0"/>
              <w:marBottom w:val="0"/>
              <w:divBdr>
                <w:top w:val="none" w:sz="0" w:space="0" w:color="auto"/>
                <w:left w:val="none" w:sz="0" w:space="0" w:color="auto"/>
                <w:bottom w:val="none" w:sz="0" w:space="0" w:color="auto"/>
                <w:right w:val="none" w:sz="0" w:space="0" w:color="auto"/>
              </w:divBdr>
            </w:div>
            <w:div w:id="2035375608">
              <w:marLeft w:val="0"/>
              <w:marRight w:val="0"/>
              <w:marTop w:val="0"/>
              <w:marBottom w:val="0"/>
              <w:divBdr>
                <w:top w:val="none" w:sz="0" w:space="0" w:color="auto"/>
                <w:left w:val="none" w:sz="0" w:space="0" w:color="auto"/>
                <w:bottom w:val="none" w:sz="0" w:space="0" w:color="auto"/>
                <w:right w:val="none" w:sz="0" w:space="0" w:color="auto"/>
              </w:divBdr>
            </w:div>
            <w:div w:id="2035375611">
              <w:marLeft w:val="0"/>
              <w:marRight w:val="0"/>
              <w:marTop w:val="0"/>
              <w:marBottom w:val="0"/>
              <w:divBdr>
                <w:top w:val="none" w:sz="0" w:space="0" w:color="auto"/>
                <w:left w:val="none" w:sz="0" w:space="0" w:color="auto"/>
                <w:bottom w:val="none" w:sz="0" w:space="0" w:color="auto"/>
                <w:right w:val="none" w:sz="0" w:space="0" w:color="auto"/>
              </w:divBdr>
            </w:div>
            <w:div w:id="2035375615">
              <w:marLeft w:val="0"/>
              <w:marRight w:val="0"/>
              <w:marTop w:val="0"/>
              <w:marBottom w:val="0"/>
              <w:divBdr>
                <w:top w:val="none" w:sz="0" w:space="0" w:color="auto"/>
                <w:left w:val="none" w:sz="0" w:space="0" w:color="auto"/>
                <w:bottom w:val="none" w:sz="0" w:space="0" w:color="auto"/>
                <w:right w:val="none" w:sz="0" w:space="0" w:color="auto"/>
              </w:divBdr>
            </w:div>
            <w:div w:id="2035375620">
              <w:marLeft w:val="0"/>
              <w:marRight w:val="0"/>
              <w:marTop w:val="0"/>
              <w:marBottom w:val="0"/>
              <w:divBdr>
                <w:top w:val="none" w:sz="0" w:space="0" w:color="auto"/>
                <w:left w:val="none" w:sz="0" w:space="0" w:color="auto"/>
                <w:bottom w:val="none" w:sz="0" w:space="0" w:color="auto"/>
                <w:right w:val="none" w:sz="0" w:space="0" w:color="auto"/>
              </w:divBdr>
            </w:div>
            <w:div w:id="2035375643">
              <w:marLeft w:val="0"/>
              <w:marRight w:val="0"/>
              <w:marTop w:val="0"/>
              <w:marBottom w:val="0"/>
              <w:divBdr>
                <w:top w:val="none" w:sz="0" w:space="0" w:color="auto"/>
                <w:left w:val="none" w:sz="0" w:space="0" w:color="auto"/>
                <w:bottom w:val="none" w:sz="0" w:space="0" w:color="auto"/>
                <w:right w:val="none" w:sz="0" w:space="0" w:color="auto"/>
              </w:divBdr>
            </w:div>
            <w:div w:id="2035375677">
              <w:marLeft w:val="0"/>
              <w:marRight w:val="0"/>
              <w:marTop w:val="0"/>
              <w:marBottom w:val="0"/>
              <w:divBdr>
                <w:top w:val="none" w:sz="0" w:space="0" w:color="auto"/>
                <w:left w:val="none" w:sz="0" w:space="0" w:color="auto"/>
                <w:bottom w:val="none" w:sz="0" w:space="0" w:color="auto"/>
                <w:right w:val="none" w:sz="0" w:space="0" w:color="auto"/>
              </w:divBdr>
            </w:div>
            <w:div w:id="2035375737">
              <w:marLeft w:val="0"/>
              <w:marRight w:val="0"/>
              <w:marTop w:val="0"/>
              <w:marBottom w:val="0"/>
              <w:divBdr>
                <w:top w:val="none" w:sz="0" w:space="0" w:color="auto"/>
                <w:left w:val="none" w:sz="0" w:space="0" w:color="auto"/>
                <w:bottom w:val="none" w:sz="0" w:space="0" w:color="auto"/>
                <w:right w:val="none" w:sz="0" w:space="0" w:color="auto"/>
              </w:divBdr>
            </w:div>
            <w:div w:id="2035375759">
              <w:marLeft w:val="0"/>
              <w:marRight w:val="0"/>
              <w:marTop w:val="0"/>
              <w:marBottom w:val="0"/>
              <w:divBdr>
                <w:top w:val="none" w:sz="0" w:space="0" w:color="auto"/>
                <w:left w:val="none" w:sz="0" w:space="0" w:color="auto"/>
                <w:bottom w:val="none" w:sz="0" w:space="0" w:color="auto"/>
                <w:right w:val="none" w:sz="0" w:space="0" w:color="auto"/>
              </w:divBdr>
            </w:div>
            <w:div w:id="2035375786">
              <w:marLeft w:val="0"/>
              <w:marRight w:val="0"/>
              <w:marTop w:val="0"/>
              <w:marBottom w:val="0"/>
              <w:divBdr>
                <w:top w:val="none" w:sz="0" w:space="0" w:color="auto"/>
                <w:left w:val="none" w:sz="0" w:space="0" w:color="auto"/>
                <w:bottom w:val="none" w:sz="0" w:space="0" w:color="auto"/>
                <w:right w:val="none" w:sz="0" w:space="0" w:color="auto"/>
              </w:divBdr>
            </w:div>
            <w:div w:id="2035375809">
              <w:marLeft w:val="0"/>
              <w:marRight w:val="0"/>
              <w:marTop w:val="0"/>
              <w:marBottom w:val="0"/>
              <w:divBdr>
                <w:top w:val="none" w:sz="0" w:space="0" w:color="auto"/>
                <w:left w:val="none" w:sz="0" w:space="0" w:color="auto"/>
                <w:bottom w:val="none" w:sz="0" w:space="0" w:color="auto"/>
                <w:right w:val="none" w:sz="0" w:space="0" w:color="auto"/>
              </w:divBdr>
            </w:div>
            <w:div w:id="20353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495">
      <w:marLeft w:val="0"/>
      <w:marRight w:val="0"/>
      <w:marTop w:val="0"/>
      <w:marBottom w:val="0"/>
      <w:divBdr>
        <w:top w:val="none" w:sz="0" w:space="0" w:color="auto"/>
        <w:left w:val="none" w:sz="0" w:space="0" w:color="auto"/>
        <w:bottom w:val="none" w:sz="0" w:space="0" w:color="auto"/>
        <w:right w:val="none" w:sz="0" w:space="0" w:color="auto"/>
      </w:divBdr>
    </w:div>
    <w:div w:id="2035375514">
      <w:marLeft w:val="0"/>
      <w:marRight w:val="0"/>
      <w:marTop w:val="0"/>
      <w:marBottom w:val="0"/>
      <w:divBdr>
        <w:top w:val="none" w:sz="0" w:space="0" w:color="auto"/>
        <w:left w:val="none" w:sz="0" w:space="0" w:color="auto"/>
        <w:bottom w:val="none" w:sz="0" w:space="0" w:color="auto"/>
        <w:right w:val="none" w:sz="0" w:space="0" w:color="auto"/>
      </w:divBdr>
      <w:divsChild>
        <w:div w:id="2035375436">
          <w:marLeft w:val="0"/>
          <w:marRight w:val="0"/>
          <w:marTop w:val="0"/>
          <w:marBottom w:val="0"/>
          <w:divBdr>
            <w:top w:val="none" w:sz="0" w:space="0" w:color="auto"/>
            <w:left w:val="none" w:sz="0" w:space="0" w:color="auto"/>
            <w:bottom w:val="none" w:sz="0" w:space="0" w:color="auto"/>
            <w:right w:val="none" w:sz="0" w:space="0" w:color="auto"/>
          </w:divBdr>
          <w:divsChild>
            <w:div w:id="2035375383">
              <w:marLeft w:val="0"/>
              <w:marRight w:val="0"/>
              <w:marTop w:val="0"/>
              <w:marBottom w:val="0"/>
              <w:divBdr>
                <w:top w:val="none" w:sz="0" w:space="0" w:color="auto"/>
                <w:left w:val="none" w:sz="0" w:space="0" w:color="auto"/>
                <w:bottom w:val="none" w:sz="0" w:space="0" w:color="auto"/>
                <w:right w:val="none" w:sz="0" w:space="0" w:color="auto"/>
              </w:divBdr>
            </w:div>
            <w:div w:id="2035375384">
              <w:marLeft w:val="0"/>
              <w:marRight w:val="0"/>
              <w:marTop w:val="0"/>
              <w:marBottom w:val="0"/>
              <w:divBdr>
                <w:top w:val="none" w:sz="0" w:space="0" w:color="auto"/>
                <w:left w:val="none" w:sz="0" w:space="0" w:color="auto"/>
                <w:bottom w:val="none" w:sz="0" w:space="0" w:color="auto"/>
                <w:right w:val="none" w:sz="0" w:space="0" w:color="auto"/>
              </w:divBdr>
            </w:div>
            <w:div w:id="2035375390">
              <w:marLeft w:val="0"/>
              <w:marRight w:val="0"/>
              <w:marTop w:val="0"/>
              <w:marBottom w:val="0"/>
              <w:divBdr>
                <w:top w:val="none" w:sz="0" w:space="0" w:color="auto"/>
                <w:left w:val="none" w:sz="0" w:space="0" w:color="auto"/>
                <w:bottom w:val="none" w:sz="0" w:space="0" w:color="auto"/>
                <w:right w:val="none" w:sz="0" w:space="0" w:color="auto"/>
              </w:divBdr>
            </w:div>
            <w:div w:id="2035375450">
              <w:marLeft w:val="0"/>
              <w:marRight w:val="0"/>
              <w:marTop w:val="0"/>
              <w:marBottom w:val="0"/>
              <w:divBdr>
                <w:top w:val="none" w:sz="0" w:space="0" w:color="auto"/>
                <w:left w:val="none" w:sz="0" w:space="0" w:color="auto"/>
                <w:bottom w:val="none" w:sz="0" w:space="0" w:color="auto"/>
                <w:right w:val="none" w:sz="0" w:space="0" w:color="auto"/>
              </w:divBdr>
            </w:div>
            <w:div w:id="2035375507">
              <w:marLeft w:val="0"/>
              <w:marRight w:val="0"/>
              <w:marTop w:val="0"/>
              <w:marBottom w:val="0"/>
              <w:divBdr>
                <w:top w:val="none" w:sz="0" w:space="0" w:color="auto"/>
                <w:left w:val="none" w:sz="0" w:space="0" w:color="auto"/>
                <w:bottom w:val="none" w:sz="0" w:space="0" w:color="auto"/>
                <w:right w:val="none" w:sz="0" w:space="0" w:color="auto"/>
              </w:divBdr>
            </w:div>
            <w:div w:id="2035375526">
              <w:marLeft w:val="0"/>
              <w:marRight w:val="0"/>
              <w:marTop w:val="0"/>
              <w:marBottom w:val="0"/>
              <w:divBdr>
                <w:top w:val="none" w:sz="0" w:space="0" w:color="auto"/>
                <w:left w:val="none" w:sz="0" w:space="0" w:color="auto"/>
                <w:bottom w:val="none" w:sz="0" w:space="0" w:color="auto"/>
                <w:right w:val="none" w:sz="0" w:space="0" w:color="auto"/>
              </w:divBdr>
            </w:div>
            <w:div w:id="2035375671">
              <w:marLeft w:val="0"/>
              <w:marRight w:val="0"/>
              <w:marTop w:val="0"/>
              <w:marBottom w:val="0"/>
              <w:divBdr>
                <w:top w:val="none" w:sz="0" w:space="0" w:color="auto"/>
                <w:left w:val="none" w:sz="0" w:space="0" w:color="auto"/>
                <w:bottom w:val="none" w:sz="0" w:space="0" w:color="auto"/>
                <w:right w:val="none" w:sz="0" w:space="0" w:color="auto"/>
              </w:divBdr>
            </w:div>
            <w:div w:id="2035375732">
              <w:marLeft w:val="0"/>
              <w:marRight w:val="0"/>
              <w:marTop w:val="0"/>
              <w:marBottom w:val="0"/>
              <w:divBdr>
                <w:top w:val="none" w:sz="0" w:space="0" w:color="auto"/>
                <w:left w:val="none" w:sz="0" w:space="0" w:color="auto"/>
                <w:bottom w:val="none" w:sz="0" w:space="0" w:color="auto"/>
                <w:right w:val="none" w:sz="0" w:space="0" w:color="auto"/>
              </w:divBdr>
            </w:div>
            <w:div w:id="2035375758">
              <w:marLeft w:val="0"/>
              <w:marRight w:val="0"/>
              <w:marTop w:val="0"/>
              <w:marBottom w:val="0"/>
              <w:divBdr>
                <w:top w:val="none" w:sz="0" w:space="0" w:color="auto"/>
                <w:left w:val="none" w:sz="0" w:space="0" w:color="auto"/>
                <w:bottom w:val="none" w:sz="0" w:space="0" w:color="auto"/>
                <w:right w:val="none" w:sz="0" w:space="0" w:color="auto"/>
              </w:divBdr>
            </w:div>
            <w:div w:id="20353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516">
      <w:marLeft w:val="0"/>
      <w:marRight w:val="0"/>
      <w:marTop w:val="0"/>
      <w:marBottom w:val="0"/>
      <w:divBdr>
        <w:top w:val="none" w:sz="0" w:space="0" w:color="auto"/>
        <w:left w:val="none" w:sz="0" w:space="0" w:color="auto"/>
        <w:bottom w:val="none" w:sz="0" w:space="0" w:color="auto"/>
        <w:right w:val="none" w:sz="0" w:space="0" w:color="auto"/>
      </w:divBdr>
      <w:divsChild>
        <w:div w:id="2035375336">
          <w:marLeft w:val="0"/>
          <w:marRight w:val="0"/>
          <w:marTop w:val="0"/>
          <w:marBottom w:val="0"/>
          <w:divBdr>
            <w:top w:val="none" w:sz="0" w:space="0" w:color="auto"/>
            <w:left w:val="none" w:sz="0" w:space="0" w:color="auto"/>
            <w:bottom w:val="none" w:sz="0" w:space="0" w:color="auto"/>
            <w:right w:val="none" w:sz="0" w:space="0" w:color="auto"/>
          </w:divBdr>
        </w:div>
        <w:div w:id="2035375341">
          <w:marLeft w:val="0"/>
          <w:marRight w:val="0"/>
          <w:marTop w:val="0"/>
          <w:marBottom w:val="0"/>
          <w:divBdr>
            <w:top w:val="none" w:sz="0" w:space="0" w:color="auto"/>
            <w:left w:val="none" w:sz="0" w:space="0" w:color="auto"/>
            <w:bottom w:val="none" w:sz="0" w:space="0" w:color="auto"/>
            <w:right w:val="none" w:sz="0" w:space="0" w:color="auto"/>
          </w:divBdr>
        </w:div>
        <w:div w:id="2035375344">
          <w:marLeft w:val="0"/>
          <w:marRight w:val="0"/>
          <w:marTop w:val="0"/>
          <w:marBottom w:val="0"/>
          <w:divBdr>
            <w:top w:val="none" w:sz="0" w:space="0" w:color="auto"/>
            <w:left w:val="none" w:sz="0" w:space="0" w:color="auto"/>
            <w:bottom w:val="none" w:sz="0" w:space="0" w:color="auto"/>
            <w:right w:val="none" w:sz="0" w:space="0" w:color="auto"/>
          </w:divBdr>
        </w:div>
        <w:div w:id="2035375374">
          <w:marLeft w:val="0"/>
          <w:marRight w:val="0"/>
          <w:marTop w:val="0"/>
          <w:marBottom w:val="0"/>
          <w:divBdr>
            <w:top w:val="none" w:sz="0" w:space="0" w:color="auto"/>
            <w:left w:val="none" w:sz="0" w:space="0" w:color="auto"/>
            <w:bottom w:val="none" w:sz="0" w:space="0" w:color="auto"/>
            <w:right w:val="none" w:sz="0" w:space="0" w:color="auto"/>
          </w:divBdr>
        </w:div>
        <w:div w:id="2035375378">
          <w:marLeft w:val="0"/>
          <w:marRight w:val="0"/>
          <w:marTop w:val="0"/>
          <w:marBottom w:val="0"/>
          <w:divBdr>
            <w:top w:val="none" w:sz="0" w:space="0" w:color="auto"/>
            <w:left w:val="none" w:sz="0" w:space="0" w:color="auto"/>
            <w:bottom w:val="none" w:sz="0" w:space="0" w:color="auto"/>
            <w:right w:val="none" w:sz="0" w:space="0" w:color="auto"/>
          </w:divBdr>
        </w:div>
        <w:div w:id="2035375391">
          <w:marLeft w:val="0"/>
          <w:marRight w:val="0"/>
          <w:marTop w:val="0"/>
          <w:marBottom w:val="0"/>
          <w:divBdr>
            <w:top w:val="none" w:sz="0" w:space="0" w:color="auto"/>
            <w:left w:val="none" w:sz="0" w:space="0" w:color="auto"/>
            <w:bottom w:val="none" w:sz="0" w:space="0" w:color="auto"/>
            <w:right w:val="none" w:sz="0" w:space="0" w:color="auto"/>
          </w:divBdr>
        </w:div>
        <w:div w:id="2035375396">
          <w:marLeft w:val="0"/>
          <w:marRight w:val="0"/>
          <w:marTop w:val="0"/>
          <w:marBottom w:val="0"/>
          <w:divBdr>
            <w:top w:val="none" w:sz="0" w:space="0" w:color="auto"/>
            <w:left w:val="none" w:sz="0" w:space="0" w:color="auto"/>
            <w:bottom w:val="none" w:sz="0" w:space="0" w:color="auto"/>
            <w:right w:val="none" w:sz="0" w:space="0" w:color="auto"/>
          </w:divBdr>
        </w:div>
        <w:div w:id="2035375410">
          <w:marLeft w:val="0"/>
          <w:marRight w:val="0"/>
          <w:marTop w:val="0"/>
          <w:marBottom w:val="0"/>
          <w:divBdr>
            <w:top w:val="none" w:sz="0" w:space="0" w:color="auto"/>
            <w:left w:val="none" w:sz="0" w:space="0" w:color="auto"/>
            <w:bottom w:val="none" w:sz="0" w:space="0" w:color="auto"/>
            <w:right w:val="none" w:sz="0" w:space="0" w:color="auto"/>
          </w:divBdr>
        </w:div>
        <w:div w:id="2035375423">
          <w:marLeft w:val="0"/>
          <w:marRight w:val="0"/>
          <w:marTop w:val="0"/>
          <w:marBottom w:val="0"/>
          <w:divBdr>
            <w:top w:val="none" w:sz="0" w:space="0" w:color="auto"/>
            <w:left w:val="none" w:sz="0" w:space="0" w:color="auto"/>
            <w:bottom w:val="none" w:sz="0" w:space="0" w:color="auto"/>
            <w:right w:val="none" w:sz="0" w:space="0" w:color="auto"/>
          </w:divBdr>
        </w:div>
        <w:div w:id="2035375442">
          <w:marLeft w:val="0"/>
          <w:marRight w:val="0"/>
          <w:marTop w:val="0"/>
          <w:marBottom w:val="0"/>
          <w:divBdr>
            <w:top w:val="none" w:sz="0" w:space="0" w:color="auto"/>
            <w:left w:val="none" w:sz="0" w:space="0" w:color="auto"/>
            <w:bottom w:val="none" w:sz="0" w:space="0" w:color="auto"/>
            <w:right w:val="none" w:sz="0" w:space="0" w:color="auto"/>
          </w:divBdr>
        </w:div>
        <w:div w:id="2035375455">
          <w:marLeft w:val="0"/>
          <w:marRight w:val="0"/>
          <w:marTop w:val="0"/>
          <w:marBottom w:val="0"/>
          <w:divBdr>
            <w:top w:val="none" w:sz="0" w:space="0" w:color="auto"/>
            <w:left w:val="none" w:sz="0" w:space="0" w:color="auto"/>
            <w:bottom w:val="none" w:sz="0" w:space="0" w:color="auto"/>
            <w:right w:val="none" w:sz="0" w:space="0" w:color="auto"/>
          </w:divBdr>
        </w:div>
        <w:div w:id="2035375506">
          <w:marLeft w:val="0"/>
          <w:marRight w:val="0"/>
          <w:marTop w:val="0"/>
          <w:marBottom w:val="0"/>
          <w:divBdr>
            <w:top w:val="none" w:sz="0" w:space="0" w:color="auto"/>
            <w:left w:val="none" w:sz="0" w:space="0" w:color="auto"/>
            <w:bottom w:val="none" w:sz="0" w:space="0" w:color="auto"/>
            <w:right w:val="none" w:sz="0" w:space="0" w:color="auto"/>
          </w:divBdr>
        </w:div>
        <w:div w:id="2035375530">
          <w:marLeft w:val="0"/>
          <w:marRight w:val="0"/>
          <w:marTop w:val="0"/>
          <w:marBottom w:val="0"/>
          <w:divBdr>
            <w:top w:val="none" w:sz="0" w:space="0" w:color="auto"/>
            <w:left w:val="none" w:sz="0" w:space="0" w:color="auto"/>
            <w:bottom w:val="none" w:sz="0" w:space="0" w:color="auto"/>
            <w:right w:val="none" w:sz="0" w:space="0" w:color="auto"/>
          </w:divBdr>
        </w:div>
        <w:div w:id="2035375585">
          <w:marLeft w:val="0"/>
          <w:marRight w:val="0"/>
          <w:marTop w:val="0"/>
          <w:marBottom w:val="0"/>
          <w:divBdr>
            <w:top w:val="none" w:sz="0" w:space="0" w:color="auto"/>
            <w:left w:val="none" w:sz="0" w:space="0" w:color="auto"/>
            <w:bottom w:val="none" w:sz="0" w:space="0" w:color="auto"/>
            <w:right w:val="none" w:sz="0" w:space="0" w:color="auto"/>
          </w:divBdr>
        </w:div>
        <w:div w:id="2035375595">
          <w:marLeft w:val="0"/>
          <w:marRight w:val="0"/>
          <w:marTop w:val="0"/>
          <w:marBottom w:val="0"/>
          <w:divBdr>
            <w:top w:val="none" w:sz="0" w:space="0" w:color="auto"/>
            <w:left w:val="none" w:sz="0" w:space="0" w:color="auto"/>
            <w:bottom w:val="none" w:sz="0" w:space="0" w:color="auto"/>
            <w:right w:val="none" w:sz="0" w:space="0" w:color="auto"/>
          </w:divBdr>
        </w:div>
        <w:div w:id="2035375598">
          <w:marLeft w:val="0"/>
          <w:marRight w:val="0"/>
          <w:marTop w:val="0"/>
          <w:marBottom w:val="0"/>
          <w:divBdr>
            <w:top w:val="none" w:sz="0" w:space="0" w:color="auto"/>
            <w:left w:val="none" w:sz="0" w:space="0" w:color="auto"/>
            <w:bottom w:val="none" w:sz="0" w:space="0" w:color="auto"/>
            <w:right w:val="none" w:sz="0" w:space="0" w:color="auto"/>
          </w:divBdr>
        </w:div>
        <w:div w:id="2035375628">
          <w:marLeft w:val="0"/>
          <w:marRight w:val="0"/>
          <w:marTop w:val="0"/>
          <w:marBottom w:val="0"/>
          <w:divBdr>
            <w:top w:val="none" w:sz="0" w:space="0" w:color="auto"/>
            <w:left w:val="none" w:sz="0" w:space="0" w:color="auto"/>
            <w:bottom w:val="none" w:sz="0" w:space="0" w:color="auto"/>
            <w:right w:val="none" w:sz="0" w:space="0" w:color="auto"/>
          </w:divBdr>
        </w:div>
        <w:div w:id="2035375652">
          <w:marLeft w:val="0"/>
          <w:marRight w:val="0"/>
          <w:marTop w:val="0"/>
          <w:marBottom w:val="0"/>
          <w:divBdr>
            <w:top w:val="none" w:sz="0" w:space="0" w:color="auto"/>
            <w:left w:val="none" w:sz="0" w:space="0" w:color="auto"/>
            <w:bottom w:val="none" w:sz="0" w:space="0" w:color="auto"/>
            <w:right w:val="none" w:sz="0" w:space="0" w:color="auto"/>
          </w:divBdr>
        </w:div>
        <w:div w:id="2035375728">
          <w:marLeft w:val="0"/>
          <w:marRight w:val="0"/>
          <w:marTop w:val="0"/>
          <w:marBottom w:val="0"/>
          <w:divBdr>
            <w:top w:val="none" w:sz="0" w:space="0" w:color="auto"/>
            <w:left w:val="none" w:sz="0" w:space="0" w:color="auto"/>
            <w:bottom w:val="none" w:sz="0" w:space="0" w:color="auto"/>
            <w:right w:val="none" w:sz="0" w:space="0" w:color="auto"/>
          </w:divBdr>
        </w:div>
        <w:div w:id="2035375785">
          <w:marLeft w:val="0"/>
          <w:marRight w:val="0"/>
          <w:marTop w:val="0"/>
          <w:marBottom w:val="0"/>
          <w:divBdr>
            <w:top w:val="none" w:sz="0" w:space="0" w:color="auto"/>
            <w:left w:val="none" w:sz="0" w:space="0" w:color="auto"/>
            <w:bottom w:val="none" w:sz="0" w:space="0" w:color="auto"/>
            <w:right w:val="none" w:sz="0" w:space="0" w:color="auto"/>
          </w:divBdr>
        </w:div>
        <w:div w:id="2035375791">
          <w:marLeft w:val="0"/>
          <w:marRight w:val="0"/>
          <w:marTop w:val="0"/>
          <w:marBottom w:val="0"/>
          <w:divBdr>
            <w:top w:val="none" w:sz="0" w:space="0" w:color="auto"/>
            <w:left w:val="none" w:sz="0" w:space="0" w:color="auto"/>
            <w:bottom w:val="none" w:sz="0" w:space="0" w:color="auto"/>
            <w:right w:val="none" w:sz="0" w:space="0" w:color="auto"/>
          </w:divBdr>
        </w:div>
        <w:div w:id="2035375845">
          <w:marLeft w:val="0"/>
          <w:marRight w:val="0"/>
          <w:marTop w:val="0"/>
          <w:marBottom w:val="0"/>
          <w:divBdr>
            <w:top w:val="none" w:sz="0" w:space="0" w:color="auto"/>
            <w:left w:val="none" w:sz="0" w:space="0" w:color="auto"/>
            <w:bottom w:val="none" w:sz="0" w:space="0" w:color="auto"/>
            <w:right w:val="none" w:sz="0" w:space="0" w:color="auto"/>
          </w:divBdr>
        </w:div>
      </w:divsChild>
    </w:div>
    <w:div w:id="2035375518">
      <w:marLeft w:val="0"/>
      <w:marRight w:val="0"/>
      <w:marTop w:val="0"/>
      <w:marBottom w:val="0"/>
      <w:divBdr>
        <w:top w:val="none" w:sz="0" w:space="0" w:color="auto"/>
        <w:left w:val="none" w:sz="0" w:space="0" w:color="auto"/>
        <w:bottom w:val="none" w:sz="0" w:space="0" w:color="auto"/>
        <w:right w:val="none" w:sz="0" w:space="0" w:color="auto"/>
      </w:divBdr>
      <w:divsChild>
        <w:div w:id="2035375792">
          <w:marLeft w:val="0"/>
          <w:marRight w:val="0"/>
          <w:marTop w:val="0"/>
          <w:marBottom w:val="0"/>
          <w:divBdr>
            <w:top w:val="none" w:sz="0" w:space="0" w:color="auto"/>
            <w:left w:val="none" w:sz="0" w:space="0" w:color="auto"/>
            <w:bottom w:val="none" w:sz="0" w:space="0" w:color="auto"/>
            <w:right w:val="none" w:sz="0" w:space="0" w:color="auto"/>
          </w:divBdr>
          <w:divsChild>
            <w:div w:id="2035375419">
              <w:marLeft w:val="0"/>
              <w:marRight w:val="0"/>
              <w:marTop w:val="0"/>
              <w:marBottom w:val="0"/>
              <w:divBdr>
                <w:top w:val="none" w:sz="0" w:space="0" w:color="auto"/>
                <w:left w:val="none" w:sz="0" w:space="0" w:color="auto"/>
                <w:bottom w:val="none" w:sz="0" w:space="0" w:color="auto"/>
                <w:right w:val="none" w:sz="0" w:space="0" w:color="auto"/>
              </w:divBdr>
            </w:div>
            <w:div w:id="2035375430">
              <w:marLeft w:val="0"/>
              <w:marRight w:val="0"/>
              <w:marTop w:val="0"/>
              <w:marBottom w:val="0"/>
              <w:divBdr>
                <w:top w:val="none" w:sz="0" w:space="0" w:color="auto"/>
                <w:left w:val="none" w:sz="0" w:space="0" w:color="auto"/>
                <w:bottom w:val="none" w:sz="0" w:space="0" w:color="auto"/>
                <w:right w:val="none" w:sz="0" w:space="0" w:color="auto"/>
              </w:divBdr>
            </w:div>
            <w:div w:id="2035375465">
              <w:marLeft w:val="0"/>
              <w:marRight w:val="0"/>
              <w:marTop w:val="0"/>
              <w:marBottom w:val="0"/>
              <w:divBdr>
                <w:top w:val="none" w:sz="0" w:space="0" w:color="auto"/>
                <w:left w:val="none" w:sz="0" w:space="0" w:color="auto"/>
                <w:bottom w:val="none" w:sz="0" w:space="0" w:color="auto"/>
                <w:right w:val="none" w:sz="0" w:space="0" w:color="auto"/>
              </w:divBdr>
            </w:div>
            <w:div w:id="2035375560">
              <w:marLeft w:val="0"/>
              <w:marRight w:val="0"/>
              <w:marTop w:val="0"/>
              <w:marBottom w:val="0"/>
              <w:divBdr>
                <w:top w:val="none" w:sz="0" w:space="0" w:color="auto"/>
                <w:left w:val="none" w:sz="0" w:space="0" w:color="auto"/>
                <w:bottom w:val="none" w:sz="0" w:space="0" w:color="auto"/>
                <w:right w:val="none" w:sz="0" w:space="0" w:color="auto"/>
              </w:divBdr>
            </w:div>
            <w:div w:id="2035375603">
              <w:marLeft w:val="0"/>
              <w:marRight w:val="0"/>
              <w:marTop w:val="0"/>
              <w:marBottom w:val="0"/>
              <w:divBdr>
                <w:top w:val="none" w:sz="0" w:space="0" w:color="auto"/>
                <w:left w:val="none" w:sz="0" w:space="0" w:color="auto"/>
                <w:bottom w:val="none" w:sz="0" w:space="0" w:color="auto"/>
                <w:right w:val="none" w:sz="0" w:space="0" w:color="auto"/>
              </w:divBdr>
            </w:div>
            <w:div w:id="2035375656">
              <w:marLeft w:val="0"/>
              <w:marRight w:val="0"/>
              <w:marTop w:val="0"/>
              <w:marBottom w:val="0"/>
              <w:divBdr>
                <w:top w:val="none" w:sz="0" w:space="0" w:color="auto"/>
                <w:left w:val="none" w:sz="0" w:space="0" w:color="auto"/>
                <w:bottom w:val="none" w:sz="0" w:space="0" w:color="auto"/>
                <w:right w:val="none" w:sz="0" w:space="0" w:color="auto"/>
              </w:divBdr>
            </w:div>
            <w:div w:id="2035375707">
              <w:marLeft w:val="0"/>
              <w:marRight w:val="0"/>
              <w:marTop w:val="0"/>
              <w:marBottom w:val="0"/>
              <w:divBdr>
                <w:top w:val="none" w:sz="0" w:space="0" w:color="auto"/>
                <w:left w:val="none" w:sz="0" w:space="0" w:color="auto"/>
                <w:bottom w:val="none" w:sz="0" w:space="0" w:color="auto"/>
                <w:right w:val="none" w:sz="0" w:space="0" w:color="auto"/>
              </w:divBdr>
            </w:div>
            <w:div w:id="2035375779">
              <w:marLeft w:val="0"/>
              <w:marRight w:val="0"/>
              <w:marTop w:val="0"/>
              <w:marBottom w:val="0"/>
              <w:divBdr>
                <w:top w:val="none" w:sz="0" w:space="0" w:color="auto"/>
                <w:left w:val="none" w:sz="0" w:space="0" w:color="auto"/>
                <w:bottom w:val="none" w:sz="0" w:space="0" w:color="auto"/>
                <w:right w:val="none" w:sz="0" w:space="0" w:color="auto"/>
              </w:divBdr>
            </w:div>
            <w:div w:id="20353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528">
      <w:marLeft w:val="0"/>
      <w:marRight w:val="0"/>
      <w:marTop w:val="0"/>
      <w:marBottom w:val="0"/>
      <w:divBdr>
        <w:top w:val="none" w:sz="0" w:space="0" w:color="auto"/>
        <w:left w:val="none" w:sz="0" w:space="0" w:color="auto"/>
        <w:bottom w:val="none" w:sz="0" w:space="0" w:color="auto"/>
        <w:right w:val="none" w:sz="0" w:space="0" w:color="auto"/>
      </w:divBdr>
    </w:div>
    <w:div w:id="2035375535">
      <w:marLeft w:val="0"/>
      <w:marRight w:val="0"/>
      <w:marTop w:val="0"/>
      <w:marBottom w:val="0"/>
      <w:divBdr>
        <w:top w:val="none" w:sz="0" w:space="0" w:color="auto"/>
        <w:left w:val="none" w:sz="0" w:space="0" w:color="auto"/>
        <w:bottom w:val="none" w:sz="0" w:space="0" w:color="auto"/>
        <w:right w:val="none" w:sz="0" w:space="0" w:color="auto"/>
      </w:divBdr>
    </w:div>
    <w:div w:id="2035375547">
      <w:marLeft w:val="0"/>
      <w:marRight w:val="0"/>
      <w:marTop w:val="0"/>
      <w:marBottom w:val="0"/>
      <w:divBdr>
        <w:top w:val="none" w:sz="0" w:space="0" w:color="auto"/>
        <w:left w:val="none" w:sz="0" w:space="0" w:color="auto"/>
        <w:bottom w:val="none" w:sz="0" w:space="0" w:color="auto"/>
        <w:right w:val="none" w:sz="0" w:space="0" w:color="auto"/>
      </w:divBdr>
      <w:divsChild>
        <w:div w:id="2035375554">
          <w:marLeft w:val="0"/>
          <w:marRight w:val="0"/>
          <w:marTop w:val="0"/>
          <w:marBottom w:val="0"/>
          <w:divBdr>
            <w:top w:val="none" w:sz="0" w:space="0" w:color="auto"/>
            <w:left w:val="none" w:sz="0" w:space="0" w:color="auto"/>
            <w:bottom w:val="none" w:sz="0" w:space="0" w:color="auto"/>
            <w:right w:val="none" w:sz="0" w:space="0" w:color="auto"/>
          </w:divBdr>
        </w:div>
      </w:divsChild>
    </w:div>
    <w:div w:id="2035375553">
      <w:marLeft w:val="0"/>
      <w:marRight w:val="0"/>
      <w:marTop w:val="0"/>
      <w:marBottom w:val="0"/>
      <w:divBdr>
        <w:top w:val="none" w:sz="0" w:space="0" w:color="auto"/>
        <w:left w:val="none" w:sz="0" w:space="0" w:color="auto"/>
        <w:bottom w:val="none" w:sz="0" w:space="0" w:color="auto"/>
        <w:right w:val="none" w:sz="0" w:space="0" w:color="auto"/>
      </w:divBdr>
      <w:divsChild>
        <w:div w:id="2035375544">
          <w:marLeft w:val="0"/>
          <w:marRight w:val="0"/>
          <w:marTop w:val="0"/>
          <w:marBottom w:val="0"/>
          <w:divBdr>
            <w:top w:val="none" w:sz="0" w:space="0" w:color="auto"/>
            <w:left w:val="none" w:sz="0" w:space="0" w:color="auto"/>
            <w:bottom w:val="none" w:sz="0" w:space="0" w:color="auto"/>
            <w:right w:val="none" w:sz="0" w:space="0" w:color="auto"/>
          </w:divBdr>
          <w:divsChild>
            <w:div w:id="2035375323">
              <w:marLeft w:val="0"/>
              <w:marRight w:val="0"/>
              <w:marTop w:val="0"/>
              <w:marBottom w:val="0"/>
              <w:divBdr>
                <w:top w:val="none" w:sz="0" w:space="0" w:color="auto"/>
                <w:left w:val="none" w:sz="0" w:space="0" w:color="auto"/>
                <w:bottom w:val="none" w:sz="0" w:space="0" w:color="auto"/>
                <w:right w:val="none" w:sz="0" w:space="0" w:color="auto"/>
              </w:divBdr>
            </w:div>
            <w:div w:id="2035375377">
              <w:marLeft w:val="0"/>
              <w:marRight w:val="0"/>
              <w:marTop w:val="0"/>
              <w:marBottom w:val="0"/>
              <w:divBdr>
                <w:top w:val="none" w:sz="0" w:space="0" w:color="auto"/>
                <w:left w:val="none" w:sz="0" w:space="0" w:color="auto"/>
                <w:bottom w:val="none" w:sz="0" w:space="0" w:color="auto"/>
                <w:right w:val="none" w:sz="0" w:space="0" w:color="auto"/>
              </w:divBdr>
            </w:div>
            <w:div w:id="2035375559">
              <w:marLeft w:val="0"/>
              <w:marRight w:val="0"/>
              <w:marTop w:val="0"/>
              <w:marBottom w:val="0"/>
              <w:divBdr>
                <w:top w:val="none" w:sz="0" w:space="0" w:color="auto"/>
                <w:left w:val="none" w:sz="0" w:space="0" w:color="auto"/>
                <w:bottom w:val="none" w:sz="0" w:space="0" w:color="auto"/>
                <w:right w:val="none" w:sz="0" w:space="0" w:color="auto"/>
              </w:divBdr>
            </w:div>
            <w:div w:id="2035375582">
              <w:marLeft w:val="0"/>
              <w:marRight w:val="0"/>
              <w:marTop w:val="0"/>
              <w:marBottom w:val="0"/>
              <w:divBdr>
                <w:top w:val="none" w:sz="0" w:space="0" w:color="auto"/>
                <w:left w:val="none" w:sz="0" w:space="0" w:color="auto"/>
                <w:bottom w:val="none" w:sz="0" w:space="0" w:color="auto"/>
                <w:right w:val="none" w:sz="0" w:space="0" w:color="auto"/>
              </w:divBdr>
            </w:div>
            <w:div w:id="2035375592">
              <w:marLeft w:val="0"/>
              <w:marRight w:val="0"/>
              <w:marTop w:val="0"/>
              <w:marBottom w:val="0"/>
              <w:divBdr>
                <w:top w:val="none" w:sz="0" w:space="0" w:color="auto"/>
                <w:left w:val="none" w:sz="0" w:space="0" w:color="auto"/>
                <w:bottom w:val="none" w:sz="0" w:space="0" w:color="auto"/>
                <w:right w:val="none" w:sz="0" w:space="0" w:color="auto"/>
              </w:divBdr>
            </w:div>
            <w:div w:id="2035375597">
              <w:marLeft w:val="0"/>
              <w:marRight w:val="0"/>
              <w:marTop w:val="0"/>
              <w:marBottom w:val="0"/>
              <w:divBdr>
                <w:top w:val="none" w:sz="0" w:space="0" w:color="auto"/>
                <w:left w:val="none" w:sz="0" w:space="0" w:color="auto"/>
                <w:bottom w:val="none" w:sz="0" w:space="0" w:color="auto"/>
                <w:right w:val="none" w:sz="0" w:space="0" w:color="auto"/>
              </w:divBdr>
            </w:div>
            <w:div w:id="2035375637">
              <w:marLeft w:val="0"/>
              <w:marRight w:val="0"/>
              <w:marTop w:val="0"/>
              <w:marBottom w:val="0"/>
              <w:divBdr>
                <w:top w:val="none" w:sz="0" w:space="0" w:color="auto"/>
                <w:left w:val="none" w:sz="0" w:space="0" w:color="auto"/>
                <w:bottom w:val="none" w:sz="0" w:space="0" w:color="auto"/>
                <w:right w:val="none" w:sz="0" w:space="0" w:color="auto"/>
              </w:divBdr>
            </w:div>
            <w:div w:id="2035375736">
              <w:marLeft w:val="0"/>
              <w:marRight w:val="0"/>
              <w:marTop w:val="0"/>
              <w:marBottom w:val="0"/>
              <w:divBdr>
                <w:top w:val="none" w:sz="0" w:space="0" w:color="auto"/>
                <w:left w:val="none" w:sz="0" w:space="0" w:color="auto"/>
                <w:bottom w:val="none" w:sz="0" w:space="0" w:color="auto"/>
                <w:right w:val="none" w:sz="0" w:space="0" w:color="auto"/>
              </w:divBdr>
            </w:div>
            <w:div w:id="2035375739">
              <w:marLeft w:val="0"/>
              <w:marRight w:val="0"/>
              <w:marTop w:val="0"/>
              <w:marBottom w:val="0"/>
              <w:divBdr>
                <w:top w:val="none" w:sz="0" w:space="0" w:color="auto"/>
                <w:left w:val="none" w:sz="0" w:space="0" w:color="auto"/>
                <w:bottom w:val="none" w:sz="0" w:space="0" w:color="auto"/>
                <w:right w:val="none" w:sz="0" w:space="0" w:color="auto"/>
              </w:divBdr>
            </w:div>
            <w:div w:id="2035375740">
              <w:marLeft w:val="0"/>
              <w:marRight w:val="0"/>
              <w:marTop w:val="0"/>
              <w:marBottom w:val="0"/>
              <w:divBdr>
                <w:top w:val="none" w:sz="0" w:space="0" w:color="auto"/>
                <w:left w:val="none" w:sz="0" w:space="0" w:color="auto"/>
                <w:bottom w:val="none" w:sz="0" w:space="0" w:color="auto"/>
                <w:right w:val="none" w:sz="0" w:space="0" w:color="auto"/>
              </w:divBdr>
            </w:div>
            <w:div w:id="2035375749">
              <w:marLeft w:val="0"/>
              <w:marRight w:val="0"/>
              <w:marTop w:val="0"/>
              <w:marBottom w:val="0"/>
              <w:divBdr>
                <w:top w:val="none" w:sz="0" w:space="0" w:color="auto"/>
                <w:left w:val="none" w:sz="0" w:space="0" w:color="auto"/>
                <w:bottom w:val="none" w:sz="0" w:space="0" w:color="auto"/>
                <w:right w:val="none" w:sz="0" w:space="0" w:color="auto"/>
              </w:divBdr>
            </w:div>
            <w:div w:id="2035375770">
              <w:marLeft w:val="0"/>
              <w:marRight w:val="0"/>
              <w:marTop w:val="0"/>
              <w:marBottom w:val="0"/>
              <w:divBdr>
                <w:top w:val="none" w:sz="0" w:space="0" w:color="auto"/>
                <w:left w:val="none" w:sz="0" w:space="0" w:color="auto"/>
                <w:bottom w:val="none" w:sz="0" w:space="0" w:color="auto"/>
                <w:right w:val="none" w:sz="0" w:space="0" w:color="auto"/>
              </w:divBdr>
            </w:div>
            <w:div w:id="2035375804">
              <w:marLeft w:val="0"/>
              <w:marRight w:val="0"/>
              <w:marTop w:val="0"/>
              <w:marBottom w:val="0"/>
              <w:divBdr>
                <w:top w:val="none" w:sz="0" w:space="0" w:color="auto"/>
                <w:left w:val="none" w:sz="0" w:space="0" w:color="auto"/>
                <w:bottom w:val="none" w:sz="0" w:space="0" w:color="auto"/>
                <w:right w:val="none" w:sz="0" w:space="0" w:color="auto"/>
              </w:divBdr>
            </w:div>
            <w:div w:id="2035375813">
              <w:marLeft w:val="0"/>
              <w:marRight w:val="0"/>
              <w:marTop w:val="0"/>
              <w:marBottom w:val="0"/>
              <w:divBdr>
                <w:top w:val="none" w:sz="0" w:space="0" w:color="auto"/>
                <w:left w:val="none" w:sz="0" w:space="0" w:color="auto"/>
                <w:bottom w:val="none" w:sz="0" w:space="0" w:color="auto"/>
                <w:right w:val="none" w:sz="0" w:space="0" w:color="auto"/>
              </w:divBdr>
            </w:div>
            <w:div w:id="20353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563">
      <w:marLeft w:val="0"/>
      <w:marRight w:val="0"/>
      <w:marTop w:val="0"/>
      <w:marBottom w:val="0"/>
      <w:divBdr>
        <w:top w:val="none" w:sz="0" w:space="0" w:color="auto"/>
        <w:left w:val="none" w:sz="0" w:space="0" w:color="auto"/>
        <w:bottom w:val="none" w:sz="0" w:space="0" w:color="auto"/>
        <w:right w:val="none" w:sz="0" w:space="0" w:color="auto"/>
      </w:divBdr>
      <w:divsChild>
        <w:div w:id="2035375386">
          <w:marLeft w:val="0"/>
          <w:marRight w:val="0"/>
          <w:marTop w:val="0"/>
          <w:marBottom w:val="0"/>
          <w:divBdr>
            <w:top w:val="none" w:sz="0" w:space="0" w:color="auto"/>
            <w:left w:val="none" w:sz="0" w:space="0" w:color="auto"/>
            <w:bottom w:val="none" w:sz="0" w:space="0" w:color="auto"/>
            <w:right w:val="none" w:sz="0" w:space="0" w:color="auto"/>
          </w:divBdr>
          <w:divsChild>
            <w:div w:id="2035375421">
              <w:marLeft w:val="0"/>
              <w:marRight w:val="0"/>
              <w:marTop w:val="0"/>
              <w:marBottom w:val="0"/>
              <w:divBdr>
                <w:top w:val="none" w:sz="0" w:space="0" w:color="auto"/>
                <w:left w:val="none" w:sz="0" w:space="0" w:color="auto"/>
                <w:bottom w:val="none" w:sz="0" w:space="0" w:color="auto"/>
                <w:right w:val="none" w:sz="0" w:space="0" w:color="auto"/>
              </w:divBdr>
            </w:div>
            <w:div w:id="2035375596">
              <w:marLeft w:val="0"/>
              <w:marRight w:val="0"/>
              <w:marTop w:val="0"/>
              <w:marBottom w:val="0"/>
              <w:divBdr>
                <w:top w:val="none" w:sz="0" w:space="0" w:color="auto"/>
                <w:left w:val="none" w:sz="0" w:space="0" w:color="auto"/>
                <w:bottom w:val="none" w:sz="0" w:space="0" w:color="auto"/>
                <w:right w:val="none" w:sz="0" w:space="0" w:color="auto"/>
              </w:divBdr>
            </w:div>
            <w:div w:id="20353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574">
      <w:marLeft w:val="0"/>
      <w:marRight w:val="0"/>
      <w:marTop w:val="0"/>
      <w:marBottom w:val="0"/>
      <w:divBdr>
        <w:top w:val="none" w:sz="0" w:space="0" w:color="auto"/>
        <w:left w:val="none" w:sz="0" w:space="0" w:color="auto"/>
        <w:bottom w:val="none" w:sz="0" w:space="0" w:color="auto"/>
        <w:right w:val="none" w:sz="0" w:space="0" w:color="auto"/>
      </w:divBdr>
      <w:divsChild>
        <w:div w:id="2035375632">
          <w:marLeft w:val="0"/>
          <w:marRight w:val="0"/>
          <w:marTop w:val="0"/>
          <w:marBottom w:val="0"/>
          <w:divBdr>
            <w:top w:val="none" w:sz="0" w:space="0" w:color="auto"/>
            <w:left w:val="none" w:sz="0" w:space="0" w:color="auto"/>
            <w:bottom w:val="none" w:sz="0" w:space="0" w:color="auto"/>
            <w:right w:val="none" w:sz="0" w:space="0" w:color="auto"/>
          </w:divBdr>
        </w:div>
      </w:divsChild>
    </w:div>
    <w:div w:id="2035375576">
      <w:marLeft w:val="0"/>
      <w:marRight w:val="0"/>
      <w:marTop w:val="0"/>
      <w:marBottom w:val="0"/>
      <w:divBdr>
        <w:top w:val="none" w:sz="0" w:space="0" w:color="auto"/>
        <w:left w:val="none" w:sz="0" w:space="0" w:color="auto"/>
        <w:bottom w:val="none" w:sz="0" w:space="0" w:color="auto"/>
        <w:right w:val="none" w:sz="0" w:space="0" w:color="auto"/>
      </w:divBdr>
      <w:divsChild>
        <w:div w:id="2035375653">
          <w:marLeft w:val="0"/>
          <w:marRight w:val="0"/>
          <w:marTop w:val="0"/>
          <w:marBottom w:val="0"/>
          <w:divBdr>
            <w:top w:val="none" w:sz="0" w:space="0" w:color="auto"/>
            <w:left w:val="none" w:sz="0" w:space="0" w:color="auto"/>
            <w:bottom w:val="none" w:sz="0" w:space="0" w:color="auto"/>
            <w:right w:val="none" w:sz="0" w:space="0" w:color="auto"/>
          </w:divBdr>
        </w:div>
      </w:divsChild>
    </w:div>
    <w:div w:id="2035375587">
      <w:marLeft w:val="0"/>
      <w:marRight w:val="0"/>
      <w:marTop w:val="0"/>
      <w:marBottom w:val="0"/>
      <w:divBdr>
        <w:top w:val="none" w:sz="0" w:space="0" w:color="auto"/>
        <w:left w:val="none" w:sz="0" w:space="0" w:color="auto"/>
        <w:bottom w:val="none" w:sz="0" w:space="0" w:color="auto"/>
        <w:right w:val="none" w:sz="0" w:space="0" w:color="auto"/>
      </w:divBdr>
    </w:div>
    <w:div w:id="2035375594">
      <w:marLeft w:val="0"/>
      <w:marRight w:val="0"/>
      <w:marTop w:val="0"/>
      <w:marBottom w:val="0"/>
      <w:divBdr>
        <w:top w:val="none" w:sz="0" w:space="0" w:color="auto"/>
        <w:left w:val="none" w:sz="0" w:space="0" w:color="auto"/>
        <w:bottom w:val="none" w:sz="0" w:space="0" w:color="auto"/>
        <w:right w:val="none" w:sz="0" w:space="0" w:color="auto"/>
      </w:divBdr>
      <w:divsChild>
        <w:div w:id="2035375538">
          <w:marLeft w:val="0"/>
          <w:marRight w:val="0"/>
          <w:marTop w:val="0"/>
          <w:marBottom w:val="0"/>
          <w:divBdr>
            <w:top w:val="none" w:sz="0" w:space="0" w:color="auto"/>
            <w:left w:val="none" w:sz="0" w:space="0" w:color="auto"/>
            <w:bottom w:val="none" w:sz="0" w:space="0" w:color="auto"/>
            <w:right w:val="none" w:sz="0" w:space="0" w:color="auto"/>
          </w:divBdr>
        </w:div>
      </w:divsChild>
    </w:div>
    <w:div w:id="2035375601">
      <w:marLeft w:val="0"/>
      <w:marRight w:val="0"/>
      <w:marTop w:val="0"/>
      <w:marBottom w:val="0"/>
      <w:divBdr>
        <w:top w:val="none" w:sz="0" w:space="0" w:color="auto"/>
        <w:left w:val="none" w:sz="0" w:space="0" w:color="auto"/>
        <w:bottom w:val="none" w:sz="0" w:space="0" w:color="auto"/>
        <w:right w:val="none" w:sz="0" w:space="0" w:color="auto"/>
      </w:divBdr>
      <w:divsChild>
        <w:div w:id="2035375572">
          <w:marLeft w:val="0"/>
          <w:marRight w:val="0"/>
          <w:marTop w:val="0"/>
          <w:marBottom w:val="0"/>
          <w:divBdr>
            <w:top w:val="none" w:sz="0" w:space="0" w:color="auto"/>
            <w:left w:val="none" w:sz="0" w:space="0" w:color="auto"/>
            <w:bottom w:val="none" w:sz="0" w:space="0" w:color="auto"/>
            <w:right w:val="none" w:sz="0" w:space="0" w:color="auto"/>
          </w:divBdr>
          <w:divsChild>
            <w:div w:id="2035375366">
              <w:marLeft w:val="0"/>
              <w:marRight w:val="0"/>
              <w:marTop w:val="0"/>
              <w:marBottom w:val="0"/>
              <w:divBdr>
                <w:top w:val="none" w:sz="0" w:space="0" w:color="auto"/>
                <w:left w:val="none" w:sz="0" w:space="0" w:color="auto"/>
                <w:bottom w:val="none" w:sz="0" w:space="0" w:color="auto"/>
                <w:right w:val="none" w:sz="0" w:space="0" w:color="auto"/>
              </w:divBdr>
            </w:div>
            <w:div w:id="2035375451">
              <w:marLeft w:val="0"/>
              <w:marRight w:val="0"/>
              <w:marTop w:val="0"/>
              <w:marBottom w:val="0"/>
              <w:divBdr>
                <w:top w:val="none" w:sz="0" w:space="0" w:color="auto"/>
                <w:left w:val="none" w:sz="0" w:space="0" w:color="auto"/>
                <w:bottom w:val="none" w:sz="0" w:space="0" w:color="auto"/>
                <w:right w:val="none" w:sz="0" w:space="0" w:color="auto"/>
              </w:divBdr>
            </w:div>
            <w:div w:id="20353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610">
      <w:marLeft w:val="0"/>
      <w:marRight w:val="0"/>
      <w:marTop w:val="0"/>
      <w:marBottom w:val="0"/>
      <w:divBdr>
        <w:top w:val="none" w:sz="0" w:space="0" w:color="auto"/>
        <w:left w:val="none" w:sz="0" w:space="0" w:color="auto"/>
        <w:bottom w:val="none" w:sz="0" w:space="0" w:color="auto"/>
        <w:right w:val="none" w:sz="0" w:space="0" w:color="auto"/>
      </w:divBdr>
      <w:divsChild>
        <w:div w:id="2035375807">
          <w:marLeft w:val="0"/>
          <w:marRight w:val="0"/>
          <w:marTop w:val="0"/>
          <w:marBottom w:val="0"/>
          <w:divBdr>
            <w:top w:val="none" w:sz="0" w:space="0" w:color="auto"/>
            <w:left w:val="none" w:sz="0" w:space="0" w:color="auto"/>
            <w:bottom w:val="none" w:sz="0" w:space="0" w:color="auto"/>
            <w:right w:val="none" w:sz="0" w:space="0" w:color="auto"/>
          </w:divBdr>
          <w:divsChild>
            <w:div w:id="2035375298">
              <w:marLeft w:val="0"/>
              <w:marRight w:val="0"/>
              <w:marTop w:val="0"/>
              <w:marBottom w:val="0"/>
              <w:divBdr>
                <w:top w:val="none" w:sz="0" w:space="0" w:color="auto"/>
                <w:left w:val="none" w:sz="0" w:space="0" w:color="auto"/>
                <w:bottom w:val="none" w:sz="0" w:space="0" w:color="auto"/>
                <w:right w:val="none" w:sz="0" w:space="0" w:color="auto"/>
              </w:divBdr>
            </w:div>
            <w:div w:id="2035375416">
              <w:marLeft w:val="0"/>
              <w:marRight w:val="0"/>
              <w:marTop w:val="0"/>
              <w:marBottom w:val="0"/>
              <w:divBdr>
                <w:top w:val="none" w:sz="0" w:space="0" w:color="auto"/>
                <w:left w:val="none" w:sz="0" w:space="0" w:color="auto"/>
                <w:bottom w:val="none" w:sz="0" w:space="0" w:color="auto"/>
                <w:right w:val="none" w:sz="0" w:space="0" w:color="auto"/>
              </w:divBdr>
            </w:div>
            <w:div w:id="2035375433">
              <w:marLeft w:val="0"/>
              <w:marRight w:val="0"/>
              <w:marTop w:val="0"/>
              <w:marBottom w:val="0"/>
              <w:divBdr>
                <w:top w:val="none" w:sz="0" w:space="0" w:color="auto"/>
                <w:left w:val="none" w:sz="0" w:space="0" w:color="auto"/>
                <w:bottom w:val="none" w:sz="0" w:space="0" w:color="auto"/>
                <w:right w:val="none" w:sz="0" w:space="0" w:color="auto"/>
              </w:divBdr>
            </w:div>
            <w:div w:id="2035375466">
              <w:marLeft w:val="0"/>
              <w:marRight w:val="0"/>
              <w:marTop w:val="0"/>
              <w:marBottom w:val="0"/>
              <w:divBdr>
                <w:top w:val="none" w:sz="0" w:space="0" w:color="auto"/>
                <w:left w:val="none" w:sz="0" w:space="0" w:color="auto"/>
                <w:bottom w:val="none" w:sz="0" w:space="0" w:color="auto"/>
                <w:right w:val="none" w:sz="0" w:space="0" w:color="auto"/>
              </w:divBdr>
            </w:div>
            <w:div w:id="2035375477">
              <w:marLeft w:val="0"/>
              <w:marRight w:val="0"/>
              <w:marTop w:val="0"/>
              <w:marBottom w:val="0"/>
              <w:divBdr>
                <w:top w:val="none" w:sz="0" w:space="0" w:color="auto"/>
                <w:left w:val="none" w:sz="0" w:space="0" w:color="auto"/>
                <w:bottom w:val="none" w:sz="0" w:space="0" w:color="auto"/>
                <w:right w:val="none" w:sz="0" w:space="0" w:color="auto"/>
              </w:divBdr>
            </w:div>
            <w:div w:id="2035375573">
              <w:marLeft w:val="0"/>
              <w:marRight w:val="0"/>
              <w:marTop w:val="0"/>
              <w:marBottom w:val="0"/>
              <w:divBdr>
                <w:top w:val="none" w:sz="0" w:space="0" w:color="auto"/>
                <w:left w:val="none" w:sz="0" w:space="0" w:color="auto"/>
                <w:bottom w:val="none" w:sz="0" w:space="0" w:color="auto"/>
                <w:right w:val="none" w:sz="0" w:space="0" w:color="auto"/>
              </w:divBdr>
            </w:div>
            <w:div w:id="2035375588">
              <w:marLeft w:val="0"/>
              <w:marRight w:val="0"/>
              <w:marTop w:val="0"/>
              <w:marBottom w:val="0"/>
              <w:divBdr>
                <w:top w:val="none" w:sz="0" w:space="0" w:color="auto"/>
                <w:left w:val="none" w:sz="0" w:space="0" w:color="auto"/>
                <w:bottom w:val="none" w:sz="0" w:space="0" w:color="auto"/>
                <w:right w:val="none" w:sz="0" w:space="0" w:color="auto"/>
              </w:divBdr>
            </w:div>
            <w:div w:id="2035375658">
              <w:marLeft w:val="0"/>
              <w:marRight w:val="0"/>
              <w:marTop w:val="0"/>
              <w:marBottom w:val="0"/>
              <w:divBdr>
                <w:top w:val="none" w:sz="0" w:space="0" w:color="auto"/>
                <w:left w:val="none" w:sz="0" w:space="0" w:color="auto"/>
                <w:bottom w:val="none" w:sz="0" w:space="0" w:color="auto"/>
                <w:right w:val="none" w:sz="0" w:space="0" w:color="auto"/>
              </w:divBdr>
            </w:div>
            <w:div w:id="2035375776">
              <w:marLeft w:val="0"/>
              <w:marRight w:val="0"/>
              <w:marTop w:val="0"/>
              <w:marBottom w:val="0"/>
              <w:divBdr>
                <w:top w:val="none" w:sz="0" w:space="0" w:color="auto"/>
                <w:left w:val="none" w:sz="0" w:space="0" w:color="auto"/>
                <w:bottom w:val="none" w:sz="0" w:space="0" w:color="auto"/>
                <w:right w:val="none" w:sz="0" w:space="0" w:color="auto"/>
              </w:divBdr>
            </w:div>
            <w:div w:id="20353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625">
      <w:marLeft w:val="0"/>
      <w:marRight w:val="0"/>
      <w:marTop w:val="0"/>
      <w:marBottom w:val="0"/>
      <w:divBdr>
        <w:top w:val="none" w:sz="0" w:space="0" w:color="auto"/>
        <w:left w:val="none" w:sz="0" w:space="0" w:color="auto"/>
        <w:bottom w:val="none" w:sz="0" w:space="0" w:color="auto"/>
        <w:right w:val="none" w:sz="0" w:space="0" w:color="auto"/>
      </w:divBdr>
    </w:div>
    <w:div w:id="2035375627">
      <w:marLeft w:val="0"/>
      <w:marRight w:val="0"/>
      <w:marTop w:val="0"/>
      <w:marBottom w:val="0"/>
      <w:divBdr>
        <w:top w:val="none" w:sz="0" w:space="0" w:color="auto"/>
        <w:left w:val="none" w:sz="0" w:space="0" w:color="auto"/>
        <w:bottom w:val="none" w:sz="0" w:space="0" w:color="auto"/>
        <w:right w:val="none" w:sz="0" w:space="0" w:color="auto"/>
      </w:divBdr>
      <w:divsChild>
        <w:div w:id="2035375725">
          <w:marLeft w:val="0"/>
          <w:marRight w:val="0"/>
          <w:marTop w:val="0"/>
          <w:marBottom w:val="0"/>
          <w:divBdr>
            <w:top w:val="none" w:sz="0" w:space="0" w:color="auto"/>
            <w:left w:val="none" w:sz="0" w:space="0" w:color="auto"/>
            <w:bottom w:val="none" w:sz="0" w:space="0" w:color="auto"/>
            <w:right w:val="none" w:sz="0" w:space="0" w:color="auto"/>
          </w:divBdr>
          <w:divsChild>
            <w:div w:id="2035375299">
              <w:marLeft w:val="0"/>
              <w:marRight w:val="0"/>
              <w:marTop w:val="0"/>
              <w:marBottom w:val="0"/>
              <w:divBdr>
                <w:top w:val="none" w:sz="0" w:space="0" w:color="auto"/>
                <w:left w:val="none" w:sz="0" w:space="0" w:color="auto"/>
                <w:bottom w:val="none" w:sz="0" w:space="0" w:color="auto"/>
                <w:right w:val="none" w:sz="0" w:space="0" w:color="auto"/>
              </w:divBdr>
            </w:div>
            <w:div w:id="2035375428">
              <w:marLeft w:val="0"/>
              <w:marRight w:val="0"/>
              <w:marTop w:val="0"/>
              <w:marBottom w:val="0"/>
              <w:divBdr>
                <w:top w:val="none" w:sz="0" w:space="0" w:color="auto"/>
                <w:left w:val="none" w:sz="0" w:space="0" w:color="auto"/>
                <w:bottom w:val="none" w:sz="0" w:space="0" w:color="auto"/>
                <w:right w:val="none" w:sz="0" w:space="0" w:color="auto"/>
              </w:divBdr>
            </w:div>
            <w:div w:id="2035375619">
              <w:marLeft w:val="0"/>
              <w:marRight w:val="0"/>
              <w:marTop w:val="0"/>
              <w:marBottom w:val="0"/>
              <w:divBdr>
                <w:top w:val="none" w:sz="0" w:space="0" w:color="auto"/>
                <w:left w:val="none" w:sz="0" w:space="0" w:color="auto"/>
                <w:bottom w:val="none" w:sz="0" w:space="0" w:color="auto"/>
                <w:right w:val="none" w:sz="0" w:space="0" w:color="auto"/>
              </w:divBdr>
            </w:div>
            <w:div w:id="20353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630">
      <w:marLeft w:val="0"/>
      <w:marRight w:val="0"/>
      <w:marTop w:val="0"/>
      <w:marBottom w:val="0"/>
      <w:divBdr>
        <w:top w:val="none" w:sz="0" w:space="0" w:color="auto"/>
        <w:left w:val="none" w:sz="0" w:space="0" w:color="auto"/>
        <w:bottom w:val="none" w:sz="0" w:space="0" w:color="auto"/>
        <w:right w:val="none" w:sz="0" w:space="0" w:color="auto"/>
      </w:divBdr>
    </w:div>
    <w:div w:id="2035375660">
      <w:marLeft w:val="0"/>
      <w:marRight w:val="0"/>
      <w:marTop w:val="0"/>
      <w:marBottom w:val="0"/>
      <w:divBdr>
        <w:top w:val="none" w:sz="0" w:space="0" w:color="auto"/>
        <w:left w:val="none" w:sz="0" w:space="0" w:color="auto"/>
        <w:bottom w:val="none" w:sz="0" w:space="0" w:color="auto"/>
        <w:right w:val="none" w:sz="0" w:space="0" w:color="auto"/>
      </w:divBdr>
      <w:divsChild>
        <w:div w:id="2035375635">
          <w:marLeft w:val="0"/>
          <w:marRight w:val="0"/>
          <w:marTop w:val="0"/>
          <w:marBottom w:val="0"/>
          <w:divBdr>
            <w:top w:val="none" w:sz="0" w:space="0" w:color="auto"/>
            <w:left w:val="none" w:sz="0" w:space="0" w:color="auto"/>
            <w:bottom w:val="none" w:sz="0" w:space="0" w:color="auto"/>
            <w:right w:val="none" w:sz="0" w:space="0" w:color="auto"/>
          </w:divBdr>
          <w:divsChild>
            <w:div w:id="2035375716">
              <w:marLeft w:val="0"/>
              <w:marRight w:val="0"/>
              <w:marTop w:val="0"/>
              <w:marBottom w:val="0"/>
              <w:divBdr>
                <w:top w:val="none" w:sz="0" w:space="0" w:color="auto"/>
                <w:left w:val="none" w:sz="0" w:space="0" w:color="auto"/>
                <w:bottom w:val="none" w:sz="0" w:space="0" w:color="auto"/>
                <w:right w:val="none" w:sz="0" w:space="0" w:color="auto"/>
              </w:divBdr>
            </w:div>
            <w:div w:id="2035375818">
              <w:marLeft w:val="0"/>
              <w:marRight w:val="0"/>
              <w:marTop w:val="0"/>
              <w:marBottom w:val="0"/>
              <w:divBdr>
                <w:top w:val="none" w:sz="0" w:space="0" w:color="auto"/>
                <w:left w:val="none" w:sz="0" w:space="0" w:color="auto"/>
                <w:bottom w:val="none" w:sz="0" w:space="0" w:color="auto"/>
                <w:right w:val="none" w:sz="0" w:space="0" w:color="auto"/>
              </w:divBdr>
            </w:div>
            <w:div w:id="20353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669">
      <w:marLeft w:val="0"/>
      <w:marRight w:val="0"/>
      <w:marTop w:val="0"/>
      <w:marBottom w:val="0"/>
      <w:divBdr>
        <w:top w:val="none" w:sz="0" w:space="0" w:color="auto"/>
        <w:left w:val="none" w:sz="0" w:space="0" w:color="auto"/>
        <w:bottom w:val="none" w:sz="0" w:space="0" w:color="auto"/>
        <w:right w:val="none" w:sz="0" w:space="0" w:color="auto"/>
      </w:divBdr>
      <w:divsChild>
        <w:div w:id="2035375361">
          <w:marLeft w:val="0"/>
          <w:marRight w:val="0"/>
          <w:marTop w:val="0"/>
          <w:marBottom w:val="0"/>
          <w:divBdr>
            <w:top w:val="none" w:sz="0" w:space="0" w:color="auto"/>
            <w:left w:val="none" w:sz="0" w:space="0" w:color="auto"/>
            <w:bottom w:val="none" w:sz="0" w:space="0" w:color="auto"/>
            <w:right w:val="none" w:sz="0" w:space="0" w:color="auto"/>
          </w:divBdr>
        </w:div>
        <w:div w:id="2035375363">
          <w:marLeft w:val="0"/>
          <w:marRight w:val="0"/>
          <w:marTop w:val="0"/>
          <w:marBottom w:val="0"/>
          <w:divBdr>
            <w:top w:val="none" w:sz="0" w:space="0" w:color="auto"/>
            <w:left w:val="none" w:sz="0" w:space="0" w:color="auto"/>
            <w:bottom w:val="none" w:sz="0" w:space="0" w:color="auto"/>
            <w:right w:val="none" w:sz="0" w:space="0" w:color="auto"/>
          </w:divBdr>
        </w:div>
        <w:div w:id="2035375456">
          <w:marLeft w:val="0"/>
          <w:marRight w:val="0"/>
          <w:marTop w:val="0"/>
          <w:marBottom w:val="0"/>
          <w:divBdr>
            <w:top w:val="none" w:sz="0" w:space="0" w:color="auto"/>
            <w:left w:val="none" w:sz="0" w:space="0" w:color="auto"/>
            <w:bottom w:val="none" w:sz="0" w:space="0" w:color="auto"/>
            <w:right w:val="none" w:sz="0" w:space="0" w:color="auto"/>
          </w:divBdr>
        </w:div>
        <w:div w:id="2035375478">
          <w:marLeft w:val="0"/>
          <w:marRight w:val="0"/>
          <w:marTop w:val="0"/>
          <w:marBottom w:val="0"/>
          <w:divBdr>
            <w:top w:val="none" w:sz="0" w:space="0" w:color="auto"/>
            <w:left w:val="none" w:sz="0" w:space="0" w:color="auto"/>
            <w:bottom w:val="none" w:sz="0" w:space="0" w:color="auto"/>
            <w:right w:val="none" w:sz="0" w:space="0" w:color="auto"/>
          </w:divBdr>
        </w:div>
        <w:div w:id="2035375502">
          <w:marLeft w:val="0"/>
          <w:marRight w:val="0"/>
          <w:marTop w:val="0"/>
          <w:marBottom w:val="0"/>
          <w:divBdr>
            <w:top w:val="none" w:sz="0" w:space="0" w:color="auto"/>
            <w:left w:val="none" w:sz="0" w:space="0" w:color="auto"/>
            <w:bottom w:val="none" w:sz="0" w:space="0" w:color="auto"/>
            <w:right w:val="none" w:sz="0" w:space="0" w:color="auto"/>
          </w:divBdr>
        </w:div>
        <w:div w:id="2035375536">
          <w:marLeft w:val="0"/>
          <w:marRight w:val="0"/>
          <w:marTop w:val="0"/>
          <w:marBottom w:val="0"/>
          <w:divBdr>
            <w:top w:val="none" w:sz="0" w:space="0" w:color="auto"/>
            <w:left w:val="none" w:sz="0" w:space="0" w:color="auto"/>
            <w:bottom w:val="none" w:sz="0" w:space="0" w:color="auto"/>
            <w:right w:val="none" w:sz="0" w:space="0" w:color="auto"/>
          </w:divBdr>
        </w:div>
        <w:div w:id="2035375543">
          <w:marLeft w:val="0"/>
          <w:marRight w:val="0"/>
          <w:marTop w:val="0"/>
          <w:marBottom w:val="0"/>
          <w:divBdr>
            <w:top w:val="none" w:sz="0" w:space="0" w:color="auto"/>
            <w:left w:val="none" w:sz="0" w:space="0" w:color="auto"/>
            <w:bottom w:val="none" w:sz="0" w:space="0" w:color="auto"/>
            <w:right w:val="none" w:sz="0" w:space="0" w:color="auto"/>
          </w:divBdr>
        </w:div>
        <w:div w:id="2035375549">
          <w:marLeft w:val="0"/>
          <w:marRight w:val="0"/>
          <w:marTop w:val="0"/>
          <w:marBottom w:val="0"/>
          <w:divBdr>
            <w:top w:val="none" w:sz="0" w:space="0" w:color="auto"/>
            <w:left w:val="none" w:sz="0" w:space="0" w:color="auto"/>
            <w:bottom w:val="none" w:sz="0" w:space="0" w:color="auto"/>
            <w:right w:val="none" w:sz="0" w:space="0" w:color="auto"/>
          </w:divBdr>
        </w:div>
        <w:div w:id="2035375550">
          <w:marLeft w:val="0"/>
          <w:marRight w:val="0"/>
          <w:marTop w:val="0"/>
          <w:marBottom w:val="0"/>
          <w:divBdr>
            <w:top w:val="none" w:sz="0" w:space="0" w:color="auto"/>
            <w:left w:val="none" w:sz="0" w:space="0" w:color="auto"/>
            <w:bottom w:val="none" w:sz="0" w:space="0" w:color="auto"/>
            <w:right w:val="none" w:sz="0" w:space="0" w:color="auto"/>
          </w:divBdr>
        </w:div>
        <w:div w:id="2035375564">
          <w:marLeft w:val="0"/>
          <w:marRight w:val="0"/>
          <w:marTop w:val="0"/>
          <w:marBottom w:val="0"/>
          <w:divBdr>
            <w:top w:val="none" w:sz="0" w:space="0" w:color="auto"/>
            <w:left w:val="none" w:sz="0" w:space="0" w:color="auto"/>
            <w:bottom w:val="none" w:sz="0" w:space="0" w:color="auto"/>
            <w:right w:val="none" w:sz="0" w:space="0" w:color="auto"/>
          </w:divBdr>
        </w:div>
        <w:div w:id="2035375600">
          <w:marLeft w:val="0"/>
          <w:marRight w:val="0"/>
          <w:marTop w:val="0"/>
          <w:marBottom w:val="0"/>
          <w:divBdr>
            <w:top w:val="none" w:sz="0" w:space="0" w:color="auto"/>
            <w:left w:val="none" w:sz="0" w:space="0" w:color="auto"/>
            <w:bottom w:val="none" w:sz="0" w:space="0" w:color="auto"/>
            <w:right w:val="none" w:sz="0" w:space="0" w:color="auto"/>
          </w:divBdr>
        </w:div>
        <w:div w:id="2035375605">
          <w:marLeft w:val="0"/>
          <w:marRight w:val="0"/>
          <w:marTop w:val="0"/>
          <w:marBottom w:val="0"/>
          <w:divBdr>
            <w:top w:val="none" w:sz="0" w:space="0" w:color="auto"/>
            <w:left w:val="none" w:sz="0" w:space="0" w:color="auto"/>
            <w:bottom w:val="none" w:sz="0" w:space="0" w:color="auto"/>
            <w:right w:val="none" w:sz="0" w:space="0" w:color="auto"/>
          </w:divBdr>
        </w:div>
        <w:div w:id="2035375613">
          <w:marLeft w:val="0"/>
          <w:marRight w:val="0"/>
          <w:marTop w:val="0"/>
          <w:marBottom w:val="0"/>
          <w:divBdr>
            <w:top w:val="none" w:sz="0" w:space="0" w:color="auto"/>
            <w:left w:val="none" w:sz="0" w:space="0" w:color="auto"/>
            <w:bottom w:val="none" w:sz="0" w:space="0" w:color="auto"/>
            <w:right w:val="none" w:sz="0" w:space="0" w:color="auto"/>
          </w:divBdr>
        </w:div>
        <w:div w:id="2035375618">
          <w:marLeft w:val="0"/>
          <w:marRight w:val="0"/>
          <w:marTop w:val="0"/>
          <w:marBottom w:val="0"/>
          <w:divBdr>
            <w:top w:val="none" w:sz="0" w:space="0" w:color="auto"/>
            <w:left w:val="none" w:sz="0" w:space="0" w:color="auto"/>
            <w:bottom w:val="none" w:sz="0" w:space="0" w:color="auto"/>
            <w:right w:val="none" w:sz="0" w:space="0" w:color="auto"/>
          </w:divBdr>
        </w:div>
        <w:div w:id="2035375633">
          <w:marLeft w:val="0"/>
          <w:marRight w:val="0"/>
          <w:marTop w:val="0"/>
          <w:marBottom w:val="0"/>
          <w:divBdr>
            <w:top w:val="none" w:sz="0" w:space="0" w:color="auto"/>
            <w:left w:val="none" w:sz="0" w:space="0" w:color="auto"/>
            <w:bottom w:val="none" w:sz="0" w:space="0" w:color="auto"/>
            <w:right w:val="none" w:sz="0" w:space="0" w:color="auto"/>
          </w:divBdr>
        </w:div>
        <w:div w:id="2035375676">
          <w:marLeft w:val="0"/>
          <w:marRight w:val="0"/>
          <w:marTop w:val="0"/>
          <w:marBottom w:val="0"/>
          <w:divBdr>
            <w:top w:val="none" w:sz="0" w:space="0" w:color="auto"/>
            <w:left w:val="none" w:sz="0" w:space="0" w:color="auto"/>
            <w:bottom w:val="none" w:sz="0" w:space="0" w:color="auto"/>
            <w:right w:val="none" w:sz="0" w:space="0" w:color="auto"/>
          </w:divBdr>
        </w:div>
        <w:div w:id="2035375681">
          <w:marLeft w:val="0"/>
          <w:marRight w:val="0"/>
          <w:marTop w:val="0"/>
          <w:marBottom w:val="0"/>
          <w:divBdr>
            <w:top w:val="none" w:sz="0" w:space="0" w:color="auto"/>
            <w:left w:val="none" w:sz="0" w:space="0" w:color="auto"/>
            <w:bottom w:val="none" w:sz="0" w:space="0" w:color="auto"/>
            <w:right w:val="none" w:sz="0" w:space="0" w:color="auto"/>
          </w:divBdr>
        </w:div>
        <w:div w:id="2035375686">
          <w:marLeft w:val="0"/>
          <w:marRight w:val="0"/>
          <w:marTop w:val="0"/>
          <w:marBottom w:val="0"/>
          <w:divBdr>
            <w:top w:val="none" w:sz="0" w:space="0" w:color="auto"/>
            <w:left w:val="none" w:sz="0" w:space="0" w:color="auto"/>
            <w:bottom w:val="none" w:sz="0" w:space="0" w:color="auto"/>
            <w:right w:val="none" w:sz="0" w:space="0" w:color="auto"/>
          </w:divBdr>
        </w:div>
        <w:div w:id="2035375696">
          <w:marLeft w:val="0"/>
          <w:marRight w:val="0"/>
          <w:marTop w:val="0"/>
          <w:marBottom w:val="0"/>
          <w:divBdr>
            <w:top w:val="none" w:sz="0" w:space="0" w:color="auto"/>
            <w:left w:val="none" w:sz="0" w:space="0" w:color="auto"/>
            <w:bottom w:val="none" w:sz="0" w:space="0" w:color="auto"/>
            <w:right w:val="none" w:sz="0" w:space="0" w:color="auto"/>
          </w:divBdr>
        </w:div>
        <w:div w:id="2035375704">
          <w:marLeft w:val="0"/>
          <w:marRight w:val="0"/>
          <w:marTop w:val="0"/>
          <w:marBottom w:val="0"/>
          <w:divBdr>
            <w:top w:val="none" w:sz="0" w:space="0" w:color="auto"/>
            <w:left w:val="none" w:sz="0" w:space="0" w:color="auto"/>
            <w:bottom w:val="none" w:sz="0" w:space="0" w:color="auto"/>
            <w:right w:val="none" w:sz="0" w:space="0" w:color="auto"/>
          </w:divBdr>
        </w:div>
        <w:div w:id="2035375800">
          <w:marLeft w:val="0"/>
          <w:marRight w:val="0"/>
          <w:marTop w:val="0"/>
          <w:marBottom w:val="0"/>
          <w:divBdr>
            <w:top w:val="none" w:sz="0" w:space="0" w:color="auto"/>
            <w:left w:val="none" w:sz="0" w:space="0" w:color="auto"/>
            <w:bottom w:val="none" w:sz="0" w:space="0" w:color="auto"/>
            <w:right w:val="none" w:sz="0" w:space="0" w:color="auto"/>
          </w:divBdr>
        </w:div>
        <w:div w:id="2035375815">
          <w:marLeft w:val="0"/>
          <w:marRight w:val="0"/>
          <w:marTop w:val="0"/>
          <w:marBottom w:val="0"/>
          <w:divBdr>
            <w:top w:val="none" w:sz="0" w:space="0" w:color="auto"/>
            <w:left w:val="none" w:sz="0" w:space="0" w:color="auto"/>
            <w:bottom w:val="none" w:sz="0" w:space="0" w:color="auto"/>
            <w:right w:val="none" w:sz="0" w:space="0" w:color="auto"/>
          </w:divBdr>
        </w:div>
        <w:div w:id="2035375817">
          <w:marLeft w:val="0"/>
          <w:marRight w:val="0"/>
          <w:marTop w:val="0"/>
          <w:marBottom w:val="0"/>
          <w:divBdr>
            <w:top w:val="none" w:sz="0" w:space="0" w:color="auto"/>
            <w:left w:val="none" w:sz="0" w:space="0" w:color="auto"/>
            <w:bottom w:val="none" w:sz="0" w:space="0" w:color="auto"/>
            <w:right w:val="none" w:sz="0" w:space="0" w:color="auto"/>
          </w:divBdr>
        </w:div>
      </w:divsChild>
    </w:div>
    <w:div w:id="2035375674">
      <w:marLeft w:val="0"/>
      <w:marRight w:val="0"/>
      <w:marTop w:val="0"/>
      <w:marBottom w:val="0"/>
      <w:divBdr>
        <w:top w:val="none" w:sz="0" w:space="0" w:color="auto"/>
        <w:left w:val="none" w:sz="0" w:space="0" w:color="auto"/>
        <w:bottom w:val="none" w:sz="0" w:space="0" w:color="auto"/>
        <w:right w:val="none" w:sz="0" w:space="0" w:color="auto"/>
      </w:divBdr>
    </w:div>
    <w:div w:id="2035375685">
      <w:marLeft w:val="0"/>
      <w:marRight w:val="0"/>
      <w:marTop w:val="0"/>
      <w:marBottom w:val="0"/>
      <w:divBdr>
        <w:top w:val="none" w:sz="0" w:space="0" w:color="auto"/>
        <w:left w:val="none" w:sz="0" w:space="0" w:color="auto"/>
        <w:bottom w:val="none" w:sz="0" w:space="0" w:color="auto"/>
        <w:right w:val="none" w:sz="0" w:space="0" w:color="auto"/>
      </w:divBdr>
      <w:divsChild>
        <w:div w:id="2035375330">
          <w:marLeft w:val="0"/>
          <w:marRight w:val="0"/>
          <w:marTop w:val="0"/>
          <w:marBottom w:val="0"/>
          <w:divBdr>
            <w:top w:val="none" w:sz="0" w:space="0" w:color="auto"/>
            <w:left w:val="none" w:sz="0" w:space="0" w:color="auto"/>
            <w:bottom w:val="none" w:sz="0" w:space="0" w:color="auto"/>
            <w:right w:val="none" w:sz="0" w:space="0" w:color="auto"/>
          </w:divBdr>
        </w:div>
        <w:div w:id="2035375350">
          <w:marLeft w:val="0"/>
          <w:marRight w:val="0"/>
          <w:marTop w:val="0"/>
          <w:marBottom w:val="0"/>
          <w:divBdr>
            <w:top w:val="none" w:sz="0" w:space="0" w:color="auto"/>
            <w:left w:val="none" w:sz="0" w:space="0" w:color="auto"/>
            <w:bottom w:val="none" w:sz="0" w:space="0" w:color="auto"/>
            <w:right w:val="none" w:sz="0" w:space="0" w:color="auto"/>
          </w:divBdr>
        </w:div>
        <w:div w:id="2035375474">
          <w:marLeft w:val="0"/>
          <w:marRight w:val="0"/>
          <w:marTop w:val="0"/>
          <w:marBottom w:val="0"/>
          <w:divBdr>
            <w:top w:val="none" w:sz="0" w:space="0" w:color="auto"/>
            <w:left w:val="none" w:sz="0" w:space="0" w:color="auto"/>
            <w:bottom w:val="none" w:sz="0" w:space="0" w:color="auto"/>
            <w:right w:val="none" w:sz="0" w:space="0" w:color="auto"/>
          </w:divBdr>
        </w:div>
        <w:div w:id="2035375522">
          <w:marLeft w:val="0"/>
          <w:marRight w:val="0"/>
          <w:marTop w:val="0"/>
          <w:marBottom w:val="0"/>
          <w:divBdr>
            <w:top w:val="none" w:sz="0" w:space="0" w:color="auto"/>
            <w:left w:val="none" w:sz="0" w:space="0" w:color="auto"/>
            <w:bottom w:val="none" w:sz="0" w:space="0" w:color="auto"/>
            <w:right w:val="none" w:sz="0" w:space="0" w:color="auto"/>
          </w:divBdr>
        </w:div>
        <w:div w:id="2035375541">
          <w:marLeft w:val="0"/>
          <w:marRight w:val="0"/>
          <w:marTop w:val="0"/>
          <w:marBottom w:val="0"/>
          <w:divBdr>
            <w:top w:val="none" w:sz="0" w:space="0" w:color="auto"/>
            <w:left w:val="none" w:sz="0" w:space="0" w:color="auto"/>
            <w:bottom w:val="none" w:sz="0" w:space="0" w:color="auto"/>
            <w:right w:val="none" w:sz="0" w:space="0" w:color="auto"/>
          </w:divBdr>
        </w:div>
        <w:div w:id="2035375546">
          <w:marLeft w:val="0"/>
          <w:marRight w:val="0"/>
          <w:marTop w:val="0"/>
          <w:marBottom w:val="0"/>
          <w:divBdr>
            <w:top w:val="none" w:sz="0" w:space="0" w:color="auto"/>
            <w:left w:val="none" w:sz="0" w:space="0" w:color="auto"/>
            <w:bottom w:val="none" w:sz="0" w:space="0" w:color="auto"/>
            <w:right w:val="none" w:sz="0" w:space="0" w:color="auto"/>
          </w:divBdr>
        </w:div>
        <w:div w:id="2035375621">
          <w:marLeft w:val="0"/>
          <w:marRight w:val="0"/>
          <w:marTop w:val="0"/>
          <w:marBottom w:val="0"/>
          <w:divBdr>
            <w:top w:val="none" w:sz="0" w:space="0" w:color="auto"/>
            <w:left w:val="none" w:sz="0" w:space="0" w:color="auto"/>
            <w:bottom w:val="none" w:sz="0" w:space="0" w:color="auto"/>
            <w:right w:val="none" w:sz="0" w:space="0" w:color="auto"/>
          </w:divBdr>
        </w:div>
        <w:div w:id="2035375668">
          <w:marLeft w:val="0"/>
          <w:marRight w:val="0"/>
          <w:marTop w:val="0"/>
          <w:marBottom w:val="0"/>
          <w:divBdr>
            <w:top w:val="none" w:sz="0" w:space="0" w:color="auto"/>
            <w:left w:val="none" w:sz="0" w:space="0" w:color="auto"/>
            <w:bottom w:val="none" w:sz="0" w:space="0" w:color="auto"/>
            <w:right w:val="none" w:sz="0" w:space="0" w:color="auto"/>
          </w:divBdr>
        </w:div>
        <w:div w:id="2035375842">
          <w:marLeft w:val="0"/>
          <w:marRight w:val="0"/>
          <w:marTop w:val="0"/>
          <w:marBottom w:val="0"/>
          <w:divBdr>
            <w:top w:val="none" w:sz="0" w:space="0" w:color="auto"/>
            <w:left w:val="none" w:sz="0" w:space="0" w:color="auto"/>
            <w:bottom w:val="none" w:sz="0" w:space="0" w:color="auto"/>
            <w:right w:val="none" w:sz="0" w:space="0" w:color="auto"/>
          </w:divBdr>
        </w:div>
      </w:divsChild>
    </w:div>
    <w:div w:id="2035375689">
      <w:marLeft w:val="0"/>
      <w:marRight w:val="0"/>
      <w:marTop w:val="0"/>
      <w:marBottom w:val="0"/>
      <w:divBdr>
        <w:top w:val="none" w:sz="0" w:space="0" w:color="auto"/>
        <w:left w:val="none" w:sz="0" w:space="0" w:color="auto"/>
        <w:bottom w:val="none" w:sz="0" w:space="0" w:color="auto"/>
        <w:right w:val="none" w:sz="0" w:space="0" w:color="auto"/>
      </w:divBdr>
    </w:div>
    <w:div w:id="2035375691">
      <w:marLeft w:val="0"/>
      <w:marRight w:val="0"/>
      <w:marTop w:val="0"/>
      <w:marBottom w:val="0"/>
      <w:divBdr>
        <w:top w:val="none" w:sz="0" w:space="0" w:color="auto"/>
        <w:left w:val="none" w:sz="0" w:space="0" w:color="auto"/>
        <w:bottom w:val="none" w:sz="0" w:space="0" w:color="auto"/>
        <w:right w:val="none" w:sz="0" w:space="0" w:color="auto"/>
      </w:divBdr>
    </w:div>
    <w:div w:id="2035375698">
      <w:marLeft w:val="0"/>
      <w:marRight w:val="0"/>
      <w:marTop w:val="0"/>
      <w:marBottom w:val="0"/>
      <w:divBdr>
        <w:top w:val="none" w:sz="0" w:space="0" w:color="auto"/>
        <w:left w:val="none" w:sz="0" w:space="0" w:color="auto"/>
        <w:bottom w:val="none" w:sz="0" w:space="0" w:color="auto"/>
        <w:right w:val="none" w:sz="0" w:space="0" w:color="auto"/>
      </w:divBdr>
      <w:divsChild>
        <w:div w:id="2035375452">
          <w:marLeft w:val="0"/>
          <w:marRight w:val="0"/>
          <w:marTop w:val="0"/>
          <w:marBottom w:val="0"/>
          <w:divBdr>
            <w:top w:val="none" w:sz="0" w:space="0" w:color="auto"/>
            <w:left w:val="none" w:sz="0" w:space="0" w:color="auto"/>
            <w:bottom w:val="none" w:sz="0" w:space="0" w:color="auto"/>
            <w:right w:val="none" w:sz="0" w:space="0" w:color="auto"/>
          </w:divBdr>
          <w:divsChild>
            <w:div w:id="2035375520">
              <w:marLeft w:val="0"/>
              <w:marRight w:val="0"/>
              <w:marTop w:val="0"/>
              <w:marBottom w:val="0"/>
              <w:divBdr>
                <w:top w:val="none" w:sz="0" w:space="0" w:color="auto"/>
                <w:left w:val="none" w:sz="0" w:space="0" w:color="auto"/>
                <w:bottom w:val="none" w:sz="0" w:space="0" w:color="auto"/>
                <w:right w:val="none" w:sz="0" w:space="0" w:color="auto"/>
              </w:divBdr>
            </w:div>
            <w:div w:id="2035375532">
              <w:marLeft w:val="0"/>
              <w:marRight w:val="0"/>
              <w:marTop w:val="0"/>
              <w:marBottom w:val="0"/>
              <w:divBdr>
                <w:top w:val="none" w:sz="0" w:space="0" w:color="auto"/>
                <w:left w:val="none" w:sz="0" w:space="0" w:color="auto"/>
                <w:bottom w:val="none" w:sz="0" w:space="0" w:color="auto"/>
                <w:right w:val="none" w:sz="0" w:space="0" w:color="auto"/>
              </w:divBdr>
            </w:div>
            <w:div w:id="2035375556">
              <w:marLeft w:val="0"/>
              <w:marRight w:val="0"/>
              <w:marTop w:val="0"/>
              <w:marBottom w:val="0"/>
              <w:divBdr>
                <w:top w:val="none" w:sz="0" w:space="0" w:color="auto"/>
                <w:left w:val="none" w:sz="0" w:space="0" w:color="auto"/>
                <w:bottom w:val="none" w:sz="0" w:space="0" w:color="auto"/>
                <w:right w:val="none" w:sz="0" w:space="0" w:color="auto"/>
              </w:divBdr>
            </w:div>
            <w:div w:id="2035375558">
              <w:marLeft w:val="0"/>
              <w:marRight w:val="0"/>
              <w:marTop w:val="0"/>
              <w:marBottom w:val="0"/>
              <w:divBdr>
                <w:top w:val="none" w:sz="0" w:space="0" w:color="auto"/>
                <w:left w:val="none" w:sz="0" w:space="0" w:color="auto"/>
                <w:bottom w:val="none" w:sz="0" w:space="0" w:color="auto"/>
                <w:right w:val="none" w:sz="0" w:space="0" w:color="auto"/>
              </w:divBdr>
            </w:div>
            <w:div w:id="20353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705">
      <w:marLeft w:val="0"/>
      <w:marRight w:val="0"/>
      <w:marTop w:val="0"/>
      <w:marBottom w:val="0"/>
      <w:divBdr>
        <w:top w:val="none" w:sz="0" w:space="0" w:color="auto"/>
        <w:left w:val="none" w:sz="0" w:space="0" w:color="auto"/>
        <w:bottom w:val="none" w:sz="0" w:space="0" w:color="auto"/>
        <w:right w:val="none" w:sz="0" w:space="0" w:color="auto"/>
      </w:divBdr>
      <w:divsChild>
        <w:div w:id="2035375741">
          <w:marLeft w:val="0"/>
          <w:marRight w:val="0"/>
          <w:marTop w:val="0"/>
          <w:marBottom w:val="0"/>
          <w:divBdr>
            <w:top w:val="none" w:sz="0" w:space="0" w:color="auto"/>
            <w:left w:val="none" w:sz="0" w:space="0" w:color="auto"/>
            <w:bottom w:val="none" w:sz="0" w:space="0" w:color="auto"/>
            <w:right w:val="none" w:sz="0" w:space="0" w:color="auto"/>
          </w:divBdr>
          <w:divsChild>
            <w:div w:id="2035375397">
              <w:marLeft w:val="0"/>
              <w:marRight w:val="0"/>
              <w:marTop w:val="0"/>
              <w:marBottom w:val="0"/>
              <w:divBdr>
                <w:top w:val="none" w:sz="0" w:space="0" w:color="auto"/>
                <w:left w:val="none" w:sz="0" w:space="0" w:color="auto"/>
                <w:bottom w:val="none" w:sz="0" w:space="0" w:color="auto"/>
                <w:right w:val="none" w:sz="0" w:space="0" w:color="auto"/>
              </w:divBdr>
            </w:div>
            <w:div w:id="2035375434">
              <w:marLeft w:val="0"/>
              <w:marRight w:val="0"/>
              <w:marTop w:val="0"/>
              <w:marBottom w:val="0"/>
              <w:divBdr>
                <w:top w:val="none" w:sz="0" w:space="0" w:color="auto"/>
                <w:left w:val="none" w:sz="0" w:space="0" w:color="auto"/>
                <w:bottom w:val="none" w:sz="0" w:space="0" w:color="auto"/>
                <w:right w:val="none" w:sz="0" w:space="0" w:color="auto"/>
              </w:divBdr>
            </w:div>
            <w:div w:id="2035375487">
              <w:marLeft w:val="0"/>
              <w:marRight w:val="0"/>
              <w:marTop w:val="0"/>
              <w:marBottom w:val="0"/>
              <w:divBdr>
                <w:top w:val="none" w:sz="0" w:space="0" w:color="auto"/>
                <w:left w:val="none" w:sz="0" w:space="0" w:color="auto"/>
                <w:bottom w:val="none" w:sz="0" w:space="0" w:color="auto"/>
                <w:right w:val="none" w:sz="0" w:space="0" w:color="auto"/>
              </w:divBdr>
            </w:div>
            <w:div w:id="2035375542">
              <w:marLeft w:val="0"/>
              <w:marRight w:val="0"/>
              <w:marTop w:val="0"/>
              <w:marBottom w:val="0"/>
              <w:divBdr>
                <w:top w:val="none" w:sz="0" w:space="0" w:color="auto"/>
                <w:left w:val="none" w:sz="0" w:space="0" w:color="auto"/>
                <w:bottom w:val="none" w:sz="0" w:space="0" w:color="auto"/>
                <w:right w:val="none" w:sz="0" w:space="0" w:color="auto"/>
              </w:divBdr>
            </w:div>
            <w:div w:id="2035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706">
      <w:marLeft w:val="0"/>
      <w:marRight w:val="0"/>
      <w:marTop w:val="0"/>
      <w:marBottom w:val="0"/>
      <w:divBdr>
        <w:top w:val="none" w:sz="0" w:space="0" w:color="auto"/>
        <w:left w:val="none" w:sz="0" w:space="0" w:color="auto"/>
        <w:bottom w:val="none" w:sz="0" w:space="0" w:color="auto"/>
        <w:right w:val="none" w:sz="0" w:space="0" w:color="auto"/>
      </w:divBdr>
      <w:divsChild>
        <w:div w:id="2035375700">
          <w:marLeft w:val="0"/>
          <w:marRight w:val="0"/>
          <w:marTop w:val="0"/>
          <w:marBottom w:val="0"/>
          <w:divBdr>
            <w:top w:val="none" w:sz="0" w:space="0" w:color="auto"/>
            <w:left w:val="none" w:sz="0" w:space="0" w:color="auto"/>
            <w:bottom w:val="none" w:sz="0" w:space="0" w:color="auto"/>
            <w:right w:val="none" w:sz="0" w:space="0" w:color="auto"/>
          </w:divBdr>
        </w:div>
      </w:divsChild>
    </w:div>
    <w:div w:id="2035375715">
      <w:marLeft w:val="0"/>
      <w:marRight w:val="0"/>
      <w:marTop w:val="0"/>
      <w:marBottom w:val="0"/>
      <w:divBdr>
        <w:top w:val="none" w:sz="0" w:space="0" w:color="auto"/>
        <w:left w:val="none" w:sz="0" w:space="0" w:color="auto"/>
        <w:bottom w:val="none" w:sz="0" w:space="0" w:color="auto"/>
        <w:right w:val="none" w:sz="0" w:space="0" w:color="auto"/>
      </w:divBdr>
      <w:divsChild>
        <w:div w:id="2035375748">
          <w:marLeft w:val="0"/>
          <w:marRight w:val="0"/>
          <w:marTop w:val="0"/>
          <w:marBottom w:val="0"/>
          <w:divBdr>
            <w:top w:val="none" w:sz="0" w:space="0" w:color="auto"/>
            <w:left w:val="none" w:sz="0" w:space="0" w:color="auto"/>
            <w:bottom w:val="none" w:sz="0" w:space="0" w:color="auto"/>
            <w:right w:val="none" w:sz="0" w:space="0" w:color="auto"/>
          </w:divBdr>
        </w:div>
      </w:divsChild>
    </w:div>
    <w:div w:id="2035375719">
      <w:marLeft w:val="0"/>
      <w:marRight w:val="0"/>
      <w:marTop w:val="0"/>
      <w:marBottom w:val="0"/>
      <w:divBdr>
        <w:top w:val="none" w:sz="0" w:space="0" w:color="auto"/>
        <w:left w:val="none" w:sz="0" w:space="0" w:color="auto"/>
        <w:bottom w:val="none" w:sz="0" w:space="0" w:color="auto"/>
        <w:right w:val="none" w:sz="0" w:space="0" w:color="auto"/>
      </w:divBdr>
      <w:divsChild>
        <w:div w:id="2035375371">
          <w:marLeft w:val="0"/>
          <w:marRight w:val="0"/>
          <w:marTop w:val="0"/>
          <w:marBottom w:val="0"/>
          <w:divBdr>
            <w:top w:val="none" w:sz="0" w:space="0" w:color="auto"/>
            <w:left w:val="none" w:sz="0" w:space="0" w:color="auto"/>
            <w:bottom w:val="none" w:sz="0" w:space="0" w:color="auto"/>
            <w:right w:val="none" w:sz="0" w:space="0" w:color="auto"/>
          </w:divBdr>
          <w:divsChild>
            <w:div w:id="2035375321">
              <w:marLeft w:val="0"/>
              <w:marRight w:val="0"/>
              <w:marTop w:val="0"/>
              <w:marBottom w:val="0"/>
              <w:divBdr>
                <w:top w:val="none" w:sz="0" w:space="0" w:color="auto"/>
                <w:left w:val="none" w:sz="0" w:space="0" w:color="auto"/>
                <w:bottom w:val="none" w:sz="0" w:space="0" w:color="auto"/>
                <w:right w:val="none" w:sz="0" w:space="0" w:color="auto"/>
              </w:divBdr>
            </w:div>
            <w:div w:id="2035375380">
              <w:marLeft w:val="0"/>
              <w:marRight w:val="0"/>
              <w:marTop w:val="0"/>
              <w:marBottom w:val="0"/>
              <w:divBdr>
                <w:top w:val="none" w:sz="0" w:space="0" w:color="auto"/>
                <w:left w:val="none" w:sz="0" w:space="0" w:color="auto"/>
                <w:bottom w:val="none" w:sz="0" w:space="0" w:color="auto"/>
                <w:right w:val="none" w:sz="0" w:space="0" w:color="auto"/>
              </w:divBdr>
            </w:div>
            <w:div w:id="2035375403">
              <w:marLeft w:val="0"/>
              <w:marRight w:val="0"/>
              <w:marTop w:val="0"/>
              <w:marBottom w:val="0"/>
              <w:divBdr>
                <w:top w:val="none" w:sz="0" w:space="0" w:color="auto"/>
                <w:left w:val="none" w:sz="0" w:space="0" w:color="auto"/>
                <w:bottom w:val="none" w:sz="0" w:space="0" w:color="auto"/>
                <w:right w:val="none" w:sz="0" w:space="0" w:color="auto"/>
              </w:divBdr>
            </w:div>
            <w:div w:id="2035375457">
              <w:marLeft w:val="0"/>
              <w:marRight w:val="0"/>
              <w:marTop w:val="0"/>
              <w:marBottom w:val="0"/>
              <w:divBdr>
                <w:top w:val="none" w:sz="0" w:space="0" w:color="auto"/>
                <w:left w:val="none" w:sz="0" w:space="0" w:color="auto"/>
                <w:bottom w:val="none" w:sz="0" w:space="0" w:color="auto"/>
                <w:right w:val="none" w:sz="0" w:space="0" w:color="auto"/>
              </w:divBdr>
            </w:div>
            <w:div w:id="2035375472">
              <w:marLeft w:val="0"/>
              <w:marRight w:val="0"/>
              <w:marTop w:val="0"/>
              <w:marBottom w:val="0"/>
              <w:divBdr>
                <w:top w:val="none" w:sz="0" w:space="0" w:color="auto"/>
                <w:left w:val="none" w:sz="0" w:space="0" w:color="auto"/>
                <w:bottom w:val="none" w:sz="0" w:space="0" w:color="auto"/>
                <w:right w:val="none" w:sz="0" w:space="0" w:color="auto"/>
              </w:divBdr>
            </w:div>
            <w:div w:id="2035375488">
              <w:marLeft w:val="0"/>
              <w:marRight w:val="0"/>
              <w:marTop w:val="0"/>
              <w:marBottom w:val="0"/>
              <w:divBdr>
                <w:top w:val="none" w:sz="0" w:space="0" w:color="auto"/>
                <w:left w:val="none" w:sz="0" w:space="0" w:color="auto"/>
                <w:bottom w:val="none" w:sz="0" w:space="0" w:color="auto"/>
                <w:right w:val="none" w:sz="0" w:space="0" w:color="auto"/>
              </w:divBdr>
            </w:div>
            <w:div w:id="2035375498">
              <w:marLeft w:val="0"/>
              <w:marRight w:val="0"/>
              <w:marTop w:val="0"/>
              <w:marBottom w:val="0"/>
              <w:divBdr>
                <w:top w:val="none" w:sz="0" w:space="0" w:color="auto"/>
                <w:left w:val="none" w:sz="0" w:space="0" w:color="auto"/>
                <w:bottom w:val="none" w:sz="0" w:space="0" w:color="auto"/>
                <w:right w:val="none" w:sz="0" w:space="0" w:color="auto"/>
              </w:divBdr>
            </w:div>
            <w:div w:id="2035375533">
              <w:marLeft w:val="0"/>
              <w:marRight w:val="0"/>
              <w:marTop w:val="0"/>
              <w:marBottom w:val="0"/>
              <w:divBdr>
                <w:top w:val="none" w:sz="0" w:space="0" w:color="auto"/>
                <w:left w:val="none" w:sz="0" w:space="0" w:color="auto"/>
                <w:bottom w:val="none" w:sz="0" w:space="0" w:color="auto"/>
                <w:right w:val="none" w:sz="0" w:space="0" w:color="auto"/>
              </w:divBdr>
            </w:div>
            <w:div w:id="2035375545">
              <w:marLeft w:val="0"/>
              <w:marRight w:val="0"/>
              <w:marTop w:val="0"/>
              <w:marBottom w:val="0"/>
              <w:divBdr>
                <w:top w:val="none" w:sz="0" w:space="0" w:color="auto"/>
                <w:left w:val="none" w:sz="0" w:space="0" w:color="auto"/>
                <w:bottom w:val="none" w:sz="0" w:space="0" w:color="auto"/>
                <w:right w:val="none" w:sz="0" w:space="0" w:color="auto"/>
              </w:divBdr>
            </w:div>
            <w:div w:id="2035375557">
              <w:marLeft w:val="0"/>
              <w:marRight w:val="0"/>
              <w:marTop w:val="0"/>
              <w:marBottom w:val="0"/>
              <w:divBdr>
                <w:top w:val="none" w:sz="0" w:space="0" w:color="auto"/>
                <w:left w:val="none" w:sz="0" w:space="0" w:color="auto"/>
                <w:bottom w:val="none" w:sz="0" w:space="0" w:color="auto"/>
                <w:right w:val="none" w:sz="0" w:space="0" w:color="auto"/>
              </w:divBdr>
            </w:div>
            <w:div w:id="2035375626">
              <w:marLeft w:val="0"/>
              <w:marRight w:val="0"/>
              <w:marTop w:val="0"/>
              <w:marBottom w:val="0"/>
              <w:divBdr>
                <w:top w:val="none" w:sz="0" w:space="0" w:color="auto"/>
                <w:left w:val="none" w:sz="0" w:space="0" w:color="auto"/>
                <w:bottom w:val="none" w:sz="0" w:space="0" w:color="auto"/>
                <w:right w:val="none" w:sz="0" w:space="0" w:color="auto"/>
              </w:divBdr>
            </w:div>
            <w:div w:id="2035375703">
              <w:marLeft w:val="0"/>
              <w:marRight w:val="0"/>
              <w:marTop w:val="0"/>
              <w:marBottom w:val="0"/>
              <w:divBdr>
                <w:top w:val="none" w:sz="0" w:space="0" w:color="auto"/>
                <w:left w:val="none" w:sz="0" w:space="0" w:color="auto"/>
                <w:bottom w:val="none" w:sz="0" w:space="0" w:color="auto"/>
                <w:right w:val="none" w:sz="0" w:space="0" w:color="auto"/>
              </w:divBdr>
            </w:div>
            <w:div w:id="2035375722">
              <w:marLeft w:val="0"/>
              <w:marRight w:val="0"/>
              <w:marTop w:val="0"/>
              <w:marBottom w:val="0"/>
              <w:divBdr>
                <w:top w:val="none" w:sz="0" w:space="0" w:color="auto"/>
                <w:left w:val="none" w:sz="0" w:space="0" w:color="auto"/>
                <w:bottom w:val="none" w:sz="0" w:space="0" w:color="auto"/>
                <w:right w:val="none" w:sz="0" w:space="0" w:color="auto"/>
              </w:divBdr>
            </w:div>
            <w:div w:id="20353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720">
      <w:marLeft w:val="0"/>
      <w:marRight w:val="0"/>
      <w:marTop w:val="0"/>
      <w:marBottom w:val="0"/>
      <w:divBdr>
        <w:top w:val="none" w:sz="0" w:space="0" w:color="auto"/>
        <w:left w:val="none" w:sz="0" w:space="0" w:color="auto"/>
        <w:bottom w:val="none" w:sz="0" w:space="0" w:color="auto"/>
        <w:right w:val="none" w:sz="0" w:space="0" w:color="auto"/>
      </w:divBdr>
      <w:divsChild>
        <w:div w:id="2035375345">
          <w:marLeft w:val="0"/>
          <w:marRight w:val="0"/>
          <w:marTop w:val="0"/>
          <w:marBottom w:val="0"/>
          <w:divBdr>
            <w:top w:val="none" w:sz="0" w:space="0" w:color="auto"/>
            <w:left w:val="none" w:sz="0" w:space="0" w:color="auto"/>
            <w:bottom w:val="none" w:sz="0" w:space="0" w:color="auto"/>
            <w:right w:val="none" w:sz="0" w:space="0" w:color="auto"/>
          </w:divBdr>
          <w:divsChild>
            <w:div w:id="20353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724">
      <w:marLeft w:val="0"/>
      <w:marRight w:val="0"/>
      <w:marTop w:val="0"/>
      <w:marBottom w:val="0"/>
      <w:divBdr>
        <w:top w:val="none" w:sz="0" w:space="0" w:color="auto"/>
        <w:left w:val="none" w:sz="0" w:space="0" w:color="auto"/>
        <w:bottom w:val="none" w:sz="0" w:space="0" w:color="auto"/>
        <w:right w:val="none" w:sz="0" w:space="0" w:color="auto"/>
      </w:divBdr>
      <w:divsChild>
        <w:div w:id="2035375326">
          <w:marLeft w:val="0"/>
          <w:marRight w:val="0"/>
          <w:marTop w:val="0"/>
          <w:marBottom w:val="0"/>
          <w:divBdr>
            <w:top w:val="none" w:sz="0" w:space="0" w:color="auto"/>
            <w:left w:val="none" w:sz="0" w:space="0" w:color="auto"/>
            <w:bottom w:val="none" w:sz="0" w:space="0" w:color="auto"/>
            <w:right w:val="none" w:sz="0" w:space="0" w:color="auto"/>
          </w:divBdr>
        </w:div>
        <w:div w:id="2035375338">
          <w:marLeft w:val="0"/>
          <w:marRight w:val="0"/>
          <w:marTop w:val="0"/>
          <w:marBottom w:val="0"/>
          <w:divBdr>
            <w:top w:val="none" w:sz="0" w:space="0" w:color="auto"/>
            <w:left w:val="none" w:sz="0" w:space="0" w:color="auto"/>
            <w:bottom w:val="none" w:sz="0" w:space="0" w:color="auto"/>
            <w:right w:val="none" w:sz="0" w:space="0" w:color="auto"/>
          </w:divBdr>
        </w:div>
        <w:div w:id="2035375346">
          <w:marLeft w:val="0"/>
          <w:marRight w:val="0"/>
          <w:marTop w:val="0"/>
          <w:marBottom w:val="0"/>
          <w:divBdr>
            <w:top w:val="none" w:sz="0" w:space="0" w:color="auto"/>
            <w:left w:val="none" w:sz="0" w:space="0" w:color="auto"/>
            <w:bottom w:val="none" w:sz="0" w:space="0" w:color="auto"/>
            <w:right w:val="none" w:sz="0" w:space="0" w:color="auto"/>
          </w:divBdr>
        </w:div>
        <w:div w:id="2035375395">
          <w:marLeft w:val="0"/>
          <w:marRight w:val="0"/>
          <w:marTop w:val="0"/>
          <w:marBottom w:val="0"/>
          <w:divBdr>
            <w:top w:val="none" w:sz="0" w:space="0" w:color="auto"/>
            <w:left w:val="none" w:sz="0" w:space="0" w:color="auto"/>
            <w:bottom w:val="none" w:sz="0" w:space="0" w:color="auto"/>
            <w:right w:val="none" w:sz="0" w:space="0" w:color="auto"/>
          </w:divBdr>
        </w:div>
        <w:div w:id="2035375404">
          <w:marLeft w:val="0"/>
          <w:marRight w:val="0"/>
          <w:marTop w:val="0"/>
          <w:marBottom w:val="0"/>
          <w:divBdr>
            <w:top w:val="none" w:sz="0" w:space="0" w:color="auto"/>
            <w:left w:val="none" w:sz="0" w:space="0" w:color="auto"/>
            <w:bottom w:val="none" w:sz="0" w:space="0" w:color="auto"/>
            <w:right w:val="none" w:sz="0" w:space="0" w:color="auto"/>
          </w:divBdr>
        </w:div>
        <w:div w:id="2035375406">
          <w:marLeft w:val="0"/>
          <w:marRight w:val="0"/>
          <w:marTop w:val="0"/>
          <w:marBottom w:val="0"/>
          <w:divBdr>
            <w:top w:val="none" w:sz="0" w:space="0" w:color="auto"/>
            <w:left w:val="none" w:sz="0" w:space="0" w:color="auto"/>
            <w:bottom w:val="none" w:sz="0" w:space="0" w:color="auto"/>
            <w:right w:val="none" w:sz="0" w:space="0" w:color="auto"/>
          </w:divBdr>
        </w:div>
        <w:div w:id="2035375413">
          <w:marLeft w:val="0"/>
          <w:marRight w:val="0"/>
          <w:marTop w:val="0"/>
          <w:marBottom w:val="0"/>
          <w:divBdr>
            <w:top w:val="none" w:sz="0" w:space="0" w:color="auto"/>
            <w:left w:val="none" w:sz="0" w:space="0" w:color="auto"/>
            <w:bottom w:val="none" w:sz="0" w:space="0" w:color="auto"/>
            <w:right w:val="none" w:sz="0" w:space="0" w:color="auto"/>
          </w:divBdr>
        </w:div>
        <w:div w:id="2035375432">
          <w:marLeft w:val="0"/>
          <w:marRight w:val="0"/>
          <w:marTop w:val="0"/>
          <w:marBottom w:val="0"/>
          <w:divBdr>
            <w:top w:val="none" w:sz="0" w:space="0" w:color="auto"/>
            <w:left w:val="none" w:sz="0" w:space="0" w:color="auto"/>
            <w:bottom w:val="none" w:sz="0" w:space="0" w:color="auto"/>
            <w:right w:val="none" w:sz="0" w:space="0" w:color="auto"/>
          </w:divBdr>
        </w:div>
        <w:div w:id="2035375494">
          <w:marLeft w:val="0"/>
          <w:marRight w:val="0"/>
          <w:marTop w:val="0"/>
          <w:marBottom w:val="0"/>
          <w:divBdr>
            <w:top w:val="none" w:sz="0" w:space="0" w:color="auto"/>
            <w:left w:val="none" w:sz="0" w:space="0" w:color="auto"/>
            <w:bottom w:val="none" w:sz="0" w:space="0" w:color="auto"/>
            <w:right w:val="none" w:sz="0" w:space="0" w:color="auto"/>
          </w:divBdr>
        </w:div>
        <w:div w:id="2035375584">
          <w:marLeft w:val="0"/>
          <w:marRight w:val="0"/>
          <w:marTop w:val="0"/>
          <w:marBottom w:val="0"/>
          <w:divBdr>
            <w:top w:val="none" w:sz="0" w:space="0" w:color="auto"/>
            <w:left w:val="none" w:sz="0" w:space="0" w:color="auto"/>
            <w:bottom w:val="none" w:sz="0" w:space="0" w:color="auto"/>
            <w:right w:val="none" w:sz="0" w:space="0" w:color="auto"/>
          </w:divBdr>
        </w:div>
        <w:div w:id="2035375609">
          <w:marLeft w:val="0"/>
          <w:marRight w:val="0"/>
          <w:marTop w:val="0"/>
          <w:marBottom w:val="0"/>
          <w:divBdr>
            <w:top w:val="none" w:sz="0" w:space="0" w:color="auto"/>
            <w:left w:val="none" w:sz="0" w:space="0" w:color="auto"/>
            <w:bottom w:val="none" w:sz="0" w:space="0" w:color="auto"/>
            <w:right w:val="none" w:sz="0" w:space="0" w:color="auto"/>
          </w:divBdr>
        </w:div>
        <w:div w:id="2035375629">
          <w:marLeft w:val="0"/>
          <w:marRight w:val="0"/>
          <w:marTop w:val="0"/>
          <w:marBottom w:val="0"/>
          <w:divBdr>
            <w:top w:val="none" w:sz="0" w:space="0" w:color="auto"/>
            <w:left w:val="none" w:sz="0" w:space="0" w:color="auto"/>
            <w:bottom w:val="none" w:sz="0" w:space="0" w:color="auto"/>
            <w:right w:val="none" w:sz="0" w:space="0" w:color="auto"/>
          </w:divBdr>
        </w:div>
        <w:div w:id="2035375644">
          <w:marLeft w:val="0"/>
          <w:marRight w:val="0"/>
          <w:marTop w:val="0"/>
          <w:marBottom w:val="0"/>
          <w:divBdr>
            <w:top w:val="none" w:sz="0" w:space="0" w:color="auto"/>
            <w:left w:val="none" w:sz="0" w:space="0" w:color="auto"/>
            <w:bottom w:val="none" w:sz="0" w:space="0" w:color="auto"/>
            <w:right w:val="none" w:sz="0" w:space="0" w:color="auto"/>
          </w:divBdr>
        </w:div>
        <w:div w:id="2035375659">
          <w:marLeft w:val="0"/>
          <w:marRight w:val="0"/>
          <w:marTop w:val="0"/>
          <w:marBottom w:val="0"/>
          <w:divBdr>
            <w:top w:val="none" w:sz="0" w:space="0" w:color="auto"/>
            <w:left w:val="none" w:sz="0" w:space="0" w:color="auto"/>
            <w:bottom w:val="none" w:sz="0" w:space="0" w:color="auto"/>
            <w:right w:val="none" w:sz="0" w:space="0" w:color="auto"/>
          </w:divBdr>
        </w:div>
        <w:div w:id="2035375661">
          <w:marLeft w:val="0"/>
          <w:marRight w:val="0"/>
          <w:marTop w:val="0"/>
          <w:marBottom w:val="0"/>
          <w:divBdr>
            <w:top w:val="none" w:sz="0" w:space="0" w:color="auto"/>
            <w:left w:val="none" w:sz="0" w:space="0" w:color="auto"/>
            <w:bottom w:val="none" w:sz="0" w:space="0" w:color="auto"/>
            <w:right w:val="none" w:sz="0" w:space="0" w:color="auto"/>
          </w:divBdr>
        </w:div>
        <w:div w:id="2035375664">
          <w:marLeft w:val="0"/>
          <w:marRight w:val="0"/>
          <w:marTop w:val="0"/>
          <w:marBottom w:val="0"/>
          <w:divBdr>
            <w:top w:val="none" w:sz="0" w:space="0" w:color="auto"/>
            <w:left w:val="none" w:sz="0" w:space="0" w:color="auto"/>
            <w:bottom w:val="none" w:sz="0" w:space="0" w:color="auto"/>
            <w:right w:val="none" w:sz="0" w:space="0" w:color="auto"/>
          </w:divBdr>
        </w:div>
        <w:div w:id="2035375695">
          <w:marLeft w:val="0"/>
          <w:marRight w:val="0"/>
          <w:marTop w:val="0"/>
          <w:marBottom w:val="0"/>
          <w:divBdr>
            <w:top w:val="none" w:sz="0" w:space="0" w:color="auto"/>
            <w:left w:val="none" w:sz="0" w:space="0" w:color="auto"/>
            <w:bottom w:val="none" w:sz="0" w:space="0" w:color="auto"/>
            <w:right w:val="none" w:sz="0" w:space="0" w:color="auto"/>
          </w:divBdr>
        </w:div>
        <w:div w:id="2035375721">
          <w:marLeft w:val="0"/>
          <w:marRight w:val="0"/>
          <w:marTop w:val="0"/>
          <w:marBottom w:val="0"/>
          <w:divBdr>
            <w:top w:val="none" w:sz="0" w:space="0" w:color="auto"/>
            <w:left w:val="none" w:sz="0" w:space="0" w:color="auto"/>
            <w:bottom w:val="none" w:sz="0" w:space="0" w:color="auto"/>
            <w:right w:val="none" w:sz="0" w:space="0" w:color="auto"/>
          </w:divBdr>
        </w:div>
        <w:div w:id="2035375731">
          <w:marLeft w:val="0"/>
          <w:marRight w:val="0"/>
          <w:marTop w:val="0"/>
          <w:marBottom w:val="0"/>
          <w:divBdr>
            <w:top w:val="none" w:sz="0" w:space="0" w:color="auto"/>
            <w:left w:val="none" w:sz="0" w:space="0" w:color="auto"/>
            <w:bottom w:val="none" w:sz="0" w:space="0" w:color="auto"/>
            <w:right w:val="none" w:sz="0" w:space="0" w:color="auto"/>
          </w:divBdr>
        </w:div>
        <w:div w:id="2035375806">
          <w:marLeft w:val="0"/>
          <w:marRight w:val="0"/>
          <w:marTop w:val="0"/>
          <w:marBottom w:val="0"/>
          <w:divBdr>
            <w:top w:val="none" w:sz="0" w:space="0" w:color="auto"/>
            <w:left w:val="none" w:sz="0" w:space="0" w:color="auto"/>
            <w:bottom w:val="none" w:sz="0" w:space="0" w:color="auto"/>
            <w:right w:val="none" w:sz="0" w:space="0" w:color="auto"/>
          </w:divBdr>
        </w:div>
        <w:div w:id="2035375810">
          <w:marLeft w:val="0"/>
          <w:marRight w:val="0"/>
          <w:marTop w:val="0"/>
          <w:marBottom w:val="0"/>
          <w:divBdr>
            <w:top w:val="none" w:sz="0" w:space="0" w:color="auto"/>
            <w:left w:val="none" w:sz="0" w:space="0" w:color="auto"/>
            <w:bottom w:val="none" w:sz="0" w:space="0" w:color="auto"/>
            <w:right w:val="none" w:sz="0" w:space="0" w:color="auto"/>
          </w:divBdr>
        </w:div>
        <w:div w:id="2035375830">
          <w:marLeft w:val="0"/>
          <w:marRight w:val="0"/>
          <w:marTop w:val="0"/>
          <w:marBottom w:val="0"/>
          <w:divBdr>
            <w:top w:val="none" w:sz="0" w:space="0" w:color="auto"/>
            <w:left w:val="none" w:sz="0" w:space="0" w:color="auto"/>
            <w:bottom w:val="none" w:sz="0" w:space="0" w:color="auto"/>
            <w:right w:val="none" w:sz="0" w:space="0" w:color="auto"/>
          </w:divBdr>
        </w:div>
        <w:div w:id="2035375835">
          <w:marLeft w:val="0"/>
          <w:marRight w:val="0"/>
          <w:marTop w:val="0"/>
          <w:marBottom w:val="0"/>
          <w:divBdr>
            <w:top w:val="none" w:sz="0" w:space="0" w:color="auto"/>
            <w:left w:val="none" w:sz="0" w:space="0" w:color="auto"/>
            <w:bottom w:val="none" w:sz="0" w:space="0" w:color="auto"/>
            <w:right w:val="none" w:sz="0" w:space="0" w:color="auto"/>
          </w:divBdr>
        </w:div>
      </w:divsChild>
    </w:div>
    <w:div w:id="2035375727">
      <w:marLeft w:val="0"/>
      <w:marRight w:val="0"/>
      <w:marTop w:val="0"/>
      <w:marBottom w:val="0"/>
      <w:divBdr>
        <w:top w:val="none" w:sz="0" w:space="0" w:color="auto"/>
        <w:left w:val="none" w:sz="0" w:space="0" w:color="auto"/>
        <w:bottom w:val="none" w:sz="0" w:space="0" w:color="auto"/>
        <w:right w:val="none" w:sz="0" w:space="0" w:color="auto"/>
      </w:divBdr>
    </w:div>
    <w:div w:id="2035375733">
      <w:marLeft w:val="0"/>
      <w:marRight w:val="0"/>
      <w:marTop w:val="0"/>
      <w:marBottom w:val="0"/>
      <w:divBdr>
        <w:top w:val="none" w:sz="0" w:space="0" w:color="auto"/>
        <w:left w:val="none" w:sz="0" w:space="0" w:color="auto"/>
        <w:bottom w:val="none" w:sz="0" w:space="0" w:color="auto"/>
        <w:right w:val="none" w:sz="0" w:space="0" w:color="auto"/>
      </w:divBdr>
    </w:div>
    <w:div w:id="2035375751">
      <w:marLeft w:val="0"/>
      <w:marRight w:val="0"/>
      <w:marTop w:val="0"/>
      <w:marBottom w:val="0"/>
      <w:divBdr>
        <w:top w:val="none" w:sz="0" w:space="0" w:color="auto"/>
        <w:left w:val="none" w:sz="0" w:space="0" w:color="auto"/>
        <w:bottom w:val="none" w:sz="0" w:space="0" w:color="auto"/>
        <w:right w:val="none" w:sz="0" w:space="0" w:color="auto"/>
      </w:divBdr>
    </w:div>
    <w:div w:id="2035375755">
      <w:marLeft w:val="0"/>
      <w:marRight w:val="0"/>
      <w:marTop w:val="0"/>
      <w:marBottom w:val="0"/>
      <w:divBdr>
        <w:top w:val="none" w:sz="0" w:space="0" w:color="auto"/>
        <w:left w:val="none" w:sz="0" w:space="0" w:color="auto"/>
        <w:bottom w:val="none" w:sz="0" w:space="0" w:color="auto"/>
        <w:right w:val="none" w:sz="0" w:space="0" w:color="auto"/>
      </w:divBdr>
    </w:div>
    <w:div w:id="2035375762">
      <w:marLeft w:val="0"/>
      <w:marRight w:val="0"/>
      <w:marTop w:val="0"/>
      <w:marBottom w:val="0"/>
      <w:divBdr>
        <w:top w:val="none" w:sz="0" w:space="0" w:color="auto"/>
        <w:left w:val="none" w:sz="0" w:space="0" w:color="auto"/>
        <w:bottom w:val="none" w:sz="0" w:space="0" w:color="auto"/>
        <w:right w:val="none" w:sz="0" w:space="0" w:color="auto"/>
      </w:divBdr>
      <w:divsChild>
        <w:div w:id="2035375797">
          <w:marLeft w:val="0"/>
          <w:marRight w:val="0"/>
          <w:marTop w:val="0"/>
          <w:marBottom w:val="0"/>
          <w:divBdr>
            <w:top w:val="none" w:sz="0" w:space="0" w:color="auto"/>
            <w:left w:val="none" w:sz="0" w:space="0" w:color="auto"/>
            <w:bottom w:val="none" w:sz="0" w:space="0" w:color="auto"/>
            <w:right w:val="none" w:sz="0" w:space="0" w:color="auto"/>
          </w:divBdr>
          <w:divsChild>
            <w:div w:id="20353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764">
      <w:marLeft w:val="0"/>
      <w:marRight w:val="0"/>
      <w:marTop w:val="0"/>
      <w:marBottom w:val="0"/>
      <w:divBdr>
        <w:top w:val="none" w:sz="0" w:space="0" w:color="auto"/>
        <w:left w:val="none" w:sz="0" w:space="0" w:color="auto"/>
        <w:bottom w:val="none" w:sz="0" w:space="0" w:color="auto"/>
        <w:right w:val="none" w:sz="0" w:space="0" w:color="auto"/>
      </w:divBdr>
      <w:divsChild>
        <w:div w:id="2035375836">
          <w:marLeft w:val="0"/>
          <w:marRight w:val="0"/>
          <w:marTop w:val="0"/>
          <w:marBottom w:val="0"/>
          <w:divBdr>
            <w:top w:val="none" w:sz="0" w:space="0" w:color="auto"/>
            <w:left w:val="none" w:sz="0" w:space="0" w:color="auto"/>
            <w:bottom w:val="none" w:sz="0" w:space="0" w:color="auto"/>
            <w:right w:val="none" w:sz="0" w:space="0" w:color="auto"/>
          </w:divBdr>
        </w:div>
      </w:divsChild>
    </w:div>
    <w:div w:id="2035375769">
      <w:marLeft w:val="0"/>
      <w:marRight w:val="0"/>
      <w:marTop w:val="0"/>
      <w:marBottom w:val="0"/>
      <w:divBdr>
        <w:top w:val="none" w:sz="0" w:space="0" w:color="auto"/>
        <w:left w:val="none" w:sz="0" w:space="0" w:color="auto"/>
        <w:bottom w:val="none" w:sz="0" w:space="0" w:color="auto"/>
        <w:right w:val="none" w:sz="0" w:space="0" w:color="auto"/>
      </w:divBdr>
    </w:div>
    <w:div w:id="2035375774">
      <w:marLeft w:val="0"/>
      <w:marRight w:val="0"/>
      <w:marTop w:val="0"/>
      <w:marBottom w:val="0"/>
      <w:divBdr>
        <w:top w:val="none" w:sz="0" w:space="0" w:color="auto"/>
        <w:left w:val="none" w:sz="0" w:space="0" w:color="auto"/>
        <w:bottom w:val="none" w:sz="0" w:space="0" w:color="auto"/>
        <w:right w:val="none" w:sz="0" w:space="0" w:color="auto"/>
      </w:divBdr>
      <w:divsChild>
        <w:div w:id="2035375614">
          <w:marLeft w:val="0"/>
          <w:marRight w:val="0"/>
          <w:marTop w:val="0"/>
          <w:marBottom w:val="0"/>
          <w:divBdr>
            <w:top w:val="none" w:sz="0" w:space="0" w:color="auto"/>
            <w:left w:val="none" w:sz="0" w:space="0" w:color="auto"/>
            <w:bottom w:val="none" w:sz="0" w:space="0" w:color="auto"/>
            <w:right w:val="none" w:sz="0" w:space="0" w:color="auto"/>
          </w:divBdr>
          <w:divsChild>
            <w:div w:id="2035375379">
              <w:marLeft w:val="0"/>
              <w:marRight w:val="0"/>
              <w:marTop w:val="0"/>
              <w:marBottom w:val="0"/>
              <w:divBdr>
                <w:top w:val="none" w:sz="0" w:space="0" w:color="auto"/>
                <w:left w:val="none" w:sz="0" w:space="0" w:color="auto"/>
                <w:bottom w:val="none" w:sz="0" w:space="0" w:color="auto"/>
                <w:right w:val="none" w:sz="0" w:space="0" w:color="auto"/>
              </w:divBdr>
            </w:div>
            <w:div w:id="2035375402">
              <w:marLeft w:val="0"/>
              <w:marRight w:val="0"/>
              <w:marTop w:val="0"/>
              <w:marBottom w:val="0"/>
              <w:divBdr>
                <w:top w:val="none" w:sz="0" w:space="0" w:color="auto"/>
                <w:left w:val="none" w:sz="0" w:space="0" w:color="auto"/>
                <w:bottom w:val="none" w:sz="0" w:space="0" w:color="auto"/>
                <w:right w:val="none" w:sz="0" w:space="0" w:color="auto"/>
              </w:divBdr>
            </w:div>
            <w:div w:id="2035375418">
              <w:marLeft w:val="0"/>
              <w:marRight w:val="0"/>
              <w:marTop w:val="0"/>
              <w:marBottom w:val="0"/>
              <w:divBdr>
                <w:top w:val="none" w:sz="0" w:space="0" w:color="auto"/>
                <w:left w:val="none" w:sz="0" w:space="0" w:color="auto"/>
                <w:bottom w:val="none" w:sz="0" w:space="0" w:color="auto"/>
                <w:right w:val="none" w:sz="0" w:space="0" w:color="auto"/>
              </w:divBdr>
            </w:div>
            <w:div w:id="2035375509">
              <w:marLeft w:val="0"/>
              <w:marRight w:val="0"/>
              <w:marTop w:val="0"/>
              <w:marBottom w:val="0"/>
              <w:divBdr>
                <w:top w:val="none" w:sz="0" w:space="0" w:color="auto"/>
                <w:left w:val="none" w:sz="0" w:space="0" w:color="auto"/>
                <w:bottom w:val="none" w:sz="0" w:space="0" w:color="auto"/>
                <w:right w:val="none" w:sz="0" w:space="0" w:color="auto"/>
              </w:divBdr>
            </w:div>
            <w:div w:id="2035375513">
              <w:marLeft w:val="0"/>
              <w:marRight w:val="0"/>
              <w:marTop w:val="0"/>
              <w:marBottom w:val="0"/>
              <w:divBdr>
                <w:top w:val="none" w:sz="0" w:space="0" w:color="auto"/>
                <w:left w:val="none" w:sz="0" w:space="0" w:color="auto"/>
                <w:bottom w:val="none" w:sz="0" w:space="0" w:color="auto"/>
                <w:right w:val="none" w:sz="0" w:space="0" w:color="auto"/>
              </w:divBdr>
            </w:div>
            <w:div w:id="2035375752">
              <w:marLeft w:val="0"/>
              <w:marRight w:val="0"/>
              <w:marTop w:val="0"/>
              <w:marBottom w:val="0"/>
              <w:divBdr>
                <w:top w:val="none" w:sz="0" w:space="0" w:color="auto"/>
                <w:left w:val="none" w:sz="0" w:space="0" w:color="auto"/>
                <w:bottom w:val="none" w:sz="0" w:space="0" w:color="auto"/>
                <w:right w:val="none" w:sz="0" w:space="0" w:color="auto"/>
              </w:divBdr>
            </w:div>
            <w:div w:id="2035375789">
              <w:marLeft w:val="0"/>
              <w:marRight w:val="0"/>
              <w:marTop w:val="0"/>
              <w:marBottom w:val="0"/>
              <w:divBdr>
                <w:top w:val="none" w:sz="0" w:space="0" w:color="auto"/>
                <w:left w:val="none" w:sz="0" w:space="0" w:color="auto"/>
                <w:bottom w:val="none" w:sz="0" w:space="0" w:color="auto"/>
                <w:right w:val="none" w:sz="0" w:space="0" w:color="auto"/>
              </w:divBdr>
            </w:div>
            <w:div w:id="2035375825">
              <w:marLeft w:val="0"/>
              <w:marRight w:val="0"/>
              <w:marTop w:val="0"/>
              <w:marBottom w:val="0"/>
              <w:divBdr>
                <w:top w:val="none" w:sz="0" w:space="0" w:color="auto"/>
                <w:left w:val="none" w:sz="0" w:space="0" w:color="auto"/>
                <w:bottom w:val="none" w:sz="0" w:space="0" w:color="auto"/>
                <w:right w:val="none" w:sz="0" w:space="0" w:color="auto"/>
              </w:divBdr>
            </w:div>
            <w:div w:id="20353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778">
      <w:marLeft w:val="0"/>
      <w:marRight w:val="0"/>
      <w:marTop w:val="0"/>
      <w:marBottom w:val="0"/>
      <w:divBdr>
        <w:top w:val="none" w:sz="0" w:space="0" w:color="auto"/>
        <w:left w:val="none" w:sz="0" w:space="0" w:color="auto"/>
        <w:bottom w:val="none" w:sz="0" w:space="0" w:color="auto"/>
        <w:right w:val="none" w:sz="0" w:space="0" w:color="auto"/>
      </w:divBdr>
    </w:div>
    <w:div w:id="2035375782">
      <w:marLeft w:val="0"/>
      <w:marRight w:val="0"/>
      <w:marTop w:val="0"/>
      <w:marBottom w:val="0"/>
      <w:divBdr>
        <w:top w:val="none" w:sz="0" w:space="0" w:color="auto"/>
        <w:left w:val="none" w:sz="0" w:space="0" w:color="auto"/>
        <w:bottom w:val="none" w:sz="0" w:space="0" w:color="auto"/>
        <w:right w:val="none" w:sz="0" w:space="0" w:color="auto"/>
      </w:divBdr>
    </w:div>
    <w:div w:id="2035375784">
      <w:marLeft w:val="0"/>
      <w:marRight w:val="0"/>
      <w:marTop w:val="0"/>
      <w:marBottom w:val="0"/>
      <w:divBdr>
        <w:top w:val="none" w:sz="0" w:space="0" w:color="auto"/>
        <w:left w:val="none" w:sz="0" w:space="0" w:color="auto"/>
        <w:bottom w:val="none" w:sz="0" w:space="0" w:color="auto"/>
        <w:right w:val="none" w:sz="0" w:space="0" w:color="auto"/>
      </w:divBdr>
    </w:div>
    <w:div w:id="2035375788">
      <w:marLeft w:val="0"/>
      <w:marRight w:val="0"/>
      <w:marTop w:val="0"/>
      <w:marBottom w:val="0"/>
      <w:divBdr>
        <w:top w:val="none" w:sz="0" w:space="0" w:color="auto"/>
        <w:left w:val="none" w:sz="0" w:space="0" w:color="auto"/>
        <w:bottom w:val="none" w:sz="0" w:space="0" w:color="auto"/>
        <w:right w:val="none" w:sz="0" w:space="0" w:color="auto"/>
      </w:divBdr>
      <w:divsChild>
        <w:div w:id="2035375295">
          <w:marLeft w:val="0"/>
          <w:marRight w:val="0"/>
          <w:marTop w:val="0"/>
          <w:marBottom w:val="0"/>
          <w:divBdr>
            <w:top w:val="none" w:sz="0" w:space="0" w:color="auto"/>
            <w:left w:val="none" w:sz="0" w:space="0" w:color="auto"/>
            <w:bottom w:val="none" w:sz="0" w:space="0" w:color="auto"/>
            <w:right w:val="none" w:sz="0" w:space="0" w:color="auto"/>
          </w:divBdr>
        </w:div>
        <w:div w:id="2035375302">
          <w:marLeft w:val="0"/>
          <w:marRight w:val="0"/>
          <w:marTop w:val="0"/>
          <w:marBottom w:val="0"/>
          <w:divBdr>
            <w:top w:val="none" w:sz="0" w:space="0" w:color="auto"/>
            <w:left w:val="none" w:sz="0" w:space="0" w:color="auto"/>
            <w:bottom w:val="none" w:sz="0" w:space="0" w:color="auto"/>
            <w:right w:val="none" w:sz="0" w:space="0" w:color="auto"/>
          </w:divBdr>
        </w:div>
        <w:div w:id="2035375307">
          <w:marLeft w:val="0"/>
          <w:marRight w:val="0"/>
          <w:marTop w:val="0"/>
          <w:marBottom w:val="0"/>
          <w:divBdr>
            <w:top w:val="none" w:sz="0" w:space="0" w:color="auto"/>
            <w:left w:val="none" w:sz="0" w:space="0" w:color="auto"/>
            <w:bottom w:val="none" w:sz="0" w:space="0" w:color="auto"/>
            <w:right w:val="none" w:sz="0" w:space="0" w:color="auto"/>
          </w:divBdr>
        </w:div>
        <w:div w:id="2035375331">
          <w:marLeft w:val="0"/>
          <w:marRight w:val="0"/>
          <w:marTop w:val="0"/>
          <w:marBottom w:val="0"/>
          <w:divBdr>
            <w:top w:val="none" w:sz="0" w:space="0" w:color="auto"/>
            <w:left w:val="none" w:sz="0" w:space="0" w:color="auto"/>
            <w:bottom w:val="none" w:sz="0" w:space="0" w:color="auto"/>
            <w:right w:val="none" w:sz="0" w:space="0" w:color="auto"/>
          </w:divBdr>
        </w:div>
        <w:div w:id="2035375690">
          <w:marLeft w:val="0"/>
          <w:marRight w:val="0"/>
          <w:marTop w:val="0"/>
          <w:marBottom w:val="0"/>
          <w:divBdr>
            <w:top w:val="none" w:sz="0" w:space="0" w:color="auto"/>
            <w:left w:val="none" w:sz="0" w:space="0" w:color="auto"/>
            <w:bottom w:val="none" w:sz="0" w:space="0" w:color="auto"/>
            <w:right w:val="none" w:sz="0" w:space="0" w:color="auto"/>
          </w:divBdr>
        </w:div>
      </w:divsChild>
    </w:div>
    <w:div w:id="2035375790">
      <w:marLeft w:val="0"/>
      <w:marRight w:val="0"/>
      <w:marTop w:val="0"/>
      <w:marBottom w:val="0"/>
      <w:divBdr>
        <w:top w:val="none" w:sz="0" w:space="0" w:color="auto"/>
        <w:left w:val="none" w:sz="0" w:space="0" w:color="auto"/>
        <w:bottom w:val="none" w:sz="0" w:space="0" w:color="auto"/>
        <w:right w:val="none" w:sz="0" w:space="0" w:color="auto"/>
      </w:divBdr>
      <w:divsChild>
        <w:div w:id="2035375745">
          <w:marLeft w:val="0"/>
          <w:marRight w:val="0"/>
          <w:marTop w:val="0"/>
          <w:marBottom w:val="0"/>
          <w:divBdr>
            <w:top w:val="none" w:sz="0" w:space="0" w:color="auto"/>
            <w:left w:val="none" w:sz="0" w:space="0" w:color="auto"/>
            <w:bottom w:val="none" w:sz="0" w:space="0" w:color="auto"/>
            <w:right w:val="none" w:sz="0" w:space="0" w:color="auto"/>
          </w:divBdr>
          <w:divsChild>
            <w:div w:id="2035375325">
              <w:marLeft w:val="0"/>
              <w:marRight w:val="0"/>
              <w:marTop w:val="0"/>
              <w:marBottom w:val="0"/>
              <w:divBdr>
                <w:top w:val="none" w:sz="0" w:space="0" w:color="auto"/>
                <w:left w:val="none" w:sz="0" w:space="0" w:color="auto"/>
                <w:bottom w:val="none" w:sz="0" w:space="0" w:color="auto"/>
                <w:right w:val="none" w:sz="0" w:space="0" w:color="auto"/>
              </w:divBdr>
            </w:div>
            <w:div w:id="2035375340">
              <w:marLeft w:val="0"/>
              <w:marRight w:val="0"/>
              <w:marTop w:val="0"/>
              <w:marBottom w:val="0"/>
              <w:divBdr>
                <w:top w:val="none" w:sz="0" w:space="0" w:color="auto"/>
                <w:left w:val="none" w:sz="0" w:space="0" w:color="auto"/>
                <w:bottom w:val="none" w:sz="0" w:space="0" w:color="auto"/>
                <w:right w:val="none" w:sz="0" w:space="0" w:color="auto"/>
              </w:divBdr>
            </w:div>
            <w:div w:id="2035375579">
              <w:marLeft w:val="0"/>
              <w:marRight w:val="0"/>
              <w:marTop w:val="0"/>
              <w:marBottom w:val="0"/>
              <w:divBdr>
                <w:top w:val="none" w:sz="0" w:space="0" w:color="auto"/>
                <w:left w:val="none" w:sz="0" w:space="0" w:color="auto"/>
                <w:bottom w:val="none" w:sz="0" w:space="0" w:color="auto"/>
                <w:right w:val="none" w:sz="0" w:space="0" w:color="auto"/>
              </w:divBdr>
            </w:div>
            <w:div w:id="2035375606">
              <w:marLeft w:val="0"/>
              <w:marRight w:val="0"/>
              <w:marTop w:val="0"/>
              <w:marBottom w:val="0"/>
              <w:divBdr>
                <w:top w:val="none" w:sz="0" w:space="0" w:color="auto"/>
                <w:left w:val="none" w:sz="0" w:space="0" w:color="auto"/>
                <w:bottom w:val="none" w:sz="0" w:space="0" w:color="auto"/>
                <w:right w:val="none" w:sz="0" w:space="0" w:color="auto"/>
              </w:divBdr>
            </w:div>
            <w:div w:id="2035375617">
              <w:marLeft w:val="0"/>
              <w:marRight w:val="0"/>
              <w:marTop w:val="0"/>
              <w:marBottom w:val="0"/>
              <w:divBdr>
                <w:top w:val="none" w:sz="0" w:space="0" w:color="auto"/>
                <w:left w:val="none" w:sz="0" w:space="0" w:color="auto"/>
                <w:bottom w:val="none" w:sz="0" w:space="0" w:color="auto"/>
                <w:right w:val="none" w:sz="0" w:space="0" w:color="auto"/>
              </w:divBdr>
            </w:div>
            <w:div w:id="2035375699">
              <w:marLeft w:val="0"/>
              <w:marRight w:val="0"/>
              <w:marTop w:val="0"/>
              <w:marBottom w:val="0"/>
              <w:divBdr>
                <w:top w:val="none" w:sz="0" w:space="0" w:color="auto"/>
                <w:left w:val="none" w:sz="0" w:space="0" w:color="auto"/>
                <w:bottom w:val="none" w:sz="0" w:space="0" w:color="auto"/>
                <w:right w:val="none" w:sz="0" w:space="0" w:color="auto"/>
              </w:divBdr>
            </w:div>
            <w:div w:id="20353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798">
      <w:marLeft w:val="0"/>
      <w:marRight w:val="0"/>
      <w:marTop w:val="0"/>
      <w:marBottom w:val="0"/>
      <w:divBdr>
        <w:top w:val="none" w:sz="0" w:space="0" w:color="auto"/>
        <w:left w:val="none" w:sz="0" w:space="0" w:color="auto"/>
        <w:bottom w:val="none" w:sz="0" w:space="0" w:color="auto"/>
        <w:right w:val="none" w:sz="0" w:space="0" w:color="auto"/>
      </w:divBdr>
      <w:divsChild>
        <w:div w:id="2035375577">
          <w:marLeft w:val="0"/>
          <w:marRight w:val="0"/>
          <w:marTop w:val="0"/>
          <w:marBottom w:val="0"/>
          <w:divBdr>
            <w:top w:val="none" w:sz="0" w:space="0" w:color="auto"/>
            <w:left w:val="none" w:sz="0" w:space="0" w:color="auto"/>
            <w:bottom w:val="none" w:sz="0" w:space="0" w:color="auto"/>
            <w:right w:val="none" w:sz="0" w:space="0" w:color="auto"/>
          </w:divBdr>
          <w:divsChild>
            <w:div w:id="2035375382">
              <w:marLeft w:val="0"/>
              <w:marRight w:val="0"/>
              <w:marTop w:val="0"/>
              <w:marBottom w:val="0"/>
              <w:divBdr>
                <w:top w:val="none" w:sz="0" w:space="0" w:color="auto"/>
                <w:left w:val="none" w:sz="0" w:space="0" w:color="auto"/>
                <w:bottom w:val="none" w:sz="0" w:space="0" w:color="auto"/>
                <w:right w:val="none" w:sz="0" w:space="0" w:color="auto"/>
              </w:divBdr>
            </w:div>
            <w:div w:id="2035375429">
              <w:marLeft w:val="0"/>
              <w:marRight w:val="0"/>
              <w:marTop w:val="0"/>
              <w:marBottom w:val="0"/>
              <w:divBdr>
                <w:top w:val="none" w:sz="0" w:space="0" w:color="auto"/>
                <w:left w:val="none" w:sz="0" w:space="0" w:color="auto"/>
                <w:bottom w:val="none" w:sz="0" w:space="0" w:color="auto"/>
                <w:right w:val="none" w:sz="0" w:space="0" w:color="auto"/>
              </w:divBdr>
            </w:div>
            <w:div w:id="2035375551">
              <w:marLeft w:val="0"/>
              <w:marRight w:val="0"/>
              <w:marTop w:val="0"/>
              <w:marBottom w:val="0"/>
              <w:divBdr>
                <w:top w:val="none" w:sz="0" w:space="0" w:color="auto"/>
                <w:left w:val="none" w:sz="0" w:space="0" w:color="auto"/>
                <w:bottom w:val="none" w:sz="0" w:space="0" w:color="auto"/>
                <w:right w:val="none" w:sz="0" w:space="0" w:color="auto"/>
              </w:divBdr>
            </w:div>
            <w:div w:id="2035375561">
              <w:marLeft w:val="0"/>
              <w:marRight w:val="0"/>
              <w:marTop w:val="0"/>
              <w:marBottom w:val="0"/>
              <w:divBdr>
                <w:top w:val="none" w:sz="0" w:space="0" w:color="auto"/>
                <w:left w:val="none" w:sz="0" w:space="0" w:color="auto"/>
                <w:bottom w:val="none" w:sz="0" w:space="0" w:color="auto"/>
                <w:right w:val="none" w:sz="0" w:space="0" w:color="auto"/>
              </w:divBdr>
            </w:div>
            <w:div w:id="2035375636">
              <w:marLeft w:val="0"/>
              <w:marRight w:val="0"/>
              <w:marTop w:val="0"/>
              <w:marBottom w:val="0"/>
              <w:divBdr>
                <w:top w:val="none" w:sz="0" w:space="0" w:color="auto"/>
                <w:left w:val="none" w:sz="0" w:space="0" w:color="auto"/>
                <w:bottom w:val="none" w:sz="0" w:space="0" w:color="auto"/>
                <w:right w:val="none" w:sz="0" w:space="0" w:color="auto"/>
              </w:divBdr>
            </w:div>
            <w:div w:id="20353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828">
      <w:marLeft w:val="0"/>
      <w:marRight w:val="0"/>
      <w:marTop w:val="0"/>
      <w:marBottom w:val="0"/>
      <w:divBdr>
        <w:top w:val="none" w:sz="0" w:space="0" w:color="auto"/>
        <w:left w:val="none" w:sz="0" w:space="0" w:color="auto"/>
        <w:bottom w:val="none" w:sz="0" w:space="0" w:color="auto"/>
        <w:right w:val="none" w:sz="0" w:space="0" w:color="auto"/>
      </w:divBdr>
      <w:divsChild>
        <w:div w:id="2035375780">
          <w:marLeft w:val="0"/>
          <w:marRight w:val="0"/>
          <w:marTop w:val="0"/>
          <w:marBottom w:val="0"/>
          <w:divBdr>
            <w:top w:val="none" w:sz="0" w:space="0" w:color="auto"/>
            <w:left w:val="none" w:sz="0" w:space="0" w:color="auto"/>
            <w:bottom w:val="none" w:sz="0" w:space="0" w:color="auto"/>
            <w:right w:val="none" w:sz="0" w:space="0" w:color="auto"/>
          </w:divBdr>
          <w:divsChild>
            <w:div w:id="2035375369">
              <w:marLeft w:val="0"/>
              <w:marRight w:val="0"/>
              <w:marTop w:val="0"/>
              <w:marBottom w:val="0"/>
              <w:divBdr>
                <w:top w:val="none" w:sz="0" w:space="0" w:color="auto"/>
                <w:left w:val="none" w:sz="0" w:space="0" w:color="auto"/>
                <w:bottom w:val="none" w:sz="0" w:space="0" w:color="auto"/>
                <w:right w:val="none" w:sz="0" w:space="0" w:color="auto"/>
              </w:divBdr>
            </w:div>
            <w:div w:id="2035375387">
              <w:marLeft w:val="0"/>
              <w:marRight w:val="0"/>
              <w:marTop w:val="0"/>
              <w:marBottom w:val="0"/>
              <w:divBdr>
                <w:top w:val="none" w:sz="0" w:space="0" w:color="auto"/>
                <w:left w:val="none" w:sz="0" w:space="0" w:color="auto"/>
                <w:bottom w:val="none" w:sz="0" w:space="0" w:color="auto"/>
                <w:right w:val="none" w:sz="0" w:space="0" w:color="auto"/>
              </w:divBdr>
            </w:div>
            <w:div w:id="2035375389">
              <w:marLeft w:val="0"/>
              <w:marRight w:val="0"/>
              <w:marTop w:val="0"/>
              <w:marBottom w:val="0"/>
              <w:divBdr>
                <w:top w:val="none" w:sz="0" w:space="0" w:color="auto"/>
                <w:left w:val="none" w:sz="0" w:space="0" w:color="auto"/>
                <w:bottom w:val="none" w:sz="0" w:space="0" w:color="auto"/>
                <w:right w:val="none" w:sz="0" w:space="0" w:color="auto"/>
              </w:divBdr>
            </w:div>
            <w:div w:id="2035375567">
              <w:marLeft w:val="0"/>
              <w:marRight w:val="0"/>
              <w:marTop w:val="0"/>
              <w:marBottom w:val="0"/>
              <w:divBdr>
                <w:top w:val="none" w:sz="0" w:space="0" w:color="auto"/>
                <w:left w:val="none" w:sz="0" w:space="0" w:color="auto"/>
                <w:bottom w:val="none" w:sz="0" w:space="0" w:color="auto"/>
                <w:right w:val="none" w:sz="0" w:space="0" w:color="auto"/>
              </w:divBdr>
            </w:div>
            <w:div w:id="20353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831">
      <w:marLeft w:val="0"/>
      <w:marRight w:val="0"/>
      <w:marTop w:val="0"/>
      <w:marBottom w:val="0"/>
      <w:divBdr>
        <w:top w:val="none" w:sz="0" w:space="0" w:color="auto"/>
        <w:left w:val="none" w:sz="0" w:space="0" w:color="auto"/>
        <w:bottom w:val="none" w:sz="0" w:space="0" w:color="auto"/>
        <w:right w:val="none" w:sz="0" w:space="0" w:color="auto"/>
      </w:divBdr>
      <w:divsChild>
        <w:div w:id="2035375471">
          <w:marLeft w:val="0"/>
          <w:marRight w:val="0"/>
          <w:marTop w:val="0"/>
          <w:marBottom w:val="0"/>
          <w:divBdr>
            <w:top w:val="none" w:sz="0" w:space="0" w:color="auto"/>
            <w:left w:val="none" w:sz="0" w:space="0" w:color="auto"/>
            <w:bottom w:val="none" w:sz="0" w:space="0" w:color="auto"/>
            <w:right w:val="none" w:sz="0" w:space="0" w:color="auto"/>
          </w:divBdr>
          <w:divsChild>
            <w:div w:id="2035375304">
              <w:marLeft w:val="0"/>
              <w:marRight w:val="0"/>
              <w:marTop w:val="0"/>
              <w:marBottom w:val="0"/>
              <w:divBdr>
                <w:top w:val="none" w:sz="0" w:space="0" w:color="auto"/>
                <w:left w:val="none" w:sz="0" w:space="0" w:color="auto"/>
                <w:bottom w:val="none" w:sz="0" w:space="0" w:color="auto"/>
                <w:right w:val="none" w:sz="0" w:space="0" w:color="auto"/>
              </w:divBdr>
            </w:div>
            <w:div w:id="2035375357">
              <w:marLeft w:val="0"/>
              <w:marRight w:val="0"/>
              <w:marTop w:val="0"/>
              <w:marBottom w:val="0"/>
              <w:divBdr>
                <w:top w:val="none" w:sz="0" w:space="0" w:color="auto"/>
                <w:left w:val="none" w:sz="0" w:space="0" w:color="auto"/>
                <w:bottom w:val="none" w:sz="0" w:space="0" w:color="auto"/>
                <w:right w:val="none" w:sz="0" w:space="0" w:color="auto"/>
              </w:divBdr>
            </w:div>
            <w:div w:id="2035375443">
              <w:marLeft w:val="0"/>
              <w:marRight w:val="0"/>
              <w:marTop w:val="0"/>
              <w:marBottom w:val="0"/>
              <w:divBdr>
                <w:top w:val="none" w:sz="0" w:space="0" w:color="auto"/>
                <w:left w:val="none" w:sz="0" w:space="0" w:color="auto"/>
                <w:bottom w:val="none" w:sz="0" w:space="0" w:color="auto"/>
                <w:right w:val="none" w:sz="0" w:space="0" w:color="auto"/>
              </w:divBdr>
            </w:div>
            <w:div w:id="2035375511">
              <w:marLeft w:val="0"/>
              <w:marRight w:val="0"/>
              <w:marTop w:val="0"/>
              <w:marBottom w:val="0"/>
              <w:divBdr>
                <w:top w:val="none" w:sz="0" w:space="0" w:color="auto"/>
                <w:left w:val="none" w:sz="0" w:space="0" w:color="auto"/>
                <w:bottom w:val="none" w:sz="0" w:space="0" w:color="auto"/>
                <w:right w:val="none" w:sz="0" w:space="0" w:color="auto"/>
              </w:divBdr>
            </w:div>
            <w:div w:id="2035375590">
              <w:marLeft w:val="0"/>
              <w:marRight w:val="0"/>
              <w:marTop w:val="0"/>
              <w:marBottom w:val="0"/>
              <w:divBdr>
                <w:top w:val="none" w:sz="0" w:space="0" w:color="auto"/>
                <w:left w:val="none" w:sz="0" w:space="0" w:color="auto"/>
                <w:bottom w:val="none" w:sz="0" w:space="0" w:color="auto"/>
                <w:right w:val="none" w:sz="0" w:space="0" w:color="auto"/>
              </w:divBdr>
            </w:div>
            <w:div w:id="2035375616">
              <w:marLeft w:val="0"/>
              <w:marRight w:val="0"/>
              <w:marTop w:val="0"/>
              <w:marBottom w:val="0"/>
              <w:divBdr>
                <w:top w:val="none" w:sz="0" w:space="0" w:color="auto"/>
                <w:left w:val="none" w:sz="0" w:space="0" w:color="auto"/>
                <w:bottom w:val="none" w:sz="0" w:space="0" w:color="auto"/>
                <w:right w:val="none" w:sz="0" w:space="0" w:color="auto"/>
              </w:divBdr>
            </w:div>
            <w:div w:id="2035375654">
              <w:marLeft w:val="0"/>
              <w:marRight w:val="0"/>
              <w:marTop w:val="0"/>
              <w:marBottom w:val="0"/>
              <w:divBdr>
                <w:top w:val="none" w:sz="0" w:space="0" w:color="auto"/>
                <w:left w:val="none" w:sz="0" w:space="0" w:color="auto"/>
                <w:bottom w:val="none" w:sz="0" w:space="0" w:color="auto"/>
                <w:right w:val="none" w:sz="0" w:space="0" w:color="auto"/>
              </w:divBdr>
            </w:div>
            <w:div w:id="2035375655">
              <w:marLeft w:val="0"/>
              <w:marRight w:val="0"/>
              <w:marTop w:val="0"/>
              <w:marBottom w:val="0"/>
              <w:divBdr>
                <w:top w:val="none" w:sz="0" w:space="0" w:color="auto"/>
                <w:left w:val="none" w:sz="0" w:space="0" w:color="auto"/>
                <w:bottom w:val="none" w:sz="0" w:space="0" w:color="auto"/>
                <w:right w:val="none" w:sz="0" w:space="0" w:color="auto"/>
              </w:divBdr>
            </w:div>
            <w:div w:id="2035375683">
              <w:marLeft w:val="0"/>
              <w:marRight w:val="0"/>
              <w:marTop w:val="0"/>
              <w:marBottom w:val="0"/>
              <w:divBdr>
                <w:top w:val="none" w:sz="0" w:space="0" w:color="auto"/>
                <w:left w:val="none" w:sz="0" w:space="0" w:color="auto"/>
                <w:bottom w:val="none" w:sz="0" w:space="0" w:color="auto"/>
                <w:right w:val="none" w:sz="0" w:space="0" w:color="auto"/>
              </w:divBdr>
            </w:div>
            <w:div w:id="2035375687">
              <w:marLeft w:val="0"/>
              <w:marRight w:val="0"/>
              <w:marTop w:val="0"/>
              <w:marBottom w:val="0"/>
              <w:divBdr>
                <w:top w:val="none" w:sz="0" w:space="0" w:color="auto"/>
                <w:left w:val="none" w:sz="0" w:space="0" w:color="auto"/>
                <w:bottom w:val="none" w:sz="0" w:space="0" w:color="auto"/>
                <w:right w:val="none" w:sz="0" w:space="0" w:color="auto"/>
              </w:divBdr>
            </w:div>
            <w:div w:id="2035375708">
              <w:marLeft w:val="0"/>
              <w:marRight w:val="0"/>
              <w:marTop w:val="0"/>
              <w:marBottom w:val="0"/>
              <w:divBdr>
                <w:top w:val="none" w:sz="0" w:space="0" w:color="auto"/>
                <w:left w:val="none" w:sz="0" w:space="0" w:color="auto"/>
                <w:bottom w:val="none" w:sz="0" w:space="0" w:color="auto"/>
                <w:right w:val="none" w:sz="0" w:space="0" w:color="auto"/>
              </w:divBdr>
            </w:div>
            <w:div w:id="2035375710">
              <w:marLeft w:val="0"/>
              <w:marRight w:val="0"/>
              <w:marTop w:val="0"/>
              <w:marBottom w:val="0"/>
              <w:divBdr>
                <w:top w:val="none" w:sz="0" w:space="0" w:color="auto"/>
                <w:left w:val="none" w:sz="0" w:space="0" w:color="auto"/>
                <w:bottom w:val="none" w:sz="0" w:space="0" w:color="auto"/>
                <w:right w:val="none" w:sz="0" w:space="0" w:color="auto"/>
              </w:divBdr>
            </w:div>
            <w:div w:id="2035375743">
              <w:marLeft w:val="0"/>
              <w:marRight w:val="0"/>
              <w:marTop w:val="0"/>
              <w:marBottom w:val="0"/>
              <w:divBdr>
                <w:top w:val="none" w:sz="0" w:space="0" w:color="auto"/>
                <w:left w:val="none" w:sz="0" w:space="0" w:color="auto"/>
                <w:bottom w:val="none" w:sz="0" w:space="0" w:color="auto"/>
                <w:right w:val="none" w:sz="0" w:space="0" w:color="auto"/>
              </w:divBdr>
            </w:div>
            <w:div w:id="2035375765">
              <w:marLeft w:val="0"/>
              <w:marRight w:val="0"/>
              <w:marTop w:val="0"/>
              <w:marBottom w:val="0"/>
              <w:divBdr>
                <w:top w:val="none" w:sz="0" w:space="0" w:color="auto"/>
                <w:left w:val="none" w:sz="0" w:space="0" w:color="auto"/>
                <w:bottom w:val="none" w:sz="0" w:space="0" w:color="auto"/>
                <w:right w:val="none" w:sz="0" w:space="0" w:color="auto"/>
              </w:divBdr>
            </w:div>
            <w:div w:id="2035375768">
              <w:marLeft w:val="0"/>
              <w:marRight w:val="0"/>
              <w:marTop w:val="0"/>
              <w:marBottom w:val="0"/>
              <w:divBdr>
                <w:top w:val="none" w:sz="0" w:space="0" w:color="auto"/>
                <w:left w:val="none" w:sz="0" w:space="0" w:color="auto"/>
                <w:bottom w:val="none" w:sz="0" w:space="0" w:color="auto"/>
                <w:right w:val="none" w:sz="0" w:space="0" w:color="auto"/>
              </w:divBdr>
            </w:div>
            <w:div w:id="20353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839">
      <w:marLeft w:val="0"/>
      <w:marRight w:val="0"/>
      <w:marTop w:val="0"/>
      <w:marBottom w:val="0"/>
      <w:divBdr>
        <w:top w:val="none" w:sz="0" w:space="0" w:color="auto"/>
        <w:left w:val="none" w:sz="0" w:space="0" w:color="auto"/>
        <w:bottom w:val="none" w:sz="0" w:space="0" w:color="auto"/>
        <w:right w:val="none" w:sz="0" w:space="0" w:color="auto"/>
      </w:divBdr>
      <w:divsChild>
        <w:div w:id="2035375412">
          <w:marLeft w:val="0"/>
          <w:marRight w:val="0"/>
          <w:marTop w:val="0"/>
          <w:marBottom w:val="0"/>
          <w:divBdr>
            <w:top w:val="none" w:sz="0" w:space="0" w:color="auto"/>
            <w:left w:val="none" w:sz="0" w:space="0" w:color="auto"/>
            <w:bottom w:val="none" w:sz="0" w:space="0" w:color="auto"/>
            <w:right w:val="none" w:sz="0" w:space="0" w:color="auto"/>
          </w:divBdr>
        </w:div>
      </w:divsChild>
    </w:div>
    <w:div w:id="2035375847">
      <w:marLeft w:val="0"/>
      <w:marRight w:val="0"/>
      <w:marTop w:val="0"/>
      <w:marBottom w:val="0"/>
      <w:divBdr>
        <w:top w:val="none" w:sz="0" w:space="0" w:color="auto"/>
        <w:left w:val="none" w:sz="0" w:space="0" w:color="auto"/>
        <w:bottom w:val="none" w:sz="0" w:space="0" w:color="auto"/>
        <w:right w:val="none" w:sz="0" w:space="0" w:color="auto"/>
      </w:divBdr>
    </w:div>
    <w:div w:id="2035375848">
      <w:marLeft w:val="0"/>
      <w:marRight w:val="0"/>
      <w:marTop w:val="0"/>
      <w:marBottom w:val="0"/>
      <w:divBdr>
        <w:top w:val="none" w:sz="0" w:space="0" w:color="auto"/>
        <w:left w:val="none" w:sz="0" w:space="0" w:color="auto"/>
        <w:bottom w:val="none" w:sz="0" w:space="0" w:color="auto"/>
        <w:right w:val="none" w:sz="0" w:space="0" w:color="auto"/>
      </w:divBdr>
    </w:div>
    <w:div w:id="2035375849">
      <w:marLeft w:val="0"/>
      <w:marRight w:val="0"/>
      <w:marTop w:val="0"/>
      <w:marBottom w:val="0"/>
      <w:divBdr>
        <w:top w:val="none" w:sz="0" w:space="0" w:color="auto"/>
        <w:left w:val="none" w:sz="0" w:space="0" w:color="auto"/>
        <w:bottom w:val="none" w:sz="0" w:space="0" w:color="auto"/>
        <w:right w:val="none" w:sz="0" w:space="0" w:color="auto"/>
      </w:divBdr>
    </w:div>
    <w:div w:id="2035375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mentor.ieee.org/802.21/documents" TargetMode="External"/><Relationship Id="rId14" Type="http://schemas.openxmlformats.org/officeDocument/2006/relationships/hyperlink" Target="http://www.ieee802.org/21/ballo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14</Pages>
  <Words>2995</Words>
  <Characters>17077</Characters>
  <Application>Microsoft Office Outlook</Application>
  <DocSecurity>0</DocSecurity>
  <Lines>0</Lines>
  <Paragraphs>0</Paragraphs>
  <ScaleCrop>false</ScaleCrop>
  <Company>Mitsubishi electric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 </dc:subject>
  <dc:creator>-</dc:creator>
  <cp:keywords/>
  <dc:description/>
  <cp:lastModifiedBy>C73782</cp:lastModifiedBy>
  <cp:revision>11</cp:revision>
  <cp:lastPrinted>2009-10-06T19:37:00Z</cp:lastPrinted>
  <dcterms:created xsi:type="dcterms:W3CDTF">2011-02-11T22:59:00Z</dcterms:created>
  <dcterms:modified xsi:type="dcterms:W3CDTF">2011-02-14T15:25:00Z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1297696550</vt:lpwstr>
  </property>
</Properties>
</file>