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sidR="00BC3A9C">
              <w:rPr>
                <w:rFonts w:ascii="Calibri" w:eastAsiaTheme="minorEastAsia" w:hAnsi="Calibri" w:hint="eastAsia"/>
                <w:b/>
                <w:sz w:val="22"/>
                <w:szCs w:val="22"/>
                <w:lang w:eastAsia="ja-JP"/>
              </w:rPr>
              <w:t>1</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13</w:t>
            </w:r>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r>
              <w:rPr>
                <w:rFonts w:hint="eastAsia"/>
                <w:lang w:eastAsia="ja-JP"/>
              </w:rPr>
              <w:t>Subir</w:t>
            </w:r>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r w:rsidRPr="00010919">
              <w:rPr>
                <w:lang w:eastAsia="ja-JP"/>
              </w:rPr>
              <w:t>TLS</w:t>
            </w:r>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r>
              <w:rPr>
                <w:rFonts w:hint="eastAsia"/>
                <w:lang w:eastAsia="ja-JP"/>
              </w:rPr>
              <w:t>Subir</w:t>
            </w:r>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B5047E" w:rsidP="00010919">
            <w:pPr>
              <w:rPr>
                <w:lang w:eastAsia="ja-JP"/>
              </w:rPr>
            </w:pPr>
            <w:r>
              <w:rPr>
                <w:rFonts w:hint="eastAsia"/>
                <w:lang w:eastAsia="ja-JP"/>
              </w:rPr>
              <w:t>Clos</w:t>
            </w:r>
            <w:r w:rsidR="00402E0C">
              <w:rPr>
                <w:rFonts w:hint="eastAsia"/>
                <w:lang w:eastAsia="ja-JP"/>
              </w:rPr>
              <w:t>ing</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 xml:space="preserve">What are the ciphersuites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MIH_Capability_Discover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r>
              <w:rPr>
                <w:rFonts w:hint="eastAsia"/>
                <w:lang w:eastAsia="ja-JP"/>
              </w:rPr>
              <w:t>Rafa</w:t>
            </w:r>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MI-PMK was removed and make MS-ROOT as a child of MSK/rMSK.</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r>
              <w:rPr>
                <w:rFonts w:hint="eastAsia"/>
                <w:lang w:eastAsia="ja-JP"/>
              </w:rPr>
              <w:t>Rafa</w:t>
            </w:r>
          </w:p>
        </w:tc>
        <w:tc>
          <w:tcPr>
            <w:tcW w:w="3402" w:type="dxa"/>
          </w:tcPr>
          <w:p w:rsidR="00EC64AB" w:rsidRPr="00010919" w:rsidRDefault="00B5047E" w:rsidP="00B5047E">
            <w:pPr>
              <w:rPr>
                <w:lang w:eastAsia="ja-JP"/>
              </w:rPr>
            </w:pPr>
            <w:r>
              <w:rPr>
                <w:rFonts w:hint="eastAsia"/>
                <w:lang w:eastAsia="ja-JP"/>
              </w:rPr>
              <w:t xml:space="preserve">MIH_Start_Auth.request primitive generated by MIH user is used for sending an </w:t>
            </w:r>
            <w:r>
              <w:rPr>
                <w:lang w:eastAsia="ja-JP"/>
              </w:rPr>
              <w:t>indication</w:t>
            </w:r>
            <w:r>
              <w:rPr>
                <w:rFonts w:hint="eastAsia"/>
                <w:lang w:eastAsia="ja-JP"/>
              </w:rPr>
              <w:t xml:space="preserve"> message.</w:t>
            </w:r>
          </w:p>
        </w:tc>
        <w:tc>
          <w:tcPr>
            <w:tcW w:w="3402" w:type="dxa"/>
          </w:tcPr>
          <w:p w:rsidR="00EC64AB" w:rsidRPr="00B5047E" w:rsidRDefault="00EC64AB" w:rsidP="00010919">
            <w:pPr>
              <w:rPr>
                <w:lang w:eastAsia="ja-JP"/>
              </w:rPr>
            </w:pPr>
          </w:p>
        </w:tc>
        <w:tc>
          <w:tcPr>
            <w:tcW w:w="981" w:type="dxa"/>
          </w:tcPr>
          <w:p w:rsidR="00EC64AB" w:rsidRPr="00010919" w:rsidRDefault="00B5047E" w:rsidP="00010919">
            <w:pPr>
              <w:rPr>
                <w:lang w:eastAsia="ja-JP"/>
              </w:rPr>
            </w:pPr>
            <w:r>
              <w:rPr>
                <w:rFonts w:hint="eastAsia"/>
                <w:lang w:eastAsia="ja-JP"/>
              </w:rPr>
              <w:t>Open</w:t>
            </w:r>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r>
              <w:rPr>
                <w:rFonts w:hint="eastAsia"/>
                <w:lang w:eastAsia="ja-JP"/>
              </w:rPr>
              <w:t>Rafa</w:t>
            </w:r>
          </w:p>
        </w:tc>
        <w:tc>
          <w:tcPr>
            <w:tcW w:w="3402" w:type="dxa"/>
          </w:tcPr>
          <w:p w:rsidR="00B5047E" w:rsidRDefault="00B5047E" w:rsidP="00B5047E">
            <w:pPr>
              <w:rPr>
                <w:lang w:eastAsia="ja-JP"/>
              </w:rPr>
            </w:pPr>
            <w:r>
              <w:rPr>
                <w:rFonts w:hint="eastAsia"/>
                <w:lang w:eastAsia="ja-JP"/>
              </w:rPr>
              <w:t>MIH_Start_Auth and MIH_Finish_Auth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r>
              <w:rPr>
                <w:rFonts w:hint="eastAsia"/>
                <w:lang w:eastAsia="ja-JP"/>
              </w:rPr>
              <w:t>Rafa</w:t>
            </w:r>
          </w:p>
        </w:tc>
        <w:tc>
          <w:tcPr>
            <w:tcW w:w="3402" w:type="dxa"/>
          </w:tcPr>
          <w:p w:rsidR="00B5047E" w:rsidRPr="00B07C34" w:rsidRDefault="004B3255" w:rsidP="00B5047E">
            <w:pPr>
              <w:rPr>
                <w:rFonts w:eastAsiaTheme="minorEastAsia"/>
                <w:lang w:eastAsia="ja-JP"/>
              </w:rPr>
            </w:pPr>
            <w:r>
              <w:rPr>
                <w:rFonts w:hint="eastAsia"/>
                <w:lang w:eastAsia="ja-JP"/>
              </w:rPr>
              <w:t xml:space="preserve">Extended MIH_Capability_Discover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r>
              <w:rPr>
                <w:rFonts w:hint="eastAsia"/>
                <w:lang w:eastAsia="ja-JP"/>
              </w:rPr>
              <w:t>Rafa</w:t>
            </w:r>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t>14</w:t>
            </w:r>
          </w:p>
        </w:tc>
        <w:tc>
          <w:tcPr>
            <w:tcW w:w="1134" w:type="dxa"/>
          </w:tcPr>
          <w:p w:rsidR="00402E0C" w:rsidRDefault="00402E0C" w:rsidP="00010919">
            <w:pPr>
              <w:rPr>
                <w:lang w:eastAsia="ja-JP"/>
              </w:rPr>
            </w:pPr>
            <w:r>
              <w:rPr>
                <w:rFonts w:hint="eastAsia"/>
                <w:lang w:eastAsia="ja-JP"/>
              </w:rPr>
              <w:t>Dapeng</w:t>
            </w:r>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w:t>
            </w:r>
            <w:r>
              <w:rPr>
                <w:rFonts w:hint="eastAsia"/>
                <w:lang w:eastAsia="ja-JP"/>
              </w:rPr>
              <w:lastRenderedPageBreak/>
              <w:t>existing container.</w:t>
            </w:r>
          </w:p>
        </w:tc>
        <w:tc>
          <w:tcPr>
            <w:tcW w:w="3402" w:type="dxa"/>
          </w:tcPr>
          <w:p w:rsidR="00402E0C" w:rsidRPr="00402E0C" w:rsidRDefault="00FD4A83" w:rsidP="00FD4A83">
            <w:pPr>
              <w:rPr>
                <w:lang w:eastAsia="ja-JP"/>
              </w:rPr>
            </w:pPr>
            <w:r>
              <w:rPr>
                <w:rFonts w:hint="eastAsia"/>
                <w:lang w:eastAsia="ja-JP"/>
              </w:rPr>
              <w:lastRenderedPageBreak/>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lastRenderedPageBreak/>
              <w:t>15</w:t>
            </w:r>
          </w:p>
        </w:tc>
        <w:tc>
          <w:tcPr>
            <w:tcW w:w="1134" w:type="dxa"/>
          </w:tcPr>
          <w:p w:rsidR="002E0D15" w:rsidRDefault="002E0D15" w:rsidP="00010919">
            <w:pPr>
              <w:rPr>
                <w:lang w:eastAsia="ja-JP"/>
              </w:rPr>
            </w:pPr>
            <w:r>
              <w:rPr>
                <w:rFonts w:hint="eastAsia"/>
                <w:lang w:eastAsia="ja-JP"/>
              </w:rPr>
              <w:t>Dapeng</w:t>
            </w:r>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r w:rsidRPr="00BF3095">
              <w:rPr>
                <w:rFonts w:eastAsiaTheme="minorEastAsia"/>
                <w:lang w:eastAsia="ja-JP"/>
              </w:rPr>
              <w:t>SuggestedNewLin</w:t>
            </w:r>
            <w:r>
              <w:rPr>
                <w:rFonts w:eastAsiaTheme="minorEastAsia"/>
                <w:lang w:eastAsia="ja-JP"/>
              </w:rPr>
              <w:t>kCandidateAuthenticatorList an</w:t>
            </w:r>
            <w:r>
              <w:rPr>
                <w:rFonts w:eastAsiaTheme="minorEastAsia" w:hint="eastAsia"/>
                <w:lang w:eastAsia="ja-JP"/>
              </w:rPr>
              <w:t xml:space="preserve">d </w:t>
            </w:r>
            <w:r w:rsidRPr="00BF3095">
              <w:rPr>
                <w:rFonts w:eastAsiaTheme="minorEastAsia"/>
                <w:lang w:eastAsia="ja-JP"/>
              </w:rPr>
              <w:t>PreferedCandidateAuthenticator?</w:t>
            </w:r>
          </w:p>
        </w:tc>
        <w:tc>
          <w:tcPr>
            <w:tcW w:w="3402" w:type="dxa"/>
          </w:tcPr>
          <w:p w:rsidR="00BF3095" w:rsidRPr="00BF3095" w:rsidRDefault="00BF3095" w:rsidP="00BF3095">
            <w:pPr>
              <w:rPr>
                <w:lang w:eastAsia="ja-JP"/>
              </w:rPr>
            </w:pPr>
            <w:r w:rsidRPr="00BF3095">
              <w:rPr>
                <w:lang w:eastAsia="ja-JP"/>
              </w:rPr>
              <w:t>PreferedCandidateAuthenticator data type is: LINK_ADDR</w:t>
            </w:r>
          </w:p>
          <w:p w:rsidR="002E0D15" w:rsidRPr="00BF3095" w:rsidRDefault="00BF3095" w:rsidP="00BF3095">
            <w:pPr>
              <w:rPr>
                <w:lang w:eastAsia="ja-JP"/>
              </w:rPr>
            </w:pPr>
            <w:r w:rsidRPr="00BF3095">
              <w:rPr>
                <w:lang w:eastAsia="ja-JP"/>
              </w:rPr>
              <w:t>SuggestedNewLinkCandidateAuthenticatorList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r>
              <w:rPr>
                <w:rFonts w:hint="eastAsia"/>
                <w:lang w:eastAsia="ja-JP"/>
              </w:rPr>
              <w:t>Rafa</w:t>
            </w:r>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r w:rsidR="00D00B89" w:rsidRPr="00010919" w:rsidTr="00FD4A83">
        <w:tc>
          <w:tcPr>
            <w:tcW w:w="534" w:type="dxa"/>
          </w:tcPr>
          <w:p w:rsidR="00D00B89" w:rsidRDefault="00D00B89" w:rsidP="00010919">
            <w:pPr>
              <w:rPr>
                <w:rFonts w:hint="eastAsia"/>
                <w:lang w:eastAsia="ja-JP"/>
              </w:rPr>
            </w:pPr>
            <w:r>
              <w:rPr>
                <w:rFonts w:hint="eastAsia"/>
                <w:lang w:eastAsia="ja-JP"/>
              </w:rPr>
              <w:t>17</w:t>
            </w:r>
          </w:p>
        </w:tc>
        <w:tc>
          <w:tcPr>
            <w:tcW w:w="1134" w:type="dxa"/>
          </w:tcPr>
          <w:p w:rsidR="00D00B89" w:rsidRDefault="00D00B89" w:rsidP="00010919">
            <w:pPr>
              <w:rPr>
                <w:rFonts w:hint="eastAsia"/>
                <w:lang w:eastAsia="ja-JP"/>
              </w:rPr>
            </w:pPr>
            <w:r>
              <w:rPr>
                <w:rFonts w:hint="eastAsia"/>
                <w:lang w:eastAsia="ja-JP"/>
              </w:rPr>
              <w:t>Dapeng</w:t>
            </w:r>
          </w:p>
        </w:tc>
        <w:tc>
          <w:tcPr>
            <w:tcW w:w="3402" w:type="dxa"/>
          </w:tcPr>
          <w:p w:rsidR="00D00B89" w:rsidRDefault="00D00B89" w:rsidP="002F2B9C">
            <w:pPr>
              <w:rPr>
                <w:rFonts w:hint="eastAsia"/>
                <w:lang w:eastAsia="ja-JP"/>
              </w:rPr>
            </w:pPr>
            <w:r>
              <w:rPr>
                <w:rFonts w:hint="eastAsia"/>
                <w:lang w:eastAsia="ja-JP"/>
              </w:rPr>
              <w:t>Detailed text is needed for MIH_Pro_Auth_start.</w:t>
            </w:r>
          </w:p>
        </w:tc>
        <w:tc>
          <w:tcPr>
            <w:tcW w:w="3402" w:type="dxa"/>
          </w:tcPr>
          <w:p w:rsidR="00D00B89" w:rsidRPr="00D00B89" w:rsidRDefault="00D00B89" w:rsidP="00010919">
            <w:pPr>
              <w:rPr>
                <w:rFonts w:hint="eastAsia"/>
                <w:lang w:eastAsia="ja-JP"/>
              </w:rPr>
            </w:pPr>
            <w:r>
              <w:rPr>
                <w:rFonts w:hint="eastAsia"/>
                <w:lang w:eastAsia="ja-JP"/>
              </w:rPr>
              <w:t>TBD.</w:t>
            </w:r>
          </w:p>
        </w:tc>
        <w:tc>
          <w:tcPr>
            <w:tcW w:w="981" w:type="dxa"/>
          </w:tcPr>
          <w:p w:rsidR="00D00B89" w:rsidRDefault="00D00B89" w:rsidP="00010919">
            <w:pPr>
              <w:rPr>
                <w:rFonts w:hint="eastAsia"/>
                <w:lang w:eastAsia="ja-JP"/>
              </w:rPr>
            </w:pPr>
            <w:r>
              <w:rPr>
                <w:rFonts w:hint="eastAsia"/>
                <w:lang w:eastAsia="ja-JP"/>
              </w:rPr>
              <w:t>Open</w:t>
            </w:r>
          </w:p>
        </w:tc>
      </w:tr>
      <w:tr w:rsidR="00D00B89" w:rsidRPr="00010919" w:rsidTr="00FD4A83">
        <w:tc>
          <w:tcPr>
            <w:tcW w:w="534" w:type="dxa"/>
          </w:tcPr>
          <w:p w:rsidR="00D00B89" w:rsidRDefault="00D00B89" w:rsidP="00010919">
            <w:pPr>
              <w:rPr>
                <w:rFonts w:hint="eastAsia"/>
                <w:lang w:eastAsia="ja-JP"/>
              </w:rPr>
            </w:pPr>
            <w:r>
              <w:rPr>
                <w:rFonts w:hint="eastAsia"/>
                <w:lang w:eastAsia="ja-JP"/>
              </w:rPr>
              <w:t>18</w:t>
            </w:r>
          </w:p>
        </w:tc>
        <w:tc>
          <w:tcPr>
            <w:tcW w:w="1134" w:type="dxa"/>
          </w:tcPr>
          <w:p w:rsidR="00D00B89" w:rsidRDefault="00D00B89" w:rsidP="00010919">
            <w:pPr>
              <w:rPr>
                <w:rFonts w:hint="eastAsia"/>
                <w:lang w:eastAsia="ja-JP"/>
              </w:rPr>
            </w:pPr>
            <w:r>
              <w:rPr>
                <w:rFonts w:hint="eastAsia"/>
                <w:lang w:eastAsia="ja-JP"/>
              </w:rPr>
              <w:t>Dapeng</w:t>
            </w:r>
          </w:p>
        </w:tc>
        <w:tc>
          <w:tcPr>
            <w:tcW w:w="3402" w:type="dxa"/>
          </w:tcPr>
          <w:p w:rsidR="00D00B89" w:rsidRDefault="00D00B89" w:rsidP="002F2B9C">
            <w:pPr>
              <w:rPr>
                <w:rFonts w:hint="eastAsia"/>
                <w:lang w:eastAsia="ja-JP"/>
              </w:rPr>
            </w:pPr>
            <w:r w:rsidRPr="00D00B89">
              <w:rPr>
                <w:lang w:eastAsia="ja-JP"/>
              </w:rPr>
              <w:t>Is it true that MIH_Pro_Auth_Start is the only primitive without extensions, such as .request, response, indication, and confirm? How to use this primitive? In which messages?</w:t>
            </w:r>
          </w:p>
        </w:tc>
        <w:tc>
          <w:tcPr>
            <w:tcW w:w="3402" w:type="dxa"/>
          </w:tcPr>
          <w:p w:rsidR="00D00B89" w:rsidRDefault="00D00B89" w:rsidP="00010919">
            <w:pPr>
              <w:rPr>
                <w:rFonts w:hint="eastAsia"/>
                <w:lang w:eastAsia="ja-JP"/>
              </w:rPr>
            </w:pPr>
            <w:r>
              <w:rPr>
                <w:rFonts w:hint="eastAsia"/>
                <w:lang w:eastAsia="ja-JP"/>
              </w:rPr>
              <w:t>TBD</w:t>
            </w:r>
          </w:p>
        </w:tc>
        <w:tc>
          <w:tcPr>
            <w:tcW w:w="981" w:type="dxa"/>
          </w:tcPr>
          <w:p w:rsidR="00D00B89" w:rsidRDefault="00D00B89" w:rsidP="00010919">
            <w:pPr>
              <w:rPr>
                <w:rFonts w:hint="eastAsia"/>
                <w:lang w:eastAsia="ja-JP"/>
              </w:rPr>
            </w:pPr>
            <w:r>
              <w:rPr>
                <w:rFonts w:hint="eastAsia"/>
                <w:lang w:eastAsia="ja-JP"/>
              </w:rPr>
              <w:t>Open</w:t>
            </w:r>
          </w:p>
        </w:tc>
      </w:tr>
      <w:tr w:rsidR="00D00B89" w:rsidRPr="00010919" w:rsidTr="00FD4A83">
        <w:tc>
          <w:tcPr>
            <w:tcW w:w="534" w:type="dxa"/>
          </w:tcPr>
          <w:p w:rsidR="00D00B89" w:rsidRDefault="00D00B89" w:rsidP="00010919">
            <w:pPr>
              <w:rPr>
                <w:rFonts w:hint="eastAsia"/>
                <w:lang w:eastAsia="ja-JP"/>
              </w:rPr>
            </w:pPr>
            <w:r>
              <w:rPr>
                <w:rFonts w:hint="eastAsia"/>
                <w:lang w:eastAsia="ja-JP"/>
              </w:rPr>
              <w:t>19</w:t>
            </w:r>
          </w:p>
        </w:tc>
        <w:tc>
          <w:tcPr>
            <w:tcW w:w="1134" w:type="dxa"/>
          </w:tcPr>
          <w:p w:rsidR="00D00B89" w:rsidRDefault="00D00B89" w:rsidP="00010919">
            <w:pPr>
              <w:rPr>
                <w:rFonts w:hint="eastAsia"/>
                <w:lang w:eastAsia="ja-JP"/>
              </w:rPr>
            </w:pPr>
            <w:r>
              <w:rPr>
                <w:rFonts w:hint="eastAsia"/>
                <w:lang w:eastAsia="ja-JP"/>
              </w:rPr>
              <w:t>Dapeng</w:t>
            </w:r>
          </w:p>
        </w:tc>
        <w:tc>
          <w:tcPr>
            <w:tcW w:w="3402" w:type="dxa"/>
          </w:tcPr>
          <w:p w:rsidR="00D00B89" w:rsidRPr="00D00B89" w:rsidRDefault="00D00B89" w:rsidP="00D00B89">
            <w:pPr>
              <w:rPr>
                <w:lang w:eastAsia="ja-JP"/>
              </w:rPr>
            </w:pPr>
            <w:r w:rsidRPr="00D00B89">
              <w:rPr>
                <w:rFonts w:hint="eastAsia"/>
                <w:lang w:eastAsia="ja-JP"/>
              </w:rPr>
              <w:t>Detailed text is needed for MIH_Pro_Auth</w:t>
            </w:r>
            <w:r>
              <w:rPr>
                <w:rFonts w:hint="eastAsia"/>
                <w:lang w:eastAsia="ja-JP"/>
              </w:rPr>
              <w:t>.request and .response.</w:t>
            </w:r>
          </w:p>
        </w:tc>
        <w:tc>
          <w:tcPr>
            <w:tcW w:w="3402" w:type="dxa"/>
          </w:tcPr>
          <w:p w:rsidR="00D00B89" w:rsidRPr="00D00B89" w:rsidRDefault="00D00B89" w:rsidP="00010919">
            <w:pPr>
              <w:rPr>
                <w:rFonts w:hint="eastAsia"/>
                <w:lang w:eastAsia="ja-JP"/>
              </w:rPr>
            </w:pPr>
            <w:r>
              <w:rPr>
                <w:rFonts w:hint="eastAsia"/>
                <w:lang w:eastAsia="ja-JP"/>
              </w:rPr>
              <w:t>TBD</w:t>
            </w:r>
          </w:p>
        </w:tc>
        <w:tc>
          <w:tcPr>
            <w:tcW w:w="981" w:type="dxa"/>
          </w:tcPr>
          <w:p w:rsidR="00D00B89" w:rsidRDefault="00D00B89" w:rsidP="00010919">
            <w:pPr>
              <w:rPr>
                <w:rFonts w:hint="eastAsia"/>
                <w:lang w:eastAsia="ja-JP"/>
              </w:rPr>
            </w:pPr>
            <w:r>
              <w:rPr>
                <w:rFonts w:hint="eastAsia"/>
                <w:lang w:eastAsia="ja-JP"/>
              </w:rPr>
              <w:t>Open</w:t>
            </w:r>
          </w:p>
        </w:tc>
      </w:tr>
      <w:tr w:rsidR="00644A32" w:rsidRPr="00010919" w:rsidTr="00FD4A83">
        <w:tc>
          <w:tcPr>
            <w:tcW w:w="534" w:type="dxa"/>
          </w:tcPr>
          <w:p w:rsidR="00644A32" w:rsidRDefault="00644A32" w:rsidP="00010919">
            <w:pPr>
              <w:rPr>
                <w:rFonts w:hint="eastAsia"/>
                <w:lang w:eastAsia="ja-JP"/>
              </w:rPr>
            </w:pPr>
            <w:r>
              <w:rPr>
                <w:rFonts w:hint="eastAsia"/>
                <w:lang w:eastAsia="ja-JP"/>
              </w:rPr>
              <w:t>20</w:t>
            </w:r>
          </w:p>
        </w:tc>
        <w:tc>
          <w:tcPr>
            <w:tcW w:w="1134" w:type="dxa"/>
          </w:tcPr>
          <w:p w:rsidR="00644A32" w:rsidRDefault="00644A32" w:rsidP="00010919">
            <w:pPr>
              <w:rPr>
                <w:rFonts w:hint="eastAsia"/>
                <w:lang w:eastAsia="ja-JP"/>
              </w:rPr>
            </w:pPr>
            <w:r>
              <w:rPr>
                <w:rFonts w:hint="eastAsia"/>
                <w:lang w:eastAsia="ja-JP"/>
              </w:rPr>
              <w:t>Dapeng</w:t>
            </w:r>
          </w:p>
        </w:tc>
        <w:tc>
          <w:tcPr>
            <w:tcW w:w="3402" w:type="dxa"/>
          </w:tcPr>
          <w:p w:rsidR="00644A32" w:rsidRPr="00644A32" w:rsidRDefault="00644A32" w:rsidP="00644A32">
            <w:pPr>
              <w:rPr>
                <w:rFonts w:hint="eastAsia"/>
                <w:lang w:eastAsia="ja-JP"/>
              </w:rPr>
            </w:pPr>
            <w:r w:rsidRPr="00644A32">
              <w:rPr>
                <w:lang w:eastAsia="ja-JP"/>
              </w:rPr>
              <w:t>IE_POA_POS_IP_ADDR</w:t>
            </w:r>
            <w:r>
              <w:rPr>
                <w:rFonts w:hint="eastAsia"/>
                <w:lang w:eastAsia="ja-JP"/>
              </w:rPr>
              <w:t xml:space="preserve"> appears twice, i.e., in </w:t>
            </w:r>
            <w:r w:rsidRPr="00644A32">
              <w:rPr>
                <w:lang w:eastAsia="ja-JP"/>
              </w:rPr>
              <w:t xml:space="preserve">PoA specific </w:t>
            </w:r>
            <w:r>
              <w:rPr>
                <w:rFonts w:hint="eastAsia"/>
                <w:lang w:eastAsia="ja-JP"/>
              </w:rPr>
              <w:t xml:space="preserve">IEs and </w:t>
            </w:r>
            <w:r w:rsidRPr="00644A32">
              <w:rPr>
                <w:lang w:eastAsia="ja-JP"/>
              </w:rPr>
              <w:t xml:space="preserve">PoS specific higher layer service </w:t>
            </w:r>
            <w:r>
              <w:rPr>
                <w:rFonts w:hint="eastAsia"/>
                <w:lang w:eastAsia="ja-JP"/>
              </w:rPr>
              <w:t>IEs.</w:t>
            </w:r>
          </w:p>
        </w:tc>
        <w:tc>
          <w:tcPr>
            <w:tcW w:w="3402" w:type="dxa"/>
          </w:tcPr>
          <w:p w:rsidR="00644A32" w:rsidRPr="00644A32" w:rsidRDefault="00644A32" w:rsidP="00644A32">
            <w:pPr>
              <w:tabs>
                <w:tab w:val="left" w:pos="885"/>
              </w:tabs>
              <w:rPr>
                <w:rFonts w:hint="eastAsia"/>
                <w:lang w:eastAsia="ja-JP"/>
              </w:rPr>
            </w:pPr>
            <w:r>
              <w:rPr>
                <w:rFonts w:hint="eastAsia"/>
                <w:lang w:eastAsia="ja-JP"/>
              </w:rPr>
              <w:t>TBD</w:t>
            </w:r>
          </w:p>
        </w:tc>
        <w:tc>
          <w:tcPr>
            <w:tcW w:w="981" w:type="dxa"/>
          </w:tcPr>
          <w:p w:rsidR="00644A32" w:rsidRDefault="00644A32" w:rsidP="00010919">
            <w:pPr>
              <w:rPr>
                <w:rFonts w:hint="eastAsia"/>
                <w:lang w:eastAsia="ja-JP"/>
              </w:rPr>
            </w:pPr>
            <w:r>
              <w:rPr>
                <w:rFonts w:hint="eastAsia"/>
                <w:lang w:eastAsia="ja-JP"/>
              </w:rPr>
              <w:t>Open</w:t>
            </w:r>
          </w:p>
        </w:tc>
      </w:tr>
      <w:tr w:rsidR="003941D3" w:rsidRPr="00010919" w:rsidTr="00FD4A83">
        <w:tc>
          <w:tcPr>
            <w:tcW w:w="534" w:type="dxa"/>
          </w:tcPr>
          <w:p w:rsidR="003941D3" w:rsidRDefault="003941D3" w:rsidP="00010919">
            <w:pPr>
              <w:rPr>
                <w:rFonts w:hint="eastAsia"/>
                <w:lang w:eastAsia="ja-JP"/>
              </w:rPr>
            </w:pPr>
            <w:r>
              <w:rPr>
                <w:rFonts w:hint="eastAsia"/>
                <w:lang w:eastAsia="ja-JP"/>
              </w:rPr>
              <w:t>21</w:t>
            </w:r>
          </w:p>
        </w:tc>
        <w:tc>
          <w:tcPr>
            <w:tcW w:w="1134" w:type="dxa"/>
          </w:tcPr>
          <w:p w:rsidR="003941D3" w:rsidRDefault="003941D3" w:rsidP="00010919">
            <w:pPr>
              <w:rPr>
                <w:rFonts w:hint="eastAsia"/>
                <w:lang w:eastAsia="ja-JP"/>
              </w:rPr>
            </w:pPr>
            <w:r>
              <w:rPr>
                <w:rFonts w:hint="eastAsia"/>
                <w:lang w:eastAsia="ja-JP"/>
              </w:rPr>
              <w:t>Rafa</w:t>
            </w:r>
          </w:p>
        </w:tc>
        <w:tc>
          <w:tcPr>
            <w:tcW w:w="3402" w:type="dxa"/>
          </w:tcPr>
          <w:p w:rsidR="003941D3" w:rsidRPr="00644A32" w:rsidRDefault="003941D3" w:rsidP="00465DF5">
            <w:pPr>
              <w:rPr>
                <w:rFonts w:hint="eastAsia"/>
                <w:lang w:eastAsia="ja-JP"/>
              </w:rPr>
            </w:pPr>
            <w:r>
              <w:rPr>
                <w:rFonts w:hint="eastAsia"/>
                <w:lang w:eastAsia="ja-JP"/>
              </w:rPr>
              <w:t>Several new data types are used without definition</w:t>
            </w:r>
            <w:r w:rsidR="00E23214">
              <w:rPr>
                <w:rFonts w:hint="eastAsia"/>
                <w:lang w:eastAsia="ja-JP"/>
              </w:rPr>
              <w:t xml:space="preserve">, </w:t>
            </w:r>
            <w:r w:rsidR="00465DF5">
              <w:rPr>
                <w:rFonts w:hint="eastAsia"/>
                <w:lang w:eastAsia="ja-JP"/>
              </w:rPr>
              <w:t xml:space="preserve">such as </w:t>
            </w:r>
            <w:r w:rsidR="00E23214" w:rsidRPr="00E23214">
              <w:t>KEY_DIST</w:t>
            </w:r>
            <w:r w:rsidR="00E23214">
              <w:rPr>
                <w:rFonts w:hint="eastAsia"/>
                <w:lang w:eastAsia="ja-JP"/>
              </w:rPr>
              <w:t>, {</w:t>
            </w:r>
            <w:r w:rsidR="00E23214" w:rsidRPr="00E23214">
              <w:t>INT</w:t>
            </w:r>
            <w:r w:rsidR="00E23214">
              <w:rPr>
                <w:rFonts w:hint="eastAsia"/>
                <w:lang w:eastAsia="ja-JP"/>
              </w:rPr>
              <w:t>,CIPH,KDF}</w:t>
            </w:r>
            <w:r w:rsidR="00E23214" w:rsidRPr="00E23214">
              <w:t>_ALG</w:t>
            </w:r>
            <w:r w:rsidR="00831E16">
              <w:rPr>
                <w:rFonts w:hint="eastAsia"/>
                <w:lang w:eastAsia="ja-JP"/>
              </w:rPr>
              <w:t xml:space="preserve">, </w:t>
            </w:r>
            <w:r w:rsidR="00831E16" w:rsidRPr="00831E16">
              <w:t>ID_OPT</w:t>
            </w:r>
            <w:r w:rsidR="00831E16">
              <w:rPr>
                <w:rFonts w:hint="eastAsia"/>
                <w:lang w:eastAsia="ja-JP"/>
              </w:rPr>
              <w:t xml:space="preserve">, </w:t>
            </w:r>
            <w:r w:rsidR="00831E16" w:rsidRPr="00831E16">
              <w:t>INTREGRITY_DATA</w:t>
            </w:r>
            <w:r w:rsidR="00831E16">
              <w:rPr>
                <w:rFonts w:hint="eastAsia"/>
                <w:lang w:eastAsia="ja-JP"/>
              </w:rPr>
              <w:t>, SESSION_ID and KEY.</w:t>
            </w:r>
          </w:p>
        </w:tc>
        <w:tc>
          <w:tcPr>
            <w:tcW w:w="3402" w:type="dxa"/>
          </w:tcPr>
          <w:p w:rsidR="003941D3" w:rsidRDefault="00831E16" w:rsidP="00644A32">
            <w:pPr>
              <w:tabs>
                <w:tab w:val="left" w:pos="885"/>
              </w:tabs>
              <w:rPr>
                <w:rFonts w:hint="eastAsia"/>
                <w:lang w:eastAsia="ja-JP"/>
              </w:rPr>
            </w:pPr>
            <w:r>
              <w:rPr>
                <w:rFonts w:hint="eastAsia"/>
                <w:lang w:eastAsia="ja-JP"/>
              </w:rPr>
              <w:t>TBD</w:t>
            </w:r>
          </w:p>
        </w:tc>
        <w:tc>
          <w:tcPr>
            <w:tcW w:w="981" w:type="dxa"/>
          </w:tcPr>
          <w:p w:rsidR="003941D3" w:rsidRDefault="00831E16" w:rsidP="00010919">
            <w:pPr>
              <w:rPr>
                <w:rFonts w:hint="eastAsia"/>
                <w:lang w:eastAsia="ja-JP"/>
              </w:rPr>
            </w:pPr>
            <w:r>
              <w:rPr>
                <w:rFonts w:hint="eastAsia"/>
                <w:lang w:eastAsia="ja-JP"/>
              </w:rPr>
              <w:t>Open</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F36F7F">
    <w:pPr>
      <w:pStyle w:val="a9"/>
      <w:jc w:val="center"/>
    </w:pPr>
    <w:fldSimple w:instr=" PAGE   \* MERGEFORMAT ">
      <w:r w:rsidR="00BC3A9C">
        <w:rPr>
          <w:noProof/>
        </w:rPr>
        <w:t>1</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13313">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37350"/>
    <w:rsid w:val="00063A43"/>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A64D3"/>
    <w:rsid w:val="001E3F5B"/>
    <w:rsid w:val="001F7F5A"/>
    <w:rsid w:val="00252B68"/>
    <w:rsid w:val="002574B2"/>
    <w:rsid w:val="00267DA0"/>
    <w:rsid w:val="002902A6"/>
    <w:rsid w:val="00294931"/>
    <w:rsid w:val="002B1C57"/>
    <w:rsid w:val="002E0D15"/>
    <w:rsid w:val="002F2B9C"/>
    <w:rsid w:val="002F2BD7"/>
    <w:rsid w:val="003218DC"/>
    <w:rsid w:val="003247E1"/>
    <w:rsid w:val="00327B17"/>
    <w:rsid w:val="00337349"/>
    <w:rsid w:val="003667CC"/>
    <w:rsid w:val="00374832"/>
    <w:rsid w:val="0039121C"/>
    <w:rsid w:val="003941D3"/>
    <w:rsid w:val="003A345B"/>
    <w:rsid w:val="003A6A73"/>
    <w:rsid w:val="003A6D81"/>
    <w:rsid w:val="003B57C4"/>
    <w:rsid w:val="00402E0C"/>
    <w:rsid w:val="004154B5"/>
    <w:rsid w:val="00434347"/>
    <w:rsid w:val="00437229"/>
    <w:rsid w:val="00437429"/>
    <w:rsid w:val="004479D5"/>
    <w:rsid w:val="0046175E"/>
    <w:rsid w:val="00465DF5"/>
    <w:rsid w:val="00470D3F"/>
    <w:rsid w:val="004878CA"/>
    <w:rsid w:val="004B3255"/>
    <w:rsid w:val="00526E0E"/>
    <w:rsid w:val="00536C63"/>
    <w:rsid w:val="00587518"/>
    <w:rsid w:val="005C0343"/>
    <w:rsid w:val="005C3A68"/>
    <w:rsid w:val="005C6977"/>
    <w:rsid w:val="00617FE3"/>
    <w:rsid w:val="00623A4F"/>
    <w:rsid w:val="00644A32"/>
    <w:rsid w:val="006669D5"/>
    <w:rsid w:val="00675E37"/>
    <w:rsid w:val="00692104"/>
    <w:rsid w:val="006958DB"/>
    <w:rsid w:val="006A2A98"/>
    <w:rsid w:val="006B0BC1"/>
    <w:rsid w:val="006B2AAC"/>
    <w:rsid w:val="006C267B"/>
    <w:rsid w:val="006C7205"/>
    <w:rsid w:val="006E1337"/>
    <w:rsid w:val="00717FA8"/>
    <w:rsid w:val="00720168"/>
    <w:rsid w:val="007316BF"/>
    <w:rsid w:val="0075133A"/>
    <w:rsid w:val="00760688"/>
    <w:rsid w:val="007712DE"/>
    <w:rsid w:val="00776F25"/>
    <w:rsid w:val="00777AEA"/>
    <w:rsid w:val="007B470F"/>
    <w:rsid w:val="007B7520"/>
    <w:rsid w:val="007C76E7"/>
    <w:rsid w:val="007E657C"/>
    <w:rsid w:val="00814692"/>
    <w:rsid w:val="00831E16"/>
    <w:rsid w:val="008331A6"/>
    <w:rsid w:val="00843DAB"/>
    <w:rsid w:val="00843FF1"/>
    <w:rsid w:val="00851DF0"/>
    <w:rsid w:val="00864798"/>
    <w:rsid w:val="008878E6"/>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96658"/>
    <w:rsid w:val="00AB3657"/>
    <w:rsid w:val="00AD1308"/>
    <w:rsid w:val="00B07C34"/>
    <w:rsid w:val="00B14C39"/>
    <w:rsid w:val="00B26202"/>
    <w:rsid w:val="00B416F2"/>
    <w:rsid w:val="00B5047E"/>
    <w:rsid w:val="00B7706B"/>
    <w:rsid w:val="00BA3860"/>
    <w:rsid w:val="00BC3A9C"/>
    <w:rsid w:val="00BE68BE"/>
    <w:rsid w:val="00BF0699"/>
    <w:rsid w:val="00BF3095"/>
    <w:rsid w:val="00BF63D4"/>
    <w:rsid w:val="00C011C0"/>
    <w:rsid w:val="00C072A2"/>
    <w:rsid w:val="00CA447A"/>
    <w:rsid w:val="00CA5F8D"/>
    <w:rsid w:val="00CF342E"/>
    <w:rsid w:val="00CF5FE4"/>
    <w:rsid w:val="00D00B89"/>
    <w:rsid w:val="00D64995"/>
    <w:rsid w:val="00D65E46"/>
    <w:rsid w:val="00D6634C"/>
    <w:rsid w:val="00D749B9"/>
    <w:rsid w:val="00DB4E60"/>
    <w:rsid w:val="00DB6C22"/>
    <w:rsid w:val="00E23214"/>
    <w:rsid w:val="00E322D1"/>
    <w:rsid w:val="00E406B9"/>
    <w:rsid w:val="00E41736"/>
    <w:rsid w:val="00E709C1"/>
    <w:rsid w:val="00EA472F"/>
    <w:rsid w:val="00EA6317"/>
    <w:rsid w:val="00EC64AB"/>
    <w:rsid w:val="00ED6B94"/>
    <w:rsid w:val="00EF2919"/>
    <w:rsid w:val="00F10256"/>
    <w:rsid w:val="00F34387"/>
    <w:rsid w:val="00F36F7F"/>
    <w:rsid w:val="00F51E59"/>
    <w:rsid w:val="00F65AB1"/>
    <w:rsid w:val="00F65E2C"/>
    <w:rsid w:val="00F92D08"/>
    <w:rsid w:val="00FB1E2C"/>
    <w:rsid w:val="00FB5B7B"/>
    <w:rsid w:val="00FC1801"/>
    <w:rsid w:val="00FC39B7"/>
    <w:rsid w:val="00FD4A83"/>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Pages>
  <Words>929</Words>
  <Characters>5301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6218</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34</cp:revision>
  <dcterms:created xsi:type="dcterms:W3CDTF">2010-09-05T15:54:00Z</dcterms:created>
  <dcterms:modified xsi:type="dcterms:W3CDTF">2010-09-13T10:16:00Z</dcterms:modified>
</cp:coreProperties>
</file>