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AF" w:rsidRPr="008B3AD4" w:rsidRDefault="00C27BAF" w:rsidP="00635185">
      <w:pPr>
        <w:rPr>
          <w:rFonts w:eastAsia="MS Mincho"/>
          <w:b/>
          <w:sz w:val="28"/>
          <w:szCs w:val="28"/>
          <w:lang w:eastAsia="ja-JP"/>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C27BAF" w:rsidRPr="008E3AA6">
        <w:tc>
          <w:tcPr>
            <w:tcW w:w="1350" w:type="dxa"/>
          </w:tcPr>
          <w:p w:rsidR="00C27BAF" w:rsidRPr="008E3AA6" w:rsidRDefault="00C27BAF" w:rsidP="006033F0">
            <w:pPr>
              <w:pStyle w:val="covertext"/>
            </w:pPr>
            <w:r w:rsidRPr="008E3AA6">
              <w:t>Project</w:t>
            </w:r>
          </w:p>
        </w:tc>
        <w:tc>
          <w:tcPr>
            <w:tcW w:w="9018" w:type="dxa"/>
            <w:gridSpan w:val="2"/>
          </w:tcPr>
          <w:p w:rsidR="00C27BAF" w:rsidRPr="008E3AA6" w:rsidRDefault="00C27BAF" w:rsidP="006033F0">
            <w:pPr>
              <w:pStyle w:val="covertext"/>
              <w:rPr>
                <w:lang w:val="it-IT"/>
              </w:rPr>
            </w:pPr>
            <w:r w:rsidRPr="008E3AA6">
              <w:rPr>
                <w:lang w:val="it-IT"/>
              </w:rPr>
              <w:t>IEEE 802.21 Media Independent Handover Services</w:t>
            </w:r>
          </w:p>
          <w:p w:rsidR="00C27BAF" w:rsidRPr="008E3AA6" w:rsidRDefault="00C27BAF" w:rsidP="006033F0">
            <w:pPr>
              <w:pStyle w:val="covertext"/>
              <w:rPr>
                <w:b/>
                <w:lang w:val="it-IT"/>
              </w:rPr>
            </w:pPr>
            <w:r w:rsidRPr="008E3AA6">
              <w:rPr>
                <w:b/>
                <w:lang w:val="it-IT"/>
              </w:rPr>
              <w:t>&lt;</w:t>
            </w:r>
            <w:hyperlink r:id="rId7" w:history="1">
              <w:r w:rsidRPr="008E3AA6">
                <w:rPr>
                  <w:rStyle w:val="Hyperlink"/>
                  <w:rFonts w:ascii="Times New Roman" w:hAnsi="Times New Roman"/>
                  <w:b/>
                  <w:lang w:val="it-IT" w:bidi="ar-SA"/>
                </w:rPr>
                <w:t>http://www.ieee802.org/21/</w:t>
              </w:r>
            </w:hyperlink>
            <w:r w:rsidRPr="008E3AA6">
              <w:rPr>
                <w:b/>
                <w:lang w:val="it-IT"/>
              </w:rPr>
              <w:t>&gt;</w:t>
            </w:r>
          </w:p>
        </w:tc>
      </w:tr>
      <w:tr w:rsidR="00C27BAF" w:rsidRPr="008E3AA6">
        <w:tc>
          <w:tcPr>
            <w:tcW w:w="1350" w:type="dxa"/>
          </w:tcPr>
          <w:p w:rsidR="00C27BAF" w:rsidRPr="008E3AA6" w:rsidRDefault="00C27BAF" w:rsidP="006033F0">
            <w:pPr>
              <w:pStyle w:val="covertext"/>
            </w:pPr>
            <w:r w:rsidRPr="008E3AA6">
              <w:t>Title</w:t>
            </w:r>
          </w:p>
        </w:tc>
        <w:tc>
          <w:tcPr>
            <w:tcW w:w="9018" w:type="dxa"/>
            <w:gridSpan w:val="2"/>
          </w:tcPr>
          <w:p w:rsidR="00C27BAF" w:rsidRPr="008E3AA6" w:rsidRDefault="00C27BAF" w:rsidP="006033F0">
            <w:pPr>
              <w:pStyle w:val="covertext"/>
            </w:pPr>
            <w:r w:rsidRPr="008E3AA6">
              <w:t>Liaison to IETF MIPSHOP from 802.21</w:t>
            </w:r>
          </w:p>
        </w:tc>
      </w:tr>
      <w:tr w:rsidR="00C27BAF" w:rsidRPr="008E3AA6">
        <w:tc>
          <w:tcPr>
            <w:tcW w:w="1350" w:type="dxa"/>
          </w:tcPr>
          <w:p w:rsidR="00C27BAF" w:rsidRPr="008E3AA6" w:rsidRDefault="00C27BAF" w:rsidP="006033F0">
            <w:pPr>
              <w:pStyle w:val="covertext"/>
            </w:pPr>
            <w:r w:rsidRPr="008E3AA6">
              <w:t>DCN</w:t>
            </w:r>
          </w:p>
        </w:tc>
        <w:tc>
          <w:tcPr>
            <w:tcW w:w="9018" w:type="dxa"/>
            <w:gridSpan w:val="2"/>
          </w:tcPr>
          <w:p w:rsidR="00C27BAF" w:rsidRPr="008E3AA6" w:rsidRDefault="00943453" w:rsidP="006033F0">
            <w:pPr>
              <w:pStyle w:val="covertext"/>
            </w:pPr>
            <w:r w:rsidRPr="00943453">
              <w:rPr>
                <w:b/>
                <w:bCs/>
              </w:rPr>
              <w:t>21-09-0008-00-0000</w:t>
            </w:r>
            <w:r w:rsidR="00C27BAF" w:rsidRPr="008E3AA6">
              <w:t>-Liaison-to-IETF-MIPSHOP-from-802-21</w:t>
            </w:r>
          </w:p>
        </w:tc>
      </w:tr>
      <w:tr w:rsidR="00C27BAF" w:rsidRPr="008E3AA6">
        <w:tc>
          <w:tcPr>
            <w:tcW w:w="1350" w:type="dxa"/>
          </w:tcPr>
          <w:p w:rsidR="00C27BAF" w:rsidRPr="008E3AA6" w:rsidRDefault="00C27BAF" w:rsidP="006033F0">
            <w:pPr>
              <w:pStyle w:val="covertext"/>
            </w:pPr>
            <w:r w:rsidRPr="008E3AA6">
              <w:t>Date Submitted</w:t>
            </w:r>
          </w:p>
        </w:tc>
        <w:tc>
          <w:tcPr>
            <w:tcW w:w="9018" w:type="dxa"/>
            <w:gridSpan w:val="2"/>
          </w:tcPr>
          <w:p w:rsidR="00C27BAF" w:rsidRPr="008E3AA6" w:rsidRDefault="006E0C3A" w:rsidP="006033F0">
            <w:pPr>
              <w:pStyle w:val="covertext"/>
            </w:pPr>
            <w:r>
              <w:rPr>
                <w:lang w:eastAsia="ja-JP"/>
              </w:rPr>
              <w:t xml:space="preserve"> 19 </w:t>
            </w:r>
            <w:r w:rsidR="00C27BAF" w:rsidRPr="008E3AA6">
              <w:rPr>
                <w:lang w:eastAsia="ja-JP"/>
              </w:rPr>
              <w:t>January,</w:t>
            </w:r>
            <w:r w:rsidR="00C27BAF" w:rsidRPr="008E3AA6">
              <w:rPr>
                <w:lang w:eastAsia="ko-KR"/>
              </w:rPr>
              <w:t xml:space="preserve"> 2009</w:t>
            </w:r>
          </w:p>
        </w:tc>
      </w:tr>
      <w:tr w:rsidR="00C27BAF" w:rsidRPr="008E3AA6">
        <w:tc>
          <w:tcPr>
            <w:tcW w:w="1350" w:type="dxa"/>
          </w:tcPr>
          <w:p w:rsidR="00C27BAF" w:rsidRPr="008E3AA6" w:rsidRDefault="00835875" w:rsidP="006033F0">
            <w:pPr>
              <w:pStyle w:val="covertext"/>
            </w:pPr>
            <w:r>
              <w:t>Source</w:t>
            </w:r>
          </w:p>
        </w:tc>
        <w:tc>
          <w:tcPr>
            <w:tcW w:w="3870" w:type="dxa"/>
          </w:tcPr>
          <w:p w:rsidR="00C27BAF" w:rsidRPr="008E3AA6" w:rsidRDefault="00C27BAF" w:rsidP="006033F0">
            <w:pPr>
              <w:pStyle w:val="covertext"/>
              <w:snapToGrid w:val="0"/>
              <w:spacing w:before="0" w:after="0" w:line="300" w:lineRule="atLeast"/>
              <w:rPr>
                <w:lang w:eastAsia="ko-KR"/>
              </w:rPr>
            </w:pPr>
            <w:smartTag w:uri="urn:schemas-microsoft-com:office:smarttags" w:element="PersonName">
              <w:r w:rsidRPr="008E3AA6">
                <w:rPr>
                  <w:lang w:eastAsia="ko-KR"/>
                </w:rPr>
                <w:t>Subir Das</w:t>
              </w:r>
            </w:smartTag>
          </w:p>
          <w:p w:rsidR="00C27BAF" w:rsidRPr="008E3AA6" w:rsidRDefault="00C27BAF" w:rsidP="006033F0">
            <w:pPr>
              <w:pStyle w:val="covertext"/>
              <w:snapToGrid w:val="0"/>
              <w:spacing w:before="0" w:after="0" w:line="300" w:lineRule="atLeast"/>
              <w:rPr>
                <w:lang w:eastAsia="ko-KR"/>
              </w:rPr>
            </w:pPr>
            <w:r w:rsidRPr="008E3AA6">
              <w:rPr>
                <w:lang w:eastAsia="ko-KR"/>
              </w:rPr>
              <w:t>RRC 1N233</w:t>
            </w:r>
          </w:p>
          <w:p w:rsidR="00C27BAF" w:rsidRPr="008E3AA6" w:rsidRDefault="00C27BAF" w:rsidP="006033F0">
            <w:pPr>
              <w:pStyle w:val="covertext"/>
              <w:snapToGrid w:val="0"/>
              <w:spacing w:before="0" w:after="0" w:line="300" w:lineRule="atLeast"/>
              <w:rPr>
                <w:lang w:eastAsia="ko-KR"/>
              </w:rPr>
            </w:pPr>
            <w:smartTag w:uri="urn:schemas-microsoft-com:office:smarttags" w:element="address">
              <w:smartTag w:uri="urn:schemas-microsoft-com:office:smarttags" w:element="Street">
                <w:r w:rsidRPr="008E3AA6">
                  <w:rPr>
                    <w:lang w:eastAsia="ko-KR"/>
                  </w:rPr>
                  <w:t>One Telcordia Drive</w:t>
                </w:r>
              </w:smartTag>
            </w:smartTag>
            <w:r w:rsidRPr="008E3AA6">
              <w:rPr>
                <w:lang w:eastAsia="ko-KR"/>
              </w:rPr>
              <w:t xml:space="preserve"> </w:t>
            </w:r>
          </w:p>
          <w:p w:rsidR="00C27BAF" w:rsidRPr="008E3AA6" w:rsidRDefault="00C27BAF" w:rsidP="008B3AD4">
            <w:pPr>
              <w:pStyle w:val="covertext"/>
              <w:tabs>
                <w:tab w:val="left" w:pos="2200"/>
              </w:tabs>
              <w:snapToGrid w:val="0"/>
              <w:spacing w:before="0" w:after="0" w:line="300" w:lineRule="atLeast"/>
              <w:rPr>
                <w:lang w:eastAsia="ko-KR"/>
              </w:rPr>
            </w:pPr>
            <w:smartTag w:uri="urn:schemas-microsoft-com:office:smarttags" w:element="place">
              <w:smartTag w:uri="urn:schemas-microsoft-com:office:smarttags" w:element="City">
                <w:r w:rsidRPr="008E3AA6">
                  <w:rPr>
                    <w:lang w:eastAsia="ko-KR"/>
                  </w:rPr>
                  <w:t>Piscataway</w:t>
                </w:r>
              </w:smartTag>
              <w:r w:rsidRPr="008E3AA6">
                <w:rPr>
                  <w:lang w:eastAsia="ko-KR"/>
                </w:rPr>
                <w:t xml:space="preserve">, </w:t>
              </w:r>
              <w:smartTag w:uri="urn:schemas-microsoft-com:office:smarttags" w:element="State">
                <w:r w:rsidRPr="008E3AA6">
                  <w:rPr>
                    <w:lang w:eastAsia="ko-KR"/>
                  </w:rPr>
                  <w:t>NJ</w:t>
                </w:r>
              </w:smartTag>
            </w:smartTag>
            <w:r w:rsidRPr="008E3AA6">
              <w:rPr>
                <w:lang w:eastAsia="ko-KR"/>
              </w:rPr>
              <w:t>. 08854</w:t>
            </w:r>
            <w:r w:rsidRPr="008E3AA6">
              <w:rPr>
                <w:lang w:eastAsia="ko-KR"/>
              </w:rPr>
              <w:tab/>
              <w:t xml:space="preserve"> </w:t>
            </w:r>
          </w:p>
        </w:tc>
        <w:tc>
          <w:tcPr>
            <w:tcW w:w="5148" w:type="dxa"/>
          </w:tcPr>
          <w:p w:rsidR="00C27BAF" w:rsidRPr="008E3AA6" w:rsidRDefault="00C27BAF" w:rsidP="006033F0">
            <w:pPr>
              <w:pStyle w:val="covertext"/>
              <w:spacing w:before="0" w:after="0" w:line="300" w:lineRule="atLeast"/>
              <w:rPr>
                <w:lang w:val="fr-FR" w:eastAsia="ko-KR"/>
              </w:rPr>
            </w:pPr>
            <w:r w:rsidRPr="008E3AA6">
              <w:rPr>
                <w:lang w:val="fr-FR" w:eastAsia="ko-KR"/>
              </w:rPr>
              <w:t>Voice : +1 732 699 2483</w:t>
            </w:r>
          </w:p>
          <w:p w:rsidR="00C27BAF" w:rsidRPr="008E3AA6" w:rsidRDefault="00C27BAF" w:rsidP="006033F0">
            <w:pPr>
              <w:pStyle w:val="covertext"/>
              <w:spacing w:before="0" w:after="0" w:line="300" w:lineRule="atLeast"/>
              <w:rPr>
                <w:lang w:val="fr-FR" w:eastAsia="ko-KR"/>
              </w:rPr>
            </w:pPr>
            <w:r w:rsidRPr="008E3AA6">
              <w:rPr>
                <w:lang w:val="fr-FR" w:eastAsia="ko-KR"/>
              </w:rPr>
              <w:t>FAX : +1  732 336 7026</w:t>
            </w:r>
          </w:p>
          <w:p w:rsidR="00C27BAF" w:rsidRPr="008E3AA6" w:rsidRDefault="00C27BAF" w:rsidP="008B3AD4">
            <w:pPr>
              <w:pStyle w:val="covertext"/>
              <w:spacing w:before="0" w:after="0" w:line="300" w:lineRule="atLeast"/>
              <w:rPr>
                <w:lang w:val="fr-FR" w:eastAsia="ko-KR"/>
              </w:rPr>
            </w:pPr>
            <w:r w:rsidRPr="008E3AA6">
              <w:rPr>
                <w:lang w:val="fr-FR" w:eastAsia="ko-KR"/>
              </w:rPr>
              <w:t>Mailto: subir@research.telcordia.com</w:t>
            </w:r>
          </w:p>
        </w:tc>
      </w:tr>
      <w:tr w:rsidR="00C27BAF" w:rsidRPr="008E3AA6">
        <w:tc>
          <w:tcPr>
            <w:tcW w:w="1350" w:type="dxa"/>
          </w:tcPr>
          <w:p w:rsidR="00C27BAF" w:rsidRPr="008E3AA6" w:rsidRDefault="00C27BAF" w:rsidP="006033F0">
            <w:pPr>
              <w:pStyle w:val="covertext"/>
            </w:pPr>
            <w:r w:rsidRPr="008E3AA6">
              <w:t>Re:</w:t>
            </w:r>
          </w:p>
        </w:tc>
        <w:tc>
          <w:tcPr>
            <w:tcW w:w="9018" w:type="dxa"/>
            <w:gridSpan w:val="2"/>
          </w:tcPr>
          <w:p w:rsidR="00C27BAF" w:rsidRPr="008E3AA6" w:rsidRDefault="00C27BAF" w:rsidP="006033F0">
            <w:pPr>
              <w:pStyle w:val="covertext"/>
            </w:pPr>
            <w:r w:rsidRPr="008E3AA6">
              <w:t>IEEE 802.21 Mobility Services Framework Design</w:t>
            </w:r>
            <w:r>
              <w:t xml:space="preserve"> Draft</w:t>
            </w:r>
          </w:p>
        </w:tc>
      </w:tr>
      <w:tr w:rsidR="00C27BAF" w:rsidRPr="008E3AA6">
        <w:tc>
          <w:tcPr>
            <w:tcW w:w="1350" w:type="dxa"/>
          </w:tcPr>
          <w:p w:rsidR="00C27BAF" w:rsidRPr="008E3AA6" w:rsidRDefault="00C27BAF" w:rsidP="006033F0">
            <w:pPr>
              <w:pStyle w:val="covertext"/>
            </w:pPr>
            <w:r w:rsidRPr="008E3AA6">
              <w:t>Abstract</w:t>
            </w:r>
          </w:p>
        </w:tc>
        <w:tc>
          <w:tcPr>
            <w:tcW w:w="9018" w:type="dxa"/>
            <w:gridSpan w:val="2"/>
          </w:tcPr>
          <w:p w:rsidR="00C27BAF" w:rsidRPr="008E3AA6" w:rsidRDefault="00C27BAF" w:rsidP="00DB03C5">
            <w:pPr>
              <w:pStyle w:val="covertext"/>
              <w:jc w:val="both"/>
            </w:pPr>
            <w:r w:rsidRPr="008E3AA6">
              <w:t>This document is a letter to IETF MIPSHOP expressing the need for a</w:t>
            </w:r>
            <w:r>
              <w:t xml:space="preserve"> ‘Proposed Standard’  </w:t>
            </w:r>
            <w:r w:rsidRPr="008E3AA6">
              <w:t xml:space="preserve"> RFC number of </w:t>
            </w:r>
            <w:r>
              <w:t>‘</w:t>
            </w:r>
            <w:r w:rsidRPr="008E3AA6">
              <w:t xml:space="preserve"> IEEE 802.21 Mobility Services Framework Design</w:t>
            </w:r>
            <w:r>
              <w:t>’</w:t>
            </w:r>
            <w:r w:rsidRPr="008E3AA6">
              <w:t xml:space="preserve"> draft</w:t>
            </w:r>
          </w:p>
        </w:tc>
      </w:tr>
      <w:tr w:rsidR="00C27BAF" w:rsidRPr="008E3AA6">
        <w:tc>
          <w:tcPr>
            <w:tcW w:w="1350" w:type="dxa"/>
          </w:tcPr>
          <w:p w:rsidR="00C27BAF" w:rsidRPr="008E3AA6" w:rsidRDefault="00C27BAF" w:rsidP="006033F0">
            <w:pPr>
              <w:pStyle w:val="covertext"/>
            </w:pPr>
            <w:r w:rsidRPr="008E3AA6">
              <w:t>Purpose</w:t>
            </w:r>
          </w:p>
        </w:tc>
        <w:tc>
          <w:tcPr>
            <w:tcW w:w="9018" w:type="dxa"/>
            <w:gridSpan w:val="2"/>
          </w:tcPr>
          <w:p w:rsidR="00C27BAF" w:rsidRPr="008E3AA6" w:rsidRDefault="00C27BAF" w:rsidP="006033F0">
            <w:pPr>
              <w:pStyle w:val="covertext"/>
            </w:pPr>
            <w:r w:rsidRPr="008E3AA6">
              <w:rPr>
                <w:color w:val="000000"/>
                <w:lang w:eastAsia="ko-KR"/>
              </w:rPr>
              <w:t>To send a letter to IETF MIPSHOP from IEEE 802.21</w:t>
            </w:r>
          </w:p>
        </w:tc>
      </w:tr>
      <w:tr w:rsidR="00C27BAF" w:rsidRPr="008E3AA6">
        <w:trPr>
          <w:trHeight w:val="840"/>
        </w:trPr>
        <w:tc>
          <w:tcPr>
            <w:tcW w:w="1350" w:type="dxa"/>
          </w:tcPr>
          <w:p w:rsidR="00C27BAF" w:rsidRPr="008E3AA6" w:rsidRDefault="00C27BAF" w:rsidP="006033F0">
            <w:pPr>
              <w:pStyle w:val="covertext"/>
            </w:pPr>
            <w:r w:rsidRPr="008E3AA6">
              <w:t>Notice</w:t>
            </w:r>
          </w:p>
        </w:tc>
        <w:tc>
          <w:tcPr>
            <w:tcW w:w="9018" w:type="dxa"/>
            <w:gridSpan w:val="2"/>
          </w:tcPr>
          <w:p w:rsidR="00C27BAF" w:rsidRPr="008E3AA6" w:rsidRDefault="00C27BAF" w:rsidP="006033F0">
            <w:pPr>
              <w:pStyle w:val="covertext"/>
              <w:spacing w:before="0" w:after="0"/>
            </w:pPr>
            <w:r w:rsidRPr="008E3AA6">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7BAF" w:rsidRPr="008E3AA6">
        <w:trPr>
          <w:trHeight w:val="1439"/>
        </w:trPr>
        <w:tc>
          <w:tcPr>
            <w:tcW w:w="1350" w:type="dxa"/>
          </w:tcPr>
          <w:p w:rsidR="00C27BAF" w:rsidRPr="008E3AA6" w:rsidRDefault="00C27BAF" w:rsidP="006033F0">
            <w:pPr>
              <w:pStyle w:val="covertext"/>
            </w:pPr>
            <w:r w:rsidRPr="008E3AA6">
              <w:t>Release</w:t>
            </w:r>
          </w:p>
        </w:tc>
        <w:tc>
          <w:tcPr>
            <w:tcW w:w="9018" w:type="dxa"/>
            <w:gridSpan w:val="2"/>
          </w:tcPr>
          <w:p w:rsidR="00C27BAF" w:rsidRPr="008E3AA6" w:rsidRDefault="00C27BAF" w:rsidP="006033F0">
            <w:pPr>
              <w:pStyle w:val="covertext"/>
              <w:spacing w:before="0" w:after="0"/>
            </w:pPr>
            <w:r w:rsidRPr="008E3AA6">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27BAF" w:rsidRPr="008E3AA6">
        <w:tc>
          <w:tcPr>
            <w:tcW w:w="1350" w:type="dxa"/>
          </w:tcPr>
          <w:p w:rsidR="00C27BAF" w:rsidRPr="008E3AA6" w:rsidRDefault="00C27BAF" w:rsidP="006033F0">
            <w:pPr>
              <w:pStyle w:val="covertext"/>
            </w:pPr>
            <w:r w:rsidRPr="008E3AA6">
              <w:t>Patent Policy</w:t>
            </w:r>
          </w:p>
        </w:tc>
        <w:tc>
          <w:tcPr>
            <w:tcW w:w="9018" w:type="dxa"/>
            <w:gridSpan w:val="2"/>
          </w:tcPr>
          <w:p w:rsidR="00C27BAF" w:rsidRPr="008E3AA6" w:rsidRDefault="00C27BAF" w:rsidP="006033F0">
            <w:r w:rsidRPr="008E3AA6">
              <w:t xml:space="preserve">The contributor is familiar with IEEE patent policy, as stated in </w:t>
            </w:r>
            <w:hyperlink r:id="rId8" w:anchor="6.3" w:tgtFrame="_parent" w:history="1">
              <w:r w:rsidRPr="008E3AA6">
                <w:rPr>
                  <w:rStyle w:val="Hyperlink"/>
                </w:rPr>
                <w:t>Section 6 of the IEEE-SA Standards Board bylaws</w:t>
              </w:r>
            </w:hyperlink>
            <w:r w:rsidRPr="008E3AA6">
              <w:t xml:space="preserve"> &lt;</w:t>
            </w:r>
            <w:hyperlink r:id="rId9" w:tgtFrame="_parent" w:history="1">
              <w:r w:rsidRPr="008E3AA6">
                <w:rPr>
                  <w:rStyle w:val="Hyperlink"/>
                </w:rPr>
                <w:t>http://standards.ieee.org/guides/bylaws/sect6-7.html#6</w:t>
              </w:r>
            </w:hyperlink>
            <w:r w:rsidRPr="008E3AA6">
              <w:t xml:space="preserve">&gt; and in </w:t>
            </w:r>
            <w:r w:rsidRPr="008E3AA6">
              <w:rPr>
                <w:i/>
                <w:iCs/>
              </w:rPr>
              <w:t>Understanding Patent Issues During IEEE Standards Development</w:t>
            </w:r>
            <w:r w:rsidRPr="008E3AA6">
              <w:t xml:space="preserve"> </w:t>
            </w:r>
            <w:hyperlink r:id="rId10" w:tgtFrame="_parent" w:history="1">
              <w:r w:rsidRPr="008E3AA6">
                <w:rPr>
                  <w:rStyle w:val="Hyperlink"/>
                </w:rPr>
                <w:t>http://standards.ieee.org/board/pat/faq.pdf</w:t>
              </w:r>
            </w:hyperlink>
          </w:p>
        </w:tc>
      </w:tr>
    </w:tbl>
    <w:p w:rsidR="00C27BAF" w:rsidRPr="008B3AD4" w:rsidRDefault="00C27BAF" w:rsidP="00A608BF">
      <w:pPr>
        <w:rPr>
          <w:b/>
          <w:sz w:val="28"/>
          <w:szCs w:val="28"/>
          <w:lang w:eastAsia="ja-JP"/>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C27BAF" w:rsidRDefault="00223BF7" w:rsidP="00732A65">
      <w:pPr>
        <w:rPr>
          <w:sz w:val="28"/>
          <w:szCs w:val="28"/>
        </w:rPr>
      </w:pPr>
      <w:r>
        <w:rPr>
          <w:sz w:val="28"/>
          <w:szCs w:val="28"/>
        </w:rPr>
        <w:lastRenderedPageBreak/>
        <w:t xml:space="preserve">From:  </w:t>
      </w:r>
      <w:r w:rsidR="00C27BAF">
        <w:rPr>
          <w:sz w:val="28"/>
          <w:szCs w:val="28"/>
        </w:rPr>
        <w:t>Subir Das (subir</w:t>
      </w:r>
      <w:r w:rsidR="00C27BAF" w:rsidRPr="008B3AD4">
        <w:rPr>
          <w:sz w:val="28"/>
          <w:szCs w:val="28"/>
        </w:rPr>
        <w:t>@</w:t>
      </w:r>
      <w:r w:rsidR="00C27BAF">
        <w:rPr>
          <w:sz w:val="28"/>
          <w:szCs w:val="28"/>
        </w:rPr>
        <w:t>research.telcordia.</w:t>
      </w:r>
      <w:r w:rsidR="00C27BAF" w:rsidRPr="008B3AD4">
        <w:rPr>
          <w:sz w:val="28"/>
          <w:szCs w:val="28"/>
        </w:rPr>
        <w:t>com), Vice Chair, IEEE 802.21</w:t>
      </w:r>
      <w:r w:rsidR="00C27BAF">
        <w:rPr>
          <w:sz w:val="28"/>
          <w:szCs w:val="28"/>
        </w:rPr>
        <w:t xml:space="preserve">  </w:t>
      </w:r>
    </w:p>
    <w:p w:rsidR="00C27BAF" w:rsidRDefault="00C27BAF" w:rsidP="00732A65">
      <w:pPr>
        <w:rPr>
          <w:sz w:val="28"/>
          <w:szCs w:val="28"/>
        </w:rPr>
      </w:pPr>
      <w:r>
        <w:rPr>
          <w:sz w:val="28"/>
          <w:szCs w:val="28"/>
        </w:rPr>
        <w:t xml:space="preserve">          WG</w:t>
      </w:r>
    </w:p>
    <w:p w:rsidR="00C27BAF" w:rsidRPr="008B3AD4" w:rsidRDefault="00C27BAF" w:rsidP="00732A65">
      <w:pPr>
        <w:rPr>
          <w:sz w:val="28"/>
          <w:szCs w:val="28"/>
        </w:rPr>
      </w:pPr>
    </w:p>
    <w:p w:rsidR="00CE0EBF" w:rsidRDefault="00CE0EBF" w:rsidP="00732A65">
      <w:pPr>
        <w:rPr>
          <w:sz w:val="28"/>
          <w:szCs w:val="28"/>
        </w:rPr>
      </w:pPr>
    </w:p>
    <w:p w:rsidR="00C27BAF" w:rsidRDefault="00C27BAF" w:rsidP="00732A65">
      <w:pPr>
        <w:rPr>
          <w:sz w:val="28"/>
          <w:szCs w:val="28"/>
        </w:rPr>
      </w:pPr>
      <w:r w:rsidRPr="008B3AD4">
        <w:rPr>
          <w:sz w:val="28"/>
          <w:szCs w:val="28"/>
        </w:rPr>
        <w:t xml:space="preserve">To: </w:t>
      </w:r>
      <w:r>
        <w:rPr>
          <w:sz w:val="28"/>
          <w:szCs w:val="28"/>
        </w:rPr>
        <w:t xml:space="preserve"> </w:t>
      </w:r>
      <w:r w:rsidRPr="008B3AD4">
        <w:rPr>
          <w:sz w:val="28"/>
          <w:szCs w:val="28"/>
        </w:rPr>
        <w:t>Vijay Devarapal</w:t>
      </w:r>
      <w:r>
        <w:rPr>
          <w:sz w:val="28"/>
          <w:szCs w:val="28"/>
        </w:rPr>
        <w:t>li (vijay@wichorus.</w:t>
      </w:r>
      <w:r w:rsidRPr="008B3AD4">
        <w:rPr>
          <w:sz w:val="28"/>
          <w:szCs w:val="28"/>
        </w:rPr>
        <w:t>com), Co-chair, IETF MIPSHOP</w:t>
      </w:r>
      <w:r>
        <w:rPr>
          <w:sz w:val="28"/>
          <w:szCs w:val="28"/>
        </w:rPr>
        <w:t xml:space="preserve"> </w:t>
      </w:r>
    </w:p>
    <w:p w:rsidR="00C27BAF" w:rsidRDefault="00C27BAF" w:rsidP="00732A65">
      <w:pPr>
        <w:rPr>
          <w:sz w:val="28"/>
          <w:szCs w:val="28"/>
        </w:rPr>
      </w:pPr>
      <w:r>
        <w:rPr>
          <w:sz w:val="28"/>
          <w:szCs w:val="28"/>
        </w:rPr>
        <w:t xml:space="preserve">        WG</w:t>
      </w:r>
    </w:p>
    <w:p w:rsidR="00C27BAF" w:rsidRDefault="00C27BAF" w:rsidP="008E3AA6">
      <w:pPr>
        <w:rPr>
          <w:sz w:val="28"/>
          <w:szCs w:val="28"/>
        </w:rPr>
      </w:pPr>
      <w:r>
        <w:rPr>
          <w:sz w:val="28"/>
          <w:szCs w:val="28"/>
        </w:rPr>
        <w:t xml:space="preserve">        </w:t>
      </w:r>
      <w:r w:rsidRPr="008B3AD4">
        <w:rPr>
          <w:sz w:val="28"/>
          <w:szCs w:val="28"/>
        </w:rPr>
        <w:t>Stefano Faccin (smfaccin@marvell.com), Co-chair, IETF MIPSHOP</w:t>
      </w:r>
      <w:r>
        <w:rPr>
          <w:sz w:val="28"/>
          <w:szCs w:val="28"/>
        </w:rPr>
        <w:t xml:space="preserve"> </w:t>
      </w:r>
    </w:p>
    <w:p w:rsidR="00C27BAF" w:rsidRPr="008B3AD4" w:rsidRDefault="00C27BAF" w:rsidP="008E3AA6">
      <w:pPr>
        <w:rPr>
          <w:sz w:val="28"/>
          <w:szCs w:val="28"/>
        </w:rPr>
      </w:pPr>
      <w:r>
        <w:rPr>
          <w:sz w:val="28"/>
          <w:szCs w:val="28"/>
        </w:rPr>
        <w:t xml:space="preserve">       WG</w:t>
      </w:r>
    </w:p>
    <w:p w:rsidR="00C27BAF" w:rsidRPr="008B3AD4" w:rsidRDefault="00C27BAF" w:rsidP="00732A65">
      <w:pPr>
        <w:rPr>
          <w:sz w:val="28"/>
          <w:szCs w:val="28"/>
        </w:rPr>
      </w:pPr>
    </w:p>
    <w:p w:rsidR="00C27BAF" w:rsidRPr="008B3AD4" w:rsidRDefault="00C27BAF" w:rsidP="00732A65">
      <w:pPr>
        <w:rPr>
          <w:sz w:val="28"/>
          <w:szCs w:val="28"/>
        </w:rPr>
      </w:pPr>
    </w:p>
    <w:p w:rsidR="00C27BAF" w:rsidRPr="008B3AD4" w:rsidRDefault="00C27BAF" w:rsidP="007B56D6">
      <w:pPr>
        <w:jc w:val="both"/>
        <w:rPr>
          <w:sz w:val="28"/>
          <w:szCs w:val="28"/>
        </w:rPr>
      </w:pPr>
      <w:r w:rsidRPr="008B3AD4">
        <w:rPr>
          <w:sz w:val="28"/>
          <w:szCs w:val="28"/>
        </w:rPr>
        <w:t xml:space="preserve">Title:  </w:t>
      </w:r>
      <w:r>
        <w:rPr>
          <w:sz w:val="28"/>
          <w:szCs w:val="28"/>
        </w:rPr>
        <w:t>N</w:t>
      </w:r>
      <w:r w:rsidRPr="008E3AA6">
        <w:rPr>
          <w:sz w:val="28"/>
          <w:szCs w:val="28"/>
        </w:rPr>
        <w:t xml:space="preserve">eed for a </w:t>
      </w:r>
      <w:r>
        <w:rPr>
          <w:sz w:val="28"/>
          <w:szCs w:val="28"/>
        </w:rPr>
        <w:t xml:space="preserve">‘Proposed Standard’ </w:t>
      </w:r>
      <w:r w:rsidRPr="008E3AA6">
        <w:rPr>
          <w:sz w:val="28"/>
          <w:szCs w:val="28"/>
        </w:rPr>
        <w:t xml:space="preserve">RFC number </w:t>
      </w:r>
      <w:r>
        <w:rPr>
          <w:sz w:val="28"/>
          <w:szCs w:val="28"/>
        </w:rPr>
        <w:t>for IETF draft</w:t>
      </w:r>
      <w:r w:rsidRPr="008E3AA6">
        <w:rPr>
          <w:sz w:val="28"/>
          <w:szCs w:val="28"/>
        </w:rPr>
        <w:t xml:space="preserve"> </w:t>
      </w:r>
      <w:r>
        <w:rPr>
          <w:sz w:val="28"/>
          <w:szCs w:val="28"/>
        </w:rPr>
        <w:t>‘</w:t>
      </w:r>
      <w:r w:rsidRPr="008E3AA6">
        <w:rPr>
          <w:sz w:val="28"/>
          <w:szCs w:val="28"/>
        </w:rPr>
        <w:t>IEEE 802.21 Mobility Services Framework Design</w:t>
      </w:r>
      <w:r>
        <w:rPr>
          <w:sz w:val="28"/>
          <w:szCs w:val="28"/>
        </w:rPr>
        <w:t>’</w:t>
      </w:r>
      <w:r w:rsidRPr="008E3AA6">
        <w:rPr>
          <w:sz w:val="28"/>
          <w:szCs w:val="28"/>
        </w:rPr>
        <w:t>.</w:t>
      </w:r>
    </w:p>
    <w:p w:rsidR="00C27BAF" w:rsidRPr="008B3AD4" w:rsidRDefault="00C27BAF" w:rsidP="00732A65">
      <w:pPr>
        <w:rPr>
          <w:sz w:val="28"/>
          <w:szCs w:val="28"/>
        </w:rPr>
      </w:pPr>
    </w:p>
    <w:p w:rsidR="00C27BAF" w:rsidRPr="008B3AD4" w:rsidRDefault="00C27BAF" w:rsidP="007B56D6">
      <w:pPr>
        <w:rPr>
          <w:sz w:val="28"/>
          <w:szCs w:val="28"/>
        </w:rPr>
      </w:pPr>
      <w:r>
        <w:rPr>
          <w:sz w:val="28"/>
          <w:szCs w:val="28"/>
        </w:rPr>
        <w:t xml:space="preserve">Dear </w:t>
      </w:r>
      <w:r w:rsidRPr="008B3AD4">
        <w:rPr>
          <w:sz w:val="28"/>
          <w:szCs w:val="28"/>
        </w:rPr>
        <w:t>Vijay</w:t>
      </w:r>
      <w:r>
        <w:rPr>
          <w:sz w:val="28"/>
          <w:szCs w:val="28"/>
        </w:rPr>
        <w:t xml:space="preserve"> and Stefano,</w:t>
      </w:r>
    </w:p>
    <w:p w:rsidR="00C27BAF" w:rsidRPr="008B3AD4" w:rsidRDefault="00C27BAF" w:rsidP="00732A65">
      <w:pPr>
        <w:rPr>
          <w:sz w:val="28"/>
          <w:szCs w:val="28"/>
        </w:rPr>
      </w:pPr>
    </w:p>
    <w:p w:rsidR="00C27BAF" w:rsidRDefault="005221F4" w:rsidP="007B56D6">
      <w:pPr>
        <w:jc w:val="both"/>
        <w:rPr>
          <w:rFonts w:eastAsia="MS Mincho"/>
          <w:sz w:val="28"/>
          <w:szCs w:val="28"/>
          <w:lang w:eastAsia="ja-JP"/>
        </w:rPr>
      </w:pPr>
      <w:r>
        <w:rPr>
          <w:sz w:val="28"/>
          <w:szCs w:val="28"/>
        </w:rPr>
        <w:t>We</w:t>
      </w:r>
      <w:r w:rsidR="00CE0EBF">
        <w:rPr>
          <w:sz w:val="28"/>
          <w:szCs w:val="28"/>
        </w:rPr>
        <w:t xml:space="preserve"> </w:t>
      </w:r>
      <w:r w:rsidR="00C27BAF" w:rsidRPr="008B3AD4">
        <w:rPr>
          <w:sz w:val="28"/>
          <w:szCs w:val="28"/>
        </w:rPr>
        <w:t>would like to inform you that</w:t>
      </w:r>
      <w:r w:rsidR="00C27BAF" w:rsidRPr="008B3AD4">
        <w:rPr>
          <w:rFonts w:eastAsia="MS Mincho"/>
          <w:sz w:val="28"/>
          <w:szCs w:val="28"/>
          <w:lang w:eastAsia="ja-JP"/>
        </w:rPr>
        <w:t xml:space="preserve"> the </w:t>
      </w:r>
      <w:r w:rsidR="00C27BAF">
        <w:rPr>
          <w:rFonts w:eastAsia="MS Mincho"/>
          <w:sz w:val="28"/>
          <w:szCs w:val="28"/>
          <w:lang w:eastAsia="ja-JP"/>
        </w:rPr>
        <w:t xml:space="preserve">IEEE Standards Association has approved </w:t>
      </w:r>
      <w:r w:rsidR="00C27BAF" w:rsidRPr="008B3AD4">
        <w:rPr>
          <w:rFonts w:eastAsia="MS Mincho"/>
          <w:sz w:val="28"/>
          <w:szCs w:val="28"/>
          <w:lang w:eastAsia="ja-JP"/>
        </w:rPr>
        <w:t>IEEE 802.21</w:t>
      </w:r>
      <w:r w:rsidR="00C27BAF">
        <w:rPr>
          <w:rFonts w:eastAsia="MS Mincho"/>
          <w:sz w:val="28"/>
          <w:szCs w:val="28"/>
          <w:lang w:eastAsia="ja-JP"/>
        </w:rPr>
        <w:t>/Draft D14.</w:t>
      </w:r>
      <w:r w:rsidR="00C27BAF" w:rsidRPr="008B3AD4">
        <w:rPr>
          <w:rFonts w:eastAsia="MS Mincho"/>
          <w:sz w:val="28"/>
          <w:szCs w:val="28"/>
          <w:lang w:eastAsia="ja-JP"/>
        </w:rPr>
        <w:t xml:space="preserve">0 </w:t>
      </w:r>
      <w:r w:rsidR="00C27BAF">
        <w:rPr>
          <w:rFonts w:eastAsia="MS Mincho"/>
          <w:sz w:val="28"/>
          <w:szCs w:val="28"/>
          <w:lang w:eastAsia="ja-JP"/>
        </w:rPr>
        <w:t xml:space="preserve">for publication. The IETF draft ‘Mobility Services Framework Design’ document defines operation of Media Independent Handover (MIH) </w:t>
      </w:r>
      <w:r w:rsidR="00943453">
        <w:rPr>
          <w:rFonts w:eastAsia="MS Mincho"/>
          <w:sz w:val="28"/>
          <w:szCs w:val="28"/>
          <w:lang w:eastAsia="ja-JP"/>
        </w:rPr>
        <w:t>P</w:t>
      </w:r>
      <w:r w:rsidR="00C27BAF">
        <w:rPr>
          <w:rFonts w:eastAsia="MS Mincho"/>
          <w:sz w:val="28"/>
          <w:szCs w:val="28"/>
          <w:lang w:eastAsia="ja-JP"/>
        </w:rPr>
        <w:t xml:space="preserve">rotocol  over IP transport. The IEEE 802.21 specification  normatively references this IETF draft.. The IEEE 802.21 WG would  request you and the IETF Area Director advisor to do the needful so that this draft can be published as a ‘Proposed Standard’ RFC as soon as possible. </w:t>
      </w:r>
    </w:p>
    <w:p w:rsidR="00C27BAF" w:rsidRPr="008B3AD4" w:rsidRDefault="00C27BAF" w:rsidP="00D62BD4">
      <w:pPr>
        <w:rPr>
          <w:sz w:val="28"/>
          <w:szCs w:val="28"/>
        </w:rPr>
      </w:pPr>
    </w:p>
    <w:p w:rsidR="00943453" w:rsidRDefault="00C27BAF" w:rsidP="007B56D6">
      <w:pPr>
        <w:jc w:val="both"/>
        <w:rPr>
          <w:sz w:val="28"/>
          <w:szCs w:val="28"/>
        </w:rPr>
      </w:pPr>
      <w:r w:rsidRPr="008B3AD4">
        <w:rPr>
          <w:sz w:val="28"/>
          <w:szCs w:val="28"/>
        </w:rPr>
        <w:t xml:space="preserve">We </w:t>
      </w:r>
      <w:r>
        <w:rPr>
          <w:sz w:val="28"/>
          <w:szCs w:val="28"/>
        </w:rPr>
        <w:t xml:space="preserve">look forward to any potential discussions on this matter with you and/or the IETF Area Director advisor. </w:t>
      </w:r>
    </w:p>
    <w:p w:rsidR="00885939" w:rsidRDefault="00885939" w:rsidP="007B56D6">
      <w:pPr>
        <w:jc w:val="both"/>
        <w:rPr>
          <w:sz w:val="28"/>
          <w:szCs w:val="28"/>
        </w:rPr>
      </w:pPr>
    </w:p>
    <w:p w:rsidR="00C27BAF" w:rsidRPr="008B3AD4" w:rsidRDefault="00C27BAF" w:rsidP="007B56D6">
      <w:pPr>
        <w:jc w:val="both"/>
        <w:rPr>
          <w:sz w:val="28"/>
          <w:szCs w:val="28"/>
        </w:rPr>
      </w:pPr>
      <w:r w:rsidRPr="008B3AD4">
        <w:rPr>
          <w:sz w:val="28"/>
          <w:szCs w:val="28"/>
        </w:rPr>
        <w:t>Please feel free to contact us in case you have any further questions in this regard.</w:t>
      </w:r>
    </w:p>
    <w:p w:rsidR="00C27BAF" w:rsidRPr="008B3AD4" w:rsidRDefault="00C27BAF" w:rsidP="00732A65">
      <w:pPr>
        <w:rPr>
          <w:sz w:val="28"/>
          <w:szCs w:val="28"/>
        </w:rPr>
      </w:pPr>
    </w:p>
    <w:p w:rsidR="00C27BAF" w:rsidRPr="008B3AD4" w:rsidRDefault="00C27BAF" w:rsidP="00732A65">
      <w:pPr>
        <w:rPr>
          <w:sz w:val="28"/>
          <w:szCs w:val="28"/>
        </w:rPr>
      </w:pPr>
      <w:r w:rsidRPr="008B3AD4">
        <w:rPr>
          <w:sz w:val="28"/>
          <w:szCs w:val="28"/>
        </w:rPr>
        <w:t>Best Regards,</w:t>
      </w:r>
    </w:p>
    <w:p w:rsidR="00C27BAF" w:rsidRDefault="00CE0EBF" w:rsidP="00732A65">
      <w:pPr>
        <w:rPr>
          <w:sz w:val="28"/>
          <w:szCs w:val="28"/>
        </w:rPr>
      </w:pPr>
      <w:r>
        <w:rPr>
          <w:sz w:val="28"/>
          <w:szCs w:val="28"/>
        </w:rPr>
        <w:t>Subir Das</w:t>
      </w:r>
      <w:r w:rsidR="005C49C7">
        <w:rPr>
          <w:sz w:val="28"/>
          <w:szCs w:val="28"/>
        </w:rPr>
        <w:t xml:space="preserve"> </w:t>
      </w:r>
    </w:p>
    <w:p w:rsidR="00A20AF5" w:rsidRPr="007B56D6" w:rsidRDefault="00A20AF5" w:rsidP="00732A65">
      <w:pPr>
        <w:rPr>
          <w:sz w:val="28"/>
          <w:szCs w:val="28"/>
        </w:rPr>
      </w:pPr>
    </w:p>
    <w:p w:rsidR="00C27BAF" w:rsidRPr="007B56D6" w:rsidRDefault="00C27BAF" w:rsidP="00732A65">
      <w:pPr>
        <w:rPr>
          <w:sz w:val="28"/>
          <w:szCs w:val="28"/>
        </w:rPr>
      </w:pPr>
    </w:p>
    <w:p w:rsidR="00C27BAF" w:rsidRDefault="00C27BAF" w:rsidP="00FC1D19">
      <w:pPr>
        <w:rPr>
          <w:sz w:val="28"/>
          <w:szCs w:val="28"/>
        </w:rPr>
      </w:pPr>
      <w:r w:rsidRPr="008B3AD4">
        <w:rPr>
          <w:sz w:val="28"/>
          <w:szCs w:val="28"/>
        </w:rPr>
        <w:t>cc: Yoshihiro Ohba, IEE</w:t>
      </w:r>
      <w:r>
        <w:rPr>
          <w:sz w:val="28"/>
          <w:szCs w:val="28"/>
        </w:rPr>
        <w:t>E</w:t>
      </w:r>
      <w:r w:rsidRPr="008B3AD4">
        <w:rPr>
          <w:sz w:val="28"/>
          <w:szCs w:val="28"/>
        </w:rPr>
        <w:t xml:space="preserve"> 802.21 liaison to IETF</w:t>
      </w:r>
    </w:p>
    <w:p w:rsidR="00C27BAF" w:rsidRPr="008B3AD4" w:rsidRDefault="00C27BAF" w:rsidP="00FC1D19">
      <w:pPr>
        <w:rPr>
          <w:sz w:val="28"/>
          <w:szCs w:val="28"/>
        </w:rPr>
      </w:pPr>
    </w:p>
    <w:p w:rsidR="00C27BAF" w:rsidRPr="008B3AD4" w:rsidRDefault="00C27BAF" w:rsidP="00A608BF">
      <w:pPr>
        <w:rPr>
          <w:sz w:val="28"/>
          <w:szCs w:val="28"/>
        </w:rPr>
      </w:pPr>
    </w:p>
    <w:sectPr w:rsidR="00C27BAF" w:rsidRPr="008B3AD4" w:rsidSect="0091180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77C" w:rsidRDefault="0055577C" w:rsidP="008B3AD4">
      <w:r>
        <w:separator/>
      </w:r>
    </w:p>
  </w:endnote>
  <w:endnote w:type="continuationSeparator" w:id="1">
    <w:p w:rsidR="0055577C" w:rsidRDefault="0055577C" w:rsidP="008B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77C" w:rsidRDefault="0055577C" w:rsidP="008B3AD4">
      <w:r>
        <w:separator/>
      </w:r>
    </w:p>
  </w:footnote>
  <w:footnote w:type="continuationSeparator" w:id="1">
    <w:p w:rsidR="0055577C" w:rsidRDefault="0055577C" w:rsidP="008B3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DDE"/>
    <w:multiLevelType w:val="multilevel"/>
    <w:tmpl w:val="EC5C2EE6"/>
    <w:lvl w:ilvl="0">
      <w:start w:val="6"/>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5"/>
      <w:numFmt w:val="decimal"/>
      <w:lvlText w:val="%1.%2.%3"/>
      <w:lvlJc w:val="left"/>
      <w:pPr>
        <w:tabs>
          <w:tab w:val="num" w:pos="990"/>
        </w:tabs>
        <w:ind w:left="990" w:hanging="990"/>
      </w:pPr>
      <w:rPr>
        <w:rFonts w:cs="Times New Roman" w:hint="default"/>
      </w:rPr>
    </w:lvl>
    <w:lvl w:ilvl="3">
      <w:start w:va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2A64690"/>
    <w:multiLevelType w:val="hybridMultilevel"/>
    <w:tmpl w:val="4D10B914"/>
    <w:lvl w:ilvl="0" w:tplc="DD3008F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3FDD47D0"/>
    <w:multiLevelType w:val="multilevel"/>
    <w:tmpl w:val="4148CBB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useFELayout/>
  </w:compat>
  <w:rsids>
    <w:rsidRoot w:val="00563457"/>
    <w:rsid w:val="000167B0"/>
    <w:rsid w:val="000340D8"/>
    <w:rsid w:val="00106841"/>
    <w:rsid w:val="00112C86"/>
    <w:rsid w:val="00133D0B"/>
    <w:rsid w:val="001527F9"/>
    <w:rsid w:val="00167337"/>
    <w:rsid w:val="001C41AA"/>
    <w:rsid w:val="001D3F5F"/>
    <w:rsid w:val="002055D1"/>
    <w:rsid w:val="002151A1"/>
    <w:rsid w:val="00223BF7"/>
    <w:rsid w:val="002409D2"/>
    <w:rsid w:val="00254979"/>
    <w:rsid w:val="00263B24"/>
    <w:rsid w:val="0027268B"/>
    <w:rsid w:val="00295392"/>
    <w:rsid w:val="002B1CC2"/>
    <w:rsid w:val="00320D4B"/>
    <w:rsid w:val="00332161"/>
    <w:rsid w:val="003733C4"/>
    <w:rsid w:val="0039788A"/>
    <w:rsid w:val="003D5027"/>
    <w:rsid w:val="003D7DB7"/>
    <w:rsid w:val="00401A29"/>
    <w:rsid w:val="00423DD3"/>
    <w:rsid w:val="00426671"/>
    <w:rsid w:val="004A5154"/>
    <w:rsid w:val="004F57AC"/>
    <w:rsid w:val="005122DA"/>
    <w:rsid w:val="005221F4"/>
    <w:rsid w:val="0055577C"/>
    <w:rsid w:val="00563457"/>
    <w:rsid w:val="005C49C7"/>
    <w:rsid w:val="005D3389"/>
    <w:rsid w:val="006033F0"/>
    <w:rsid w:val="00605853"/>
    <w:rsid w:val="006179D8"/>
    <w:rsid w:val="00617FEA"/>
    <w:rsid w:val="00624BFA"/>
    <w:rsid w:val="00635185"/>
    <w:rsid w:val="00646876"/>
    <w:rsid w:val="006E0C3A"/>
    <w:rsid w:val="00722583"/>
    <w:rsid w:val="00732A65"/>
    <w:rsid w:val="0075241C"/>
    <w:rsid w:val="007B0C26"/>
    <w:rsid w:val="007B56D6"/>
    <w:rsid w:val="007F3FA0"/>
    <w:rsid w:val="00805F42"/>
    <w:rsid w:val="00835875"/>
    <w:rsid w:val="00885939"/>
    <w:rsid w:val="008B3AD4"/>
    <w:rsid w:val="008E3AA6"/>
    <w:rsid w:val="008E4C35"/>
    <w:rsid w:val="008E6440"/>
    <w:rsid w:val="00907EC5"/>
    <w:rsid w:val="00911803"/>
    <w:rsid w:val="00943453"/>
    <w:rsid w:val="009977CE"/>
    <w:rsid w:val="00A20AF5"/>
    <w:rsid w:val="00A608BF"/>
    <w:rsid w:val="00A73257"/>
    <w:rsid w:val="00AC2E72"/>
    <w:rsid w:val="00AC5712"/>
    <w:rsid w:val="00AE5E4A"/>
    <w:rsid w:val="00AF31AC"/>
    <w:rsid w:val="00B04668"/>
    <w:rsid w:val="00B3650D"/>
    <w:rsid w:val="00B4153B"/>
    <w:rsid w:val="00B715BA"/>
    <w:rsid w:val="00BB0E94"/>
    <w:rsid w:val="00BC1631"/>
    <w:rsid w:val="00BE5701"/>
    <w:rsid w:val="00C05AF2"/>
    <w:rsid w:val="00C27BAF"/>
    <w:rsid w:val="00C323B9"/>
    <w:rsid w:val="00C40C06"/>
    <w:rsid w:val="00C8008B"/>
    <w:rsid w:val="00C904E8"/>
    <w:rsid w:val="00CB26F2"/>
    <w:rsid w:val="00CC016B"/>
    <w:rsid w:val="00CE0EBF"/>
    <w:rsid w:val="00D108D5"/>
    <w:rsid w:val="00D53C96"/>
    <w:rsid w:val="00D62BD4"/>
    <w:rsid w:val="00D662AB"/>
    <w:rsid w:val="00D91A1E"/>
    <w:rsid w:val="00D95233"/>
    <w:rsid w:val="00DB03C5"/>
    <w:rsid w:val="00DD6C49"/>
    <w:rsid w:val="00DF2AC4"/>
    <w:rsid w:val="00DF7F70"/>
    <w:rsid w:val="00E2398F"/>
    <w:rsid w:val="00E85AC4"/>
    <w:rsid w:val="00EA49DC"/>
    <w:rsid w:val="00EB5B0C"/>
    <w:rsid w:val="00ED111C"/>
    <w:rsid w:val="00ED4258"/>
    <w:rsid w:val="00EF06E5"/>
    <w:rsid w:val="00F4646C"/>
    <w:rsid w:val="00F61799"/>
    <w:rsid w:val="00F92081"/>
    <w:rsid w:val="00FC1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7"/>
    <w:rPr>
      <w:sz w:val="24"/>
      <w:szCs w:val="24"/>
    </w:rPr>
  </w:style>
  <w:style w:type="paragraph" w:styleId="Heading1">
    <w:name w:val="heading 1"/>
    <w:basedOn w:val="Normal"/>
    <w:next w:val="Normal"/>
    <w:link w:val="Heading1Char"/>
    <w:uiPriority w:val="99"/>
    <w:qFormat/>
    <w:rsid w:val="0063518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18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3518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35185"/>
    <w:pPr>
      <w:keepNext/>
      <w:numPr>
        <w:ilvl w:val="3"/>
        <w:numId w:val="1"/>
      </w:numPr>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35185"/>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
    <w:semiHidden/>
    <w:rsid w:val="00A72B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2B57"/>
    <w:rPr>
      <w:rFonts w:asciiTheme="minorHAnsi" w:eastAsiaTheme="minorEastAsia" w:hAnsiTheme="minorHAnsi" w:cstheme="minorBidi"/>
      <w:b/>
      <w:bCs/>
      <w:sz w:val="28"/>
      <w:szCs w:val="28"/>
    </w:rPr>
  </w:style>
  <w:style w:type="character" w:styleId="Hyperlink">
    <w:name w:val="Hyperlink"/>
    <w:basedOn w:val="DefaultParagraphFont"/>
    <w:uiPriority w:val="99"/>
    <w:rsid w:val="00563457"/>
    <w:rPr>
      <w:rFonts w:cs="Times New Roman"/>
      <w:color w:val="0000FF"/>
      <w:u w:val="single"/>
    </w:rPr>
  </w:style>
  <w:style w:type="paragraph" w:customStyle="1" w:styleId="covertext">
    <w:name w:val="cover text"/>
    <w:basedOn w:val="Normal"/>
    <w:uiPriority w:val="99"/>
    <w:rsid w:val="00563457"/>
    <w:pPr>
      <w:spacing w:before="120" w:after="120"/>
    </w:pPr>
    <w:rPr>
      <w:rFonts w:ascii="Times" w:eastAsia="MS Mincho" w:hAnsi="Times"/>
      <w:lang w:bidi="he-IL"/>
    </w:rPr>
  </w:style>
  <w:style w:type="paragraph" w:customStyle="1" w:styleId="Body">
    <w:name w:val="Body"/>
    <w:basedOn w:val="Normal"/>
    <w:uiPriority w:val="99"/>
    <w:rsid w:val="00563457"/>
    <w:pPr>
      <w:spacing w:after="120"/>
      <w:jc w:val="both"/>
    </w:pPr>
    <w:rPr>
      <w:rFonts w:ascii="Times" w:eastAsia="MS Mincho" w:hAnsi="Times"/>
      <w:kern w:val="28"/>
      <w:lang w:bidi="he-IL"/>
    </w:rPr>
  </w:style>
  <w:style w:type="paragraph" w:customStyle="1" w:styleId="Paragraph">
    <w:name w:val="Paragraph"/>
    <w:basedOn w:val="Normal"/>
    <w:uiPriority w:val="99"/>
    <w:rsid w:val="00635185"/>
    <w:pPr>
      <w:spacing w:before="120" w:after="120"/>
    </w:pPr>
  </w:style>
  <w:style w:type="paragraph" w:styleId="BalloonText">
    <w:name w:val="Balloon Text"/>
    <w:basedOn w:val="Normal"/>
    <w:link w:val="BalloonTextChar"/>
    <w:uiPriority w:val="99"/>
    <w:semiHidden/>
    <w:rsid w:val="00A608BF"/>
    <w:rPr>
      <w:rFonts w:ascii="Tahoma" w:hAnsi="Tahoma" w:cs="Tahoma"/>
      <w:sz w:val="16"/>
      <w:szCs w:val="16"/>
    </w:rPr>
  </w:style>
  <w:style w:type="character" w:customStyle="1" w:styleId="BalloonTextChar">
    <w:name w:val="Balloon Text Char"/>
    <w:basedOn w:val="DefaultParagraphFont"/>
    <w:link w:val="BalloonText"/>
    <w:uiPriority w:val="99"/>
    <w:semiHidden/>
    <w:rsid w:val="00A72B57"/>
    <w:rPr>
      <w:sz w:val="0"/>
      <w:szCs w:val="0"/>
    </w:rPr>
  </w:style>
  <w:style w:type="paragraph" w:customStyle="1" w:styleId="T1">
    <w:name w:val="T1"/>
    <w:basedOn w:val="Normal"/>
    <w:uiPriority w:val="99"/>
    <w:rsid w:val="00DF7F70"/>
    <w:pPr>
      <w:jc w:val="center"/>
    </w:pPr>
    <w:rPr>
      <w:b/>
      <w:sz w:val="28"/>
      <w:szCs w:val="20"/>
      <w:lang w:val="en-GB"/>
    </w:rPr>
  </w:style>
  <w:style w:type="character" w:styleId="FollowedHyperlink">
    <w:name w:val="FollowedHyperlink"/>
    <w:basedOn w:val="DefaultParagraphFont"/>
    <w:uiPriority w:val="99"/>
    <w:rsid w:val="00DF7F70"/>
    <w:rPr>
      <w:rFonts w:cs="Times New Roman"/>
      <w:color w:val="0000FF"/>
    </w:rPr>
  </w:style>
  <w:style w:type="table" w:customStyle="1" w:styleId="TableStyle1">
    <w:name w:val="Table Style1"/>
    <w:basedOn w:val="TableGrid8"/>
    <w:uiPriority w:val="99"/>
    <w:rsid w:val="00732A6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rPr>
        <w:tblHeader/>
      </w:tr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8">
    <w:name w:val="Table Grid 8"/>
    <w:basedOn w:val="TableNormal"/>
    <w:uiPriority w:val="99"/>
    <w:rsid w:val="00732A6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8B3AD4"/>
    <w:pPr>
      <w:tabs>
        <w:tab w:val="center" w:pos="4680"/>
        <w:tab w:val="right" w:pos="9360"/>
      </w:tabs>
    </w:pPr>
  </w:style>
  <w:style w:type="character" w:customStyle="1" w:styleId="HeaderChar">
    <w:name w:val="Header Char"/>
    <w:basedOn w:val="DefaultParagraphFont"/>
    <w:link w:val="Header"/>
    <w:uiPriority w:val="99"/>
    <w:locked/>
    <w:rsid w:val="008B3AD4"/>
    <w:rPr>
      <w:rFonts w:eastAsia="Times New Roman" w:cs="Times New Roman"/>
      <w:sz w:val="24"/>
      <w:szCs w:val="24"/>
    </w:rPr>
  </w:style>
  <w:style w:type="paragraph" w:styleId="Footer">
    <w:name w:val="footer"/>
    <w:basedOn w:val="Normal"/>
    <w:link w:val="FooterChar"/>
    <w:uiPriority w:val="99"/>
    <w:rsid w:val="008B3AD4"/>
    <w:pPr>
      <w:tabs>
        <w:tab w:val="center" w:pos="4680"/>
        <w:tab w:val="right" w:pos="9360"/>
      </w:tabs>
    </w:pPr>
  </w:style>
  <w:style w:type="character" w:customStyle="1" w:styleId="FooterChar">
    <w:name w:val="Footer Char"/>
    <w:basedOn w:val="DefaultParagraphFont"/>
    <w:link w:val="Footer"/>
    <w:uiPriority w:val="99"/>
    <w:locked/>
    <w:rsid w:val="008B3AD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8645844">
      <w:marLeft w:val="0"/>
      <w:marRight w:val="0"/>
      <w:marTop w:val="0"/>
      <w:marBottom w:val="0"/>
      <w:divBdr>
        <w:top w:val="none" w:sz="0" w:space="0" w:color="auto"/>
        <w:left w:val="none" w:sz="0" w:space="0" w:color="auto"/>
        <w:bottom w:val="none" w:sz="0" w:space="0" w:color="auto"/>
        <w:right w:val="none" w:sz="0" w:space="0" w:color="auto"/>
      </w:divBdr>
    </w:div>
    <w:div w:id="1798645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Liaison Response</vt:lpstr>
    </vt:vector>
  </TitlesOfParts>
  <Company> IEEE 802.21 Working Group</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Response</dc:title>
  <dc:subject/>
  <dc:creator>Vivek Gupta, Michael G. Williams, Yoshi Ohba</dc:creator>
  <cp:keywords/>
  <dc:description/>
  <cp:lastModifiedBy>Subir Das</cp:lastModifiedBy>
  <cp:revision>2</cp:revision>
  <cp:lastPrinted>2007-07-22T12:51:00Z</cp:lastPrinted>
  <dcterms:created xsi:type="dcterms:W3CDTF">2009-01-19T14:45:00Z</dcterms:created>
  <dcterms:modified xsi:type="dcterms:W3CDTF">2009-01-19T14:45:00Z</dcterms:modified>
</cp:coreProperties>
</file>