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F8D7"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F1146D">
      <w:pPr>
        <w:spacing w:line="240" w:lineRule="auto"/>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F1146D">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F1146D">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F1146D">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5A8C4061" w:rsidR="00E153D1" w:rsidRPr="00A429DD" w:rsidRDefault="008F62F2" w:rsidP="00F1146D">
            <w:pPr>
              <w:pStyle w:val="covertext"/>
              <w:rPr>
                <w:rFonts w:ascii="Calibri" w:hAnsi="Calibri"/>
                <w:sz w:val="28"/>
                <w:szCs w:val="28"/>
              </w:rPr>
            </w:pPr>
            <w:r>
              <w:rPr>
                <w:rFonts w:ascii="Calibri" w:hAnsi="Calibri"/>
                <w:b/>
                <w:sz w:val="28"/>
                <w:szCs w:val="28"/>
              </w:rPr>
              <w:t>November</w:t>
            </w:r>
            <w:r w:rsidR="00BE387C">
              <w:rPr>
                <w:rFonts w:ascii="Calibri" w:hAnsi="Calibri"/>
                <w:b/>
                <w:sz w:val="28"/>
                <w:szCs w:val="28"/>
              </w:rPr>
              <w:t xml:space="preserve"> 202</w:t>
            </w:r>
            <w:r w:rsidR="00EC003B">
              <w:rPr>
                <w:rFonts w:ascii="Calibri" w:hAnsi="Calibri"/>
                <w:b/>
                <w:sz w:val="28"/>
                <w:szCs w:val="28"/>
              </w:rPr>
              <w:t>3</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F1146D">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78BAB48C" w:rsidR="00E153D1" w:rsidRPr="00A429DD" w:rsidRDefault="008F62F2" w:rsidP="00F1146D">
            <w:pPr>
              <w:pStyle w:val="covertext"/>
              <w:rPr>
                <w:rFonts w:ascii="Calibri" w:hAnsi="Calibri"/>
                <w:szCs w:val="24"/>
              </w:rPr>
            </w:pPr>
            <w:r>
              <w:rPr>
                <w:rFonts w:ascii="Calibri" w:hAnsi="Calibri"/>
                <w:szCs w:val="24"/>
              </w:rPr>
              <w:t>January 2</w:t>
            </w:r>
            <w:r w:rsidR="000C6666" w:rsidRPr="0084755B">
              <w:rPr>
                <w:rFonts w:ascii="Calibri" w:hAnsi="Calibri"/>
                <w:szCs w:val="24"/>
              </w:rPr>
              <w:t>,</w:t>
            </w:r>
            <w:r w:rsidR="0023260A" w:rsidRPr="0084755B">
              <w:rPr>
                <w:rFonts w:ascii="Calibri" w:hAnsi="Calibri"/>
                <w:szCs w:val="24"/>
              </w:rPr>
              <w:t xml:space="preserve"> 20</w:t>
            </w:r>
            <w:r w:rsidR="00BE387C">
              <w:rPr>
                <w:rFonts w:ascii="Calibri" w:hAnsi="Calibri"/>
                <w:szCs w:val="24"/>
              </w:rPr>
              <w:t>2</w:t>
            </w:r>
            <w:r>
              <w:rPr>
                <w:rFonts w:ascii="Calibri" w:hAnsi="Calibri"/>
                <w:szCs w:val="24"/>
              </w:rPr>
              <w:t>4</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F1146D">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F1146D">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F1146D">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F1146D">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F1146D">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F1146D">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F1146D">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F1146D">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F1146D">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F1146D">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F1146D">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F1146D">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F1146D">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F1146D">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F1146D">
      <w:pPr>
        <w:spacing w:after="0" w:line="240" w:lineRule="auto"/>
      </w:pPr>
      <w:r w:rsidRPr="00DB5726">
        <w:rPr>
          <w:rFonts w:ascii="Calibri" w:hAnsi="Calibri"/>
          <w:b/>
        </w:rPr>
        <w:br w:type="page"/>
      </w:r>
    </w:p>
    <w:p w14:paraId="469E7B46" w14:textId="1921ABBB" w:rsidR="002B183F" w:rsidRPr="00283796" w:rsidRDefault="006B446A" w:rsidP="00F1146D">
      <w:pPr>
        <w:spacing w:after="0" w:line="240" w:lineRule="auto"/>
        <w:rPr>
          <w:b/>
        </w:rPr>
      </w:pPr>
      <w:r w:rsidRPr="00292075">
        <w:rPr>
          <w:b/>
        </w:rPr>
        <w:lastRenderedPageBreak/>
        <w:t>Monday</w:t>
      </w:r>
      <w:r w:rsidR="005B4902" w:rsidRPr="00292075">
        <w:rPr>
          <w:b/>
        </w:rPr>
        <w:t xml:space="preserve"> </w:t>
      </w:r>
      <w:r w:rsidR="00A10918">
        <w:rPr>
          <w:b/>
        </w:rPr>
        <w:t>November 13</w:t>
      </w:r>
      <w:r w:rsidR="00D06B2A" w:rsidRPr="00292075">
        <w:rPr>
          <w:b/>
        </w:rPr>
        <w:t>, 20</w:t>
      </w:r>
      <w:r w:rsidR="00C02B19" w:rsidRPr="00292075">
        <w:rPr>
          <w:b/>
        </w:rPr>
        <w:t>2</w:t>
      </w:r>
      <w:r w:rsidR="00EC003B" w:rsidRPr="00292075">
        <w:rPr>
          <w:b/>
        </w:rPr>
        <w:t>3</w:t>
      </w:r>
    </w:p>
    <w:p w14:paraId="48EC1541" w14:textId="77777777" w:rsidR="00283796" w:rsidRDefault="00283796" w:rsidP="00F1146D">
      <w:pPr>
        <w:spacing w:after="0" w:line="240" w:lineRule="auto"/>
      </w:pPr>
    </w:p>
    <w:p w14:paraId="43177681" w14:textId="77777777" w:rsidR="00A80E12" w:rsidRPr="00A80E12" w:rsidRDefault="00A80E12" w:rsidP="00A80E12">
      <w:pPr>
        <w:spacing w:after="0" w:line="240" w:lineRule="auto"/>
      </w:pPr>
      <w:r w:rsidRPr="00A80E12">
        <w:t>Group resolved all comments 802.19-23/25r2</w:t>
      </w:r>
    </w:p>
    <w:p w14:paraId="762A1C82" w14:textId="77777777" w:rsidR="00A80E12" w:rsidRPr="00A80E12" w:rsidRDefault="00A80E12" w:rsidP="00A80E12">
      <w:pPr>
        <w:spacing w:after="0" w:line="240" w:lineRule="auto"/>
      </w:pPr>
      <w:r w:rsidRPr="00A80E12">
        <w:t>Resulting PAR and CSD</w:t>
      </w:r>
    </w:p>
    <w:p w14:paraId="4894ABC6" w14:textId="77777777" w:rsidR="00A80E12" w:rsidRPr="00A80E12" w:rsidRDefault="00A80E12" w:rsidP="00F52CBC">
      <w:pPr>
        <w:pStyle w:val="ListParagraph"/>
        <w:numPr>
          <w:ilvl w:val="0"/>
          <w:numId w:val="19"/>
        </w:numPr>
        <w:spacing w:after="0" w:line="240" w:lineRule="auto"/>
      </w:pPr>
      <w:r w:rsidRPr="00A80E12">
        <w:t>802.19.3a PAR draft (IEEE 802.19-23-0017r03)</w:t>
      </w:r>
    </w:p>
    <w:p w14:paraId="4296A0A5" w14:textId="0A8EB136" w:rsidR="00A80E12" w:rsidRDefault="00A80E12" w:rsidP="00F52CBC">
      <w:pPr>
        <w:pStyle w:val="ListParagraph"/>
        <w:numPr>
          <w:ilvl w:val="0"/>
          <w:numId w:val="19"/>
        </w:numPr>
        <w:spacing w:after="0" w:line="240" w:lineRule="auto"/>
      </w:pPr>
      <w:r w:rsidRPr="00A80E12">
        <w:t>802.19.3a CSD Draft (IEEE 802.19-23-0018r03)</w:t>
      </w:r>
    </w:p>
    <w:p w14:paraId="35155700" w14:textId="77777777" w:rsidR="00A80E12" w:rsidRDefault="00A80E12" w:rsidP="00A80E12">
      <w:pPr>
        <w:spacing w:after="0" w:line="240" w:lineRule="auto"/>
      </w:pPr>
    </w:p>
    <w:p w14:paraId="5FDCA9F7" w14:textId="77777777" w:rsidR="007A5670" w:rsidRPr="007A5670" w:rsidRDefault="007A5670" w:rsidP="007A5670">
      <w:pPr>
        <w:spacing w:after="0" w:line="240" w:lineRule="auto"/>
      </w:pPr>
      <w:r w:rsidRPr="007A5670">
        <w:t>Motion:  Request that the responses to received PAR and CSD review comments contained in document 802.19-23/0025r1 be approved for submission to the EC. The 802.19 working group chair is authorized to make additional modifications to the responses as needed.</w:t>
      </w:r>
    </w:p>
    <w:p w14:paraId="2F7156A7" w14:textId="77777777" w:rsidR="007A5670" w:rsidRPr="007A5670" w:rsidRDefault="007A5670" w:rsidP="007A5670">
      <w:pPr>
        <w:spacing w:after="0" w:line="240" w:lineRule="auto"/>
      </w:pPr>
      <w:r w:rsidRPr="007A5670">
        <w:t>Moved/Seconded: Ben Rolfe (BCA) / Yuki Nagai (MELCO)</w:t>
      </w:r>
    </w:p>
    <w:p w14:paraId="2A160A0E" w14:textId="77777777" w:rsidR="007A5670" w:rsidRPr="007A5670" w:rsidRDefault="007A5670" w:rsidP="007A5670">
      <w:pPr>
        <w:spacing w:after="0" w:line="240" w:lineRule="auto"/>
      </w:pPr>
      <w:r w:rsidRPr="007A5670">
        <w:t>Result: Yes/No/Abstain: 9/0/0</w:t>
      </w:r>
    </w:p>
    <w:p w14:paraId="2A8C7635" w14:textId="77777777" w:rsidR="007A5670" w:rsidRPr="007A5670" w:rsidRDefault="007A5670" w:rsidP="007A5670">
      <w:pPr>
        <w:spacing w:after="0" w:line="240" w:lineRule="auto"/>
      </w:pPr>
    </w:p>
    <w:p w14:paraId="699F8ECA" w14:textId="77777777" w:rsidR="007A5670" w:rsidRPr="007A5670" w:rsidRDefault="007A5670" w:rsidP="007A5670">
      <w:pPr>
        <w:spacing w:after="0" w:line="240" w:lineRule="auto"/>
      </w:pPr>
      <w:r w:rsidRPr="007A5670">
        <w:t xml:space="preserve">Motion: Move that the PAR and CSD contained in documents 802.19-23/0017r3 and 802.19-23/0018r3, respectively, be approved by the IEEE 802.19 WG and that the EC be requested to forward the PAR to </w:t>
      </w:r>
      <w:proofErr w:type="spellStart"/>
      <w:r w:rsidRPr="007A5670">
        <w:t>NesCom</w:t>
      </w:r>
      <w:proofErr w:type="spellEnd"/>
      <w:r w:rsidRPr="007A5670">
        <w:t>. The 802.19 working group chair is authorized to make additional modifications to the PAR and CSD as needed to reflect EC discussion at its closing meeting.</w:t>
      </w:r>
    </w:p>
    <w:p w14:paraId="2935DCC9" w14:textId="77777777" w:rsidR="007A5670" w:rsidRPr="007A5670" w:rsidRDefault="007A5670" w:rsidP="007A5670">
      <w:pPr>
        <w:spacing w:after="0" w:line="240" w:lineRule="auto"/>
      </w:pPr>
      <w:r w:rsidRPr="007A5670">
        <w:t>Moved/Seconded: Ben Rolfe (BCA) / Jim Petranovich</w:t>
      </w:r>
    </w:p>
    <w:p w14:paraId="2E01B9AD" w14:textId="1263D919" w:rsidR="00A80E12" w:rsidRDefault="007A5670" w:rsidP="007A5670">
      <w:pPr>
        <w:spacing w:after="0" w:line="240" w:lineRule="auto"/>
      </w:pPr>
      <w:r w:rsidRPr="007A5670">
        <w:t>Result: Yes/No/Abstain: 9/0/0</w:t>
      </w:r>
    </w:p>
    <w:p w14:paraId="2421C70A" w14:textId="77777777" w:rsidR="007A5670" w:rsidRPr="007A5670" w:rsidRDefault="007A5670" w:rsidP="002820A1">
      <w:pPr>
        <w:spacing w:after="60" w:line="240" w:lineRule="auto"/>
        <w:rPr>
          <w:bCs/>
        </w:rPr>
      </w:pPr>
    </w:p>
    <w:p w14:paraId="38DD4F0A" w14:textId="77777777" w:rsidR="00220474" w:rsidRPr="00AF0434" w:rsidRDefault="00220474" w:rsidP="00220474">
      <w:pPr>
        <w:spacing w:after="60" w:line="240" w:lineRule="auto"/>
        <w:rPr>
          <w:b/>
        </w:rPr>
      </w:pPr>
      <w:r>
        <w:rPr>
          <w:b/>
        </w:rPr>
        <w:t>Attendance</w:t>
      </w:r>
    </w:p>
    <w:tbl>
      <w:tblPr>
        <w:tblStyle w:val="TableGrid"/>
        <w:tblW w:w="0" w:type="auto"/>
        <w:tblLook w:val="04A0" w:firstRow="1" w:lastRow="0" w:firstColumn="1" w:lastColumn="0" w:noHBand="0" w:noVBand="1"/>
      </w:tblPr>
      <w:tblGrid>
        <w:gridCol w:w="2785"/>
        <w:gridCol w:w="4500"/>
      </w:tblGrid>
      <w:tr w:rsidR="00220474" w:rsidRPr="00200428" w14:paraId="53F14EA4" w14:textId="77777777" w:rsidTr="005A04D7">
        <w:tc>
          <w:tcPr>
            <w:tcW w:w="2785" w:type="dxa"/>
          </w:tcPr>
          <w:p w14:paraId="1D2E0728" w14:textId="77777777" w:rsidR="00220474" w:rsidRPr="00200428" w:rsidRDefault="00220474" w:rsidP="005A04D7">
            <w:pPr>
              <w:spacing w:after="60"/>
              <w:rPr>
                <w:bCs/>
              </w:rPr>
            </w:pPr>
            <w:r w:rsidRPr="00200428">
              <w:rPr>
                <w:bCs/>
              </w:rPr>
              <w:t>Tuncer Baykas</w:t>
            </w:r>
          </w:p>
        </w:tc>
        <w:tc>
          <w:tcPr>
            <w:tcW w:w="4500" w:type="dxa"/>
          </w:tcPr>
          <w:p w14:paraId="09D538D1" w14:textId="77777777" w:rsidR="00220474" w:rsidRPr="00200428" w:rsidRDefault="00220474" w:rsidP="005A04D7">
            <w:pPr>
              <w:spacing w:after="60"/>
              <w:rPr>
                <w:bCs/>
              </w:rPr>
            </w:pPr>
            <w:r w:rsidRPr="00200428">
              <w:rPr>
                <w:bCs/>
              </w:rPr>
              <w:t>Ofinno</w:t>
            </w:r>
          </w:p>
        </w:tc>
      </w:tr>
      <w:tr w:rsidR="00220474" w:rsidRPr="00200428" w14:paraId="5107CEAB" w14:textId="77777777" w:rsidTr="005A04D7">
        <w:tc>
          <w:tcPr>
            <w:tcW w:w="2785" w:type="dxa"/>
          </w:tcPr>
          <w:p w14:paraId="6B62C391" w14:textId="77777777" w:rsidR="00220474" w:rsidRPr="00200428" w:rsidRDefault="00220474" w:rsidP="005A04D7">
            <w:pPr>
              <w:spacing w:after="60"/>
              <w:rPr>
                <w:bCs/>
              </w:rPr>
            </w:pPr>
            <w:r w:rsidRPr="00200428">
              <w:rPr>
                <w:bCs/>
              </w:rPr>
              <w:t>Harry Bims</w:t>
            </w:r>
          </w:p>
        </w:tc>
        <w:tc>
          <w:tcPr>
            <w:tcW w:w="4500" w:type="dxa"/>
          </w:tcPr>
          <w:p w14:paraId="46F57149" w14:textId="77777777" w:rsidR="00220474" w:rsidRPr="00200428" w:rsidRDefault="00220474" w:rsidP="005A04D7">
            <w:pPr>
              <w:spacing w:after="60"/>
              <w:rPr>
                <w:bCs/>
              </w:rPr>
            </w:pPr>
            <w:r w:rsidRPr="00200428">
              <w:rPr>
                <w:bCs/>
              </w:rPr>
              <w:t>Bims Laboratories, Inc.</w:t>
            </w:r>
          </w:p>
        </w:tc>
      </w:tr>
      <w:tr w:rsidR="00220474" w:rsidRPr="00200428" w14:paraId="5DD3F8E0" w14:textId="77777777" w:rsidTr="005A04D7">
        <w:tc>
          <w:tcPr>
            <w:tcW w:w="2785" w:type="dxa"/>
          </w:tcPr>
          <w:p w14:paraId="33904519" w14:textId="77777777" w:rsidR="00220474" w:rsidRPr="00200428" w:rsidRDefault="00220474" w:rsidP="005A04D7">
            <w:pPr>
              <w:spacing w:after="60"/>
              <w:rPr>
                <w:bCs/>
              </w:rPr>
            </w:pPr>
            <w:r w:rsidRPr="00200428">
              <w:rPr>
                <w:bCs/>
              </w:rPr>
              <w:t>MARC EMMELMANN</w:t>
            </w:r>
          </w:p>
        </w:tc>
        <w:tc>
          <w:tcPr>
            <w:tcW w:w="4500" w:type="dxa"/>
          </w:tcPr>
          <w:p w14:paraId="40B794CB" w14:textId="77777777" w:rsidR="00220474" w:rsidRPr="00200428" w:rsidRDefault="00220474" w:rsidP="005A04D7">
            <w:pPr>
              <w:spacing w:after="60"/>
              <w:rPr>
                <w:bCs/>
              </w:rPr>
            </w:pPr>
            <w:r w:rsidRPr="00200428">
              <w:rPr>
                <w:bCs/>
              </w:rPr>
              <w:t>Self</w:t>
            </w:r>
          </w:p>
        </w:tc>
      </w:tr>
      <w:tr w:rsidR="00220474" w:rsidRPr="00200428" w14:paraId="61F6BE50" w14:textId="77777777" w:rsidTr="005A04D7">
        <w:tc>
          <w:tcPr>
            <w:tcW w:w="2785" w:type="dxa"/>
          </w:tcPr>
          <w:p w14:paraId="27FF8E01" w14:textId="77777777" w:rsidR="00220474" w:rsidRPr="00200428" w:rsidRDefault="00220474" w:rsidP="005A04D7">
            <w:pPr>
              <w:spacing w:after="60"/>
              <w:rPr>
                <w:bCs/>
              </w:rPr>
            </w:pPr>
            <w:r w:rsidRPr="00200428">
              <w:rPr>
                <w:bCs/>
              </w:rPr>
              <w:t>David Halasz</w:t>
            </w:r>
          </w:p>
        </w:tc>
        <w:tc>
          <w:tcPr>
            <w:tcW w:w="4500" w:type="dxa"/>
          </w:tcPr>
          <w:p w14:paraId="11F79408" w14:textId="77777777" w:rsidR="00220474" w:rsidRPr="00200428" w:rsidRDefault="00220474" w:rsidP="005A04D7">
            <w:pPr>
              <w:spacing w:after="60"/>
              <w:rPr>
                <w:bCs/>
              </w:rPr>
            </w:pPr>
            <w:r w:rsidRPr="00200428">
              <w:rPr>
                <w:bCs/>
              </w:rPr>
              <w:t>Morse Micro</w:t>
            </w:r>
          </w:p>
        </w:tc>
      </w:tr>
      <w:tr w:rsidR="00220474" w:rsidRPr="00200428" w14:paraId="692C7573" w14:textId="77777777" w:rsidTr="005A04D7">
        <w:tc>
          <w:tcPr>
            <w:tcW w:w="2785" w:type="dxa"/>
          </w:tcPr>
          <w:p w14:paraId="51EFE0DF" w14:textId="77777777" w:rsidR="00220474" w:rsidRPr="00200428" w:rsidRDefault="00220474" w:rsidP="005A04D7">
            <w:pPr>
              <w:spacing w:after="60"/>
              <w:rPr>
                <w:bCs/>
              </w:rPr>
            </w:pPr>
            <w:r w:rsidRPr="00200428">
              <w:rPr>
                <w:bCs/>
              </w:rPr>
              <w:t>Shoichi Kitazawa</w:t>
            </w:r>
          </w:p>
        </w:tc>
        <w:tc>
          <w:tcPr>
            <w:tcW w:w="4500" w:type="dxa"/>
          </w:tcPr>
          <w:p w14:paraId="7A92B4BB" w14:textId="77777777" w:rsidR="00220474" w:rsidRPr="00200428" w:rsidRDefault="00220474" w:rsidP="005A04D7">
            <w:pPr>
              <w:spacing w:after="60"/>
              <w:rPr>
                <w:bCs/>
              </w:rPr>
            </w:pPr>
            <w:proofErr w:type="spellStart"/>
            <w:r w:rsidRPr="00200428">
              <w:rPr>
                <w:bCs/>
              </w:rPr>
              <w:t>Muroran</w:t>
            </w:r>
            <w:proofErr w:type="spellEnd"/>
            <w:r w:rsidRPr="00200428">
              <w:rPr>
                <w:bCs/>
              </w:rPr>
              <w:t xml:space="preserve"> IT</w:t>
            </w:r>
          </w:p>
        </w:tc>
      </w:tr>
      <w:tr w:rsidR="00220474" w:rsidRPr="00200428" w14:paraId="045FC8B0" w14:textId="77777777" w:rsidTr="005A04D7">
        <w:tc>
          <w:tcPr>
            <w:tcW w:w="2785" w:type="dxa"/>
          </w:tcPr>
          <w:p w14:paraId="69A29F02" w14:textId="77777777" w:rsidR="00220474" w:rsidRPr="00200428" w:rsidRDefault="00220474" w:rsidP="005A04D7">
            <w:pPr>
              <w:spacing w:after="60"/>
              <w:rPr>
                <w:bCs/>
              </w:rPr>
            </w:pPr>
            <w:r w:rsidRPr="00200428">
              <w:rPr>
                <w:bCs/>
              </w:rPr>
              <w:t>Yukimasa Nagai</w:t>
            </w:r>
          </w:p>
        </w:tc>
        <w:tc>
          <w:tcPr>
            <w:tcW w:w="4500" w:type="dxa"/>
          </w:tcPr>
          <w:p w14:paraId="1EBAEE97" w14:textId="77777777" w:rsidR="00220474" w:rsidRPr="00200428" w:rsidRDefault="00220474" w:rsidP="005A04D7">
            <w:pPr>
              <w:spacing w:after="60"/>
              <w:rPr>
                <w:bCs/>
              </w:rPr>
            </w:pPr>
            <w:r w:rsidRPr="00200428">
              <w:rPr>
                <w:bCs/>
              </w:rPr>
              <w:t>Mitsubishi Electric Corporation</w:t>
            </w:r>
          </w:p>
        </w:tc>
      </w:tr>
      <w:tr w:rsidR="00220474" w:rsidRPr="00200428" w14:paraId="399EB2CD" w14:textId="77777777" w:rsidTr="005A04D7">
        <w:tc>
          <w:tcPr>
            <w:tcW w:w="2785" w:type="dxa"/>
          </w:tcPr>
          <w:p w14:paraId="69A2B365" w14:textId="77777777" w:rsidR="00220474" w:rsidRPr="00200428" w:rsidRDefault="00220474" w:rsidP="005A04D7">
            <w:pPr>
              <w:spacing w:after="60"/>
              <w:rPr>
                <w:bCs/>
              </w:rPr>
            </w:pPr>
            <w:r w:rsidRPr="00200428">
              <w:rPr>
                <w:bCs/>
              </w:rPr>
              <w:t>Pooria Pakrooh</w:t>
            </w:r>
          </w:p>
        </w:tc>
        <w:tc>
          <w:tcPr>
            <w:tcW w:w="4500" w:type="dxa"/>
          </w:tcPr>
          <w:p w14:paraId="21C91105" w14:textId="77777777" w:rsidR="00220474" w:rsidRPr="00200428" w:rsidRDefault="00220474" w:rsidP="005A04D7">
            <w:pPr>
              <w:spacing w:after="60"/>
              <w:rPr>
                <w:bCs/>
              </w:rPr>
            </w:pPr>
            <w:r w:rsidRPr="00200428">
              <w:rPr>
                <w:bCs/>
              </w:rPr>
              <w:t>Qualcomm Incorporated</w:t>
            </w:r>
          </w:p>
        </w:tc>
      </w:tr>
      <w:tr w:rsidR="00220474" w:rsidRPr="00200428" w14:paraId="33F35726" w14:textId="77777777" w:rsidTr="005A04D7">
        <w:tc>
          <w:tcPr>
            <w:tcW w:w="2785" w:type="dxa"/>
          </w:tcPr>
          <w:p w14:paraId="183E2EFA" w14:textId="77777777" w:rsidR="00220474" w:rsidRPr="00200428" w:rsidRDefault="00220474" w:rsidP="005A04D7">
            <w:pPr>
              <w:spacing w:after="60"/>
              <w:rPr>
                <w:bCs/>
              </w:rPr>
            </w:pPr>
            <w:r w:rsidRPr="00200428">
              <w:rPr>
                <w:bCs/>
              </w:rPr>
              <w:t>James Petranovich</w:t>
            </w:r>
          </w:p>
        </w:tc>
        <w:tc>
          <w:tcPr>
            <w:tcW w:w="4500" w:type="dxa"/>
          </w:tcPr>
          <w:p w14:paraId="249CF1C2" w14:textId="77777777" w:rsidR="00220474" w:rsidRPr="00200428" w:rsidRDefault="00220474" w:rsidP="005A04D7">
            <w:pPr>
              <w:spacing w:after="60"/>
              <w:rPr>
                <w:bCs/>
              </w:rPr>
            </w:pPr>
            <w:r w:rsidRPr="00200428">
              <w:rPr>
                <w:bCs/>
              </w:rPr>
              <w:t>ViaSat, Inc.</w:t>
            </w:r>
          </w:p>
        </w:tc>
      </w:tr>
      <w:tr w:rsidR="00220474" w:rsidRPr="00200428" w14:paraId="7A8A05B8" w14:textId="77777777" w:rsidTr="005A04D7">
        <w:tc>
          <w:tcPr>
            <w:tcW w:w="2785" w:type="dxa"/>
          </w:tcPr>
          <w:p w14:paraId="19632513" w14:textId="77777777" w:rsidR="00220474" w:rsidRPr="00200428" w:rsidRDefault="00220474" w:rsidP="005A04D7">
            <w:pPr>
              <w:spacing w:after="60"/>
              <w:rPr>
                <w:bCs/>
              </w:rPr>
            </w:pPr>
            <w:r w:rsidRPr="00200428">
              <w:rPr>
                <w:bCs/>
              </w:rPr>
              <w:t>Jon Rosdahl</w:t>
            </w:r>
          </w:p>
        </w:tc>
        <w:tc>
          <w:tcPr>
            <w:tcW w:w="4500" w:type="dxa"/>
          </w:tcPr>
          <w:p w14:paraId="0B91FC55" w14:textId="77777777" w:rsidR="00220474" w:rsidRPr="00200428" w:rsidRDefault="00220474" w:rsidP="005A04D7">
            <w:pPr>
              <w:spacing w:after="60"/>
              <w:rPr>
                <w:bCs/>
              </w:rPr>
            </w:pPr>
            <w:r w:rsidRPr="00200428">
              <w:rPr>
                <w:bCs/>
              </w:rPr>
              <w:t>Qualcomm Incorporated</w:t>
            </w:r>
          </w:p>
        </w:tc>
      </w:tr>
      <w:tr w:rsidR="00220474" w:rsidRPr="00200428" w14:paraId="674D4A98" w14:textId="77777777" w:rsidTr="005A04D7">
        <w:tc>
          <w:tcPr>
            <w:tcW w:w="2785" w:type="dxa"/>
          </w:tcPr>
          <w:p w14:paraId="1C0A5091" w14:textId="77777777" w:rsidR="00220474" w:rsidRPr="00200428" w:rsidRDefault="00220474" w:rsidP="005A04D7">
            <w:pPr>
              <w:spacing w:after="60"/>
              <w:rPr>
                <w:bCs/>
              </w:rPr>
            </w:pPr>
            <w:r w:rsidRPr="00200428">
              <w:rPr>
                <w:bCs/>
              </w:rPr>
              <w:t>Stephan Sand</w:t>
            </w:r>
          </w:p>
        </w:tc>
        <w:tc>
          <w:tcPr>
            <w:tcW w:w="4500" w:type="dxa"/>
          </w:tcPr>
          <w:p w14:paraId="52C193BB" w14:textId="77777777" w:rsidR="00220474" w:rsidRPr="00200428" w:rsidRDefault="00220474" w:rsidP="005A04D7">
            <w:pPr>
              <w:spacing w:after="60"/>
              <w:rPr>
                <w:bCs/>
              </w:rPr>
            </w:pPr>
            <w:r w:rsidRPr="00200428">
              <w:rPr>
                <w:bCs/>
              </w:rPr>
              <w:t>German Aerospace Center (DLR)</w:t>
            </w:r>
          </w:p>
        </w:tc>
      </w:tr>
      <w:tr w:rsidR="00220474" w:rsidRPr="00200428" w14:paraId="7F6047CE" w14:textId="77777777" w:rsidTr="005A04D7">
        <w:tc>
          <w:tcPr>
            <w:tcW w:w="2785" w:type="dxa"/>
          </w:tcPr>
          <w:p w14:paraId="1B338502" w14:textId="77777777" w:rsidR="00220474" w:rsidRPr="00200428" w:rsidRDefault="00220474" w:rsidP="005A04D7">
            <w:pPr>
              <w:spacing w:after="60"/>
              <w:rPr>
                <w:bCs/>
              </w:rPr>
            </w:pPr>
            <w:r w:rsidRPr="00200428">
              <w:rPr>
                <w:bCs/>
              </w:rPr>
              <w:t>Naotaka Sato</w:t>
            </w:r>
          </w:p>
        </w:tc>
        <w:tc>
          <w:tcPr>
            <w:tcW w:w="4500" w:type="dxa"/>
          </w:tcPr>
          <w:p w14:paraId="228264C3" w14:textId="77777777" w:rsidR="00220474" w:rsidRPr="00200428" w:rsidRDefault="00220474" w:rsidP="005A04D7">
            <w:pPr>
              <w:spacing w:after="60"/>
              <w:rPr>
                <w:bCs/>
              </w:rPr>
            </w:pPr>
            <w:r w:rsidRPr="00200428">
              <w:rPr>
                <w:bCs/>
              </w:rPr>
              <w:t>Sony Group Corporation</w:t>
            </w:r>
          </w:p>
        </w:tc>
      </w:tr>
      <w:tr w:rsidR="00220474" w:rsidRPr="00200428" w14:paraId="1DE5D934" w14:textId="77777777" w:rsidTr="005A04D7">
        <w:tc>
          <w:tcPr>
            <w:tcW w:w="2785" w:type="dxa"/>
          </w:tcPr>
          <w:p w14:paraId="2BAFA82B" w14:textId="77777777" w:rsidR="00220474" w:rsidRPr="00200428" w:rsidRDefault="00220474" w:rsidP="005A04D7">
            <w:pPr>
              <w:spacing w:after="60"/>
              <w:rPr>
                <w:bCs/>
              </w:rPr>
            </w:pPr>
            <w:r w:rsidRPr="00200428">
              <w:rPr>
                <w:bCs/>
              </w:rPr>
              <w:t>Ian Sherlock</w:t>
            </w:r>
          </w:p>
        </w:tc>
        <w:tc>
          <w:tcPr>
            <w:tcW w:w="4500" w:type="dxa"/>
          </w:tcPr>
          <w:p w14:paraId="0CD336B1" w14:textId="77777777" w:rsidR="00220474" w:rsidRPr="00200428" w:rsidRDefault="00220474" w:rsidP="005A04D7">
            <w:pPr>
              <w:spacing w:after="60"/>
              <w:rPr>
                <w:bCs/>
              </w:rPr>
            </w:pPr>
            <w:r w:rsidRPr="00200428">
              <w:rPr>
                <w:bCs/>
              </w:rPr>
              <w:t>Texas Instruments Inc.</w:t>
            </w:r>
          </w:p>
        </w:tc>
      </w:tr>
      <w:tr w:rsidR="00220474" w:rsidRPr="00200428" w14:paraId="67ECDE56" w14:textId="77777777" w:rsidTr="005A04D7">
        <w:tc>
          <w:tcPr>
            <w:tcW w:w="2785" w:type="dxa"/>
          </w:tcPr>
          <w:p w14:paraId="15CA5C83" w14:textId="77777777" w:rsidR="00220474" w:rsidRPr="00200428" w:rsidRDefault="00220474" w:rsidP="005A04D7">
            <w:pPr>
              <w:spacing w:after="60"/>
              <w:rPr>
                <w:bCs/>
              </w:rPr>
            </w:pPr>
            <w:r w:rsidRPr="00200428">
              <w:rPr>
                <w:bCs/>
              </w:rPr>
              <w:t>Menzo Wentink</w:t>
            </w:r>
          </w:p>
        </w:tc>
        <w:tc>
          <w:tcPr>
            <w:tcW w:w="4500" w:type="dxa"/>
          </w:tcPr>
          <w:p w14:paraId="0F4BBF0C" w14:textId="77777777" w:rsidR="00220474" w:rsidRPr="00200428" w:rsidRDefault="00220474" w:rsidP="005A04D7">
            <w:pPr>
              <w:spacing w:after="60"/>
              <w:rPr>
                <w:bCs/>
              </w:rPr>
            </w:pPr>
            <w:r w:rsidRPr="00200428">
              <w:rPr>
                <w:bCs/>
              </w:rPr>
              <w:t>Qualcomm Incorporated</w:t>
            </w:r>
          </w:p>
        </w:tc>
      </w:tr>
      <w:tr w:rsidR="00220474" w:rsidRPr="00200428" w14:paraId="27840D9E" w14:textId="77777777" w:rsidTr="005A04D7">
        <w:tc>
          <w:tcPr>
            <w:tcW w:w="2785" w:type="dxa"/>
          </w:tcPr>
          <w:p w14:paraId="051A852D" w14:textId="77777777" w:rsidR="00220474" w:rsidRPr="00200428" w:rsidRDefault="00220474" w:rsidP="005A04D7">
            <w:pPr>
              <w:spacing w:after="60"/>
              <w:rPr>
                <w:bCs/>
              </w:rPr>
            </w:pPr>
            <w:r w:rsidRPr="00200428">
              <w:rPr>
                <w:bCs/>
              </w:rPr>
              <w:t>Kazuto Yano</w:t>
            </w:r>
          </w:p>
        </w:tc>
        <w:tc>
          <w:tcPr>
            <w:tcW w:w="4500" w:type="dxa"/>
          </w:tcPr>
          <w:p w14:paraId="6573D375" w14:textId="77777777" w:rsidR="00220474" w:rsidRPr="00200428" w:rsidRDefault="00220474" w:rsidP="005A04D7">
            <w:pPr>
              <w:spacing w:after="60"/>
              <w:rPr>
                <w:bCs/>
              </w:rPr>
            </w:pPr>
            <w:r w:rsidRPr="00200428">
              <w:rPr>
                <w:bCs/>
              </w:rPr>
              <w:t>Advanced Telecommunications Research Institute International (ATR)</w:t>
            </w:r>
          </w:p>
        </w:tc>
      </w:tr>
    </w:tbl>
    <w:p w14:paraId="100B1F46" w14:textId="77777777" w:rsidR="00220474" w:rsidRDefault="00220474" w:rsidP="00220474">
      <w:pPr>
        <w:rPr>
          <w:bCs/>
        </w:rPr>
      </w:pPr>
    </w:p>
    <w:p w14:paraId="15BB6EBD" w14:textId="77777777" w:rsidR="00220474" w:rsidRDefault="00220474" w:rsidP="00220474"/>
    <w:p w14:paraId="5785ACEE" w14:textId="77777777" w:rsidR="007A5670" w:rsidRPr="007A5670" w:rsidRDefault="007A5670" w:rsidP="002820A1">
      <w:pPr>
        <w:spacing w:after="60" w:line="240" w:lineRule="auto"/>
        <w:rPr>
          <w:bCs/>
        </w:rPr>
      </w:pPr>
    </w:p>
    <w:sectPr w:rsidR="007A5670" w:rsidRPr="007A5670"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DD33" w14:textId="77777777" w:rsidR="00D54DCB" w:rsidRDefault="00D54DCB" w:rsidP="00766E54">
      <w:pPr>
        <w:spacing w:after="0" w:line="240" w:lineRule="auto"/>
      </w:pPr>
      <w:r>
        <w:separator/>
      </w:r>
    </w:p>
  </w:endnote>
  <w:endnote w:type="continuationSeparator" w:id="0">
    <w:p w14:paraId="416DAF25" w14:textId="77777777" w:rsidR="00D54DCB" w:rsidRDefault="00D54DCB"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8E1C" w14:textId="77777777" w:rsidR="00D54DCB" w:rsidRDefault="00D54DCB" w:rsidP="00766E54">
      <w:pPr>
        <w:spacing w:after="0" w:line="240" w:lineRule="auto"/>
      </w:pPr>
      <w:r>
        <w:separator/>
      </w:r>
    </w:p>
  </w:footnote>
  <w:footnote w:type="continuationSeparator" w:id="0">
    <w:p w14:paraId="50951DAB" w14:textId="77777777" w:rsidR="00D54DCB" w:rsidRDefault="00D54DCB"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08306068" w:rsidR="00EB2E3A" w:rsidRPr="00C724F0" w:rsidRDefault="008F62F2" w:rsidP="00766E54">
    <w:pPr>
      <w:pStyle w:val="Header"/>
      <w:pBdr>
        <w:bottom w:val="single" w:sz="8" w:space="1" w:color="auto"/>
      </w:pBdr>
      <w:tabs>
        <w:tab w:val="clear" w:pos="4680"/>
        <w:tab w:val="center" w:pos="8280"/>
      </w:tabs>
      <w:rPr>
        <w:sz w:val="28"/>
      </w:rPr>
    </w:pPr>
    <w:r>
      <w:rPr>
        <w:sz w:val="28"/>
      </w:rPr>
      <w:t>January</w:t>
    </w:r>
    <w:r w:rsidR="00BE387C">
      <w:rPr>
        <w:sz w:val="28"/>
      </w:rPr>
      <w:t xml:space="preserve"> 202</w:t>
    </w:r>
    <w:r>
      <w:rPr>
        <w:sz w:val="28"/>
      </w:rPr>
      <w:t>4</w:t>
    </w:r>
    <w:r w:rsidR="00EB2E3A">
      <w:rPr>
        <w:sz w:val="28"/>
      </w:rPr>
      <w:tab/>
      <w:t>IEEE P802.19-</w:t>
    </w:r>
    <w:r w:rsidR="00BE387C">
      <w:rPr>
        <w:sz w:val="28"/>
      </w:rPr>
      <w:t>2</w:t>
    </w:r>
    <w:r>
      <w:rPr>
        <w:sz w:val="28"/>
      </w:rPr>
      <w:t>4</w:t>
    </w:r>
    <w:r w:rsidR="00EB2E3A">
      <w:rPr>
        <w:sz w:val="28"/>
      </w:rPr>
      <w:t>/00</w:t>
    </w:r>
    <w:r>
      <w:rPr>
        <w:sz w:val="28"/>
      </w:rPr>
      <w:t>0</w:t>
    </w:r>
    <w:r w:rsidR="005C7740">
      <w:rPr>
        <w:sz w:val="28"/>
      </w:rPr>
      <w:t>1</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9E2E1D"/>
    <w:multiLevelType w:val="hybridMultilevel"/>
    <w:tmpl w:val="72FE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370299">
    <w:abstractNumId w:val="1"/>
  </w:num>
  <w:num w:numId="2" w16cid:durableId="65997745">
    <w:abstractNumId w:val="1"/>
  </w:num>
  <w:num w:numId="3" w16cid:durableId="802508274">
    <w:abstractNumId w:val="1"/>
  </w:num>
  <w:num w:numId="4" w16cid:durableId="219828841">
    <w:abstractNumId w:val="1"/>
  </w:num>
  <w:num w:numId="5" w16cid:durableId="2142187690">
    <w:abstractNumId w:val="1"/>
  </w:num>
  <w:num w:numId="6" w16cid:durableId="867335915">
    <w:abstractNumId w:val="1"/>
  </w:num>
  <w:num w:numId="7" w16cid:durableId="164126188">
    <w:abstractNumId w:val="1"/>
  </w:num>
  <w:num w:numId="8" w16cid:durableId="1104574239">
    <w:abstractNumId w:val="1"/>
  </w:num>
  <w:num w:numId="9" w16cid:durableId="3284385">
    <w:abstractNumId w:val="1"/>
  </w:num>
  <w:num w:numId="10" w16cid:durableId="866605917">
    <w:abstractNumId w:val="1"/>
  </w:num>
  <w:num w:numId="11" w16cid:durableId="1725791366">
    <w:abstractNumId w:val="2"/>
  </w:num>
  <w:num w:numId="12" w16cid:durableId="2080472815">
    <w:abstractNumId w:val="8"/>
  </w:num>
  <w:num w:numId="13" w16cid:durableId="2142913536">
    <w:abstractNumId w:val="7"/>
  </w:num>
  <w:num w:numId="14" w16cid:durableId="796216104">
    <w:abstractNumId w:val="3"/>
  </w:num>
  <w:num w:numId="15" w16cid:durableId="474832779">
    <w:abstractNumId w:val="0"/>
  </w:num>
  <w:num w:numId="16" w16cid:durableId="519784372">
    <w:abstractNumId w:val="6"/>
  </w:num>
  <w:num w:numId="17" w16cid:durableId="71858634">
    <w:abstractNumId w:val="4"/>
  </w:num>
  <w:num w:numId="18" w16cid:durableId="406079686">
    <w:abstractNumId w:val="5"/>
  </w:num>
  <w:num w:numId="19" w16cid:durableId="11709503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8BC"/>
    <w:rsid w:val="000205DC"/>
    <w:rsid w:val="0002554A"/>
    <w:rsid w:val="000357AA"/>
    <w:rsid w:val="00035B8C"/>
    <w:rsid w:val="0004630D"/>
    <w:rsid w:val="00046FE5"/>
    <w:rsid w:val="000470A6"/>
    <w:rsid w:val="000569BA"/>
    <w:rsid w:val="00060381"/>
    <w:rsid w:val="00061378"/>
    <w:rsid w:val="000656A8"/>
    <w:rsid w:val="00065872"/>
    <w:rsid w:val="0006696D"/>
    <w:rsid w:val="00066B40"/>
    <w:rsid w:val="000677D5"/>
    <w:rsid w:val="00072398"/>
    <w:rsid w:val="000765F7"/>
    <w:rsid w:val="00080ADC"/>
    <w:rsid w:val="00084E86"/>
    <w:rsid w:val="00085FF5"/>
    <w:rsid w:val="000860E6"/>
    <w:rsid w:val="000905A2"/>
    <w:rsid w:val="000939E3"/>
    <w:rsid w:val="00094FAB"/>
    <w:rsid w:val="00096FB9"/>
    <w:rsid w:val="000A0CDF"/>
    <w:rsid w:val="000A46EF"/>
    <w:rsid w:val="000A6595"/>
    <w:rsid w:val="000B24C3"/>
    <w:rsid w:val="000C4872"/>
    <w:rsid w:val="000C6666"/>
    <w:rsid w:val="000D1EA6"/>
    <w:rsid w:val="000D2077"/>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0F7DA4"/>
    <w:rsid w:val="0011038B"/>
    <w:rsid w:val="001176FC"/>
    <w:rsid w:val="001217DC"/>
    <w:rsid w:val="00121C75"/>
    <w:rsid w:val="00126592"/>
    <w:rsid w:val="00126FC5"/>
    <w:rsid w:val="00127C9D"/>
    <w:rsid w:val="00137ACB"/>
    <w:rsid w:val="001417E9"/>
    <w:rsid w:val="001437FB"/>
    <w:rsid w:val="001439A2"/>
    <w:rsid w:val="00143BAF"/>
    <w:rsid w:val="00144392"/>
    <w:rsid w:val="00150000"/>
    <w:rsid w:val="00152E87"/>
    <w:rsid w:val="0015400A"/>
    <w:rsid w:val="00161CC9"/>
    <w:rsid w:val="00166953"/>
    <w:rsid w:val="001679B4"/>
    <w:rsid w:val="00171339"/>
    <w:rsid w:val="001723B3"/>
    <w:rsid w:val="00173D4A"/>
    <w:rsid w:val="001742C8"/>
    <w:rsid w:val="001777BD"/>
    <w:rsid w:val="001817C1"/>
    <w:rsid w:val="001829BA"/>
    <w:rsid w:val="00182F18"/>
    <w:rsid w:val="0019551A"/>
    <w:rsid w:val="00196998"/>
    <w:rsid w:val="001A5A73"/>
    <w:rsid w:val="001A607B"/>
    <w:rsid w:val="001A67FD"/>
    <w:rsid w:val="001A7B74"/>
    <w:rsid w:val="001B4F06"/>
    <w:rsid w:val="001C0178"/>
    <w:rsid w:val="001C1BF5"/>
    <w:rsid w:val="001C6A9C"/>
    <w:rsid w:val="001D0AF7"/>
    <w:rsid w:val="001D2FC4"/>
    <w:rsid w:val="001D5752"/>
    <w:rsid w:val="001E5E65"/>
    <w:rsid w:val="001F14D8"/>
    <w:rsid w:val="001F14E8"/>
    <w:rsid w:val="001F2F1B"/>
    <w:rsid w:val="001F780C"/>
    <w:rsid w:val="00200673"/>
    <w:rsid w:val="00203373"/>
    <w:rsid w:val="002049C1"/>
    <w:rsid w:val="00204C09"/>
    <w:rsid w:val="00205DA0"/>
    <w:rsid w:val="00207972"/>
    <w:rsid w:val="00211633"/>
    <w:rsid w:val="002145AF"/>
    <w:rsid w:val="002158E3"/>
    <w:rsid w:val="00217A71"/>
    <w:rsid w:val="00220474"/>
    <w:rsid w:val="002218B8"/>
    <w:rsid w:val="00226CD1"/>
    <w:rsid w:val="0023260A"/>
    <w:rsid w:val="002365CA"/>
    <w:rsid w:val="00243A6B"/>
    <w:rsid w:val="002458E4"/>
    <w:rsid w:val="00245C40"/>
    <w:rsid w:val="00252B07"/>
    <w:rsid w:val="00254F33"/>
    <w:rsid w:val="002644C8"/>
    <w:rsid w:val="002646D0"/>
    <w:rsid w:val="00264722"/>
    <w:rsid w:val="00271D50"/>
    <w:rsid w:val="002720C8"/>
    <w:rsid w:val="00275D51"/>
    <w:rsid w:val="00277BFD"/>
    <w:rsid w:val="00277ED5"/>
    <w:rsid w:val="002819D3"/>
    <w:rsid w:val="002820A1"/>
    <w:rsid w:val="002834C2"/>
    <w:rsid w:val="00283796"/>
    <w:rsid w:val="00292075"/>
    <w:rsid w:val="0029515B"/>
    <w:rsid w:val="00295BCB"/>
    <w:rsid w:val="002A2AFF"/>
    <w:rsid w:val="002A354B"/>
    <w:rsid w:val="002B11ED"/>
    <w:rsid w:val="002B183F"/>
    <w:rsid w:val="002B40CB"/>
    <w:rsid w:val="002B6DFB"/>
    <w:rsid w:val="002C0107"/>
    <w:rsid w:val="002D02B8"/>
    <w:rsid w:val="002D18F8"/>
    <w:rsid w:val="002D7546"/>
    <w:rsid w:val="002E439E"/>
    <w:rsid w:val="002E6EBF"/>
    <w:rsid w:val="002F2907"/>
    <w:rsid w:val="00300D4A"/>
    <w:rsid w:val="00301DA4"/>
    <w:rsid w:val="0030237E"/>
    <w:rsid w:val="0031092D"/>
    <w:rsid w:val="0031270D"/>
    <w:rsid w:val="003159F9"/>
    <w:rsid w:val="0032282C"/>
    <w:rsid w:val="00323EB5"/>
    <w:rsid w:val="00325C13"/>
    <w:rsid w:val="00332A66"/>
    <w:rsid w:val="00336DF3"/>
    <w:rsid w:val="003401F5"/>
    <w:rsid w:val="0034373C"/>
    <w:rsid w:val="00350367"/>
    <w:rsid w:val="003525AA"/>
    <w:rsid w:val="00356E85"/>
    <w:rsid w:val="00363674"/>
    <w:rsid w:val="0036717E"/>
    <w:rsid w:val="00370992"/>
    <w:rsid w:val="003710D5"/>
    <w:rsid w:val="00371D26"/>
    <w:rsid w:val="00373145"/>
    <w:rsid w:val="003735E9"/>
    <w:rsid w:val="00373AC0"/>
    <w:rsid w:val="00377A58"/>
    <w:rsid w:val="00380D37"/>
    <w:rsid w:val="0038372E"/>
    <w:rsid w:val="00387F5D"/>
    <w:rsid w:val="00392FCF"/>
    <w:rsid w:val="003A792D"/>
    <w:rsid w:val="003B2EDD"/>
    <w:rsid w:val="003B3DFE"/>
    <w:rsid w:val="003B6DFF"/>
    <w:rsid w:val="003B6FBD"/>
    <w:rsid w:val="003B78E9"/>
    <w:rsid w:val="003C02DF"/>
    <w:rsid w:val="003C2B8E"/>
    <w:rsid w:val="003C70C0"/>
    <w:rsid w:val="003C749A"/>
    <w:rsid w:val="003D2387"/>
    <w:rsid w:val="003D38F4"/>
    <w:rsid w:val="003F0B89"/>
    <w:rsid w:val="003F3721"/>
    <w:rsid w:val="003F4AFC"/>
    <w:rsid w:val="003F5136"/>
    <w:rsid w:val="003F7E1E"/>
    <w:rsid w:val="00406493"/>
    <w:rsid w:val="00412281"/>
    <w:rsid w:val="00414AA6"/>
    <w:rsid w:val="00416C7F"/>
    <w:rsid w:val="00421001"/>
    <w:rsid w:val="00424118"/>
    <w:rsid w:val="00431D6E"/>
    <w:rsid w:val="00431FA0"/>
    <w:rsid w:val="00433761"/>
    <w:rsid w:val="00441416"/>
    <w:rsid w:val="00441860"/>
    <w:rsid w:val="004456BF"/>
    <w:rsid w:val="00452F47"/>
    <w:rsid w:val="004537C4"/>
    <w:rsid w:val="00456B26"/>
    <w:rsid w:val="004607AE"/>
    <w:rsid w:val="00463593"/>
    <w:rsid w:val="004707C1"/>
    <w:rsid w:val="00475939"/>
    <w:rsid w:val="00477704"/>
    <w:rsid w:val="00487652"/>
    <w:rsid w:val="00492574"/>
    <w:rsid w:val="00494180"/>
    <w:rsid w:val="004A02E1"/>
    <w:rsid w:val="004A364E"/>
    <w:rsid w:val="004A45BD"/>
    <w:rsid w:val="004A72CD"/>
    <w:rsid w:val="004B5016"/>
    <w:rsid w:val="004C0D55"/>
    <w:rsid w:val="004C1834"/>
    <w:rsid w:val="004C3578"/>
    <w:rsid w:val="004C6164"/>
    <w:rsid w:val="004D0206"/>
    <w:rsid w:val="004D2652"/>
    <w:rsid w:val="004D4234"/>
    <w:rsid w:val="004E5271"/>
    <w:rsid w:val="004E6131"/>
    <w:rsid w:val="004F5AFC"/>
    <w:rsid w:val="004F7806"/>
    <w:rsid w:val="004F78A2"/>
    <w:rsid w:val="00502308"/>
    <w:rsid w:val="00503924"/>
    <w:rsid w:val="00506D2A"/>
    <w:rsid w:val="00515AD2"/>
    <w:rsid w:val="005249F1"/>
    <w:rsid w:val="00525D61"/>
    <w:rsid w:val="005305FF"/>
    <w:rsid w:val="005316CC"/>
    <w:rsid w:val="0053171B"/>
    <w:rsid w:val="005348B0"/>
    <w:rsid w:val="005403C4"/>
    <w:rsid w:val="00541A82"/>
    <w:rsid w:val="005444D7"/>
    <w:rsid w:val="005475DD"/>
    <w:rsid w:val="00550B2D"/>
    <w:rsid w:val="005549BB"/>
    <w:rsid w:val="0056253D"/>
    <w:rsid w:val="00574A9B"/>
    <w:rsid w:val="005778AA"/>
    <w:rsid w:val="005829D4"/>
    <w:rsid w:val="00582C17"/>
    <w:rsid w:val="00585307"/>
    <w:rsid w:val="005903BD"/>
    <w:rsid w:val="0059156D"/>
    <w:rsid w:val="00592E50"/>
    <w:rsid w:val="005A19A5"/>
    <w:rsid w:val="005A19C0"/>
    <w:rsid w:val="005A6D6B"/>
    <w:rsid w:val="005A7272"/>
    <w:rsid w:val="005A728B"/>
    <w:rsid w:val="005B4902"/>
    <w:rsid w:val="005C4828"/>
    <w:rsid w:val="005C4B04"/>
    <w:rsid w:val="005C6875"/>
    <w:rsid w:val="005C7740"/>
    <w:rsid w:val="005D380E"/>
    <w:rsid w:val="005D59E1"/>
    <w:rsid w:val="005D693D"/>
    <w:rsid w:val="005D69EC"/>
    <w:rsid w:val="006113ED"/>
    <w:rsid w:val="00611465"/>
    <w:rsid w:val="00613290"/>
    <w:rsid w:val="00617964"/>
    <w:rsid w:val="0062080C"/>
    <w:rsid w:val="006227D3"/>
    <w:rsid w:val="006232FB"/>
    <w:rsid w:val="006377CD"/>
    <w:rsid w:val="00645AA4"/>
    <w:rsid w:val="00652A05"/>
    <w:rsid w:val="00656404"/>
    <w:rsid w:val="00657A70"/>
    <w:rsid w:val="006607D7"/>
    <w:rsid w:val="00660C4A"/>
    <w:rsid w:val="0067391F"/>
    <w:rsid w:val="0067576F"/>
    <w:rsid w:val="006801D8"/>
    <w:rsid w:val="00681876"/>
    <w:rsid w:val="00684426"/>
    <w:rsid w:val="00686811"/>
    <w:rsid w:val="0068730C"/>
    <w:rsid w:val="006876E2"/>
    <w:rsid w:val="00687E83"/>
    <w:rsid w:val="006904B5"/>
    <w:rsid w:val="00691E71"/>
    <w:rsid w:val="006955F1"/>
    <w:rsid w:val="006B0B06"/>
    <w:rsid w:val="006B446A"/>
    <w:rsid w:val="006C22F8"/>
    <w:rsid w:val="006C429F"/>
    <w:rsid w:val="006C6311"/>
    <w:rsid w:val="006C6CB0"/>
    <w:rsid w:val="006D18E4"/>
    <w:rsid w:val="006D1EE8"/>
    <w:rsid w:val="006E0984"/>
    <w:rsid w:val="006E22CB"/>
    <w:rsid w:val="006E32B7"/>
    <w:rsid w:val="006E37FA"/>
    <w:rsid w:val="006E617B"/>
    <w:rsid w:val="006F09C0"/>
    <w:rsid w:val="006F555A"/>
    <w:rsid w:val="007033C0"/>
    <w:rsid w:val="00711DDE"/>
    <w:rsid w:val="00712B61"/>
    <w:rsid w:val="00713118"/>
    <w:rsid w:val="007139AC"/>
    <w:rsid w:val="00714D12"/>
    <w:rsid w:val="007150F8"/>
    <w:rsid w:val="00716692"/>
    <w:rsid w:val="00716715"/>
    <w:rsid w:val="00717767"/>
    <w:rsid w:val="007365EA"/>
    <w:rsid w:val="00737CDC"/>
    <w:rsid w:val="00743994"/>
    <w:rsid w:val="007467DC"/>
    <w:rsid w:val="00750444"/>
    <w:rsid w:val="007515D7"/>
    <w:rsid w:val="007518F8"/>
    <w:rsid w:val="00752BA0"/>
    <w:rsid w:val="00752BAB"/>
    <w:rsid w:val="00753DAF"/>
    <w:rsid w:val="00760D21"/>
    <w:rsid w:val="00766E54"/>
    <w:rsid w:val="00767680"/>
    <w:rsid w:val="00770EA1"/>
    <w:rsid w:val="007765B4"/>
    <w:rsid w:val="007836BB"/>
    <w:rsid w:val="00783CBB"/>
    <w:rsid w:val="00783FFE"/>
    <w:rsid w:val="00785141"/>
    <w:rsid w:val="0078529A"/>
    <w:rsid w:val="00790C57"/>
    <w:rsid w:val="00793872"/>
    <w:rsid w:val="007944E4"/>
    <w:rsid w:val="007A021E"/>
    <w:rsid w:val="007A20C1"/>
    <w:rsid w:val="007A5670"/>
    <w:rsid w:val="007B146B"/>
    <w:rsid w:val="007B5E8D"/>
    <w:rsid w:val="007C341A"/>
    <w:rsid w:val="007C50D5"/>
    <w:rsid w:val="007C603A"/>
    <w:rsid w:val="007C77FB"/>
    <w:rsid w:val="007D79F0"/>
    <w:rsid w:val="007E6710"/>
    <w:rsid w:val="007F6351"/>
    <w:rsid w:val="00802012"/>
    <w:rsid w:val="00803DE4"/>
    <w:rsid w:val="008107E9"/>
    <w:rsid w:val="0082276C"/>
    <w:rsid w:val="00822834"/>
    <w:rsid w:val="00822842"/>
    <w:rsid w:val="008236B1"/>
    <w:rsid w:val="00831DBF"/>
    <w:rsid w:val="0084447E"/>
    <w:rsid w:val="00844FC7"/>
    <w:rsid w:val="00845534"/>
    <w:rsid w:val="00846386"/>
    <w:rsid w:val="00847381"/>
    <w:rsid w:val="0084755B"/>
    <w:rsid w:val="00850B6D"/>
    <w:rsid w:val="00853915"/>
    <w:rsid w:val="00873805"/>
    <w:rsid w:val="008809ED"/>
    <w:rsid w:val="00880F7E"/>
    <w:rsid w:val="008833FD"/>
    <w:rsid w:val="00883C79"/>
    <w:rsid w:val="00885B0F"/>
    <w:rsid w:val="00885D92"/>
    <w:rsid w:val="0089183D"/>
    <w:rsid w:val="0089265E"/>
    <w:rsid w:val="00892EA8"/>
    <w:rsid w:val="00893A96"/>
    <w:rsid w:val="00895277"/>
    <w:rsid w:val="008A12CD"/>
    <w:rsid w:val="008B355A"/>
    <w:rsid w:val="008B5973"/>
    <w:rsid w:val="008B7501"/>
    <w:rsid w:val="008B76DB"/>
    <w:rsid w:val="008C3CCD"/>
    <w:rsid w:val="008D1F25"/>
    <w:rsid w:val="008E1979"/>
    <w:rsid w:val="008E673F"/>
    <w:rsid w:val="008E7A8A"/>
    <w:rsid w:val="008F62F2"/>
    <w:rsid w:val="008F6918"/>
    <w:rsid w:val="009022B8"/>
    <w:rsid w:val="00903F7E"/>
    <w:rsid w:val="009100DD"/>
    <w:rsid w:val="00916855"/>
    <w:rsid w:val="00917077"/>
    <w:rsid w:val="00917FBE"/>
    <w:rsid w:val="00922944"/>
    <w:rsid w:val="0092383E"/>
    <w:rsid w:val="0092774C"/>
    <w:rsid w:val="0093141F"/>
    <w:rsid w:val="0093358B"/>
    <w:rsid w:val="009339F6"/>
    <w:rsid w:val="0093638A"/>
    <w:rsid w:val="009411A6"/>
    <w:rsid w:val="00942EB1"/>
    <w:rsid w:val="00942F2B"/>
    <w:rsid w:val="0095022F"/>
    <w:rsid w:val="009516EA"/>
    <w:rsid w:val="00960392"/>
    <w:rsid w:val="0096078C"/>
    <w:rsid w:val="00961408"/>
    <w:rsid w:val="00962D1E"/>
    <w:rsid w:val="00964562"/>
    <w:rsid w:val="00965310"/>
    <w:rsid w:val="009655F6"/>
    <w:rsid w:val="0096705D"/>
    <w:rsid w:val="00967859"/>
    <w:rsid w:val="00970413"/>
    <w:rsid w:val="00972FC5"/>
    <w:rsid w:val="00975E85"/>
    <w:rsid w:val="00976B2D"/>
    <w:rsid w:val="009841D9"/>
    <w:rsid w:val="00985D8F"/>
    <w:rsid w:val="00986A47"/>
    <w:rsid w:val="00990725"/>
    <w:rsid w:val="00990D58"/>
    <w:rsid w:val="00992172"/>
    <w:rsid w:val="00993106"/>
    <w:rsid w:val="0099397B"/>
    <w:rsid w:val="009939BA"/>
    <w:rsid w:val="0099495B"/>
    <w:rsid w:val="00994C1B"/>
    <w:rsid w:val="00995AFE"/>
    <w:rsid w:val="009A2C70"/>
    <w:rsid w:val="009A31B5"/>
    <w:rsid w:val="009A6D11"/>
    <w:rsid w:val="009B7253"/>
    <w:rsid w:val="009C181B"/>
    <w:rsid w:val="009C2911"/>
    <w:rsid w:val="009C37FF"/>
    <w:rsid w:val="009C39F7"/>
    <w:rsid w:val="009C442A"/>
    <w:rsid w:val="009C49DB"/>
    <w:rsid w:val="009C536A"/>
    <w:rsid w:val="009C7762"/>
    <w:rsid w:val="009C78B2"/>
    <w:rsid w:val="009D2F1C"/>
    <w:rsid w:val="009D410A"/>
    <w:rsid w:val="009D55F0"/>
    <w:rsid w:val="009E03B8"/>
    <w:rsid w:val="009E2A1A"/>
    <w:rsid w:val="009F3DA7"/>
    <w:rsid w:val="009F460D"/>
    <w:rsid w:val="009F6B59"/>
    <w:rsid w:val="009F7C52"/>
    <w:rsid w:val="00A00AED"/>
    <w:rsid w:val="00A04AAB"/>
    <w:rsid w:val="00A04FD1"/>
    <w:rsid w:val="00A10015"/>
    <w:rsid w:val="00A10918"/>
    <w:rsid w:val="00A12B2A"/>
    <w:rsid w:val="00A242A6"/>
    <w:rsid w:val="00A26257"/>
    <w:rsid w:val="00A26F5E"/>
    <w:rsid w:val="00A2707E"/>
    <w:rsid w:val="00A30D08"/>
    <w:rsid w:val="00A40505"/>
    <w:rsid w:val="00A46776"/>
    <w:rsid w:val="00A51EE2"/>
    <w:rsid w:val="00A52A21"/>
    <w:rsid w:val="00A565A8"/>
    <w:rsid w:val="00A57961"/>
    <w:rsid w:val="00A63DF0"/>
    <w:rsid w:val="00A668A2"/>
    <w:rsid w:val="00A740FD"/>
    <w:rsid w:val="00A80E12"/>
    <w:rsid w:val="00A80FBB"/>
    <w:rsid w:val="00A8487B"/>
    <w:rsid w:val="00A910AA"/>
    <w:rsid w:val="00A92EA0"/>
    <w:rsid w:val="00A94558"/>
    <w:rsid w:val="00A95469"/>
    <w:rsid w:val="00A95C5C"/>
    <w:rsid w:val="00AA2615"/>
    <w:rsid w:val="00AA43E7"/>
    <w:rsid w:val="00AA456D"/>
    <w:rsid w:val="00AA62B4"/>
    <w:rsid w:val="00AB044D"/>
    <w:rsid w:val="00AB5A98"/>
    <w:rsid w:val="00AC22DA"/>
    <w:rsid w:val="00AC3824"/>
    <w:rsid w:val="00AD4A43"/>
    <w:rsid w:val="00AD5C20"/>
    <w:rsid w:val="00AE444C"/>
    <w:rsid w:val="00AE4735"/>
    <w:rsid w:val="00AE4D49"/>
    <w:rsid w:val="00AE60F1"/>
    <w:rsid w:val="00AF16B7"/>
    <w:rsid w:val="00AF19C8"/>
    <w:rsid w:val="00AF3462"/>
    <w:rsid w:val="00AF3B9C"/>
    <w:rsid w:val="00AF4E03"/>
    <w:rsid w:val="00AF7B41"/>
    <w:rsid w:val="00AF7E0E"/>
    <w:rsid w:val="00B05481"/>
    <w:rsid w:val="00B07245"/>
    <w:rsid w:val="00B13903"/>
    <w:rsid w:val="00B16FE0"/>
    <w:rsid w:val="00B17041"/>
    <w:rsid w:val="00B21E05"/>
    <w:rsid w:val="00B239EC"/>
    <w:rsid w:val="00B23C99"/>
    <w:rsid w:val="00B35B05"/>
    <w:rsid w:val="00B36000"/>
    <w:rsid w:val="00B360E4"/>
    <w:rsid w:val="00B4071A"/>
    <w:rsid w:val="00B423C6"/>
    <w:rsid w:val="00B457E1"/>
    <w:rsid w:val="00B47540"/>
    <w:rsid w:val="00B615ED"/>
    <w:rsid w:val="00B61E55"/>
    <w:rsid w:val="00B621D4"/>
    <w:rsid w:val="00B74DB5"/>
    <w:rsid w:val="00B84352"/>
    <w:rsid w:val="00B93534"/>
    <w:rsid w:val="00B94245"/>
    <w:rsid w:val="00BA64E6"/>
    <w:rsid w:val="00BA7691"/>
    <w:rsid w:val="00BB0025"/>
    <w:rsid w:val="00BB3752"/>
    <w:rsid w:val="00BB3DA8"/>
    <w:rsid w:val="00BB5B9D"/>
    <w:rsid w:val="00BB7A9B"/>
    <w:rsid w:val="00BC399A"/>
    <w:rsid w:val="00BC4A94"/>
    <w:rsid w:val="00BC4D59"/>
    <w:rsid w:val="00BC62D3"/>
    <w:rsid w:val="00BD1843"/>
    <w:rsid w:val="00BD55B4"/>
    <w:rsid w:val="00BE086F"/>
    <w:rsid w:val="00BE1DB3"/>
    <w:rsid w:val="00BE387C"/>
    <w:rsid w:val="00BE432A"/>
    <w:rsid w:val="00BF0ED0"/>
    <w:rsid w:val="00BF154B"/>
    <w:rsid w:val="00BF1A72"/>
    <w:rsid w:val="00BF2FCD"/>
    <w:rsid w:val="00C02B19"/>
    <w:rsid w:val="00C0554E"/>
    <w:rsid w:val="00C065DC"/>
    <w:rsid w:val="00C069DB"/>
    <w:rsid w:val="00C07DC2"/>
    <w:rsid w:val="00C1248C"/>
    <w:rsid w:val="00C2129E"/>
    <w:rsid w:val="00C2321C"/>
    <w:rsid w:val="00C24474"/>
    <w:rsid w:val="00C24D42"/>
    <w:rsid w:val="00C24D55"/>
    <w:rsid w:val="00C26E74"/>
    <w:rsid w:val="00C329A9"/>
    <w:rsid w:val="00C36D9E"/>
    <w:rsid w:val="00C42204"/>
    <w:rsid w:val="00C42E38"/>
    <w:rsid w:val="00C44296"/>
    <w:rsid w:val="00C50905"/>
    <w:rsid w:val="00C56286"/>
    <w:rsid w:val="00C56FB5"/>
    <w:rsid w:val="00C60298"/>
    <w:rsid w:val="00C609A4"/>
    <w:rsid w:val="00C672EB"/>
    <w:rsid w:val="00C7220C"/>
    <w:rsid w:val="00C724F0"/>
    <w:rsid w:val="00C73B70"/>
    <w:rsid w:val="00C74D8E"/>
    <w:rsid w:val="00C81A70"/>
    <w:rsid w:val="00C82B7B"/>
    <w:rsid w:val="00C84B0B"/>
    <w:rsid w:val="00C868D4"/>
    <w:rsid w:val="00C914BE"/>
    <w:rsid w:val="00C95622"/>
    <w:rsid w:val="00CB0E65"/>
    <w:rsid w:val="00CC5268"/>
    <w:rsid w:val="00CD0C90"/>
    <w:rsid w:val="00CE1826"/>
    <w:rsid w:val="00CE62D7"/>
    <w:rsid w:val="00CE633B"/>
    <w:rsid w:val="00CE6688"/>
    <w:rsid w:val="00CE75CC"/>
    <w:rsid w:val="00CE798E"/>
    <w:rsid w:val="00CF0B6A"/>
    <w:rsid w:val="00CF262B"/>
    <w:rsid w:val="00CF2D3D"/>
    <w:rsid w:val="00CF5CED"/>
    <w:rsid w:val="00CF6B6A"/>
    <w:rsid w:val="00CF70A6"/>
    <w:rsid w:val="00D05B60"/>
    <w:rsid w:val="00D06B2A"/>
    <w:rsid w:val="00D110EB"/>
    <w:rsid w:val="00D156AC"/>
    <w:rsid w:val="00D21F73"/>
    <w:rsid w:val="00D2221C"/>
    <w:rsid w:val="00D24B87"/>
    <w:rsid w:val="00D263A6"/>
    <w:rsid w:val="00D26802"/>
    <w:rsid w:val="00D274B5"/>
    <w:rsid w:val="00D34CD8"/>
    <w:rsid w:val="00D410F6"/>
    <w:rsid w:val="00D43A87"/>
    <w:rsid w:val="00D444A6"/>
    <w:rsid w:val="00D46B09"/>
    <w:rsid w:val="00D46FF9"/>
    <w:rsid w:val="00D50B3F"/>
    <w:rsid w:val="00D5170A"/>
    <w:rsid w:val="00D54DCB"/>
    <w:rsid w:val="00D652E9"/>
    <w:rsid w:val="00D67C35"/>
    <w:rsid w:val="00D76361"/>
    <w:rsid w:val="00D77D26"/>
    <w:rsid w:val="00D81018"/>
    <w:rsid w:val="00D8200F"/>
    <w:rsid w:val="00D85F7A"/>
    <w:rsid w:val="00D87FBB"/>
    <w:rsid w:val="00D953E7"/>
    <w:rsid w:val="00D95A80"/>
    <w:rsid w:val="00DA1A8B"/>
    <w:rsid w:val="00DA1CC3"/>
    <w:rsid w:val="00DA32C4"/>
    <w:rsid w:val="00DB22CA"/>
    <w:rsid w:val="00DB3D31"/>
    <w:rsid w:val="00DB533D"/>
    <w:rsid w:val="00DB68F1"/>
    <w:rsid w:val="00DC3351"/>
    <w:rsid w:val="00DC5E1D"/>
    <w:rsid w:val="00DD5B25"/>
    <w:rsid w:val="00DD5CF0"/>
    <w:rsid w:val="00DD73E9"/>
    <w:rsid w:val="00DE16CE"/>
    <w:rsid w:val="00DE459C"/>
    <w:rsid w:val="00DF47E5"/>
    <w:rsid w:val="00E03D02"/>
    <w:rsid w:val="00E04ED7"/>
    <w:rsid w:val="00E0514C"/>
    <w:rsid w:val="00E1103A"/>
    <w:rsid w:val="00E153D1"/>
    <w:rsid w:val="00E203CF"/>
    <w:rsid w:val="00E20835"/>
    <w:rsid w:val="00E21251"/>
    <w:rsid w:val="00E23112"/>
    <w:rsid w:val="00E2772D"/>
    <w:rsid w:val="00E30E04"/>
    <w:rsid w:val="00E3166B"/>
    <w:rsid w:val="00E37F9F"/>
    <w:rsid w:val="00E4019E"/>
    <w:rsid w:val="00E40521"/>
    <w:rsid w:val="00E40B6B"/>
    <w:rsid w:val="00E45049"/>
    <w:rsid w:val="00E47C10"/>
    <w:rsid w:val="00E50DA6"/>
    <w:rsid w:val="00E537EC"/>
    <w:rsid w:val="00E60CE8"/>
    <w:rsid w:val="00E62545"/>
    <w:rsid w:val="00E65FF2"/>
    <w:rsid w:val="00E704FF"/>
    <w:rsid w:val="00E72B7B"/>
    <w:rsid w:val="00E73A4A"/>
    <w:rsid w:val="00E77507"/>
    <w:rsid w:val="00E90ED7"/>
    <w:rsid w:val="00E91602"/>
    <w:rsid w:val="00E950DB"/>
    <w:rsid w:val="00EA24EE"/>
    <w:rsid w:val="00EA3083"/>
    <w:rsid w:val="00EA4F44"/>
    <w:rsid w:val="00EA627F"/>
    <w:rsid w:val="00EB2E3A"/>
    <w:rsid w:val="00EB3884"/>
    <w:rsid w:val="00EB675F"/>
    <w:rsid w:val="00EC003B"/>
    <w:rsid w:val="00EC11E3"/>
    <w:rsid w:val="00EC26A0"/>
    <w:rsid w:val="00EC2F8A"/>
    <w:rsid w:val="00EC3282"/>
    <w:rsid w:val="00ED190C"/>
    <w:rsid w:val="00ED3ED1"/>
    <w:rsid w:val="00ED44DB"/>
    <w:rsid w:val="00ED5DCE"/>
    <w:rsid w:val="00ED7466"/>
    <w:rsid w:val="00EE036A"/>
    <w:rsid w:val="00EE174C"/>
    <w:rsid w:val="00EE35F8"/>
    <w:rsid w:val="00EE3B05"/>
    <w:rsid w:val="00EE72D0"/>
    <w:rsid w:val="00EF2B43"/>
    <w:rsid w:val="00F03C08"/>
    <w:rsid w:val="00F03CAB"/>
    <w:rsid w:val="00F07DBA"/>
    <w:rsid w:val="00F1146D"/>
    <w:rsid w:val="00F12EC6"/>
    <w:rsid w:val="00F146FE"/>
    <w:rsid w:val="00F151ED"/>
    <w:rsid w:val="00F15E4C"/>
    <w:rsid w:val="00F1649A"/>
    <w:rsid w:val="00F16B34"/>
    <w:rsid w:val="00F23074"/>
    <w:rsid w:val="00F318C1"/>
    <w:rsid w:val="00F346D2"/>
    <w:rsid w:val="00F427EC"/>
    <w:rsid w:val="00F44E82"/>
    <w:rsid w:val="00F46F70"/>
    <w:rsid w:val="00F504DC"/>
    <w:rsid w:val="00F52BE0"/>
    <w:rsid w:val="00F52CBC"/>
    <w:rsid w:val="00F53B24"/>
    <w:rsid w:val="00F57297"/>
    <w:rsid w:val="00F57CC8"/>
    <w:rsid w:val="00F6114B"/>
    <w:rsid w:val="00F61B37"/>
    <w:rsid w:val="00F63BC8"/>
    <w:rsid w:val="00F6413F"/>
    <w:rsid w:val="00F7004D"/>
    <w:rsid w:val="00F7290F"/>
    <w:rsid w:val="00F734BD"/>
    <w:rsid w:val="00F912DA"/>
    <w:rsid w:val="00F93426"/>
    <w:rsid w:val="00F93B8F"/>
    <w:rsid w:val="00FA17DC"/>
    <w:rsid w:val="00FA2D8B"/>
    <w:rsid w:val="00FA77E8"/>
    <w:rsid w:val="00FA7983"/>
    <w:rsid w:val="00FA79C9"/>
    <w:rsid w:val="00FB213D"/>
    <w:rsid w:val="00FB3575"/>
    <w:rsid w:val="00FB6416"/>
    <w:rsid w:val="00FB6728"/>
    <w:rsid w:val="00FC6BC6"/>
    <w:rsid w:val="00FC717F"/>
    <w:rsid w:val="00FD2CB0"/>
    <w:rsid w:val="00FD76B0"/>
    <w:rsid w:val="00FD77F0"/>
    <w:rsid w:val="00FD7FF1"/>
    <w:rsid w:val="00FE341A"/>
    <w:rsid w:val="00FE4C31"/>
    <w:rsid w:val="00FE72CD"/>
    <w:rsid w:val="00FF08F0"/>
    <w:rsid w:val="00FF0E5A"/>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character" w:styleId="UnresolvedMention">
    <w:name w:val="Unresolved Mention"/>
    <w:basedOn w:val="DefaultParagraphFont"/>
    <w:uiPriority w:val="99"/>
    <w:semiHidden/>
    <w:unhideWhenUsed/>
    <w:rsid w:val="0044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1257</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656</cp:revision>
  <cp:lastPrinted>2014-11-08T19:57:00Z</cp:lastPrinted>
  <dcterms:created xsi:type="dcterms:W3CDTF">2014-11-08T19:17:00Z</dcterms:created>
  <dcterms:modified xsi:type="dcterms:W3CDTF">2024-01-02T20:03:00Z</dcterms:modified>
</cp:coreProperties>
</file>