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343B4CA2" w:rsidR="00E153D1" w:rsidRPr="00A429DD" w:rsidRDefault="00295FA0" w:rsidP="00F1146D">
            <w:pPr>
              <w:pStyle w:val="covertext"/>
              <w:rPr>
                <w:rFonts w:ascii="Calibri" w:hAnsi="Calibri"/>
                <w:sz w:val="28"/>
                <w:szCs w:val="28"/>
              </w:rPr>
            </w:pPr>
            <w:r>
              <w:rPr>
                <w:rFonts w:ascii="Calibri" w:hAnsi="Calibri"/>
                <w:b/>
                <w:sz w:val="28"/>
                <w:szCs w:val="28"/>
              </w:rPr>
              <w:t>September</w:t>
            </w:r>
            <w:r w:rsidR="004A470A">
              <w:rPr>
                <w:rFonts w:ascii="Calibri" w:hAnsi="Calibri"/>
                <w:b/>
                <w:sz w:val="28"/>
                <w:szCs w:val="28"/>
              </w:rPr>
              <w:t xml:space="preserve"> </w:t>
            </w:r>
            <w:r w:rsidR="00BE387C">
              <w:rPr>
                <w:rFonts w:ascii="Calibri" w:hAnsi="Calibri"/>
                <w:b/>
                <w:sz w:val="28"/>
                <w:szCs w:val="28"/>
              </w:rPr>
              <w:t>202</w:t>
            </w:r>
            <w:r w:rsidR="00EC003B">
              <w:rPr>
                <w:rFonts w:ascii="Calibri" w:hAnsi="Calibri"/>
                <w:b/>
                <w:sz w:val="28"/>
                <w:szCs w:val="28"/>
              </w:rPr>
              <w:t>3</w:t>
            </w:r>
            <w:r w:rsidR="004C0D55">
              <w:rPr>
                <w:rFonts w:ascii="Calibri" w:hAnsi="Calibri"/>
                <w:b/>
                <w:sz w:val="28"/>
                <w:szCs w:val="28"/>
              </w:rPr>
              <w:t xml:space="preserve"> WG</w:t>
            </w:r>
            <w:r>
              <w:rPr>
                <w:rFonts w:ascii="Calibri" w:hAnsi="Calibri"/>
                <w:b/>
                <w:sz w:val="28"/>
                <w:szCs w:val="28"/>
              </w:rPr>
              <w:t xml:space="preserve"> and SG </w:t>
            </w:r>
            <w:r w:rsidR="004C0D55">
              <w:rPr>
                <w:rFonts w:ascii="Calibri" w:hAnsi="Calibri"/>
                <w:b/>
                <w:sz w:val="28"/>
                <w:szCs w:val="28"/>
              </w:rPr>
              <w:t>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7E31E27" w:rsidR="00E153D1" w:rsidRPr="00A429DD" w:rsidRDefault="005D07C9" w:rsidP="00F1146D">
            <w:pPr>
              <w:pStyle w:val="covertext"/>
              <w:rPr>
                <w:rFonts w:ascii="Calibri" w:hAnsi="Calibri"/>
                <w:szCs w:val="24"/>
              </w:rPr>
            </w:pPr>
            <w:r>
              <w:rPr>
                <w:rFonts w:ascii="Calibri" w:hAnsi="Calibri"/>
                <w:szCs w:val="24"/>
              </w:rPr>
              <w:t xml:space="preserve">September </w:t>
            </w:r>
            <w:r w:rsidR="00CE1826">
              <w:rPr>
                <w:rFonts w:ascii="Calibri" w:hAnsi="Calibri"/>
                <w:szCs w:val="24"/>
              </w:rPr>
              <w:t>1</w:t>
            </w:r>
            <w:r>
              <w:rPr>
                <w:rFonts w:ascii="Calibri" w:hAnsi="Calibri"/>
                <w:szCs w:val="24"/>
              </w:rPr>
              <w:t>9</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EC003B">
              <w:rPr>
                <w:rFonts w:ascii="Calibri" w:hAnsi="Calibri"/>
                <w:szCs w:val="24"/>
              </w:rPr>
              <w:t>3</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49D704C6" w14:textId="77777777" w:rsidR="00E153D1" w:rsidRDefault="004A470A" w:rsidP="004A470A">
            <w:pPr>
              <w:pStyle w:val="covertext"/>
              <w:spacing w:before="0" w:after="0"/>
              <w:rPr>
                <w:rFonts w:ascii="Calibri" w:hAnsi="Calibri"/>
                <w:szCs w:val="24"/>
              </w:rPr>
            </w:pPr>
            <w:r>
              <w:rPr>
                <w:rFonts w:ascii="Calibri" w:hAnsi="Calibri"/>
                <w:szCs w:val="24"/>
              </w:rPr>
              <w:t>Tuncer Baykas</w:t>
            </w:r>
            <w:r w:rsidR="004C0D55">
              <w:rPr>
                <w:rFonts w:ascii="Calibri" w:hAnsi="Calibri"/>
                <w:szCs w:val="24"/>
              </w:rPr>
              <w:br/>
            </w:r>
            <w:r>
              <w:rPr>
                <w:rFonts w:ascii="Calibri" w:hAnsi="Calibri"/>
                <w:szCs w:val="24"/>
              </w:rPr>
              <w:t>Ofinno</w:t>
            </w:r>
          </w:p>
          <w:p w14:paraId="03EFD4C2" w14:textId="0C1571A2" w:rsidR="004A470A" w:rsidRPr="00A429DD" w:rsidRDefault="004A470A" w:rsidP="004A470A">
            <w:pPr>
              <w:pStyle w:val="covertext"/>
              <w:spacing w:before="0" w:after="0"/>
              <w:rPr>
                <w:rFonts w:ascii="Calibri" w:hAnsi="Calibri"/>
                <w:szCs w:val="24"/>
              </w:rPr>
            </w:pPr>
            <w:r>
              <w:rPr>
                <w:rFonts w:ascii="Calibri" w:hAnsi="Calibri"/>
                <w:szCs w:val="24"/>
              </w:rPr>
              <w:t>Reston VA USA</w:t>
            </w:r>
          </w:p>
        </w:tc>
        <w:tc>
          <w:tcPr>
            <w:tcW w:w="4140" w:type="dxa"/>
            <w:tcBorders>
              <w:top w:val="single" w:sz="4" w:space="0" w:color="auto"/>
              <w:bottom w:val="single" w:sz="4" w:space="0" w:color="auto"/>
            </w:tcBorders>
          </w:tcPr>
          <w:p w14:paraId="22C1D2DF" w14:textId="17AFD31E"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6153577F"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4A470A">
              <w:rPr>
                <w:rFonts w:ascii="Calibri" w:hAnsi="Calibri"/>
                <w:szCs w:val="24"/>
              </w:rPr>
              <w:t>tbaykas</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674A0F2F" w:rsidR="002B183F" w:rsidRPr="00283796" w:rsidRDefault="006B446A" w:rsidP="00F1146D">
      <w:pPr>
        <w:spacing w:after="0" w:line="240" w:lineRule="auto"/>
        <w:rPr>
          <w:b/>
        </w:rPr>
      </w:pPr>
      <w:r>
        <w:rPr>
          <w:b/>
        </w:rPr>
        <w:lastRenderedPageBreak/>
        <w:t>Monday</w:t>
      </w:r>
      <w:r w:rsidR="005B4902">
        <w:rPr>
          <w:b/>
        </w:rPr>
        <w:t xml:space="preserve"> </w:t>
      </w:r>
      <w:r w:rsidR="005D07C9">
        <w:rPr>
          <w:b/>
        </w:rPr>
        <w:t xml:space="preserve">September </w:t>
      </w:r>
      <w:r w:rsidR="00A2707E">
        <w:rPr>
          <w:b/>
        </w:rPr>
        <w:t xml:space="preserve"> </w:t>
      </w:r>
      <w:r w:rsidR="005D07C9">
        <w:rPr>
          <w:b/>
        </w:rPr>
        <w:t>11</w:t>
      </w:r>
      <w:r w:rsidR="00D06B2A">
        <w:rPr>
          <w:b/>
        </w:rPr>
        <w:t>, 20</w:t>
      </w:r>
      <w:r w:rsidR="00C02B19">
        <w:rPr>
          <w:b/>
        </w:rPr>
        <w:t>2</w:t>
      </w:r>
      <w:r w:rsidR="00EC003B">
        <w:rPr>
          <w:b/>
        </w:rPr>
        <w:t>3</w:t>
      </w:r>
    </w:p>
    <w:p w14:paraId="48EC1541" w14:textId="77777777" w:rsidR="00283796" w:rsidRDefault="00283796" w:rsidP="00F1146D">
      <w:pPr>
        <w:spacing w:after="0" w:line="240" w:lineRule="auto"/>
      </w:pPr>
    </w:p>
    <w:p w14:paraId="09EA2B33" w14:textId="3F12E77F" w:rsidR="00336DF3" w:rsidRDefault="00283796" w:rsidP="00F1146D">
      <w:pPr>
        <w:spacing w:after="0" w:line="240" w:lineRule="auto"/>
      </w:pPr>
      <w:r>
        <w:t xml:space="preserve">WG </w:t>
      </w:r>
      <w:r w:rsidR="004A470A">
        <w:t xml:space="preserve">Vice Chair Tuncer Baykas chaired the meeting. The </w:t>
      </w:r>
      <w:r>
        <w:t>chair c</w:t>
      </w:r>
      <w:r w:rsidR="00E04ED7">
        <w:t>al</w:t>
      </w:r>
      <w:r w:rsidR="00C2321C">
        <w:t xml:space="preserve">led the meeting to order at </w:t>
      </w:r>
      <w:r w:rsidR="006B446A">
        <w:t>4:</w:t>
      </w:r>
      <w:r w:rsidR="00752BA0">
        <w:t>0</w:t>
      </w:r>
      <w:r w:rsidR="004A470A">
        <w:t>0</w:t>
      </w:r>
      <w:r w:rsidR="00061378">
        <w:t xml:space="preserve"> </w:t>
      </w:r>
      <w:r w:rsidR="006B446A">
        <w:t>P</w:t>
      </w:r>
      <w:r w:rsidR="00FA2D8B">
        <w:t>M</w:t>
      </w:r>
      <w:r w:rsidR="006E22CB">
        <w:t>.</w:t>
      </w:r>
    </w:p>
    <w:p w14:paraId="05442430" w14:textId="31E39AE7" w:rsidR="00283796" w:rsidRDefault="00283796" w:rsidP="00F1146D">
      <w:pPr>
        <w:spacing w:after="0" w:line="240" w:lineRule="auto"/>
      </w:pPr>
    </w:p>
    <w:p w14:paraId="222CEB81" w14:textId="538DD8FA"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E62545">
        <w:t>3</w:t>
      </w:r>
      <w:r w:rsidR="004F7806">
        <w:t>/</w:t>
      </w:r>
      <w:r w:rsidR="005D07C9">
        <w:t>20</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08C908F3" w14:textId="23481C97" w:rsidR="00295FA0" w:rsidRPr="00295FA0" w:rsidRDefault="00295FA0" w:rsidP="00F1146D">
      <w:pPr>
        <w:spacing w:after="0" w:line="240" w:lineRule="auto"/>
        <w:rPr>
          <w:rFonts w:cstheme="minorHAnsi"/>
        </w:rPr>
      </w:pPr>
      <w:r>
        <w:rPr>
          <w:rFonts w:cstheme="minorHAnsi"/>
        </w:rPr>
        <w:t>Motion to approve t</w:t>
      </w:r>
      <w:r w:rsidR="00B84352" w:rsidRPr="005350EE">
        <w:rPr>
          <w:rFonts w:cstheme="minorHAnsi"/>
        </w:rPr>
        <w:t>he</w:t>
      </w:r>
      <w:r>
        <w:rPr>
          <w:rFonts w:cstheme="minorHAnsi"/>
        </w:rPr>
        <w:t xml:space="preserve"> WG</w:t>
      </w:r>
      <w:r w:rsidR="00B84352" w:rsidRPr="005350EE">
        <w:rPr>
          <w:rFonts w:cstheme="minorHAnsi"/>
        </w:rPr>
        <w:t xml:space="preserve"> </w:t>
      </w:r>
      <w:r w:rsidR="00DA32C4" w:rsidRPr="005350EE">
        <w:rPr>
          <w:rFonts w:cstheme="minorHAnsi"/>
        </w:rPr>
        <w:t>minutes f</w:t>
      </w:r>
      <w:r w:rsidR="004F7806" w:rsidRPr="005350EE">
        <w:rPr>
          <w:rFonts w:cstheme="minorHAnsi"/>
        </w:rPr>
        <w:t>rom the previous</w:t>
      </w:r>
      <w:r w:rsidR="000A0CDF" w:rsidRPr="005350EE">
        <w:rPr>
          <w:rFonts w:cstheme="minorHAnsi"/>
        </w:rPr>
        <w:t xml:space="preserve"> </w:t>
      </w:r>
      <w:r w:rsidR="004F7806" w:rsidRPr="005350EE">
        <w:rPr>
          <w:rFonts w:cstheme="minorHAnsi"/>
        </w:rPr>
        <w:t>meeting, document 802.19-</w:t>
      </w:r>
      <w:r w:rsidR="00E4019E" w:rsidRPr="005350EE">
        <w:rPr>
          <w:rFonts w:cstheme="minorHAnsi"/>
        </w:rPr>
        <w:t>2</w:t>
      </w:r>
      <w:r w:rsidR="00E03D02" w:rsidRPr="005350EE">
        <w:rPr>
          <w:rFonts w:cstheme="minorHAnsi"/>
        </w:rPr>
        <w:t>3</w:t>
      </w:r>
      <w:r w:rsidR="00D5170A" w:rsidRPr="005350EE">
        <w:rPr>
          <w:rFonts w:cstheme="minorHAnsi"/>
        </w:rPr>
        <w:t>/</w:t>
      </w:r>
      <w:r w:rsidR="004A470A" w:rsidRPr="005350EE">
        <w:rPr>
          <w:rFonts w:cstheme="minorHAnsi"/>
        </w:rPr>
        <w:t>1</w:t>
      </w:r>
      <w:r w:rsidR="005D07C9">
        <w:rPr>
          <w:rFonts w:cstheme="minorHAnsi"/>
        </w:rPr>
        <w:t>4</w:t>
      </w:r>
      <w:r w:rsidR="00DA32C4" w:rsidRPr="005350EE">
        <w:rPr>
          <w:rFonts w:cstheme="minorHAnsi"/>
        </w:rPr>
        <w:t>r</w:t>
      </w:r>
      <w:r w:rsidR="00BF1A72" w:rsidRPr="005350EE">
        <w:rPr>
          <w:rFonts w:cstheme="minorHAnsi"/>
        </w:rPr>
        <w:t>0</w:t>
      </w:r>
      <w:r w:rsidR="00F151ED" w:rsidRPr="005350EE">
        <w:rPr>
          <w:rFonts w:cstheme="minorHAnsi"/>
        </w:rPr>
        <w:t xml:space="preserve">, </w:t>
      </w:r>
      <w:r w:rsidRPr="005350EE">
        <w:rPr>
          <w:rFonts w:cstheme="minorHAnsi"/>
          <w:color w:val="222222"/>
        </w:rPr>
        <w:br/>
      </w:r>
      <w:r w:rsidRPr="005350EE">
        <w:rPr>
          <w:rFonts w:cstheme="minorHAnsi"/>
          <w:color w:val="222222"/>
          <w:shd w:val="clear" w:color="auto" w:fill="FFFFFF"/>
        </w:rPr>
        <w:t xml:space="preserve">Moved by: </w:t>
      </w:r>
      <w:r>
        <w:rPr>
          <w:rFonts w:cstheme="minorHAnsi"/>
          <w:color w:val="222222"/>
          <w:shd w:val="clear" w:color="auto" w:fill="FFFFFF"/>
        </w:rPr>
        <w:t>Hiroshi Mano</w:t>
      </w:r>
      <w:r w:rsidRPr="005350EE">
        <w:rPr>
          <w:rFonts w:cstheme="minorHAnsi"/>
          <w:color w:val="222222"/>
        </w:rPr>
        <w:br/>
      </w:r>
      <w:r w:rsidRPr="005350EE">
        <w:rPr>
          <w:rFonts w:cstheme="minorHAnsi"/>
          <w:color w:val="222222"/>
          <w:shd w:val="clear" w:color="auto" w:fill="FFFFFF"/>
        </w:rPr>
        <w:t>Seconded by:</w:t>
      </w:r>
      <w:r>
        <w:rPr>
          <w:rFonts w:cstheme="minorHAnsi"/>
          <w:color w:val="222222"/>
          <w:shd w:val="clear" w:color="auto" w:fill="FFFFFF"/>
        </w:rPr>
        <w:t xml:space="preserve"> </w:t>
      </w:r>
      <w:r w:rsidRPr="005350EE">
        <w:rPr>
          <w:rFonts w:cstheme="minorHAnsi"/>
          <w:color w:val="222222"/>
          <w:shd w:val="clear" w:color="auto" w:fill="FFFFFF"/>
        </w:rPr>
        <w:t>Yukimasa Nagai</w:t>
      </w:r>
    </w:p>
    <w:p w14:paraId="20953F3A" w14:textId="58075FC2" w:rsidR="00D5170A" w:rsidRPr="005350EE" w:rsidRDefault="00295FA0" w:rsidP="00F1146D">
      <w:pPr>
        <w:spacing w:after="0" w:line="240" w:lineRule="auto"/>
        <w:rPr>
          <w:rFonts w:cstheme="minorHAnsi"/>
        </w:rPr>
      </w:pPr>
      <w:r>
        <w:rPr>
          <w:rFonts w:cstheme="minorHAnsi"/>
        </w:rPr>
        <w:t>Motion</w:t>
      </w:r>
      <w:r w:rsidR="00150000" w:rsidRPr="005350EE">
        <w:rPr>
          <w:rFonts w:cstheme="minorHAnsi"/>
        </w:rPr>
        <w:t xml:space="preserve"> approved</w:t>
      </w:r>
      <w:r w:rsidR="00F151ED" w:rsidRPr="005350EE">
        <w:rPr>
          <w:rFonts w:cstheme="minorHAnsi"/>
        </w:rPr>
        <w:t xml:space="preserve"> </w:t>
      </w:r>
      <w:r w:rsidR="003735E9" w:rsidRPr="005350EE">
        <w:rPr>
          <w:rFonts w:cstheme="minorHAnsi"/>
        </w:rPr>
        <w:t>unanimously</w:t>
      </w:r>
      <w:r w:rsidR="00F151ED" w:rsidRPr="005350EE">
        <w:rPr>
          <w:rFonts w:cstheme="minorHAnsi"/>
        </w:rPr>
        <w:t>.</w:t>
      </w:r>
    </w:p>
    <w:p w14:paraId="2A49AA8B" w14:textId="672061CC" w:rsidR="003B6DFF" w:rsidRDefault="003B6DFF" w:rsidP="00F1146D">
      <w:pPr>
        <w:spacing w:after="0" w:line="240" w:lineRule="auto"/>
        <w:rPr>
          <w:rFonts w:cstheme="minorHAnsi"/>
        </w:rPr>
      </w:pPr>
    </w:p>
    <w:p w14:paraId="152C5A72" w14:textId="77777777" w:rsidR="00295FA0" w:rsidRPr="005350EE" w:rsidRDefault="00295FA0" w:rsidP="00F1146D">
      <w:pPr>
        <w:spacing w:after="0" w:line="240" w:lineRule="auto"/>
        <w:rPr>
          <w:rFonts w:cstheme="minorHAnsi"/>
        </w:rPr>
      </w:pPr>
    </w:p>
    <w:p w14:paraId="5A35C2AE" w14:textId="756884DF" w:rsidR="000905A2" w:rsidRDefault="003B6DFF" w:rsidP="00F1146D">
      <w:pPr>
        <w:spacing w:after="0" w:line="240" w:lineRule="auto"/>
        <w:rPr>
          <w:rFonts w:cstheme="minorHAnsi"/>
        </w:rPr>
      </w:pPr>
      <w:r w:rsidRPr="005350EE">
        <w:rPr>
          <w:rFonts w:cstheme="minorHAnsi"/>
        </w:rPr>
        <w:t>The chair reviewed the Opening Report, document 802.19-2</w:t>
      </w:r>
      <w:r w:rsidR="00C36D9E" w:rsidRPr="005350EE">
        <w:rPr>
          <w:rFonts w:cstheme="minorHAnsi"/>
        </w:rPr>
        <w:t>3</w:t>
      </w:r>
      <w:r w:rsidRPr="005350EE">
        <w:rPr>
          <w:rFonts w:cstheme="minorHAnsi"/>
        </w:rPr>
        <w:t>/</w:t>
      </w:r>
      <w:r w:rsidR="005D07C9">
        <w:rPr>
          <w:rFonts w:cstheme="minorHAnsi"/>
        </w:rPr>
        <w:t>2</w:t>
      </w:r>
      <w:r w:rsidR="004A470A" w:rsidRPr="005350EE">
        <w:rPr>
          <w:rFonts w:cstheme="minorHAnsi"/>
        </w:rPr>
        <w:t>1</w:t>
      </w:r>
      <w:r w:rsidRPr="005350EE">
        <w:rPr>
          <w:rFonts w:cstheme="minorHAnsi"/>
        </w:rPr>
        <w:t>r</w:t>
      </w:r>
      <w:r w:rsidR="003A792D" w:rsidRPr="005350EE">
        <w:rPr>
          <w:rFonts w:cstheme="minorHAnsi"/>
        </w:rPr>
        <w:t>0</w:t>
      </w:r>
      <w:r w:rsidRPr="005350EE">
        <w:rPr>
          <w:rFonts w:cstheme="minorHAnsi"/>
        </w:rPr>
        <w:t>.</w:t>
      </w:r>
    </w:p>
    <w:p w14:paraId="3A66775B" w14:textId="45BE5240" w:rsidR="00B50970" w:rsidRPr="005350EE" w:rsidRDefault="00B50970" w:rsidP="00F1146D">
      <w:pPr>
        <w:spacing w:after="0" w:line="240" w:lineRule="auto"/>
        <w:rPr>
          <w:rFonts w:cstheme="minorHAnsi"/>
        </w:rPr>
      </w:pPr>
    </w:p>
    <w:p w14:paraId="74EAF160" w14:textId="77777777" w:rsidR="00A740FD" w:rsidRPr="005350EE" w:rsidRDefault="00A740FD" w:rsidP="00F1146D">
      <w:pPr>
        <w:spacing w:after="0" w:line="240" w:lineRule="auto"/>
        <w:rPr>
          <w:rFonts w:cstheme="minorHAnsi"/>
        </w:rPr>
      </w:pPr>
    </w:p>
    <w:p w14:paraId="2035B634" w14:textId="3C121AB7" w:rsidR="0099397B" w:rsidRPr="005350EE" w:rsidRDefault="00AD5C20" w:rsidP="00F1146D">
      <w:pPr>
        <w:spacing w:after="0" w:line="240" w:lineRule="auto"/>
        <w:rPr>
          <w:rFonts w:cstheme="minorHAnsi"/>
        </w:rPr>
      </w:pPr>
      <w:r w:rsidRPr="005350EE">
        <w:rPr>
          <w:rFonts w:cstheme="minorHAnsi"/>
        </w:rPr>
        <w:t xml:space="preserve">The </w:t>
      </w:r>
      <w:r w:rsidR="00FB6416" w:rsidRPr="005350EE">
        <w:rPr>
          <w:rFonts w:cstheme="minorHAnsi"/>
        </w:rPr>
        <w:t>802.11 Liaison</w:t>
      </w:r>
      <w:r w:rsidRPr="005350EE">
        <w:rPr>
          <w:rFonts w:cstheme="minorHAnsi"/>
        </w:rPr>
        <w:t xml:space="preserve"> provided a verbal liaison report from 802.11</w:t>
      </w:r>
      <w:r w:rsidR="00E20835" w:rsidRPr="005350EE">
        <w:rPr>
          <w:rFonts w:cstheme="minorHAnsi"/>
        </w:rPr>
        <w:t>.</w:t>
      </w:r>
      <w:r w:rsidR="00ED3ED1" w:rsidRPr="005350EE">
        <w:rPr>
          <w:rFonts w:cstheme="minorHAnsi"/>
        </w:rPr>
        <w:t xml:space="preserve"> </w:t>
      </w:r>
      <w:r w:rsidR="00AF3462" w:rsidRPr="005350EE">
        <w:rPr>
          <w:rFonts w:cstheme="minorHAnsi"/>
        </w:rPr>
        <w:t>There will be several presentation</w:t>
      </w:r>
      <w:r w:rsidR="004C6164" w:rsidRPr="005350EE">
        <w:rPr>
          <w:rFonts w:cstheme="minorHAnsi"/>
        </w:rPr>
        <w:t>s</w:t>
      </w:r>
      <w:r w:rsidR="00AF3462" w:rsidRPr="005350EE">
        <w:rPr>
          <w:rFonts w:cstheme="minorHAnsi"/>
        </w:rPr>
        <w:t xml:space="preserve"> at the </w:t>
      </w:r>
      <w:r w:rsidR="004A470A" w:rsidRPr="005350EE">
        <w:rPr>
          <w:rFonts w:cstheme="minorHAnsi"/>
        </w:rPr>
        <w:t xml:space="preserve">802.11 WNG </w:t>
      </w:r>
      <w:r w:rsidR="00AF3462" w:rsidRPr="005350EE">
        <w:rPr>
          <w:rFonts w:cstheme="minorHAnsi"/>
        </w:rPr>
        <w:t>meeting.</w:t>
      </w:r>
      <w:r w:rsidR="004A470A" w:rsidRPr="005350EE">
        <w:rPr>
          <w:rFonts w:cstheme="minorHAnsi"/>
        </w:rPr>
        <w:t xml:space="preserve"> </w:t>
      </w:r>
    </w:p>
    <w:p w14:paraId="69040AE4" w14:textId="5B22CA55" w:rsidR="00EE174C" w:rsidRPr="005350EE" w:rsidRDefault="00EE174C" w:rsidP="00F1146D">
      <w:pPr>
        <w:spacing w:after="0" w:line="240" w:lineRule="auto"/>
        <w:rPr>
          <w:rFonts w:cstheme="minorHAnsi"/>
        </w:rPr>
      </w:pPr>
    </w:p>
    <w:p w14:paraId="3A39E2E0" w14:textId="3BA0EEDD" w:rsidR="00C2129E" w:rsidRDefault="004A470A" w:rsidP="00F1146D">
      <w:pPr>
        <w:spacing w:after="0" w:line="240" w:lineRule="auto"/>
        <w:rPr>
          <w:rFonts w:cstheme="minorHAnsi"/>
        </w:rPr>
      </w:pPr>
      <w:r w:rsidRPr="005350EE">
        <w:rPr>
          <w:rFonts w:cstheme="minorHAnsi"/>
        </w:rPr>
        <w:t>The 802.15 Liaison provided a verbal liaison report from 802.15.</w:t>
      </w:r>
    </w:p>
    <w:p w14:paraId="5F56412B" w14:textId="77777777" w:rsidR="005D07C9" w:rsidRDefault="005D07C9" w:rsidP="00F1146D">
      <w:pPr>
        <w:spacing w:after="0" w:line="240" w:lineRule="auto"/>
        <w:rPr>
          <w:rFonts w:cstheme="minorHAnsi"/>
        </w:rPr>
      </w:pPr>
    </w:p>
    <w:p w14:paraId="5820AFB5" w14:textId="5E9636E6" w:rsidR="005D07C9" w:rsidRDefault="00295FA0" w:rsidP="00F1146D">
      <w:pPr>
        <w:spacing w:after="0" w:line="240" w:lineRule="auto"/>
        <w:rPr>
          <w:rFonts w:cstheme="minorHAnsi"/>
        </w:rPr>
      </w:pPr>
      <w:r>
        <w:rPr>
          <w:rFonts w:cstheme="minorHAnsi"/>
        </w:rPr>
        <w:t>Working group recessed at 4:30.</w:t>
      </w:r>
    </w:p>
    <w:p w14:paraId="14917BDB" w14:textId="77777777" w:rsidR="00295FA0" w:rsidRDefault="00295FA0" w:rsidP="00F1146D">
      <w:pPr>
        <w:spacing w:after="0" w:line="240" w:lineRule="auto"/>
        <w:rPr>
          <w:rFonts w:cstheme="minorHAnsi"/>
        </w:rPr>
      </w:pPr>
    </w:p>
    <w:p w14:paraId="44B53BC9" w14:textId="77C372CC" w:rsidR="00685520" w:rsidRPr="00685520" w:rsidRDefault="00685520" w:rsidP="00F1146D">
      <w:pPr>
        <w:spacing w:after="0" w:line="240" w:lineRule="auto"/>
        <w:rPr>
          <w:rFonts w:cstheme="minorHAnsi"/>
          <w:b/>
          <w:bCs/>
        </w:rPr>
      </w:pPr>
      <w:r w:rsidRPr="00685520">
        <w:rPr>
          <w:rFonts w:cstheme="minorHAnsi"/>
          <w:b/>
          <w:bCs/>
        </w:rPr>
        <w:t>Enhanced sub-1GHz Coexistence SG.</w:t>
      </w:r>
    </w:p>
    <w:p w14:paraId="5FAA0904" w14:textId="77777777" w:rsidR="00685520" w:rsidRPr="00283796" w:rsidRDefault="00685520" w:rsidP="00685520">
      <w:pPr>
        <w:spacing w:after="0" w:line="240" w:lineRule="auto"/>
        <w:rPr>
          <w:b/>
        </w:rPr>
      </w:pPr>
      <w:r>
        <w:rPr>
          <w:b/>
        </w:rPr>
        <w:t>Monday September  11, 2023</w:t>
      </w:r>
    </w:p>
    <w:p w14:paraId="3C7FD681" w14:textId="77777777" w:rsidR="00685520" w:rsidRDefault="00685520" w:rsidP="00F1146D">
      <w:pPr>
        <w:spacing w:after="0" w:line="240" w:lineRule="auto"/>
        <w:rPr>
          <w:rFonts w:cstheme="minorHAnsi"/>
        </w:rPr>
      </w:pPr>
    </w:p>
    <w:p w14:paraId="1B2B6DE1" w14:textId="148F9752" w:rsidR="00295FA0" w:rsidRPr="005350EE" w:rsidRDefault="00295FA0" w:rsidP="00F1146D">
      <w:pPr>
        <w:spacing w:after="0" w:line="240" w:lineRule="auto"/>
        <w:rPr>
          <w:rFonts w:cstheme="minorHAnsi"/>
        </w:rPr>
      </w:pPr>
      <w:r>
        <w:rPr>
          <w:rFonts w:cstheme="minorHAnsi"/>
        </w:rPr>
        <w:t xml:space="preserve">Ben Rolfe chaired the </w:t>
      </w:r>
      <w:r w:rsidRPr="00295FA0">
        <w:rPr>
          <w:rFonts w:cstheme="minorHAnsi"/>
        </w:rPr>
        <w:t>Enhanced sub-1GHz Coexistence SG</w:t>
      </w:r>
      <w:r>
        <w:rPr>
          <w:rFonts w:cstheme="minorHAnsi"/>
        </w:rPr>
        <w:t>.</w:t>
      </w:r>
    </w:p>
    <w:p w14:paraId="470F7E5D" w14:textId="77777777" w:rsidR="004A470A" w:rsidRPr="005350EE" w:rsidRDefault="004A470A" w:rsidP="00F1146D">
      <w:pPr>
        <w:spacing w:after="0" w:line="240" w:lineRule="auto"/>
        <w:rPr>
          <w:rFonts w:cstheme="minorHAnsi"/>
        </w:rPr>
      </w:pPr>
    </w:p>
    <w:p w14:paraId="1E9FA9F7" w14:textId="72D2C478" w:rsidR="005350EE" w:rsidRDefault="005350EE" w:rsidP="00F1146D">
      <w:pPr>
        <w:spacing w:after="0" w:line="240" w:lineRule="auto"/>
        <w:rPr>
          <w:rFonts w:cstheme="minorHAnsi"/>
        </w:rPr>
      </w:pPr>
      <w:r w:rsidRPr="005350EE">
        <w:rPr>
          <w:rFonts w:cstheme="minorHAnsi"/>
        </w:rPr>
        <w:t xml:space="preserve">Ben Rolfe presented </w:t>
      </w:r>
      <w:r w:rsidR="00685520" w:rsidRPr="00685520">
        <w:rPr>
          <w:rFonts w:cstheme="minorHAnsi"/>
        </w:rPr>
        <w:t>802.19.3 Update:  PAR and CSD Considerations</w:t>
      </w:r>
      <w:r w:rsidRPr="005350EE">
        <w:rPr>
          <w:rFonts w:cstheme="minorHAnsi"/>
        </w:rPr>
        <w:t>’ (doc 802.19-23/1</w:t>
      </w:r>
      <w:r w:rsidR="00685520">
        <w:rPr>
          <w:rFonts w:cstheme="minorHAnsi"/>
        </w:rPr>
        <w:t>6</w:t>
      </w:r>
      <w:r w:rsidRPr="005350EE">
        <w:rPr>
          <w:rFonts w:cstheme="minorHAnsi"/>
        </w:rPr>
        <w:t>r</w:t>
      </w:r>
      <w:r w:rsidR="00685520">
        <w:rPr>
          <w:rFonts w:cstheme="minorHAnsi"/>
        </w:rPr>
        <w:t>2</w:t>
      </w:r>
      <w:r w:rsidRPr="005350EE">
        <w:rPr>
          <w:rFonts w:cstheme="minorHAnsi"/>
        </w:rPr>
        <w:t>)</w:t>
      </w:r>
    </w:p>
    <w:p w14:paraId="09CDBA3E" w14:textId="77777777" w:rsidR="00685520" w:rsidRDefault="00685520" w:rsidP="00F1146D">
      <w:pPr>
        <w:spacing w:after="0" w:line="240" w:lineRule="auto"/>
        <w:rPr>
          <w:rFonts w:cstheme="minorHAnsi"/>
        </w:rPr>
      </w:pPr>
    </w:p>
    <w:p w14:paraId="0EBCD704" w14:textId="596A479A" w:rsidR="00685520" w:rsidRDefault="001C02BC" w:rsidP="00F1146D">
      <w:pPr>
        <w:spacing w:after="0" w:line="240" w:lineRule="auto"/>
        <w:rPr>
          <w:rFonts w:cstheme="minorHAnsi"/>
        </w:rPr>
      </w:pPr>
      <w:r>
        <w:rPr>
          <w:rFonts w:cstheme="minorHAnsi"/>
        </w:rPr>
        <w:t xml:space="preserve">Ben Rolfe presented </w:t>
      </w:r>
      <w:r w:rsidRPr="001C02BC">
        <w:rPr>
          <w:rFonts w:cstheme="minorHAnsi"/>
        </w:rPr>
        <w:t>19.3a PAR draft</w:t>
      </w:r>
      <w:r>
        <w:rPr>
          <w:rFonts w:cstheme="minorHAnsi"/>
        </w:rPr>
        <w:t xml:space="preserve"> </w:t>
      </w:r>
      <w:r w:rsidRPr="005350EE">
        <w:rPr>
          <w:rFonts w:cstheme="minorHAnsi"/>
        </w:rPr>
        <w:t>(doc 802.19-23/1</w:t>
      </w:r>
      <w:r>
        <w:rPr>
          <w:rFonts w:cstheme="minorHAnsi"/>
        </w:rPr>
        <w:t>6</w:t>
      </w:r>
      <w:r w:rsidRPr="005350EE">
        <w:rPr>
          <w:rFonts w:cstheme="minorHAnsi"/>
        </w:rPr>
        <w:t>r</w:t>
      </w:r>
      <w:r>
        <w:rPr>
          <w:rFonts w:cstheme="minorHAnsi"/>
        </w:rPr>
        <w:t>2</w:t>
      </w:r>
      <w:r w:rsidRPr="005350EE">
        <w:rPr>
          <w:rFonts w:cstheme="minorHAnsi"/>
        </w:rPr>
        <w:t>)</w:t>
      </w:r>
      <w:r w:rsidR="00D167C9">
        <w:rPr>
          <w:rFonts w:cstheme="minorHAnsi"/>
        </w:rPr>
        <w:t xml:space="preserve"> and </w:t>
      </w:r>
      <w:r w:rsidR="00D167C9" w:rsidRPr="00D167C9">
        <w:rPr>
          <w:rFonts w:cstheme="minorHAnsi"/>
        </w:rPr>
        <w:t>802.19.3a CSD Draft</w:t>
      </w:r>
      <w:r w:rsidR="00D167C9">
        <w:rPr>
          <w:rFonts w:cstheme="minorHAnsi"/>
        </w:rPr>
        <w:t xml:space="preserve"> </w:t>
      </w:r>
      <w:r w:rsidR="00D167C9" w:rsidRPr="005350EE">
        <w:rPr>
          <w:rFonts w:cstheme="minorHAnsi"/>
        </w:rPr>
        <w:t>(doc 802.19-23/1</w:t>
      </w:r>
      <w:r w:rsidR="00D167C9">
        <w:rPr>
          <w:rFonts w:cstheme="minorHAnsi"/>
        </w:rPr>
        <w:t>7</w:t>
      </w:r>
      <w:r w:rsidR="00D167C9" w:rsidRPr="005350EE">
        <w:rPr>
          <w:rFonts w:cstheme="minorHAnsi"/>
        </w:rPr>
        <w:t>r</w:t>
      </w:r>
      <w:r w:rsidR="00D167C9">
        <w:rPr>
          <w:rFonts w:cstheme="minorHAnsi"/>
        </w:rPr>
        <w:t>2</w:t>
      </w:r>
      <w:r w:rsidR="00D167C9" w:rsidRPr="005350EE">
        <w:rPr>
          <w:rFonts w:cstheme="minorHAnsi"/>
        </w:rPr>
        <w:t>)</w:t>
      </w:r>
    </w:p>
    <w:p w14:paraId="72AFACC1" w14:textId="77777777" w:rsidR="00D167C9" w:rsidRPr="005350EE" w:rsidRDefault="00D167C9" w:rsidP="00F1146D">
      <w:pPr>
        <w:spacing w:after="0" w:line="240" w:lineRule="auto"/>
        <w:rPr>
          <w:rFonts w:cstheme="minorHAnsi"/>
        </w:rPr>
      </w:pPr>
    </w:p>
    <w:p w14:paraId="6D8E3C58" w14:textId="097184DD" w:rsidR="005350EE" w:rsidRDefault="001C02BC" w:rsidP="00F1146D">
      <w:pPr>
        <w:spacing w:after="0" w:line="240" w:lineRule="auto"/>
        <w:rPr>
          <w:rFonts w:cstheme="minorHAnsi"/>
        </w:rPr>
      </w:pPr>
      <w:r>
        <w:rPr>
          <w:rFonts w:cstheme="minorHAnsi"/>
        </w:rPr>
        <w:t xml:space="preserve">Group discussed </w:t>
      </w:r>
      <w:r w:rsidR="00D167C9">
        <w:rPr>
          <w:rFonts w:cstheme="minorHAnsi"/>
        </w:rPr>
        <w:t>both</w:t>
      </w:r>
      <w:r>
        <w:rPr>
          <w:rFonts w:cstheme="minorHAnsi"/>
        </w:rPr>
        <w:t xml:space="preserve"> document</w:t>
      </w:r>
      <w:r w:rsidR="00D167C9">
        <w:rPr>
          <w:rFonts w:cstheme="minorHAnsi"/>
        </w:rPr>
        <w:t>s.</w:t>
      </w:r>
    </w:p>
    <w:p w14:paraId="7FF8F42C" w14:textId="77777777" w:rsidR="00D167C9" w:rsidRDefault="00D167C9" w:rsidP="00F1146D">
      <w:pPr>
        <w:spacing w:after="0" w:line="240" w:lineRule="auto"/>
        <w:rPr>
          <w:rFonts w:cstheme="minorHAnsi"/>
        </w:rPr>
      </w:pPr>
    </w:p>
    <w:p w14:paraId="40A204E0" w14:textId="613EAC72" w:rsidR="00D167C9" w:rsidRPr="005350EE" w:rsidRDefault="00D167C9" w:rsidP="00F1146D">
      <w:pPr>
        <w:spacing w:after="0" w:line="240" w:lineRule="auto"/>
        <w:rPr>
          <w:rFonts w:cstheme="minorHAnsi"/>
        </w:rPr>
      </w:pPr>
      <w:r>
        <w:rPr>
          <w:rFonts w:cstheme="minorHAnsi"/>
        </w:rPr>
        <w:t>Motion:</w:t>
      </w:r>
    </w:p>
    <w:p w14:paraId="5AD5AF63" w14:textId="77777777" w:rsidR="00D167C9" w:rsidRPr="00D167C9" w:rsidRDefault="00D167C9" w:rsidP="00D167C9">
      <w:pPr>
        <w:spacing w:after="0" w:line="240" w:lineRule="auto"/>
        <w:rPr>
          <w:rFonts w:cstheme="minorHAnsi"/>
          <w:color w:val="222222"/>
          <w:shd w:val="clear" w:color="auto" w:fill="FFFFFF"/>
        </w:rPr>
      </w:pPr>
      <w:r w:rsidRPr="00D167C9">
        <w:rPr>
          <w:rFonts w:cstheme="minorHAnsi"/>
          <w:color w:val="222222"/>
          <w:shd w:val="clear" w:color="auto" w:fill="FFFFFF"/>
        </w:rPr>
        <w:t>Request that the PAR and CSD contained in documents [19-23-0017-02-0000-19-3a-par-draft.pdf] and [19-23-0018-02-0000-802-19-3a-csd-draft.doc], respectively, be approved for submission to the WG for its approval and that the EC be requested to forward the PAR to NesCom</w:t>
      </w:r>
    </w:p>
    <w:p w14:paraId="52B63E15" w14:textId="77777777" w:rsidR="00D167C9" w:rsidRPr="00D167C9" w:rsidRDefault="00D167C9" w:rsidP="00D167C9">
      <w:pPr>
        <w:spacing w:after="0" w:line="240" w:lineRule="auto"/>
        <w:rPr>
          <w:rFonts w:cstheme="minorHAnsi"/>
          <w:color w:val="222222"/>
          <w:shd w:val="clear" w:color="auto" w:fill="FFFFFF"/>
        </w:rPr>
      </w:pPr>
      <w:r w:rsidRPr="00D167C9">
        <w:rPr>
          <w:rFonts w:cstheme="minorHAnsi"/>
          <w:color w:val="222222"/>
          <w:shd w:val="clear" w:color="auto" w:fill="FFFFFF"/>
        </w:rPr>
        <w:t>Moved by: Yuki Nagai</w:t>
      </w:r>
    </w:p>
    <w:p w14:paraId="3C372C4B" w14:textId="347892A8" w:rsidR="005350EE" w:rsidRDefault="00D167C9" w:rsidP="00D167C9">
      <w:pPr>
        <w:spacing w:after="0" w:line="240" w:lineRule="auto"/>
        <w:rPr>
          <w:rFonts w:cstheme="minorHAnsi"/>
          <w:color w:val="222222"/>
          <w:shd w:val="clear" w:color="auto" w:fill="FFFFFF"/>
        </w:rPr>
      </w:pPr>
      <w:r w:rsidRPr="00D167C9">
        <w:rPr>
          <w:rFonts w:cstheme="minorHAnsi"/>
          <w:color w:val="222222"/>
          <w:shd w:val="clear" w:color="auto" w:fill="FFFFFF"/>
        </w:rPr>
        <w:t>Second by: Kazuto Yano</w:t>
      </w:r>
    </w:p>
    <w:p w14:paraId="6322BF23" w14:textId="77777777" w:rsidR="00D167C9" w:rsidRPr="005350EE" w:rsidRDefault="00D167C9" w:rsidP="00D167C9">
      <w:pPr>
        <w:spacing w:after="0" w:line="240" w:lineRule="auto"/>
        <w:rPr>
          <w:rFonts w:cstheme="minorHAnsi"/>
          <w:color w:val="222222"/>
          <w:shd w:val="clear" w:color="auto" w:fill="FFFFFF"/>
        </w:rPr>
      </w:pPr>
    </w:p>
    <w:p w14:paraId="3310B6AD" w14:textId="7942CE15" w:rsidR="005350EE" w:rsidRPr="005350EE" w:rsidRDefault="00D167C9" w:rsidP="00F1146D">
      <w:pPr>
        <w:spacing w:after="0" w:line="240" w:lineRule="auto"/>
        <w:rPr>
          <w:rFonts w:cstheme="minorHAnsi"/>
          <w:color w:val="222222"/>
          <w:shd w:val="clear" w:color="auto" w:fill="FFFFFF"/>
        </w:rPr>
      </w:pPr>
      <w:r>
        <w:rPr>
          <w:rFonts w:cstheme="minorHAnsi"/>
          <w:color w:val="222222"/>
          <w:shd w:val="clear" w:color="auto" w:fill="FFFFFF"/>
        </w:rPr>
        <w:t>11</w:t>
      </w:r>
      <w:r w:rsidR="005350EE" w:rsidRPr="005350EE">
        <w:rPr>
          <w:rFonts w:cstheme="minorHAnsi"/>
          <w:color w:val="222222"/>
          <w:shd w:val="clear" w:color="auto" w:fill="FFFFFF"/>
        </w:rPr>
        <w:t xml:space="preserve"> Yes </w:t>
      </w:r>
    </w:p>
    <w:p w14:paraId="2C021670" w14:textId="08154550" w:rsidR="005350EE" w:rsidRPr="005350EE" w:rsidRDefault="005350EE" w:rsidP="00F1146D">
      <w:pPr>
        <w:spacing w:after="0" w:line="240" w:lineRule="auto"/>
        <w:rPr>
          <w:rFonts w:cstheme="minorHAnsi"/>
        </w:rPr>
      </w:pPr>
      <w:r w:rsidRPr="005350EE">
        <w:rPr>
          <w:rFonts w:cstheme="minorHAnsi"/>
          <w:color w:val="222222"/>
          <w:shd w:val="clear" w:color="auto" w:fill="FFFFFF"/>
        </w:rPr>
        <w:t xml:space="preserve">1 Abstain </w:t>
      </w:r>
    </w:p>
    <w:p w14:paraId="2BA65622" w14:textId="01EDA238" w:rsidR="004A470A" w:rsidRPr="005350EE" w:rsidRDefault="005350EE" w:rsidP="00F1146D">
      <w:pPr>
        <w:spacing w:after="0" w:line="240" w:lineRule="auto"/>
        <w:rPr>
          <w:rFonts w:cstheme="minorHAnsi"/>
        </w:rPr>
      </w:pPr>
      <w:r w:rsidRPr="005350EE">
        <w:rPr>
          <w:rFonts w:cstheme="minorHAnsi"/>
        </w:rPr>
        <w:t>0 No</w:t>
      </w:r>
    </w:p>
    <w:p w14:paraId="6EF36A14" w14:textId="68E2765D" w:rsidR="005350EE" w:rsidRDefault="00D167C9" w:rsidP="00F1146D">
      <w:pPr>
        <w:spacing w:after="0" w:line="240" w:lineRule="auto"/>
        <w:rPr>
          <w:rFonts w:cstheme="minorHAnsi"/>
        </w:rPr>
      </w:pPr>
      <w:r>
        <w:rPr>
          <w:rFonts w:cstheme="minorHAnsi"/>
        </w:rPr>
        <w:t>Motion passed.</w:t>
      </w:r>
    </w:p>
    <w:p w14:paraId="03043267" w14:textId="77777777" w:rsidR="00D167C9" w:rsidRPr="005350EE" w:rsidRDefault="00D167C9" w:rsidP="00F1146D">
      <w:pPr>
        <w:spacing w:after="0" w:line="240" w:lineRule="auto"/>
        <w:rPr>
          <w:rFonts w:cstheme="minorHAnsi"/>
        </w:rPr>
      </w:pPr>
    </w:p>
    <w:p w14:paraId="0CD3D939" w14:textId="5B05E567" w:rsidR="003F5136" w:rsidRDefault="003F5136" w:rsidP="00F1146D">
      <w:pPr>
        <w:spacing w:after="0" w:line="240" w:lineRule="auto"/>
        <w:rPr>
          <w:rFonts w:cstheme="minorHAnsi"/>
        </w:rPr>
      </w:pPr>
      <w:r w:rsidRPr="005350EE">
        <w:rPr>
          <w:rFonts w:cstheme="minorHAnsi"/>
        </w:rPr>
        <w:t>The</w:t>
      </w:r>
      <w:r w:rsidR="009C37FF" w:rsidRPr="005350EE">
        <w:rPr>
          <w:rFonts w:cstheme="minorHAnsi"/>
        </w:rPr>
        <w:t xml:space="preserve"> </w:t>
      </w:r>
      <w:r w:rsidR="00D167C9">
        <w:rPr>
          <w:rFonts w:cstheme="minorHAnsi"/>
        </w:rPr>
        <w:t>S</w:t>
      </w:r>
      <w:r w:rsidR="009C37FF" w:rsidRPr="005350EE">
        <w:rPr>
          <w:rFonts w:cstheme="minorHAnsi"/>
        </w:rPr>
        <w:t xml:space="preserve">G adjourned at </w:t>
      </w:r>
      <w:r w:rsidR="00D167C9">
        <w:rPr>
          <w:rFonts w:cstheme="minorHAnsi"/>
        </w:rPr>
        <w:t>5</w:t>
      </w:r>
      <w:r w:rsidR="004C6164" w:rsidRPr="005350EE">
        <w:rPr>
          <w:rFonts w:cstheme="minorHAnsi"/>
        </w:rPr>
        <w:t>:</w:t>
      </w:r>
      <w:r w:rsidR="00C50905" w:rsidRPr="005350EE">
        <w:rPr>
          <w:rFonts w:cstheme="minorHAnsi"/>
        </w:rPr>
        <w:t>3</w:t>
      </w:r>
      <w:r w:rsidR="00D167C9">
        <w:rPr>
          <w:rFonts w:cstheme="minorHAnsi"/>
        </w:rPr>
        <w:t>0</w:t>
      </w:r>
      <w:r w:rsidR="009C37FF" w:rsidRPr="005350EE">
        <w:rPr>
          <w:rFonts w:cstheme="minorHAnsi"/>
        </w:rPr>
        <w:t xml:space="preserve"> PM</w:t>
      </w:r>
      <w:r w:rsidR="00275D51" w:rsidRPr="005350EE">
        <w:rPr>
          <w:rFonts w:cstheme="minorHAnsi"/>
        </w:rPr>
        <w:t>.</w:t>
      </w:r>
    </w:p>
    <w:p w14:paraId="531EB092" w14:textId="77777777" w:rsidR="00D167C9" w:rsidRDefault="00D167C9" w:rsidP="00F1146D">
      <w:pPr>
        <w:spacing w:after="0" w:line="240" w:lineRule="auto"/>
        <w:rPr>
          <w:rFonts w:cstheme="minorHAnsi"/>
        </w:rPr>
      </w:pPr>
    </w:p>
    <w:p w14:paraId="5BBD90E6" w14:textId="77777777" w:rsidR="00D167C9" w:rsidRPr="00D167C9" w:rsidRDefault="00D167C9" w:rsidP="00F1146D">
      <w:pPr>
        <w:spacing w:after="0" w:line="240" w:lineRule="auto"/>
        <w:rPr>
          <w:rFonts w:cstheme="minorHAnsi"/>
          <w:b/>
          <w:bCs/>
        </w:rPr>
      </w:pPr>
    </w:p>
    <w:p w14:paraId="6C47938F" w14:textId="74F37328" w:rsidR="00D167C9" w:rsidRDefault="00D167C9" w:rsidP="00F1146D">
      <w:pPr>
        <w:spacing w:after="0" w:line="240" w:lineRule="auto"/>
        <w:rPr>
          <w:rFonts w:cstheme="minorHAnsi"/>
          <w:b/>
          <w:bCs/>
        </w:rPr>
      </w:pPr>
      <w:r w:rsidRPr="00D167C9">
        <w:rPr>
          <w:rFonts w:cstheme="minorHAnsi"/>
          <w:b/>
          <w:bCs/>
        </w:rPr>
        <w:t>802.19 WG</w:t>
      </w:r>
    </w:p>
    <w:p w14:paraId="1B7CB554" w14:textId="00F3FA8E" w:rsidR="00D167C9" w:rsidRDefault="00D167C9" w:rsidP="00F1146D">
      <w:pPr>
        <w:spacing w:after="0" w:line="240" w:lineRule="auto"/>
      </w:pPr>
      <w:r>
        <w:t xml:space="preserve">The chair called the meeting to order at </w:t>
      </w:r>
      <w:r>
        <w:t>5</w:t>
      </w:r>
      <w:r>
        <w:t>:</w:t>
      </w:r>
      <w:r>
        <w:t xml:space="preserve">31 </w:t>
      </w:r>
      <w:r>
        <w:t>PM.</w:t>
      </w:r>
    </w:p>
    <w:p w14:paraId="642CEE9E" w14:textId="77777777" w:rsidR="00D167C9" w:rsidRDefault="00D167C9" w:rsidP="00F1146D">
      <w:pPr>
        <w:spacing w:after="0" w:line="240" w:lineRule="auto"/>
      </w:pPr>
    </w:p>
    <w:p w14:paraId="12F803E9" w14:textId="3022DE64" w:rsidR="00B45453" w:rsidRDefault="00B45453" w:rsidP="00F1146D">
      <w:pPr>
        <w:spacing w:after="0" w:line="240" w:lineRule="auto"/>
      </w:pPr>
      <w:r>
        <w:t>Motion:</w:t>
      </w:r>
    </w:p>
    <w:p w14:paraId="537675AB" w14:textId="77777777" w:rsidR="00D167C9" w:rsidRPr="00D167C9" w:rsidRDefault="00D167C9" w:rsidP="00D167C9">
      <w:pPr>
        <w:spacing w:after="0" w:line="240" w:lineRule="auto"/>
        <w:rPr>
          <w:rFonts w:cstheme="minorHAnsi"/>
          <w:b/>
          <w:bCs/>
        </w:rPr>
      </w:pPr>
      <w:r w:rsidRPr="00D167C9">
        <w:rPr>
          <w:rFonts w:cstheme="minorHAnsi"/>
          <w:b/>
          <w:bCs/>
        </w:rPr>
        <w:t>Request that the PAR and CSD contained in documents [19-23-0017-02-0000-19-3a-par-draft.pdf] and [19-23-0018-02-0000-802-19-3a-csd-draft.doc], respectively, be approved by the IEEE 802.19 WG and that the EC be requested to forward the PAR to NesCom. The 802.19 working group chair is authorized to make additional modifications to the PAR and CSD as needed to reflect EC discussion at its closing meeting.</w:t>
      </w:r>
    </w:p>
    <w:p w14:paraId="028D00BC" w14:textId="77777777" w:rsidR="00D167C9" w:rsidRPr="00D167C9" w:rsidRDefault="00D167C9" w:rsidP="00D167C9">
      <w:pPr>
        <w:spacing w:after="0" w:line="240" w:lineRule="auto"/>
        <w:rPr>
          <w:rFonts w:cstheme="minorHAnsi"/>
          <w:b/>
          <w:bCs/>
        </w:rPr>
      </w:pPr>
      <w:r w:rsidRPr="00D167C9">
        <w:rPr>
          <w:rFonts w:cstheme="minorHAnsi"/>
          <w:b/>
          <w:bCs/>
        </w:rPr>
        <w:t>Moved by: Ben Rolfe</w:t>
      </w:r>
    </w:p>
    <w:p w14:paraId="4A34F9C7" w14:textId="7661D714" w:rsidR="00D167C9" w:rsidRPr="00D167C9" w:rsidRDefault="00D167C9" w:rsidP="00D167C9">
      <w:pPr>
        <w:spacing w:after="0" w:line="240" w:lineRule="auto"/>
        <w:rPr>
          <w:rFonts w:cstheme="minorHAnsi"/>
          <w:b/>
          <w:bCs/>
        </w:rPr>
      </w:pPr>
      <w:r w:rsidRPr="00D167C9">
        <w:rPr>
          <w:rFonts w:cstheme="minorHAnsi"/>
          <w:b/>
          <w:bCs/>
        </w:rPr>
        <w:t>Second by: Shoichi Kitazawa</w:t>
      </w:r>
    </w:p>
    <w:p w14:paraId="5DD9FCFE" w14:textId="77777777" w:rsidR="009C37FF" w:rsidRDefault="009C37FF" w:rsidP="00F1146D">
      <w:pPr>
        <w:spacing w:after="0" w:line="240" w:lineRule="auto"/>
      </w:pPr>
    </w:p>
    <w:p w14:paraId="1553A034" w14:textId="77777777" w:rsidR="00D167C9" w:rsidRPr="005350EE" w:rsidRDefault="00D167C9" w:rsidP="00D167C9">
      <w:pPr>
        <w:spacing w:after="0" w:line="240" w:lineRule="auto"/>
        <w:rPr>
          <w:rFonts w:cstheme="minorHAnsi"/>
          <w:color w:val="222222"/>
          <w:shd w:val="clear" w:color="auto" w:fill="FFFFFF"/>
        </w:rPr>
      </w:pPr>
      <w:r>
        <w:rPr>
          <w:rFonts w:cstheme="minorHAnsi"/>
          <w:color w:val="222222"/>
          <w:shd w:val="clear" w:color="auto" w:fill="FFFFFF"/>
        </w:rPr>
        <w:t>11</w:t>
      </w:r>
      <w:r w:rsidRPr="005350EE">
        <w:rPr>
          <w:rFonts w:cstheme="minorHAnsi"/>
          <w:color w:val="222222"/>
          <w:shd w:val="clear" w:color="auto" w:fill="FFFFFF"/>
        </w:rPr>
        <w:t xml:space="preserve"> Yes </w:t>
      </w:r>
    </w:p>
    <w:p w14:paraId="4435B0CC" w14:textId="77777777" w:rsidR="00D167C9" w:rsidRPr="005350EE" w:rsidRDefault="00D167C9" w:rsidP="00D167C9">
      <w:pPr>
        <w:spacing w:after="0" w:line="240" w:lineRule="auto"/>
        <w:rPr>
          <w:rFonts w:cstheme="minorHAnsi"/>
        </w:rPr>
      </w:pPr>
      <w:r w:rsidRPr="005350EE">
        <w:rPr>
          <w:rFonts w:cstheme="minorHAnsi"/>
          <w:color w:val="222222"/>
          <w:shd w:val="clear" w:color="auto" w:fill="FFFFFF"/>
        </w:rPr>
        <w:t xml:space="preserve">1 Abstain </w:t>
      </w:r>
    </w:p>
    <w:p w14:paraId="5ACC6E01" w14:textId="77777777" w:rsidR="00D167C9" w:rsidRDefault="00D167C9" w:rsidP="00D167C9">
      <w:pPr>
        <w:spacing w:after="0" w:line="240" w:lineRule="auto"/>
        <w:rPr>
          <w:rFonts w:cstheme="minorHAnsi"/>
        </w:rPr>
      </w:pPr>
      <w:r w:rsidRPr="005350EE">
        <w:rPr>
          <w:rFonts w:cstheme="minorHAnsi"/>
        </w:rPr>
        <w:t>0 No</w:t>
      </w:r>
    </w:p>
    <w:p w14:paraId="6897289F" w14:textId="77777777" w:rsidR="00D167C9" w:rsidRDefault="00D167C9" w:rsidP="00D167C9">
      <w:pPr>
        <w:spacing w:after="0" w:line="240" w:lineRule="auto"/>
        <w:rPr>
          <w:rFonts w:cstheme="minorHAnsi"/>
        </w:rPr>
      </w:pPr>
    </w:p>
    <w:p w14:paraId="78FEFF3E" w14:textId="17E72507" w:rsidR="00D167C9" w:rsidRDefault="00B45453" w:rsidP="00D167C9">
      <w:pPr>
        <w:spacing w:after="0" w:line="240" w:lineRule="auto"/>
        <w:rPr>
          <w:rFonts w:cstheme="minorHAnsi"/>
        </w:rPr>
      </w:pPr>
      <w:r>
        <w:rPr>
          <w:rFonts w:cstheme="minorHAnsi"/>
        </w:rPr>
        <w:t>Motion passed.</w:t>
      </w:r>
    </w:p>
    <w:p w14:paraId="0352F0B6" w14:textId="77777777" w:rsidR="00B45453" w:rsidRDefault="00B45453" w:rsidP="00D167C9">
      <w:pPr>
        <w:spacing w:after="0" w:line="240" w:lineRule="auto"/>
        <w:rPr>
          <w:rFonts w:cstheme="minorHAnsi"/>
        </w:rPr>
      </w:pPr>
    </w:p>
    <w:p w14:paraId="4EB4007B" w14:textId="11B1EBD0" w:rsidR="00B45453" w:rsidRPr="005350EE" w:rsidRDefault="00B45453" w:rsidP="00D167C9">
      <w:pPr>
        <w:spacing w:after="0" w:line="240" w:lineRule="auto"/>
        <w:rPr>
          <w:rFonts w:cstheme="minorHAnsi"/>
        </w:rPr>
      </w:pPr>
      <w:r>
        <w:rPr>
          <w:rFonts w:cstheme="minorHAnsi"/>
        </w:rPr>
        <w:t>WG adjourned</w:t>
      </w:r>
    </w:p>
    <w:p w14:paraId="0CFE5D72" w14:textId="77777777" w:rsidR="00D167C9" w:rsidRDefault="00D167C9" w:rsidP="00F1146D">
      <w:pPr>
        <w:spacing w:after="0" w:line="240" w:lineRule="auto"/>
      </w:pPr>
    </w:p>
    <w:p w14:paraId="45B14C7F" w14:textId="13F19695" w:rsidR="005350EE" w:rsidRDefault="00A10015" w:rsidP="002820A1">
      <w:pPr>
        <w:spacing w:after="60" w:line="240" w:lineRule="auto"/>
        <w:rPr>
          <w:b/>
        </w:rPr>
      </w:pPr>
      <w:r w:rsidRPr="00066B40">
        <w:rPr>
          <w:b/>
        </w:rPr>
        <w:t>Attendance</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239"/>
      </w:tblGrid>
      <w:tr w:rsidR="005350EE" w:rsidRPr="005350EE" w14:paraId="0D942A8C" w14:textId="77777777" w:rsidTr="005350EE">
        <w:trPr>
          <w:trHeight w:val="288"/>
        </w:trPr>
        <w:tc>
          <w:tcPr>
            <w:tcW w:w="3100" w:type="dxa"/>
            <w:shd w:val="clear" w:color="auto" w:fill="auto"/>
            <w:noWrap/>
            <w:vAlign w:val="bottom"/>
            <w:hideMark/>
          </w:tcPr>
          <w:p w14:paraId="460FBBE2"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Name</w:t>
            </w:r>
          </w:p>
        </w:tc>
        <w:tc>
          <w:tcPr>
            <w:tcW w:w="6239" w:type="dxa"/>
            <w:shd w:val="clear" w:color="auto" w:fill="auto"/>
            <w:noWrap/>
            <w:vAlign w:val="bottom"/>
            <w:hideMark/>
          </w:tcPr>
          <w:p w14:paraId="64A79F39"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Affiliation</w:t>
            </w:r>
          </w:p>
        </w:tc>
      </w:tr>
      <w:tr w:rsidR="00B45453" w:rsidRPr="005350EE" w14:paraId="0547E973" w14:textId="77777777" w:rsidTr="000343F7">
        <w:trPr>
          <w:trHeight w:val="288"/>
        </w:trPr>
        <w:tc>
          <w:tcPr>
            <w:tcW w:w="3100" w:type="dxa"/>
            <w:shd w:val="clear" w:color="auto" w:fill="auto"/>
            <w:noWrap/>
            <w:hideMark/>
          </w:tcPr>
          <w:p w14:paraId="0830F25D" w14:textId="0BF3E3DF" w:rsidR="00B45453" w:rsidRPr="005350EE" w:rsidRDefault="00B45453" w:rsidP="00B45453">
            <w:pPr>
              <w:spacing w:after="0" w:line="240" w:lineRule="auto"/>
              <w:rPr>
                <w:rFonts w:ascii="Calibri" w:eastAsia="Times New Roman" w:hAnsi="Calibri" w:cs="Calibri"/>
                <w:color w:val="000000"/>
              </w:rPr>
            </w:pPr>
            <w:r w:rsidRPr="00747744">
              <w:t>Baykas, Tuncer</w:t>
            </w:r>
          </w:p>
        </w:tc>
        <w:tc>
          <w:tcPr>
            <w:tcW w:w="6239" w:type="dxa"/>
            <w:shd w:val="clear" w:color="auto" w:fill="auto"/>
            <w:noWrap/>
            <w:vAlign w:val="bottom"/>
            <w:hideMark/>
          </w:tcPr>
          <w:p w14:paraId="58CE816C" w14:textId="6B9693CC"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Ofinno</w:t>
            </w:r>
          </w:p>
        </w:tc>
      </w:tr>
      <w:tr w:rsidR="00B45453" w:rsidRPr="005350EE" w14:paraId="3666AB19" w14:textId="77777777" w:rsidTr="000343F7">
        <w:trPr>
          <w:trHeight w:val="288"/>
        </w:trPr>
        <w:tc>
          <w:tcPr>
            <w:tcW w:w="3100" w:type="dxa"/>
            <w:shd w:val="clear" w:color="auto" w:fill="auto"/>
            <w:noWrap/>
            <w:hideMark/>
          </w:tcPr>
          <w:p w14:paraId="32D392C1" w14:textId="24260E87" w:rsidR="00B45453" w:rsidRPr="005350EE" w:rsidRDefault="00B45453" w:rsidP="00B45453">
            <w:pPr>
              <w:spacing w:after="0" w:line="240" w:lineRule="auto"/>
              <w:rPr>
                <w:rFonts w:ascii="Calibri" w:eastAsia="Times New Roman" w:hAnsi="Calibri" w:cs="Calibri"/>
                <w:color w:val="000000"/>
              </w:rPr>
            </w:pPr>
            <w:r w:rsidRPr="00747744">
              <w:t>de Vegt, Rolf</w:t>
            </w:r>
          </w:p>
        </w:tc>
        <w:tc>
          <w:tcPr>
            <w:tcW w:w="6239" w:type="dxa"/>
            <w:shd w:val="clear" w:color="auto" w:fill="auto"/>
            <w:noWrap/>
            <w:vAlign w:val="bottom"/>
            <w:hideMark/>
          </w:tcPr>
          <w:p w14:paraId="79B1D5DE" w14:textId="40BE41C4"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Qualcomm Incorporated</w:t>
            </w:r>
          </w:p>
        </w:tc>
      </w:tr>
      <w:tr w:rsidR="00B45453" w:rsidRPr="005350EE" w14:paraId="579320F1" w14:textId="77777777" w:rsidTr="000343F7">
        <w:trPr>
          <w:trHeight w:val="288"/>
        </w:trPr>
        <w:tc>
          <w:tcPr>
            <w:tcW w:w="3100" w:type="dxa"/>
            <w:shd w:val="clear" w:color="auto" w:fill="auto"/>
            <w:noWrap/>
            <w:hideMark/>
          </w:tcPr>
          <w:p w14:paraId="1BBEA4E4" w14:textId="4A1A4084" w:rsidR="00B45453" w:rsidRPr="005350EE" w:rsidRDefault="00B45453" w:rsidP="00B45453">
            <w:pPr>
              <w:spacing w:after="0" w:line="240" w:lineRule="auto"/>
              <w:rPr>
                <w:rFonts w:ascii="Calibri" w:eastAsia="Times New Roman" w:hAnsi="Calibri" w:cs="Calibri"/>
                <w:color w:val="000000"/>
              </w:rPr>
            </w:pPr>
            <w:r w:rsidRPr="00747744">
              <w:t>Halasz, David</w:t>
            </w:r>
          </w:p>
        </w:tc>
        <w:tc>
          <w:tcPr>
            <w:tcW w:w="6239" w:type="dxa"/>
            <w:shd w:val="clear" w:color="auto" w:fill="auto"/>
            <w:noWrap/>
            <w:vAlign w:val="bottom"/>
            <w:hideMark/>
          </w:tcPr>
          <w:p w14:paraId="7BC88B40" w14:textId="0A138055"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Morse Micro</w:t>
            </w:r>
          </w:p>
        </w:tc>
      </w:tr>
      <w:tr w:rsidR="00B45453" w:rsidRPr="005350EE" w14:paraId="23359225" w14:textId="77777777" w:rsidTr="000343F7">
        <w:trPr>
          <w:trHeight w:val="288"/>
        </w:trPr>
        <w:tc>
          <w:tcPr>
            <w:tcW w:w="3100" w:type="dxa"/>
            <w:shd w:val="clear" w:color="auto" w:fill="auto"/>
            <w:noWrap/>
            <w:hideMark/>
          </w:tcPr>
          <w:p w14:paraId="42639FC8" w14:textId="1F20EAE7" w:rsidR="00B45453" w:rsidRPr="005350EE" w:rsidRDefault="00B45453" w:rsidP="00B45453">
            <w:pPr>
              <w:spacing w:after="0" w:line="240" w:lineRule="auto"/>
              <w:rPr>
                <w:rFonts w:ascii="Calibri" w:eastAsia="Times New Roman" w:hAnsi="Calibri" w:cs="Calibri"/>
                <w:color w:val="000000"/>
              </w:rPr>
            </w:pPr>
            <w:r w:rsidRPr="00747744">
              <w:t>Kain, Carl</w:t>
            </w:r>
          </w:p>
        </w:tc>
        <w:tc>
          <w:tcPr>
            <w:tcW w:w="6239" w:type="dxa"/>
            <w:shd w:val="clear" w:color="auto" w:fill="auto"/>
            <w:noWrap/>
            <w:vAlign w:val="bottom"/>
            <w:hideMark/>
          </w:tcPr>
          <w:p w14:paraId="02F59A85" w14:textId="0A4BB346"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United Stated Department of Transportation</w:t>
            </w:r>
          </w:p>
        </w:tc>
      </w:tr>
      <w:tr w:rsidR="00B45453" w:rsidRPr="005350EE" w14:paraId="70E44A66" w14:textId="77777777" w:rsidTr="000343F7">
        <w:trPr>
          <w:trHeight w:val="288"/>
        </w:trPr>
        <w:tc>
          <w:tcPr>
            <w:tcW w:w="3100" w:type="dxa"/>
            <w:shd w:val="clear" w:color="auto" w:fill="auto"/>
            <w:noWrap/>
            <w:hideMark/>
          </w:tcPr>
          <w:p w14:paraId="59346744" w14:textId="558194A3" w:rsidR="00B45453" w:rsidRPr="005350EE" w:rsidRDefault="00B45453" w:rsidP="00B45453">
            <w:pPr>
              <w:spacing w:after="0" w:line="240" w:lineRule="auto"/>
              <w:rPr>
                <w:rFonts w:ascii="Calibri" w:eastAsia="Times New Roman" w:hAnsi="Calibri" w:cs="Calibri"/>
                <w:color w:val="000000"/>
              </w:rPr>
            </w:pPr>
            <w:r w:rsidRPr="00747744">
              <w:t>Kennedy, Richard</w:t>
            </w:r>
          </w:p>
        </w:tc>
        <w:tc>
          <w:tcPr>
            <w:tcW w:w="6239" w:type="dxa"/>
            <w:shd w:val="clear" w:color="auto" w:fill="auto"/>
            <w:noWrap/>
            <w:vAlign w:val="bottom"/>
            <w:hideMark/>
          </w:tcPr>
          <w:p w14:paraId="4A6A73AB" w14:textId="6C1E50C0"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Bluetooth SIG</w:t>
            </w:r>
          </w:p>
        </w:tc>
      </w:tr>
      <w:tr w:rsidR="00B45453" w:rsidRPr="005350EE" w14:paraId="0FB429F5" w14:textId="77777777" w:rsidTr="000343F7">
        <w:trPr>
          <w:trHeight w:val="288"/>
        </w:trPr>
        <w:tc>
          <w:tcPr>
            <w:tcW w:w="3100" w:type="dxa"/>
            <w:shd w:val="clear" w:color="auto" w:fill="auto"/>
            <w:noWrap/>
            <w:hideMark/>
          </w:tcPr>
          <w:p w14:paraId="01071EC0" w14:textId="3B750F1E" w:rsidR="00B45453" w:rsidRPr="005350EE" w:rsidRDefault="00B45453" w:rsidP="00B45453">
            <w:pPr>
              <w:spacing w:after="0" w:line="240" w:lineRule="auto"/>
              <w:rPr>
                <w:rFonts w:ascii="Calibri" w:eastAsia="Times New Roman" w:hAnsi="Calibri" w:cs="Calibri"/>
                <w:color w:val="000000"/>
              </w:rPr>
            </w:pPr>
            <w:r w:rsidRPr="00747744">
              <w:t>Kitazawa, Shoichi</w:t>
            </w:r>
          </w:p>
        </w:tc>
        <w:tc>
          <w:tcPr>
            <w:tcW w:w="6239" w:type="dxa"/>
            <w:shd w:val="clear" w:color="auto" w:fill="auto"/>
            <w:noWrap/>
            <w:vAlign w:val="bottom"/>
            <w:hideMark/>
          </w:tcPr>
          <w:p w14:paraId="09334A40" w14:textId="1D1A95C6"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Muroran IT</w:t>
            </w:r>
          </w:p>
        </w:tc>
      </w:tr>
      <w:tr w:rsidR="00B45453" w:rsidRPr="005350EE" w14:paraId="222251F3" w14:textId="77777777" w:rsidTr="000343F7">
        <w:trPr>
          <w:trHeight w:val="288"/>
        </w:trPr>
        <w:tc>
          <w:tcPr>
            <w:tcW w:w="3100" w:type="dxa"/>
            <w:shd w:val="clear" w:color="auto" w:fill="auto"/>
            <w:noWrap/>
            <w:hideMark/>
          </w:tcPr>
          <w:p w14:paraId="0DBA5D88" w14:textId="4EB2ECA5" w:rsidR="00B45453" w:rsidRPr="005350EE" w:rsidRDefault="00B45453" w:rsidP="00B45453">
            <w:pPr>
              <w:spacing w:after="0" w:line="240" w:lineRule="auto"/>
              <w:rPr>
                <w:rFonts w:ascii="Calibri" w:eastAsia="Times New Roman" w:hAnsi="Calibri" w:cs="Calibri"/>
                <w:color w:val="000000"/>
              </w:rPr>
            </w:pPr>
            <w:r w:rsidRPr="00747744">
              <w:t>Mano, Hiroshi</w:t>
            </w:r>
          </w:p>
        </w:tc>
        <w:tc>
          <w:tcPr>
            <w:tcW w:w="6239" w:type="dxa"/>
            <w:shd w:val="clear" w:color="auto" w:fill="auto"/>
            <w:noWrap/>
            <w:vAlign w:val="bottom"/>
            <w:hideMark/>
          </w:tcPr>
          <w:p w14:paraId="41A2EB1B" w14:textId="6946FE45"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Koden Techno Info K.K.</w:t>
            </w:r>
          </w:p>
        </w:tc>
      </w:tr>
      <w:tr w:rsidR="00B45453" w:rsidRPr="005350EE" w14:paraId="63D913C7" w14:textId="77777777" w:rsidTr="000343F7">
        <w:trPr>
          <w:trHeight w:val="288"/>
        </w:trPr>
        <w:tc>
          <w:tcPr>
            <w:tcW w:w="3100" w:type="dxa"/>
            <w:shd w:val="clear" w:color="auto" w:fill="auto"/>
            <w:noWrap/>
            <w:hideMark/>
          </w:tcPr>
          <w:p w14:paraId="19AE9F10" w14:textId="00C24FB2" w:rsidR="00B45453" w:rsidRPr="005350EE" w:rsidRDefault="00B45453" w:rsidP="00B45453">
            <w:pPr>
              <w:spacing w:after="0" w:line="240" w:lineRule="auto"/>
              <w:rPr>
                <w:rFonts w:ascii="Calibri" w:eastAsia="Times New Roman" w:hAnsi="Calibri" w:cs="Calibri"/>
                <w:color w:val="000000"/>
              </w:rPr>
            </w:pPr>
            <w:r w:rsidRPr="00747744">
              <w:t>Nagai, Yukimasa</w:t>
            </w:r>
          </w:p>
        </w:tc>
        <w:tc>
          <w:tcPr>
            <w:tcW w:w="6239" w:type="dxa"/>
            <w:shd w:val="clear" w:color="auto" w:fill="auto"/>
            <w:noWrap/>
            <w:vAlign w:val="bottom"/>
            <w:hideMark/>
          </w:tcPr>
          <w:p w14:paraId="5B18DCBD" w14:textId="7A133C06"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Mitsubishi Electric Corporation</w:t>
            </w:r>
          </w:p>
        </w:tc>
      </w:tr>
      <w:tr w:rsidR="00B45453" w:rsidRPr="005350EE" w14:paraId="4646F953" w14:textId="77777777" w:rsidTr="000343F7">
        <w:trPr>
          <w:trHeight w:val="288"/>
        </w:trPr>
        <w:tc>
          <w:tcPr>
            <w:tcW w:w="3100" w:type="dxa"/>
            <w:shd w:val="clear" w:color="auto" w:fill="auto"/>
            <w:noWrap/>
            <w:hideMark/>
          </w:tcPr>
          <w:p w14:paraId="19D8A052" w14:textId="4FE78DB7" w:rsidR="00B45453" w:rsidRPr="005350EE" w:rsidRDefault="00B45453" w:rsidP="00B45453">
            <w:pPr>
              <w:spacing w:after="0" w:line="240" w:lineRule="auto"/>
              <w:rPr>
                <w:rFonts w:ascii="Calibri" w:eastAsia="Times New Roman" w:hAnsi="Calibri" w:cs="Calibri"/>
                <w:color w:val="000000"/>
              </w:rPr>
            </w:pPr>
            <w:r w:rsidRPr="00747744">
              <w:t>Sand, Stephan</w:t>
            </w:r>
          </w:p>
        </w:tc>
        <w:tc>
          <w:tcPr>
            <w:tcW w:w="6239" w:type="dxa"/>
            <w:shd w:val="clear" w:color="auto" w:fill="auto"/>
            <w:noWrap/>
            <w:vAlign w:val="bottom"/>
            <w:hideMark/>
          </w:tcPr>
          <w:p w14:paraId="268B3A44" w14:textId="505BC3CB"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German Aerospace Center (DLR)</w:t>
            </w:r>
          </w:p>
        </w:tc>
      </w:tr>
      <w:tr w:rsidR="00B45453" w:rsidRPr="005350EE" w14:paraId="40532304" w14:textId="77777777" w:rsidTr="000343F7">
        <w:trPr>
          <w:trHeight w:val="288"/>
        </w:trPr>
        <w:tc>
          <w:tcPr>
            <w:tcW w:w="3100" w:type="dxa"/>
            <w:shd w:val="clear" w:color="auto" w:fill="auto"/>
            <w:noWrap/>
            <w:hideMark/>
          </w:tcPr>
          <w:p w14:paraId="2BD7CEF4" w14:textId="55D460A9" w:rsidR="00B45453" w:rsidRPr="005350EE" w:rsidRDefault="00B45453" w:rsidP="00B45453">
            <w:pPr>
              <w:spacing w:after="0" w:line="240" w:lineRule="auto"/>
              <w:rPr>
                <w:rFonts w:ascii="Calibri" w:eastAsia="Times New Roman" w:hAnsi="Calibri" w:cs="Calibri"/>
                <w:color w:val="000000"/>
              </w:rPr>
            </w:pPr>
            <w:r w:rsidRPr="00747744">
              <w:t>Sherlock, Ian</w:t>
            </w:r>
          </w:p>
        </w:tc>
        <w:tc>
          <w:tcPr>
            <w:tcW w:w="6239" w:type="dxa"/>
            <w:shd w:val="clear" w:color="auto" w:fill="auto"/>
            <w:noWrap/>
            <w:vAlign w:val="bottom"/>
            <w:hideMark/>
          </w:tcPr>
          <w:p w14:paraId="112B2C67" w14:textId="3A309742"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Texas Instruments Inc.</w:t>
            </w:r>
          </w:p>
        </w:tc>
      </w:tr>
      <w:tr w:rsidR="00B45453" w:rsidRPr="005350EE" w14:paraId="7013F939" w14:textId="77777777" w:rsidTr="000343F7">
        <w:trPr>
          <w:trHeight w:val="288"/>
        </w:trPr>
        <w:tc>
          <w:tcPr>
            <w:tcW w:w="3100" w:type="dxa"/>
            <w:shd w:val="clear" w:color="auto" w:fill="auto"/>
            <w:noWrap/>
            <w:hideMark/>
          </w:tcPr>
          <w:p w14:paraId="507321C0" w14:textId="70308037" w:rsidR="00B45453" w:rsidRPr="005350EE" w:rsidRDefault="00B45453" w:rsidP="00B45453">
            <w:pPr>
              <w:spacing w:after="0" w:line="240" w:lineRule="auto"/>
              <w:rPr>
                <w:rFonts w:ascii="Calibri" w:eastAsia="Times New Roman" w:hAnsi="Calibri" w:cs="Calibri"/>
                <w:color w:val="000000"/>
              </w:rPr>
            </w:pPr>
            <w:r w:rsidRPr="00747744">
              <w:t>Yano, Kazuto</w:t>
            </w:r>
          </w:p>
        </w:tc>
        <w:tc>
          <w:tcPr>
            <w:tcW w:w="6239" w:type="dxa"/>
            <w:shd w:val="clear" w:color="auto" w:fill="auto"/>
            <w:noWrap/>
            <w:vAlign w:val="bottom"/>
            <w:hideMark/>
          </w:tcPr>
          <w:p w14:paraId="6BE29FA9" w14:textId="0C7D0BD3" w:rsidR="00B45453" w:rsidRPr="005350EE" w:rsidRDefault="00B45453" w:rsidP="00B45453">
            <w:pPr>
              <w:spacing w:after="0" w:line="240" w:lineRule="auto"/>
              <w:rPr>
                <w:rFonts w:ascii="Calibri" w:eastAsia="Times New Roman" w:hAnsi="Calibri" w:cs="Calibri"/>
                <w:color w:val="000000"/>
              </w:rPr>
            </w:pPr>
            <w:r>
              <w:rPr>
                <w:rFonts w:ascii="Calibri" w:hAnsi="Calibri" w:cs="Calibri"/>
                <w:color w:val="000000"/>
              </w:rPr>
              <w:t>Advanced Telecommunications Research Institute International (ATR)</w:t>
            </w:r>
          </w:p>
        </w:tc>
      </w:tr>
    </w:tbl>
    <w:p w14:paraId="5609EB1B" w14:textId="33F332D3" w:rsidR="005350EE" w:rsidRDefault="005350EE" w:rsidP="002820A1">
      <w:pPr>
        <w:spacing w:after="60" w:line="240" w:lineRule="auto"/>
        <w:rPr>
          <w:b/>
        </w:rPr>
      </w:pPr>
    </w:p>
    <w:sectPr w:rsidR="005350E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DA3D" w14:textId="77777777" w:rsidR="005E7954" w:rsidRDefault="005E7954" w:rsidP="00766E54">
      <w:pPr>
        <w:spacing w:after="0" w:line="240" w:lineRule="auto"/>
      </w:pPr>
      <w:r>
        <w:separator/>
      </w:r>
    </w:p>
  </w:endnote>
  <w:endnote w:type="continuationSeparator" w:id="0">
    <w:p w14:paraId="102065E3" w14:textId="77777777" w:rsidR="005E7954" w:rsidRDefault="005E795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160392A0" w:rsidR="00EB2E3A" w:rsidRPr="00C724F0" w:rsidRDefault="004A470A" w:rsidP="00844FC7">
    <w:pPr>
      <w:pStyle w:val="Footer"/>
      <w:pBdr>
        <w:top w:val="single" w:sz="8" w:space="1" w:color="auto"/>
      </w:pBdr>
      <w:rPr>
        <w:sz w:val="24"/>
      </w:rPr>
    </w:pPr>
    <w:r>
      <w:rPr>
        <w:sz w:val="24"/>
      </w:rPr>
      <w:t>Minutes</w:t>
    </w:r>
    <w:r w:rsidR="00EB2E3A" w:rsidRPr="00C724F0">
      <w:rPr>
        <w:sz w:val="24"/>
      </w:rPr>
      <w:tab/>
      <w:t xml:space="preserve">Page </w:t>
    </w:r>
    <w:r w:rsidR="00EB2E3A" w:rsidRPr="00C724F0">
      <w:rPr>
        <w:sz w:val="24"/>
      </w:rPr>
      <w:fldChar w:fldCharType="begin"/>
    </w:r>
    <w:r w:rsidR="00EB2E3A" w:rsidRPr="00C724F0">
      <w:rPr>
        <w:sz w:val="24"/>
      </w:rPr>
      <w:instrText xml:space="preserve"> PAGE   \* MERGEFORMAT </w:instrText>
    </w:r>
    <w:r w:rsidR="00EB2E3A" w:rsidRPr="00C724F0">
      <w:rPr>
        <w:sz w:val="24"/>
      </w:rPr>
      <w:fldChar w:fldCharType="separate"/>
    </w:r>
    <w:r w:rsidR="003C749A">
      <w:rPr>
        <w:noProof/>
        <w:sz w:val="24"/>
      </w:rPr>
      <w:t>1</w:t>
    </w:r>
    <w:r w:rsidR="00EB2E3A" w:rsidRPr="00C724F0">
      <w:rPr>
        <w:noProof/>
        <w:sz w:val="24"/>
      </w:rPr>
      <w:fldChar w:fldCharType="end"/>
    </w:r>
    <w:r w:rsidR="00EB2E3A">
      <w:rPr>
        <w:noProof/>
        <w:sz w:val="24"/>
      </w:rPr>
      <w:tab/>
    </w:r>
    <w:r>
      <w:rPr>
        <w:noProof/>
        <w:sz w:val="24"/>
      </w:rPr>
      <w:t>Tuncer Baykas,Ofinno</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41D9" w14:textId="77777777" w:rsidR="005E7954" w:rsidRDefault="005E7954" w:rsidP="00766E54">
      <w:pPr>
        <w:spacing w:after="0" w:line="240" w:lineRule="auto"/>
      </w:pPr>
      <w:r>
        <w:separator/>
      </w:r>
    </w:p>
  </w:footnote>
  <w:footnote w:type="continuationSeparator" w:id="0">
    <w:p w14:paraId="3FE23A39" w14:textId="77777777" w:rsidR="005E7954" w:rsidRDefault="005E795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42B346E7" w:rsidR="00EB2E3A" w:rsidRPr="00C724F0" w:rsidRDefault="00B45453" w:rsidP="00766E54">
    <w:pPr>
      <w:pStyle w:val="Header"/>
      <w:pBdr>
        <w:bottom w:val="single" w:sz="8" w:space="1" w:color="auto"/>
      </w:pBdr>
      <w:tabs>
        <w:tab w:val="clear" w:pos="4680"/>
        <w:tab w:val="center" w:pos="8280"/>
      </w:tabs>
      <w:rPr>
        <w:sz w:val="28"/>
      </w:rPr>
    </w:pPr>
    <w:r>
      <w:rPr>
        <w:sz w:val="28"/>
      </w:rPr>
      <w:t xml:space="preserve">September </w:t>
    </w:r>
    <w:r w:rsidR="00BE387C">
      <w:rPr>
        <w:sz w:val="28"/>
      </w:rPr>
      <w:t>202</w:t>
    </w:r>
    <w:r w:rsidR="00EC003B">
      <w:rPr>
        <w:sz w:val="28"/>
      </w:rPr>
      <w:t>3</w:t>
    </w:r>
    <w:r w:rsidR="00EB2E3A">
      <w:rPr>
        <w:sz w:val="28"/>
      </w:rPr>
      <w:tab/>
      <w:t>IEEE P802.19-</w:t>
    </w:r>
    <w:r w:rsidR="00BE387C">
      <w:rPr>
        <w:sz w:val="28"/>
      </w:rPr>
      <w:t>2</w:t>
    </w:r>
    <w:r w:rsidR="00EC003B">
      <w:rPr>
        <w:sz w:val="28"/>
      </w:rPr>
      <w:t>3</w:t>
    </w:r>
    <w:r w:rsidR="00EB2E3A">
      <w:rPr>
        <w:sz w:val="28"/>
      </w:rPr>
      <w:t>/00</w:t>
    </w:r>
    <w:r>
      <w:rPr>
        <w:sz w:val="28"/>
      </w:rPr>
      <w:t>22</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8"/>
  </w:num>
  <w:num w:numId="13" w16cid:durableId="2142913536">
    <w:abstractNumId w:val="7"/>
  </w:num>
  <w:num w:numId="14" w16cid:durableId="796216104">
    <w:abstractNumId w:val="3"/>
  </w:num>
  <w:num w:numId="15" w16cid:durableId="474832779">
    <w:abstractNumId w:val="0"/>
  </w:num>
  <w:num w:numId="16" w16cid:durableId="519784372">
    <w:abstractNumId w:val="6"/>
  </w:num>
  <w:num w:numId="17" w16cid:durableId="71858634">
    <w:abstractNumId w:val="4"/>
  </w:num>
  <w:num w:numId="18" w16cid:durableId="406079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02BC"/>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5D51"/>
    <w:rsid w:val="00277BFD"/>
    <w:rsid w:val="00277ED5"/>
    <w:rsid w:val="002819D3"/>
    <w:rsid w:val="002820A1"/>
    <w:rsid w:val="002834C2"/>
    <w:rsid w:val="00283796"/>
    <w:rsid w:val="0029515B"/>
    <w:rsid w:val="00295BCB"/>
    <w:rsid w:val="00295FA0"/>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3901"/>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470A"/>
    <w:rsid w:val="004A72CD"/>
    <w:rsid w:val="004B5016"/>
    <w:rsid w:val="004C0D55"/>
    <w:rsid w:val="004C1834"/>
    <w:rsid w:val="004C3578"/>
    <w:rsid w:val="004C6164"/>
    <w:rsid w:val="004D0206"/>
    <w:rsid w:val="004D2652"/>
    <w:rsid w:val="004D4234"/>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350EE"/>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D07C9"/>
    <w:rsid w:val="005D380E"/>
    <w:rsid w:val="005D59E1"/>
    <w:rsid w:val="005D693D"/>
    <w:rsid w:val="005D69EC"/>
    <w:rsid w:val="005E7954"/>
    <w:rsid w:val="006113ED"/>
    <w:rsid w:val="00611465"/>
    <w:rsid w:val="00613290"/>
    <w:rsid w:val="00617964"/>
    <w:rsid w:val="0062080C"/>
    <w:rsid w:val="006227D3"/>
    <w:rsid w:val="006232FB"/>
    <w:rsid w:val="006377CD"/>
    <w:rsid w:val="00645AA4"/>
    <w:rsid w:val="00652A05"/>
    <w:rsid w:val="00656404"/>
    <w:rsid w:val="00657A70"/>
    <w:rsid w:val="006607D7"/>
    <w:rsid w:val="00660C4A"/>
    <w:rsid w:val="0067391F"/>
    <w:rsid w:val="0067576F"/>
    <w:rsid w:val="006801D8"/>
    <w:rsid w:val="00681876"/>
    <w:rsid w:val="00684426"/>
    <w:rsid w:val="00685520"/>
    <w:rsid w:val="00686811"/>
    <w:rsid w:val="0068730C"/>
    <w:rsid w:val="006876E2"/>
    <w:rsid w:val="00687E83"/>
    <w:rsid w:val="006904B5"/>
    <w:rsid w:val="00691E71"/>
    <w:rsid w:val="006955F1"/>
    <w:rsid w:val="006B0B06"/>
    <w:rsid w:val="006B446A"/>
    <w:rsid w:val="006C22F8"/>
    <w:rsid w:val="006C429F"/>
    <w:rsid w:val="006C6311"/>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1429"/>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2707E"/>
    <w:rsid w:val="00A30D08"/>
    <w:rsid w:val="00A40505"/>
    <w:rsid w:val="00A46776"/>
    <w:rsid w:val="00A51EE2"/>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453"/>
    <w:rsid w:val="00B457E1"/>
    <w:rsid w:val="00B47540"/>
    <w:rsid w:val="00B50970"/>
    <w:rsid w:val="00B615ED"/>
    <w:rsid w:val="00B61E55"/>
    <w:rsid w:val="00B621D4"/>
    <w:rsid w:val="00B74DB5"/>
    <w:rsid w:val="00B84352"/>
    <w:rsid w:val="00B873FE"/>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2204"/>
    <w:rsid w:val="00C42E38"/>
    <w:rsid w:val="00C44296"/>
    <w:rsid w:val="00C50905"/>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1826"/>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167C9"/>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54DCB"/>
    <w:rsid w:val="00D652E9"/>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4E82"/>
    <w:rsid w:val="00F46F70"/>
    <w:rsid w:val="00F504DC"/>
    <w:rsid w:val="00F52BE0"/>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4C31"/>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8709">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02709050">
      <w:bodyDiv w:val="1"/>
      <w:marLeft w:val="0"/>
      <w:marRight w:val="0"/>
      <w:marTop w:val="0"/>
      <w:marBottom w:val="0"/>
      <w:divBdr>
        <w:top w:val="none" w:sz="0" w:space="0" w:color="auto"/>
        <w:left w:val="none" w:sz="0" w:space="0" w:color="auto"/>
        <w:bottom w:val="none" w:sz="0" w:space="0" w:color="auto"/>
        <w:right w:val="none" w:sz="0" w:space="0" w:color="auto"/>
      </w:divBdr>
      <w:divsChild>
        <w:div w:id="2020346811">
          <w:marLeft w:val="576"/>
          <w:marRight w:val="0"/>
          <w:marTop w:val="128"/>
          <w:marBottom w:val="0"/>
          <w:divBdr>
            <w:top w:val="none" w:sz="0" w:space="0" w:color="auto"/>
            <w:left w:val="none" w:sz="0" w:space="0" w:color="auto"/>
            <w:bottom w:val="none" w:sz="0" w:space="0" w:color="auto"/>
            <w:right w:val="none" w:sz="0" w:space="0" w:color="auto"/>
          </w:divBdr>
        </w:div>
        <w:div w:id="279336861">
          <w:marLeft w:val="576"/>
          <w:marRight w:val="0"/>
          <w:marTop w:val="128"/>
          <w:marBottom w:val="0"/>
          <w:divBdr>
            <w:top w:val="none" w:sz="0" w:space="0" w:color="auto"/>
            <w:left w:val="none" w:sz="0" w:space="0" w:color="auto"/>
            <w:bottom w:val="none" w:sz="0" w:space="0" w:color="auto"/>
            <w:right w:val="none" w:sz="0" w:space="0" w:color="auto"/>
          </w:divBdr>
        </w:div>
        <w:div w:id="1960641611">
          <w:marLeft w:val="576"/>
          <w:marRight w:val="0"/>
          <w:marTop w:val="128"/>
          <w:marBottom w:val="0"/>
          <w:divBdr>
            <w:top w:val="none" w:sz="0" w:space="0" w:color="auto"/>
            <w:left w:val="none" w:sz="0" w:space="0" w:color="auto"/>
            <w:bottom w:val="none" w:sz="0" w:space="0" w:color="auto"/>
            <w:right w:val="none" w:sz="0" w:space="0" w:color="auto"/>
          </w:divBdr>
        </w:div>
      </w:divsChild>
    </w:div>
    <w:div w:id="1065182696">
      <w:bodyDiv w:val="1"/>
      <w:marLeft w:val="0"/>
      <w:marRight w:val="0"/>
      <w:marTop w:val="0"/>
      <w:marBottom w:val="0"/>
      <w:divBdr>
        <w:top w:val="none" w:sz="0" w:space="0" w:color="auto"/>
        <w:left w:val="none" w:sz="0" w:space="0" w:color="auto"/>
        <w:bottom w:val="none" w:sz="0" w:space="0" w:color="auto"/>
        <w:right w:val="none" w:sz="0" w:space="0" w:color="auto"/>
      </w:divBdr>
      <w:divsChild>
        <w:div w:id="641622586">
          <w:marLeft w:val="576"/>
          <w:marRight w:val="0"/>
          <w:marTop w:val="128"/>
          <w:marBottom w:val="0"/>
          <w:divBdr>
            <w:top w:val="none" w:sz="0" w:space="0" w:color="auto"/>
            <w:left w:val="none" w:sz="0" w:space="0" w:color="auto"/>
            <w:bottom w:val="none" w:sz="0" w:space="0" w:color="auto"/>
            <w:right w:val="none" w:sz="0" w:space="0" w:color="auto"/>
          </w:divBdr>
        </w:div>
        <w:div w:id="2044554327">
          <w:marLeft w:val="576"/>
          <w:marRight w:val="0"/>
          <w:marTop w:val="128"/>
          <w:marBottom w:val="0"/>
          <w:divBdr>
            <w:top w:val="none" w:sz="0" w:space="0" w:color="auto"/>
            <w:left w:val="none" w:sz="0" w:space="0" w:color="auto"/>
            <w:bottom w:val="none" w:sz="0" w:space="0" w:color="auto"/>
            <w:right w:val="none" w:sz="0" w:space="0" w:color="auto"/>
          </w:divBdr>
        </w:div>
        <w:div w:id="1348172653">
          <w:marLeft w:val="576"/>
          <w:marRight w:val="0"/>
          <w:marTop w:val="128"/>
          <w:marBottom w:val="0"/>
          <w:divBdr>
            <w:top w:val="none" w:sz="0" w:space="0" w:color="auto"/>
            <w:left w:val="none" w:sz="0" w:space="0" w:color="auto"/>
            <w:bottom w:val="none" w:sz="0" w:space="0" w:color="auto"/>
            <w:right w:val="none" w:sz="0" w:space="0" w:color="auto"/>
          </w:divBdr>
        </w:div>
      </w:divsChild>
    </w:div>
    <w:div w:id="16048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109</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3</cp:revision>
  <cp:lastPrinted>2014-11-08T19:57:00Z</cp:lastPrinted>
  <dcterms:created xsi:type="dcterms:W3CDTF">2023-09-18T19:33:00Z</dcterms:created>
  <dcterms:modified xsi:type="dcterms:W3CDTF">2023-09-18T21:21:00Z</dcterms:modified>
</cp:coreProperties>
</file>