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48" w:rsidRPr="00A429DD" w:rsidRDefault="00924D48" w:rsidP="00924D48">
      <w:pPr>
        <w:spacing w:after="0" w:line="240" w:lineRule="auto"/>
        <w:jc w:val="center"/>
        <w:rPr>
          <w:rFonts w:ascii="Calibri" w:hAnsi="Calibri"/>
          <w:b/>
          <w:sz w:val="32"/>
          <w:szCs w:val="32"/>
        </w:rPr>
      </w:pPr>
      <w:bookmarkStart w:id="0" w:name="_GoBack"/>
      <w:bookmarkEnd w:id="0"/>
      <w:r w:rsidRPr="00A429DD">
        <w:rPr>
          <w:rFonts w:ascii="Calibri" w:hAnsi="Calibri"/>
          <w:b/>
          <w:sz w:val="32"/>
          <w:szCs w:val="32"/>
        </w:rPr>
        <w:t>IEEE P802.19</w:t>
      </w:r>
    </w:p>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rsidR="00924D48" w:rsidRPr="00A429DD" w:rsidRDefault="00924D48" w:rsidP="00924D48">
      <w:pPr>
        <w:jc w:val="center"/>
        <w:rPr>
          <w:rFonts w:ascii="Calibri" w:hAnsi="Calibri"/>
          <w:b/>
          <w:szCs w:val="24"/>
        </w:rPr>
      </w:pPr>
    </w:p>
    <w:tbl>
      <w:tblPr>
        <w:tblW w:w="9450" w:type="dxa"/>
        <w:tblInd w:w="108" w:type="dxa"/>
        <w:tblLayout w:type="fixed"/>
        <w:tblLook w:val="0000" w:firstRow="0" w:lastRow="0" w:firstColumn="0" w:lastColumn="0" w:noHBand="0" w:noVBand="0"/>
      </w:tblPr>
      <w:tblGrid>
        <w:gridCol w:w="1260"/>
        <w:gridCol w:w="3762"/>
        <w:gridCol w:w="4428"/>
      </w:tblGrid>
      <w:tr w:rsidR="00924D48" w:rsidRPr="00A429DD" w:rsidTr="003137C2">
        <w:tc>
          <w:tcPr>
            <w:tcW w:w="1260" w:type="dxa"/>
            <w:tcBorders>
              <w:top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rsidTr="003137C2">
        <w:tc>
          <w:tcPr>
            <w:tcW w:w="1260" w:type="dxa"/>
            <w:tcBorders>
              <w:top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924D48" w:rsidRPr="0082426F" w:rsidRDefault="00CE7FE6" w:rsidP="00CE7FE6">
            <w:pPr>
              <w:pStyle w:val="covertext"/>
              <w:rPr>
                <w:rFonts w:ascii="Calibri" w:hAnsi="Calibri"/>
                <w:sz w:val="28"/>
                <w:szCs w:val="28"/>
              </w:rPr>
            </w:pPr>
            <w:r w:rsidRPr="0082426F">
              <w:rPr>
                <w:rFonts w:ascii="Calibri" w:hAnsi="Calibri"/>
                <w:szCs w:val="28"/>
              </w:rPr>
              <w:t xml:space="preserve">Recommended Practice for Local and Metropolitan Area Networks - Part 19: Coexistence Methods for 802.11 and 802.15.4 based systems operating in the Sub-1 GHz Frequency Bands </w:t>
            </w:r>
          </w:p>
        </w:tc>
      </w:tr>
      <w:tr w:rsidR="00924D48" w:rsidRPr="00A429DD" w:rsidTr="003137C2">
        <w:tc>
          <w:tcPr>
            <w:tcW w:w="1260" w:type="dxa"/>
            <w:tcBorders>
              <w:top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924D48" w:rsidRPr="00A429DD" w:rsidRDefault="00BB2720" w:rsidP="00BB2720">
            <w:pPr>
              <w:pStyle w:val="covertext"/>
              <w:rPr>
                <w:rFonts w:ascii="Calibri" w:hAnsi="Calibri"/>
                <w:szCs w:val="24"/>
              </w:rPr>
            </w:pPr>
            <w:r>
              <w:rPr>
                <w:rFonts w:ascii="Calibri" w:hAnsi="Calibri"/>
                <w:szCs w:val="24"/>
              </w:rPr>
              <w:t>July</w:t>
            </w:r>
            <w:r w:rsidR="00CE7FE6">
              <w:rPr>
                <w:rFonts w:ascii="Calibri" w:hAnsi="Calibri"/>
                <w:szCs w:val="24"/>
              </w:rPr>
              <w:t xml:space="preserve"> 1</w:t>
            </w:r>
            <w:r>
              <w:rPr>
                <w:rFonts w:ascii="Calibri" w:hAnsi="Calibri"/>
                <w:szCs w:val="24"/>
              </w:rPr>
              <w:t>0</w:t>
            </w:r>
            <w:r w:rsidR="00924D48">
              <w:rPr>
                <w:rFonts w:ascii="Calibri" w:hAnsi="Calibri"/>
                <w:szCs w:val="24"/>
              </w:rPr>
              <w:t>, 201</w:t>
            </w:r>
            <w:r w:rsidR="00CE7FE6">
              <w:rPr>
                <w:rFonts w:ascii="Calibri" w:hAnsi="Calibri"/>
                <w:szCs w:val="24"/>
              </w:rPr>
              <w:t>9</w:t>
            </w:r>
          </w:p>
        </w:tc>
      </w:tr>
      <w:tr w:rsidR="00924D48" w:rsidRPr="00A429DD" w:rsidTr="00BB2720">
        <w:trPr>
          <w:trHeight w:val="1637"/>
        </w:trPr>
        <w:tc>
          <w:tcPr>
            <w:tcW w:w="1260" w:type="dxa"/>
            <w:tcBorders>
              <w:top w:val="single" w:sz="4" w:space="0" w:color="auto"/>
              <w:bottom w:val="single" w:sz="4"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Source</w:t>
            </w:r>
          </w:p>
        </w:tc>
        <w:tc>
          <w:tcPr>
            <w:tcW w:w="3762" w:type="dxa"/>
            <w:tcBorders>
              <w:top w:val="single" w:sz="4" w:space="0" w:color="auto"/>
              <w:bottom w:val="single" w:sz="4" w:space="0" w:color="auto"/>
            </w:tcBorders>
          </w:tcPr>
          <w:p w:rsidR="00924D48" w:rsidRDefault="00924D48" w:rsidP="00CE7FE6">
            <w:pPr>
              <w:pStyle w:val="covertext"/>
              <w:spacing w:before="0" w:after="0"/>
              <w:rPr>
                <w:rFonts w:ascii="Calibri" w:hAnsi="Calibri"/>
                <w:szCs w:val="24"/>
              </w:rPr>
            </w:pPr>
            <w:r w:rsidRPr="004C3F00">
              <w:rPr>
                <w:rFonts w:ascii="Calibri" w:hAnsi="Calibri"/>
                <w:szCs w:val="24"/>
              </w:rPr>
              <w:t xml:space="preserve">Jianlin Guo </w:t>
            </w:r>
            <w:r w:rsidR="00CE7FE6">
              <w:rPr>
                <w:rFonts w:ascii="Calibri" w:hAnsi="Calibri"/>
                <w:szCs w:val="24"/>
              </w:rPr>
              <w:t>(</w:t>
            </w:r>
            <w:r>
              <w:rPr>
                <w:rFonts w:ascii="Calibri" w:hAnsi="Calibri"/>
                <w:szCs w:val="24"/>
              </w:rPr>
              <w:t>MERL</w:t>
            </w:r>
            <w:r w:rsidR="00CE7FE6">
              <w:rPr>
                <w:rFonts w:ascii="Calibri" w:hAnsi="Calibri"/>
                <w:szCs w:val="24"/>
              </w:rPr>
              <w:t>)</w:t>
            </w:r>
          </w:p>
          <w:p w:rsidR="00CE7FE6" w:rsidRDefault="00CE7FE6" w:rsidP="00CE7FE6">
            <w:pPr>
              <w:pStyle w:val="covertext"/>
              <w:spacing w:before="0" w:after="0"/>
              <w:rPr>
                <w:rFonts w:ascii="Calibri" w:hAnsi="Calibri"/>
                <w:szCs w:val="24"/>
              </w:rPr>
            </w:pPr>
            <w:r>
              <w:rPr>
                <w:rFonts w:ascii="Calibri" w:hAnsi="Calibri"/>
                <w:szCs w:val="24"/>
              </w:rPr>
              <w:t>Philip Orlik (MERL)</w:t>
            </w:r>
          </w:p>
          <w:p w:rsidR="00CE7FE6" w:rsidRDefault="00CE7FE6" w:rsidP="00CE7FE6">
            <w:pPr>
              <w:pStyle w:val="covertext"/>
              <w:spacing w:before="0" w:after="0"/>
              <w:rPr>
                <w:rFonts w:ascii="Calibri" w:hAnsi="Calibri"/>
                <w:szCs w:val="24"/>
              </w:rPr>
            </w:pPr>
            <w:r w:rsidRPr="00CE7FE6">
              <w:rPr>
                <w:rFonts w:ascii="Calibri" w:hAnsi="Calibri"/>
                <w:szCs w:val="24"/>
              </w:rPr>
              <w:t>Yukimasa Nagai</w:t>
            </w:r>
            <w:r>
              <w:rPr>
                <w:rFonts w:ascii="Calibri" w:hAnsi="Calibri"/>
                <w:szCs w:val="24"/>
              </w:rPr>
              <w:t xml:space="preserve"> (MERL)</w:t>
            </w:r>
          </w:p>
          <w:p w:rsidR="00CE7FE6" w:rsidRDefault="00CE7FE6" w:rsidP="00CE7FE6">
            <w:pPr>
              <w:pStyle w:val="covertext"/>
              <w:spacing w:before="0" w:after="0"/>
              <w:rPr>
                <w:rFonts w:ascii="Calibri" w:hAnsi="Calibri"/>
                <w:szCs w:val="24"/>
              </w:rPr>
            </w:pPr>
            <w:r w:rsidRPr="00CE7FE6">
              <w:rPr>
                <w:rFonts w:ascii="Calibri" w:hAnsi="Calibri"/>
                <w:szCs w:val="24"/>
              </w:rPr>
              <w:t>Takenori Sumi</w:t>
            </w:r>
            <w:r>
              <w:rPr>
                <w:rFonts w:ascii="Calibri" w:hAnsi="Calibri"/>
                <w:szCs w:val="24"/>
              </w:rPr>
              <w:t xml:space="preserve"> (Mitsubishi Electric)</w:t>
            </w:r>
          </w:p>
          <w:p w:rsidR="00CE7FE6" w:rsidRPr="00A429DD" w:rsidRDefault="00BB2720" w:rsidP="00CE7FE6">
            <w:pPr>
              <w:pStyle w:val="covertext"/>
              <w:spacing w:before="0" w:after="0"/>
              <w:rPr>
                <w:rFonts w:ascii="Calibri" w:hAnsi="Calibri"/>
                <w:szCs w:val="24"/>
              </w:rPr>
            </w:pPr>
            <w:r w:rsidRPr="00CE7FE6">
              <w:rPr>
                <w:rFonts w:ascii="Calibri" w:hAnsi="Calibri"/>
                <w:szCs w:val="24"/>
              </w:rPr>
              <w:t>Benjamin A. Rolfe</w:t>
            </w:r>
            <w:r>
              <w:rPr>
                <w:rFonts w:ascii="Calibri" w:hAnsi="Calibri"/>
                <w:szCs w:val="24"/>
              </w:rPr>
              <w:t xml:space="preserve"> (MERL/BCA)</w:t>
            </w:r>
          </w:p>
        </w:tc>
        <w:tc>
          <w:tcPr>
            <w:tcW w:w="4428" w:type="dxa"/>
            <w:tcBorders>
              <w:top w:val="single" w:sz="4" w:space="0" w:color="auto"/>
              <w:bottom w:val="single" w:sz="4" w:space="0" w:color="auto"/>
            </w:tcBorders>
          </w:tcPr>
          <w:p w:rsidR="00CE7FE6" w:rsidRDefault="00924D48" w:rsidP="00844CDB">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hyperlink r:id="rId8" w:history="1">
              <w:r w:rsidR="00CE7FE6" w:rsidRPr="003F2F12">
                <w:rPr>
                  <w:rStyle w:val="Hyperlink"/>
                  <w:rFonts w:ascii="Calibri" w:hAnsi="Calibri"/>
                  <w:szCs w:val="24"/>
                </w:rPr>
                <w:t>guo@merl.com</w:t>
              </w:r>
            </w:hyperlink>
          </w:p>
          <w:p w:rsidR="00CE7FE6" w:rsidRDefault="00CE7FE6" w:rsidP="00844CDB">
            <w:pPr>
              <w:pStyle w:val="covertext"/>
              <w:tabs>
                <w:tab w:val="left" w:pos="1152"/>
              </w:tabs>
              <w:spacing w:before="0" w:after="0"/>
              <w:rPr>
                <w:rFonts w:ascii="Calibri" w:hAnsi="Calibri"/>
                <w:szCs w:val="24"/>
              </w:rPr>
            </w:pPr>
            <w:r>
              <w:rPr>
                <w:rFonts w:ascii="Calibri" w:hAnsi="Calibri"/>
                <w:szCs w:val="24"/>
              </w:rPr>
              <w:t xml:space="preserve">                     </w:t>
            </w:r>
            <w:hyperlink r:id="rId9" w:history="1">
              <w:r w:rsidRPr="003F2F12">
                <w:rPr>
                  <w:rStyle w:val="Hyperlink"/>
                  <w:rFonts w:ascii="Calibri" w:hAnsi="Calibri"/>
                  <w:szCs w:val="24"/>
                </w:rPr>
                <w:t>porlik@merl.com</w:t>
              </w:r>
            </w:hyperlink>
          </w:p>
          <w:p w:rsidR="00CE7FE6" w:rsidRDefault="00CE7FE6" w:rsidP="00CE7FE6">
            <w:pPr>
              <w:pStyle w:val="covertext"/>
              <w:tabs>
                <w:tab w:val="left" w:pos="1152"/>
              </w:tabs>
              <w:spacing w:before="0" w:after="0"/>
              <w:rPr>
                <w:rStyle w:val="Hyperlink"/>
                <w:rFonts w:ascii="Calibri" w:hAnsi="Calibri"/>
                <w:szCs w:val="24"/>
              </w:rPr>
            </w:pPr>
            <w:r>
              <w:rPr>
                <w:rFonts w:ascii="Calibri" w:hAnsi="Calibri"/>
                <w:szCs w:val="24"/>
              </w:rPr>
              <w:t xml:space="preserve">                     </w:t>
            </w:r>
            <w:hyperlink r:id="rId10" w:history="1">
              <w:r w:rsidRPr="003F2F12">
                <w:rPr>
                  <w:rStyle w:val="Hyperlink"/>
                  <w:rFonts w:ascii="Calibri" w:hAnsi="Calibri"/>
                  <w:szCs w:val="24"/>
                </w:rPr>
                <w:t>nagai@merl.com</w:t>
              </w:r>
            </w:hyperlink>
            <w:r>
              <w:rPr>
                <w:rFonts w:ascii="Calibri" w:hAnsi="Calibri"/>
                <w:szCs w:val="24"/>
              </w:rPr>
              <w:t xml:space="preserve">                  </w:t>
            </w:r>
            <w:hyperlink r:id="rId11" w:history="1">
              <w:r w:rsidRPr="003F2F12">
                <w:rPr>
                  <w:rStyle w:val="Hyperlink"/>
                  <w:rFonts w:ascii="Calibri" w:hAnsi="Calibri"/>
                  <w:szCs w:val="24"/>
                </w:rPr>
                <w:t>Sumi.Takenori@dc.MitsubishiElectric.co.jp</w:t>
              </w:r>
            </w:hyperlink>
          </w:p>
          <w:p w:rsidR="00BB2720" w:rsidRDefault="00770647" w:rsidP="00BB2720">
            <w:pPr>
              <w:pStyle w:val="covertext"/>
              <w:tabs>
                <w:tab w:val="left" w:pos="1152"/>
              </w:tabs>
              <w:spacing w:before="0" w:after="0"/>
              <w:rPr>
                <w:rFonts w:ascii="Calibri" w:hAnsi="Calibri"/>
                <w:szCs w:val="24"/>
              </w:rPr>
            </w:pPr>
            <w:hyperlink r:id="rId12" w:history="1">
              <w:r w:rsidR="00BB2720" w:rsidRPr="003F2F12">
                <w:rPr>
                  <w:rStyle w:val="Hyperlink"/>
                  <w:rFonts w:ascii="Calibri" w:hAnsi="Calibri"/>
                  <w:szCs w:val="24"/>
                </w:rPr>
                <w:t>ben@blindcreek.com</w:t>
              </w:r>
            </w:hyperlink>
          </w:p>
          <w:p w:rsidR="00453567" w:rsidRPr="00A429DD" w:rsidRDefault="00453567" w:rsidP="00C70F63">
            <w:pPr>
              <w:pStyle w:val="covertext"/>
              <w:tabs>
                <w:tab w:val="left" w:pos="1152"/>
              </w:tabs>
              <w:spacing w:before="0" w:after="0"/>
              <w:rPr>
                <w:rFonts w:ascii="Calibri" w:hAnsi="Calibri"/>
                <w:szCs w:val="24"/>
              </w:rPr>
            </w:pPr>
          </w:p>
        </w:tc>
      </w:tr>
      <w:tr w:rsidR="00924D48" w:rsidRPr="00A429DD" w:rsidTr="003137C2">
        <w:tc>
          <w:tcPr>
            <w:tcW w:w="1260" w:type="dxa"/>
            <w:tcBorders>
              <w:top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924D48" w:rsidRPr="00A429DD" w:rsidRDefault="003137C2" w:rsidP="00BB2720">
            <w:pPr>
              <w:pStyle w:val="covertext"/>
              <w:rPr>
                <w:rFonts w:ascii="Calibri" w:hAnsi="Calibri"/>
                <w:szCs w:val="24"/>
              </w:rPr>
            </w:pPr>
            <w:r>
              <w:rPr>
                <w:rFonts w:ascii="Calibri" w:hAnsi="Calibri"/>
                <w:szCs w:val="24"/>
              </w:rPr>
              <w:t xml:space="preserve">This document is </w:t>
            </w:r>
            <w:r w:rsidR="001D30AF">
              <w:rPr>
                <w:rFonts w:ascii="Calibri" w:hAnsi="Calibri"/>
                <w:szCs w:val="24"/>
              </w:rPr>
              <w:t xml:space="preserve">the </w:t>
            </w:r>
            <w:r w:rsidR="00BB2720">
              <w:rPr>
                <w:rFonts w:ascii="Calibri" w:hAnsi="Calibri"/>
                <w:szCs w:val="24"/>
              </w:rPr>
              <w:t xml:space="preserve">proposed overview of the Sub-1 GHz frequency band systems </w:t>
            </w:r>
            <w:r w:rsidR="00297137">
              <w:rPr>
                <w:rFonts w:ascii="Calibri" w:hAnsi="Calibri"/>
                <w:szCs w:val="24"/>
              </w:rPr>
              <w:t>for</w:t>
            </w:r>
            <w:r>
              <w:rPr>
                <w:rFonts w:ascii="Calibri" w:hAnsi="Calibri"/>
                <w:szCs w:val="24"/>
              </w:rPr>
              <w:t xml:space="preserve"> P802.19.3</w:t>
            </w:r>
            <w:r w:rsidR="00BB2720">
              <w:rPr>
                <w:rFonts w:ascii="Calibri" w:hAnsi="Calibri"/>
                <w:szCs w:val="24"/>
              </w:rPr>
              <w:t>.</w:t>
            </w:r>
          </w:p>
        </w:tc>
      </w:tr>
      <w:tr w:rsidR="00924D48" w:rsidRPr="00A429DD" w:rsidTr="003137C2">
        <w:tc>
          <w:tcPr>
            <w:tcW w:w="1260" w:type="dxa"/>
            <w:tcBorders>
              <w:top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924D48" w:rsidRPr="00A429DD" w:rsidRDefault="003137C2" w:rsidP="00BB2720">
            <w:pPr>
              <w:pStyle w:val="covertext"/>
              <w:rPr>
                <w:rFonts w:ascii="Calibri" w:hAnsi="Calibri"/>
                <w:szCs w:val="24"/>
              </w:rPr>
            </w:pPr>
            <w:r>
              <w:rPr>
                <w:rFonts w:ascii="Calibri" w:hAnsi="Calibri"/>
                <w:szCs w:val="24"/>
              </w:rPr>
              <w:t xml:space="preserve">To </w:t>
            </w:r>
            <w:r w:rsidR="00BB2720">
              <w:rPr>
                <w:rFonts w:ascii="Calibri" w:hAnsi="Calibri"/>
                <w:szCs w:val="24"/>
              </w:rPr>
              <w:t>respond 802.19.3 Task Group’s call for proposal.</w:t>
            </w:r>
          </w:p>
        </w:tc>
      </w:tr>
      <w:tr w:rsidR="00924D48" w:rsidRPr="00A429DD" w:rsidTr="003137C2">
        <w:tc>
          <w:tcPr>
            <w:tcW w:w="1260" w:type="dxa"/>
            <w:tcBorders>
              <w:top w:val="single" w:sz="6" w:space="0" w:color="auto"/>
              <w:bottom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rsidTr="003137C2">
        <w:tc>
          <w:tcPr>
            <w:tcW w:w="1260" w:type="dxa"/>
            <w:tcBorders>
              <w:top w:val="single" w:sz="6" w:space="0" w:color="auto"/>
              <w:bottom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rsidR="00924D48" w:rsidRDefault="00924D48">
      <w:pPr>
        <w:rPr>
          <w:rFonts w:ascii="Times New Roman" w:hAnsi="Times New Roman" w:cs="Times New Roman"/>
          <w:sz w:val="32"/>
        </w:rPr>
      </w:pPr>
      <w:r w:rsidRPr="00DB5726">
        <w:rPr>
          <w:rFonts w:ascii="Calibri" w:hAnsi="Calibri"/>
          <w:b/>
        </w:rPr>
        <w:br w:type="page"/>
      </w:r>
    </w:p>
    <w:p w:rsidR="003137C2" w:rsidRDefault="008C58A8" w:rsidP="00BB2720">
      <w:pPr>
        <w:spacing w:after="0" w:line="276" w:lineRule="auto"/>
        <w:ind w:left="360"/>
        <w:jc w:val="center"/>
        <w:rPr>
          <w:rFonts w:ascii="Arial" w:hAnsi="Arial" w:cs="Arial"/>
          <w:b/>
          <w:sz w:val="24"/>
        </w:rPr>
      </w:pPr>
      <w:r w:rsidRPr="00BB2720">
        <w:rPr>
          <w:rFonts w:ascii="Arial" w:hAnsi="Arial" w:cs="Arial"/>
          <w:b/>
          <w:sz w:val="24"/>
        </w:rPr>
        <w:lastRenderedPageBreak/>
        <w:t>Overview of</w:t>
      </w:r>
      <w:r w:rsidR="00BB2720">
        <w:rPr>
          <w:rFonts w:ascii="Arial" w:hAnsi="Arial" w:cs="Arial"/>
          <w:b/>
          <w:sz w:val="24"/>
        </w:rPr>
        <w:t xml:space="preserve"> the</w:t>
      </w:r>
      <w:r w:rsidRPr="00BB2720">
        <w:rPr>
          <w:rFonts w:ascii="Arial" w:hAnsi="Arial" w:cs="Arial"/>
          <w:b/>
          <w:sz w:val="24"/>
        </w:rPr>
        <w:t xml:space="preserve"> </w:t>
      </w:r>
      <w:r w:rsidR="003137C2" w:rsidRPr="00BB2720">
        <w:rPr>
          <w:rFonts w:ascii="Arial" w:hAnsi="Arial" w:cs="Arial"/>
          <w:b/>
          <w:sz w:val="24"/>
        </w:rPr>
        <w:t xml:space="preserve">Sub-1 GHz </w:t>
      </w:r>
      <w:r w:rsidR="00571E6F">
        <w:rPr>
          <w:rFonts w:ascii="Arial" w:hAnsi="Arial" w:cs="Arial"/>
          <w:b/>
          <w:sz w:val="24"/>
        </w:rPr>
        <w:t>F</w:t>
      </w:r>
      <w:r w:rsidR="00BB2720">
        <w:rPr>
          <w:rFonts w:ascii="Arial" w:hAnsi="Arial" w:cs="Arial"/>
          <w:b/>
          <w:sz w:val="24"/>
        </w:rPr>
        <w:t xml:space="preserve">requency </w:t>
      </w:r>
      <w:r w:rsidR="00571E6F">
        <w:rPr>
          <w:rFonts w:ascii="Arial" w:hAnsi="Arial" w:cs="Arial"/>
          <w:b/>
          <w:sz w:val="24"/>
        </w:rPr>
        <w:t>B</w:t>
      </w:r>
      <w:r w:rsidR="003137C2" w:rsidRPr="00BB2720">
        <w:rPr>
          <w:rFonts w:ascii="Arial" w:hAnsi="Arial" w:cs="Arial"/>
          <w:b/>
          <w:sz w:val="24"/>
        </w:rPr>
        <w:t xml:space="preserve">and </w:t>
      </w:r>
      <w:r w:rsidR="00571E6F">
        <w:rPr>
          <w:rFonts w:ascii="Arial" w:hAnsi="Arial" w:cs="Arial"/>
          <w:b/>
          <w:sz w:val="24"/>
        </w:rPr>
        <w:t>S</w:t>
      </w:r>
      <w:r w:rsidR="003137C2" w:rsidRPr="00BB2720">
        <w:rPr>
          <w:rFonts w:ascii="Arial" w:hAnsi="Arial" w:cs="Arial"/>
          <w:b/>
          <w:sz w:val="24"/>
        </w:rPr>
        <w:t>ystems</w:t>
      </w:r>
    </w:p>
    <w:p w:rsidR="00931C12" w:rsidRPr="00BB2720" w:rsidRDefault="00931C12" w:rsidP="00BB2720">
      <w:pPr>
        <w:spacing w:after="0" w:line="276" w:lineRule="auto"/>
        <w:ind w:left="360"/>
        <w:jc w:val="center"/>
        <w:rPr>
          <w:rFonts w:ascii="Arial" w:hAnsi="Arial" w:cs="Arial"/>
          <w:b/>
          <w:sz w:val="24"/>
        </w:rPr>
      </w:pPr>
    </w:p>
    <w:p w:rsidR="001B1FEE" w:rsidRDefault="00571E6F" w:rsidP="00571E6F">
      <w:pPr>
        <w:spacing w:after="0"/>
        <w:rPr>
          <w:rFonts w:ascii="Arial" w:hAnsi="Arial" w:cs="Arial"/>
          <w:sz w:val="24"/>
        </w:rPr>
      </w:pPr>
      <w:r>
        <w:rPr>
          <w:rFonts w:ascii="Arial" w:hAnsi="Arial" w:cs="Arial"/>
          <w:sz w:val="24"/>
        </w:rPr>
        <w:t xml:space="preserve">Many </w:t>
      </w:r>
      <w:r w:rsidR="00F173A0" w:rsidRPr="00F173A0">
        <w:rPr>
          <w:rFonts w:ascii="Arial" w:hAnsi="Arial" w:cs="Arial"/>
          <w:sz w:val="24"/>
        </w:rPr>
        <w:t>Internet of Things</w:t>
      </w:r>
      <w:r w:rsidR="00BB2720">
        <w:rPr>
          <w:rFonts w:ascii="Arial" w:hAnsi="Arial" w:cs="Arial"/>
          <w:sz w:val="24"/>
        </w:rPr>
        <w:t xml:space="preserve"> </w:t>
      </w:r>
      <w:r w:rsidR="00F173A0">
        <w:rPr>
          <w:rFonts w:ascii="Arial" w:hAnsi="Arial" w:cs="Arial"/>
          <w:sz w:val="24"/>
        </w:rPr>
        <w:t>(</w:t>
      </w:r>
      <w:proofErr w:type="spellStart"/>
      <w:r w:rsidR="00BB2720">
        <w:rPr>
          <w:rFonts w:ascii="Arial" w:hAnsi="Arial" w:cs="Arial"/>
          <w:sz w:val="24"/>
        </w:rPr>
        <w:t>IoT</w:t>
      </w:r>
      <w:proofErr w:type="spellEnd"/>
      <w:r w:rsidR="00F173A0">
        <w:rPr>
          <w:rFonts w:ascii="Arial" w:hAnsi="Arial" w:cs="Arial"/>
          <w:sz w:val="24"/>
        </w:rPr>
        <w:t>)</w:t>
      </w:r>
      <w:r w:rsidR="00BB2720">
        <w:rPr>
          <w:rFonts w:ascii="Arial" w:hAnsi="Arial" w:cs="Arial"/>
          <w:sz w:val="24"/>
        </w:rPr>
        <w:t xml:space="preserve"> applications require low bandwidth communications over a long distance</w:t>
      </w:r>
      <w:r w:rsidR="000E1E8F">
        <w:rPr>
          <w:rFonts w:ascii="Arial" w:hAnsi="Arial" w:cs="Arial"/>
          <w:sz w:val="24"/>
        </w:rPr>
        <w:t xml:space="preserve"> at low cost and low power. IEEE 802.11ah, IEEE 802.15.4g, </w:t>
      </w:r>
      <w:proofErr w:type="spellStart"/>
      <w:r w:rsidR="000E1E8F">
        <w:rPr>
          <w:rFonts w:ascii="Arial" w:hAnsi="Arial" w:cs="Arial"/>
          <w:sz w:val="24"/>
        </w:rPr>
        <w:t>LoRa</w:t>
      </w:r>
      <w:proofErr w:type="spellEnd"/>
      <w:r w:rsidR="000E1E8F">
        <w:rPr>
          <w:rFonts w:ascii="Arial" w:hAnsi="Arial" w:cs="Arial"/>
          <w:sz w:val="24"/>
        </w:rPr>
        <w:t xml:space="preserve"> and </w:t>
      </w:r>
      <w:proofErr w:type="spellStart"/>
      <w:r w:rsidR="000E1E8F">
        <w:rPr>
          <w:rFonts w:ascii="Arial" w:hAnsi="Arial" w:cs="Arial"/>
          <w:sz w:val="24"/>
        </w:rPr>
        <w:t>SigFox</w:t>
      </w:r>
      <w:proofErr w:type="spellEnd"/>
      <w:r w:rsidR="000E1E8F">
        <w:rPr>
          <w:rFonts w:ascii="Arial" w:hAnsi="Arial" w:cs="Arial"/>
          <w:sz w:val="24"/>
        </w:rPr>
        <w:t xml:space="preserve"> </w:t>
      </w:r>
      <w:r w:rsidR="003F6521">
        <w:rPr>
          <w:rFonts w:ascii="Arial" w:hAnsi="Arial" w:cs="Arial"/>
          <w:sz w:val="24"/>
        </w:rPr>
        <w:t xml:space="preserve">are the emerging </w:t>
      </w:r>
      <w:r>
        <w:rPr>
          <w:rFonts w:ascii="Arial" w:hAnsi="Arial" w:cs="Arial"/>
          <w:sz w:val="24"/>
        </w:rPr>
        <w:t>L</w:t>
      </w:r>
      <w:r w:rsidRPr="00571E6F">
        <w:rPr>
          <w:rFonts w:ascii="Arial" w:hAnsi="Arial" w:cs="Arial"/>
          <w:sz w:val="24"/>
        </w:rPr>
        <w:t xml:space="preserve">ow </w:t>
      </w:r>
      <w:r>
        <w:rPr>
          <w:rFonts w:ascii="Arial" w:hAnsi="Arial" w:cs="Arial"/>
          <w:sz w:val="24"/>
        </w:rPr>
        <w:t>P</w:t>
      </w:r>
      <w:r w:rsidRPr="00571E6F">
        <w:rPr>
          <w:rFonts w:ascii="Arial" w:hAnsi="Arial" w:cs="Arial"/>
          <w:sz w:val="24"/>
        </w:rPr>
        <w:t xml:space="preserve">ower </w:t>
      </w:r>
      <w:r>
        <w:rPr>
          <w:rFonts w:ascii="Arial" w:hAnsi="Arial" w:cs="Arial"/>
          <w:sz w:val="24"/>
        </w:rPr>
        <w:t>W</w:t>
      </w:r>
      <w:r w:rsidRPr="00571E6F">
        <w:rPr>
          <w:rFonts w:ascii="Arial" w:hAnsi="Arial" w:cs="Arial"/>
          <w:sz w:val="24"/>
        </w:rPr>
        <w:t>ide</w:t>
      </w:r>
      <w:r>
        <w:rPr>
          <w:rFonts w:ascii="Arial" w:hAnsi="Arial" w:cs="Arial"/>
          <w:sz w:val="24"/>
        </w:rPr>
        <w:t xml:space="preserve"> A</w:t>
      </w:r>
      <w:r w:rsidRPr="00571E6F">
        <w:rPr>
          <w:rFonts w:ascii="Arial" w:hAnsi="Arial" w:cs="Arial"/>
          <w:sz w:val="24"/>
        </w:rPr>
        <w:t xml:space="preserve">rea </w:t>
      </w:r>
      <w:r>
        <w:rPr>
          <w:rFonts w:ascii="Arial" w:hAnsi="Arial" w:cs="Arial"/>
          <w:sz w:val="24"/>
        </w:rPr>
        <w:t>N</w:t>
      </w:r>
      <w:r w:rsidRPr="00571E6F">
        <w:rPr>
          <w:rFonts w:ascii="Arial" w:hAnsi="Arial" w:cs="Arial"/>
          <w:sz w:val="24"/>
        </w:rPr>
        <w:t xml:space="preserve">etwork </w:t>
      </w:r>
      <w:r>
        <w:rPr>
          <w:rFonts w:ascii="Arial" w:hAnsi="Arial" w:cs="Arial"/>
          <w:sz w:val="24"/>
        </w:rPr>
        <w:t xml:space="preserve">(LPWAN) </w:t>
      </w:r>
      <w:r w:rsidR="003F6521">
        <w:rPr>
          <w:rFonts w:ascii="Arial" w:hAnsi="Arial" w:cs="Arial"/>
          <w:sz w:val="24"/>
        </w:rPr>
        <w:t xml:space="preserve">technologies that </w:t>
      </w:r>
      <w:r w:rsidR="000E1E8F">
        <w:rPr>
          <w:rFonts w:ascii="Arial" w:hAnsi="Arial" w:cs="Arial"/>
          <w:sz w:val="24"/>
        </w:rPr>
        <w:t xml:space="preserve">fulfill these requirement by </w:t>
      </w:r>
      <w:r>
        <w:rPr>
          <w:rFonts w:ascii="Arial" w:hAnsi="Arial" w:cs="Arial"/>
          <w:sz w:val="24"/>
        </w:rPr>
        <w:t>using</w:t>
      </w:r>
      <w:r w:rsidR="003F6521">
        <w:rPr>
          <w:rFonts w:ascii="Arial" w:hAnsi="Arial" w:cs="Arial"/>
          <w:sz w:val="24"/>
        </w:rPr>
        <w:t xml:space="preserve"> </w:t>
      </w:r>
      <w:r>
        <w:rPr>
          <w:rFonts w:ascii="Arial" w:hAnsi="Arial" w:cs="Arial"/>
          <w:sz w:val="24"/>
        </w:rPr>
        <w:t>the</w:t>
      </w:r>
      <w:r w:rsidR="003F6521">
        <w:rPr>
          <w:rFonts w:ascii="Arial" w:hAnsi="Arial" w:cs="Arial"/>
          <w:sz w:val="24"/>
        </w:rPr>
        <w:t xml:space="preserve"> S</w:t>
      </w:r>
      <w:r w:rsidR="000E1E8F">
        <w:rPr>
          <w:rFonts w:ascii="Arial" w:hAnsi="Arial" w:cs="Arial"/>
          <w:sz w:val="24"/>
        </w:rPr>
        <w:t xml:space="preserve">ub-1 GHz </w:t>
      </w:r>
      <w:r w:rsidR="001B1FEE">
        <w:rPr>
          <w:rFonts w:ascii="Arial" w:hAnsi="Arial" w:cs="Arial"/>
          <w:sz w:val="24"/>
        </w:rPr>
        <w:t xml:space="preserve">(S1G) </w:t>
      </w:r>
      <w:r w:rsidR="000E1E8F">
        <w:rPr>
          <w:rFonts w:ascii="Arial" w:hAnsi="Arial" w:cs="Arial"/>
          <w:sz w:val="24"/>
        </w:rPr>
        <w:t xml:space="preserve">frequency bands </w:t>
      </w:r>
      <w:r w:rsidR="004712E1">
        <w:rPr>
          <w:rFonts w:ascii="Arial" w:hAnsi="Arial" w:cs="Arial"/>
          <w:sz w:val="24"/>
        </w:rPr>
        <w:t>to achieve</w:t>
      </w:r>
      <w:r w:rsidR="000E1E8F">
        <w:rPr>
          <w:rFonts w:ascii="Arial" w:hAnsi="Arial" w:cs="Arial"/>
          <w:sz w:val="24"/>
        </w:rPr>
        <w:t xml:space="preserve"> </w:t>
      </w:r>
      <w:r w:rsidR="004712E1">
        <w:rPr>
          <w:rFonts w:ascii="Arial" w:hAnsi="Arial" w:cs="Arial"/>
          <w:sz w:val="24"/>
        </w:rPr>
        <w:t>communication</w:t>
      </w:r>
      <w:r w:rsidR="000E1E8F">
        <w:rPr>
          <w:rFonts w:ascii="Arial" w:hAnsi="Arial" w:cs="Arial"/>
          <w:sz w:val="24"/>
        </w:rPr>
        <w:t xml:space="preserve"> range </w:t>
      </w:r>
      <w:r w:rsidR="003F6521">
        <w:rPr>
          <w:rFonts w:ascii="Arial" w:hAnsi="Arial" w:cs="Arial"/>
          <w:sz w:val="24"/>
        </w:rPr>
        <w:t xml:space="preserve">from 1 km </w:t>
      </w:r>
      <w:r w:rsidR="000E1E8F">
        <w:rPr>
          <w:rFonts w:ascii="Arial" w:hAnsi="Arial" w:cs="Arial"/>
          <w:sz w:val="24"/>
        </w:rPr>
        <w:t>up to 50 km. Using these technologies, an access point (AP)/base station (BS)</w:t>
      </w:r>
      <w:r w:rsidR="003F6521">
        <w:rPr>
          <w:rFonts w:ascii="Arial" w:hAnsi="Arial" w:cs="Arial"/>
          <w:sz w:val="24"/>
        </w:rPr>
        <w:t>/Gateway</w:t>
      </w:r>
      <w:r w:rsidR="000E1E8F">
        <w:rPr>
          <w:rFonts w:ascii="Arial" w:hAnsi="Arial" w:cs="Arial"/>
          <w:sz w:val="24"/>
        </w:rPr>
        <w:t xml:space="preserve"> can support </w:t>
      </w:r>
      <w:r w:rsidR="00E26489">
        <w:rPr>
          <w:rFonts w:ascii="Arial" w:hAnsi="Arial" w:cs="Arial"/>
          <w:sz w:val="24"/>
        </w:rPr>
        <w:t>thousands</w:t>
      </w:r>
      <w:r w:rsidR="003F6521">
        <w:rPr>
          <w:rFonts w:ascii="Arial" w:hAnsi="Arial" w:cs="Arial"/>
          <w:sz w:val="24"/>
        </w:rPr>
        <w:t xml:space="preserve"> of </w:t>
      </w:r>
      <w:r w:rsidR="000E1E8F">
        <w:rPr>
          <w:rFonts w:ascii="Arial" w:hAnsi="Arial" w:cs="Arial"/>
          <w:sz w:val="24"/>
        </w:rPr>
        <w:t>connected devices.</w:t>
      </w:r>
      <w:r w:rsidR="003F6521">
        <w:rPr>
          <w:rFonts w:ascii="Arial" w:hAnsi="Arial" w:cs="Arial"/>
          <w:sz w:val="24"/>
        </w:rPr>
        <w:t xml:space="preserve"> </w:t>
      </w:r>
      <w:r w:rsidR="004712E1">
        <w:rPr>
          <w:rFonts w:ascii="Arial" w:hAnsi="Arial" w:cs="Arial"/>
          <w:sz w:val="24"/>
        </w:rPr>
        <w:t xml:space="preserve">In terms of the </w:t>
      </w:r>
      <w:r w:rsidR="00E26489">
        <w:rPr>
          <w:rFonts w:ascii="Arial" w:hAnsi="Arial" w:cs="Arial"/>
          <w:sz w:val="24"/>
        </w:rPr>
        <w:t xml:space="preserve">coexistence, </w:t>
      </w:r>
      <w:r w:rsidR="003F6521">
        <w:rPr>
          <w:rFonts w:ascii="Arial" w:hAnsi="Arial" w:cs="Arial"/>
          <w:sz w:val="24"/>
        </w:rPr>
        <w:t xml:space="preserve">802.11ah </w:t>
      </w:r>
      <w:r w:rsidR="004712E1">
        <w:rPr>
          <w:rFonts w:ascii="Arial" w:hAnsi="Arial" w:cs="Arial"/>
          <w:sz w:val="24"/>
        </w:rPr>
        <w:t xml:space="preserve">provides </w:t>
      </w:r>
      <w:r w:rsidR="003F6521">
        <w:rPr>
          <w:rFonts w:ascii="Arial" w:hAnsi="Arial" w:cs="Arial"/>
          <w:sz w:val="24"/>
        </w:rPr>
        <w:t xml:space="preserve">coexistence </w:t>
      </w:r>
      <w:r w:rsidR="004712E1">
        <w:rPr>
          <w:rFonts w:ascii="Arial" w:hAnsi="Arial" w:cs="Arial"/>
          <w:sz w:val="24"/>
        </w:rPr>
        <w:t>mechanism with other non-802.11</w:t>
      </w:r>
      <w:r w:rsidR="003F6521">
        <w:rPr>
          <w:rFonts w:ascii="Arial" w:hAnsi="Arial" w:cs="Arial"/>
          <w:sz w:val="24"/>
        </w:rPr>
        <w:t xml:space="preserve"> </w:t>
      </w:r>
      <w:r w:rsidR="004712E1">
        <w:rPr>
          <w:rFonts w:ascii="Arial" w:hAnsi="Arial" w:cs="Arial"/>
          <w:sz w:val="24"/>
        </w:rPr>
        <w:t>systems</w:t>
      </w:r>
      <w:r w:rsidR="003F6521">
        <w:rPr>
          <w:rFonts w:ascii="Arial" w:hAnsi="Arial" w:cs="Arial"/>
          <w:sz w:val="24"/>
        </w:rPr>
        <w:t xml:space="preserve">, 802.15.4g only </w:t>
      </w:r>
      <w:r w:rsidR="00E26489">
        <w:rPr>
          <w:rFonts w:ascii="Arial" w:hAnsi="Arial" w:cs="Arial"/>
          <w:sz w:val="24"/>
        </w:rPr>
        <w:t>provides</w:t>
      </w:r>
      <w:r w:rsidR="003F6521">
        <w:rPr>
          <w:rFonts w:ascii="Arial" w:hAnsi="Arial" w:cs="Arial"/>
          <w:sz w:val="24"/>
        </w:rPr>
        <w:t xml:space="preserve"> the method for </w:t>
      </w:r>
      <w:r w:rsidR="00E26489">
        <w:rPr>
          <w:rFonts w:ascii="Arial" w:hAnsi="Arial" w:cs="Arial"/>
          <w:sz w:val="24"/>
        </w:rPr>
        <w:t xml:space="preserve">coexistence </w:t>
      </w:r>
      <w:r w:rsidR="003F6521">
        <w:rPr>
          <w:rFonts w:ascii="Arial" w:hAnsi="Arial" w:cs="Arial"/>
          <w:sz w:val="24"/>
        </w:rPr>
        <w:t>among 802.15.4g devices</w:t>
      </w:r>
      <w:r w:rsidR="00E26489">
        <w:rPr>
          <w:rFonts w:ascii="Arial" w:hAnsi="Arial" w:cs="Arial"/>
          <w:sz w:val="24"/>
        </w:rPr>
        <w:t xml:space="preserve"> that use different </w:t>
      </w:r>
      <w:r w:rsidR="004712E1">
        <w:rPr>
          <w:rFonts w:ascii="Arial" w:hAnsi="Arial" w:cs="Arial"/>
          <w:sz w:val="24"/>
        </w:rPr>
        <w:t xml:space="preserve">802.15.4g </w:t>
      </w:r>
      <w:r w:rsidR="00E26489">
        <w:rPr>
          <w:rFonts w:ascii="Arial" w:hAnsi="Arial" w:cs="Arial"/>
          <w:sz w:val="24"/>
        </w:rPr>
        <w:t>PHY protocols</w:t>
      </w:r>
      <w:r w:rsidR="004712E1">
        <w:rPr>
          <w:rFonts w:ascii="Arial" w:hAnsi="Arial" w:cs="Arial"/>
          <w:sz w:val="24"/>
        </w:rPr>
        <w:t xml:space="preserve">. </w:t>
      </w:r>
      <w:proofErr w:type="spellStart"/>
      <w:r w:rsidR="003F6521">
        <w:rPr>
          <w:rFonts w:ascii="Arial" w:hAnsi="Arial" w:cs="Arial"/>
          <w:sz w:val="24"/>
        </w:rPr>
        <w:t>LoRa</w:t>
      </w:r>
      <w:proofErr w:type="spellEnd"/>
      <w:r w:rsidR="003F6521">
        <w:rPr>
          <w:rFonts w:ascii="Arial" w:hAnsi="Arial" w:cs="Arial"/>
          <w:sz w:val="24"/>
        </w:rPr>
        <w:t xml:space="preserve"> and </w:t>
      </w:r>
      <w:proofErr w:type="spellStart"/>
      <w:r w:rsidR="003F6521">
        <w:rPr>
          <w:rFonts w:ascii="Arial" w:hAnsi="Arial" w:cs="Arial"/>
          <w:sz w:val="24"/>
        </w:rPr>
        <w:t>SigFox</w:t>
      </w:r>
      <w:proofErr w:type="spellEnd"/>
      <w:r w:rsidR="003F6521">
        <w:rPr>
          <w:rFonts w:ascii="Arial" w:hAnsi="Arial" w:cs="Arial"/>
          <w:sz w:val="24"/>
        </w:rPr>
        <w:t xml:space="preserve"> do not address the coexistence.</w:t>
      </w:r>
    </w:p>
    <w:p w:rsidR="004712E1" w:rsidRDefault="004712E1" w:rsidP="00571E6F">
      <w:pPr>
        <w:spacing w:after="0"/>
        <w:rPr>
          <w:rFonts w:ascii="Arial" w:hAnsi="Arial" w:cs="Arial"/>
          <w:sz w:val="24"/>
        </w:rPr>
      </w:pPr>
    </w:p>
    <w:p w:rsidR="004712E1" w:rsidRDefault="004712E1" w:rsidP="00571E6F">
      <w:pPr>
        <w:spacing w:after="0"/>
        <w:rPr>
          <w:rFonts w:ascii="Arial" w:hAnsi="Arial" w:cs="Arial"/>
          <w:sz w:val="24"/>
        </w:rPr>
      </w:pPr>
      <w:r>
        <w:rPr>
          <w:rFonts w:ascii="Arial" w:hAnsi="Arial" w:cs="Arial"/>
          <w:sz w:val="24"/>
        </w:rPr>
        <w:t xml:space="preserve">In addition, IEEE 802.15.4w Task Group is developing a </w:t>
      </w:r>
      <w:r w:rsidRPr="004712E1">
        <w:rPr>
          <w:rFonts w:ascii="Arial" w:hAnsi="Arial" w:cs="Arial"/>
          <w:sz w:val="24"/>
        </w:rPr>
        <w:t>LPWAN extension to the IEEE 802.15.4 LECIM PHY layer to cover network cell radii of typically 10-15km in rural areas and deep in-building penetration in urban areas.</w:t>
      </w:r>
      <w:r w:rsidR="0067739B">
        <w:rPr>
          <w:rFonts w:ascii="Arial" w:hAnsi="Arial" w:cs="Arial"/>
          <w:sz w:val="24"/>
        </w:rPr>
        <w:t xml:space="preserve"> I</w:t>
      </w:r>
      <w:r w:rsidR="0067739B" w:rsidRPr="0067739B">
        <w:rPr>
          <w:rFonts w:ascii="Arial" w:hAnsi="Arial" w:cs="Arial"/>
          <w:sz w:val="24"/>
        </w:rPr>
        <w:t xml:space="preserve">t extends the frequency bands to additional </w:t>
      </w:r>
      <w:r w:rsidR="0067739B">
        <w:rPr>
          <w:rFonts w:ascii="Arial" w:hAnsi="Arial" w:cs="Arial"/>
          <w:sz w:val="24"/>
        </w:rPr>
        <w:t>S</w:t>
      </w:r>
      <w:r w:rsidR="0067739B" w:rsidRPr="0067739B">
        <w:rPr>
          <w:rFonts w:ascii="Arial" w:hAnsi="Arial" w:cs="Arial"/>
          <w:sz w:val="24"/>
        </w:rPr>
        <w:t>ub-GHz unlicensed and licensed frequency bands to cover the market demand</w:t>
      </w:r>
      <w:r w:rsidR="0067739B">
        <w:rPr>
          <w:rFonts w:ascii="Arial" w:hAnsi="Arial" w:cs="Arial"/>
          <w:sz w:val="24"/>
        </w:rPr>
        <w:t>.</w:t>
      </w:r>
    </w:p>
    <w:p w:rsidR="00BB2720" w:rsidRDefault="000E1E8F" w:rsidP="00BB2720">
      <w:pPr>
        <w:spacing w:after="0"/>
        <w:rPr>
          <w:rFonts w:ascii="Arial" w:hAnsi="Arial" w:cs="Arial"/>
          <w:sz w:val="24"/>
        </w:rPr>
      </w:pPr>
      <w:r>
        <w:rPr>
          <w:rFonts w:ascii="Arial" w:hAnsi="Arial" w:cs="Arial"/>
          <w:sz w:val="24"/>
        </w:rPr>
        <w:t xml:space="preserve"> </w:t>
      </w:r>
    </w:p>
    <w:p w:rsidR="003137C2" w:rsidRDefault="00C475CC" w:rsidP="001B1FEE">
      <w:pPr>
        <w:spacing w:after="0"/>
        <w:rPr>
          <w:rFonts w:ascii="Arial" w:hAnsi="Arial" w:cs="Arial"/>
          <w:b/>
          <w:sz w:val="24"/>
        </w:rPr>
      </w:pPr>
      <w:r w:rsidRPr="001B1FEE">
        <w:rPr>
          <w:rFonts w:ascii="Arial" w:hAnsi="Arial" w:cs="Arial"/>
          <w:b/>
          <w:sz w:val="24"/>
        </w:rPr>
        <w:t xml:space="preserve">IEEE </w:t>
      </w:r>
      <w:r w:rsidR="00C555D5" w:rsidRPr="001B1FEE">
        <w:rPr>
          <w:rFonts w:ascii="Arial" w:hAnsi="Arial" w:cs="Arial"/>
          <w:b/>
          <w:sz w:val="24"/>
        </w:rPr>
        <w:t>802.11ah</w:t>
      </w:r>
    </w:p>
    <w:p w:rsidR="00931C12" w:rsidRDefault="00931C12" w:rsidP="001B1FEE">
      <w:pPr>
        <w:spacing w:after="0"/>
        <w:rPr>
          <w:rFonts w:ascii="Arial" w:hAnsi="Arial" w:cs="Arial"/>
          <w:b/>
          <w:sz w:val="24"/>
        </w:rPr>
      </w:pPr>
    </w:p>
    <w:p w:rsidR="001B1FEE" w:rsidRPr="001B1FEE" w:rsidRDefault="001B1FEE" w:rsidP="001B1FEE">
      <w:pPr>
        <w:spacing w:after="0"/>
        <w:rPr>
          <w:rFonts w:ascii="Arial" w:hAnsi="Arial" w:cs="Arial"/>
          <w:sz w:val="24"/>
        </w:rPr>
      </w:pPr>
      <w:r w:rsidRPr="001B1FEE">
        <w:rPr>
          <w:rFonts w:ascii="Arial" w:hAnsi="Arial" w:cs="Arial"/>
          <w:sz w:val="24"/>
        </w:rPr>
        <w:t xml:space="preserve">IEEE 802.11ah standard, marketed as Wi-Fi </w:t>
      </w:r>
      <w:proofErr w:type="spellStart"/>
      <w:r w:rsidRPr="001B1FEE">
        <w:rPr>
          <w:rFonts w:ascii="Arial" w:hAnsi="Arial" w:cs="Arial"/>
          <w:sz w:val="24"/>
        </w:rPr>
        <w:t>HaLow</w:t>
      </w:r>
      <w:proofErr w:type="spellEnd"/>
      <w:r w:rsidRPr="001B1FEE">
        <w:rPr>
          <w:rFonts w:ascii="Arial" w:hAnsi="Arial" w:cs="Arial"/>
          <w:sz w:val="24"/>
        </w:rPr>
        <w:t>, is a wireless communication</w:t>
      </w:r>
    </w:p>
    <w:p w:rsidR="00F173A0" w:rsidRDefault="001B1FEE" w:rsidP="00895A05">
      <w:pPr>
        <w:spacing w:after="0"/>
        <w:rPr>
          <w:rFonts w:ascii="Arial" w:hAnsi="Arial" w:cs="Arial"/>
          <w:sz w:val="24"/>
        </w:rPr>
      </w:pPr>
      <w:r w:rsidRPr="001B1FEE">
        <w:rPr>
          <w:rFonts w:ascii="Arial" w:hAnsi="Arial" w:cs="Arial"/>
          <w:sz w:val="24"/>
        </w:rPr>
        <w:t xml:space="preserve">PHY and MAC layer </w:t>
      </w:r>
      <w:r w:rsidR="0067739B">
        <w:rPr>
          <w:rFonts w:ascii="Arial" w:hAnsi="Arial" w:cs="Arial"/>
          <w:sz w:val="24"/>
        </w:rPr>
        <w:t>standard</w:t>
      </w:r>
      <w:r w:rsidRPr="001B1FEE">
        <w:rPr>
          <w:rFonts w:ascii="Arial" w:hAnsi="Arial" w:cs="Arial"/>
          <w:sz w:val="24"/>
        </w:rPr>
        <w:t xml:space="preserve"> that </w:t>
      </w:r>
      <w:r w:rsidR="004A3E0E">
        <w:rPr>
          <w:rFonts w:ascii="Arial" w:hAnsi="Arial" w:cs="Arial"/>
          <w:sz w:val="24"/>
        </w:rPr>
        <w:t xml:space="preserve">operates </w:t>
      </w:r>
      <w:r w:rsidRPr="001B1FEE">
        <w:rPr>
          <w:rFonts w:ascii="Arial" w:hAnsi="Arial" w:cs="Arial"/>
          <w:sz w:val="24"/>
        </w:rPr>
        <w:t xml:space="preserve">in the unlicensed </w:t>
      </w:r>
      <w:r w:rsidR="004A3E0E">
        <w:rPr>
          <w:rFonts w:ascii="Arial" w:hAnsi="Arial" w:cs="Arial"/>
          <w:sz w:val="24"/>
        </w:rPr>
        <w:t>S</w:t>
      </w:r>
      <w:r w:rsidRPr="001B1FEE">
        <w:rPr>
          <w:rFonts w:ascii="Arial" w:hAnsi="Arial" w:cs="Arial"/>
          <w:sz w:val="24"/>
        </w:rPr>
        <w:t>ub-</w:t>
      </w:r>
      <w:r w:rsidR="004A3E0E">
        <w:rPr>
          <w:rFonts w:ascii="Arial" w:hAnsi="Arial" w:cs="Arial"/>
          <w:sz w:val="24"/>
        </w:rPr>
        <w:t xml:space="preserve">1 </w:t>
      </w:r>
      <w:r w:rsidRPr="001B1FEE">
        <w:rPr>
          <w:rFonts w:ascii="Arial" w:hAnsi="Arial" w:cs="Arial"/>
          <w:sz w:val="24"/>
        </w:rPr>
        <w:t xml:space="preserve">GHz frequency bands. </w:t>
      </w:r>
      <w:r w:rsidR="00F173A0">
        <w:rPr>
          <w:rFonts w:ascii="Arial" w:hAnsi="Arial" w:cs="Arial"/>
          <w:sz w:val="24"/>
        </w:rPr>
        <w:t>802.11ah</w:t>
      </w:r>
      <w:r w:rsidR="00F173A0" w:rsidRPr="00F173A0">
        <w:rPr>
          <w:rFonts w:ascii="Arial" w:hAnsi="Arial" w:cs="Arial"/>
          <w:sz w:val="24"/>
        </w:rPr>
        <w:t xml:space="preserve"> defines a narrow</w:t>
      </w:r>
      <w:r w:rsidR="00F173A0">
        <w:rPr>
          <w:rFonts w:ascii="Arial" w:hAnsi="Arial" w:cs="Arial"/>
          <w:sz w:val="24"/>
        </w:rPr>
        <w:t xml:space="preserve"> </w:t>
      </w:r>
      <w:r w:rsidR="00F173A0" w:rsidRPr="00F173A0">
        <w:rPr>
          <w:rFonts w:ascii="Arial" w:hAnsi="Arial" w:cs="Arial"/>
          <w:sz w:val="24"/>
        </w:rPr>
        <w:t xml:space="preserve">band orthogonal frequency division multiplexing (OFDM) PHY </w:t>
      </w:r>
      <w:r w:rsidR="00F173A0">
        <w:rPr>
          <w:rFonts w:ascii="Arial" w:hAnsi="Arial" w:cs="Arial"/>
          <w:sz w:val="24"/>
        </w:rPr>
        <w:t>to</w:t>
      </w:r>
      <w:r w:rsidR="00F173A0" w:rsidRPr="00F173A0">
        <w:rPr>
          <w:rFonts w:ascii="Arial" w:hAnsi="Arial" w:cs="Arial"/>
          <w:sz w:val="24"/>
        </w:rPr>
        <w:t xml:space="preserve"> mak</w:t>
      </w:r>
      <w:r w:rsidR="00F173A0">
        <w:rPr>
          <w:rFonts w:ascii="Arial" w:hAnsi="Arial" w:cs="Arial"/>
          <w:sz w:val="24"/>
        </w:rPr>
        <w:t>e</w:t>
      </w:r>
      <w:r w:rsidR="00F173A0" w:rsidRPr="00F173A0">
        <w:rPr>
          <w:rFonts w:ascii="Arial" w:hAnsi="Arial" w:cs="Arial"/>
          <w:sz w:val="24"/>
        </w:rPr>
        <w:t xml:space="preserve"> it suitable for</w:t>
      </w:r>
      <w:r w:rsidR="00F173A0">
        <w:rPr>
          <w:rFonts w:ascii="Arial" w:hAnsi="Arial" w:cs="Arial"/>
          <w:sz w:val="24"/>
        </w:rPr>
        <w:t xml:space="preserve"> </w:t>
      </w:r>
      <w:proofErr w:type="spellStart"/>
      <w:r w:rsidR="00F173A0">
        <w:rPr>
          <w:rFonts w:ascii="Arial" w:hAnsi="Arial" w:cs="Arial"/>
          <w:sz w:val="24"/>
        </w:rPr>
        <w:t>IoT</w:t>
      </w:r>
      <w:proofErr w:type="spellEnd"/>
      <w:r w:rsidR="00F173A0" w:rsidRPr="00F173A0">
        <w:rPr>
          <w:rFonts w:ascii="Arial" w:hAnsi="Arial" w:cs="Arial"/>
          <w:sz w:val="24"/>
        </w:rPr>
        <w:t xml:space="preserve"> applications</w:t>
      </w:r>
      <w:r w:rsidR="00F173A0">
        <w:rPr>
          <w:rFonts w:ascii="Arial" w:hAnsi="Arial" w:cs="Arial"/>
          <w:sz w:val="24"/>
        </w:rPr>
        <w:t xml:space="preserve"> </w:t>
      </w:r>
      <w:r w:rsidR="00F173A0" w:rsidRPr="00F173A0">
        <w:rPr>
          <w:rFonts w:ascii="Arial" w:hAnsi="Arial" w:cs="Arial"/>
          <w:sz w:val="24"/>
        </w:rPr>
        <w:t xml:space="preserve">such as smart </w:t>
      </w:r>
      <w:r w:rsidR="00F173A0">
        <w:rPr>
          <w:rFonts w:ascii="Arial" w:hAnsi="Arial" w:cs="Arial"/>
          <w:sz w:val="24"/>
        </w:rPr>
        <w:t>city</w:t>
      </w:r>
      <w:r w:rsidR="00F173A0" w:rsidRPr="00F173A0">
        <w:rPr>
          <w:rFonts w:ascii="Arial" w:hAnsi="Arial" w:cs="Arial"/>
          <w:sz w:val="24"/>
        </w:rPr>
        <w:t xml:space="preserve">, smart appliances and wearables. </w:t>
      </w:r>
    </w:p>
    <w:p w:rsidR="00F173A0" w:rsidRDefault="00F173A0" w:rsidP="00895A05">
      <w:pPr>
        <w:spacing w:after="0"/>
        <w:rPr>
          <w:rFonts w:ascii="Arial" w:hAnsi="Arial" w:cs="Arial"/>
          <w:sz w:val="24"/>
        </w:rPr>
      </w:pPr>
    </w:p>
    <w:p w:rsidR="00320A57" w:rsidRDefault="00895A05" w:rsidP="00895A05">
      <w:pPr>
        <w:spacing w:after="0"/>
        <w:rPr>
          <w:rFonts w:ascii="Arial" w:hAnsi="Arial" w:cs="Arial"/>
          <w:sz w:val="24"/>
        </w:rPr>
      </w:pPr>
      <w:r>
        <w:rPr>
          <w:rFonts w:ascii="Arial" w:hAnsi="Arial" w:cs="Arial"/>
          <w:sz w:val="24"/>
        </w:rPr>
        <w:t>Frequency band allocation is region dependent, e.g., 902-928 MHz band in United States, 863-868 MHz band in Europe and 915-928 MHz band in Japan. 802.11ah</w:t>
      </w:r>
      <w:r w:rsidR="001B1FEE" w:rsidRPr="001B1FEE">
        <w:rPr>
          <w:rFonts w:ascii="Arial" w:hAnsi="Arial" w:cs="Arial"/>
          <w:sz w:val="24"/>
        </w:rPr>
        <w:t xml:space="preserve"> supports a wide range of bandwidths </w:t>
      </w:r>
      <w:r w:rsidR="003B03CE">
        <w:rPr>
          <w:rFonts w:ascii="Arial" w:hAnsi="Arial" w:cs="Arial"/>
          <w:sz w:val="24"/>
        </w:rPr>
        <w:t xml:space="preserve">with </w:t>
      </w:r>
      <w:r w:rsidR="003B03CE" w:rsidRPr="001B1FEE">
        <w:rPr>
          <w:rFonts w:ascii="Arial" w:hAnsi="Arial" w:cs="Arial"/>
          <w:sz w:val="24"/>
        </w:rPr>
        <w:t xml:space="preserve">mandatory </w:t>
      </w:r>
      <w:r w:rsidR="001B1FEE" w:rsidRPr="001B1FEE">
        <w:rPr>
          <w:rFonts w:ascii="Arial" w:hAnsi="Arial" w:cs="Arial"/>
          <w:sz w:val="24"/>
        </w:rPr>
        <w:t xml:space="preserve">1 </w:t>
      </w:r>
      <w:r w:rsidR="00784543">
        <w:rPr>
          <w:rFonts w:ascii="Arial" w:hAnsi="Arial" w:cs="Arial"/>
          <w:sz w:val="24"/>
        </w:rPr>
        <w:t xml:space="preserve">MHz </w:t>
      </w:r>
      <w:r w:rsidR="003B03CE">
        <w:rPr>
          <w:rFonts w:ascii="Arial" w:hAnsi="Arial" w:cs="Arial"/>
          <w:sz w:val="24"/>
        </w:rPr>
        <w:t xml:space="preserve">channel </w:t>
      </w:r>
      <w:r w:rsidR="001B1FEE" w:rsidRPr="001B1FEE">
        <w:rPr>
          <w:rFonts w:ascii="Arial" w:hAnsi="Arial" w:cs="Arial"/>
          <w:sz w:val="24"/>
        </w:rPr>
        <w:t>and 2 MHz</w:t>
      </w:r>
      <w:r w:rsidR="003B03CE">
        <w:rPr>
          <w:rFonts w:ascii="Arial" w:hAnsi="Arial" w:cs="Arial"/>
          <w:sz w:val="24"/>
        </w:rPr>
        <w:t xml:space="preserve"> channel and optional </w:t>
      </w:r>
      <w:r w:rsidR="001B1FEE" w:rsidRPr="001B1FEE">
        <w:rPr>
          <w:rFonts w:ascii="Arial" w:hAnsi="Arial" w:cs="Arial"/>
          <w:sz w:val="24"/>
        </w:rPr>
        <w:t>4</w:t>
      </w:r>
      <w:r w:rsidR="00784543">
        <w:rPr>
          <w:rFonts w:ascii="Arial" w:hAnsi="Arial" w:cs="Arial"/>
          <w:sz w:val="24"/>
        </w:rPr>
        <w:t xml:space="preserve"> MHz</w:t>
      </w:r>
      <w:r w:rsidR="003B03CE">
        <w:rPr>
          <w:rFonts w:ascii="Arial" w:hAnsi="Arial" w:cs="Arial"/>
          <w:sz w:val="24"/>
        </w:rPr>
        <w:t xml:space="preserve"> channel</w:t>
      </w:r>
      <w:r w:rsidR="001B1FEE" w:rsidRPr="001B1FEE">
        <w:rPr>
          <w:rFonts w:ascii="Arial" w:hAnsi="Arial" w:cs="Arial"/>
          <w:sz w:val="24"/>
        </w:rPr>
        <w:t xml:space="preserve">, 8 </w:t>
      </w:r>
      <w:r w:rsidR="00784543">
        <w:rPr>
          <w:rFonts w:ascii="Arial" w:hAnsi="Arial" w:cs="Arial"/>
          <w:sz w:val="24"/>
        </w:rPr>
        <w:t xml:space="preserve">MHz </w:t>
      </w:r>
      <w:r w:rsidR="003B03CE">
        <w:rPr>
          <w:rFonts w:ascii="Arial" w:hAnsi="Arial" w:cs="Arial"/>
          <w:sz w:val="24"/>
        </w:rPr>
        <w:t xml:space="preserve">channel </w:t>
      </w:r>
      <w:r w:rsidR="001B1FEE" w:rsidRPr="001B1FEE">
        <w:rPr>
          <w:rFonts w:ascii="Arial" w:hAnsi="Arial" w:cs="Arial"/>
          <w:sz w:val="24"/>
        </w:rPr>
        <w:t xml:space="preserve">and 16 MHz </w:t>
      </w:r>
      <w:r w:rsidR="003B03CE">
        <w:rPr>
          <w:rFonts w:ascii="Arial" w:hAnsi="Arial" w:cs="Arial"/>
          <w:sz w:val="24"/>
        </w:rPr>
        <w:t>channel</w:t>
      </w:r>
      <w:r w:rsidR="004A3E0E">
        <w:rPr>
          <w:rFonts w:ascii="Arial" w:hAnsi="Arial" w:cs="Arial"/>
          <w:sz w:val="24"/>
        </w:rPr>
        <w:t xml:space="preserve">. </w:t>
      </w:r>
      <w:r w:rsidR="0089462F">
        <w:rPr>
          <w:rFonts w:ascii="Arial" w:hAnsi="Arial" w:cs="Arial"/>
          <w:sz w:val="24"/>
        </w:rPr>
        <w:t>M</w:t>
      </w:r>
      <w:r w:rsidR="0089462F" w:rsidRPr="0089462F">
        <w:rPr>
          <w:rFonts w:ascii="Arial" w:hAnsi="Arial" w:cs="Arial"/>
          <w:sz w:val="24"/>
        </w:rPr>
        <w:t>odulation and coding schemes such as binary</w:t>
      </w:r>
      <w:r w:rsidR="0089462F">
        <w:rPr>
          <w:rFonts w:ascii="Arial" w:hAnsi="Arial" w:cs="Arial"/>
          <w:sz w:val="24"/>
        </w:rPr>
        <w:t xml:space="preserve"> </w:t>
      </w:r>
      <w:r w:rsidR="0089462F" w:rsidRPr="0089462F">
        <w:rPr>
          <w:rFonts w:ascii="Arial" w:hAnsi="Arial" w:cs="Arial"/>
          <w:sz w:val="24"/>
        </w:rPr>
        <w:t>convolutional codes (BCC) and low</w:t>
      </w:r>
      <w:r w:rsidR="0089462F">
        <w:rPr>
          <w:rFonts w:ascii="Arial" w:hAnsi="Arial" w:cs="Arial"/>
          <w:sz w:val="24"/>
        </w:rPr>
        <w:t xml:space="preserve"> </w:t>
      </w:r>
      <w:r w:rsidR="0089462F" w:rsidRPr="0089462F">
        <w:rPr>
          <w:rFonts w:ascii="Arial" w:hAnsi="Arial" w:cs="Arial"/>
          <w:sz w:val="24"/>
        </w:rPr>
        <w:t>density parity</w:t>
      </w:r>
      <w:r w:rsidR="0089462F">
        <w:rPr>
          <w:rFonts w:ascii="Arial" w:hAnsi="Arial" w:cs="Arial"/>
          <w:sz w:val="24"/>
        </w:rPr>
        <w:t xml:space="preserve"> </w:t>
      </w:r>
      <w:r w:rsidR="0089462F" w:rsidRPr="0089462F">
        <w:rPr>
          <w:rFonts w:ascii="Arial" w:hAnsi="Arial" w:cs="Arial"/>
          <w:sz w:val="24"/>
        </w:rPr>
        <w:t>check (LDPC) encoding mak</w:t>
      </w:r>
      <w:r w:rsidR="0089462F">
        <w:rPr>
          <w:rFonts w:ascii="Arial" w:hAnsi="Arial" w:cs="Arial"/>
          <w:sz w:val="24"/>
        </w:rPr>
        <w:t>e</w:t>
      </w:r>
      <w:r w:rsidR="0089462F" w:rsidRPr="0089462F">
        <w:rPr>
          <w:rFonts w:ascii="Arial" w:hAnsi="Arial" w:cs="Arial"/>
          <w:sz w:val="24"/>
        </w:rPr>
        <w:t xml:space="preserve"> it a</w:t>
      </w:r>
      <w:r w:rsidR="0089462F">
        <w:rPr>
          <w:rFonts w:ascii="Arial" w:hAnsi="Arial" w:cs="Arial"/>
          <w:sz w:val="24"/>
        </w:rPr>
        <w:t xml:space="preserve"> </w:t>
      </w:r>
      <w:r w:rsidR="0089462F" w:rsidRPr="0089462F">
        <w:rPr>
          <w:rFonts w:ascii="Arial" w:hAnsi="Arial" w:cs="Arial"/>
          <w:sz w:val="24"/>
        </w:rPr>
        <w:t>highly flexible technology.</w:t>
      </w:r>
      <w:r w:rsidR="0089462F">
        <w:rPr>
          <w:rFonts w:ascii="Arial" w:hAnsi="Arial" w:cs="Arial"/>
          <w:sz w:val="24"/>
        </w:rPr>
        <w:t xml:space="preserve"> </w:t>
      </w:r>
      <w:r w:rsidR="009840B4">
        <w:rPr>
          <w:rFonts w:ascii="Arial" w:hAnsi="Arial" w:cs="Arial"/>
          <w:sz w:val="24"/>
        </w:rPr>
        <w:t xml:space="preserve">802.11ah specifies same data rate for uplink traffic and downlink traffic. </w:t>
      </w:r>
      <w:r>
        <w:rPr>
          <w:rFonts w:ascii="Arial" w:hAnsi="Arial" w:cs="Arial"/>
          <w:sz w:val="24"/>
        </w:rPr>
        <w:t xml:space="preserve">With </w:t>
      </w:r>
      <w:r w:rsidR="004E53CC">
        <w:rPr>
          <w:rFonts w:ascii="Arial" w:hAnsi="Arial" w:cs="Arial"/>
          <w:sz w:val="24"/>
        </w:rPr>
        <w:t>1</w:t>
      </w:r>
      <w:r>
        <w:rPr>
          <w:rFonts w:ascii="Arial" w:hAnsi="Arial" w:cs="Arial"/>
          <w:sz w:val="24"/>
        </w:rPr>
        <w:t xml:space="preserve"> spatial stream, 802.11ah </w:t>
      </w:r>
      <w:r w:rsidR="0089462F" w:rsidRPr="0089462F">
        <w:rPr>
          <w:rFonts w:ascii="Arial" w:hAnsi="Arial" w:cs="Arial"/>
          <w:sz w:val="24"/>
        </w:rPr>
        <w:t xml:space="preserve">enables a </w:t>
      </w:r>
      <w:r w:rsidR="0089462F">
        <w:rPr>
          <w:rFonts w:ascii="Arial" w:hAnsi="Arial" w:cs="Arial"/>
          <w:sz w:val="24"/>
        </w:rPr>
        <w:t xml:space="preserve">data rate </w:t>
      </w:r>
      <w:r w:rsidR="0089462F" w:rsidRPr="0089462F">
        <w:rPr>
          <w:rFonts w:ascii="Arial" w:hAnsi="Arial" w:cs="Arial"/>
          <w:sz w:val="24"/>
        </w:rPr>
        <w:t xml:space="preserve">up to </w:t>
      </w:r>
      <w:r>
        <w:rPr>
          <w:rFonts w:ascii="Arial" w:hAnsi="Arial" w:cs="Arial"/>
          <w:sz w:val="24"/>
        </w:rPr>
        <w:t xml:space="preserve">78 mbps </w:t>
      </w:r>
      <w:r w:rsidR="0089462F" w:rsidRPr="0089462F">
        <w:rPr>
          <w:rFonts w:ascii="Arial" w:hAnsi="Arial" w:cs="Arial"/>
          <w:sz w:val="24"/>
        </w:rPr>
        <w:t>at short</w:t>
      </w:r>
      <w:r w:rsidR="0089462F">
        <w:rPr>
          <w:rFonts w:ascii="Arial" w:hAnsi="Arial" w:cs="Arial"/>
          <w:sz w:val="24"/>
        </w:rPr>
        <w:t xml:space="preserve"> </w:t>
      </w:r>
      <w:r w:rsidR="0089462F" w:rsidRPr="0089462F">
        <w:rPr>
          <w:rFonts w:ascii="Arial" w:hAnsi="Arial" w:cs="Arial"/>
          <w:sz w:val="24"/>
        </w:rPr>
        <w:t>ranges and 150 kbps up to 1 km</w:t>
      </w:r>
      <w:r w:rsidR="00B927C3">
        <w:rPr>
          <w:rFonts w:ascii="Arial" w:hAnsi="Arial" w:cs="Arial"/>
          <w:sz w:val="24"/>
        </w:rPr>
        <w:t>.</w:t>
      </w:r>
      <w:r w:rsidR="00DE03AB">
        <w:rPr>
          <w:rFonts w:ascii="Arial" w:hAnsi="Arial" w:cs="Arial"/>
          <w:sz w:val="24"/>
        </w:rPr>
        <w:t xml:space="preserve"> </w:t>
      </w:r>
      <w:r>
        <w:rPr>
          <w:rFonts w:ascii="Arial" w:hAnsi="Arial" w:cs="Arial"/>
          <w:sz w:val="24"/>
        </w:rPr>
        <w:t xml:space="preserve">With </w:t>
      </w:r>
      <w:r w:rsidR="004E53CC">
        <w:rPr>
          <w:rFonts w:ascii="Arial" w:hAnsi="Arial" w:cs="Arial"/>
          <w:sz w:val="24"/>
        </w:rPr>
        <w:t>4</w:t>
      </w:r>
      <w:r>
        <w:rPr>
          <w:rFonts w:ascii="Arial" w:hAnsi="Arial" w:cs="Arial"/>
          <w:sz w:val="24"/>
        </w:rPr>
        <w:t xml:space="preserve"> spatial streams, 802.11ah </w:t>
      </w:r>
      <w:r w:rsidRPr="0089462F">
        <w:rPr>
          <w:rFonts w:ascii="Arial" w:hAnsi="Arial" w:cs="Arial"/>
          <w:sz w:val="24"/>
        </w:rPr>
        <w:t xml:space="preserve">enables a </w:t>
      </w:r>
      <w:r>
        <w:rPr>
          <w:rFonts w:ascii="Arial" w:hAnsi="Arial" w:cs="Arial"/>
          <w:sz w:val="24"/>
        </w:rPr>
        <w:t xml:space="preserve">data rate </w:t>
      </w:r>
      <w:r w:rsidRPr="0089462F">
        <w:rPr>
          <w:rFonts w:ascii="Arial" w:hAnsi="Arial" w:cs="Arial"/>
          <w:sz w:val="24"/>
        </w:rPr>
        <w:t>up to 34</w:t>
      </w:r>
      <w:r>
        <w:rPr>
          <w:rFonts w:ascii="Arial" w:hAnsi="Arial" w:cs="Arial"/>
          <w:sz w:val="24"/>
        </w:rPr>
        <w:t>6</w:t>
      </w:r>
      <w:r w:rsidRPr="0089462F">
        <w:rPr>
          <w:rFonts w:ascii="Arial" w:hAnsi="Arial" w:cs="Arial"/>
          <w:sz w:val="24"/>
        </w:rPr>
        <w:t xml:space="preserve"> </w:t>
      </w:r>
      <w:r>
        <w:rPr>
          <w:rFonts w:ascii="Arial" w:hAnsi="Arial" w:cs="Arial"/>
          <w:sz w:val="24"/>
        </w:rPr>
        <w:t>m</w:t>
      </w:r>
      <w:r w:rsidRPr="0089462F">
        <w:rPr>
          <w:rFonts w:ascii="Arial" w:hAnsi="Arial" w:cs="Arial"/>
          <w:sz w:val="24"/>
        </w:rPr>
        <w:t>bps at short</w:t>
      </w:r>
      <w:r>
        <w:rPr>
          <w:rFonts w:ascii="Arial" w:hAnsi="Arial" w:cs="Arial"/>
          <w:sz w:val="24"/>
        </w:rPr>
        <w:t xml:space="preserve"> </w:t>
      </w:r>
      <w:r w:rsidRPr="0089462F">
        <w:rPr>
          <w:rFonts w:ascii="Arial" w:hAnsi="Arial" w:cs="Arial"/>
          <w:sz w:val="24"/>
        </w:rPr>
        <w:t>ranges</w:t>
      </w:r>
      <w:r>
        <w:rPr>
          <w:rFonts w:ascii="Arial" w:hAnsi="Arial" w:cs="Arial"/>
          <w:sz w:val="24"/>
        </w:rPr>
        <w:t xml:space="preserve">. </w:t>
      </w:r>
      <w:r w:rsidRPr="00895A05">
        <w:rPr>
          <w:rFonts w:ascii="Arial" w:hAnsi="Arial" w:cs="Arial"/>
          <w:sz w:val="24"/>
        </w:rPr>
        <w:t xml:space="preserve">Support for 1 MHz </w:t>
      </w:r>
      <w:r>
        <w:rPr>
          <w:rFonts w:ascii="Arial" w:hAnsi="Arial" w:cs="Arial"/>
          <w:sz w:val="24"/>
        </w:rPr>
        <w:t xml:space="preserve">channel </w:t>
      </w:r>
      <w:r w:rsidRPr="00895A05">
        <w:rPr>
          <w:rFonts w:ascii="Arial" w:hAnsi="Arial" w:cs="Arial"/>
          <w:sz w:val="24"/>
        </w:rPr>
        <w:t xml:space="preserve">and 2 MHz </w:t>
      </w:r>
      <w:r>
        <w:rPr>
          <w:rFonts w:ascii="Arial" w:hAnsi="Arial" w:cs="Arial"/>
          <w:sz w:val="24"/>
        </w:rPr>
        <w:t xml:space="preserve">channel </w:t>
      </w:r>
      <w:r w:rsidRPr="00895A05">
        <w:rPr>
          <w:rFonts w:ascii="Arial" w:hAnsi="Arial" w:cs="Arial"/>
          <w:sz w:val="24"/>
        </w:rPr>
        <w:t xml:space="preserve">with </w:t>
      </w:r>
      <w:r w:rsidR="004E53CC">
        <w:rPr>
          <w:rFonts w:ascii="Arial" w:hAnsi="Arial" w:cs="Arial"/>
          <w:sz w:val="24"/>
        </w:rPr>
        <w:t>1</w:t>
      </w:r>
      <w:r>
        <w:rPr>
          <w:rFonts w:ascii="Arial" w:hAnsi="Arial" w:cs="Arial"/>
          <w:sz w:val="24"/>
        </w:rPr>
        <w:t xml:space="preserve"> spatial stream</w:t>
      </w:r>
      <w:r w:rsidRPr="00895A05">
        <w:rPr>
          <w:rFonts w:ascii="Arial" w:hAnsi="Arial" w:cs="Arial"/>
          <w:sz w:val="24"/>
        </w:rPr>
        <w:t xml:space="preserve"> is mandatory. Support for 1 </w:t>
      </w:r>
      <w:r>
        <w:rPr>
          <w:rFonts w:ascii="Arial" w:hAnsi="Arial" w:cs="Arial"/>
          <w:sz w:val="24"/>
        </w:rPr>
        <w:t xml:space="preserve">MHz channel </w:t>
      </w:r>
      <w:r w:rsidRPr="00895A05">
        <w:rPr>
          <w:rFonts w:ascii="Arial" w:hAnsi="Arial" w:cs="Arial"/>
          <w:sz w:val="24"/>
        </w:rPr>
        <w:t>and 2 MHz</w:t>
      </w:r>
      <w:r>
        <w:rPr>
          <w:rFonts w:ascii="Arial" w:hAnsi="Arial" w:cs="Arial"/>
          <w:sz w:val="24"/>
        </w:rPr>
        <w:t xml:space="preserve"> channel </w:t>
      </w:r>
      <w:r w:rsidRPr="00895A05">
        <w:rPr>
          <w:rFonts w:ascii="Arial" w:hAnsi="Arial" w:cs="Arial"/>
          <w:sz w:val="24"/>
        </w:rPr>
        <w:t>with 2,</w:t>
      </w:r>
      <w:r>
        <w:rPr>
          <w:rFonts w:ascii="Arial" w:hAnsi="Arial" w:cs="Arial"/>
          <w:sz w:val="24"/>
        </w:rPr>
        <w:t xml:space="preserve"> </w:t>
      </w:r>
      <w:r w:rsidRPr="00895A05">
        <w:rPr>
          <w:rFonts w:ascii="Arial" w:hAnsi="Arial" w:cs="Arial"/>
          <w:sz w:val="24"/>
        </w:rPr>
        <w:t>3</w:t>
      </w:r>
      <w:r>
        <w:rPr>
          <w:rFonts w:ascii="Arial" w:hAnsi="Arial" w:cs="Arial"/>
          <w:sz w:val="24"/>
        </w:rPr>
        <w:t xml:space="preserve"> or </w:t>
      </w:r>
      <w:r w:rsidRPr="00895A05">
        <w:rPr>
          <w:rFonts w:ascii="Arial" w:hAnsi="Arial" w:cs="Arial"/>
          <w:sz w:val="24"/>
        </w:rPr>
        <w:t xml:space="preserve">4 </w:t>
      </w:r>
      <w:r>
        <w:rPr>
          <w:rFonts w:ascii="Arial" w:hAnsi="Arial" w:cs="Arial"/>
          <w:sz w:val="24"/>
        </w:rPr>
        <w:t xml:space="preserve">spatial streams </w:t>
      </w:r>
      <w:r w:rsidRPr="00895A05">
        <w:rPr>
          <w:rFonts w:ascii="Arial" w:hAnsi="Arial" w:cs="Arial"/>
          <w:sz w:val="24"/>
        </w:rPr>
        <w:t>is optional. Support for 4 MHz</w:t>
      </w:r>
      <w:r>
        <w:rPr>
          <w:rFonts w:ascii="Arial" w:hAnsi="Arial" w:cs="Arial"/>
          <w:sz w:val="24"/>
        </w:rPr>
        <w:t xml:space="preserve"> channel</w:t>
      </w:r>
      <w:r w:rsidRPr="00895A05">
        <w:rPr>
          <w:rFonts w:ascii="Arial" w:hAnsi="Arial" w:cs="Arial"/>
          <w:sz w:val="24"/>
        </w:rPr>
        <w:t>, 8 MHz</w:t>
      </w:r>
      <w:r>
        <w:rPr>
          <w:rFonts w:ascii="Arial" w:hAnsi="Arial" w:cs="Arial"/>
          <w:sz w:val="24"/>
        </w:rPr>
        <w:t xml:space="preserve"> channel</w:t>
      </w:r>
      <w:r w:rsidRPr="00895A05">
        <w:rPr>
          <w:rFonts w:ascii="Arial" w:hAnsi="Arial" w:cs="Arial"/>
          <w:sz w:val="24"/>
        </w:rPr>
        <w:t>, and 16 MHz</w:t>
      </w:r>
      <w:r>
        <w:rPr>
          <w:rFonts w:ascii="Arial" w:hAnsi="Arial" w:cs="Arial"/>
          <w:sz w:val="24"/>
        </w:rPr>
        <w:t xml:space="preserve"> channel</w:t>
      </w:r>
      <w:r w:rsidRPr="00895A05">
        <w:rPr>
          <w:rFonts w:ascii="Arial" w:hAnsi="Arial" w:cs="Arial"/>
          <w:sz w:val="24"/>
        </w:rPr>
        <w:t xml:space="preserve"> with </w:t>
      </w:r>
      <w:r>
        <w:rPr>
          <w:rFonts w:ascii="Arial" w:hAnsi="Arial" w:cs="Arial"/>
          <w:sz w:val="24"/>
        </w:rPr>
        <w:t>1, 2, 3</w:t>
      </w:r>
      <w:r w:rsidR="004E53CC">
        <w:rPr>
          <w:rFonts w:ascii="Arial" w:hAnsi="Arial" w:cs="Arial"/>
          <w:sz w:val="24"/>
        </w:rPr>
        <w:t xml:space="preserve"> or</w:t>
      </w:r>
      <w:r>
        <w:rPr>
          <w:rFonts w:ascii="Arial" w:hAnsi="Arial" w:cs="Arial"/>
          <w:sz w:val="24"/>
        </w:rPr>
        <w:t xml:space="preserve"> </w:t>
      </w:r>
      <w:r w:rsidRPr="00895A05">
        <w:rPr>
          <w:rFonts w:ascii="Arial" w:hAnsi="Arial" w:cs="Arial"/>
          <w:sz w:val="24"/>
        </w:rPr>
        <w:t xml:space="preserve">4 </w:t>
      </w:r>
      <w:r w:rsidR="004E53CC">
        <w:rPr>
          <w:rFonts w:ascii="Arial" w:hAnsi="Arial" w:cs="Arial"/>
          <w:sz w:val="24"/>
        </w:rPr>
        <w:t xml:space="preserve">spatial streams </w:t>
      </w:r>
      <w:r w:rsidRPr="00895A05">
        <w:rPr>
          <w:rFonts w:ascii="Arial" w:hAnsi="Arial" w:cs="Arial"/>
          <w:sz w:val="24"/>
        </w:rPr>
        <w:t>is optional.</w:t>
      </w:r>
      <w:r w:rsidR="00502EAD">
        <w:rPr>
          <w:rFonts w:ascii="Arial" w:hAnsi="Arial" w:cs="Arial"/>
          <w:sz w:val="24"/>
        </w:rPr>
        <w:t xml:space="preserve"> </w:t>
      </w:r>
      <w:r w:rsidR="009840B4">
        <w:rPr>
          <w:rFonts w:ascii="Arial" w:hAnsi="Arial" w:cs="Arial"/>
          <w:sz w:val="24"/>
        </w:rPr>
        <w:t>T</w:t>
      </w:r>
      <w:r w:rsidR="00502EAD">
        <w:rPr>
          <w:rFonts w:ascii="Arial" w:hAnsi="Arial" w:cs="Arial"/>
          <w:sz w:val="24"/>
        </w:rPr>
        <w:t>he maximum allowed transmission power is region dependent</w:t>
      </w:r>
      <w:r w:rsidR="009840B4">
        <w:rPr>
          <w:rFonts w:ascii="Arial" w:hAnsi="Arial" w:cs="Arial"/>
          <w:sz w:val="24"/>
        </w:rPr>
        <w:t xml:space="preserve"> and ranges from </w:t>
      </w:r>
      <w:r w:rsidR="0067739B">
        <w:rPr>
          <w:rFonts w:ascii="Arial" w:hAnsi="Arial" w:cs="Arial"/>
          <w:sz w:val="24"/>
        </w:rPr>
        <w:t>3</w:t>
      </w:r>
      <w:r w:rsidR="009840B4">
        <w:rPr>
          <w:rFonts w:ascii="Arial" w:hAnsi="Arial" w:cs="Arial"/>
          <w:sz w:val="24"/>
        </w:rPr>
        <w:t xml:space="preserve"> </w:t>
      </w:r>
      <w:proofErr w:type="spellStart"/>
      <w:r w:rsidR="009840B4">
        <w:rPr>
          <w:rFonts w:ascii="Arial" w:hAnsi="Arial" w:cs="Arial"/>
          <w:sz w:val="24"/>
        </w:rPr>
        <w:t>mW</w:t>
      </w:r>
      <w:proofErr w:type="spellEnd"/>
      <w:r w:rsidR="009840B4">
        <w:rPr>
          <w:rFonts w:ascii="Arial" w:hAnsi="Arial" w:cs="Arial"/>
          <w:sz w:val="24"/>
        </w:rPr>
        <w:t xml:space="preserve"> to 1000 </w:t>
      </w:r>
      <w:proofErr w:type="spellStart"/>
      <w:r w:rsidR="009840B4">
        <w:rPr>
          <w:rFonts w:ascii="Arial" w:hAnsi="Arial" w:cs="Arial"/>
          <w:sz w:val="24"/>
        </w:rPr>
        <w:t>mW</w:t>
      </w:r>
      <w:proofErr w:type="spellEnd"/>
      <w:r w:rsidR="00502EAD">
        <w:rPr>
          <w:rFonts w:ascii="Arial" w:hAnsi="Arial" w:cs="Arial"/>
          <w:sz w:val="24"/>
        </w:rPr>
        <w:t xml:space="preserve">, e.g., 1000 </w:t>
      </w:r>
      <w:proofErr w:type="spellStart"/>
      <w:r w:rsidR="00502EAD">
        <w:rPr>
          <w:rFonts w:ascii="Arial" w:hAnsi="Arial" w:cs="Arial"/>
          <w:sz w:val="24"/>
        </w:rPr>
        <w:t>mW</w:t>
      </w:r>
      <w:proofErr w:type="spellEnd"/>
      <w:r w:rsidR="00502EAD">
        <w:rPr>
          <w:rFonts w:ascii="Arial" w:hAnsi="Arial" w:cs="Arial"/>
          <w:sz w:val="24"/>
        </w:rPr>
        <w:t xml:space="preserve"> in United States</w:t>
      </w:r>
      <w:r w:rsidR="00D21605">
        <w:rPr>
          <w:rFonts w:ascii="Arial" w:hAnsi="Arial" w:cs="Arial"/>
          <w:sz w:val="24"/>
        </w:rPr>
        <w:t>,</w:t>
      </w:r>
      <w:r w:rsidR="0067739B">
        <w:rPr>
          <w:rFonts w:ascii="Arial" w:hAnsi="Arial" w:cs="Arial"/>
          <w:sz w:val="24"/>
        </w:rPr>
        <w:t xml:space="preserve"> 250 </w:t>
      </w:r>
      <w:proofErr w:type="spellStart"/>
      <w:r w:rsidR="0067739B">
        <w:rPr>
          <w:rFonts w:ascii="Arial" w:hAnsi="Arial" w:cs="Arial"/>
          <w:sz w:val="24"/>
        </w:rPr>
        <w:t>mW</w:t>
      </w:r>
      <w:proofErr w:type="spellEnd"/>
      <w:r w:rsidR="00502EAD">
        <w:rPr>
          <w:rFonts w:ascii="Arial" w:hAnsi="Arial" w:cs="Arial"/>
          <w:sz w:val="24"/>
        </w:rPr>
        <w:t xml:space="preserve"> in Japan</w:t>
      </w:r>
      <w:r w:rsidR="00D21605">
        <w:rPr>
          <w:rFonts w:ascii="Arial" w:hAnsi="Arial" w:cs="Arial"/>
          <w:sz w:val="24"/>
        </w:rPr>
        <w:t xml:space="preserve"> and 25.12 </w:t>
      </w:r>
      <w:proofErr w:type="spellStart"/>
      <w:r w:rsidR="00D21605">
        <w:rPr>
          <w:rFonts w:ascii="Arial" w:hAnsi="Arial" w:cs="Arial"/>
          <w:sz w:val="24"/>
        </w:rPr>
        <w:t>mW</w:t>
      </w:r>
      <w:proofErr w:type="spellEnd"/>
      <w:r w:rsidR="00D21605">
        <w:rPr>
          <w:rFonts w:ascii="Arial" w:hAnsi="Arial" w:cs="Arial"/>
          <w:sz w:val="24"/>
        </w:rPr>
        <w:t xml:space="preserve"> in Europe</w:t>
      </w:r>
      <w:r w:rsidR="00502EAD">
        <w:rPr>
          <w:rFonts w:ascii="Arial" w:hAnsi="Arial" w:cs="Arial"/>
          <w:sz w:val="24"/>
        </w:rPr>
        <w:t>.</w:t>
      </w:r>
      <w:r w:rsidR="009840B4">
        <w:rPr>
          <w:rFonts w:ascii="Arial" w:hAnsi="Arial" w:cs="Arial"/>
          <w:sz w:val="24"/>
        </w:rPr>
        <w:t xml:space="preserve"> 802.11ah network can be organized in start topology or tree topology.</w:t>
      </w:r>
    </w:p>
    <w:p w:rsidR="00320A57" w:rsidRDefault="00320A57" w:rsidP="00320A57">
      <w:pPr>
        <w:spacing w:after="0"/>
        <w:rPr>
          <w:rFonts w:ascii="Arial" w:hAnsi="Arial" w:cs="Arial"/>
          <w:sz w:val="24"/>
        </w:rPr>
      </w:pPr>
    </w:p>
    <w:p w:rsidR="00320A57" w:rsidRPr="00320A57" w:rsidRDefault="00320A57" w:rsidP="00320A57">
      <w:pPr>
        <w:spacing w:after="0"/>
        <w:rPr>
          <w:rFonts w:ascii="Arial" w:hAnsi="Arial" w:cs="Arial"/>
          <w:sz w:val="24"/>
        </w:rPr>
      </w:pPr>
      <w:r w:rsidRPr="00320A57">
        <w:rPr>
          <w:rFonts w:ascii="Arial" w:hAnsi="Arial" w:cs="Arial"/>
          <w:sz w:val="24"/>
        </w:rPr>
        <w:lastRenderedPageBreak/>
        <w:t xml:space="preserve">In order to support large numbers of stations, the </w:t>
      </w:r>
      <w:r w:rsidR="00784543">
        <w:rPr>
          <w:rFonts w:ascii="Arial" w:hAnsi="Arial" w:cs="Arial"/>
          <w:sz w:val="24"/>
        </w:rPr>
        <w:t xml:space="preserve">802.11ah </w:t>
      </w:r>
      <w:r w:rsidRPr="00320A57">
        <w:rPr>
          <w:rFonts w:ascii="Arial" w:hAnsi="Arial" w:cs="Arial"/>
          <w:sz w:val="24"/>
        </w:rPr>
        <w:t>extends the range of</w:t>
      </w:r>
    </w:p>
    <w:p w:rsidR="00320A57" w:rsidRPr="00320A57" w:rsidRDefault="00320A57" w:rsidP="00320A57">
      <w:pPr>
        <w:spacing w:after="0"/>
        <w:rPr>
          <w:rFonts w:ascii="Arial" w:hAnsi="Arial" w:cs="Arial"/>
          <w:sz w:val="24"/>
        </w:rPr>
      </w:pPr>
      <w:r w:rsidRPr="00320A57">
        <w:rPr>
          <w:rFonts w:ascii="Arial" w:hAnsi="Arial" w:cs="Arial"/>
          <w:sz w:val="24"/>
        </w:rPr>
        <w:t xml:space="preserve">Association IDs (AIDs), </w:t>
      </w:r>
      <w:r w:rsidR="00784543">
        <w:rPr>
          <w:rFonts w:ascii="Arial" w:hAnsi="Arial" w:cs="Arial"/>
          <w:sz w:val="24"/>
        </w:rPr>
        <w:t>i.e.,</w:t>
      </w:r>
      <w:r w:rsidRPr="00320A57">
        <w:rPr>
          <w:rFonts w:ascii="Arial" w:hAnsi="Arial" w:cs="Arial"/>
          <w:sz w:val="24"/>
        </w:rPr>
        <w:t xml:space="preserve"> the number of associated stations, from 2048 up to</w:t>
      </w:r>
    </w:p>
    <w:p w:rsidR="00784543" w:rsidRPr="003B03CE" w:rsidRDefault="00320A57" w:rsidP="003B03CE">
      <w:pPr>
        <w:spacing w:after="0"/>
        <w:rPr>
          <w:rFonts w:ascii="Arial" w:hAnsi="Arial" w:cs="Arial"/>
          <w:sz w:val="24"/>
        </w:rPr>
      </w:pPr>
      <w:r w:rsidRPr="00320A57">
        <w:rPr>
          <w:rFonts w:ascii="Arial" w:hAnsi="Arial" w:cs="Arial"/>
          <w:sz w:val="24"/>
        </w:rPr>
        <w:t xml:space="preserve">8192 per AP, and organizes </w:t>
      </w:r>
      <w:r w:rsidR="003B03CE">
        <w:rPr>
          <w:rFonts w:ascii="Arial" w:hAnsi="Arial" w:cs="Arial"/>
          <w:sz w:val="24"/>
        </w:rPr>
        <w:t>stations</w:t>
      </w:r>
      <w:r w:rsidRPr="00320A57">
        <w:rPr>
          <w:rFonts w:ascii="Arial" w:hAnsi="Arial" w:cs="Arial"/>
          <w:sz w:val="24"/>
        </w:rPr>
        <w:t xml:space="preserve"> </w:t>
      </w:r>
      <w:r w:rsidR="0066328B">
        <w:rPr>
          <w:rFonts w:ascii="Arial" w:hAnsi="Arial" w:cs="Arial"/>
          <w:sz w:val="24"/>
        </w:rPr>
        <w:t xml:space="preserve">in </w:t>
      </w:r>
      <w:r w:rsidR="003B03CE">
        <w:rPr>
          <w:rFonts w:ascii="Arial" w:hAnsi="Arial" w:cs="Arial"/>
          <w:sz w:val="24"/>
        </w:rPr>
        <w:t xml:space="preserve">a four level </w:t>
      </w:r>
      <w:r w:rsidRPr="00320A57">
        <w:rPr>
          <w:rFonts w:ascii="Arial" w:hAnsi="Arial" w:cs="Arial"/>
          <w:sz w:val="24"/>
        </w:rPr>
        <w:t>hierarchical</w:t>
      </w:r>
      <w:r w:rsidR="0066328B">
        <w:rPr>
          <w:rFonts w:ascii="Arial" w:hAnsi="Arial" w:cs="Arial"/>
          <w:sz w:val="24"/>
        </w:rPr>
        <w:t xml:space="preserve"> </w:t>
      </w:r>
      <w:r w:rsidRPr="00320A57">
        <w:rPr>
          <w:rFonts w:ascii="Arial" w:hAnsi="Arial" w:cs="Arial"/>
          <w:sz w:val="24"/>
        </w:rPr>
        <w:t>structure</w:t>
      </w:r>
      <w:r w:rsidR="00784543">
        <w:rPr>
          <w:rFonts w:ascii="Arial" w:hAnsi="Arial" w:cs="Arial"/>
          <w:sz w:val="24"/>
        </w:rPr>
        <w:t xml:space="preserve"> </w:t>
      </w:r>
      <w:r w:rsidRPr="00320A57">
        <w:rPr>
          <w:rFonts w:ascii="Arial" w:hAnsi="Arial" w:cs="Arial"/>
          <w:sz w:val="24"/>
        </w:rPr>
        <w:t>to improve station management scalability.</w:t>
      </w:r>
      <w:r w:rsidR="003B03CE">
        <w:rPr>
          <w:rFonts w:ascii="Arial" w:hAnsi="Arial" w:cs="Arial"/>
          <w:sz w:val="24"/>
        </w:rPr>
        <w:t xml:space="preserve"> S</w:t>
      </w:r>
      <w:r w:rsidR="003B03CE" w:rsidRPr="003B03CE">
        <w:rPr>
          <w:rFonts w:ascii="Arial" w:hAnsi="Arial" w:cs="Arial"/>
          <w:sz w:val="24"/>
        </w:rPr>
        <w:t>tations are grouped together based on their similarities. Each station is assigned a four level AID structure encompassing page, block, sub-block</w:t>
      </w:r>
      <w:r w:rsidR="008C3DA5">
        <w:rPr>
          <w:rFonts w:ascii="Arial" w:hAnsi="Arial" w:cs="Arial"/>
          <w:sz w:val="24"/>
        </w:rPr>
        <w:t>s</w:t>
      </w:r>
      <w:r w:rsidR="003B03CE" w:rsidRPr="003B03CE">
        <w:rPr>
          <w:rFonts w:ascii="Arial" w:hAnsi="Arial" w:cs="Arial"/>
          <w:sz w:val="24"/>
        </w:rPr>
        <w:t xml:space="preserve"> and station fields.</w:t>
      </w:r>
    </w:p>
    <w:p w:rsidR="00E26489" w:rsidRDefault="00E26489" w:rsidP="00784543">
      <w:pPr>
        <w:spacing w:after="0"/>
        <w:rPr>
          <w:rFonts w:ascii="Arial" w:hAnsi="Arial" w:cs="Arial"/>
          <w:sz w:val="24"/>
        </w:rPr>
      </w:pPr>
    </w:p>
    <w:p w:rsidR="008836AF" w:rsidRDefault="00D42995" w:rsidP="00784543">
      <w:pPr>
        <w:spacing w:after="0"/>
        <w:rPr>
          <w:rFonts w:ascii="Arial" w:hAnsi="Arial" w:cs="Arial"/>
          <w:sz w:val="24"/>
        </w:rPr>
      </w:pPr>
      <w:r>
        <w:rPr>
          <w:rFonts w:ascii="Arial" w:hAnsi="Arial" w:cs="Arial"/>
          <w:sz w:val="24"/>
        </w:rPr>
        <w:t>In terms of channel</w:t>
      </w:r>
      <w:r w:rsidR="001F2D0D">
        <w:rPr>
          <w:rFonts w:ascii="Arial" w:hAnsi="Arial" w:cs="Arial"/>
          <w:sz w:val="24"/>
        </w:rPr>
        <w:t xml:space="preserve"> access</w:t>
      </w:r>
      <w:r>
        <w:rPr>
          <w:rFonts w:ascii="Arial" w:hAnsi="Arial" w:cs="Arial"/>
          <w:sz w:val="24"/>
        </w:rPr>
        <w:t>, 802.11ah typically applies c</w:t>
      </w:r>
      <w:r w:rsidRPr="00D42995">
        <w:rPr>
          <w:rFonts w:ascii="Arial" w:hAnsi="Arial" w:cs="Arial"/>
          <w:sz w:val="24"/>
        </w:rPr>
        <w:t xml:space="preserve">arrier </w:t>
      </w:r>
      <w:r>
        <w:rPr>
          <w:rFonts w:ascii="Arial" w:hAnsi="Arial" w:cs="Arial"/>
          <w:sz w:val="24"/>
        </w:rPr>
        <w:t>s</w:t>
      </w:r>
      <w:r w:rsidRPr="00D42995">
        <w:rPr>
          <w:rFonts w:ascii="Arial" w:hAnsi="Arial" w:cs="Arial"/>
          <w:sz w:val="24"/>
        </w:rPr>
        <w:t xml:space="preserve">ense </w:t>
      </w:r>
      <w:r>
        <w:rPr>
          <w:rFonts w:ascii="Arial" w:hAnsi="Arial" w:cs="Arial"/>
          <w:sz w:val="24"/>
        </w:rPr>
        <w:t>m</w:t>
      </w:r>
      <w:r w:rsidRPr="00D42995">
        <w:rPr>
          <w:rFonts w:ascii="Arial" w:hAnsi="Arial" w:cs="Arial"/>
          <w:sz w:val="24"/>
        </w:rPr>
        <w:t xml:space="preserve">ultiple </w:t>
      </w:r>
      <w:r>
        <w:rPr>
          <w:rFonts w:ascii="Arial" w:hAnsi="Arial" w:cs="Arial"/>
          <w:sz w:val="24"/>
        </w:rPr>
        <w:t>a</w:t>
      </w:r>
      <w:r w:rsidRPr="00D42995">
        <w:rPr>
          <w:rFonts w:ascii="Arial" w:hAnsi="Arial" w:cs="Arial"/>
          <w:sz w:val="24"/>
        </w:rPr>
        <w:t xml:space="preserve">ccess/with </w:t>
      </w:r>
      <w:r>
        <w:rPr>
          <w:rFonts w:ascii="Arial" w:hAnsi="Arial" w:cs="Arial"/>
          <w:sz w:val="24"/>
        </w:rPr>
        <w:t>c</w:t>
      </w:r>
      <w:r w:rsidRPr="00D42995">
        <w:rPr>
          <w:rFonts w:ascii="Arial" w:hAnsi="Arial" w:cs="Arial"/>
          <w:sz w:val="24"/>
        </w:rPr>
        <w:t xml:space="preserve">ollision </w:t>
      </w:r>
      <w:r>
        <w:rPr>
          <w:rFonts w:ascii="Arial" w:hAnsi="Arial" w:cs="Arial"/>
          <w:sz w:val="24"/>
        </w:rPr>
        <w:t>a</w:t>
      </w:r>
      <w:r w:rsidRPr="00D42995">
        <w:rPr>
          <w:rFonts w:ascii="Arial" w:hAnsi="Arial" w:cs="Arial"/>
          <w:sz w:val="24"/>
        </w:rPr>
        <w:t>voidance</w:t>
      </w:r>
      <w:r>
        <w:rPr>
          <w:rFonts w:ascii="Arial" w:hAnsi="Arial" w:cs="Arial"/>
          <w:sz w:val="24"/>
        </w:rPr>
        <w:t xml:space="preserve"> (CSMA/CA) specified via E</w:t>
      </w:r>
      <w:r w:rsidRPr="00D42995">
        <w:rPr>
          <w:rFonts w:ascii="Arial" w:hAnsi="Arial" w:cs="Arial"/>
          <w:sz w:val="24"/>
        </w:rPr>
        <w:t>nhanced Distributed Channel Access (EDCA)</w:t>
      </w:r>
      <w:r>
        <w:rPr>
          <w:rFonts w:ascii="Arial" w:hAnsi="Arial" w:cs="Arial"/>
          <w:sz w:val="24"/>
        </w:rPr>
        <w:t xml:space="preserve"> function, which</w:t>
      </w:r>
      <w:r w:rsidR="002F5D5D" w:rsidRPr="002F5D5D">
        <w:rPr>
          <w:rFonts w:ascii="Arial" w:hAnsi="Arial" w:cs="Arial"/>
          <w:sz w:val="24"/>
        </w:rPr>
        <w:t xml:space="preserve"> implement</w:t>
      </w:r>
      <w:r w:rsidR="002F5D5D">
        <w:rPr>
          <w:rFonts w:ascii="Arial" w:hAnsi="Arial" w:cs="Arial"/>
          <w:sz w:val="24"/>
        </w:rPr>
        <w:t>s</w:t>
      </w:r>
      <w:r w:rsidR="002F5D5D" w:rsidRPr="002F5D5D">
        <w:rPr>
          <w:rFonts w:ascii="Arial" w:hAnsi="Arial" w:cs="Arial"/>
          <w:sz w:val="24"/>
        </w:rPr>
        <w:t xml:space="preserve"> service differentiation by classifying the traffic into </w:t>
      </w:r>
      <w:r w:rsidR="002F5D5D">
        <w:rPr>
          <w:rFonts w:ascii="Arial" w:hAnsi="Arial" w:cs="Arial"/>
          <w:sz w:val="24"/>
        </w:rPr>
        <w:t xml:space="preserve">four </w:t>
      </w:r>
      <w:r w:rsidR="002F5D5D" w:rsidRPr="002F5D5D">
        <w:rPr>
          <w:rFonts w:ascii="Arial" w:hAnsi="Arial" w:cs="Arial"/>
          <w:sz w:val="24"/>
        </w:rPr>
        <w:t xml:space="preserve">different </w:t>
      </w:r>
      <w:r w:rsidR="002F5D5D">
        <w:rPr>
          <w:rFonts w:ascii="Arial" w:hAnsi="Arial" w:cs="Arial"/>
          <w:sz w:val="24"/>
        </w:rPr>
        <w:t xml:space="preserve">access </w:t>
      </w:r>
      <w:r w:rsidR="002F5D5D" w:rsidRPr="002F5D5D">
        <w:rPr>
          <w:rFonts w:ascii="Arial" w:hAnsi="Arial" w:cs="Arial"/>
          <w:sz w:val="24"/>
        </w:rPr>
        <w:t xml:space="preserve">categories with different priorities. </w:t>
      </w:r>
      <w:r w:rsidR="002F5D5D">
        <w:rPr>
          <w:rFonts w:ascii="Arial" w:hAnsi="Arial" w:cs="Arial"/>
          <w:sz w:val="24"/>
        </w:rPr>
        <w:t>As such, t</w:t>
      </w:r>
      <w:r>
        <w:rPr>
          <w:rFonts w:ascii="Arial" w:hAnsi="Arial" w:cs="Arial"/>
          <w:sz w:val="24"/>
        </w:rPr>
        <w:t xml:space="preserve">he different </w:t>
      </w:r>
      <w:proofErr w:type="spellStart"/>
      <w:r>
        <w:rPr>
          <w:rFonts w:ascii="Arial" w:hAnsi="Arial" w:cs="Arial"/>
          <w:sz w:val="24"/>
        </w:rPr>
        <w:t>backoff</w:t>
      </w:r>
      <w:proofErr w:type="spellEnd"/>
      <w:r>
        <w:rPr>
          <w:rFonts w:ascii="Arial" w:hAnsi="Arial" w:cs="Arial"/>
          <w:sz w:val="24"/>
        </w:rPr>
        <w:t xml:space="preserve"> parameter</w:t>
      </w:r>
      <w:r w:rsidR="002F5D5D">
        <w:rPr>
          <w:rFonts w:ascii="Arial" w:hAnsi="Arial" w:cs="Arial"/>
          <w:sz w:val="24"/>
        </w:rPr>
        <w:t xml:space="preserve"> set i</w:t>
      </w:r>
      <w:r>
        <w:rPr>
          <w:rFonts w:ascii="Arial" w:hAnsi="Arial" w:cs="Arial"/>
          <w:sz w:val="24"/>
        </w:rPr>
        <w:t xml:space="preserve">s </w:t>
      </w:r>
      <w:r w:rsidR="002F5D5D">
        <w:rPr>
          <w:rFonts w:ascii="Arial" w:hAnsi="Arial" w:cs="Arial"/>
          <w:sz w:val="24"/>
        </w:rPr>
        <w:t>specified</w:t>
      </w:r>
      <w:r>
        <w:rPr>
          <w:rFonts w:ascii="Arial" w:hAnsi="Arial" w:cs="Arial"/>
          <w:sz w:val="24"/>
        </w:rPr>
        <w:t xml:space="preserve"> for different access categor</w:t>
      </w:r>
      <w:r w:rsidR="002F5D5D">
        <w:rPr>
          <w:rFonts w:ascii="Arial" w:hAnsi="Arial" w:cs="Arial"/>
          <w:sz w:val="24"/>
        </w:rPr>
        <w:t>y (AC)</w:t>
      </w:r>
      <w:r>
        <w:rPr>
          <w:rFonts w:ascii="Arial" w:hAnsi="Arial" w:cs="Arial"/>
          <w:sz w:val="24"/>
        </w:rPr>
        <w:t xml:space="preserve">. The </w:t>
      </w:r>
      <w:r w:rsidR="00942810">
        <w:rPr>
          <w:rFonts w:ascii="Arial" w:hAnsi="Arial" w:cs="Arial"/>
          <w:sz w:val="24"/>
        </w:rPr>
        <w:t>t</w:t>
      </w:r>
      <w:r w:rsidR="00942810" w:rsidRPr="00942810">
        <w:rPr>
          <w:rFonts w:ascii="Arial" w:hAnsi="Arial" w:cs="Arial"/>
          <w:sz w:val="24"/>
        </w:rPr>
        <w:t>ime</w:t>
      </w:r>
      <w:r w:rsidR="00942810">
        <w:rPr>
          <w:rFonts w:ascii="Arial" w:hAnsi="Arial" w:cs="Arial"/>
          <w:sz w:val="24"/>
        </w:rPr>
        <w:t xml:space="preserve"> </w:t>
      </w:r>
      <w:r w:rsidR="00942810" w:rsidRPr="00942810">
        <w:rPr>
          <w:rFonts w:ascii="Arial" w:hAnsi="Arial" w:cs="Arial"/>
          <w:sz w:val="24"/>
        </w:rPr>
        <w:t xml:space="preserve">division multiple access </w:t>
      </w:r>
      <w:r w:rsidR="00942810">
        <w:rPr>
          <w:rFonts w:ascii="Arial" w:hAnsi="Arial" w:cs="Arial"/>
          <w:sz w:val="24"/>
        </w:rPr>
        <w:t>(</w:t>
      </w:r>
      <w:r w:rsidR="002F5D5D">
        <w:rPr>
          <w:rFonts w:ascii="Arial" w:hAnsi="Arial" w:cs="Arial"/>
          <w:sz w:val="24"/>
        </w:rPr>
        <w:t>TDMA</w:t>
      </w:r>
      <w:r w:rsidR="00942810">
        <w:rPr>
          <w:rFonts w:ascii="Arial" w:hAnsi="Arial" w:cs="Arial"/>
          <w:sz w:val="24"/>
        </w:rPr>
        <w:t>)</w:t>
      </w:r>
      <w:r w:rsidR="002F5D5D">
        <w:rPr>
          <w:rFonts w:ascii="Arial" w:hAnsi="Arial" w:cs="Arial"/>
          <w:sz w:val="24"/>
        </w:rPr>
        <w:t xml:space="preserve"> based </w:t>
      </w:r>
      <w:r>
        <w:rPr>
          <w:rFonts w:ascii="Arial" w:hAnsi="Arial" w:cs="Arial"/>
          <w:sz w:val="24"/>
        </w:rPr>
        <w:t xml:space="preserve">channel access </w:t>
      </w:r>
      <w:r w:rsidR="00942810">
        <w:rPr>
          <w:rFonts w:ascii="Arial" w:hAnsi="Arial" w:cs="Arial"/>
          <w:sz w:val="24"/>
        </w:rPr>
        <w:t xml:space="preserve">is also </w:t>
      </w:r>
      <w:r w:rsidR="00E07965">
        <w:rPr>
          <w:rFonts w:ascii="Arial" w:hAnsi="Arial" w:cs="Arial"/>
          <w:sz w:val="24"/>
        </w:rPr>
        <w:t>possible</w:t>
      </w:r>
      <w:r w:rsidR="00942810">
        <w:rPr>
          <w:rFonts w:ascii="Arial" w:hAnsi="Arial" w:cs="Arial"/>
          <w:sz w:val="24"/>
        </w:rPr>
        <w:t xml:space="preserve"> </w:t>
      </w:r>
      <w:r w:rsidR="00E07965">
        <w:rPr>
          <w:rFonts w:ascii="Arial" w:hAnsi="Arial" w:cs="Arial"/>
          <w:sz w:val="24"/>
        </w:rPr>
        <w:t>through</w:t>
      </w:r>
      <w:r>
        <w:rPr>
          <w:rFonts w:ascii="Arial" w:hAnsi="Arial" w:cs="Arial"/>
          <w:sz w:val="24"/>
        </w:rPr>
        <w:t xml:space="preserve"> </w:t>
      </w:r>
      <w:r w:rsidRPr="00D42995">
        <w:rPr>
          <w:rFonts w:ascii="Arial" w:hAnsi="Arial" w:cs="Arial"/>
          <w:sz w:val="24"/>
        </w:rPr>
        <w:t>HCF Controlled Channel Access (HCCA)</w:t>
      </w:r>
      <w:r>
        <w:rPr>
          <w:rFonts w:ascii="Arial" w:hAnsi="Arial" w:cs="Arial"/>
          <w:sz w:val="24"/>
        </w:rPr>
        <w:t xml:space="preserve"> function, which uses polling mechanism to assign transmission opportunity (TXOP) to </w:t>
      </w:r>
      <w:proofErr w:type="spellStart"/>
      <w:r>
        <w:rPr>
          <w:rFonts w:ascii="Arial" w:hAnsi="Arial" w:cs="Arial"/>
          <w:sz w:val="24"/>
        </w:rPr>
        <w:t>QoS</w:t>
      </w:r>
      <w:proofErr w:type="spellEnd"/>
      <w:r>
        <w:rPr>
          <w:rFonts w:ascii="Arial" w:hAnsi="Arial" w:cs="Arial"/>
          <w:sz w:val="24"/>
        </w:rPr>
        <w:t xml:space="preserve"> enabled stations.</w:t>
      </w:r>
      <w:r w:rsidR="008836AF">
        <w:rPr>
          <w:rFonts w:ascii="Arial" w:hAnsi="Arial" w:cs="Arial"/>
          <w:sz w:val="24"/>
        </w:rPr>
        <w:t xml:space="preserve"> </w:t>
      </w:r>
    </w:p>
    <w:p w:rsidR="008836AF" w:rsidRDefault="008836AF" w:rsidP="00784543">
      <w:pPr>
        <w:spacing w:after="0"/>
        <w:rPr>
          <w:rFonts w:ascii="Arial" w:hAnsi="Arial" w:cs="Arial"/>
          <w:sz w:val="24"/>
        </w:rPr>
      </w:pPr>
    </w:p>
    <w:p w:rsidR="00784543" w:rsidRDefault="008836AF" w:rsidP="00784543">
      <w:pPr>
        <w:spacing w:after="0"/>
        <w:rPr>
          <w:rFonts w:ascii="Arial" w:hAnsi="Arial" w:cs="Arial"/>
          <w:sz w:val="24"/>
        </w:rPr>
      </w:pPr>
      <w:r>
        <w:rPr>
          <w:rFonts w:ascii="Arial" w:hAnsi="Arial" w:cs="Arial"/>
          <w:sz w:val="24"/>
        </w:rPr>
        <w:t xml:space="preserve">In addition, </w:t>
      </w:r>
      <w:r w:rsidRPr="008836AF">
        <w:rPr>
          <w:rFonts w:ascii="Arial" w:hAnsi="Arial" w:cs="Arial"/>
          <w:sz w:val="24"/>
        </w:rPr>
        <w:t xml:space="preserve">802.11ah </w:t>
      </w:r>
      <w:r>
        <w:rPr>
          <w:rFonts w:ascii="Arial" w:hAnsi="Arial" w:cs="Arial"/>
          <w:sz w:val="24"/>
        </w:rPr>
        <w:t xml:space="preserve">has </w:t>
      </w:r>
      <w:r w:rsidRPr="008836AF">
        <w:rPr>
          <w:rFonts w:ascii="Arial" w:hAnsi="Arial" w:cs="Arial"/>
          <w:sz w:val="24"/>
        </w:rPr>
        <w:t>introduce</w:t>
      </w:r>
      <w:r>
        <w:rPr>
          <w:rFonts w:ascii="Arial" w:hAnsi="Arial" w:cs="Arial"/>
          <w:sz w:val="24"/>
        </w:rPr>
        <w:t>d</w:t>
      </w:r>
      <w:r w:rsidRPr="008836AF">
        <w:rPr>
          <w:rFonts w:ascii="Arial" w:hAnsi="Arial" w:cs="Arial"/>
          <w:sz w:val="24"/>
        </w:rPr>
        <w:t xml:space="preserve"> bi-directional TXOP (BDT) that can help non-AP station</w:t>
      </w:r>
      <w:r>
        <w:rPr>
          <w:rFonts w:ascii="Arial" w:hAnsi="Arial" w:cs="Arial"/>
          <w:sz w:val="24"/>
        </w:rPr>
        <w:t>s</w:t>
      </w:r>
      <w:r w:rsidRPr="008836AF">
        <w:rPr>
          <w:rFonts w:ascii="Arial" w:hAnsi="Arial" w:cs="Arial"/>
          <w:sz w:val="24"/>
        </w:rPr>
        <w:t xml:space="preserve"> to minimize energy consumption. This technique allows the combination of transmission and reception of frames within a single TXOP, where the reduction in the required frame exchange enables stations to extend their battery life time. </w:t>
      </w:r>
      <w:r>
        <w:rPr>
          <w:rFonts w:ascii="Arial" w:hAnsi="Arial" w:cs="Arial"/>
          <w:sz w:val="24"/>
        </w:rPr>
        <w:t>T</w:t>
      </w:r>
      <w:r w:rsidRPr="008836AF">
        <w:rPr>
          <w:rFonts w:ascii="Arial" w:hAnsi="Arial" w:cs="Arial"/>
          <w:sz w:val="24"/>
        </w:rPr>
        <w:t xml:space="preserve">his mechanism </w:t>
      </w:r>
      <w:r w:rsidR="00484AF9">
        <w:rPr>
          <w:rFonts w:ascii="Arial" w:hAnsi="Arial" w:cs="Arial"/>
          <w:sz w:val="24"/>
        </w:rPr>
        <w:t xml:space="preserve">also </w:t>
      </w:r>
      <w:r w:rsidRPr="008836AF">
        <w:rPr>
          <w:rFonts w:ascii="Arial" w:hAnsi="Arial" w:cs="Arial"/>
          <w:sz w:val="24"/>
        </w:rPr>
        <w:t>assists in efficient use of contention based channel accesses.</w:t>
      </w:r>
    </w:p>
    <w:p w:rsidR="00D42995" w:rsidRPr="00320A57" w:rsidRDefault="00D42995" w:rsidP="00784543">
      <w:pPr>
        <w:spacing w:after="0"/>
        <w:rPr>
          <w:rFonts w:ascii="Arial" w:hAnsi="Arial" w:cs="Arial"/>
          <w:sz w:val="24"/>
        </w:rPr>
      </w:pPr>
    </w:p>
    <w:p w:rsidR="00320A57" w:rsidRDefault="00484AF9" w:rsidP="00320A57">
      <w:pPr>
        <w:spacing w:after="0"/>
        <w:rPr>
          <w:rFonts w:ascii="Arial" w:hAnsi="Arial" w:cs="Arial"/>
          <w:sz w:val="24"/>
        </w:rPr>
      </w:pPr>
      <w:r>
        <w:rPr>
          <w:rFonts w:ascii="Arial" w:hAnsi="Arial" w:cs="Arial"/>
          <w:sz w:val="24"/>
        </w:rPr>
        <w:t xml:space="preserve">Furthermore, </w:t>
      </w:r>
      <w:r w:rsidR="00821CA5">
        <w:rPr>
          <w:rFonts w:ascii="Arial" w:hAnsi="Arial" w:cs="Arial"/>
          <w:sz w:val="24"/>
        </w:rPr>
        <w:t xml:space="preserve">802.11ah specifies several features for spectrum efficiency and power efficiency. </w:t>
      </w:r>
      <w:r w:rsidR="0066328B">
        <w:rPr>
          <w:rFonts w:ascii="Arial" w:hAnsi="Arial" w:cs="Arial"/>
          <w:sz w:val="24"/>
        </w:rPr>
        <w:t>T</w:t>
      </w:r>
      <w:r w:rsidR="00320A57" w:rsidRPr="00320A57">
        <w:rPr>
          <w:rFonts w:ascii="Arial" w:hAnsi="Arial" w:cs="Arial"/>
          <w:sz w:val="24"/>
        </w:rPr>
        <w:t>he restricted access window (RAW) mechanism reduces</w:t>
      </w:r>
      <w:r w:rsidR="0066328B">
        <w:rPr>
          <w:rFonts w:ascii="Arial" w:hAnsi="Arial" w:cs="Arial"/>
          <w:sz w:val="24"/>
        </w:rPr>
        <w:t xml:space="preserve"> </w:t>
      </w:r>
      <w:r w:rsidR="00320A57" w:rsidRPr="00320A57">
        <w:rPr>
          <w:rFonts w:ascii="Arial" w:hAnsi="Arial" w:cs="Arial"/>
          <w:sz w:val="24"/>
        </w:rPr>
        <w:t xml:space="preserve">contention by clustering stations into </w:t>
      </w:r>
      <w:r w:rsidR="00821CA5">
        <w:rPr>
          <w:rFonts w:ascii="Arial" w:hAnsi="Arial" w:cs="Arial"/>
          <w:sz w:val="24"/>
        </w:rPr>
        <w:t xml:space="preserve">RAW </w:t>
      </w:r>
      <w:r w:rsidR="00320A57" w:rsidRPr="00320A57">
        <w:rPr>
          <w:rFonts w:ascii="Arial" w:hAnsi="Arial" w:cs="Arial"/>
          <w:sz w:val="24"/>
        </w:rPr>
        <w:t>groups and slots, only allowing the stations</w:t>
      </w:r>
      <w:r w:rsidR="0066328B">
        <w:rPr>
          <w:rFonts w:ascii="Arial" w:hAnsi="Arial" w:cs="Arial"/>
          <w:sz w:val="24"/>
        </w:rPr>
        <w:t xml:space="preserve"> </w:t>
      </w:r>
      <w:r w:rsidR="00320A57" w:rsidRPr="00320A57">
        <w:rPr>
          <w:rFonts w:ascii="Arial" w:hAnsi="Arial" w:cs="Arial"/>
          <w:sz w:val="24"/>
        </w:rPr>
        <w:t xml:space="preserve">in one </w:t>
      </w:r>
      <w:r w:rsidR="00E07965">
        <w:rPr>
          <w:rFonts w:ascii="Arial" w:hAnsi="Arial" w:cs="Arial"/>
          <w:sz w:val="24"/>
        </w:rPr>
        <w:t>group</w:t>
      </w:r>
      <w:r w:rsidR="00320A57" w:rsidRPr="00320A57">
        <w:rPr>
          <w:rFonts w:ascii="Arial" w:hAnsi="Arial" w:cs="Arial"/>
          <w:sz w:val="24"/>
        </w:rPr>
        <w:t xml:space="preserve"> to contend for the channel at any time</w:t>
      </w:r>
      <w:r w:rsidR="00E07965">
        <w:rPr>
          <w:rFonts w:ascii="Arial" w:hAnsi="Arial" w:cs="Arial"/>
          <w:sz w:val="24"/>
        </w:rPr>
        <w:t xml:space="preserve"> slot</w:t>
      </w:r>
      <w:r w:rsidR="00320A57" w:rsidRPr="00320A57">
        <w:rPr>
          <w:rFonts w:ascii="Arial" w:hAnsi="Arial" w:cs="Arial"/>
          <w:sz w:val="24"/>
        </w:rPr>
        <w:t>. As such, it</w:t>
      </w:r>
      <w:r w:rsidR="0066328B">
        <w:rPr>
          <w:rFonts w:ascii="Arial" w:hAnsi="Arial" w:cs="Arial"/>
          <w:sz w:val="24"/>
        </w:rPr>
        <w:t xml:space="preserve"> </w:t>
      </w:r>
      <w:r w:rsidR="00320A57" w:rsidRPr="00320A57">
        <w:rPr>
          <w:rFonts w:ascii="Arial" w:hAnsi="Arial" w:cs="Arial"/>
          <w:sz w:val="24"/>
        </w:rPr>
        <w:t>effectively combines the efficiency of CSMA</w:t>
      </w:r>
      <w:r w:rsidR="0066328B">
        <w:rPr>
          <w:rFonts w:ascii="Arial" w:hAnsi="Arial" w:cs="Arial"/>
          <w:sz w:val="24"/>
        </w:rPr>
        <w:t>/</w:t>
      </w:r>
      <w:r w:rsidR="00320A57" w:rsidRPr="00320A57">
        <w:rPr>
          <w:rFonts w:ascii="Arial" w:hAnsi="Arial" w:cs="Arial"/>
          <w:sz w:val="24"/>
        </w:rPr>
        <w:t>CA and the determinism of TDMA into a</w:t>
      </w:r>
      <w:r w:rsidR="0066328B">
        <w:rPr>
          <w:rFonts w:ascii="Arial" w:hAnsi="Arial" w:cs="Arial"/>
          <w:sz w:val="24"/>
        </w:rPr>
        <w:t xml:space="preserve"> </w:t>
      </w:r>
      <w:r w:rsidR="00320A57" w:rsidRPr="00320A57">
        <w:rPr>
          <w:rFonts w:ascii="Arial" w:hAnsi="Arial" w:cs="Arial"/>
          <w:sz w:val="24"/>
        </w:rPr>
        <w:t>dynamically adaptable MAC scheduler. RAW has been shown to significantly reduce</w:t>
      </w:r>
      <w:r w:rsidR="0066328B">
        <w:rPr>
          <w:rFonts w:ascii="Arial" w:hAnsi="Arial" w:cs="Arial"/>
          <w:sz w:val="24"/>
        </w:rPr>
        <w:t xml:space="preserve"> </w:t>
      </w:r>
      <w:r w:rsidR="00320A57" w:rsidRPr="00320A57">
        <w:rPr>
          <w:rFonts w:ascii="Arial" w:hAnsi="Arial" w:cs="Arial"/>
          <w:sz w:val="24"/>
        </w:rPr>
        <w:t>collision probability and interference in dense networks, resulting in a potential</w:t>
      </w:r>
      <w:r w:rsidR="0066328B">
        <w:rPr>
          <w:rFonts w:ascii="Arial" w:hAnsi="Arial" w:cs="Arial"/>
          <w:sz w:val="24"/>
        </w:rPr>
        <w:t xml:space="preserve"> </w:t>
      </w:r>
      <w:r w:rsidR="00320A57" w:rsidRPr="00320A57">
        <w:rPr>
          <w:rFonts w:ascii="Arial" w:hAnsi="Arial" w:cs="Arial"/>
          <w:sz w:val="24"/>
        </w:rPr>
        <w:t>throughput increase of 50% or more.</w:t>
      </w:r>
    </w:p>
    <w:p w:rsidR="0066328B" w:rsidRDefault="0066328B" w:rsidP="00320A57">
      <w:pPr>
        <w:spacing w:after="0"/>
        <w:rPr>
          <w:rFonts w:ascii="Arial" w:hAnsi="Arial" w:cs="Arial"/>
          <w:sz w:val="24"/>
        </w:rPr>
      </w:pPr>
    </w:p>
    <w:p w:rsidR="009806EA" w:rsidRDefault="00E07965" w:rsidP="009806EA">
      <w:pPr>
        <w:spacing w:after="0"/>
        <w:rPr>
          <w:rFonts w:ascii="Arial" w:hAnsi="Arial" w:cs="Arial"/>
          <w:sz w:val="24"/>
        </w:rPr>
      </w:pPr>
      <w:r>
        <w:rPr>
          <w:rFonts w:ascii="Arial" w:hAnsi="Arial" w:cs="Arial"/>
          <w:sz w:val="24"/>
        </w:rPr>
        <w:t xml:space="preserve">The </w:t>
      </w:r>
      <w:r w:rsidR="009806EA" w:rsidRPr="007A027C">
        <w:rPr>
          <w:rFonts w:ascii="Arial" w:hAnsi="Arial" w:cs="Arial"/>
          <w:sz w:val="24"/>
        </w:rPr>
        <w:t xml:space="preserve">S1G </w:t>
      </w:r>
      <w:r w:rsidR="009806EA">
        <w:rPr>
          <w:rFonts w:ascii="Arial" w:hAnsi="Arial" w:cs="Arial"/>
          <w:sz w:val="24"/>
        </w:rPr>
        <w:t>stations</w:t>
      </w:r>
      <w:r w:rsidR="009806EA" w:rsidRPr="007A027C">
        <w:rPr>
          <w:rFonts w:ascii="Arial" w:hAnsi="Arial" w:cs="Arial"/>
          <w:sz w:val="24"/>
        </w:rPr>
        <w:t xml:space="preserve"> that are associated with a S1G AP transmit and receive on the channel or channels that are</w:t>
      </w:r>
      <w:r w:rsidR="009806EA">
        <w:rPr>
          <w:rFonts w:ascii="Arial" w:hAnsi="Arial" w:cs="Arial"/>
          <w:sz w:val="24"/>
        </w:rPr>
        <w:t xml:space="preserve"> </w:t>
      </w:r>
      <w:r w:rsidR="009806EA" w:rsidRPr="007A027C">
        <w:rPr>
          <w:rFonts w:ascii="Arial" w:hAnsi="Arial" w:cs="Arial"/>
          <w:sz w:val="24"/>
        </w:rPr>
        <w:t xml:space="preserve">indicated by the AP as the enabled operating channels </w:t>
      </w:r>
      <w:r w:rsidR="009806EA">
        <w:rPr>
          <w:rFonts w:ascii="Arial" w:hAnsi="Arial" w:cs="Arial"/>
          <w:sz w:val="24"/>
        </w:rPr>
        <w:t xml:space="preserve">for the basic service set (BSS). </w:t>
      </w:r>
      <w:proofErr w:type="spellStart"/>
      <w:r w:rsidR="009806EA">
        <w:rPr>
          <w:rFonts w:ascii="Arial" w:hAnsi="Arial" w:cs="Arial"/>
          <w:sz w:val="24"/>
        </w:rPr>
        <w:t>Subchannel</w:t>
      </w:r>
      <w:proofErr w:type="spellEnd"/>
      <w:r w:rsidR="009806EA">
        <w:rPr>
          <w:rFonts w:ascii="Arial" w:hAnsi="Arial" w:cs="Arial"/>
          <w:sz w:val="24"/>
        </w:rPr>
        <w:t xml:space="preserve"> selective transmission (SST) is a feature specified by 802.11ah to allow stations to rapidly select and switch to different channels between transmissions to counter fading over narrow </w:t>
      </w:r>
      <w:proofErr w:type="spellStart"/>
      <w:r w:rsidR="009806EA">
        <w:rPr>
          <w:rFonts w:ascii="Arial" w:hAnsi="Arial" w:cs="Arial"/>
          <w:sz w:val="24"/>
        </w:rPr>
        <w:t>subchannels</w:t>
      </w:r>
      <w:proofErr w:type="spellEnd"/>
      <w:r w:rsidR="009806EA">
        <w:rPr>
          <w:rFonts w:ascii="Arial" w:hAnsi="Arial" w:cs="Arial"/>
          <w:sz w:val="24"/>
        </w:rPr>
        <w:t xml:space="preserve">. </w:t>
      </w:r>
    </w:p>
    <w:p w:rsidR="009806EA" w:rsidRDefault="009806EA" w:rsidP="00E2649D">
      <w:pPr>
        <w:spacing w:after="0"/>
        <w:rPr>
          <w:rFonts w:ascii="Arial" w:hAnsi="Arial" w:cs="Arial"/>
          <w:sz w:val="24"/>
        </w:rPr>
      </w:pPr>
    </w:p>
    <w:p w:rsidR="00E2649D" w:rsidRPr="00E2649D" w:rsidRDefault="00E2649D" w:rsidP="00E2649D">
      <w:pPr>
        <w:spacing w:after="0"/>
        <w:rPr>
          <w:rFonts w:ascii="Arial" w:hAnsi="Arial" w:cs="Arial"/>
          <w:sz w:val="24"/>
        </w:rPr>
      </w:pPr>
      <w:r w:rsidRPr="00E2649D">
        <w:rPr>
          <w:rFonts w:ascii="Arial" w:hAnsi="Arial" w:cs="Arial"/>
          <w:sz w:val="24"/>
        </w:rPr>
        <w:t xml:space="preserve">Traditional </w:t>
      </w:r>
      <w:r w:rsidR="00821CA5">
        <w:rPr>
          <w:rFonts w:ascii="Arial" w:hAnsi="Arial" w:cs="Arial"/>
          <w:sz w:val="24"/>
        </w:rPr>
        <w:t>802.11</w:t>
      </w:r>
      <w:r w:rsidRPr="00E2649D">
        <w:rPr>
          <w:rFonts w:ascii="Arial" w:hAnsi="Arial" w:cs="Arial"/>
          <w:sz w:val="24"/>
        </w:rPr>
        <w:t xml:space="preserve"> stations need to wake up for every beacon frame, resulting in high</w:t>
      </w:r>
      <w:r>
        <w:rPr>
          <w:rFonts w:ascii="Arial" w:hAnsi="Arial" w:cs="Arial"/>
          <w:sz w:val="24"/>
        </w:rPr>
        <w:t xml:space="preserve"> </w:t>
      </w:r>
      <w:r w:rsidRPr="00E2649D">
        <w:rPr>
          <w:rFonts w:ascii="Arial" w:hAnsi="Arial" w:cs="Arial"/>
          <w:sz w:val="24"/>
        </w:rPr>
        <w:t>power consumption. 802.11ah circumvents this by splitting the target information map</w:t>
      </w:r>
    </w:p>
    <w:p w:rsidR="004047A5" w:rsidRDefault="00E2649D" w:rsidP="00E2649D">
      <w:pPr>
        <w:spacing w:after="0"/>
        <w:rPr>
          <w:rFonts w:ascii="Arial" w:hAnsi="Arial" w:cs="Arial"/>
          <w:sz w:val="24"/>
        </w:rPr>
      </w:pPr>
      <w:r w:rsidRPr="00E2649D">
        <w:rPr>
          <w:rFonts w:ascii="Arial" w:hAnsi="Arial" w:cs="Arial"/>
          <w:sz w:val="24"/>
        </w:rPr>
        <w:t xml:space="preserve">(TIM) into segments, each transmitted with another beacon. As </w:t>
      </w:r>
      <w:r w:rsidR="00821CA5">
        <w:rPr>
          <w:rFonts w:ascii="Arial" w:hAnsi="Arial" w:cs="Arial"/>
          <w:sz w:val="24"/>
        </w:rPr>
        <w:t>a result</w:t>
      </w:r>
      <w:r w:rsidRPr="00E2649D">
        <w:rPr>
          <w:rFonts w:ascii="Arial" w:hAnsi="Arial" w:cs="Arial"/>
          <w:sz w:val="24"/>
        </w:rPr>
        <w:t>, stations only need to</w:t>
      </w:r>
      <w:r>
        <w:rPr>
          <w:rFonts w:ascii="Arial" w:hAnsi="Arial" w:cs="Arial"/>
          <w:sz w:val="24"/>
        </w:rPr>
        <w:t xml:space="preserve"> </w:t>
      </w:r>
      <w:r w:rsidRPr="00E2649D">
        <w:rPr>
          <w:rFonts w:ascii="Arial" w:hAnsi="Arial" w:cs="Arial"/>
          <w:sz w:val="24"/>
        </w:rPr>
        <w:t xml:space="preserve">listen </w:t>
      </w:r>
      <w:r w:rsidR="00821CA5">
        <w:rPr>
          <w:rFonts w:ascii="Arial" w:hAnsi="Arial" w:cs="Arial"/>
          <w:sz w:val="24"/>
        </w:rPr>
        <w:t>for</w:t>
      </w:r>
      <w:r w:rsidRPr="00E2649D">
        <w:rPr>
          <w:rFonts w:ascii="Arial" w:hAnsi="Arial" w:cs="Arial"/>
          <w:sz w:val="24"/>
        </w:rPr>
        <w:t xml:space="preserve"> beacons carrying the delivery traffic indication map (DTIM), which notifies the</w:t>
      </w:r>
      <w:r>
        <w:rPr>
          <w:rFonts w:ascii="Arial" w:hAnsi="Arial" w:cs="Arial"/>
          <w:sz w:val="24"/>
        </w:rPr>
        <w:t xml:space="preserve"> </w:t>
      </w:r>
      <w:r w:rsidRPr="00E2649D">
        <w:rPr>
          <w:rFonts w:ascii="Arial" w:hAnsi="Arial" w:cs="Arial"/>
          <w:sz w:val="24"/>
        </w:rPr>
        <w:t>stations which beacon will carry their TIM segment. Subsequently, they only wake up to</w:t>
      </w:r>
      <w:r>
        <w:rPr>
          <w:rFonts w:ascii="Arial" w:hAnsi="Arial" w:cs="Arial"/>
          <w:sz w:val="24"/>
        </w:rPr>
        <w:t xml:space="preserve"> </w:t>
      </w:r>
      <w:r w:rsidRPr="00E2649D">
        <w:rPr>
          <w:rFonts w:ascii="Arial" w:hAnsi="Arial" w:cs="Arial"/>
          <w:sz w:val="24"/>
        </w:rPr>
        <w:t xml:space="preserve">listen </w:t>
      </w:r>
      <w:r w:rsidR="00821CA5">
        <w:rPr>
          <w:rFonts w:ascii="Arial" w:hAnsi="Arial" w:cs="Arial"/>
          <w:sz w:val="24"/>
        </w:rPr>
        <w:t>for</w:t>
      </w:r>
      <w:r w:rsidRPr="00E2649D">
        <w:rPr>
          <w:rFonts w:ascii="Arial" w:hAnsi="Arial" w:cs="Arial"/>
          <w:sz w:val="24"/>
        </w:rPr>
        <w:t xml:space="preserve"> that specific beacon, rather than all of </w:t>
      </w:r>
      <w:r w:rsidR="00821CA5">
        <w:rPr>
          <w:rFonts w:ascii="Arial" w:hAnsi="Arial" w:cs="Arial"/>
          <w:sz w:val="24"/>
        </w:rPr>
        <w:t>beacons</w:t>
      </w:r>
      <w:r w:rsidRPr="00E2649D">
        <w:rPr>
          <w:rFonts w:ascii="Arial" w:hAnsi="Arial" w:cs="Arial"/>
          <w:sz w:val="24"/>
        </w:rPr>
        <w:t xml:space="preserve">. </w:t>
      </w:r>
    </w:p>
    <w:p w:rsidR="004047A5" w:rsidRDefault="004047A5" w:rsidP="00E2649D">
      <w:pPr>
        <w:spacing w:after="0"/>
        <w:rPr>
          <w:rFonts w:ascii="Arial" w:hAnsi="Arial" w:cs="Arial"/>
          <w:sz w:val="24"/>
        </w:rPr>
      </w:pPr>
    </w:p>
    <w:p w:rsidR="00E2649D" w:rsidRDefault="00E07965" w:rsidP="00E2649D">
      <w:pPr>
        <w:spacing w:after="0"/>
        <w:rPr>
          <w:rFonts w:ascii="Arial" w:hAnsi="Arial" w:cs="Arial"/>
          <w:sz w:val="24"/>
        </w:rPr>
      </w:pPr>
      <w:r>
        <w:rPr>
          <w:rFonts w:ascii="Arial" w:hAnsi="Arial" w:cs="Arial"/>
          <w:sz w:val="24"/>
        </w:rPr>
        <w:t>T</w:t>
      </w:r>
      <w:r w:rsidR="00E2649D" w:rsidRPr="00E2649D">
        <w:rPr>
          <w:rFonts w:ascii="Arial" w:hAnsi="Arial" w:cs="Arial"/>
          <w:sz w:val="24"/>
        </w:rPr>
        <w:t xml:space="preserve">he target wake time (TWT) </w:t>
      </w:r>
      <w:r w:rsidR="00E2649D">
        <w:rPr>
          <w:rFonts w:ascii="Arial" w:hAnsi="Arial" w:cs="Arial"/>
          <w:sz w:val="24"/>
        </w:rPr>
        <w:t>f</w:t>
      </w:r>
      <w:r w:rsidR="00E2649D" w:rsidRPr="00E2649D">
        <w:rPr>
          <w:rFonts w:ascii="Arial" w:hAnsi="Arial" w:cs="Arial"/>
          <w:sz w:val="24"/>
        </w:rPr>
        <w:t>eature</w:t>
      </w:r>
      <w:r w:rsidR="00E2649D">
        <w:rPr>
          <w:rFonts w:ascii="Arial" w:hAnsi="Arial" w:cs="Arial"/>
          <w:sz w:val="24"/>
        </w:rPr>
        <w:t xml:space="preserve"> </w:t>
      </w:r>
      <w:r w:rsidR="00E2649D" w:rsidRPr="00E2649D">
        <w:rPr>
          <w:rFonts w:ascii="Arial" w:hAnsi="Arial" w:cs="Arial"/>
          <w:sz w:val="24"/>
        </w:rPr>
        <w:t>further reduces power consumption for stations transmitting data only occasionally, by</w:t>
      </w:r>
      <w:r w:rsidR="00E2649D">
        <w:rPr>
          <w:rFonts w:ascii="Arial" w:hAnsi="Arial" w:cs="Arial"/>
          <w:sz w:val="24"/>
        </w:rPr>
        <w:t xml:space="preserve"> </w:t>
      </w:r>
      <w:r w:rsidR="00E2649D" w:rsidRPr="00E2649D">
        <w:rPr>
          <w:rFonts w:ascii="Arial" w:hAnsi="Arial" w:cs="Arial"/>
          <w:sz w:val="24"/>
        </w:rPr>
        <w:t xml:space="preserve">letting </w:t>
      </w:r>
      <w:r w:rsidR="009806EA">
        <w:rPr>
          <w:rFonts w:ascii="Arial" w:hAnsi="Arial" w:cs="Arial"/>
          <w:sz w:val="24"/>
        </w:rPr>
        <w:t>stations</w:t>
      </w:r>
      <w:r w:rsidR="00E2649D" w:rsidRPr="00E2649D">
        <w:rPr>
          <w:rFonts w:ascii="Arial" w:hAnsi="Arial" w:cs="Arial"/>
          <w:sz w:val="24"/>
        </w:rPr>
        <w:t xml:space="preserve"> negotiate with the </w:t>
      </w:r>
      <w:r w:rsidR="00E2649D">
        <w:rPr>
          <w:rFonts w:ascii="Arial" w:hAnsi="Arial" w:cs="Arial"/>
          <w:sz w:val="24"/>
        </w:rPr>
        <w:t>AP</w:t>
      </w:r>
      <w:r w:rsidR="00E2649D" w:rsidRPr="00E2649D">
        <w:rPr>
          <w:rFonts w:ascii="Arial" w:hAnsi="Arial" w:cs="Arial"/>
          <w:sz w:val="24"/>
        </w:rPr>
        <w:t xml:space="preserve"> when they should wake up. </w:t>
      </w:r>
      <w:r w:rsidR="000F22EE">
        <w:rPr>
          <w:rFonts w:ascii="Arial" w:hAnsi="Arial" w:cs="Arial"/>
          <w:sz w:val="24"/>
        </w:rPr>
        <w:t xml:space="preserve">The TWT feature is realized by specifying TWT service period (SP) and TWT SP start time. </w:t>
      </w:r>
      <w:r w:rsidR="009806EA">
        <w:rPr>
          <w:rFonts w:ascii="Arial" w:hAnsi="Arial" w:cs="Arial"/>
          <w:sz w:val="24"/>
        </w:rPr>
        <w:t xml:space="preserve">The </w:t>
      </w:r>
      <w:r w:rsidR="00E2649D" w:rsidRPr="00E2649D">
        <w:rPr>
          <w:rFonts w:ascii="Arial" w:hAnsi="Arial" w:cs="Arial"/>
          <w:sz w:val="24"/>
        </w:rPr>
        <w:t>TWT allows a</w:t>
      </w:r>
      <w:r w:rsidR="00E2649D">
        <w:rPr>
          <w:rFonts w:ascii="Arial" w:hAnsi="Arial" w:cs="Arial"/>
          <w:sz w:val="24"/>
        </w:rPr>
        <w:t xml:space="preserve"> </w:t>
      </w:r>
      <w:r w:rsidR="00E2649D" w:rsidRPr="00E2649D">
        <w:rPr>
          <w:rFonts w:ascii="Arial" w:hAnsi="Arial" w:cs="Arial"/>
          <w:sz w:val="24"/>
        </w:rPr>
        <w:t>sleep interval from seconds up to years.</w:t>
      </w:r>
    </w:p>
    <w:p w:rsidR="000F22EE" w:rsidRDefault="000F22EE" w:rsidP="00E2649D">
      <w:pPr>
        <w:spacing w:after="0"/>
        <w:rPr>
          <w:rFonts w:ascii="Arial" w:hAnsi="Arial" w:cs="Arial"/>
          <w:sz w:val="24"/>
        </w:rPr>
      </w:pPr>
    </w:p>
    <w:p w:rsidR="004047A5" w:rsidRPr="004047A5" w:rsidRDefault="00E07965" w:rsidP="004047A5">
      <w:pPr>
        <w:spacing w:after="0"/>
        <w:rPr>
          <w:rFonts w:ascii="Arial" w:hAnsi="Arial" w:cs="Arial"/>
          <w:sz w:val="24"/>
        </w:rPr>
      </w:pPr>
      <w:r>
        <w:rPr>
          <w:rFonts w:ascii="Arial" w:hAnsi="Arial" w:cs="Arial"/>
          <w:sz w:val="24"/>
        </w:rPr>
        <w:t>From coexistence perspective</w:t>
      </w:r>
      <w:r w:rsidR="004047A5">
        <w:rPr>
          <w:rFonts w:ascii="Arial" w:hAnsi="Arial" w:cs="Arial"/>
          <w:sz w:val="24"/>
        </w:rPr>
        <w:t xml:space="preserve">, </w:t>
      </w:r>
      <w:r w:rsidR="00E2649D" w:rsidRPr="00E2649D">
        <w:rPr>
          <w:rFonts w:ascii="Arial" w:hAnsi="Arial" w:cs="Arial"/>
          <w:sz w:val="24"/>
        </w:rPr>
        <w:t xml:space="preserve">802.11ah </w:t>
      </w:r>
      <w:r w:rsidR="003C6094">
        <w:rPr>
          <w:rFonts w:ascii="Arial" w:hAnsi="Arial" w:cs="Arial"/>
          <w:sz w:val="24"/>
        </w:rPr>
        <w:t xml:space="preserve">is only S1G frequency band standard that </w:t>
      </w:r>
      <w:r w:rsidR="004047A5">
        <w:rPr>
          <w:rFonts w:ascii="Arial" w:hAnsi="Arial" w:cs="Arial"/>
          <w:sz w:val="24"/>
        </w:rPr>
        <w:t>address</w:t>
      </w:r>
      <w:r w:rsidR="003C6094">
        <w:rPr>
          <w:rFonts w:ascii="Arial" w:hAnsi="Arial" w:cs="Arial"/>
          <w:sz w:val="24"/>
        </w:rPr>
        <w:t>es</w:t>
      </w:r>
      <w:r w:rsidR="004047A5">
        <w:rPr>
          <w:rFonts w:ascii="Arial" w:hAnsi="Arial" w:cs="Arial"/>
          <w:sz w:val="24"/>
        </w:rPr>
        <w:t xml:space="preserve"> the coexistence with other non-802.11 systems including IEEE 802.15.4 and IEEE 802.15.4g. </w:t>
      </w:r>
      <w:r w:rsidR="004047A5" w:rsidRPr="004047A5">
        <w:rPr>
          <w:rFonts w:ascii="Arial" w:hAnsi="Arial" w:cs="Arial"/>
          <w:sz w:val="24"/>
        </w:rPr>
        <w:t xml:space="preserve">An S1G </w:t>
      </w:r>
      <w:r w:rsidR="004047A5">
        <w:rPr>
          <w:rFonts w:ascii="Arial" w:hAnsi="Arial" w:cs="Arial"/>
          <w:sz w:val="24"/>
        </w:rPr>
        <w:t>station (</w:t>
      </w:r>
      <w:r w:rsidR="004047A5" w:rsidRPr="004047A5">
        <w:rPr>
          <w:rFonts w:ascii="Arial" w:hAnsi="Arial" w:cs="Arial"/>
          <w:sz w:val="24"/>
        </w:rPr>
        <w:t>STA</w:t>
      </w:r>
      <w:r w:rsidR="004047A5">
        <w:rPr>
          <w:rFonts w:ascii="Arial" w:hAnsi="Arial" w:cs="Arial"/>
          <w:sz w:val="24"/>
        </w:rPr>
        <w:t>)</w:t>
      </w:r>
      <w:r w:rsidR="004047A5" w:rsidRPr="004047A5">
        <w:rPr>
          <w:rFonts w:ascii="Arial" w:hAnsi="Arial" w:cs="Arial"/>
          <w:sz w:val="24"/>
        </w:rPr>
        <w:t xml:space="preserve"> uses energy detection (ED) based CCA with a threshold of –75 </w:t>
      </w:r>
      <w:proofErr w:type="spellStart"/>
      <w:r w:rsidR="004047A5" w:rsidRPr="004047A5">
        <w:rPr>
          <w:rFonts w:ascii="Arial" w:hAnsi="Arial" w:cs="Arial"/>
          <w:sz w:val="24"/>
        </w:rPr>
        <w:t>dBm</w:t>
      </w:r>
      <w:proofErr w:type="spellEnd"/>
      <w:r w:rsidR="004047A5" w:rsidRPr="004047A5">
        <w:rPr>
          <w:rFonts w:ascii="Arial" w:hAnsi="Arial" w:cs="Arial"/>
          <w:sz w:val="24"/>
        </w:rPr>
        <w:t xml:space="preserve"> per MHz to improve</w:t>
      </w:r>
      <w:r w:rsidR="004047A5">
        <w:rPr>
          <w:rFonts w:ascii="Arial" w:hAnsi="Arial" w:cs="Arial"/>
          <w:sz w:val="24"/>
        </w:rPr>
        <w:t xml:space="preserve"> </w:t>
      </w:r>
      <w:r w:rsidR="004047A5" w:rsidRPr="004047A5">
        <w:rPr>
          <w:rFonts w:ascii="Arial" w:hAnsi="Arial" w:cs="Arial"/>
          <w:sz w:val="24"/>
        </w:rPr>
        <w:t>coexistence with other S1G systems. If a S1G STA detects energy above that threshold on its channel, then the following mechanisms might be used to mitigate interference:</w:t>
      </w:r>
    </w:p>
    <w:p w:rsidR="004047A5" w:rsidRDefault="004047A5" w:rsidP="004047A5">
      <w:pPr>
        <w:pStyle w:val="ListParagraph"/>
        <w:numPr>
          <w:ilvl w:val="0"/>
          <w:numId w:val="11"/>
        </w:numPr>
        <w:spacing w:after="0"/>
        <w:rPr>
          <w:rFonts w:ascii="Arial" w:hAnsi="Arial" w:cs="Arial"/>
          <w:sz w:val="24"/>
        </w:rPr>
      </w:pPr>
      <w:r w:rsidRPr="004047A5">
        <w:rPr>
          <w:rFonts w:ascii="Arial" w:hAnsi="Arial" w:cs="Arial"/>
          <w:sz w:val="24"/>
        </w:rPr>
        <w:t>Change of operating channel</w:t>
      </w:r>
    </w:p>
    <w:p w:rsidR="004047A5" w:rsidRDefault="004047A5" w:rsidP="00844CDB">
      <w:pPr>
        <w:pStyle w:val="ListParagraph"/>
        <w:numPr>
          <w:ilvl w:val="0"/>
          <w:numId w:val="11"/>
        </w:numPr>
        <w:spacing w:after="0"/>
        <w:rPr>
          <w:rFonts w:ascii="Arial" w:hAnsi="Arial" w:cs="Arial"/>
          <w:sz w:val="24"/>
        </w:rPr>
      </w:pPr>
      <w:proofErr w:type="spellStart"/>
      <w:r w:rsidRPr="004047A5">
        <w:rPr>
          <w:rFonts w:ascii="Arial" w:hAnsi="Arial" w:cs="Arial"/>
          <w:sz w:val="24"/>
        </w:rPr>
        <w:t>Sectorized</w:t>
      </w:r>
      <w:proofErr w:type="spellEnd"/>
      <w:r w:rsidRPr="004047A5">
        <w:rPr>
          <w:rFonts w:ascii="Arial" w:hAnsi="Arial" w:cs="Arial"/>
          <w:sz w:val="24"/>
        </w:rPr>
        <w:t xml:space="preserve"> beamforming</w:t>
      </w:r>
    </w:p>
    <w:p w:rsidR="004047A5" w:rsidRDefault="004047A5" w:rsidP="00844CDB">
      <w:pPr>
        <w:pStyle w:val="ListParagraph"/>
        <w:numPr>
          <w:ilvl w:val="0"/>
          <w:numId w:val="11"/>
        </w:numPr>
        <w:spacing w:after="0"/>
        <w:rPr>
          <w:rFonts w:ascii="Arial" w:hAnsi="Arial" w:cs="Arial"/>
          <w:sz w:val="24"/>
        </w:rPr>
      </w:pPr>
      <w:r w:rsidRPr="004047A5">
        <w:rPr>
          <w:rFonts w:ascii="Arial" w:hAnsi="Arial" w:cs="Arial"/>
          <w:sz w:val="24"/>
        </w:rPr>
        <w:t>Change the schedule of RAW(s), TWT SP(s), or SST operating channels</w:t>
      </w:r>
    </w:p>
    <w:p w:rsidR="0066328B" w:rsidRPr="004047A5" w:rsidRDefault="004047A5" w:rsidP="00844CDB">
      <w:pPr>
        <w:pStyle w:val="ListParagraph"/>
        <w:numPr>
          <w:ilvl w:val="0"/>
          <w:numId w:val="11"/>
        </w:numPr>
        <w:spacing w:after="0"/>
        <w:rPr>
          <w:rFonts w:ascii="Arial" w:hAnsi="Arial" w:cs="Arial"/>
          <w:sz w:val="24"/>
        </w:rPr>
      </w:pPr>
      <w:r w:rsidRPr="004047A5">
        <w:rPr>
          <w:rFonts w:ascii="Arial" w:hAnsi="Arial" w:cs="Arial"/>
          <w:sz w:val="24"/>
        </w:rPr>
        <w:t>Defer transmission for a particular interval</w:t>
      </w:r>
    </w:p>
    <w:p w:rsidR="00320A57" w:rsidRDefault="00320A57" w:rsidP="00320A57">
      <w:pPr>
        <w:spacing w:after="0"/>
        <w:rPr>
          <w:rFonts w:ascii="Arial" w:hAnsi="Arial" w:cs="Arial"/>
          <w:sz w:val="24"/>
        </w:rPr>
      </w:pPr>
    </w:p>
    <w:p w:rsidR="00D863E2" w:rsidRDefault="00D863E2" w:rsidP="00320A57">
      <w:pPr>
        <w:spacing w:after="0"/>
        <w:rPr>
          <w:rFonts w:ascii="Arial" w:hAnsi="Arial" w:cs="Arial"/>
          <w:sz w:val="24"/>
        </w:rPr>
      </w:pPr>
      <w:r>
        <w:rPr>
          <w:rFonts w:ascii="Arial" w:hAnsi="Arial" w:cs="Arial"/>
          <w:sz w:val="24"/>
        </w:rPr>
        <w:t xml:space="preserve">However, </w:t>
      </w:r>
      <w:r w:rsidR="00502EAD">
        <w:rPr>
          <w:rFonts w:ascii="Arial" w:hAnsi="Arial" w:cs="Arial"/>
          <w:sz w:val="24"/>
        </w:rPr>
        <w:t xml:space="preserve">the features such as </w:t>
      </w:r>
      <w:proofErr w:type="spellStart"/>
      <w:r>
        <w:rPr>
          <w:rFonts w:ascii="Arial" w:hAnsi="Arial" w:cs="Arial"/>
          <w:sz w:val="24"/>
        </w:rPr>
        <w:t>sectorization</w:t>
      </w:r>
      <w:proofErr w:type="spellEnd"/>
      <w:r>
        <w:rPr>
          <w:rFonts w:ascii="Arial" w:hAnsi="Arial" w:cs="Arial"/>
          <w:sz w:val="24"/>
        </w:rPr>
        <w:t>, beamforming, RAW, TWT and SST are optional in 802.11ah</w:t>
      </w:r>
      <w:r w:rsidR="003C6094">
        <w:rPr>
          <w:rFonts w:ascii="Arial" w:hAnsi="Arial" w:cs="Arial"/>
          <w:sz w:val="24"/>
        </w:rPr>
        <w:t xml:space="preserve"> standard</w:t>
      </w:r>
      <w:r>
        <w:rPr>
          <w:rFonts w:ascii="Arial" w:hAnsi="Arial" w:cs="Arial"/>
          <w:sz w:val="24"/>
        </w:rPr>
        <w:t>.</w:t>
      </w:r>
    </w:p>
    <w:p w:rsidR="00D863E2" w:rsidRDefault="00D863E2" w:rsidP="00320A57">
      <w:pPr>
        <w:spacing w:after="0"/>
        <w:rPr>
          <w:rFonts w:ascii="Arial" w:hAnsi="Arial" w:cs="Arial"/>
          <w:sz w:val="24"/>
        </w:rPr>
      </w:pPr>
    </w:p>
    <w:p w:rsidR="003137C2" w:rsidRDefault="001B1FEE" w:rsidP="00320A57">
      <w:pPr>
        <w:spacing w:after="0"/>
        <w:rPr>
          <w:rFonts w:ascii="Arial" w:hAnsi="Arial" w:cs="Arial"/>
          <w:b/>
          <w:sz w:val="24"/>
        </w:rPr>
      </w:pPr>
      <w:r w:rsidRPr="001B1FEE">
        <w:rPr>
          <w:rFonts w:ascii="Arial" w:hAnsi="Arial" w:cs="Arial"/>
          <w:b/>
          <w:sz w:val="24"/>
        </w:rPr>
        <w:t>I</w:t>
      </w:r>
      <w:r w:rsidR="00C475CC" w:rsidRPr="001B1FEE">
        <w:rPr>
          <w:rFonts w:ascii="Arial" w:hAnsi="Arial" w:cs="Arial"/>
          <w:b/>
          <w:sz w:val="24"/>
        </w:rPr>
        <w:t xml:space="preserve">EEE </w:t>
      </w:r>
      <w:r w:rsidR="00C555D5" w:rsidRPr="001B1FEE">
        <w:rPr>
          <w:rFonts w:ascii="Arial" w:hAnsi="Arial" w:cs="Arial"/>
          <w:b/>
          <w:sz w:val="24"/>
        </w:rPr>
        <w:t>802.15.4</w:t>
      </w:r>
      <w:r w:rsidR="008B0B11" w:rsidRPr="001B1FEE">
        <w:rPr>
          <w:rFonts w:ascii="Arial" w:hAnsi="Arial" w:cs="Arial"/>
          <w:b/>
          <w:sz w:val="24"/>
        </w:rPr>
        <w:t>g</w:t>
      </w:r>
    </w:p>
    <w:p w:rsidR="00903F4F" w:rsidRDefault="00903F4F" w:rsidP="00320A57">
      <w:pPr>
        <w:spacing w:after="0"/>
        <w:rPr>
          <w:rFonts w:ascii="Arial" w:hAnsi="Arial" w:cs="Arial"/>
          <w:sz w:val="24"/>
        </w:rPr>
      </w:pPr>
    </w:p>
    <w:p w:rsidR="00DC2FA3" w:rsidRDefault="00903F4F" w:rsidP="00DC2FA3">
      <w:pPr>
        <w:spacing w:after="0"/>
        <w:rPr>
          <w:rFonts w:ascii="Arial" w:hAnsi="Arial" w:cs="Arial"/>
          <w:sz w:val="24"/>
        </w:rPr>
      </w:pPr>
      <w:r w:rsidRPr="00903F4F">
        <w:rPr>
          <w:rFonts w:ascii="Arial" w:hAnsi="Arial" w:cs="Arial"/>
          <w:sz w:val="24"/>
        </w:rPr>
        <w:t>IEEE 802.15.4g</w:t>
      </w:r>
      <w:r>
        <w:rPr>
          <w:rFonts w:ascii="Arial" w:hAnsi="Arial" w:cs="Arial"/>
          <w:sz w:val="24"/>
        </w:rPr>
        <w:t xml:space="preserve">, </w:t>
      </w:r>
      <w:r w:rsidRPr="00903F4F">
        <w:rPr>
          <w:rFonts w:ascii="Arial" w:hAnsi="Arial" w:cs="Arial"/>
          <w:sz w:val="24"/>
        </w:rPr>
        <w:t>marketed as Wi</w:t>
      </w:r>
      <w:r>
        <w:rPr>
          <w:rFonts w:ascii="Arial" w:hAnsi="Arial" w:cs="Arial"/>
          <w:sz w:val="24"/>
        </w:rPr>
        <w:t>-</w:t>
      </w:r>
      <w:r w:rsidRPr="00903F4F">
        <w:rPr>
          <w:rFonts w:ascii="Arial" w:hAnsi="Arial" w:cs="Arial"/>
          <w:sz w:val="24"/>
        </w:rPr>
        <w:t>SUN</w:t>
      </w:r>
      <w:r w:rsidR="00E70308">
        <w:rPr>
          <w:rFonts w:ascii="Arial" w:hAnsi="Arial" w:cs="Arial"/>
          <w:sz w:val="24"/>
        </w:rPr>
        <w:t xml:space="preserve"> (Wireless Smart Utility Network)</w:t>
      </w:r>
      <w:r>
        <w:rPr>
          <w:rFonts w:ascii="Arial" w:hAnsi="Arial" w:cs="Arial"/>
          <w:sz w:val="24"/>
        </w:rPr>
        <w:t xml:space="preserve">, </w:t>
      </w:r>
      <w:r w:rsidRPr="00903F4F">
        <w:rPr>
          <w:rFonts w:ascii="Arial" w:hAnsi="Arial" w:cs="Arial"/>
          <w:sz w:val="24"/>
        </w:rPr>
        <w:t xml:space="preserve">is a PHY amendment to the IEEE </w:t>
      </w:r>
      <w:proofErr w:type="spellStart"/>
      <w:proofErr w:type="gramStart"/>
      <w:r w:rsidR="00AF473A">
        <w:rPr>
          <w:rFonts w:ascii="Arial" w:hAnsi="Arial" w:cs="Arial"/>
          <w:sz w:val="24"/>
        </w:rPr>
        <w:t>Std</w:t>
      </w:r>
      <w:proofErr w:type="spellEnd"/>
      <w:proofErr w:type="gramEnd"/>
      <w:r w:rsidR="00AF473A">
        <w:rPr>
          <w:rFonts w:ascii="Arial" w:hAnsi="Arial" w:cs="Arial"/>
          <w:sz w:val="24"/>
        </w:rPr>
        <w:t xml:space="preserve"> </w:t>
      </w:r>
      <w:r w:rsidRPr="00903F4F">
        <w:rPr>
          <w:rFonts w:ascii="Arial" w:hAnsi="Arial" w:cs="Arial"/>
          <w:sz w:val="24"/>
        </w:rPr>
        <w:t>802.15.4</w:t>
      </w:r>
      <w:r w:rsidR="00E70308">
        <w:rPr>
          <w:rFonts w:ascii="Arial" w:hAnsi="Arial" w:cs="Arial"/>
          <w:sz w:val="24"/>
        </w:rPr>
        <w:t xml:space="preserve">-2011. 802.15.4g </w:t>
      </w:r>
      <w:r w:rsidRPr="00903F4F">
        <w:rPr>
          <w:rFonts w:ascii="Arial" w:hAnsi="Arial" w:cs="Arial"/>
          <w:sz w:val="24"/>
        </w:rPr>
        <w:t xml:space="preserve">is specifically </w:t>
      </w:r>
      <w:r w:rsidR="00E70308">
        <w:rPr>
          <w:rFonts w:ascii="Arial" w:hAnsi="Arial" w:cs="Arial"/>
          <w:sz w:val="24"/>
        </w:rPr>
        <w:t>designed</w:t>
      </w:r>
      <w:r w:rsidRPr="00903F4F">
        <w:rPr>
          <w:rFonts w:ascii="Arial" w:hAnsi="Arial" w:cs="Arial"/>
          <w:sz w:val="24"/>
        </w:rPr>
        <w:t xml:space="preserve"> for long range communication.</w:t>
      </w:r>
      <w:r w:rsidR="00DC2FA3">
        <w:rPr>
          <w:rFonts w:ascii="Arial" w:hAnsi="Arial" w:cs="Arial"/>
          <w:sz w:val="24"/>
        </w:rPr>
        <w:t xml:space="preserve"> </w:t>
      </w:r>
      <w:r w:rsidR="00AF473A">
        <w:rPr>
          <w:rFonts w:ascii="Arial" w:hAnsi="Arial" w:cs="Arial"/>
          <w:sz w:val="24"/>
        </w:rPr>
        <w:t>In other words, i</w:t>
      </w:r>
      <w:r w:rsidR="00DC2FA3">
        <w:rPr>
          <w:rFonts w:ascii="Arial" w:hAnsi="Arial" w:cs="Arial"/>
          <w:sz w:val="24"/>
        </w:rPr>
        <w:t xml:space="preserve">t </w:t>
      </w:r>
      <w:r w:rsidR="00DC2FA3" w:rsidRPr="00903F4F">
        <w:rPr>
          <w:rFonts w:ascii="Arial" w:hAnsi="Arial" w:cs="Arial"/>
          <w:sz w:val="24"/>
        </w:rPr>
        <w:t>is a long range extension of the popular 802.15.4 standard</w:t>
      </w:r>
      <w:r w:rsidR="00DC2FA3">
        <w:rPr>
          <w:rFonts w:ascii="Arial" w:hAnsi="Arial" w:cs="Arial"/>
          <w:sz w:val="24"/>
        </w:rPr>
        <w:t xml:space="preserve"> family</w:t>
      </w:r>
      <w:r w:rsidR="00DC2FA3" w:rsidRPr="00903F4F">
        <w:rPr>
          <w:rFonts w:ascii="Arial" w:hAnsi="Arial" w:cs="Arial"/>
          <w:sz w:val="24"/>
        </w:rPr>
        <w:t xml:space="preserve">, arguably the most popular network solution for </w:t>
      </w:r>
      <w:proofErr w:type="spellStart"/>
      <w:r w:rsidR="00DC2FA3" w:rsidRPr="00903F4F">
        <w:rPr>
          <w:rFonts w:ascii="Arial" w:hAnsi="Arial" w:cs="Arial"/>
          <w:sz w:val="24"/>
        </w:rPr>
        <w:t>IoT</w:t>
      </w:r>
      <w:proofErr w:type="spellEnd"/>
      <w:r w:rsidR="00DC2FA3">
        <w:rPr>
          <w:rFonts w:ascii="Arial" w:hAnsi="Arial" w:cs="Arial"/>
          <w:sz w:val="24"/>
        </w:rPr>
        <w:t xml:space="preserve"> applications</w:t>
      </w:r>
      <w:r w:rsidR="00DC2FA3" w:rsidRPr="00903F4F">
        <w:rPr>
          <w:rFonts w:ascii="Arial" w:hAnsi="Arial" w:cs="Arial"/>
          <w:sz w:val="24"/>
        </w:rPr>
        <w:t xml:space="preserve">. </w:t>
      </w:r>
    </w:p>
    <w:p w:rsidR="00DC2FA3" w:rsidRDefault="00DC2FA3" w:rsidP="00DC2FA3">
      <w:pPr>
        <w:spacing w:after="0"/>
        <w:rPr>
          <w:rFonts w:ascii="Arial" w:hAnsi="Arial" w:cs="Arial"/>
          <w:sz w:val="24"/>
        </w:rPr>
      </w:pPr>
    </w:p>
    <w:p w:rsidR="00844CDB" w:rsidRDefault="00E70308" w:rsidP="00903F4F">
      <w:pPr>
        <w:spacing w:after="0"/>
        <w:rPr>
          <w:rFonts w:ascii="Arial" w:hAnsi="Arial" w:cs="Arial"/>
          <w:sz w:val="24"/>
        </w:rPr>
      </w:pPr>
      <w:r>
        <w:rPr>
          <w:rFonts w:ascii="Arial" w:hAnsi="Arial" w:cs="Arial"/>
          <w:sz w:val="24"/>
        </w:rPr>
        <w:t xml:space="preserve">It </w:t>
      </w:r>
      <w:r w:rsidR="00903F4F" w:rsidRPr="00903F4F">
        <w:rPr>
          <w:rFonts w:ascii="Arial" w:hAnsi="Arial" w:cs="Arial"/>
          <w:sz w:val="24"/>
        </w:rPr>
        <w:t>was originally</w:t>
      </w:r>
      <w:r w:rsidR="00903F4F">
        <w:rPr>
          <w:rFonts w:ascii="Arial" w:hAnsi="Arial" w:cs="Arial"/>
          <w:sz w:val="24"/>
        </w:rPr>
        <w:t xml:space="preserve"> </w:t>
      </w:r>
      <w:r w:rsidR="00903F4F" w:rsidRPr="00903F4F">
        <w:rPr>
          <w:rFonts w:ascii="Arial" w:hAnsi="Arial" w:cs="Arial"/>
          <w:sz w:val="24"/>
        </w:rPr>
        <w:t xml:space="preserve">designed for smart metering applications but is getting more and more popular in long range </w:t>
      </w:r>
      <w:proofErr w:type="spellStart"/>
      <w:r w:rsidR="00903F4F" w:rsidRPr="00903F4F">
        <w:rPr>
          <w:rFonts w:ascii="Arial" w:hAnsi="Arial" w:cs="Arial"/>
          <w:sz w:val="24"/>
        </w:rPr>
        <w:t>IoT</w:t>
      </w:r>
      <w:proofErr w:type="spellEnd"/>
      <w:r w:rsidR="00903F4F" w:rsidRPr="00903F4F">
        <w:rPr>
          <w:rFonts w:ascii="Arial" w:hAnsi="Arial" w:cs="Arial"/>
          <w:sz w:val="24"/>
        </w:rPr>
        <w:t xml:space="preserve"> applications. </w:t>
      </w:r>
      <w:r>
        <w:rPr>
          <w:rFonts w:ascii="Arial" w:hAnsi="Arial" w:cs="Arial"/>
          <w:sz w:val="24"/>
        </w:rPr>
        <w:t>802.15.4g</w:t>
      </w:r>
      <w:r w:rsidR="00903F4F" w:rsidRPr="00903F4F">
        <w:rPr>
          <w:rFonts w:ascii="Arial" w:hAnsi="Arial" w:cs="Arial"/>
          <w:sz w:val="24"/>
        </w:rPr>
        <w:t xml:space="preserve"> </w:t>
      </w:r>
      <w:r w:rsidR="00412501">
        <w:rPr>
          <w:rFonts w:ascii="Arial" w:hAnsi="Arial" w:cs="Arial"/>
          <w:sz w:val="24"/>
        </w:rPr>
        <w:t xml:space="preserve">can </w:t>
      </w:r>
      <w:r w:rsidR="00903F4F" w:rsidRPr="00903F4F">
        <w:rPr>
          <w:rFonts w:ascii="Arial" w:hAnsi="Arial" w:cs="Arial"/>
          <w:sz w:val="24"/>
        </w:rPr>
        <w:t xml:space="preserve">operate </w:t>
      </w:r>
      <w:r>
        <w:rPr>
          <w:rFonts w:ascii="Arial" w:hAnsi="Arial" w:cs="Arial"/>
          <w:sz w:val="24"/>
        </w:rPr>
        <w:t xml:space="preserve">both </w:t>
      </w:r>
      <w:r w:rsidR="00AF473A">
        <w:rPr>
          <w:rFonts w:ascii="Arial" w:hAnsi="Arial" w:cs="Arial"/>
          <w:sz w:val="24"/>
        </w:rPr>
        <w:t>o</w:t>
      </w:r>
      <w:r w:rsidR="00903F4F" w:rsidRPr="00903F4F">
        <w:rPr>
          <w:rFonts w:ascii="Arial" w:hAnsi="Arial" w:cs="Arial"/>
          <w:sz w:val="24"/>
        </w:rPr>
        <w:t xml:space="preserve">n </w:t>
      </w:r>
      <w:r w:rsidR="00412501">
        <w:rPr>
          <w:rFonts w:ascii="Arial" w:hAnsi="Arial" w:cs="Arial"/>
          <w:sz w:val="24"/>
        </w:rPr>
        <w:t xml:space="preserve">the </w:t>
      </w:r>
      <w:r w:rsidR="00903F4F">
        <w:rPr>
          <w:rFonts w:ascii="Arial" w:hAnsi="Arial" w:cs="Arial"/>
          <w:sz w:val="24"/>
        </w:rPr>
        <w:t>S</w:t>
      </w:r>
      <w:r w:rsidR="00903F4F" w:rsidRPr="00903F4F">
        <w:rPr>
          <w:rFonts w:ascii="Arial" w:hAnsi="Arial" w:cs="Arial"/>
          <w:sz w:val="24"/>
        </w:rPr>
        <w:t>ub-</w:t>
      </w:r>
      <w:r w:rsidR="00903F4F">
        <w:rPr>
          <w:rFonts w:ascii="Arial" w:hAnsi="Arial" w:cs="Arial"/>
          <w:sz w:val="24"/>
        </w:rPr>
        <w:t xml:space="preserve">1 </w:t>
      </w:r>
      <w:r w:rsidR="00903F4F" w:rsidRPr="00903F4F">
        <w:rPr>
          <w:rFonts w:ascii="Arial" w:hAnsi="Arial" w:cs="Arial"/>
          <w:sz w:val="24"/>
        </w:rPr>
        <w:t xml:space="preserve">GHz </w:t>
      </w:r>
      <w:r w:rsidR="00903F4F">
        <w:rPr>
          <w:rFonts w:ascii="Arial" w:hAnsi="Arial" w:cs="Arial"/>
          <w:sz w:val="24"/>
        </w:rPr>
        <w:t xml:space="preserve">frequency </w:t>
      </w:r>
      <w:r w:rsidR="00903F4F" w:rsidRPr="00903F4F">
        <w:rPr>
          <w:rFonts w:ascii="Arial" w:hAnsi="Arial" w:cs="Arial"/>
          <w:sz w:val="24"/>
        </w:rPr>
        <w:t>bands and the 2.4 GHz</w:t>
      </w:r>
      <w:r w:rsidR="00903F4F">
        <w:rPr>
          <w:rFonts w:ascii="Arial" w:hAnsi="Arial" w:cs="Arial"/>
          <w:sz w:val="24"/>
        </w:rPr>
        <w:t xml:space="preserve"> frequency </w:t>
      </w:r>
      <w:r w:rsidR="00903F4F" w:rsidRPr="00903F4F">
        <w:rPr>
          <w:rFonts w:ascii="Arial" w:hAnsi="Arial" w:cs="Arial"/>
          <w:sz w:val="24"/>
        </w:rPr>
        <w:t xml:space="preserve">bands. </w:t>
      </w:r>
      <w:r w:rsidR="001B53C0">
        <w:rPr>
          <w:rFonts w:ascii="Arial" w:hAnsi="Arial" w:cs="Arial"/>
          <w:sz w:val="24"/>
        </w:rPr>
        <w:t xml:space="preserve">The star topology </w:t>
      </w:r>
      <w:r w:rsidR="00750CFD">
        <w:rPr>
          <w:rFonts w:ascii="Arial" w:hAnsi="Arial" w:cs="Arial"/>
          <w:sz w:val="24"/>
        </w:rPr>
        <w:t>and</w:t>
      </w:r>
      <w:r w:rsidR="001B53C0">
        <w:rPr>
          <w:rFonts w:ascii="Arial" w:hAnsi="Arial" w:cs="Arial"/>
          <w:sz w:val="24"/>
        </w:rPr>
        <w:t xml:space="preserve"> mesh topology </w:t>
      </w:r>
      <w:r w:rsidR="00750CFD">
        <w:rPr>
          <w:rFonts w:ascii="Arial" w:hAnsi="Arial" w:cs="Arial"/>
          <w:sz w:val="24"/>
        </w:rPr>
        <w:t>are</w:t>
      </w:r>
      <w:r>
        <w:rPr>
          <w:rFonts w:ascii="Arial" w:hAnsi="Arial" w:cs="Arial"/>
          <w:sz w:val="24"/>
        </w:rPr>
        <w:t xml:space="preserve"> typical network </w:t>
      </w:r>
      <w:r w:rsidR="00176F4E" w:rsidRPr="00176F4E">
        <w:rPr>
          <w:rFonts w:ascii="Arial" w:hAnsi="Arial" w:cs="Arial"/>
          <w:sz w:val="24"/>
        </w:rPr>
        <w:t>architecture</w:t>
      </w:r>
      <w:r w:rsidR="00750CFD">
        <w:rPr>
          <w:rFonts w:ascii="Arial" w:hAnsi="Arial" w:cs="Arial"/>
          <w:sz w:val="24"/>
        </w:rPr>
        <w:t>s</w:t>
      </w:r>
      <w:r>
        <w:rPr>
          <w:rFonts w:ascii="Arial" w:hAnsi="Arial" w:cs="Arial"/>
          <w:sz w:val="24"/>
        </w:rPr>
        <w:t xml:space="preserve"> f</w:t>
      </w:r>
      <w:r w:rsidR="001B53C0">
        <w:rPr>
          <w:rFonts w:ascii="Arial" w:hAnsi="Arial" w:cs="Arial"/>
          <w:sz w:val="24"/>
        </w:rPr>
        <w:t>or 802.15.4g network</w:t>
      </w:r>
      <w:r>
        <w:rPr>
          <w:rFonts w:ascii="Arial" w:hAnsi="Arial" w:cs="Arial"/>
          <w:sz w:val="24"/>
        </w:rPr>
        <w:t xml:space="preserve"> organization</w:t>
      </w:r>
      <w:r w:rsidR="001B53C0">
        <w:rPr>
          <w:rFonts w:ascii="Arial" w:hAnsi="Arial" w:cs="Arial"/>
          <w:sz w:val="24"/>
        </w:rPr>
        <w:t>.</w:t>
      </w:r>
    </w:p>
    <w:p w:rsidR="00A20CD3" w:rsidRDefault="00A20CD3" w:rsidP="00903F4F">
      <w:pPr>
        <w:spacing w:after="0"/>
        <w:rPr>
          <w:rFonts w:ascii="Arial" w:hAnsi="Arial" w:cs="Arial"/>
          <w:sz w:val="24"/>
        </w:rPr>
      </w:pPr>
    </w:p>
    <w:p w:rsidR="00A20CD3" w:rsidRPr="00A20CD3" w:rsidRDefault="00A20CD3" w:rsidP="00A20CD3">
      <w:pPr>
        <w:spacing w:after="0"/>
        <w:rPr>
          <w:rFonts w:ascii="Arial" w:hAnsi="Arial" w:cs="Arial"/>
          <w:sz w:val="24"/>
        </w:rPr>
      </w:pPr>
      <w:r>
        <w:rPr>
          <w:rFonts w:ascii="Arial" w:hAnsi="Arial" w:cs="Arial"/>
          <w:sz w:val="24"/>
        </w:rPr>
        <w:t>802.15.4g</w:t>
      </w:r>
      <w:r w:rsidRPr="00A20CD3">
        <w:rPr>
          <w:rFonts w:ascii="Arial" w:hAnsi="Arial" w:cs="Arial"/>
          <w:sz w:val="24"/>
        </w:rPr>
        <w:t xml:space="preserve"> specifies alternate PHYs in addition to those of IEEE </w:t>
      </w:r>
      <w:proofErr w:type="spellStart"/>
      <w:proofErr w:type="gramStart"/>
      <w:r w:rsidRPr="00A20CD3">
        <w:rPr>
          <w:rFonts w:ascii="Arial" w:hAnsi="Arial" w:cs="Arial"/>
          <w:sz w:val="24"/>
        </w:rPr>
        <w:t>Std</w:t>
      </w:r>
      <w:proofErr w:type="spellEnd"/>
      <w:proofErr w:type="gramEnd"/>
      <w:r w:rsidRPr="00A20CD3">
        <w:rPr>
          <w:rFonts w:ascii="Arial" w:hAnsi="Arial" w:cs="Arial"/>
          <w:sz w:val="24"/>
        </w:rPr>
        <w:t xml:space="preserve"> 802.15.4-2011. The alternate PHYs support principally outdoor, low-data-rate, wireless, smart utility network</w:t>
      </w:r>
      <w:r>
        <w:rPr>
          <w:rFonts w:ascii="Arial" w:hAnsi="Arial" w:cs="Arial"/>
          <w:sz w:val="24"/>
        </w:rPr>
        <w:t xml:space="preserve"> </w:t>
      </w:r>
      <w:r w:rsidRPr="00A20CD3">
        <w:rPr>
          <w:rFonts w:ascii="Arial" w:hAnsi="Arial" w:cs="Arial"/>
          <w:sz w:val="24"/>
        </w:rPr>
        <w:t xml:space="preserve">(SUN) applications under </w:t>
      </w:r>
      <w:r>
        <w:rPr>
          <w:rFonts w:ascii="Arial" w:hAnsi="Arial" w:cs="Arial"/>
          <w:sz w:val="24"/>
        </w:rPr>
        <w:t>multiple regulatory domains. Three</w:t>
      </w:r>
      <w:r w:rsidRPr="00A20CD3">
        <w:rPr>
          <w:rFonts w:ascii="Arial" w:hAnsi="Arial" w:cs="Arial"/>
          <w:sz w:val="24"/>
        </w:rPr>
        <w:t xml:space="preserve"> SUN PHYs are </w:t>
      </w:r>
      <w:r>
        <w:rPr>
          <w:rFonts w:ascii="Arial" w:hAnsi="Arial" w:cs="Arial"/>
          <w:sz w:val="24"/>
        </w:rPr>
        <w:t>defined</w:t>
      </w:r>
      <w:r w:rsidRPr="00A20CD3">
        <w:rPr>
          <w:rFonts w:ascii="Arial" w:hAnsi="Arial" w:cs="Arial"/>
          <w:sz w:val="24"/>
        </w:rPr>
        <w:t>:</w:t>
      </w:r>
    </w:p>
    <w:p w:rsidR="00A20CD3" w:rsidRPr="00A20CD3" w:rsidRDefault="00A20CD3" w:rsidP="00A20CD3">
      <w:pPr>
        <w:pStyle w:val="ListParagraph"/>
        <w:numPr>
          <w:ilvl w:val="0"/>
          <w:numId w:val="12"/>
        </w:numPr>
        <w:spacing w:after="0"/>
        <w:rPr>
          <w:rFonts w:ascii="Arial" w:hAnsi="Arial" w:cs="Arial"/>
          <w:sz w:val="24"/>
        </w:rPr>
      </w:pPr>
      <w:r w:rsidRPr="00A20CD3">
        <w:rPr>
          <w:rFonts w:ascii="Arial" w:hAnsi="Arial" w:cs="Arial"/>
          <w:sz w:val="24"/>
        </w:rPr>
        <w:t>Multi-rate and multi-regional frequency shift keying (MR-FSK) PHY</w:t>
      </w:r>
    </w:p>
    <w:p w:rsidR="00A20CD3" w:rsidRPr="00A20CD3" w:rsidRDefault="00A20CD3" w:rsidP="00A20CD3">
      <w:pPr>
        <w:pStyle w:val="ListParagraph"/>
        <w:numPr>
          <w:ilvl w:val="0"/>
          <w:numId w:val="12"/>
        </w:numPr>
        <w:spacing w:after="0"/>
        <w:rPr>
          <w:rFonts w:ascii="Arial" w:hAnsi="Arial" w:cs="Arial"/>
          <w:sz w:val="24"/>
        </w:rPr>
      </w:pPr>
      <w:r w:rsidRPr="00A20CD3">
        <w:rPr>
          <w:rFonts w:ascii="Arial" w:hAnsi="Arial" w:cs="Arial"/>
          <w:sz w:val="24"/>
        </w:rPr>
        <w:t>Multi-rate and multi-regional orthogonal frequency division multiplexing (MR-OFDM) PHY</w:t>
      </w:r>
    </w:p>
    <w:p w:rsidR="00844CDB" w:rsidRDefault="00A20CD3" w:rsidP="00A20CD3">
      <w:pPr>
        <w:pStyle w:val="ListParagraph"/>
        <w:numPr>
          <w:ilvl w:val="0"/>
          <w:numId w:val="12"/>
        </w:numPr>
        <w:spacing w:after="0"/>
        <w:rPr>
          <w:rFonts w:ascii="Arial" w:hAnsi="Arial" w:cs="Arial"/>
          <w:sz w:val="24"/>
        </w:rPr>
      </w:pPr>
      <w:r w:rsidRPr="00A20CD3">
        <w:rPr>
          <w:rFonts w:ascii="Arial" w:hAnsi="Arial" w:cs="Arial"/>
          <w:sz w:val="24"/>
        </w:rPr>
        <w:t>Multi-rate and multi-regional offset quadrature phase-shift keying (MR-O-QPSK) PHY</w:t>
      </w:r>
    </w:p>
    <w:p w:rsidR="00A20CD3" w:rsidRPr="00A20CD3" w:rsidRDefault="00A20CD3" w:rsidP="00A20CD3">
      <w:pPr>
        <w:pStyle w:val="ListParagraph"/>
        <w:spacing w:after="0"/>
        <w:rPr>
          <w:rFonts w:ascii="Arial" w:hAnsi="Arial" w:cs="Arial"/>
          <w:sz w:val="24"/>
        </w:rPr>
      </w:pPr>
    </w:p>
    <w:p w:rsidR="00BF7020" w:rsidRDefault="00E70308" w:rsidP="00903F4F">
      <w:pPr>
        <w:spacing w:after="0"/>
        <w:rPr>
          <w:rFonts w:ascii="Arial" w:hAnsi="Arial" w:cs="Arial"/>
          <w:sz w:val="24"/>
        </w:rPr>
      </w:pPr>
      <w:r>
        <w:rPr>
          <w:rFonts w:ascii="Arial" w:hAnsi="Arial" w:cs="Arial"/>
          <w:sz w:val="24"/>
        </w:rPr>
        <w:lastRenderedPageBreak/>
        <w:t xml:space="preserve">Even </w:t>
      </w:r>
      <w:r w:rsidR="00A20CD3" w:rsidRPr="00903F4F">
        <w:rPr>
          <w:rFonts w:ascii="Arial" w:hAnsi="Arial" w:cs="Arial"/>
          <w:sz w:val="24"/>
        </w:rPr>
        <w:t xml:space="preserve">802.15.4g </w:t>
      </w:r>
      <w:r>
        <w:rPr>
          <w:rFonts w:ascii="Arial" w:hAnsi="Arial" w:cs="Arial"/>
          <w:sz w:val="24"/>
        </w:rPr>
        <w:t>primarily</w:t>
      </w:r>
      <w:r w:rsidR="00A20CD3" w:rsidRPr="00903F4F">
        <w:rPr>
          <w:rFonts w:ascii="Arial" w:hAnsi="Arial" w:cs="Arial"/>
          <w:sz w:val="24"/>
        </w:rPr>
        <w:t xml:space="preserve"> </w:t>
      </w:r>
      <w:r w:rsidR="00AF473A">
        <w:rPr>
          <w:rFonts w:ascii="Arial" w:hAnsi="Arial" w:cs="Arial"/>
          <w:sz w:val="24"/>
        </w:rPr>
        <w:t>defi</w:t>
      </w:r>
      <w:r w:rsidR="00A20CD3" w:rsidRPr="00903F4F">
        <w:rPr>
          <w:rFonts w:ascii="Arial" w:hAnsi="Arial" w:cs="Arial"/>
          <w:sz w:val="24"/>
        </w:rPr>
        <w:t xml:space="preserve">nes </w:t>
      </w:r>
      <w:r w:rsidR="00A20CD3">
        <w:rPr>
          <w:rFonts w:ascii="Arial" w:hAnsi="Arial" w:cs="Arial"/>
          <w:sz w:val="24"/>
        </w:rPr>
        <w:t xml:space="preserve">new </w:t>
      </w:r>
      <w:r w:rsidR="00A20CD3" w:rsidRPr="00903F4F">
        <w:rPr>
          <w:rFonts w:ascii="Arial" w:hAnsi="Arial" w:cs="Arial"/>
          <w:sz w:val="24"/>
        </w:rPr>
        <w:t>PHY</w:t>
      </w:r>
      <w:r w:rsidR="00A20CD3">
        <w:rPr>
          <w:rFonts w:ascii="Arial" w:hAnsi="Arial" w:cs="Arial"/>
          <w:sz w:val="24"/>
        </w:rPr>
        <w:t>s</w:t>
      </w:r>
      <w:r w:rsidR="00A20CD3" w:rsidRPr="00903F4F">
        <w:rPr>
          <w:rFonts w:ascii="Arial" w:hAnsi="Arial" w:cs="Arial"/>
          <w:sz w:val="24"/>
        </w:rPr>
        <w:t xml:space="preserve">, </w:t>
      </w:r>
      <w:r>
        <w:rPr>
          <w:rFonts w:ascii="Arial" w:hAnsi="Arial" w:cs="Arial"/>
          <w:sz w:val="24"/>
        </w:rPr>
        <w:t>it</w:t>
      </w:r>
      <w:r w:rsidRPr="00A20CD3">
        <w:rPr>
          <w:rFonts w:ascii="Arial" w:hAnsi="Arial" w:cs="Arial"/>
          <w:sz w:val="24"/>
        </w:rPr>
        <w:t xml:space="preserve"> also </w:t>
      </w:r>
      <w:r w:rsidR="00AF473A">
        <w:rPr>
          <w:rFonts w:ascii="Arial" w:hAnsi="Arial" w:cs="Arial"/>
          <w:sz w:val="24"/>
        </w:rPr>
        <w:t>specifies</w:t>
      </w:r>
      <w:r w:rsidRPr="00A20CD3">
        <w:rPr>
          <w:rFonts w:ascii="Arial" w:hAnsi="Arial" w:cs="Arial"/>
          <w:sz w:val="24"/>
        </w:rPr>
        <w:t xml:space="preserve"> th</w:t>
      </w:r>
      <w:r>
        <w:rPr>
          <w:rFonts w:ascii="Arial" w:hAnsi="Arial" w:cs="Arial"/>
          <w:sz w:val="24"/>
        </w:rPr>
        <w:t>e</w:t>
      </w:r>
      <w:r w:rsidRPr="00A20CD3">
        <w:rPr>
          <w:rFonts w:ascii="Arial" w:hAnsi="Arial" w:cs="Arial"/>
          <w:sz w:val="24"/>
        </w:rPr>
        <w:t xml:space="preserve"> MAC modifications needed to support </w:t>
      </w:r>
      <w:r>
        <w:rPr>
          <w:rFonts w:ascii="Arial" w:hAnsi="Arial" w:cs="Arial"/>
          <w:sz w:val="24"/>
        </w:rPr>
        <w:t>new PHY</w:t>
      </w:r>
      <w:r w:rsidRPr="00A20CD3">
        <w:rPr>
          <w:rFonts w:ascii="Arial" w:hAnsi="Arial" w:cs="Arial"/>
          <w:sz w:val="24"/>
        </w:rPr>
        <w:t xml:space="preserve"> implementation</w:t>
      </w:r>
      <w:r w:rsidR="00BF7020">
        <w:rPr>
          <w:rFonts w:ascii="Arial" w:hAnsi="Arial" w:cs="Arial"/>
          <w:sz w:val="24"/>
        </w:rPr>
        <w:t>.</w:t>
      </w:r>
      <w:r w:rsidRPr="00903F4F">
        <w:rPr>
          <w:rFonts w:ascii="Arial" w:hAnsi="Arial" w:cs="Arial"/>
          <w:sz w:val="24"/>
        </w:rPr>
        <w:t xml:space="preserve"> </w:t>
      </w:r>
      <w:r w:rsidR="00BF7020">
        <w:rPr>
          <w:rFonts w:ascii="Arial" w:hAnsi="Arial" w:cs="Arial"/>
          <w:sz w:val="24"/>
        </w:rPr>
        <w:t xml:space="preserve">Besides baseline 802.15.4-2011 MAC, </w:t>
      </w:r>
      <w:r w:rsidR="00A20CD3" w:rsidRPr="00903F4F">
        <w:rPr>
          <w:rFonts w:ascii="Arial" w:hAnsi="Arial" w:cs="Arial"/>
          <w:sz w:val="24"/>
        </w:rPr>
        <w:t xml:space="preserve">802.15.4e </w:t>
      </w:r>
      <w:r w:rsidR="00677AF0">
        <w:rPr>
          <w:rFonts w:ascii="Arial" w:hAnsi="Arial" w:cs="Arial"/>
          <w:sz w:val="24"/>
        </w:rPr>
        <w:t>is</w:t>
      </w:r>
      <w:r w:rsidR="00A20CD3" w:rsidRPr="00903F4F">
        <w:rPr>
          <w:rFonts w:ascii="Arial" w:hAnsi="Arial" w:cs="Arial"/>
          <w:sz w:val="24"/>
        </w:rPr>
        <w:t xml:space="preserve"> used as additional</w:t>
      </w:r>
      <w:r w:rsidR="001F2D0D">
        <w:rPr>
          <w:rFonts w:ascii="Arial" w:hAnsi="Arial" w:cs="Arial"/>
          <w:sz w:val="24"/>
        </w:rPr>
        <w:t xml:space="preserve"> </w:t>
      </w:r>
      <w:r w:rsidR="00A20CD3" w:rsidRPr="00903F4F">
        <w:rPr>
          <w:rFonts w:ascii="Arial" w:hAnsi="Arial" w:cs="Arial"/>
          <w:sz w:val="24"/>
        </w:rPr>
        <w:t xml:space="preserve">MAC. </w:t>
      </w:r>
      <w:r w:rsidR="001F2D0D">
        <w:rPr>
          <w:rFonts w:ascii="Arial" w:hAnsi="Arial" w:cs="Arial"/>
          <w:sz w:val="24"/>
        </w:rPr>
        <w:t xml:space="preserve">The </w:t>
      </w:r>
      <w:r w:rsidR="001F2D0D" w:rsidRPr="001F2D0D">
        <w:rPr>
          <w:rFonts w:ascii="Arial" w:hAnsi="Arial" w:cs="Arial"/>
          <w:sz w:val="24"/>
        </w:rPr>
        <w:t>CSMA/CA</w:t>
      </w:r>
      <w:r w:rsidR="001F2D0D">
        <w:rPr>
          <w:rFonts w:ascii="Arial" w:hAnsi="Arial" w:cs="Arial"/>
          <w:sz w:val="24"/>
        </w:rPr>
        <w:t xml:space="preserve"> is main channel access mechanism</w:t>
      </w:r>
      <w:r w:rsidR="001F2D0D" w:rsidRPr="001F2D0D">
        <w:rPr>
          <w:rFonts w:ascii="Arial" w:hAnsi="Arial" w:cs="Arial"/>
          <w:sz w:val="24"/>
        </w:rPr>
        <w:t xml:space="preserve"> specified </w:t>
      </w:r>
      <w:r w:rsidR="001F2D0D">
        <w:rPr>
          <w:rFonts w:ascii="Arial" w:hAnsi="Arial" w:cs="Arial"/>
          <w:sz w:val="24"/>
        </w:rPr>
        <w:t>in 802.15.4-2011</w:t>
      </w:r>
      <w:r w:rsidR="001F2D0D" w:rsidRPr="001F2D0D">
        <w:rPr>
          <w:rFonts w:ascii="Arial" w:hAnsi="Arial" w:cs="Arial"/>
          <w:sz w:val="24"/>
        </w:rPr>
        <w:t>, wh</w:t>
      </w:r>
      <w:r w:rsidR="001F2D0D">
        <w:rPr>
          <w:rFonts w:ascii="Arial" w:hAnsi="Arial" w:cs="Arial"/>
          <w:sz w:val="24"/>
        </w:rPr>
        <w:t xml:space="preserve">ere different </w:t>
      </w:r>
      <w:proofErr w:type="spellStart"/>
      <w:r w:rsidR="001F2D0D">
        <w:rPr>
          <w:rFonts w:ascii="Arial" w:hAnsi="Arial" w:cs="Arial"/>
          <w:sz w:val="24"/>
        </w:rPr>
        <w:t>backoff</w:t>
      </w:r>
      <w:proofErr w:type="spellEnd"/>
      <w:r w:rsidR="001F2D0D">
        <w:rPr>
          <w:rFonts w:ascii="Arial" w:hAnsi="Arial" w:cs="Arial"/>
          <w:sz w:val="24"/>
        </w:rPr>
        <w:t xml:space="preserve"> processes </w:t>
      </w:r>
      <w:r w:rsidR="00BF7020">
        <w:rPr>
          <w:rFonts w:ascii="Arial" w:hAnsi="Arial" w:cs="Arial"/>
          <w:sz w:val="24"/>
        </w:rPr>
        <w:t>take place</w:t>
      </w:r>
      <w:r w:rsidR="001F2D0D">
        <w:rPr>
          <w:rFonts w:ascii="Arial" w:hAnsi="Arial" w:cs="Arial"/>
          <w:sz w:val="24"/>
        </w:rPr>
        <w:t xml:space="preserve"> depending on the beacon-enabled </w:t>
      </w:r>
      <w:r w:rsidR="00BF7020">
        <w:rPr>
          <w:rFonts w:ascii="Arial" w:hAnsi="Arial" w:cs="Arial"/>
          <w:sz w:val="24"/>
        </w:rPr>
        <w:t xml:space="preserve">network </w:t>
      </w:r>
      <w:r w:rsidR="001F2D0D">
        <w:rPr>
          <w:rFonts w:ascii="Arial" w:hAnsi="Arial" w:cs="Arial"/>
          <w:sz w:val="24"/>
        </w:rPr>
        <w:t xml:space="preserve">or </w:t>
      </w:r>
      <w:proofErr w:type="spellStart"/>
      <w:r w:rsidR="001F2D0D">
        <w:rPr>
          <w:rFonts w:ascii="Arial" w:hAnsi="Arial" w:cs="Arial"/>
          <w:sz w:val="24"/>
        </w:rPr>
        <w:t>nonbeacon</w:t>
      </w:r>
      <w:proofErr w:type="spellEnd"/>
      <w:r w:rsidR="001F2D0D">
        <w:rPr>
          <w:rFonts w:ascii="Arial" w:hAnsi="Arial" w:cs="Arial"/>
          <w:sz w:val="24"/>
        </w:rPr>
        <w:t xml:space="preserve">-enabled </w:t>
      </w:r>
      <w:r w:rsidR="00BF7020">
        <w:rPr>
          <w:rFonts w:ascii="Arial" w:hAnsi="Arial" w:cs="Arial"/>
          <w:sz w:val="24"/>
        </w:rPr>
        <w:t>network.</w:t>
      </w:r>
      <w:r w:rsidR="001F2D0D">
        <w:rPr>
          <w:rFonts w:ascii="Arial" w:hAnsi="Arial" w:cs="Arial"/>
          <w:sz w:val="24"/>
        </w:rPr>
        <w:t xml:space="preserve"> </w:t>
      </w:r>
      <w:r w:rsidR="00A33F29">
        <w:rPr>
          <w:rFonts w:ascii="Arial" w:hAnsi="Arial" w:cs="Arial"/>
          <w:sz w:val="24"/>
        </w:rPr>
        <w:t xml:space="preserve">In beacon-enabled network, </w:t>
      </w:r>
      <w:r w:rsidR="001F2D0D" w:rsidRPr="001F2D0D">
        <w:rPr>
          <w:rFonts w:ascii="Arial" w:hAnsi="Arial" w:cs="Arial"/>
          <w:sz w:val="24"/>
        </w:rPr>
        <w:t xml:space="preserve">TDMA based channel access is specified </w:t>
      </w:r>
      <w:r w:rsidR="00A33F29">
        <w:rPr>
          <w:rFonts w:ascii="Arial" w:hAnsi="Arial" w:cs="Arial"/>
          <w:sz w:val="24"/>
        </w:rPr>
        <w:t xml:space="preserve">in the contention free period (CFP) via </w:t>
      </w:r>
      <w:r w:rsidR="00A33F29" w:rsidRPr="00A33F29">
        <w:rPr>
          <w:rFonts w:ascii="Arial" w:hAnsi="Arial" w:cs="Arial"/>
          <w:sz w:val="24"/>
        </w:rPr>
        <w:t>guaranteed time slot</w:t>
      </w:r>
      <w:r w:rsidR="00A33F29">
        <w:rPr>
          <w:rFonts w:ascii="Arial" w:hAnsi="Arial" w:cs="Arial"/>
          <w:sz w:val="24"/>
        </w:rPr>
        <w:t xml:space="preserve"> (GTS) mechanism. </w:t>
      </w:r>
      <w:r w:rsidR="00BF7020">
        <w:rPr>
          <w:rFonts w:ascii="Arial" w:hAnsi="Arial" w:cs="Arial"/>
          <w:sz w:val="24"/>
        </w:rPr>
        <w:t xml:space="preserve">In </w:t>
      </w:r>
      <w:proofErr w:type="spellStart"/>
      <w:r w:rsidR="00BF7020">
        <w:rPr>
          <w:rFonts w:ascii="Arial" w:hAnsi="Arial" w:cs="Arial"/>
          <w:sz w:val="24"/>
        </w:rPr>
        <w:t>nonbeacon</w:t>
      </w:r>
      <w:proofErr w:type="spellEnd"/>
      <w:r w:rsidR="00BF7020">
        <w:rPr>
          <w:rFonts w:ascii="Arial" w:hAnsi="Arial" w:cs="Arial"/>
          <w:sz w:val="24"/>
        </w:rPr>
        <w:t xml:space="preserve">-enabled network or contention access period (CAP) of the beacon-enable network, CSMA/CA based channel access is employed. </w:t>
      </w:r>
      <w:r w:rsidR="004B0D5F">
        <w:rPr>
          <w:rFonts w:ascii="Arial" w:hAnsi="Arial" w:cs="Arial"/>
          <w:sz w:val="24"/>
        </w:rPr>
        <w:t>In addition, 802.15.4g also allows ALOHA channel access mechanism.</w:t>
      </w:r>
    </w:p>
    <w:p w:rsidR="00BF7020" w:rsidRDefault="00BF7020" w:rsidP="00903F4F">
      <w:pPr>
        <w:spacing w:after="0"/>
        <w:rPr>
          <w:rFonts w:ascii="Arial" w:hAnsi="Arial" w:cs="Arial"/>
          <w:sz w:val="24"/>
        </w:rPr>
      </w:pPr>
    </w:p>
    <w:p w:rsidR="0087038D" w:rsidRDefault="00A20CD3" w:rsidP="00903F4F">
      <w:pPr>
        <w:spacing w:after="0"/>
        <w:rPr>
          <w:rFonts w:ascii="Arial" w:hAnsi="Arial" w:cs="Arial"/>
          <w:sz w:val="24"/>
        </w:rPr>
      </w:pPr>
      <w:r w:rsidRPr="00903F4F">
        <w:rPr>
          <w:rFonts w:ascii="Arial" w:hAnsi="Arial" w:cs="Arial"/>
          <w:sz w:val="24"/>
        </w:rPr>
        <w:t>802.15.4e was published in 2012 as an amendment to the MAC protocol</w:t>
      </w:r>
      <w:r>
        <w:rPr>
          <w:rFonts w:ascii="Arial" w:hAnsi="Arial" w:cs="Arial"/>
          <w:sz w:val="24"/>
        </w:rPr>
        <w:t xml:space="preserve"> </w:t>
      </w:r>
      <w:r w:rsidRPr="00903F4F">
        <w:rPr>
          <w:rFonts w:ascii="Arial" w:hAnsi="Arial" w:cs="Arial"/>
          <w:sz w:val="24"/>
        </w:rPr>
        <w:t xml:space="preserve">defined by </w:t>
      </w:r>
      <w:r w:rsidR="006658C5">
        <w:rPr>
          <w:rFonts w:ascii="Arial" w:hAnsi="Arial" w:cs="Arial"/>
          <w:sz w:val="24"/>
        </w:rPr>
        <w:t xml:space="preserve">IEEE </w:t>
      </w:r>
      <w:proofErr w:type="spellStart"/>
      <w:proofErr w:type="gramStart"/>
      <w:r w:rsidR="006658C5">
        <w:rPr>
          <w:rFonts w:ascii="Arial" w:hAnsi="Arial" w:cs="Arial"/>
          <w:sz w:val="24"/>
        </w:rPr>
        <w:t>Std</w:t>
      </w:r>
      <w:proofErr w:type="spellEnd"/>
      <w:proofErr w:type="gramEnd"/>
      <w:r w:rsidRPr="00903F4F">
        <w:rPr>
          <w:rFonts w:ascii="Arial" w:hAnsi="Arial" w:cs="Arial"/>
          <w:sz w:val="24"/>
        </w:rPr>
        <w:t xml:space="preserve"> 802.15.4</w:t>
      </w:r>
      <w:r w:rsidR="008C55F4">
        <w:rPr>
          <w:rFonts w:ascii="Arial" w:hAnsi="Arial" w:cs="Arial"/>
          <w:sz w:val="24"/>
        </w:rPr>
        <w:t>-2011</w:t>
      </w:r>
      <w:r w:rsidRPr="00903F4F">
        <w:rPr>
          <w:rFonts w:ascii="Arial" w:hAnsi="Arial" w:cs="Arial"/>
          <w:sz w:val="24"/>
        </w:rPr>
        <w:t>, mainly for improving the adoption of sensor node</w:t>
      </w:r>
      <w:r>
        <w:rPr>
          <w:rFonts w:ascii="Arial" w:hAnsi="Arial" w:cs="Arial"/>
          <w:sz w:val="24"/>
        </w:rPr>
        <w:t xml:space="preserve"> </w:t>
      </w:r>
      <w:r w:rsidRPr="00903F4F">
        <w:rPr>
          <w:rFonts w:ascii="Arial" w:hAnsi="Arial" w:cs="Arial"/>
          <w:sz w:val="24"/>
        </w:rPr>
        <w:t xml:space="preserve">communication for industrial applications. One of the most promising new features </w:t>
      </w:r>
      <w:r w:rsidR="00677AF0">
        <w:rPr>
          <w:rFonts w:ascii="Arial" w:hAnsi="Arial" w:cs="Arial"/>
          <w:sz w:val="24"/>
        </w:rPr>
        <w:t xml:space="preserve">in 802.15.4e </w:t>
      </w:r>
      <w:r w:rsidRPr="00903F4F">
        <w:rPr>
          <w:rFonts w:ascii="Arial" w:hAnsi="Arial" w:cs="Arial"/>
          <w:sz w:val="24"/>
        </w:rPr>
        <w:t>is time</w:t>
      </w:r>
      <w:r w:rsidR="00677AF0">
        <w:rPr>
          <w:rFonts w:ascii="Arial" w:hAnsi="Arial" w:cs="Arial"/>
          <w:sz w:val="24"/>
        </w:rPr>
        <w:t>-</w:t>
      </w:r>
      <w:r w:rsidRPr="00903F4F">
        <w:rPr>
          <w:rFonts w:ascii="Arial" w:hAnsi="Arial" w:cs="Arial"/>
          <w:sz w:val="24"/>
        </w:rPr>
        <w:t>slotted</w:t>
      </w:r>
      <w:r>
        <w:rPr>
          <w:rFonts w:ascii="Arial" w:hAnsi="Arial" w:cs="Arial"/>
          <w:sz w:val="24"/>
        </w:rPr>
        <w:t xml:space="preserve"> </w:t>
      </w:r>
      <w:r w:rsidRPr="00903F4F">
        <w:rPr>
          <w:rFonts w:ascii="Arial" w:hAnsi="Arial" w:cs="Arial"/>
          <w:sz w:val="24"/>
        </w:rPr>
        <w:t xml:space="preserve">channel hopping (TSCH), which is </w:t>
      </w:r>
      <w:r w:rsidR="00677AF0">
        <w:rPr>
          <w:rFonts w:ascii="Arial" w:hAnsi="Arial" w:cs="Arial"/>
          <w:sz w:val="24"/>
        </w:rPr>
        <w:t xml:space="preserve">a TDMA based </w:t>
      </w:r>
      <w:r w:rsidR="008C55F4">
        <w:rPr>
          <w:rFonts w:ascii="Arial" w:hAnsi="Arial" w:cs="Arial"/>
          <w:sz w:val="24"/>
        </w:rPr>
        <w:t xml:space="preserve">channel access </w:t>
      </w:r>
      <w:r w:rsidR="00677AF0">
        <w:rPr>
          <w:rFonts w:ascii="Arial" w:hAnsi="Arial" w:cs="Arial"/>
          <w:sz w:val="24"/>
        </w:rPr>
        <w:t xml:space="preserve">mechanism and </w:t>
      </w:r>
      <w:r w:rsidRPr="00903F4F">
        <w:rPr>
          <w:rFonts w:ascii="Arial" w:hAnsi="Arial" w:cs="Arial"/>
          <w:sz w:val="24"/>
        </w:rPr>
        <w:t>designed specifically to provide deterministic</w:t>
      </w:r>
      <w:r>
        <w:rPr>
          <w:rFonts w:ascii="Arial" w:hAnsi="Arial" w:cs="Arial"/>
          <w:sz w:val="24"/>
        </w:rPr>
        <w:t xml:space="preserve"> </w:t>
      </w:r>
      <w:r w:rsidRPr="00903F4F">
        <w:rPr>
          <w:rFonts w:ascii="Arial" w:hAnsi="Arial" w:cs="Arial"/>
          <w:sz w:val="24"/>
        </w:rPr>
        <w:t>performance, ultra-low power consumption and network robustness, minimizing the</w:t>
      </w:r>
      <w:r>
        <w:rPr>
          <w:rFonts w:ascii="Arial" w:hAnsi="Arial" w:cs="Arial"/>
          <w:sz w:val="24"/>
        </w:rPr>
        <w:t xml:space="preserve"> </w:t>
      </w:r>
      <w:r w:rsidRPr="00903F4F">
        <w:rPr>
          <w:rFonts w:ascii="Arial" w:hAnsi="Arial" w:cs="Arial"/>
          <w:sz w:val="24"/>
        </w:rPr>
        <w:t xml:space="preserve">impact of wireless unreliability. </w:t>
      </w:r>
      <w:r w:rsidR="00677AF0">
        <w:rPr>
          <w:rFonts w:ascii="Arial" w:hAnsi="Arial" w:cs="Arial"/>
          <w:sz w:val="24"/>
        </w:rPr>
        <w:t xml:space="preserve">In TSCH mode, the </w:t>
      </w:r>
      <w:proofErr w:type="spellStart"/>
      <w:r w:rsidR="00677AF0">
        <w:rPr>
          <w:rFonts w:ascii="Arial" w:hAnsi="Arial" w:cs="Arial"/>
          <w:sz w:val="24"/>
        </w:rPr>
        <w:t>slotframe</w:t>
      </w:r>
      <w:proofErr w:type="spellEnd"/>
      <w:r w:rsidR="00677AF0">
        <w:rPr>
          <w:rFonts w:ascii="Arial" w:hAnsi="Arial" w:cs="Arial"/>
          <w:sz w:val="24"/>
        </w:rPr>
        <w:t xml:space="preserve"> replaces </w:t>
      </w:r>
      <w:r w:rsidR="008C55F4">
        <w:rPr>
          <w:rFonts w:ascii="Arial" w:hAnsi="Arial" w:cs="Arial"/>
          <w:sz w:val="24"/>
        </w:rPr>
        <w:t>conventional</w:t>
      </w:r>
      <w:r w:rsidR="00677AF0">
        <w:rPr>
          <w:rFonts w:ascii="Arial" w:hAnsi="Arial" w:cs="Arial"/>
          <w:sz w:val="24"/>
        </w:rPr>
        <w:t xml:space="preserve"> </w:t>
      </w:r>
      <w:proofErr w:type="spellStart"/>
      <w:r w:rsidR="00677AF0">
        <w:rPr>
          <w:rFonts w:ascii="Arial" w:hAnsi="Arial" w:cs="Arial"/>
          <w:sz w:val="24"/>
        </w:rPr>
        <w:t>superframe</w:t>
      </w:r>
      <w:proofErr w:type="spellEnd"/>
      <w:r w:rsidR="00677AF0">
        <w:rPr>
          <w:rFonts w:ascii="Arial" w:hAnsi="Arial" w:cs="Arial"/>
          <w:sz w:val="24"/>
        </w:rPr>
        <w:t xml:space="preserve">, and therefore, no beacon is required. </w:t>
      </w:r>
      <w:r w:rsidR="008C55F4">
        <w:rPr>
          <w:rFonts w:ascii="Arial" w:hAnsi="Arial" w:cs="Arial"/>
          <w:sz w:val="24"/>
        </w:rPr>
        <w:t>Instead</w:t>
      </w:r>
      <w:r w:rsidR="00D93D79">
        <w:rPr>
          <w:rFonts w:ascii="Arial" w:hAnsi="Arial" w:cs="Arial"/>
          <w:sz w:val="24"/>
        </w:rPr>
        <w:t>, n</w:t>
      </w:r>
      <w:r w:rsidR="00D93D79" w:rsidRPr="00D93D79">
        <w:rPr>
          <w:rFonts w:ascii="Arial" w:hAnsi="Arial" w:cs="Arial"/>
          <w:sz w:val="24"/>
        </w:rPr>
        <w:t xml:space="preserve">odes are synchronized by obtaining synchronization information from enhanced </w:t>
      </w:r>
      <w:r w:rsidR="00D93D79">
        <w:rPr>
          <w:rFonts w:ascii="Arial" w:hAnsi="Arial" w:cs="Arial"/>
          <w:sz w:val="24"/>
        </w:rPr>
        <w:t>b</w:t>
      </w:r>
      <w:r w:rsidR="00D93D79" w:rsidRPr="00D93D79">
        <w:rPr>
          <w:rFonts w:ascii="Arial" w:hAnsi="Arial" w:cs="Arial"/>
          <w:sz w:val="24"/>
        </w:rPr>
        <w:t>eacon</w:t>
      </w:r>
      <w:r w:rsidR="00D93D79">
        <w:rPr>
          <w:rFonts w:ascii="Arial" w:hAnsi="Arial" w:cs="Arial"/>
          <w:sz w:val="24"/>
        </w:rPr>
        <w:t xml:space="preserve"> and </w:t>
      </w:r>
      <w:r w:rsidR="00D93D79" w:rsidRPr="00D93D79">
        <w:rPr>
          <w:rFonts w:ascii="Arial" w:hAnsi="Arial" w:cs="Arial"/>
          <w:sz w:val="24"/>
        </w:rPr>
        <w:t>communicate by following a TDMA schedule called TSCH schedule</w:t>
      </w:r>
      <w:r w:rsidR="00D93D79">
        <w:rPr>
          <w:rFonts w:ascii="Arial" w:hAnsi="Arial" w:cs="Arial"/>
          <w:sz w:val="24"/>
        </w:rPr>
        <w:t>.</w:t>
      </w:r>
      <w:r w:rsidR="0087038D">
        <w:rPr>
          <w:rFonts w:ascii="Arial" w:hAnsi="Arial" w:cs="Arial"/>
          <w:sz w:val="24"/>
        </w:rPr>
        <w:t xml:space="preserve"> </w:t>
      </w:r>
    </w:p>
    <w:p w:rsidR="0087038D" w:rsidRDefault="0087038D" w:rsidP="00903F4F">
      <w:pPr>
        <w:spacing w:after="0"/>
        <w:rPr>
          <w:rFonts w:ascii="Arial" w:hAnsi="Arial" w:cs="Arial"/>
          <w:sz w:val="24"/>
        </w:rPr>
      </w:pPr>
    </w:p>
    <w:p w:rsidR="00903F4F" w:rsidRDefault="00677AF0" w:rsidP="00903F4F">
      <w:pPr>
        <w:spacing w:after="0"/>
        <w:rPr>
          <w:rFonts w:ascii="Arial" w:hAnsi="Arial" w:cs="Arial"/>
          <w:sz w:val="24"/>
        </w:rPr>
      </w:pPr>
      <w:r>
        <w:rPr>
          <w:rFonts w:ascii="Arial" w:hAnsi="Arial" w:cs="Arial"/>
          <w:sz w:val="24"/>
        </w:rPr>
        <w:t>In addition,</w:t>
      </w:r>
      <w:r w:rsidR="00903F4F" w:rsidRPr="00903F4F">
        <w:rPr>
          <w:rFonts w:ascii="Arial" w:hAnsi="Arial" w:cs="Arial"/>
          <w:sz w:val="24"/>
        </w:rPr>
        <w:t xml:space="preserve"> as </w:t>
      </w:r>
      <w:r w:rsidR="0087038D">
        <w:rPr>
          <w:rFonts w:ascii="Arial" w:hAnsi="Arial" w:cs="Arial"/>
          <w:sz w:val="24"/>
        </w:rPr>
        <w:t>802.15.4g</w:t>
      </w:r>
      <w:r w:rsidR="00903F4F" w:rsidRPr="00903F4F">
        <w:rPr>
          <w:rFonts w:ascii="Arial" w:hAnsi="Arial" w:cs="Arial"/>
          <w:sz w:val="24"/>
        </w:rPr>
        <w:t xml:space="preserve"> supports PHY packet size</w:t>
      </w:r>
      <w:r w:rsidR="006658C5">
        <w:rPr>
          <w:rFonts w:ascii="Arial" w:hAnsi="Arial" w:cs="Arial"/>
          <w:sz w:val="24"/>
        </w:rPr>
        <w:t xml:space="preserve"> up to </w:t>
      </w:r>
      <w:r w:rsidR="00903F4F" w:rsidRPr="00903F4F">
        <w:rPr>
          <w:rFonts w:ascii="Arial" w:hAnsi="Arial" w:cs="Arial"/>
          <w:sz w:val="24"/>
        </w:rPr>
        <w:t>1500 bytes, it is able to deliver IP</w:t>
      </w:r>
      <w:r w:rsidR="00903F4F">
        <w:rPr>
          <w:rFonts w:ascii="Arial" w:hAnsi="Arial" w:cs="Arial"/>
          <w:sz w:val="24"/>
        </w:rPr>
        <w:t xml:space="preserve"> </w:t>
      </w:r>
      <w:r w:rsidR="00903F4F" w:rsidRPr="00903F4F">
        <w:rPr>
          <w:rFonts w:ascii="Arial" w:hAnsi="Arial" w:cs="Arial"/>
          <w:sz w:val="24"/>
        </w:rPr>
        <w:t>packets without fragmentation</w:t>
      </w:r>
      <w:r w:rsidR="00DC2FA3">
        <w:rPr>
          <w:rFonts w:ascii="Arial" w:hAnsi="Arial" w:cs="Arial"/>
          <w:sz w:val="24"/>
        </w:rPr>
        <w:t xml:space="preserve"> and therefore, increases</w:t>
      </w:r>
      <w:r w:rsidR="00623C5B">
        <w:rPr>
          <w:rFonts w:ascii="Arial" w:hAnsi="Arial" w:cs="Arial"/>
          <w:sz w:val="24"/>
        </w:rPr>
        <w:t xml:space="preserve"> bandwidth efficiency and reduces energy consumption</w:t>
      </w:r>
      <w:r w:rsidR="00903F4F" w:rsidRPr="00903F4F">
        <w:rPr>
          <w:rFonts w:ascii="Arial" w:hAnsi="Arial" w:cs="Arial"/>
          <w:sz w:val="24"/>
        </w:rPr>
        <w:t>.</w:t>
      </w:r>
      <w:r w:rsidR="00DC2FA3">
        <w:rPr>
          <w:rFonts w:ascii="Arial" w:hAnsi="Arial" w:cs="Arial"/>
          <w:sz w:val="24"/>
        </w:rPr>
        <w:t xml:space="preserve"> </w:t>
      </w:r>
    </w:p>
    <w:p w:rsidR="00903F4F" w:rsidRDefault="00903F4F" w:rsidP="00903F4F">
      <w:pPr>
        <w:spacing w:after="0"/>
        <w:rPr>
          <w:rFonts w:ascii="Arial" w:hAnsi="Arial" w:cs="Arial"/>
          <w:sz w:val="24"/>
        </w:rPr>
      </w:pPr>
    </w:p>
    <w:p w:rsidR="00DC2FA3" w:rsidRDefault="00DC2FA3" w:rsidP="00DC2FA3">
      <w:pPr>
        <w:spacing w:after="0"/>
        <w:rPr>
          <w:rFonts w:ascii="Arial" w:hAnsi="Arial" w:cs="Arial"/>
          <w:sz w:val="24"/>
        </w:rPr>
      </w:pPr>
      <w:r>
        <w:rPr>
          <w:rFonts w:ascii="Arial" w:hAnsi="Arial" w:cs="Arial"/>
          <w:sz w:val="24"/>
        </w:rPr>
        <w:t xml:space="preserve">The maximum transmission power is region dependent, e.g., 1000 </w:t>
      </w:r>
      <w:proofErr w:type="spellStart"/>
      <w:r>
        <w:rPr>
          <w:rFonts w:ascii="Arial" w:hAnsi="Arial" w:cs="Arial"/>
          <w:sz w:val="24"/>
        </w:rPr>
        <w:t>mW</w:t>
      </w:r>
      <w:proofErr w:type="spellEnd"/>
      <w:r>
        <w:rPr>
          <w:rFonts w:ascii="Arial" w:hAnsi="Arial" w:cs="Arial"/>
          <w:sz w:val="24"/>
        </w:rPr>
        <w:t xml:space="preserve"> in U</w:t>
      </w:r>
      <w:r w:rsidR="00120F99">
        <w:rPr>
          <w:rFonts w:ascii="Arial" w:hAnsi="Arial" w:cs="Arial"/>
          <w:sz w:val="24"/>
        </w:rPr>
        <w:t>nited States</w:t>
      </w:r>
      <w:r>
        <w:rPr>
          <w:rFonts w:ascii="Arial" w:hAnsi="Arial" w:cs="Arial"/>
          <w:sz w:val="24"/>
        </w:rPr>
        <w:t xml:space="preserve">, 25 </w:t>
      </w:r>
      <w:proofErr w:type="spellStart"/>
      <w:r>
        <w:rPr>
          <w:rFonts w:ascii="Arial" w:hAnsi="Arial" w:cs="Arial"/>
          <w:sz w:val="24"/>
        </w:rPr>
        <w:t>mW</w:t>
      </w:r>
      <w:proofErr w:type="spellEnd"/>
      <w:r>
        <w:rPr>
          <w:rFonts w:ascii="Arial" w:hAnsi="Arial" w:cs="Arial"/>
          <w:sz w:val="24"/>
        </w:rPr>
        <w:t xml:space="preserve"> in Europe and 250 </w:t>
      </w:r>
      <w:proofErr w:type="spellStart"/>
      <w:r>
        <w:rPr>
          <w:rFonts w:ascii="Arial" w:hAnsi="Arial" w:cs="Arial"/>
          <w:sz w:val="24"/>
        </w:rPr>
        <w:t>mW</w:t>
      </w:r>
      <w:proofErr w:type="spellEnd"/>
      <w:r>
        <w:rPr>
          <w:rFonts w:ascii="Arial" w:hAnsi="Arial" w:cs="Arial"/>
          <w:sz w:val="24"/>
        </w:rPr>
        <w:t xml:space="preserve"> in Japan. The transmission range is up to 1 km. </w:t>
      </w:r>
      <w:r w:rsidRPr="00903F4F">
        <w:rPr>
          <w:rFonts w:ascii="Arial" w:hAnsi="Arial" w:cs="Arial"/>
          <w:sz w:val="24"/>
        </w:rPr>
        <w:t xml:space="preserve">Its inherent </w:t>
      </w:r>
      <w:proofErr w:type="spellStart"/>
      <w:r w:rsidRPr="00903F4F">
        <w:rPr>
          <w:rFonts w:ascii="Arial" w:hAnsi="Arial" w:cs="Arial"/>
          <w:sz w:val="24"/>
        </w:rPr>
        <w:t>multihop</w:t>
      </w:r>
      <w:proofErr w:type="spellEnd"/>
      <w:r>
        <w:rPr>
          <w:rFonts w:ascii="Arial" w:hAnsi="Arial" w:cs="Arial"/>
          <w:sz w:val="24"/>
        </w:rPr>
        <w:t xml:space="preserve"> </w:t>
      </w:r>
      <w:r w:rsidRPr="00903F4F">
        <w:rPr>
          <w:rFonts w:ascii="Arial" w:hAnsi="Arial" w:cs="Arial"/>
          <w:sz w:val="24"/>
        </w:rPr>
        <w:t>capabilities give it a unique edge to other LPWAN solutions.</w:t>
      </w:r>
      <w:r>
        <w:rPr>
          <w:rFonts w:ascii="Arial" w:hAnsi="Arial" w:cs="Arial"/>
          <w:sz w:val="24"/>
        </w:rPr>
        <w:t xml:space="preserve"> </w:t>
      </w:r>
    </w:p>
    <w:p w:rsidR="00DC2FA3" w:rsidRPr="00903F4F" w:rsidRDefault="00DC2FA3" w:rsidP="00DC2FA3">
      <w:pPr>
        <w:spacing w:after="0"/>
        <w:rPr>
          <w:rFonts w:ascii="Arial" w:hAnsi="Arial" w:cs="Arial"/>
          <w:sz w:val="24"/>
        </w:rPr>
      </w:pPr>
    </w:p>
    <w:p w:rsidR="00DC2FA3" w:rsidRDefault="00120F99" w:rsidP="00DC2FA3">
      <w:pPr>
        <w:spacing w:after="0"/>
        <w:rPr>
          <w:rFonts w:ascii="Arial" w:hAnsi="Arial" w:cs="Arial"/>
          <w:sz w:val="24"/>
        </w:rPr>
      </w:pPr>
      <w:r>
        <w:rPr>
          <w:rFonts w:ascii="Arial" w:hAnsi="Arial" w:cs="Arial"/>
          <w:sz w:val="24"/>
        </w:rPr>
        <w:t>T</w:t>
      </w:r>
      <w:r w:rsidR="00DC2FA3">
        <w:rPr>
          <w:rFonts w:ascii="Arial" w:hAnsi="Arial" w:cs="Arial"/>
          <w:sz w:val="24"/>
        </w:rPr>
        <w:t xml:space="preserve">he frequency band allocation is </w:t>
      </w:r>
      <w:r>
        <w:rPr>
          <w:rFonts w:ascii="Arial" w:hAnsi="Arial" w:cs="Arial"/>
          <w:sz w:val="24"/>
        </w:rPr>
        <w:t xml:space="preserve">also </w:t>
      </w:r>
      <w:r w:rsidR="00DC2FA3">
        <w:rPr>
          <w:rFonts w:ascii="Arial" w:hAnsi="Arial" w:cs="Arial"/>
          <w:sz w:val="24"/>
        </w:rPr>
        <w:t>region dependent</w:t>
      </w:r>
      <w:r w:rsidR="00682E22">
        <w:rPr>
          <w:rFonts w:ascii="Arial" w:hAnsi="Arial" w:cs="Arial"/>
          <w:sz w:val="24"/>
        </w:rPr>
        <w:t>, e.g., f</w:t>
      </w:r>
      <w:r w:rsidR="00DC2FA3">
        <w:rPr>
          <w:rFonts w:ascii="Arial" w:hAnsi="Arial" w:cs="Arial"/>
          <w:sz w:val="24"/>
        </w:rPr>
        <w:t xml:space="preserve">or the S1G frequency band, </w:t>
      </w:r>
      <w:r>
        <w:rPr>
          <w:rFonts w:ascii="Arial" w:hAnsi="Arial" w:cs="Arial"/>
          <w:sz w:val="24"/>
        </w:rPr>
        <w:t xml:space="preserve">902-928 MHz in United States, 169 MHz in Europe </w:t>
      </w:r>
      <w:r w:rsidR="00DC2FA3">
        <w:rPr>
          <w:rFonts w:ascii="Arial" w:hAnsi="Arial" w:cs="Arial"/>
          <w:sz w:val="24"/>
        </w:rPr>
        <w:t xml:space="preserve">and 920-928 MHz in Japan. </w:t>
      </w:r>
      <w:r w:rsidRPr="00903F4F">
        <w:rPr>
          <w:rFonts w:ascii="Arial" w:hAnsi="Arial" w:cs="Arial"/>
          <w:sz w:val="24"/>
        </w:rPr>
        <w:t>Depending on the PHY configuration,</w:t>
      </w:r>
      <w:r>
        <w:rPr>
          <w:rFonts w:ascii="Arial" w:hAnsi="Arial" w:cs="Arial"/>
          <w:sz w:val="24"/>
        </w:rPr>
        <w:t xml:space="preserve"> t</w:t>
      </w:r>
      <w:r w:rsidR="00DC2FA3">
        <w:rPr>
          <w:rFonts w:ascii="Arial" w:hAnsi="Arial" w:cs="Arial"/>
          <w:sz w:val="24"/>
        </w:rPr>
        <w:t>he bandwidth of channels ranges from 200 kHz</w:t>
      </w:r>
      <w:r w:rsidR="00E460C7">
        <w:rPr>
          <w:rFonts w:ascii="Arial" w:hAnsi="Arial" w:cs="Arial"/>
          <w:sz w:val="24"/>
        </w:rPr>
        <w:t xml:space="preserve">, 400 kHz, 600 kHz, </w:t>
      </w:r>
      <w:proofErr w:type="gramStart"/>
      <w:r w:rsidR="00E460C7">
        <w:rPr>
          <w:rFonts w:ascii="Arial" w:hAnsi="Arial" w:cs="Arial"/>
          <w:sz w:val="24"/>
        </w:rPr>
        <w:t>800</w:t>
      </w:r>
      <w:proofErr w:type="gramEnd"/>
      <w:r w:rsidR="00E460C7">
        <w:rPr>
          <w:rFonts w:ascii="Arial" w:hAnsi="Arial" w:cs="Arial"/>
          <w:sz w:val="24"/>
        </w:rPr>
        <w:t xml:space="preserve"> kHz</w:t>
      </w:r>
      <w:r w:rsidR="00DC2FA3">
        <w:rPr>
          <w:rFonts w:ascii="Arial" w:hAnsi="Arial" w:cs="Arial"/>
          <w:sz w:val="24"/>
        </w:rPr>
        <w:t xml:space="preserve"> to 1200 kHz</w:t>
      </w:r>
      <w:r w:rsidR="00E460C7">
        <w:rPr>
          <w:rFonts w:ascii="Arial" w:hAnsi="Arial" w:cs="Arial"/>
          <w:sz w:val="24"/>
        </w:rPr>
        <w:t>. In original 802.15.4g-2012,</w:t>
      </w:r>
      <w:r>
        <w:rPr>
          <w:rFonts w:ascii="Arial" w:hAnsi="Arial" w:cs="Arial"/>
          <w:sz w:val="24"/>
        </w:rPr>
        <w:t xml:space="preserve"> </w:t>
      </w:r>
      <w:r w:rsidR="00E460C7">
        <w:rPr>
          <w:rFonts w:ascii="Arial" w:hAnsi="Arial" w:cs="Arial"/>
          <w:sz w:val="24"/>
        </w:rPr>
        <w:t>the</w:t>
      </w:r>
      <w:r w:rsidR="00DC2FA3">
        <w:rPr>
          <w:rFonts w:ascii="Arial" w:hAnsi="Arial" w:cs="Arial"/>
          <w:sz w:val="24"/>
        </w:rPr>
        <w:t xml:space="preserve"> data rate ranges from 6.25 kbps to 800 kbps.</w:t>
      </w:r>
      <w:r w:rsidR="00E460C7">
        <w:rPr>
          <w:rFonts w:ascii="Arial" w:hAnsi="Arial" w:cs="Arial"/>
          <w:sz w:val="24"/>
        </w:rPr>
        <w:t xml:space="preserve"> 802.15.4x-2019, i.e., the extension of 802.15.4g, extends the data rate to 2.4 Mbps.</w:t>
      </w:r>
    </w:p>
    <w:p w:rsidR="00DC2FA3" w:rsidRDefault="00DC2FA3" w:rsidP="00903F4F">
      <w:pPr>
        <w:spacing w:after="0"/>
        <w:rPr>
          <w:rFonts w:ascii="Arial" w:hAnsi="Arial" w:cs="Arial"/>
          <w:sz w:val="24"/>
        </w:rPr>
      </w:pPr>
    </w:p>
    <w:p w:rsidR="00C97D29" w:rsidRDefault="00145CE6" w:rsidP="003E4A9F">
      <w:pPr>
        <w:spacing w:after="0"/>
        <w:rPr>
          <w:rFonts w:ascii="Arial" w:hAnsi="Arial" w:cs="Arial"/>
          <w:sz w:val="24"/>
        </w:rPr>
      </w:pPr>
      <w:r>
        <w:rPr>
          <w:rFonts w:ascii="Arial" w:hAnsi="Arial" w:cs="Arial"/>
          <w:sz w:val="24"/>
        </w:rPr>
        <w:t xml:space="preserve">In terms of the coexistence, </w:t>
      </w:r>
      <w:r w:rsidR="00C97D29">
        <w:rPr>
          <w:rFonts w:ascii="Arial" w:hAnsi="Arial" w:cs="Arial"/>
          <w:sz w:val="24"/>
        </w:rPr>
        <w:t xml:space="preserve">802.15.4g enables inter-system coexistence function if the CCA Mode 1 or CCA Mode 3 with ED is applied. However, </w:t>
      </w:r>
      <w:r w:rsidR="00B36041">
        <w:rPr>
          <w:rFonts w:ascii="Arial" w:hAnsi="Arial" w:cs="Arial"/>
          <w:sz w:val="24"/>
        </w:rPr>
        <w:t xml:space="preserve">802.15.4g does not address the coexistence with </w:t>
      </w:r>
      <w:r>
        <w:rPr>
          <w:rFonts w:ascii="Arial" w:hAnsi="Arial" w:cs="Arial"/>
          <w:sz w:val="24"/>
        </w:rPr>
        <w:t xml:space="preserve">other </w:t>
      </w:r>
      <w:r w:rsidR="00B36041">
        <w:rPr>
          <w:rFonts w:ascii="Arial" w:hAnsi="Arial" w:cs="Arial"/>
          <w:sz w:val="24"/>
        </w:rPr>
        <w:t>non-802.15.4</w:t>
      </w:r>
      <w:r>
        <w:rPr>
          <w:rFonts w:ascii="Arial" w:hAnsi="Arial" w:cs="Arial"/>
          <w:sz w:val="24"/>
        </w:rPr>
        <w:t>g</w:t>
      </w:r>
      <w:r w:rsidR="00B36041">
        <w:rPr>
          <w:rFonts w:ascii="Arial" w:hAnsi="Arial" w:cs="Arial"/>
          <w:sz w:val="24"/>
        </w:rPr>
        <w:t xml:space="preserve"> systems</w:t>
      </w:r>
      <w:r w:rsidR="00C97D29">
        <w:rPr>
          <w:rFonts w:ascii="Arial" w:hAnsi="Arial" w:cs="Arial"/>
          <w:sz w:val="24"/>
        </w:rPr>
        <w:t xml:space="preserve"> if CCA Mode 3 without ED or CCA Mode 4 (ALOHA) is applied. </w:t>
      </w:r>
    </w:p>
    <w:p w:rsidR="00C97D29" w:rsidRDefault="00C97D29" w:rsidP="003E4A9F">
      <w:pPr>
        <w:spacing w:after="0"/>
        <w:rPr>
          <w:rFonts w:ascii="Arial" w:hAnsi="Arial" w:cs="Arial"/>
          <w:sz w:val="24"/>
        </w:rPr>
      </w:pPr>
    </w:p>
    <w:p w:rsidR="00390704" w:rsidRDefault="00C97D29" w:rsidP="003E4A9F">
      <w:pPr>
        <w:spacing w:after="0"/>
        <w:rPr>
          <w:rFonts w:ascii="Arial" w:hAnsi="Arial" w:cs="Arial"/>
          <w:sz w:val="24"/>
        </w:rPr>
      </w:pPr>
      <w:r>
        <w:rPr>
          <w:rFonts w:ascii="Arial" w:hAnsi="Arial" w:cs="Arial"/>
          <w:sz w:val="24"/>
        </w:rPr>
        <w:lastRenderedPageBreak/>
        <w:t>In addition, 802.15.4g</w:t>
      </w:r>
      <w:r w:rsidR="00B36041">
        <w:rPr>
          <w:rFonts w:ascii="Arial" w:hAnsi="Arial" w:cs="Arial"/>
          <w:sz w:val="24"/>
        </w:rPr>
        <w:t xml:space="preserve"> provides method to </w:t>
      </w:r>
      <w:r w:rsidR="00B36041" w:rsidRPr="00CF2BB2">
        <w:rPr>
          <w:rFonts w:ascii="Arial" w:hAnsi="Arial" w:cs="Arial"/>
          <w:sz w:val="24"/>
        </w:rPr>
        <w:t>facilitate inter-PHY coexistence</w:t>
      </w:r>
      <w:r w:rsidR="00B36041">
        <w:rPr>
          <w:rFonts w:ascii="Arial" w:hAnsi="Arial" w:cs="Arial"/>
          <w:sz w:val="24"/>
        </w:rPr>
        <w:t>.</w:t>
      </w:r>
      <w:r w:rsidR="00B36041" w:rsidRPr="00CF2BB2">
        <w:rPr>
          <w:rFonts w:ascii="Arial" w:hAnsi="Arial" w:cs="Arial"/>
          <w:sz w:val="24"/>
        </w:rPr>
        <w:t xml:space="preserve"> </w:t>
      </w:r>
      <w:r w:rsidR="00CF2BB2" w:rsidRPr="00CF2BB2">
        <w:rPr>
          <w:rFonts w:ascii="Arial" w:hAnsi="Arial" w:cs="Arial"/>
          <w:sz w:val="24"/>
        </w:rPr>
        <w:t>In order to mitigate interference</w:t>
      </w:r>
      <w:r w:rsidR="00CF2BB2">
        <w:rPr>
          <w:rFonts w:ascii="Arial" w:hAnsi="Arial" w:cs="Arial"/>
          <w:sz w:val="24"/>
        </w:rPr>
        <w:t xml:space="preserve"> among different 802.15.4g PHYs</w:t>
      </w:r>
      <w:r w:rsidR="00CF2BB2" w:rsidRPr="00CF2BB2">
        <w:rPr>
          <w:rFonts w:ascii="Arial" w:hAnsi="Arial" w:cs="Arial"/>
          <w:sz w:val="24"/>
        </w:rPr>
        <w:t>, a multi-PHY management (MPM) scheme is specified</w:t>
      </w:r>
      <w:r w:rsidR="00207FAD">
        <w:rPr>
          <w:rFonts w:ascii="Arial" w:hAnsi="Arial" w:cs="Arial"/>
          <w:sz w:val="24"/>
        </w:rPr>
        <w:t>.</w:t>
      </w:r>
      <w:r w:rsidR="00390704">
        <w:rPr>
          <w:rFonts w:ascii="Arial" w:hAnsi="Arial" w:cs="Arial"/>
          <w:sz w:val="24"/>
        </w:rPr>
        <w:t xml:space="preserve"> </w:t>
      </w:r>
      <w:r w:rsidR="00207FAD" w:rsidRPr="00207FAD">
        <w:rPr>
          <w:rFonts w:ascii="Arial" w:hAnsi="Arial" w:cs="Arial"/>
          <w:sz w:val="24"/>
        </w:rPr>
        <w:t>For this purpose, the MPM scheme facilitates interoperability and negotiation among potential coordinators with different PHYs by permitting a potential coordinator to detect an operating network during its discovery phase using the common signaling mode (CSM) appropriate to the band being used.</w:t>
      </w:r>
      <w:r w:rsidR="00207FAD">
        <w:rPr>
          <w:rFonts w:ascii="Arial" w:hAnsi="Arial" w:cs="Arial"/>
          <w:sz w:val="24"/>
        </w:rPr>
        <w:t xml:space="preserve"> </w:t>
      </w:r>
      <w:r w:rsidR="00207FAD" w:rsidRPr="00207FAD">
        <w:rPr>
          <w:rFonts w:ascii="Arial" w:hAnsi="Arial" w:cs="Arial"/>
          <w:sz w:val="24"/>
        </w:rPr>
        <w:t xml:space="preserve">The </w:t>
      </w:r>
      <w:r w:rsidR="0005218F">
        <w:rPr>
          <w:rFonts w:ascii="Arial" w:hAnsi="Arial" w:cs="Arial"/>
          <w:sz w:val="24"/>
        </w:rPr>
        <w:t>CSM</w:t>
      </w:r>
      <w:r w:rsidR="00207FAD" w:rsidRPr="00207FAD">
        <w:rPr>
          <w:rFonts w:ascii="Arial" w:hAnsi="Arial" w:cs="Arial"/>
          <w:sz w:val="24"/>
        </w:rPr>
        <w:t xml:space="preserve"> </w:t>
      </w:r>
      <w:r w:rsidR="0005218F">
        <w:rPr>
          <w:rFonts w:ascii="Arial" w:hAnsi="Arial" w:cs="Arial"/>
          <w:sz w:val="24"/>
        </w:rPr>
        <w:t>mechanism</w:t>
      </w:r>
      <w:r w:rsidR="00207FAD" w:rsidRPr="00207FAD">
        <w:rPr>
          <w:rFonts w:ascii="Arial" w:hAnsi="Arial" w:cs="Arial"/>
          <w:sz w:val="24"/>
        </w:rPr>
        <w:t xml:space="preserve"> can be used in conjunction with the clear channel assessment (CCA) mechanism to provide coexistence</w:t>
      </w:r>
      <w:r w:rsidR="004023CB">
        <w:rPr>
          <w:rFonts w:ascii="Arial" w:hAnsi="Arial" w:cs="Arial"/>
          <w:sz w:val="24"/>
        </w:rPr>
        <w:t xml:space="preserve"> control</w:t>
      </w:r>
      <w:r w:rsidR="00207FAD">
        <w:rPr>
          <w:rFonts w:ascii="Arial" w:hAnsi="Arial" w:cs="Arial"/>
          <w:sz w:val="24"/>
        </w:rPr>
        <w:t>. The CSM is a common PHY mode that uses the</w:t>
      </w:r>
      <w:r w:rsidR="003E4A9F">
        <w:rPr>
          <w:rFonts w:ascii="Arial" w:hAnsi="Arial" w:cs="Arial"/>
          <w:sz w:val="24"/>
        </w:rPr>
        <w:t xml:space="preserve"> Filtered 2FSK modulation </w:t>
      </w:r>
      <w:r w:rsidR="00207FAD">
        <w:rPr>
          <w:rFonts w:ascii="Arial" w:hAnsi="Arial" w:cs="Arial"/>
          <w:sz w:val="24"/>
        </w:rPr>
        <w:t>with</w:t>
      </w:r>
      <w:r w:rsidR="003E4A9F">
        <w:rPr>
          <w:rFonts w:ascii="Arial" w:hAnsi="Arial" w:cs="Arial"/>
          <w:sz w:val="24"/>
        </w:rPr>
        <w:t xml:space="preserve"> </w:t>
      </w:r>
      <w:r w:rsidR="004023CB">
        <w:rPr>
          <w:rFonts w:ascii="Arial" w:hAnsi="Arial" w:cs="Arial"/>
          <w:sz w:val="24"/>
        </w:rPr>
        <w:t xml:space="preserve">the </w:t>
      </w:r>
      <w:r w:rsidR="003E4A9F">
        <w:rPr>
          <w:rFonts w:ascii="Arial" w:hAnsi="Arial" w:cs="Arial"/>
          <w:sz w:val="24"/>
        </w:rPr>
        <w:t xml:space="preserve">200 kHz channel and </w:t>
      </w:r>
      <w:r w:rsidR="004023CB">
        <w:rPr>
          <w:rFonts w:ascii="Arial" w:hAnsi="Arial" w:cs="Arial"/>
          <w:sz w:val="24"/>
        </w:rPr>
        <w:t xml:space="preserve">the </w:t>
      </w:r>
      <w:r w:rsidR="003E4A9F">
        <w:rPr>
          <w:rFonts w:ascii="Arial" w:hAnsi="Arial" w:cs="Arial"/>
          <w:sz w:val="24"/>
        </w:rPr>
        <w:t xml:space="preserve">50 kbps data rate. </w:t>
      </w:r>
      <w:r w:rsidR="003E4A9F" w:rsidRPr="003E4A9F">
        <w:rPr>
          <w:rFonts w:ascii="Arial" w:hAnsi="Arial" w:cs="Arial"/>
          <w:sz w:val="24"/>
        </w:rPr>
        <w:t>A</w:t>
      </w:r>
      <w:r w:rsidR="003E4A9F">
        <w:rPr>
          <w:rFonts w:ascii="Arial" w:hAnsi="Arial" w:cs="Arial"/>
          <w:sz w:val="24"/>
        </w:rPr>
        <w:t>n</w:t>
      </w:r>
      <w:r w:rsidR="003E4A9F" w:rsidRPr="003E4A9F">
        <w:rPr>
          <w:rFonts w:ascii="Arial" w:hAnsi="Arial" w:cs="Arial"/>
          <w:sz w:val="24"/>
        </w:rPr>
        <w:t xml:space="preserve"> </w:t>
      </w:r>
      <w:r w:rsidR="003E4A9F">
        <w:rPr>
          <w:rFonts w:ascii="Arial" w:hAnsi="Arial" w:cs="Arial"/>
          <w:sz w:val="24"/>
        </w:rPr>
        <w:t>802.15.4g</w:t>
      </w:r>
      <w:r w:rsidR="003E4A9F" w:rsidRPr="003E4A9F">
        <w:rPr>
          <w:rFonts w:ascii="Arial" w:hAnsi="Arial" w:cs="Arial"/>
          <w:sz w:val="24"/>
        </w:rPr>
        <w:t xml:space="preserve"> device acting as a coordinator and with a duty cycle greater than 1% shall support CSM.</w:t>
      </w:r>
    </w:p>
    <w:p w:rsidR="004023CB" w:rsidRDefault="004023CB" w:rsidP="004023CB">
      <w:pPr>
        <w:spacing w:after="0"/>
        <w:rPr>
          <w:rFonts w:ascii="Arial" w:hAnsi="Arial" w:cs="Arial"/>
          <w:sz w:val="24"/>
        </w:rPr>
      </w:pPr>
    </w:p>
    <w:p w:rsidR="00617406" w:rsidRDefault="00617406" w:rsidP="00617406">
      <w:pPr>
        <w:spacing w:after="0"/>
        <w:rPr>
          <w:rFonts w:ascii="Arial" w:hAnsi="Arial" w:cs="Arial"/>
          <w:sz w:val="24"/>
        </w:rPr>
      </w:pPr>
      <w:r w:rsidRPr="00617406">
        <w:rPr>
          <w:rFonts w:ascii="Arial" w:hAnsi="Arial" w:cs="Arial"/>
          <w:sz w:val="24"/>
        </w:rPr>
        <w:t xml:space="preserve">In a beacon-enabled </w:t>
      </w:r>
      <w:r>
        <w:rPr>
          <w:rFonts w:ascii="Arial" w:hAnsi="Arial" w:cs="Arial"/>
          <w:sz w:val="24"/>
        </w:rPr>
        <w:t>network</w:t>
      </w:r>
      <w:r w:rsidRPr="00617406">
        <w:rPr>
          <w:rFonts w:ascii="Arial" w:hAnsi="Arial" w:cs="Arial"/>
          <w:sz w:val="24"/>
        </w:rPr>
        <w:t xml:space="preserve">, an existing coordinator shall transmit an </w:t>
      </w:r>
      <w:r>
        <w:rPr>
          <w:rFonts w:ascii="Arial" w:hAnsi="Arial" w:cs="Arial"/>
          <w:sz w:val="24"/>
        </w:rPr>
        <w:t>enhanced beacon (</w:t>
      </w:r>
      <w:r w:rsidRPr="00617406">
        <w:rPr>
          <w:rFonts w:ascii="Arial" w:hAnsi="Arial" w:cs="Arial"/>
          <w:sz w:val="24"/>
        </w:rPr>
        <w:t>EB</w:t>
      </w:r>
      <w:r>
        <w:rPr>
          <w:rFonts w:ascii="Arial" w:hAnsi="Arial" w:cs="Arial"/>
          <w:sz w:val="24"/>
        </w:rPr>
        <w:t>)</w:t>
      </w:r>
      <w:r w:rsidRPr="00617406">
        <w:rPr>
          <w:rFonts w:ascii="Arial" w:hAnsi="Arial" w:cs="Arial"/>
          <w:sz w:val="24"/>
        </w:rPr>
        <w:t xml:space="preserve"> at a fixed interval by using CSM.</w:t>
      </w:r>
      <w:r>
        <w:rPr>
          <w:rFonts w:ascii="Arial" w:hAnsi="Arial" w:cs="Arial"/>
          <w:sz w:val="24"/>
        </w:rPr>
        <w:t xml:space="preserve"> </w:t>
      </w:r>
      <w:r w:rsidRPr="00617406">
        <w:rPr>
          <w:rFonts w:ascii="Arial" w:hAnsi="Arial" w:cs="Arial"/>
          <w:sz w:val="24"/>
        </w:rPr>
        <w:t xml:space="preserve">Any intending coordinator shall first scan for an EB until the expiration of the </w:t>
      </w:r>
      <w:r>
        <w:rPr>
          <w:rFonts w:ascii="Arial" w:hAnsi="Arial" w:cs="Arial"/>
          <w:sz w:val="24"/>
        </w:rPr>
        <w:t xml:space="preserve">enhanced beacon interval </w:t>
      </w:r>
      <w:r w:rsidRPr="00617406">
        <w:rPr>
          <w:rFonts w:ascii="Arial" w:hAnsi="Arial" w:cs="Arial"/>
          <w:sz w:val="24"/>
        </w:rPr>
        <w:t>or until an EB is</w:t>
      </w:r>
      <w:r>
        <w:rPr>
          <w:rFonts w:ascii="Arial" w:hAnsi="Arial" w:cs="Arial"/>
          <w:sz w:val="24"/>
        </w:rPr>
        <w:t xml:space="preserve"> </w:t>
      </w:r>
      <w:r w:rsidRPr="00617406">
        <w:rPr>
          <w:rFonts w:ascii="Arial" w:hAnsi="Arial" w:cs="Arial"/>
          <w:sz w:val="24"/>
        </w:rPr>
        <w:t>detected, whichever occurs first. If an intending coordinator detects an EB, it shall either occupy another</w:t>
      </w:r>
      <w:r>
        <w:rPr>
          <w:rFonts w:ascii="Arial" w:hAnsi="Arial" w:cs="Arial"/>
          <w:sz w:val="24"/>
        </w:rPr>
        <w:t xml:space="preserve"> </w:t>
      </w:r>
      <w:r w:rsidRPr="00617406">
        <w:rPr>
          <w:rFonts w:ascii="Arial" w:hAnsi="Arial" w:cs="Arial"/>
          <w:sz w:val="24"/>
        </w:rPr>
        <w:t xml:space="preserve">channel, achieve synchronization with the existing </w:t>
      </w:r>
      <w:r>
        <w:rPr>
          <w:rFonts w:ascii="Arial" w:hAnsi="Arial" w:cs="Arial"/>
          <w:sz w:val="24"/>
        </w:rPr>
        <w:t>network</w:t>
      </w:r>
      <w:r w:rsidRPr="00617406">
        <w:rPr>
          <w:rFonts w:ascii="Arial" w:hAnsi="Arial" w:cs="Arial"/>
          <w:sz w:val="24"/>
        </w:rPr>
        <w:t xml:space="preserve">, or stop </w:t>
      </w:r>
      <w:r>
        <w:rPr>
          <w:rFonts w:ascii="Arial" w:hAnsi="Arial" w:cs="Arial"/>
          <w:sz w:val="24"/>
        </w:rPr>
        <w:t>c</w:t>
      </w:r>
      <w:r w:rsidRPr="00617406">
        <w:rPr>
          <w:rFonts w:ascii="Arial" w:hAnsi="Arial" w:cs="Arial"/>
          <w:sz w:val="24"/>
        </w:rPr>
        <w:t xml:space="preserve">ommunication. </w:t>
      </w:r>
    </w:p>
    <w:p w:rsidR="00617406" w:rsidRDefault="00617406" w:rsidP="00617406">
      <w:pPr>
        <w:spacing w:after="0"/>
        <w:rPr>
          <w:rFonts w:ascii="Arial" w:hAnsi="Arial" w:cs="Arial"/>
          <w:sz w:val="24"/>
        </w:rPr>
      </w:pPr>
    </w:p>
    <w:p w:rsidR="004023CB" w:rsidRDefault="004023CB" w:rsidP="00617406">
      <w:pPr>
        <w:spacing w:after="0"/>
        <w:rPr>
          <w:rFonts w:ascii="Arial" w:hAnsi="Arial" w:cs="Arial"/>
          <w:sz w:val="24"/>
        </w:rPr>
      </w:pPr>
      <w:r w:rsidRPr="004023CB">
        <w:rPr>
          <w:rFonts w:ascii="Arial" w:hAnsi="Arial" w:cs="Arial"/>
          <w:sz w:val="24"/>
        </w:rPr>
        <w:t xml:space="preserve">In a </w:t>
      </w:r>
      <w:proofErr w:type="spellStart"/>
      <w:r w:rsidRPr="004023CB">
        <w:rPr>
          <w:rFonts w:ascii="Arial" w:hAnsi="Arial" w:cs="Arial"/>
          <w:sz w:val="24"/>
        </w:rPr>
        <w:t>nonbeacon</w:t>
      </w:r>
      <w:proofErr w:type="spellEnd"/>
      <w:r w:rsidRPr="004023CB">
        <w:rPr>
          <w:rFonts w:ascii="Arial" w:hAnsi="Arial" w:cs="Arial"/>
          <w:sz w:val="24"/>
        </w:rPr>
        <w:t xml:space="preserve">-enabled </w:t>
      </w:r>
      <w:r>
        <w:rPr>
          <w:rFonts w:ascii="Arial" w:hAnsi="Arial" w:cs="Arial"/>
          <w:sz w:val="24"/>
        </w:rPr>
        <w:t>network</w:t>
      </w:r>
      <w:r w:rsidRPr="004023CB">
        <w:rPr>
          <w:rFonts w:ascii="Arial" w:hAnsi="Arial" w:cs="Arial"/>
          <w:sz w:val="24"/>
        </w:rPr>
        <w:t xml:space="preserve">, an existing coordinator should transmit an </w:t>
      </w:r>
      <w:r>
        <w:rPr>
          <w:rFonts w:ascii="Arial" w:hAnsi="Arial" w:cs="Arial"/>
          <w:sz w:val="24"/>
        </w:rPr>
        <w:t>enhanced beacon (</w:t>
      </w:r>
      <w:r w:rsidRPr="004023CB">
        <w:rPr>
          <w:rFonts w:ascii="Arial" w:hAnsi="Arial" w:cs="Arial"/>
          <w:sz w:val="24"/>
        </w:rPr>
        <w:t>EB</w:t>
      </w:r>
      <w:r>
        <w:rPr>
          <w:rFonts w:ascii="Arial" w:hAnsi="Arial" w:cs="Arial"/>
          <w:sz w:val="24"/>
        </w:rPr>
        <w:t>)</w:t>
      </w:r>
      <w:r w:rsidRPr="004023CB">
        <w:rPr>
          <w:rFonts w:ascii="Arial" w:hAnsi="Arial" w:cs="Arial"/>
          <w:sz w:val="24"/>
        </w:rPr>
        <w:t xml:space="preserve"> periodically using the CSM.</w:t>
      </w:r>
      <w:r>
        <w:rPr>
          <w:rFonts w:ascii="Arial" w:hAnsi="Arial" w:cs="Arial"/>
          <w:sz w:val="24"/>
        </w:rPr>
        <w:t xml:space="preserve"> </w:t>
      </w:r>
      <w:r w:rsidRPr="004023CB">
        <w:rPr>
          <w:rFonts w:ascii="Arial" w:hAnsi="Arial" w:cs="Arial"/>
          <w:sz w:val="24"/>
        </w:rPr>
        <w:t xml:space="preserve">Any intending coordinator shall first scan for an EB until the expiration of </w:t>
      </w:r>
      <w:r w:rsidR="00617406">
        <w:rPr>
          <w:rFonts w:ascii="Arial" w:hAnsi="Arial" w:cs="Arial"/>
          <w:sz w:val="24"/>
        </w:rPr>
        <w:t xml:space="preserve">the enhanced beacon interval for </w:t>
      </w:r>
      <w:proofErr w:type="spellStart"/>
      <w:r w:rsidR="00617406">
        <w:rPr>
          <w:rFonts w:ascii="Arial" w:hAnsi="Arial" w:cs="Arial"/>
          <w:sz w:val="24"/>
        </w:rPr>
        <w:t>nonbeacon</w:t>
      </w:r>
      <w:proofErr w:type="spellEnd"/>
      <w:r w:rsidR="00DF720F">
        <w:rPr>
          <w:rFonts w:ascii="Arial" w:hAnsi="Arial" w:cs="Arial"/>
          <w:sz w:val="24"/>
        </w:rPr>
        <w:t>-enabled network</w:t>
      </w:r>
      <w:r w:rsidRPr="004023CB">
        <w:rPr>
          <w:rFonts w:ascii="Arial" w:hAnsi="Arial" w:cs="Arial"/>
          <w:sz w:val="24"/>
        </w:rPr>
        <w:t xml:space="preserve"> or until an EB is</w:t>
      </w:r>
      <w:r>
        <w:rPr>
          <w:rFonts w:ascii="Arial" w:hAnsi="Arial" w:cs="Arial"/>
          <w:sz w:val="24"/>
        </w:rPr>
        <w:t xml:space="preserve"> </w:t>
      </w:r>
      <w:r w:rsidRPr="004023CB">
        <w:rPr>
          <w:rFonts w:ascii="Arial" w:hAnsi="Arial" w:cs="Arial"/>
          <w:sz w:val="24"/>
        </w:rPr>
        <w:t>detected, whichever occurs first.</w:t>
      </w:r>
    </w:p>
    <w:p w:rsidR="00903F4F" w:rsidRPr="00903F4F" w:rsidRDefault="00903F4F" w:rsidP="00903F4F">
      <w:pPr>
        <w:spacing w:after="0"/>
        <w:rPr>
          <w:rFonts w:ascii="Arial" w:hAnsi="Arial" w:cs="Arial"/>
          <w:sz w:val="24"/>
        </w:rPr>
      </w:pPr>
    </w:p>
    <w:p w:rsidR="003137C2" w:rsidRDefault="001B1FEE" w:rsidP="001B1FEE">
      <w:pPr>
        <w:spacing w:after="0"/>
        <w:rPr>
          <w:rFonts w:ascii="Arial" w:hAnsi="Arial" w:cs="Arial"/>
          <w:b/>
          <w:sz w:val="24"/>
        </w:rPr>
      </w:pPr>
      <w:proofErr w:type="spellStart"/>
      <w:r w:rsidRPr="001B1FEE">
        <w:rPr>
          <w:rFonts w:ascii="Arial" w:hAnsi="Arial" w:cs="Arial"/>
          <w:b/>
          <w:sz w:val="24"/>
        </w:rPr>
        <w:t>L</w:t>
      </w:r>
      <w:r w:rsidR="008C58A8" w:rsidRPr="001B1FEE">
        <w:rPr>
          <w:rFonts w:ascii="Arial" w:hAnsi="Arial" w:cs="Arial"/>
          <w:b/>
          <w:sz w:val="24"/>
        </w:rPr>
        <w:t>oRa</w:t>
      </w:r>
      <w:proofErr w:type="spellEnd"/>
    </w:p>
    <w:p w:rsidR="002E0BD6" w:rsidRDefault="002E0BD6" w:rsidP="001B1FEE">
      <w:pPr>
        <w:spacing w:after="0"/>
        <w:rPr>
          <w:rFonts w:ascii="Arial" w:hAnsi="Arial" w:cs="Arial"/>
          <w:sz w:val="24"/>
        </w:rPr>
      </w:pPr>
    </w:p>
    <w:p w:rsidR="00750CFD" w:rsidRDefault="002E0BD6" w:rsidP="002E0BD6">
      <w:pPr>
        <w:spacing w:after="0"/>
        <w:rPr>
          <w:rFonts w:ascii="Arial" w:hAnsi="Arial" w:cs="Arial"/>
          <w:sz w:val="24"/>
        </w:rPr>
      </w:pPr>
      <w:r w:rsidRPr="002E0BD6">
        <w:rPr>
          <w:rFonts w:ascii="Arial" w:hAnsi="Arial" w:cs="Arial"/>
          <w:sz w:val="24"/>
          <w:u w:val="single"/>
        </w:rPr>
        <w:t>Lo</w:t>
      </w:r>
      <w:r>
        <w:rPr>
          <w:rFonts w:ascii="Arial" w:hAnsi="Arial" w:cs="Arial"/>
          <w:sz w:val="24"/>
        </w:rPr>
        <w:t xml:space="preserve">ng </w:t>
      </w:r>
      <w:r w:rsidRPr="002E0BD6">
        <w:rPr>
          <w:rFonts w:ascii="Arial" w:hAnsi="Arial" w:cs="Arial"/>
          <w:sz w:val="24"/>
          <w:u w:val="single"/>
        </w:rPr>
        <w:t>Ra</w:t>
      </w:r>
      <w:r>
        <w:rPr>
          <w:rFonts w:ascii="Arial" w:hAnsi="Arial" w:cs="Arial"/>
          <w:sz w:val="24"/>
        </w:rPr>
        <w:t>nge (</w:t>
      </w:r>
      <w:proofErr w:type="spellStart"/>
      <w:r w:rsidRPr="002E0BD6">
        <w:rPr>
          <w:rFonts w:ascii="Arial" w:hAnsi="Arial" w:cs="Arial"/>
          <w:sz w:val="24"/>
        </w:rPr>
        <w:t>LoRa</w:t>
      </w:r>
      <w:proofErr w:type="spellEnd"/>
      <w:r>
        <w:rPr>
          <w:rFonts w:ascii="Arial" w:hAnsi="Arial" w:cs="Arial"/>
          <w:sz w:val="24"/>
        </w:rPr>
        <w:t>)</w:t>
      </w:r>
      <w:r w:rsidRPr="002E0BD6">
        <w:rPr>
          <w:rFonts w:ascii="Arial" w:hAnsi="Arial" w:cs="Arial"/>
          <w:sz w:val="24"/>
        </w:rPr>
        <w:t xml:space="preserve"> is a physical layer technology for creating long range </w:t>
      </w:r>
      <w:r>
        <w:rPr>
          <w:rFonts w:ascii="Arial" w:hAnsi="Arial" w:cs="Arial"/>
          <w:sz w:val="24"/>
        </w:rPr>
        <w:t>c</w:t>
      </w:r>
      <w:r w:rsidRPr="002E0BD6">
        <w:rPr>
          <w:rFonts w:ascii="Arial" w:hAnsi="Arial" w:cs="Arial"/>
          <w:sz w:val="24"/>
        </w:rPr>
        <w:t>ommunication links. It makes</w:t>
      </w:r>
      <w:r>
        <w:rPr>
          <w:rFonts w:ascii="Arial" w:hAnsi="Arial" w:cs="Arial"/>
          <w:sz w:val="24"/>
        </w:rPr>
        <w:t xml:space="preserve"> </w:t>
      </w:r>
      <w:r w:rsidRPr="002E0BD6">
        <w:rPr>
          <w:rFonts w:ascii="Arial" w:hAnsi="Arial" w:cs="Arial"/>
          <w:sz w:val="24"/>
        </w:rPr>
        <w:t>use of a novel radio modulation technique, chirp spread spectrum (CSS) that has a very</w:t>
      </w:r>
      <w:r>
        <w:rPr>
          <w:rFonts w:ascii="Arial" w:hAnsi="Arial" w:cs="Arial"/>
          <w:sz w:val="24"/>
        </w:rPr>
        <w:t xml:space="preserve"> </w:t>
      </w:r>
      <w:r w:rsidRPr="002E0BD6">
        <w:rPr>
          <w:rFonts w:ascii="Arial" w:hAnsi="Arial" w:cs="Arial"/>
          <w:sz w:val="24"/>
        </w:rPr>
        <w:t xml:space="preserve">high sensitivity and thus increased communication range. </w:t>
      </w:r>
      <w:r w:rsidR="00BD6912">
        <w:rPr>
          <w:rFonts w:ascii="Arial" w:hAnsi="Arial" w:cs="Arial"/>
          <w:sz w:val="24"/>
        </w:rPr>
        <w:t xml:space="preserve">The </w:t>
      </w:r>
      <w:r w:rsidR="00BD6912" w:rsidRPr="00BD6912">
        <w:rPr>
          <w:rFonts w:ascii="Arial" w:hAnsi="Arial" w:cs="Arial"/>
          <w:sz w:val="24"/>
        </w:rPr>
        <w:t xml:space="preserve">Long Range Wide Area Network </w:t>
      </w:r>
      <w:r w:rsidR="00BD6912">
        <w:rPr>
          <w:rFonts w:ascii="Arial" w:hAnsi="Arial" w:cs="Arial"/>
          <w:sz w:val="24"/>
        </w:rPr>
        <w:t>(</w:t>
      </w:r>
      <w:proofErr w:type="spellStart"/>
      <w:r w:rsidRPr="002E0BD6">
        <w:rPr>
          <w:rFonts w:ascii="Arial" w:hAnsi="Arial" w:cs="Arial"/>
          <w:sz w:val="24"/>
        </w:rPr>
        <w:t>LoRaWAN</w:t>
      </w:r>
      <w:proofErr w:type="spellEnd"/>
      <w:r w:rsidR="00BD6912">
        <w:rPr>
          <w:rFonts w:ascii="Arial" w:hAnsi="Arial" w:cs="Arial"/>
          <w:sz w:val="24"/>
        </w:rPr>
        <w:t>)</w:t>
      </w:r>
      <w:r w:rsidRPr="002E0BD6">
        <w:rPr>
          <w:rFonts w:ascii="Arial" w:hAnsi="Arial" w:cs="Arial"/>
          <w:sz w:val="24"/>
        </w:rPr>
        <w:t xml:space="preserve"> defines the communication</w:t>
      </w:r>
      <w:r>
        <w:rPr>
          <w:rFonts w:ascii="Arial" w:hAnsi="Arial" w:cs="Arial"/>
          <w:sz w:val="24"/>
        </w:rPr>
        <w:t xml:space="preserve"> </w:t>
      </w:r>
      <w:r w:rsidR="00750CFD">
        <w:rPr>
          <w:rFonts w:ascii="Arial" w:hAnsi="Arial" w:cs="Arial"/>
          <w:sz w:val="24"/>
        </w:rPr>
        <w:t xml:space="preserve">MAC </w:t>
      </w:r>
      <w:r w:rsidRPr="002E0BD6">
        <w:rPr>
          <w:rFonts w:ascii="Arial" w:hAnsi="Arial" w:cs="Arial"/>
          <w:sz w:val="24"/>
        </w:rPr>
        <w:t xml:space="preserve">protocol and system architecture for the network, on top of the </w:t>
      </w:r>
      <w:proofErr w:type="spellStart"/>
      <w:r w:rsidRPr="002E0BD6">
        <w:rPr>
          <w:rFonts w:ascii="Arial" w:hAnsi="Arial" w:cs="Arial"/>
          <w:sz w:val="24"/>
        </w:rPr>
        <w:t>LoRa</w:t>
      </w:r>
      <w:proofErr w:type="spellEnd"/>
      <w:r w:rsidRPr="002E0BD6">
        <w:rPr>
          <w:rFonts w:ascii="Arial" w:hAnsi="Arial" w:cs="Arial"/>
          <w:sz w:val="24"/>
        </w:rPr>
        <w:t xml:space="preserve"> </w:t>
      </w:r>
      <w:r w:rsidR="00BD6912">
        <w:rPr>
          <w:rFonts w:ascii="Arial" w:hAnsi="Arial" w:cs="Arial"/>
          <w:sz w:val="24"/>
        </w:rPr>
        <w:t>PHY</w:t>
      </w:r>
      <w:r>
        <w:rPr>
          <w:rFonts w:ascii="Arial" w:hAnsi="Arial" w:cs="Arial"/>
          <w:sz w:val="24"/>
        </w:rPr>
        <w:t xml:space="preserve"> </w:t>
      </w:r>
      <w:r w:rsidR="00750CFD">
        <w:rPr>
          <w:rFonts w:ascii="Arial" w:hAnsi="Arial" w:cs="Arial"/>
          <w:sz w:val="24"/>
        </w:rPr>
        <w:t>layer.</w:t>
      </w:r>
      <w:r w:rsidR="00750CFD" w:rsidRPr="002E0BD6">
        <w:rPr>
          <w:rFonts w:ascii="Arial" w:hAnsi="Arial" w:cs="Arial"/>
          <w:sz w:val="24"/>
        </w:rPr>
        <w:t xml:space="preserve"> </w:t>
      </w:r>
    </w:p>
    <w:p w:rsidR="00750CFD" w:rsidRDefault="00750CFD" w:rsidP="002E0BD6">
      <w:pPr>
        <w:spacing w:after="0"/>
        <w:rPr>
          <w:rFonts w:ascii="Arial" w:hAnsi="Arial" w:cs="Arial"/>
          <w:sz w:val="24"/>
        </w:rPr>
      </w:pPr>
    </w:p>
    <w:p w:rsidR="006C4B7D" w:rsidRDefault="002E0BD6" w:rsidP="002E0BD6">
      <w:pPr>
        <w:spacing w:after="0"/>
        <w:rPr>
          <w:rFonts w:ascii="Arial" w:hAnsi="Arial" w:cs="Arial"/>
          <w:sz w:val="24"/>
        </w:rPr>
      </w:pPr>
      <w:r w:rsidRPr="002E0BD6">
        <w:rPr>
          <w:rFonts w:ascii="Arial" w:hAnsi="Arial" w:cs="Arial"/>
          <w:sz w:val="24"/>
        </w:rPr>
        <w:t xml:space="preserve">The </w:t>
      </w:r>
      <w:r w:rsidR="003143C1">
        <w:rPr>
          <w:rFonts w:ascii="Arial" w:hAnsi="Arial" w:cs="Arial"/>
          <w:sz w:val="24"/>
        </w:rPr>
        <w:t xml:space="preserve">star </w:t>
      </w:r>
      <w:r w:rsidRPr="002E0BD6">
        <w:rPr>
          <w:rFonts w:ascii="Arial" w:hAnsi="Arial" w:cs="Arial"/>
          <w:sz w:val="24"/>
        </w:rPr>
        <w:t xml:space="preserve">network architecture defined by </w:t>
      </w:r>
      <w:proofErr w:type="spellStart"/>
      <w:r w:rsidRPr="002E0BD6">
        <w:rPr>
          <w:rFonts w:ascii="Arial" w:hAnsi="Arial" w:cs="Arial"/>
          <w:sz w:val="24"/>
        </w:rPr>
        <w:t>LoRaWAN</w:t>
      </w:r>
      <w:proofErr w:type="spellEnd"/>
      <w:r w:rsidR="006C4B7D" w:rsidRPr="006C4B7D">
        <w:rPr>
          <w:rFonts w:ascii="Arial" w:hAnsi="Arial" w:cs="Arial"/>
          <w:sz w:val="24"/>
        </w:rPr>
        <w:t>. It is designed to allow low</w:t>
      </w:r>
      <w:r w:rsidR="006C4B7D">
        <w:rPr>
          <w:rFonts w:ascii="Arial" w:hAnsi="Arial" w:cs="Arial"/>
          <w:sz w:val="24"/>
        </w:rPr>
        <w:t xml:space="preserve"> </w:t>
      </w:r>
      <w:r w:rsidR="006C4B7D" w:rsidRPr="006C4B7D">
        <w:rPr>
          <w:rFonts w:ascii="Arial" w:hAnsi="Arial" w:cs="Arial"/>
          <w:sz w:val="24"/>
        </w:rPr>
        <w:t>power devices to communicate with Internet</w:t>
      </w:r>
      <w:r w:rsidR="006C4B7D">
        <w:rPr>
          <w:rFonts w:ascii="Arial" w:hAnsi="Arial" w:cs="Arial"/>
          <w:sz w:val="24"/>
        </w:rPr>
        <w:t xml:space="preserve"> </w:t>
      </w:r>
      <w:r w:rsidR="006C4B7D" w:rsidRPr="006C4B7D">
        <w:rPr>
          <w:rFonts w:ascii="Arial" w:hAnsi="Arial" w:cs="Arial"/>
          <w:sz w:val="24"/>
        </w:rPr>
        <w:t xml:space="preserve">connected applications over long range wireless </w:t>
      </w:r>
      <w:r w:rsidR="006C4B7D">
        <w:rPr>
          <w:rFonts w:ascii="Arial" w:hAnsi="Arial" w:cs="Arial"/>
          <w:sz w:val="24"/>
        </w:rPr>
        <w:t>c</w:t>
      </w:r>
      <w:r w:rsidR="006C4B7D" w:rsidRPr="006C4B7D">
        <w:rPr>
          <w:rFonts w:ascii="Arial" w:hAnsi="Arial" w:cs="Arial"/>
          <w:sz w:val="24"/>
        </w:rPr>
        <w:t xml:space="preserve">onnections. </w:t>
      </w:r>
      <w:proofErr w:type="spellStart"/>
      <w:r w:rsidR="006C4B7D" w:rsidRPr="006C4B7D">
        <w:rPr>
          <w:rFonts w:ascii="Arial" w:hAnsi="Arial" w:cs="Arial"/>
          <w:sz w:val="24"/>
        </w:rPr>
        <w:t>LoRaWAN</w:t>
      </w:r>
      <w:proofErr w:type="spellEnd"/>
      <w:r w:rsidR="006C4B7D" w:rsidRPr="006C4B7D">
        <w:rPr>
          <w:rFonts w:ascii="Arial" w:hAnsi="Arial" w:cs="Arial"/>
          <w:sz w:val="24"/>
        </w:rPr>
        <w:t xml:space="preserve"> can be mapped to the second and third layer of the OSI model. It is implemented on top of </w:t>
      </w:r>
      <w:proofErr w:type="spellStart"/>
      <w:r w:rsidR="006C4B7D" w:rsidRPr="006C4B7D">
        <w:rPr>
          <w:rFonts w:ascii="Arial" w:hAnsi="Arial" w:cs="Arial"/>
          <w:sz w:val="24"/>
        </w:rPr>
        <w:t>LoRa</w:t>
      </w:r>
      <w:proofErr w:type="spellEnd"/>
      <w:r w:rsidR="006C4B7D" w:rsidRPr="006C4B7D">
        <w:rPr>
          <w:rFonts w:ascii="Arial" w:hAnsi="Arial" w:cs="Arial"/>
          <w:sz w:val="24"/>
        </w:rPr>
        <w:t xml:space="preserve"> or FSK modulation in industrial, scientific and medical (ISM) radio bands. The </w:t>
      </w:r>
      <w:proofErr w:type="spellStart"/>
      <w:r w:rsidR="006C4B7D" w:rsidRPr="006C4B7D">
        <w:rPr>
          <w:rFonts w:ascii="Arial" w:hAnsi="Arial" w:cs="Arial"/>
          <w:sz w:val="24"/>
        </w:rPr>
        <w:t>LoRaWAN</w:t>
      </w:r>
      <w:proofErr w:type="spellEnd"/>
      <w:r w:rsidR="006C4B7D" w:rsidRPr="006C4B7D">
        <w:rPr>
          <w:rFonts w:ascii="Arial" w:hAnsi="Arial" w:cs="Arial"/>
          <w:sz w:val="24"/>
        </w:rPr>
        <w:t xml:space="preserve"> protocols are defined by the </w:t>
      </w:r>
      <w:proofErr w:type="spellStart"/>
      <w:r w:rsidR="006C4B7D" w:rsidRPr="006C4B7D">
        <w:rPr>
          <w:rFonts w:ascii="Arial" w:hAnsi="Arial" w:cs="Arial"/>
          <w:sz w:val="24"/>
        </w:rPr>
        <w:t>LoRa</w:t>
      </w:r>
      <w:proofErr w:type="spellEnd"/>
      <w:r w:rsidR="006C4B7D" w:rsidRPr="006C4B7D">
        <w:rPr>
          <w:rFonts w:ascii="Arial" w:hAnsi="Arial" w:cs="Arial"/>
          <w:sz w:val="24"/>
        </w:rPr>
        <w:t xml:space="preserve"> Alliance and formalized in the </w:t>
      </w:r>
      <w:proofErr w:type="spellStart"/>
      <w:r w:rsidR="006C4B7D" w:rsidRPr="006C4B7D">
        <w:rPr>
          <w:rFonts w:ascii="Arial" w:hAnsi="Arial" w:cs="Arial"/>
          <w:sz w:val="24"/>
        </w:rPr>
        <w:t>LoRaWAN</w:t>
      </w:r>
      <w:proofErr w:type="spellEnd"/>
      <w:r w:rsidR="006C4B7D" w:rsidRPr="006C4B7D">
        <w:rPr>
          <w:rFonts w:ascii="Arial" w:hAnsi="Arial" w:cs="Arial"/>
          <w:sz w:val="24"/>
        </w:rPr>
        <w:t xml:space="preserve"> </w:t>
      </w:r>
      <w:r w:rsidR="006C4B7D">
        <w:rPr>
          <w:rFonts w:ascii="Arial" w:hAnsi="Arial" w:cs="Arial"/>
          <w:sz w:val="24"/>
        </w:rPr>
        <w:t>s</w:t>
      </w:r>
      <w:r w:rsidR="006C4B7D" w:rsidRPr="006C4B7D">
        <w:rPr>
          <w:rFonts w:ascii="Arial" w:hAnsi="Arial" w:cs="Arial"/>
          <w:sz w:val="24"/>
        </w:rPr>
        <w:t xml:space="preserve">pecification. </w:t>
      </w:r>
    </w:p>
    <w:p w:rsidR="006C4B7D" w:rsidRDefault="006C4B7D" w:rsidP="002E0BD6">
      <w:pPr>
        <w:spacing w:after="0"/>
        <w:rPr>
          <w:rFonts w:ascii="Arial" w:hAnsi="Arial" w:cs="Arial"/>
          <w:sz w:val="24"/>
        </w:rPr>
      </w:pPr>
    </w:p>
    <w:p w:rsidR="00750CFD" w:rsidRDefault="00750CFD" w:rsidP="00750CFD">
      <w:pPr>
        <w:spacing w:after="0"/>
        <w:rPr>
          <w:rFonts w:ascii="Arial" w:hAnsi="Arial" w:cs="Arial"/>
          <w:sz w:val="24"/>
        </w:rPr>
      </w:pPr>
      <w:r>
        <w:rPr>
          <w:rFonts w:ascii="Arial" w:hAnsi="Arial" w:cs="Arial"/>
          <w:sz w:val="24"/>
        </w:rPr>
        <w:t xml:space="preserve">The frequency band allocation is region dependent. </w:t>
      </w:r>
      <w:r w:rsidRPr="006C0F6B">
        <w:rPr>
          <w:rFonts w:ascii="Arial" w:hAnsi="Arial" w:cs="Arial"/>
          <w:sz w:val="24"/>
        </w:rPr>
        <w:t xml:space="preserve">In Europe, </w:t>
      </w:r>
      <w:proofErr w:type="spellStart"/>
      <w:r w:rsidRPr="006C0F6B">
        <w:rPr>
          <w:rFonts w:ascii="Arial" w:hAnsi="Arial" w:cs="Arial"/>
          <w:sz w:val="24"/>
        </w:rPr>
        <w:t>LoRaWAN</w:t>
      </w:r>
      <w:proofErr w:type="spellEnd"/>
      <w:r w:rsidRPr="006C0F6B">
        <w:rPr>
          <w:rFonts w:ascii="Arial" w:hAnsi="Arial" w:cs="Arial"/>
          <w:sz w:val="24"/>
        </w:rPr>
        <w:t xml:space="preserve"> operates in the 863-870 MHz frequency band</w:t>
      </w:r>
      <w:r>
        <w:rPr>
          <w:rFonts w:ascii="Arial" w:hAnsi="Arial" w:cs="Arial"/>
          <w:sz w:val="24"/>
        </w:rPr>
        <w:t xml:space="preserve"> with a </w:t>
      </w:r>
      <w:r w:rsidRPr="006C0F6B">
        <w:rPr>
          <w:rFonts w:ascii="Arial" w:hAnsi="Arial" w:cs="Arial"/>
          <w:sz w:val="24"/>
        </w:rPr>
        <w:t>duty</w:t>
      </w:r>
      <w:r>
        <w:rPr>
          <w:rFonts w:ascii="Arial" w:hAnsi="Arial" w:cs="Arial"/>
          <w:sz w:val="24"/>
        </w:rPr>
        <w:t xml:space="preserve"> </w:t>
      </w:r>
      <w:r w:rsidRPr="006C0F6B">
        <w:rPr>
          <w:rFonts w:ascii="Arial" w:hAnsi="Arial" w:cs="Arial"/>
          <w:sz w:val="24"/>
        </w:rPr>
        <w:t>cycle as low as 1% or even 0.1%.</w:t>
      </w:r>
      <w:r>
        <w:rPr>
          <w:rFonts w:ascii="Arial" w:hAnsi="Arial" w:cs="Arial"/>
          <w:sz w:val="24"/>
        </w:rPr>
        <w:t xml:space="preserve"> </w:t>
      </w:r>
      <w:r w:rsidRPr="006C0F6B">
        <w:rPr>
          <w:rFonts w:ascii="Arial" w:hAnsi="Arial" w:cs="Arial"/>
          <w:sz w:val="24"/>
        </w:rPr>
        <w:t xml:space="preserve">In the United States, </w:t>
      </w:r>
      <w:proofErr w:type="spellStart"/>
      <w:r w:rsidRPr="006C0F6B">
        <w:rPr>
          <w:rFonts w:ascii="Arial" w:hAnsi="Arial" w:cs="Arial"/>
          <w:sz w:val="24"/>
        </w:rPr>
        <w:t>LoRaWAN</w:t>
      </w:r>
      <w:proofErr w:type="spellEnd"/>
      <w:r w:rsidRPr="006C0F6B">
        <w:rPr>
          <w:rFonts w:ascii="Arial" w:hAnsi="Arial" w:cs="Arial"/>
          <w:sz w:val="24"/>
        </w:rPr>
        <w:t xml:space="preserve"> operates in the 902-928 MHz frequency band. Unlike the European band, the U</w:t>
      </w:r>
      <w:r w:rsidR="00AC48DA">
        <w:rPr>
          <w:rFonts w:ascii="Arial" w:hAnsi="Arial" w:cs="Arial"/>
          <w:sz w:val="24"/>
        </w:rPr>
        <w:t xml:space="preserve">nited </w:t>
      </w:r>
      <w:r w:rsidRPr="006C0F6B">
        <w:rPr>
          <w:rFonts w:ascii="Arial" w:hAnsi="Arial" w:cs="Arial"/>
          <w:sz w:val="24"/>
        </w:rPr>
        <w:t>S</w:t>
      </w:r>
      <w:r w:rsidR="00AC48DA">
        <w:rPr>
          <w:rFonts w:ascii="Arial" w:hAnsi="Arial" w:cs="Arial"/>
          <w:sz w:val="24"/>
        </w:rPr>
        <w:t>tates</w:t>
      </w:r>
      <w:r w:rsidRPr="006C0F6B">
        <w:rPr>
          <w:rFonts w:ascii="Arial" w:hAnsi="Arial" w:cs="Arial"/>
          <w:sz w:val="24"/>
        </w:rPr>
        <w:t xml:space="preserve"> band has dedicated uplink and downlink channels.</w:t>
      </w:r>
      <w:r w:rsidR="007A5515">
        <w:rPr>
          <w:rFonts w:ascii="Arial" w:hAnsi="Arial" w:cs="Arial"/>
          <w:sz w:val="24"/>
        </w:rPr>
        <w:t xml:space="preserve"> In </w:t>
      </w:r>
      <w:r w:rsidR="007A5515">
        <w:rPr>
          <w:rFonts w:ascii="Arial" w:hAnsi="Arial" w:cs="Arial"/>
          <w:sz w:val="24"/>
        </w:rPr>
        <w:lastRenderedPageBreak/>
        <w:t xml:space="preserve">Japan, </w:t>
      </w:r>
      <w:proofErr w:type="spellStart"/>
      <w:r w:rsidR="007A5515">
        <w:rPr>
          <w:rFonts w:ascii="Arial" w:hAnsi="Arial" w:cs="Arial"/>
          <w:sz w:val="24"/>
        </w:rPr>
        <w:t>LoRaWAN</w:t>
      </w:r>
      <w:proofErr w:type="spellEnd"/>
      <w:r w:rsidR="007A5515">
        <w:rPr>
          <w:rFonts w:ascii="Arial" w:hAnsi="Arial" w:cs="Arial"/>
          <w:sz w:val="24"/>
        </w:rPr>
        <w:t xml:space="preserve"> operates in 920-92</w:t>
      </w:r>
      <w:r w:rsidR="00F05A5A">
        <w:rPr>
          <w:rFonts w:ascii="Arial" w:hAnsi="Arial" w:cs="Arial"/>
          <w:sz w:val="24"/>
        </w:rPr>
        <w:t>3</w:t>
      </w:r>
      <w:r w:rsidR="007A5515">
        <w:rPr>
          <w:rFonts w:ascii="Arial" w:hAnsi="Arial" w:cs="Arial"/>
          <w:sz w:val="24"/>
        </w:rPr>
        <w:t xml:space="preserve"> MHz frequency band.</w:t>
      </w:r>
      <w:r>
        <w:rPr>
          <w:rFonts w:ascii="Arial" w:hAnsi="Arial" w:cs="Arial"/>
          <w:sz w:val="24"/>
        </w:rPr>
        <w:t xml:space="preserve"> </w:t>
      </w:r>
      <w:proofErr w:type="spellStart"/>
      <w:r w:rsidRPr="006F6CAA">
        <w:rPr>
          <w:rFonts w:ascii="Arial" w:hAnsi="Arial" w:cs="Arial"/>
          <w:sz w:val="24"/>
        </w:rPr>
        <w:t>LoRaWAN</w:t>
      </w:r>
      <w:proofErr w:type="spellEnd"/>
      <w:r w:rsidRPr="006F6CAA">
        <w:rPr>
          <w:rFonts w:ascii="Arial" w:hAnsi="Arial" w:cs="Arial"/>
          <w:sz w:val="24"/>
        </w:rPr>
        <w:t xml:space="preserve"> can use channels with a bandwidth of either 125 kHz, 250 kHz or 500 kHz, depending on the region or the frequency plan.</w:t>
      </w:r>
    </w:p>
    <w:p w:rsidR="00750CFD" w:rsidRDefault="00750CFD" w:rsidP="002E0BD6">
      <w:pPr>
        <w:spacing w:after="0"/>
        <w:rPr>
          <w:rFonts w:ascii="Arial" w:hAnsi="Arial" w:cs="Arial"/>
          <w:sz w:val="24"/>
        </w:rPr>
      </w:pPr>
    </w:p>
    <w:p w:rsidR="00750CFD" w:rsidRDefault="00750CFD" w:rsidP="00750CFD">
      <w:pPr>
        <w:spacing w:after="0"/>
        <w:rPr>
          <w:rFonts w:ascii="Arial" w:hAnsi="Arial" w:cs="Arial"/>
          <w:sz w:val="24"/>
        </w:rPr>
      </w:pPr>
      <w:r>
        <w:rPr>
          <w:rFonts w:ascii="Arial" w:hAnsi="Arial" w:cs="Arial"/>
          <w:sz w:val="24"/>
        </w:rPr>
        <w:t>I</w:t>
      </w:r>
      <w:r w:rsidRPr="002E0BD6">
        <w:rPr>
          <w:rFonts w:ascii="Arial" w:hAnsi="Arial" w:cs="Arial"/>
          <w:sz w:val="24"/>
        </w:rPr>
        <w:t xml:space="preserve">n Europe, </w:t>
      </w:r>
      <w:proofErr w:type="spellStart"/>
      <w:r w:rsidRPr="002E0BD6">
        <w:rPr>
          <w:rFonts w:ascii="Arial" w:hAnsi="Arial" w:cs="Arial"/>
          <w:sz w:val="24"/>
        </w:rPr>
        <w:t>LoRaWAN</w:t>
      </w:r>
      <w:proofErr w:type="spellEnd"/>
      <w:r w:rsidRPr="002E0BD6">
        <w:rPr>
          <w:rFonts w:ascii="Arial" w:hAnsi="Arial" w:cs="Arial"/>
          <w:sz w:val="24"/>
        </w:rPr>
        <w:t xml:space="preserve"> defines ten channels. </w:t>
      </w:r>
      <w:r>
        <w:rPr>
          <w:rFonts w:ascii="Arial" w:hAnsi="Arial" w:cs="Arial"/>
          <w:sz w:val="24"/>
        </w:rPr>
        <w:t>E</w:t>
      </w:r>
      <w:r w:rsidRPr="002E0BD6">
        <w:rPr>
          <w:rFonts w:ascii="Arial" w:hAnsi="Arial" w:cs="Arial"/>
          <w:sz w:val="24"/>
        </w:rPr>
        <w:t>ight of the</w:t>
      </w:r>
      <w:r w:rsidR="00435346">
        <w:rPr>
          <w:rFonts w:ascii="Arial" w:hAnsi="Arial" w:cs="Arial"/>
          <w:sz w:val="24"/>
        </w:rPr>
        <w:t>m</w:t>
      </w:r>
      <w:r w:rsidRPr="002E0BD6">
        <w:rPr>
          <w:rFonts w:ascii="Arial" w:hAnsi="Arial" w:cs="Arial"/>
          <w:sz w:val="24"/>
        </w:rPr>
        <w:t xml:space="preserve"> are 125 kHz </w:t>
      </w:r>
      <w:proofErr w:type="spellStart"/>
      <w:r w:rsidRPr="002E0BD6">
        <w:rPr>
          <w:rFonts w:ascii="Arial" w:hAnsi="Arial" w:cs="Arial"/>
          <w:sz w:val="24"/>
        </w:rPr>
        <w:t>LoRa</w:t>
      </w:r>
      <w:proofErr w:type="spellEnd"/>
      <w:r>
        <w:rPr>
          <w:rFonts w:ascii="Arial" w:hAnsi="Arial" w:cs="Arial"/>
          <w:sz w:val="24"/>
        </w:rPr>
        <w:t xml:space="preserve"> </w:t>
      </w:r>
      <w:r w:rsidRPr="002E0BD6">
        <w:rPr>
          <w:rFonts w:ascii="Arial" w:hAnsi="Arial" w:cs="Arial"/>
          <w:sz w:val="24"/>
        </w:rPr>
        <w:t xml:space="preserve">channels </w:t>
      </w:r>
      <w:r>
        <w:rPr>
          <w:rFonts w:ascii="Arial" w:hAnsi="Arial" w:cs="Arial"/>
          <w:sz w:val="24"/>
        </w:rPr>
        <w:t>that</w:t>
      </w:r>
      <w:r w:rsidRPr="002E0BD6">
        <w:rPr>
          <w:rFonts w:ascii="Arial" w:hAnsi="Arial" w:cs="Arial"/>
          <w:sz w:val="24"/>
        </w:rPr>
        <w:t>, depending on the used spreading factor, offer data rates from 250 bps to</w:t>
      </w:r>
      <w:r>
        <w:rPr>
          <w:rFonts w:ascii="Arial" w:hAnsi="Arial" w:cs="Arial"/>
          <w:sz w:val="24"/>
        </w:rPr>
        <w:t xml:space="preserve"> </w:t>
      </w:r>
      <w:r w:rsidRPr="002E0BD6">
        <w:rPr>
          <w:rFonts w:ascii="Arial" w:hAnsi="Arial" w:cs="Arial"/>
          <w:sz w:val="24"/>
        </w:rPr>
        <w:t>5.5 kbps. By dynamically adapting the spreading factor</w:t>
      </w:r>
      <w:r w:rsidR="00435346">
        <w:rPr>
          <w:rFonts w:ascii="Arial" w:hAnsi="Arial" w:cs="Arial"/>
          <w:sz w:val="24"/>
        </w:rPr>
        <w:t>,</w:t>
      </w:r>
      <w:r w:rsidRPr="002E0BD6">
        <w:rPr>
          <w:rFonts w:ascii="Arial" w:hAnsi="Arial" w:cs="Arial"/>
          <w:sz w:val="24"/>
        </w:rPr>
        <w:t xml:space="preserve"> a trade-off between data rate and</w:t>
      </w:r>
      <w:r>
        <w:rPr>
          <w:rFonts w:ascii="Arial" w:hAnsi="Arial" w:cs="Arial"/>
          <w:sz w:val="24"/>
        </w:rPr>
        <w:t xml:space="preserve"> </w:t>
      </w:r>
      <w:r w:rsidRPr="002E0BD6">
        <w:rPr>
          <w:rFonts w:ascii="Arial" w:hAnsi="Arial" w:cs="Arial"/>
          <w:sz w:val="24"/>
        </w:rPr>
        <w:t>range can be achieved. In addition, there is also a single high</w:t>
      </w:r>
      <w:r>
        <w:rPr>
          <w:rFonts w:ascii="Arial" w:hAnsi="Arial" w:cs="Arial"/>
          <w:sz w:val="24"/>
        </w:rPr>
        <w:t xml:space="preserve"> </w:t>
      </w:r>
      <w:r w:rsidRPr="002E0BD6">
        <w:rPr>
          <w:rFonts w:ascii="Arial" w:hAnsi="Arial" w:cs="Arial"/>
          <w:sz w:val="24"/>
        </w:rPr>
        <w:t xml:space="preserve">data rate 250 kHz </w:t>
      </w:r>
      <w:proofErr w:type="spellStart"/>
      <w:r w:rsidRPr="002E0BD6">
        <w:rPr>
          <w:rFonts w:ascii="Arial" w:hAnsi="Arial" w:cs="Arial"/>
          <w:sz w:val="24"/>
        </w:rPr>
        <w:t>LoRa</w:t>
      </w:r>
      <w:proofErr w:type="spellEnd"/>
      <w:r w:rsidRPr="002E0BD6">
        <w:rPr>
          <w:rFonts w:ascii="Arial" w:hAnsi="Arial" w:cs="Arial"/>
          <w:sz w:val="24"/>
        </w:rPr>
        <w:t xml:space="preserve"> channel at 11 kbps and </w:t>
      </w:r>
      <w:r>
        <w:rPr>
          <w:rFonts w:ascii="Arial" w:hAnsi="Arial" w:cs="Arial"/>
          <w:sz w:val="24"/>
        </w:rPr>
        <w:t>a single FSK channel at 50 kbps</w:t>
      </w:r>
      <w:r w:rsidRPr="002E0BD6">
        <w:rPr>
          <w:rFonts w:ascii="Arial" w:hAnsi="Arial" w:cs="Arial"/>
          <w:sz w:val="24"/>
        </w:rPr>
        <w:t>.</w:t>
      </w:r>
    </w:p>
    <w:p w:rsidR="007A5515" w:rsidRDefault="007A5515" w:rsidP="00750CFD">
      <w:pPr>
        <w:spacing w:after="0"/>
        <w:rPr>
          <w:rFonts w:ascii="Arial" w:hAnsi="Arial" w:cs="Arial"/>
          <w:sz w:val="24"/>
        </w:rPr>
      </w:pPr>
    </w:p>
    <w:p w:rsidR="007A5515" w:rsidRDefault="007A5515" w:rsidP="00750CFD">
      <w:pPr>
        <w:spacing w:after="0"/>
        <w:rPr>
          <w:rFonts w:ascii="Arial" w:hAnsi="Arial" w:cs="Arial"/>
          <w:sz w:val="24"/>
        </w:rPr>
      </w:pPr>
      <w:r w:rsidRPr="007A5515">
        <w:rPr>
          <w:rFonts w:ascii="Arial" w:hAnsi="Arial" w:cs="Arial"/>
          <w:sz w:val="24"/>
        </w:rPr>
        <w:t xml:space="preserve">In the United States, the </w:t>
      </w:r>
      <w:proofErr w:type="spellStart"/>
      <w:r>
        <w:rPr>
          <w:rFonts w:ascii="Arial" w:hAnsi="Arial" w:cs="Arial"/>
          <w:sz w:val="24"/>
        </w:rPr>
        <w:t>LoRa</w:t>
      </w:r>
      <w:proofErr w:type="spellEnd"/>
      <w:r w:rsidRPr="007A5515">
        <w:rPr>
          <w:rFonts w:ascii="Arial" w:hAnsi="Arial" w:cs="Arial"/>
          <w:sz w:val="24"/>
        </w:rPr>
        <w:t xml:space="preserve"> band has dedicated uplink and downlink channels. The band is divided into 8 sub-bands that each have </w:t>
      </w:r>
      <w:proofErr w:type="gramStart"/>
      <w:r w:rsidRPr="007A5515">
        <w:rPr>
          <w:rFonts w:ascii="Arial" w:hAnsi="Arial" w:cs="Arial"/>
          <w:sz w:val="24"/>
        </w:rPr>
        <w:t>8x125</w:t>
      </w:r>
      <w:proofErr w:type="gramEnd"/>
      <w:r w:rsidRPr="007A5515">
        <w:rPr>
          <w:rFonts w:ascii="Arial" w:hAnsi="Arial" w:cs="Arial"/>
          <w:sz w:val="24"/>
        </w:rPr>
        <w:t xml:space="preserve"> kHz uplink channels, 1x500 kHz uplink channel and 1x500 kHz downlink channel</w:t>
      </w:r>
      <w:r w:rsidR="00F05A5A">
        <w:rPr>
          <w:rFonts w:ascii="Arial" w:hAnsi="Arial" w:cs="Arial"/>
          <w:sz w:val="24"/>
        </w:rPr>
        <w:t>.</w:t>
      </w:r>
    </w:p>
    <w:p w:rsidR="00750CFD" w:rsidRDefault="00750CFD" w:rsidP="002E0BD6">
      <w:pPr>
        <w:spacing w:after="0"/>
        <w:rPr>
          <w:rFonts w:ascii="Arial" w:hAnsi="Arial" w:cs="Arial"/>
          <w:sz w:val="24"/>
        </w:rPr>
      </w:pPr>
    </w:p>
    <w:p w:rsidR="009D5B36" w:rsidRDefault="00AD2949" w:rsidP="009D5B36">
      <w:pPr>
        <w:spacing w:after="0"/>
        <w:rPr>
          <w:rFonts w:ascii="Arial" w:hAnsi="Arial" w:cs="Arial"/>
          <w:sz w:val="24"/>
        </w:rPr>
      </w:pPr>
      <w:r w:rsidRPr="00AD2949">
        <w:rPr>
          <w:rFonts w:ascii="Arial" w:hAnsi="Arial" w:cs="Arial"/>
          <w:sz w:val="24"/>
        </w:rPr>
        <w:t xml:space="preserve">By default </w:t>
      </w:r>
      <w:r>
        <w:rPr>
          <w:rFonts w:ascii="Arial" w:hAnsi="Arial" w:cs="Arial"/>
          <w:sz w:val="24"/>
        </w:rPr>
        <w:t xml:space="preserve">the maximum transmission power </w:t>
      </w:r>
      <w:r w:rsidRPr="00AD2949">
        <w:rPr>
          <w:rFonts w:ascii="Arial" w:hAnsi="Arial" w:cs="Arial"/>
          <w:sz w:val="24"/>
        </w:rPr>
        <w:t xml:space="preserve">is considered to be </w:t>
      </w:r>
      <w:r>
        <w:rPr>
          <w:rFonts w:ascii="Arial" w:hAnsi="Arial" w:cs="Arial"/>
          <w:sz w:val="24"/>
        </w:rPr>
        <w:t xml:space="preserve">1000 </w:t>
      </w:r>
      <w:proofErr w:type="spellStart"/>
      <w:r>
        <w:rPr>
          <w:rFonts w:ascii="Arial" w:hAnsi="Arial" w:cs="Arial"/>
          <w:sz w:val="24"/>
        </w:rPr>
        <w:t>mW</w:t>
      </w:r>
      <w:proofErr w:type="spellEnd"/>
      <w:r w:rsidRPr="00AD2949">
        <w:rPr>
          <w:rFonts w:ascii="Arial" w:hAnsi="Arial" w:cs="Arial"/>
          <w:sz w:val="24"/>
        </w:rPr>
        <w:t xml:space="preserve">. </w:t>
      </w:r>
      <w:r w:rsidR="009D5B36">
        <w:rPr>
          <w:rFonts w:ascii="Arial" w:hAnsi="Arial" w:cs="Arial"/>
          <w:sz w:val="24"/>
        </w:rPr>
        <w:t xml:space="preserve">In Europe, the maximum uplink transmission power is 25 </w:t>
      </w:r>
      <w:proofErr w:type="spellStart"/>
      <w:r w:rsidR="009D5B36">
        <w:rPr>
          <w:rFonts w:ascii="Arial" w:hAnsi="Arial" w:cs="Arial"/>
          <w:sz w:val="24"/>
        </w:rPr>
        <w:t>mW</w:t>
      </w:r>
      <w:proofErr w:type="spellEnd"/>
      <w:r w:rsidR="009D5B36">
        <w:rPr>
          <w:rFonts w:ascii="Arial" w:hAnsi="Arial" w:cs="Arial"/>
          <w:sz w:val="24"/>
        </w:rPr>
        <w:t xml:space="preserve"> and </w:t>
      </w:r>
      <w:r>
        <w:rPr>
          <w:rFonts w:ascii="Arial" w:hAnsi="Arial" w:cs="Arial"/>
          <w:sz w:val="24"/>
        </w:rPr>
        <w:t xml:space="preserve">the maximum </w:t>
      </w:r>
      <w:r w:rsidR="009D5B36">
        <w:rPr>
          <w:rFonts w:ascii="Arial" w:hAnsi="Arial" w:cs="Arial"/>
          <w:sz w:val="24"/>
        </w:rPr>
        <w:t xml:space="preserve">downlink transmission power is 500 </w:t>
      </w:r>
      <w:proofErr w:type="spellStart"/>
      <w:r w:rsidR="009D5B36">
        <w:rPr>
          <w:rFonts w:ascii="Arial" w:hAnsi="Arial" w:cs="Arial"/>
          <w:sz w:val="24"/>
        </w:rPr>
        <w:t>mW</w:t>
      </w:r>
      <w:proofErr w:type="spellEnd"/>
      <w:r w:rsidR="009D5B36">
        <w:rPr>
          <w:rFonts w:ascii="Arial" w:hAnsi="Arial" w:cs="Arial"/>
          <w:sz w:val="24"/>
        </w:rPr>
        <w:t xml:space="preserve">. </w:t>
      </w:r>
    </w:p>
    <w:p w:rsidR="009D5B36" w:rsidRDefault="009D5B36" w:rsidP="009D5B36">
      <w:pPr>
        <w:spacing w:after="0"/>
        <w:rPr>
          <w:rFonts w:ascii="Arial" w:hAnsi="Arial" w:cs="Arial"/>
          <w:sz w:val="24"/>
        </w:rPr>
      </w:pPr>
    </w:p>
    <w:p w:rsidR="009D5B36" w:rsidRDefault="009D5B36" w:rsidP="009D5B36">
      <w:pPr>
        <w:spacing w:after="0"/>
        <w:rPr>
          <w:rFonts w:ascii="Arial" w:hAnsi="Arial" w:cs="Arial"/>
          <w:sz w:val="24"/>
        </w:rPr>
      </w:pPr>
      <w:proofErr w:type="spellStart"/>
      <w:r>
        <w:rPr>
          <w:rFonts w:ascii="Arial" w:hAnsi="Arial" w:cs="Arial"/>
          <w:sz w:val="24"/>
        </w:rPr>
        <w:t>LoRa</w:t>
      </w:r>
      <w:proofErr w:type="spellEnd"/>
      <w:r>
        <w:rPr>
          <w:rFonts w:ascii="Arial" w:hAnsi="Arial" w:cs="Arial"/>
          <w:sz w:val="24"/>
        </w:rPr>
        <w:t xml:space="preserve"> data rate ranges from </w:t>
      </w:r>
      <w:r w:rsidR="00CD2BA8">
        <w:rPr>
          <w:rFonts w:ascii="Arial" w:hAnsi="Arial" w:cs="Arial"/>
          <w:sz w:val="24"/>
        </w:rPr>
        <w:t xml:space="preserve">250 </w:t>
      </w:r>
      <w:r>
        <w:rPr>
          <w:rFonts w:ascii="Arial" w:hAnsi="Arial" w:cs="Arial"/>
          <w:sz w:val="24"/>
        </w:rPr>
        <w:t>bps to 5</w:t>
      </w:r>
      <w:r w:rsidR="00CD2BA8">
        <w:rPr>
          <w:rFonts w:ascii="Arial" w:hAnsi="Arial" w:cs="Arial"/>
          <w:sz w:val="24"/>
        </w:rPr>
        <w:t>0</w:t>
      </w:r>
      <w:r>
        <w:rPr>
          <w:rFonts w:ascii="Arial" w:hAnsi="Arial" w:cs="Arial"/>
          <w:sz w:val="24"/>
        </w:rPr>
        <w:t xml:space="preserve"> kbps. The communication range is up to </w:t>
      </w:r>
      <w:r w:rsidR="009B40D2">
        <w:rPr>
          <w:rFonts w:ascii="Arial" w:hAnsi="Arial" w:cs="Arial"/>
          <w:sz w:val="24"/>
        </w:rPr>
        <w:t>20</w:t>
      </w:r>
      <w:r>
        <w:rPr>
          <w:rFonts w:ascii="Arial" w:hAnsi="Arial" w:cs="Arial"/>
          <w:sz w:val="24"/>
        </w:rPr>
        <w:t xml:space="preserve"> km.</w:t>
      </w:r>
      <w:r w:rsidR="00711594">
        <w:rPr>
          <w:rFonts w:ascii="Arial" w:hAnsi="Arial" w:cs="Arial"/>
          <w:sz w:val="24"/>
        </w:rPr>
        <w:t xml:space="preserve"> </w:t>
      </w:r>
      <w:r w:rsidR="001E79B5">
        <w:rPr>
          <w:rFonts w:ascii="Arial" w:hAnsi="Arial" w:cs="Arial"/>
          <w:sz w:val="24"/>
        </w:rPr>
        <w:t>Both end device and gateway use same radio.</w:t>
      </w:r>
    </w:p>
    <w:p w:rsidR="009D5B36" w:rsidRDefault="009D5B36" w:rsidP="002E0BD6">
      <w:pPr>
        <w:spacing w:after="0"/>
        <w:rPr>
          <w:rFonts w:ascii="Arial" w:hAnsi="Arial" w:cs="Arial"/>
          <w:sz w:val="24"/>
        </w:rPr>
      </w:pPr>
    </w:p>
    <w:p w:rsidR="0071592C" w:rsidRDefault="002E0BD6" w:rsidP="002E0BD6">
      <w:pPr>
        <w:spacing w:after="0"/>
        <w:rPr>
          <w:rFonts w:ascii="Arial" w:hAnsi="Arial" w:cs="Arial"/>
          <w:sz w:val="24"/>
        </w:rPr>
      </w:pPr>
      <w:r w:rsidRPr="002E0BD6">
        <w:rPr>
          <w:rFonts w:ascii="Arial" w:hAnsi="Arial" w:cs="Arial"/>
          <w:sz w:val="24"/>
        </w:rPr>
        <w:t>Uplink</w:t>
      </w:r>
      <w:r>
        <w:rPr>
          <w:rFonts w:ascii="Arial" w:hAnsi="Arial" w:cs="Arial"/>
          <w:sz w:val="24"/>
        </w:rPr>
        <w:t xml:space="preserve"> </w:t>
      </w:r>
      <w:r w:rsidRPr="002E0BD6">
        <w:rPr>
          <w:rFonts w:ascii="Arial" w:hAnsi="Arial" w:cs="Arial"/>
          <w:sz w:val="24"/>
        </w:rPr>
        <w:t xml:space="preserve">data originating from end devices is received by one or multiple </w:t>
      </w:r>
      <w:r w:rsidR="003143C1">
        <w:rPr>
          <w:rFonts w:ascii="Arial" w:hAnsi="Arial" w:cs="Arial"/>
          <w:sz w:val="24"/>
        </w:rPr>
        <w:t>gateway</w:t>
      </w:r>
      <w:r w:rsidR="0071592C">
        <w:rPr>
          <w:rFonts w:ascii="Arial" w:hAnsi="Arial" w:cs="Arial"/>
          <w:sz w:val="24"/>
        </w:rPr>
        <w:t>s</w:t>
      </w:r>
      <w:r w:rsidRPr="002E0BD6">
        <w:rPr>
          <w:rFonts w:ascii="Arial" w:hAnsi="Arial" w:cs="Arial"/>
          <w:sz w:val="24"/>
        </w:rPr>
        <w:t xml:space="preserve">. These </w:t>
      </w:r>
      <w:r w:rsidR="003143C1">
        <w:rPr>
          <w:rFonts w:ascii="Arial" w:hAnsi="Arial" w:cs="Arial"/>
          <w:sz w:val="24"/>
        </w:rPr>
        <w:t>gateway</w:t>
      </w:r>
      <w:r w:rsidR="0071592C">
        <w:rPr>
          <w:rFonts w:ascii="Arial" w:hAnsi="Arial" w:cs="Arial"/>
          <w:sz w:val="24"/>
        </w:rPr>
        <w:t xml:space="preserve">s </w:t>
      </w:r>
      <w:r w:rsidRPr="002E0BD6">
        <w:rPr>
          <w:rFonts w:ascii="Arial" w:hAnsi="Arial" w:cs="Arial"/>
          <w:sz w:val="24"/>
        </w:rPr>
        <w:t>act as transparent (non-intelligent) bridges, relaying the data to a cloud-based network</w:t>
      </w:r>
      <w:r w:rsidR="0071592C">
        <w:rPr>
          <w:rFonts w:ascii="Arial" w:hAnsi="Arial" w:cs="Arial"/>
          <w:sz w:val="24"/>
        </w:rPr>
        <w:t xml:space="preserve"> </w:t>
      </w:r>
      <w:r w:rsidRPr="002E0BD6">
        <w:rPr>
          <w:rFonts w:ascii="Arial" w:hAnsi="Arial" w:cs="Arial"/>
          <w:sz w:val="24"/>
        </w:rPr>
        <w:t xml:space="preserve">server. In case downlink traffic is available, the cloud server decides which </w:t>
      </w:r>
      <w:r w:rsidR="003143C1">
        <w:rPr>
          <w:rFonts w:ascii="Arial" w:hAnsi="Arial" w:cs="Arial"/>
          <w:sz w:val="24"/>
        </w:rPr>
        <w:t>gateway</w:t>
      </w:r>
      <w:r w:rsidRPr="002E0BD6">
        <w:rPr>
          <w:rFonts w:ascii="Arial" w:hAnsi="Arial" w:cs="Arial"/>
          <w:sz w:val="24"/>
        </w:rPr>
        <w:t xml:space="preserve"> has the</w:t>
      </w:r>
      <w:r w:rsidR="0071592C">
        <w:rPr>
          <w:rFonts w:ascii="Arial" w:hAnsi="Arial" w:cs="Arial"/>
          <w:sz w:val="24"/>
        </w:rPr>
        <w:t xml:space="preserve"> </w:t>
      </w:r>
      <w:r w:rsidRPr="002E0BD6">
        <w:rPr>
          <w:rFonts w:ascii="Arial" w:hAnsi="Arial" w:cs="Arial"/>
          <w:sz w:val="24"/>
        </w:rPr>
        <w:t>best connectivity with the end device, and the downlink traffic is transmitted from this</w:t>
      </w:r>
      <w:r w:rsidR="0071592C">
        <w:rPr>
          <w:rFonts w:ascii="Arial" w:hAnsi="Arial" w:cs="Arial"/>
          <w:sz w:val="24"/>
        </w:rPr>
        <w:t xml:space="preserve"> </w:t>
      </w:r>
      <w:r w:rsidR="003143C1">
        <w:rPr>
          <w:rFonts w:ascii="Arial" w:hAnsi="Arial" w:cs="Arial"/>
          <w:sz w:val="24"/>
        </w:rPr>
        <w:t>gateway</w:t>
      </w:r>
      <w:r w:rsidRPr="002E0BD6">
        <w:rPr>
          <w:rFonts w:ascii="Arial" w:hAnsi="Arial" w:cs="Arial"/>
          <w:sz w:val="24"/>
        </w:rPr>
        <w:t xml:space="preserve">. As </w:t>
      </w:r>
      <w:r w:rsidR="00AD2949">
        <w:rPr>
          <w:rFonts w:ascii="Arial" w:hAnsi="Arial" w:cs="Arial"/>
          <w:sz w:val="24"/>
        </w:rPr>
        <w:t>a result</w:t>
      </w:r>
      <w:r w:rsidRPr="002E0BD6">
        <w:rPr>
          <w:rFonts w:ascii="Arial" w:hAnsi="Arial" w:cs="Arial"/>
          <w:sz w:val="24"/>
        </w:rPr>
        <w:t>, all intelligence resides in this network server, which manages the</w:t>
      </w:r>
      <w:r w:rsidR="0071592C">
        <w:rPr>
          <w:rFonts w:ascii="Arial" w:hAnsi="Arial" w:cs="Arial"/>
          <w:sz w:val="24"/>
        </w:rPr>
        <w:t xml:space="preserve"> </w:t>
      </w:r>
      <w:r w:rsidRPr="002E0BD6">
        <w:rPr>
          <w:rFonts w:ascii="Arial" w:hAnsi="Arial" w:cs="Arial"/>
          <w:sz w:val="24"/>
        </w:rPr>
        <w:t>network, filters redundant received packets, performs security checks, schedules</w:t>
      </w:r>
      <w:r w:rsidR="0071592C">
        <w:rPr>
          <w:rFonts w:ascii="Arial" w:hAnsi="Arial" w:cs="Arial"/>
          <w:sz w:val="24"/>
        </w:rPr>
        <w:t xml:space="preserve"> </w:t>
      </w:r>
      <w:r w:rsidRPr="002E0BD6">
        <w:rPr>
          <w:rFonts w:ascii="Arial" w:hAnsi="Arial" w:cs="Arial"/>
          <w:sz w:val="24"/>
        </w:rPr>
        <w:t xml:space="preserve">acknowledgments through the optimal </w:t>
      </w:r>
      <w:r w:rsidR="003143C1">
        <w:rPr>
          <w:rFonts w:ascii="Arial" w:hAnsi="Arial" w:cs="Arial"/>
          <w:sz w:val="24"/>
        </w:rPr>
        <w:t>gateway</w:t>
      </w:r>
      <w:r w:rsidRPr="002E0BD6">
        <w:rPr>
          <w:rFonts w:ascii="Arial" w:hAnsi="Arial" w:cs="Arial"/>
          <w:sz w:val="24"/>
        </w:rPr>
        <w:t xml:space="preserve">, performs adaptive data rate, etc. </w:t>
      </w:r>
    </w:p>
    <w:p w:rsidR="0071592C" w:rsidRDefault="0071592C" w:rsidP="002E0BD6">
      <w:pPr>
        <w:spacing w:after="0"/>
        <w:rPr>
          <w:rFonts w:ascii="Arial" w:hAnsi="Arial" w:cs="Arial"/>
          <w:sz w:val="24"/>
        </w:rPr>
      </w:pPr>
    </w:p>
    <w:p w:rsidR="003143C1" w:rsidRDefault="009D5B36" w:rsidP="002E0BD6">
      <w:pPr>
        <w:spacing w:after="0"/>
        <w:rPr>
          <w:rFonts w:ascii="Arial" w:hAnsi="Arial" w:cs="Arial"/>
          <w:sz w:val="24"/>
        </w:rPr>
      </w:pPr>
      <w:r>
        <w:rPr>
          <w:rFonts w:ascii="Arial" w:hAnsi="Arial" w:cs="Arial"/>
          <w:sz w:val="24"/>
        </w:rPr>
        <w:t>T</w:t>
      </w:r>
      <w:r w:rsidR="0071592C">
        <w:rPr>
          <w:rFonts w:ascii="Arial" w:hAnsi="Arial" w:cs="Arial"/>
          <w:sz w:val="24"/>
        </w:rPr>
        <w:t xml:space="preserve">hree </w:t>
      </w:r>
      <w:r w:rsidR="002E0BD6" w:rsidRPr="002E0BD6">
        <w:rPr>
          <w:rFonts w:ascii="Arial" w:hAnsi="Arial" w:cs="Arial"/>
          <w:sz w:val="24"/>
        </w:rPr>
        <w:t>devices classes</w:t>
      </w:r>
      <w:r w:rsidR="0071592C">
        <w:rPr>
          <w:rFonts w:ascii="Arial" w:hAnsi="Arial" w:cs="Arial"/>
          <w:sz w:val="24"/>
        </w:rPr>
        <w:t xml:space="preserve"> have been defined</w:t>
      </w:r>
      <w:r w:rsidR="002E0BD6" w:rsidRPr="002E0BD6">
        <w:rPr>
          <w:rFonts w:ascii="Arial" w:hAnsi="Arial" w:cs="Arial"/>
          <w:sz w:val="24"/>
        </w:rPr>
        <w:t xml:space="preserve">: </w:t>
      </w:r>
      <w:r w:rsidR="003143C1">
        <w:rPr>
          <w:rFonts w:ascii="Arial" w:hAnsi="Arial" w:cs="Arial"/>
          <w:sz w:val="24"/>
        </w:rPr>
        <w:t>C</w:t>
      </w:r>
      <w:r w:rsidR="002E0BD6" w:rsidRPr="002E0BD6">
        <w:rPr>
          <w:rFonts w:ascii="Arial" w:hAnsi="Arial" w:cs="Arial"/>
          <w:sz w:val="24"/>
        </w:rPr>
        <w:t>lass A</w:t>
      </w:r>
      <w:r w:rsidR="003143C1">
        <w:rPr>
          <w:rFonts w:ascii="Arial" w:hAnsi="Arial" w:cs="Arial"/>
          <w:sz w:val="24"/>
        </w:rPr>
        <w:t xml:space="preserve">, Class B and Class C. </w:t>
      </w:r>
      <w:r w:rsidR="003143C1" w:rsidRPr="003143C1">
        <w:rPr>
          <w:rFonts w:ascii="Arial" w:hAnsi="Arial" w:cs="Arial"/>
          <w:sz w:val="24"/>
        </w:rPr>
        <w:t xml:space="preserve">All </w:t>
      </w:r>
      <w:proofErr w:type="spellStart"/>
      <w:r w:rsidR="003143C1" w:rsidRPr="003143C1">
        <w:rPr>
          <w:rFonts w:ascii="Arial" w:hAnsi="Arial" w:cs="Arial"/>
          <w:sz w:val="24"/>
        </w:rPr>
        <w:t>LoRaWAN</w:t>
      </w:r>
      <w:proofErr w:type="spellEnd"/>
      <w:r w:rsidR="003143C1" w:rsidRPr="003143C1">
        <w:rPr>
          <w:rFonts w:ascii="Arial" w:hAnsi="Arial" w:cs="Arial"/>
          <w:sz w:val="24"/>
        </w:rPr>
        <w:t xml:space="preserve"> devices must implement Class A, whereas Class B and Class C are extensions to the specification of Class A</w:t>
      </w:r>
      <w:r w:rsidR="003143C1">
        <w:rPr>
          <w:rFonts w:ascii="Arial" w:hAnsi="Arial" w:cs="Arial"/>
          <w:sz w:val="24"/>
        </w:rPr>
        <w:t xml:space="preserve">. </w:t>
      </w:r>
    </w:p>
    <w:p w:rsidR="003143C1" w:rsidRDefault="003143C1" w:rsidP="002E0BD6">
      <w:pPr>
        <w:spacing w:after="0"/>
        <w:rPr>
          <w:rFonts w:ascii="Arial" w:hAnsi="Arial" w:cs="Arial"/>
          <w:sz w:val="24"/>
        </w:rPr>
      </w:pPr>
    </w:p>
    <w:p w:rsidR="00EC32EB" w:rsidRDefault="003143C1" w:rsidP="002E0BD6">
      <w:pPr>
        <w:spacing w:after="0"/>
        <w:rPr>
          <w:rFonts w:ascii="Arial" w:hAnsi="Arial" w:cs="Arial"/>
          <w:sz w:val="24"/>
        </w:rPr>
      </w:pPr>
      <w:r w:rsidRPr="003143C1">
        <w:rPr>
          <w:rFonts w:ascii="Arial" w:hAnsi="Arial" w:cs="Arial"/>
          <w:sz w:val="24"/>
        </w:rPr>
        <w:t>Class A devices support bi-directional communication between a device and a gateway</w:t>
      </w:r>
      <w:r>
        <w:rPr>
          <w:rFonts w:ascii="Arial" w:hAnsi="Arial" w:cs="Arial"/>
          <w:sz w:val="24"/>
        </w:rPr>
        <w:t xml:space="preserve"> and </w:t>
      </w:r>
      <w:r w:rsidRPr="002E0BD6">
        <w:rPr>
          <w:rFonts w:ascii="Arial" w:hAnsi="Arial" w:cs="Arial"/>
          <w:sz w:val="24"/>
        </w:rPr>
        <w:t>allow download</w:t>
      </w:r>
      <w:r>
        <w:rPr>
          <w:rFonts w:ascii="Arial" w:hAnsi="Arial" w:cs="Arial"/>
          <w:sz w:val="24"/>
        </w:rPr>
        <w:t xml:space="preserve"> </w:t>
      </w:r>
      <w:r w:rsidRPr="002E0BD6">
        <w:rPr>
          <w:rFonts w:ascii="Arial" w:hAnsi="Arial" w:cs="Arial"/>
          <w:sz w:val="24"/>
        </w:rPr>
        <w:t>traffic right after an upload slot</w:t>
      </w:r>
      <w:r w:rsidRPr="003143C1">
        <w:rPr>
          <w:rFonts w:ascii="Arial" w:hAnsi="Arial" w:cs="Arial"/>
          <w:sz w:val="24"/>
        </w:rPr>
        <w:t xml:space="preserve">. Uplink </w:t>
      </w:r>
      <w:r w:rsidR="00EC32EB">
        <w:rPr>
          <w:rFonts w:ascii="Arial" w:hAnsi="Arial" w:cs="Arial"/>
          <w:sz w:val="24"/>
        </w:rPr>
        <w:t xml:space="preserve">transmission </w:t>
      </w:r>
      <w:r w:rsidRPr="003143C1">
        <w:rPr>
          <w:rFonts w:ascii="Arial" w:hAnsi="Arial" w:cs="Arial"/>
          <w:sz w:val="24"/>
        </w:rPr>
        <w:t xml:space="preserve">from the </w:t>
      </w:r>
      <w:r w:rsidR="00EC32EB">
        <w:rPr>
          <w:rFonts w:ascii="Arial" w:hAnsi="Arial" w:cs="Arial"/>
          <w:sz w:val="24"/>
        </w:rPr>
        <w:t xml:space="preserve">end </w:t>
      </w:r>
      <w:r w:rsidRPr="003143C1">
        <w:rPr>
          <w:rFonts w:ascii="Arial" w:hAnsi="Arial" w:cs="Arial"/>
          <w:sz w:val="24"/>
        </w:rPr>
        <w:t xml:space="preserve">device to the </w:t>
      </w:r>
      <w:r w:rsidR="00EC32EB">
        <w:rPr>
          <w:rFonts w:ascii="Arial" w:hAnsi="Arial" w:cs="Arial"/>
          <w:sz w:val="24"/>
        </w:rPr>
        <w:t xml:space="preserve">network </w:t>
      </w:r>
      <w:r w:rsidRPr="003143C1">
        <w:rPr>
          <w:rFonts w:ascii="Arial" w:hAnsi="Arial" w:cs="Arial"/>
          <w:sz w:val="24"/>
        </w:rPr>
        <w:t>server can be sent at any time (randomly)</w:t>
      </w:r>
      <w:r w:rsidR="00AD2949">
        <w:rPr>
          <w:rFonts w:ascii="Arial" w:hAnsi="Arial" w:cs="Arial"/>
          <w:sz w:val="24"/>
        </w:rPr>
        <w:t>, i.e., ALOHA channel access</w:t>
      </w:r>
      <w:r w:rsidRPr="003143C1">
        <w:rPr>
          <w:rFonts w:ascii="Arial" w:hAnsi="Arial" w:cs="Arial"/>
          <w:sz w:val="24"/>
        </w:rPr>
        <w:t xml:space="preserve">. The </w:t>
      </w:r>
      <w:r w:rsidR="00EC32EB">
        <w:rPr>
          <w:rFonts w:ascii="Arial" w:hAnsi="Arial" w:cs="Arial"/>
          <w:sz w:val="24"/>
        </w:rPr>
        <w:t xml:space="preserve">end </w:t>
      </w:r>
      <w:r w:rsidRPr="003143C1">
        <w:rPr>
          <w:rFonts w:ascii="Arial" w:hAnsi="Arial" w:cs="Arial"/>
          <w:sz w:val="24"/>
        </w:rPr>
        <w:t>device then opens two receive windows at specified times after an uplink transmission. If the server does not respond in either of these receive windows, the next opportunity will be after the next uplink transmission from the device. The server can respond either in the first receive window or in the second receive window, but should not use both windows.</w:t>
      </w:r>
    </w:p>
    <w:p w:rsidR="00EC32EB" w:rsidRDefault="00EC32EB" w:rsidP="002E0BD6">
      <w:pPr>
        <w:spacing w:after="0"/>
        <w:rPr>
          <w:rFonts w:ascii="Arial" w:hAnsi="Arial" w:cs="Arial"/>
          <w:sz w:val="24"/>
        </w:rPr>
      </w:pPr>
    </w:p>
    <w:p w:rsidR="00EC32EB" w:rsidRDefault="00EC32EB" w:rsidP="002E0BD6">
      <w:pPr>
        <w:spacing w:after="0"/>
        <w:rPr>
          <w:rFonts w:ascii="Arial" w:hAnsi="Arial" w:cs="Arial"/>
          <w:sz w:val="24"/>
        </w:rPr>
      </w:pPr>
      <w:r w:rsidRPr="00EC32EB">
        <w:rPr>
          <w:rFonts w:ascii="Arial" w:hAnsi="Arial" w:cs="Arial"/>
          <w:sz w:val="24"/>
        </w:rPr>
        <w:lastRenderedPageBreak/>
        <w:t xml:space="preserve">Class B devices extend Class A by adding scheduled receive windows for downlink </w:t>
      </w:r>
      <w:r w:rsidR="00C1664C">
        <w:rPr>
          <w:rFonts w:ascii="Arial" w:hAnsi="Arial" w:cs="Arial"/>
          <w:sz w:val="24"/>
        </w:rPr>
        <w:t>traffic</w:t>
      </w:r>
      <w:r w:rsidRPr="00EC32EB">
        <w:rPr>
          <w:rFonts w:ascii="Arial" w:hAnsi="Arial" w:cs="Arial"/>
          <w:sz w:val="24"/>
        </w:rPr>
        <w:t xml:space="preserve"> from the server. Using time-synchronized beacons transmitted by the gateway, the devices periodically open receive windows. </w:t>
      </w:r>
      <w:r w:rsidR="00C1664C">
        <w:rPr>
          <w:rFonts w:ascii="Arial" w:hAnsi="Arial" w:cs="Arial"/>
          <w:sz w:val="24"/>
        </w:rPr>
        <w:t xml:space="preserve">As a result, </w:t>
      </w:r>
      <w:r>
        <w:rPr>
          <w:rFonts w:ascii="Arial" w:hAnsi="Arial" w:cs="Arial"/>
          <w:sz w:val="24"/>
        </w:rPr>
        <w:t>C</w:t>
      </w:r>
      <w:r w:rsidR="002E0BD6" w:rsidRPr="002E0BD6">
        <w:rPr>
          <w:rFonts w:ascii="Arial" w:hAnsi="Arial" w:cs="Arial"/>
          <w:sz w:val="24"/>
        </w:rPr>
        <w:t xml:space="preserve">lass B schedules separate upload </w:t>
      </w:r>
      <w:r w:rsidR="00C1664C">
        <w:rPr>
          <w:rFonts w:ascii="Arial" w:hAnsi="Arial" w:cs="Arial"/>
          <w:sz w:val="24"/>
        </w:rPr>
        <w:t>windows.</w:t>
      </w:r>
      <w:r w:rsidR="002E0BD6" w:rsidRPr="002E0BD6">
        <w:rPr>
          <w:rFonts w:ascii="Arial" w:hAnsi="Arial" w:cs="Arial"/>
          <w:sz w:val="24"/>
        </w:rPr>
        <w:t xml:space="preserve"> </w:t>
      </w:r>
    </w:p>
    <w:p w:rsidR="00EC32EB" w:rsidRDefault="00EC32EB" w:rsidP="002E0BD6">
      <w:pPr>
        <w:spacing w:after="0"/>
        <w:rPr>
          <w:rFonts w:ascii="Arial" w:hAnsi="Arial" w:cs="Arial"/>
          <w:sz w:val="24"/>
        </w:rPr>
      </w:pPr>
    </w:p>
    <w:p w:rsidR="002E0BD6" w:rsidRDefault="00C1664C" w:rsidP="002E0BD6">
      <w:pPr>
        <w:spacing w:after="0"/>
        <w:rPr>
          <w:rFonts w:ascii="Arial" w:hAnsi="Arial" w:cs="Arial"/>
          <w:sz w:val="24"/>
        </w:rPr>
      </w:pPr>
      <w:r w:rsidRPr="00C1664C">
        <w:rPr>
          <w:rFonts w:ascii="Arial" w:hAnsi="Arial" w:cs="Arial"/>
          <w:sz w:val="24"/>
        </w:rPr>
        <w:t>Class C devices extend Class A by keeping the receive windows open unless they are transmitting. This allows for low</w:t>
      </w:r>
      <w:r>
        <w:rPr>
          <w:rFonts w:ascii="Arial" w:hAnsi="Arial" w:cs="Arial"/>
          <w:sz w:val="24"/>
        </w:rPr>
        <w:t xml:space="preserve"> </w:t>
      </w:r>
      <w:r w:rsidRPr="00C1664C">
        <w:rPr>
          <w:rFonts w:ascii="Arial" w:hAnsi="Arial" w:cs="Arial"/>
          <w:sz w:val="24"/>
        </w:rPr>
        <w:t>latency communication but is many times more energy consuming than Class A devices</w:t>
      </w:r>
      <w:r>
        <w:rPr>
          <w:rFonts w:ascii="Arial" w:hAnsi="Arial" w:cs="Arial"/>
          <w:sz w:val="24"/>
        </w:rPr>
        <w:t xml:space="preserve">, </w:t>
      </w:r>
      <w:r w:rsidR="002E0BD6" w:rsidRPr="002E0BD6">
        <w:rPr>
          <w:rFonts w:ascii="Arial" w:hAnsi="Arial" w:cs="Arial"/>
          <w:sz w:val="24"/>
        </w:rPr>
        <w:t>thereby trading in battery lifetime for lower</w:t>
      </w:r>
      <w:r w:rsidR="0071592C">
        <w:rPr>
          <w:rFonts w:ascii="Arial" w:hAnsi="Arial" w:cs="Arial"/>
          <w:sz w:val="24"/>
        </w:rPr>
        <w:t xml:space="preserve"> </w:t>
      </w:r>
      <w:r w:rsidR="002E0BD6" w:rsidRPr="002E0BD6">
        <w:rPr>
          <w:rFonts w:ascii="Arial" w:hAnsi="Arial" w:cs="Arial"/>
          <w:sz w:val="24"/>
        </w:rPr>
        <w:t>downlink communication latency.</w:t>
      </w:r>
    </w:p>
    <w:p w:rsidR="00AD2949" w:rsidRDefault="00AD2949" w:rsidP="002E0BD6">
      <w:pPr>
        <w:spacing w:after="0"/>
        <w:rPr>
          <w:rFonts w:ascii="Arial" w:hAnsi="Arial" w:cs="Arial"/>
          <w:sz w:val="24"/>
        </w:rPr>
      </w:pPr>
    </w:p>
    <w:p w:rsidR="00AD2949" w:rsidRDefault="00AD2949" w:rsidP="002E0BD6">
      <w:pPr>
        <w:spacing w:after="0"/>
        <w:rPr>
          <w:rFonts w:ascii="Arial" w:hAnsi="Arial" w:cs="Arial"/>
          <w:sz w:val="24"/>
        </w:rPr>
      </w:pPr>
      <w:r>
        <w:rPr>
          <w:rFonts w:ascii="Arial" w:hAnsi="Arial" w:cs="Arial"/>
          <w:sz w:val="24"/>
        </w:rPr>
        <w:t xml:space="preserve">There is no coexistence mechanism provided </w:t>
      </w:r>
      <w:r w:rsidR="00AC3DB6">
        <w:rPr>
          <w:rFonts w:ascii="Arial" w:hAnsi="Arial" w:cs="Arial"/>
          <w:sz w:val="24"/>
        </w:rPr>
        <w:t>by</w:t>
      </w:r>
      <w:r>
        <w:rPr>
          <w:rFonts w:ascii="Arial" w:hAnsi="Arial" w:cs="Arial"/>
          <w:sz w:val="24"/>
        </w:rPr>
        <w:t xml:space="preserve"> </w:t>
      </w:r>
      <w:proofErr w:type="spellStart"/>
      <w:r>
        <w:rPr>
          <w:rFonts w:ascii="Arial" w:hAnsi="Arial" w:cs="Arial"/>
          <w:sz w:val="24"/>
        </w:rPr>
        <w:t>LoRa</w:t>
      </w:r>
      <w:proofErr w:type="spellEnd"/>
      <w:r>
        <w:rPr>
          <w:rFonts w:ascii="Arial" w:hAnsi="Arial" w:cs="Arial"/>
          <w:sz w:val="24"/>
        </w:rPr>
        <w:t>.</w:t>
      </w:r>
      <w:r w:rsidR="00831DD2">
        <w:rPr>
          <w:rFonts w:ascii="Arial" w:hAnsi="Arial" w:cs="Arial"/>
          <w:sz w:val="24"/>
        </w:rPr>
        <w:t xml:space="preserve"> It uses ALOHA channel access mechanism.</w:t>
      </w:r>
    </w:p>
    <w:p w:rsidR="00315FB8" w:rsidRPr="002E0BD6" w:rsidRDefault="00315FB8" w:rsidP="002E0BD6">
      <w:pPr>
        <w:spacing w:after="0"/>
        <w:rPr>
          <w:rFonts w:ascii="Arial" w:hAnsi="Arial" w:cs="Arial"/>
          <w:sz w:val="24"/>
        </w:rPr>
      </w:pPr>
    </w:p>
    <w:p w:rsidR="008C58A8" w:rsidRDefault="001B1FEE" w:rsidP="001B1FEE">
      <w:pPr>
        <w:spacing w:after="0"/>
        <w:rPr>
          <w:rFonts w:ascii="Arial" w:hAnsi="Arial" w:cs="Arial"/>
          <w:b/>
          <w:sz w:val="24"/>
        </w:rPr>
      </w:pPr>
      <w:proofErr w:type="spellStart"/>
      <w:r w:rsidRPr="001B1FEE">
        <w:rPr>
          <w:rFonts w:ascii="Arial" w:hAnsi="Arial" w:cs="Arial"/>
          <w:b/>
          <w:sz w:val="24"/>
        </w:rPr>
        <w:t>S</w:t>
      </w:r>
      <w:r w:rsidR="008C58A8" w:rsidRPr="001B1FEE">
        <w:rPr>
          <w:rFonts w:ascii="Arial" w:hAnsi="Arial" w:cs="Arial"/>
          <w:b/>
          <w:sz w:val="24"/>
        </w:rPr>
        <w:t>igFox</w:t>
      </w:r>
      <w:proofErr w:type="spellEnd"/>
    </w:p>
    <w:p w:rsidR="0086644F" w:rsidRDefault="0086644F" w:rsidP="001B1FEE">
      <w:pPr>
        <w:spacing w:after="0"/>
        <w:rPr>
          <w:rFonts w:ascii="Arial" w:hAnsi="Arial" w:cs="Arial"/>
          <w:sz w:val="24"/>
        </w:rPr>
      </w:pPr>
    </w:p>
    <w:p w:rsidR="00611EE0" w:rsidRDefault="0086644F" w:rsidP="00611EE0">
      <w:pPr>
        <w:spacing w:after="0"/>
        <w:rPr>
          <w:rFonts w:ascii="Arial" w:hAnsi="Arial" w:cs="Arial"/>
          <w:sz w:val="24"/>
        </w:rPr>
      </w:pPr>
      <w:proofErr w:type="spellStart"/>
      <w:r w:rsidRPr="0086644F">
        <w:rPr>
          <w:rFonts w:ascii="Arial" w:hAnsi="Arial" w:cs="Arial"/>
          <w:sz w:val="24"/>
        </w:rPr>
        <w:t>SigFox</w:t>
      </w:r>
      <w:proofErr w:type="spellEnd"/>
      <w:r w:rsidRPr="0086644F">
        <w:rPr>
          <w:rFonts w:ascii="Arial" w:hAnsi="Arial" w:cs="Arial"/>
          <w:sz w:val="24"/>
        </w:rPr>
        <w:t xml:space="preserve"> is a proprietary </w:t>
      </w:r>
      <w:r w:rsidR="00914534">
        <w:rPr>
          <w:rFonts w:ascii="Arial" w:hAnsi="Arial" w:cs="Arial"/>
          <w:sz w:val="24"/>
        </w:rPr>
        <w:t>technology</w:t>
      </w:r>
      <w:r w:rsidRPr="0086644F">
        <w:rPr>
          <w:rFonts w:ascii="Arial" w:hAnsi="Arial" w:cs="Arial"/>
          <w:sz w:val="24"/>
        </w:rPr>
        <w:t xml:space="preserve"> for long range </w:t>
      </w:r>
      <w:proofErr w:type="spellStart"/>
      <w:r w:rsidRPr="0086644F">
        <w:rPr>
          <w:rFonts w:ascii="Arial" w:hAnsi="Arial" w:cs="Arial"/>
          <w:sz w:val="24"/>
        </w:rPr>
        <w:t>IoT</w:t>
      </w:r>
      <w:proofErr w:type="spellEnd"/>
      <w:r w:rsidRPr="0086644F">
        <w:rPr>
          <w:rFonts w:ascii="Arial" w:hAnsi="Arial" w:cs="Arial"/>
          <w:sz w:val="24"/>
        </w:rPr>
        <w:t xml:space="preserve"> </w:t>
      </w:r>
      <w:r w:rsidR="00914534">
        <w:rPr>
          <w:rFonts w:ascii="Arial" w:hAnsi="Arial" w:cs="Arial"/>
          <w:sz w:val="24"/>
        </w:rPr>
        <w:t>applications</w:t>
      </w:r>
      <w:r w:rsidRPr="0086644F">
        <w:rPr>
          <w:rFonts w:ascii="Arial" w:hAnsi="Arial" w:cs="Arial"/>
          <w:sz w:val="24"/>
        </w:rPr>
        <w:t xml:space="preserve">. </w:t>
      </w:r>
      <w:r>
        <w:rPr>
          <w:rFonts w:ascii="Arial" w:hAnsi="Arial" w:cs="Arial"/>
          <w:sz w:val="24"/>
        </w:rPr>
        <w:t>It</w:t>
      </w:r>
      <w:r w:rsidRPr="0086644F">
        <w:rPr>
          <w:rFonts w:ascii="Arial" w:hAnsi="Arial" w:cs="Arial"/>
          <w:sz w:val="24"/>
        </w:rPr>
        <w:t xml:space="preserve"> is a</w:t>
      </w:r>
      <w:r w:rsidR="00914534">
        <w:rPr>
          <w:rFonts w:ascii="Arial" w:hAnsi="Arial" w:cs="Arial"/>
          <w:sz w:val="24"/>
        </w:rPr>
        <w:t>n</w:t>
      </w:r>
      <w:r w:rsidRPr="0086644F">
        <w:rPr>
          <w:rFonts w:ascii="Arial" w:hAnsi="Arial" w:cs="Arial"/>
          <w:sz w:val="24"/>
        </w:rPr>
        <w:t xml:space="preserve"> ultra-narrowband technology. </w:t>
      </w:r>
      <w:r w:rsidR="004649EE">
        <w:rPr>
          <w:rFonts w:ascii="Arial" w:hAnsi="Arial" w:cs="Arial"/>
          <w:sz w:val="24"/>
        </w:rPr>
        <w:t>It uses different radio for uplink and downlink. The</w:t>
      </w:r>
      <w:r w:rsidRPr="0086644F">
        <w:rPr>
          <w:rFonts w:ascii="Arial" w:hAnsi="Arial" w:cs="Arial"/>
          <w:sz w:val="24"/>
        </w:rPr>
        <w:t xml:space="preserve"> standard radio transmission method called binary</w:t>
      </w:r>
      <w:r>
        <w:rPr>
          <w:rFonts w:ascii="Arial" w:hAnsi="Arial" w:cs="Arial"/>
          <w:sz w:val="24"/>
        </w:rPr>
        <w:t xml:space="preserve"> </w:t>
      </w:r>
      <w:r w:rsidRPr="0086644F">
        <w:rPr>
          <w:rFonts w:ascii="Arial" w:hAnsi="Arial" w:cs="Arial"/>
          <w:sz w:val="24"/>
        </w:rPr>
        <w:t>phase</w:t>
      </w:r>
      <w:r>
        <w:rPr>
          <w:rFonts w:ascii="Arial" w:hAnsi="Arial" w:cs="Arial"/>
          <w:sz w:val="24"/>
        </w:rPr>
        <w:t xml:space="preserve"> </w:t>
      </w:r>
      <w:r w:rsidRPr="0086644F">
        <w:rPr>
          <w:rFonts w:ascii="Arial" w:hAnsi="Arial" w:cs="Arial"/>
          <w:sz w:val="24"/>
        </w:rPr>
        <w:t>shift keying (BPSK)</w:t>
      </w:r>
      <w:r w:rsidR="00594803">
        <w:rPr>
          <w:rFonts w:ascii="Arial" w:hAnsi="Arial" w:cs="Arial"/>
          <w:sz w:val="24"/>
        </w:rPr>
        <w:t xml:space="preserve"> </w:t>
      </w:r>
      <w:r w:rsidR="004649EE">
        <w:rPr>
          <w:rFonts w:ascii="Arial" w:hAnsi="Arial" w:cs="Arial"/>
          <w:sz w:val="24"/>
        </w:rPr>
        <w:t xml:space="preserve">is used </w:t>
      </w:r>
      <w:r w:rsidR="00594803">
        <w:rPr>
          <w:rFonts w:ascii="Arial" w:hAnsi="Arial" w:cs="Arial"/>
          <w:sz w:val="24"/>
        </w:rPr>
        <w:t xml:space="preserve">for uplink and Gaussian Frequency Shift Keying (GFSK) </w:t>
      </w:r>
      <w:r w:rsidR="004649EE">
        <w:rPr>
          <w:rFonts w:ascii="Arial" w:hAnsi="Arial" w:cs="Arial"/>
          <w:sz w:val="24"/>
        </w:rPr>
        <w:t xml:space="preserve">is used </w:t>
      </w:r>
      <w:r w:rsidR="00594803">
        <w:rPr>
          <w:rFonts w:ascii="Arial" w:hAnsi="Arial" w:cs="Arial"/>
          <w:sz w:val="24"/>
        </w:rPr>
        <w:t>for downlink. I</w:t>
      </w:r>
      <w:r w:rsidRPr="0086644F">
        <w:rPr>
          <w:rFonts w:ascii="Arial" w:hAnsi="Arial" w:cs="Arial"/>
          <w:sz w:val="24"/>
        </w:rPr>
        <w:t>t takes very narrow chunks of spectrum and changes the phase of the carrier radio wave to encode the data</w:t>
      </w:r>
      <w:r w:rsidR="00E875EE">
        <w:rPr>
          <w:rFonts w:ascii="Arial" w:hAnsi="Arial" w:cs="Arial"/>
          <w:sz w:val="24"/>
        </w:rPr>
        <w:t>. The bandwidth of uplink channel is region dependent</w:t>
      </w:r>
      <w:r w:rsidR="00914534">
        <w:rPr>
          <w:rFonts w:ascii="Arial" w:hAnsi="Arial" w:cs="Arial"/>
          <w:sz w:val="24"/>
        </w:rPr>
        <w:t xml:space="preserve">, </w:t>
      </w:r>
      <w:r w:rsidR="00E875EE">
        <w:rPr>
          <w:rFonts w:ascii="Arial" w:hAnsi="Arial" w:cs="Arial"/>
          <w:sz w:val="24"/>
        </w:rPr>
        <w:t>e.g.,</w:t>
      </w:r>
      <w:r w:rsidR="00914534">
        <w:rPr>
          <w:rFonts w:ascii="Arial" w:hAnsi="Arial" w:cs="Arial"/>
          <w:sz w:val="24"/>
        </w:rPr>
        <w:t xml:space="preserve"> 100Hz </w:t>
      </w:r>
      <w:r w:rsidR="00E875EE">
        <w:rPr>
          <w:rFonts w:ascii="Arial" w:hAnsi="Arial" w:cs="Arial"/>
          <w:sz w:val="24"/>
        </w:rPr>
        <w:t xml:space="preserve">in Europe </w:t>
      </w:r>
      <w:r w:rsidR="00914534">
        <w:rPr>
          <w:rFonts w:ascii="Arial" w:hAnsi="Arial" w:cs="Arial"/>
          <w:sz w:val="24"/>
        </w:rPr>
        <w:t xml:space="preserve">and 600 Hz </w:t>
      </w:r>
      <w:r w:rsidR="00E875EE">
        <w:rPr>
          <w:rFonts w:ascii="Arial" w:hAnsi="Arial" w:cs="Arial"/>
          <w:sz w:val="24"/>
        </w:rPr>
        <w:t xml:space="preserve">in United States. The downlink channel is </w:t>
      </w:r>
      <w:r w:rsidR="00914534">
        <w:rPr>
          <w:rFonts w:ascii="Arial" w:hAnsi="Arial" w:cs="Arial"/>
          <w:sz w:val="24"/>
        </w:rPr>
        <w:t>1.5 kHz</w:t>
      </w:r>
      <w:r w:rsidR="00E875EE">
        <w:rPr>
          <w:rFonts w:ascii="Arial" w:hAnsi="Arial" w:cs="Arial"/>
          <w:sz w:val="24"/>
        </w:rPr>
        <w:t>. T</w:t>
      </w:r>
      <w:r w:rsidRPr="0086644F">
        <w:rPr>
          <w:rFonts w:ascii="Arial" w:hAnsi="Arial" w:cs="Arial"/>
          <w:sz w:val="24"/>
        </w:rPr>
        <w:t>his</w:t>
      </w:r>
      <w:r>
        <w:rPr>
          <w:rFonts w:ascii="Arial" w:hAnsi="Arial" w:cs="Arial"/>
          <w:sz w:val="24"/>
        </w:rPr>
        <w:t xml:space="preserve"> </w:t>
      </w:r>
      <w:r w:rsidRPr="0086644F">
        <w:rPr>
          <w:rFonts w:ascii="Arial" w:hAnsi="Arial" w:cs="Arial"/>
          <w:sz w:val="24"/>
        </w:rPr>
        <w:t xml:space="preserve">allows the receiver to only listen in a tiny slice of spectrum </w:t>
      </w:r>
      <w:r w:rsidR="00AC3DB6">
        <w:rPr>
          <w:rFonts w:ascii="Arial" w:hAnsi="Arial" w:cs="Arial"/>
          <w:sz w:val="24"/>
        </w:rPr>
        <w:t>that</w:t>
      </w:r>
      <w:r w:rsidRPr="0086644F">
        <w:rPr>
          <w:rFonts w:ascii="Arial" w:hAnsi="Arial" w:cs="Arial"/>
          <w:sz w:val="24"/>
        </w:rPr>
        <w:t xml:space="preserve"> mitigates the effect of</w:t>
      </w:r>
      <w:r>
        <w:rPr>
          <w:rFonts w:ascii="Arial" w:hAnsi="Arial" w:cs="Arial"/>
          <w:sz w:val="24"/>
        </w:rPr>
        <w:t xml:space="preserve"> </w:t>
      </w:r>
      <w:r w:rsidRPr="0086644F">
        <w:rPr>
          <w:rFonts w:ascii="Arial" w:hAnsi="Arial" w:cs="Arial"/>
          <w:sz w:val="24"/>
        </w:rPr>
        <w:t>noise. This results in great sensitivity, which allows for long-range communication</w:t>
      </w:r>
      <w:r>
        <w:rPr>
          <w:rFonts w:ascii="Arial" w:hAnsi="Arial" w:cs="Arial"/>
          <w:sz w:val="24"/>
        </w:rPr>
        <w:t xml:space="preserve"> </w:t>
      </w:r>
      <w:r w:rsidR="00AC3DB6">
        <w:rPr>
          <w:rFonts w:ascii="Arial" w:hAnsi="Arial" w:cs="Arial"/>
          <w:sz w:val="24"/>
        </w:rPr>
        <w:t xml:space="preserve">up to </w:t>
      </w:r>
      <w:r w:rsidRPr="0086644F">
        <w:rPr>
          <w:rFonts w:ascii="Arial" w:hAnsi="Arial" w:cs="Arial"/>
          <w:sz w:val="24"/>
        </w:rPr>
        <w:t xml:space="preserve">50 km in rural areas and </w:t>
      </w:r>
      <w:r w:rsidR="00AC3DB6">
        <w:rPr>
          <w:rFonts w:ascii="Arial" w:hAnsi="Arial" w:cs="Arial"/>
          <w:sz w:val="24"/>
        </w:rPr>
        <w:t>up to 1</w:t>
      </w:r>
      <w:r w:rsidRPr="0086644F">
        <w:rPr>
          <w:rFonts w:ascii="Arial" w:hAnsi="Arial" w:cs="Arial"/>
          <w:sz w:val="24"/>
        </w:rPr>
        <w:t>0 km in urban areas</w:t>
      </w:r>
      <w:r w:rsidR="00914534">
        <w:rPr>
          <w:rFonts w:ascii="Arial" w:hAnsi="Arial" w:cs="Arial"/>
          <w:sz w:val="24"/>
        </w:rPr>
        <w:t>,</w:t>
      </w:r>
      <w:r w:rsidRPr="0086644F">
        <w:rPr>
          <w:rFonts w:ascii="Arial" w:hAnsi="Arial" w:cs="Arial"/>
          <w:sz w:val="24"/>
        </w:rPr>
        <w:t xml:space="preserve"> provided</w:t>
      </w:r>
      <w:r>
        <w:rPr>
          <w:rFonts w:ascii="Arial" w:hAnsi="Arial" w:cs="Arial"/>
          <w:sz w:val="24"/>
        </w:rPr>
        <w:t xml:space="preserve"> </w:t>
      </w:r>
      <w:r w:rsidRPr="0086644F">
        <w:rPr>
          <w:rFonts w:ascii="Arial" w:hAnsi="Arial" w:cs="Arial"/>
          <w:sz w:val="24"/>
        </w:rPr>
        <w:t>there is no interference.</w:t>
      </w:r>
      <w:r w:rsidR="00BB4201">
        <w:rPr>
          <w:rFonts w:ascii="Arial" w:hAnsi="Arial" w:cs="Arial"/>
          <w:sz w:val="24"/>
        </w:rPr>
        <w:t xml:space="preserve"> The uplink data rate is 100 bps in Europe and 600 bps in United States. The downlink data rate is 600 bps worldwide. </w:t>
      </w:r>
      <w:r w:rsidR="00611EE0">
        <w:rPr>
          <w:rFonts w:ascii="Arial" w:hAnsi="Arial" w:cs="Arial"/>
          <w:sz w:val="24"/>
        </w:rPr>
        <w:t xml:space="preserve">The </w:t>
      </w:r>
      <w:proofErr w:type="spellStart"/>
      <w:r w:rsidR="00611EE0" w:rsidRPr="0086644F">
        <w:rPr>
          <w:rFonts w:ascii="Arial" w:hAnsi="Arial" w:cs="Arial"/>
          <w:sz w:val="24"/>
        </w:rPr>
        <w:t>SigFox</w:t>
      </w:r>
      <w:proofErr w:type="spellEnd"/>
      <w:r w:rsidR="00611EE0">
        <w:rPr>
          <w:rFonts w:ascii="Arial" w:hAnsi="Arial" w:cs="Arial"/>
          <w:sz w:val="24"/>
        </w:rPr>
        <w:t xml:space="preserve"> </w:t>
      </w:r>
      <w:r w:rsidR="00611EE0" w:rsidRPr="0086644F">
        <w:rPr>
          <w:rFonts w:ascii="Arial" w:hAnsi="Arial" w:cs="Arial"/>
          <w:sz w:val="24"/>
        </w:rPr>
        <w:t xml:space="preserve">network is </w:t>
      </w:r>
      <w:r w:rsidR="00611EE0">
        <w:rPr>
          <w:rFonts w:ascii="Arial" w:hAnsi="Arial" w:cs="Arial"/>
          <w:sz w:val="24"/>
        </w:rPr>
        <w:t>typically in star topology</w:t>
      </w:r>
      <w:r w:rsidR="00611EE0" w:rsidRPr="0086644F">
        <w:rPr>
          <w:rFonts w:ascii="Arial" w:hAnsi="Arial" w:cs="Arial"/>
          <w:sz w:val="24"/>
        </w:rPr>
        <w:t>.</w:t>
      </w:r>
    </w:p>
    <w:p w:rsidR="0086644F" w:rsidRPr="0086644F" w:rsidRDefault="0086644F" w:rsidP="0086644F">
      <w:pPr>
        <w:spacing w:after="0"/>
        <w:rPr>
          <w:rFonts w:ascii="Arial" w:hAnsi="Arial" w:cs="Arial"/>
          <w:sz w:val="24"/>
        </w:rPr>
      </w:pPr>
    </w:p>
    <w:p w:rsidR="0086644F" w:rsidRPr="0086644F" w:rsidRDefault="0086644F" w:rsidP="0086644F">
      <w:pPr>
        <w:spacing w:after="0"/>
        <w:rPr>
          <w:rFonts w:ascii="Arial" w:hAnsi="Arial" w:cs="Arial"/>
          <w:sz w:val="24"/>
        </w:rPr>
      </w:pPr>
      <w:r w:rsidRPr="0086644F">
        <w:rPr>
          <w:rFonts w:ascii="Arial" w:hAnsi="Arial" w:cs="Arial"/>
          <w:sz w:val="24"/>
        </w:rPr>
        <w:t>The low bitrate mean</w:t>
      </w:r>
      <w:r w:rsidR="001767EE">
        <w:rPr>
          <w:rFonts w:ascii="Arial" w:hAnsi="Arial" w:cs="Arial"/>
          <w:sz w:val="24"/>
        </w:rPr>
        <w:t>s</w:t>
      </w:r>
      <w:r w:rsidRPr="0086644F">
        <w:rPr>
          <w:rFonts w:ascii="Arial" w:hAnsi="Arial" w:cs="Arial"/>
          <w:sz w:val="24"/>
        </w:rPr>
        <w:t xml:space="preserve"> that sending a </w:t>
      </w:r>
      <w:proofErr w:type="spellStart"/>
      <w:r w:rsidRPr="0086644F">
        <w:rPr>
          <w:rFonts w:ascii="Arial" w:hAnsi="Arial" w:cs="Arial"/>
          <w:sz w:val="24"/>
        </w:rPr>
        <w:t>SigFox</w:t>
      </w:r>
      <w:proofErr w:type="spellEnd"/>
      <w:r w:rsidRPr="0086644F">
        <w:rPr>
          <w:rFonts w:ascii="Arial" w:hAnsi="Arial" w:cs="Arial"/>
          <w:sz w:val="24"/>
        </w:rPr>
        <w:t xml:space="preserve"> packet requires a transmission</w:t>
      </w:r>
      <w:r>
        <w:rPr>
          <w:rFonts w:ascii="Arial" w:hAnsi="Arial" w:cs="Arial"/>
          <w:sz w:val="24"/>
        </w:rPr>
        <w:t xml:space="preserve"> </w:t>
      </w:r>
      <w:r w:rsidRPr="0086644F">
        <w:rPr>
          <w:rFonts w:ascii="Arial" w:hAnsi="Arial" w:cs="Arial"/>
          <w:sz w:val="24"/>
        </w:rPr>
        <w:t>time in the order of seconds, making it likely to collide with other technologies. Since</w:t>
      </w:r>
    </w:p>
    <w:p w:rsidR="0086644F" w:rsidRDefault="0086644F" w:rsidP="0086644F">
      <w:pPr>
        <w:spacing w:after="0"/>
        <w:rPr>
          <w:rFonts w:ascii="Arial" w:hAnsi="Arial" w:cs="Arial"/>
          <w:sz w:val="24"/>
        </w:rPr>
      </w:pPr>
      <w:proofErr w:type="spellStart"/>
      <w:r w:rsidRPr="0086644F">
        <w:rPr>
          <w:rFonts w:ascii="Arial" w:hAnsi="Arial" w:cs="Arial"/>
          <w:sz w:val="24"/>
        </w:rPr>
        <w:t>SigFox</w:t>
      </w:r>
      <w:proofErr w:type="spellEnd"/>
      <w:r w:rsidRPr="0086644F">
        <w:rPr>
          <w:rFonts w:ascii="Arial" w:hAnsi="Arial" w:cs="Arial"/>
          <w:sz w:val="24"/>
        </w:rPr>
        <w:t xml:space="preserve"> does not employ any</w:t>
      </w:r>
      <w:r w:rsidR="001767EE">
        <w:rPr>
          <w:rFonts w:ascii="Arial" w:hAnsi="Arial" w:cs="Arial"/>
          <w:sz w:val="24"/>
        </w:rPr>
        <w:t xml:space="preserve"> collision-avoidance techniques</w:t>
      </w:r>
      <w:r w:rsidRPr="0086644F">
        <w:rPr>
          <w:rFonts w:ascii="Arial" w:hAnsi="Arial" w:cs="Arial"/>
          <w:sz w:val="24"/>
        </w:rPr>
        <w:t>, and since such narrowband transmissions are the worst type of</w:t>
      </w:r>
      <w:r>
        <w:rPr>
          <w:rFonts w:ascii="Arial" w:hAnsi="Arial" w:cs="Arial"/>
          <w:sz w:val="24"/>
        </w:rPr>
        <w:t xml:space="preserve"> </w:t>
      </w:r>
      <w:r w:rsidRPr="0086644F">
        <w:rPr>
          <w:rFonts w:ascii="Arial" w:hAnsi="Arial" w:cs="Arial"/>
          <w:sz w:val="24"/>
        </w:rPr>
        <w:t xml:space="preserve">interferers for other systems, a single </w:t>
      </w:r>
      <w:proofErr w:type="spellStart"/>
      <w:r w:rsidRPr="0086644F">
        <w:rPr>
          <w:rFonts w:ascii="Arial" w:hAnsi="Arial" w:cs="Arial"/>
          <w:sz w:val="24"/>
        </w:rPr>
        <w:t>SigFox</w:t>
      </w:r>
      <w:proofErr w:type="spellEnd"/>
      <w:r w:rsidRPr="0086644F">
        <w:rPr>
          <w:rFonts w:ascii="Arial" w:hAnsi="Arial" w:cs="Arial"/>
          <w:sz w:val="24"/>
        </w:rPr>
        <w:t xml:space="preserve"> device can easily interfere with </w:t>
      </w:r>
      <w:r>
        <w:rPr>
          <w:rFonts w:ascii="Arial" w:hAnsi="Arial" w:cs="Arial"/>
          <w:sz w:val="24"/>
        </w:rPr>
        <w:t>w</w:t>
      </w:r>
      <w:r w:rsidRPr="0086644F">
        <w:rPr>
          <w:rFonts w:ascii="Arial" w:hAnsi="Arial" w:cs="Arial"/>
          <w:sz w:val="24"/>
        </w:rPr>
        <w:t>ideband</w:t>
      </w:r>
      <w:r>
        <w:rPr>
          <w:rFonts w:ascii="Arial" w:hAnsi="Arial" w:cs="Arial"/>
          <w:sz w:val="24"/>
        </w:rPr>
        <w:t xml:space="preserve"> S</w:t>
      </w:r>
      <w:r w:rsidRPr="0086644F">
        <w:rPr>
          <w:rFonts w:ascii="Arial" w:hAnsi="Arial" w:cs="Arial"/>
          <w:sz w:val="24"/>
        </w:rPr>
        <w:t>ub-</w:t>
      </w:r>
      <w:r>
        <w:rPr>
          <w:rFonts w:ascii="Arial" w:hAnsi="Arial" w:cs="Arial"/>
          <w:sz w:val="24"/>
        </w:rPr>
        <w:t xml:space="preserve">1 </w:t>
      </w:r>
      <w:r w:rsidRPr="0086644F">
        <w:rPr>
          <w:rFonts w:ascii="Arial" w:hAnsi="Arial" w:cs="Arial"/>
          <w:sz w:val="24"/>
        </w:rPr>
        <w:t xml:space="preserve">GHz </w:t>
      </w:r>
      <w:r>
        <w:rPr>
          <w:rFonts w:ascii="Arial" w:hAnsi="Arial" w:cs="Arial"/>
          <w:sz w:val="24"/>
        </w:rPr>
        <w:t xml:space="preserve">frequency band </w:t>
      </w:r>
      <w:r w:rsidRPr="0086644F">
        <w:rPr>
          <w:rFonts w:ascii="Arial" w:hAnsi="Arial" w:cs="Arial"/>
          <w:sz w:val="24"/>
        </w:rPr>
        <w:t xml:space="preserve">technologies such as </w:t>
      </w:r>
      <w:proofErr w:type="spellStart"/>
      <w:r w:rsidRPr="0086644F">
        <w:rPr>
          <w:rFonts w:ascii="Arial" w:hAnsi="Arial" w:cs="Arial"/>
          <w:sz w:val="24"/>
        </w:rPr>
        <w:t>LoRa</w:t>
      </w:r>
      <w:proofErr w:type="spellEnd"/>
      <w:r w:rsidR="002A5F7F">
        <w:rPr>
          <w:rFonts w:ascii="Arial" w:hAnsi="Arial" w:cs="Arial"/>
          <w:sz w:val="24"/>
        </w:rPr>
        <w:t>, 802.11ah</w:t>
      </w:r>
      <w:r w:rsidR="001767EE">
        <w:rPr>
          <w:rFonts w:ascii="Arial" w:hAnsi="Arial" w:cs="Arial"/>
          <w:sz w:val="24"/>
        </w:rPr>
        <w:t xml:space="preserve"> and 802.15.4g</w:t>
      </w:r>
      <w:r w:rsidRPr="0086644F">
        <w:rPr>
          <w:rFonts w:ascii="Arial" w:hAnsi="Arial" w:cs="Arial"/>
          <w:sz w:val="24"/>
        </w:rPr>
        <w:t>.</w:t>
      </w:r>
    </w:p>
    <w:p w:rsidR="001767EE" w:rsidRDefault="001767EE" w:rsidP="0086644F">
      <w:pPr>
        <w:spacing w:after="0"/>
        <w:rPr>
          <w:rFonts w:ascii="Arial" w:hAnsi="Arial" w:cs="Arial"/>
          <w:sz w:val="24"/>
        </w:rPr>
      </w:pPr>
    </w:p>
    <w:p w:rsidR="001767EE" w:rsidRDefault="001767EE" w:rsidP="0086644F">
      <w:pPr>
        <w:spacing w:after="0"/>
        <w:rPr>
          <w:rFonts w:ascii="Arial" w:hAnsi="Arial" w:cs="Arial"/>
          <w:sz w:val="24"/>
        </w:rPr>
      </w:pPr>
      <w:r>
        <w:rPr>
          <w:rFonts w:ascii="Arial" w:hAnsi="Arial" w:cs="Arial"/>
          <w:sz w:val="24"/>
        </w:rPr>
        <w:t xml:space="preserve">The frequency band allocation for </w:t>
      </w:r>
      <w:proofErr w:type="spellStart"/>
      <w:r>
        <w:rPr>
          <w:rFonts w:ascii="Arial" w:hAnsi="Arial" w:cs="Arial"/>
          <w:sz w:val="24"/>
        </w:rPr>
        <w:t>SigFox</w:t>
      </w:r>
      <w:proofErr w:type="spellEnd"/>
      <w:r>
        <w:rPr>
          <w:rFonts w:ascii="Arial" w:hAnsi="Arial" w:cs="Arial"/>
          <w:sz w:val="24"/>
        </w:rPr>
        <w:t xml:space="preserve"> is region dependent, e.g., 915 MHz in United States</w:t>
      </w:r>
      <w:r w:rsidR="00220E01">
        <w:rPr>
          <w:rFonts w:ascii="Arial" w:hAnsi="Arial" w:cs="Arial"/>
          <w:sz w:val="24"/>
        </w:rPr>
        <w:t xml:space="preserve">, </w:t>
      </w:r>
      <w:r>
        <w:rPr>
          <w:rFonts w:ascii="Arial" w:hAnsi="Arial" w:cs="Arial"/>
          <w:sz w:val="24"/>
        </w:rPr>
        <w:t>8</w:t>
      </w:r>
      <w:r w:rsidR="00220E01">
        <w:rPr>
          <w:rFonts w:ascii="Arial" w:hAnsi="Arial" w:cs="Arial"/>
          <w:sz w:val="24"/>
        </w:rPr>
        <w:t>6</w:t>
      </w:r>
      <w:r>
        <w:rPr>
          <w:rFonts w:ascii="Arial" w:hAnsi="Arial" w:cs="Arial"/>
          <w:sz w:val="24"/>
        </w:rPr>
        <w:t>8 MHz in Europe</w:t>
      </w:r>
      <w:r w:rsidR="00220E01">
        <w:rPr>
          <w:rFonts w:ascii="Arial" w:hAnsi="Arial" w:cs="Arial"/>
          <w:sz w:val="24"/>
        </w:rPr>
        <w:t xml:space="preserve"> and 433 MHz in Asia.</w:t>
      </w:r>
      <w:r>
        <w:rPr>
          <w:rFonts w:ascii="Arial" w:hAnsi="Arial" w:cs="Arial"/>
          <w:sz w:val="24"/>
        </w:rPr>
        <w:t xml:space="preserve"> </w:t>
      </w:r>
      <w:r w:rsidR="00E875EE">
        <w:rPr>
          <w:rFonts w:ascii="Arial" w:hAnsi="Arial" w:cs="Arial"/>
          <w:sz w:val="24"/>
        </w:rPr>
        <w:t xml:space="preserve">The maximum </w:t>
      </w:r>
      <w:r>
        <w:rPr>
          <w:rFonts w:ascii="Arial" w:hAnsi="Arial" w:cs="Arial"/>
          <w:sz w:val="24"/>
        </w:rPr>
        <w:t xml:space="preserve">transmission power is also region dependent, e.g., 25 </w:t>
      </w:r>
      <w:proofErr w:type="spellStart"/>
      <w:r>
        <w:rPr>
          <w:rFonts w:ascii="Arial" w:hAnsi="Arial" w:cs="Arial"/>
          <w:sz w:val="24"/>
        </w:rPr>
        <w:t>mW</w:t>
      </w:r>
      <w:proofErr w:type="spellEnd"/>
      <w:r>
        <w:rPr>
          <w:rFonts w:ascii="Arial" w:hAnsi="Arial" w:cs="Arial"/>
          <w:sz w:val="24"/>
        </w:rPr>
        <w:t xml:space="preserve"> </w:t>
      </w:r>
      <w:r w:rsidR="00E875EE">
        <w:rPr>
          <w:rFonts w:ascii="Arial" w:hAnsi="Arial" w:cs="Arial"/>
          <w:sz w:val="24"/>
        </w:rPr>
        <w:t xml:space="preserve">uplink power in Europe and 158 </w:t>
      </w:r>
      <w:proofErr w:type="spellStart"/>
      <w:r w:rsidR="00E875EE">
        <w:rPr>
          <w:rFonts w:ascii="Arial" w:hAnsi="Arial" w:cs="Arial"/>
          <w:sz w:val="24"/>
        </w:rPr>
        <w:t>mW</w:t>
      </w:r>
      <w:proofErr w:type="spellEnd"/>
      <w:r w:rsidR="00E875EE">
        <w:rPr>
          <w:rFonts w:ascii="Arial" w:hAnsi="Arial" w:cs="Arial"/>
          <w:sz w:val="24"/>
        </w:rPr>
        <w:t xml:space="preserve"> uplink in United States, 500 </w:t>
      </w:r>
      <w:proofErr w:type="spellStart"/>
      <w:r w:rsidR="00E875EE">
        <w:rPr>
          <w:rFonts w:ascii="Arial" w:hAnsi="Arial" w:cs="Arial"/>
          <w:sz w:val="24"/>
        </w:rPr>
        <w:t>mW</w:t>
      </w:r>
      <w:proofErr w:type="spellEnd"/>
      <w:r w:rsidR="00E875EE">
        <w:rPr>
          <w:rFonts w:ascii="Arial" w:hAnsi="Arial" w:cs="Arial"/>
          <w:sz w:val="24"/>
        </w:rPr>
        <w:t xml:space="preserve"> downlink power </w:t>
      </w:r>
      <w:r>
        <w:rPr>
          <w:rFonts w:ascii="Arial" w:hAnsi="Arial" w:cs="Arial"/>
          <w:sz w:val="24"/>
        </w:rPr>
        <w:t>in Europe and</w:t>
      </w:r>
      <w:r w:rsidR="00E875EE">
        <w:rPr>
          <w:rFonts w:ascii="Arial" w:hAnsi="Arial" w:cs="Arial"/>
          <w:sz w:val="24"/>
        </w:rPr>
        <w:t xml:space="preserve"> </w:t>
      </w:r>
      <w:r w:rsidR="00641EE4">
        <w:rPr>
          <w:rFonts w:ascii="Arial" w:hAnsi="Arial" w:cs="Arial"/>
          <w:sz w:val="24"/>
        </w:rPr>
        <w:t>1</w:t>
      </w:r>
      <w:r w:rsidR="00E875EE">
        <w:rPr>
          <w:rFonts w:ascii="Arial" w:hAnsi="Arial" w:cs="Arial"/>
          <w:sz w:val="24"/>
        </w:rPr>
        <w:t xml:space="preserve">000 </w:t>
      </w:r>
      <w:proofErr w:type="spellStart"/>
      <w:r w:rsidR="00E875EE">
        <w:rPr>
          <w:rFonts w:ascii="Arial" w:hAnsi="Arial" w:cs="Arial"/>
          <w:sz w:val="24"/>
        </w:rPr>
        <w:t>mW</w:t>
      </w:r>
      <w:proofErr w:type="spellEnd"/>
      <w:r w:rsidR="00E875EE">
        <w:rPr>
          <w:rFonts w:ascii="Arial" w:hAnsi="Arial" w:cs="Arial"/>
          <w:sz w:val="24"/>
        </w:rPr>
        <w:t xml:space="preserve"> downlink power in United States. Europe also requires 1% uplink duty cycle and 10% downlink duty cycle.</w:t>
      </w:r>
      <w:r>
        <w:rPr>
          <w:rFonts w:ascii="Arial" w:hAnsi="Arial" w:cs="Arial"/>
          <w:sz w:val="24"/>
        </w:rPr>
        <w:t xml:space="preserve"> </w:t>
      </w:r>
    </w:p>
    <w:p w:rsidR="0086644F" w:rsidRDefault="0086644F" w:rsidP="0086644F">
      <w:pPr>
        <w:spacing w:after="0"/>
        <w:rPr>
          <w:rFonts w:ascii="Arial" w:hAnsi="Arial" w:cs="Arial"/>
          <w:sz w:val="24"/>
        </w:rPr>
      </w:pPr>
    </w:p>
    <w:p w:rsidR="0086644F" w:rsidRDefault="0086644F" w:rsidP="00671AB3">
      <w:pPr>
        <w:spacing w:after="0"/>
        <w:rPr>
          <w:rFonts w:ascii="Arial" w:hAnsi="Arial" w:cs="Arial"/>
          <w:sz w:val="24"/>
        </w:rPr>
      </w:pPr>
      <w:r w:rsidRPr="0086644F">
        <w:rPr>
          <w:rFonts w:ascii="Arial" w:hAnsi="Arial" w:cs="Arial"/>
          <w:sz w:val="24"/>
        </w:rPr>
        <w:t>In contrast to the inexpensive radio of the end devices, the base</w:t>
      </w:r>
      <w:r>
        <w:rPr>
          <w:rFonts w:ascii="Arial" w:hAnsi="Arial" w:cs="Arial"/>
          <w:sz w:val="24"/>
        </w:rPr>
        <w:t xml:space="preserve"> </w:t>
      </w:r>
      <w:r w:rsidRPr="0086644F">
        <w:rPr>
          <w:rFonts w:ascii="Arial" w:hAnsi="Arial" w:cs="Arial"/>
          <w:sz w:val="24"/>
        </w:rPr>
        <w:t>stations use a sophisticated</w:t>
      </w:r>
      <w:r>
        <w:rPr>
          <w:rFonts w:ascii="Arial" w:hAnsi="Arial" w:cs="Arial"/>
          <w:sz w:val="24"/>
        </w:rPr>
        <w:t xml:space="preserve"> </w:t>
      </w:r>
      <w:r w:rsidRPr="0086644F">
        <w:rPr>
          <w:rFonts w:ascii="Arial" w:hAnsi="Arial" w:cs="Arial"/>
          <w:sz w:val="24"/>
        </w:rPr>
        <w:t xml:space="preserve">software-defined radio platform to simultaneously </w:t>
      </w:r>
      <w:r w:rsidR="00671AB3">
        <w:rPr>
          <w:rFonts w:ascii="Arial" w:hAnsi="Arial" w:cs="Arial"/>
          <w:sz w:val="24"/>
        </w:rPr>
        <w:t xml:space="preserve">monitor </w:t>
      </w:r>
      <w:r w:rsidR="00671AB3" w:rsidRPr="00671AB3">
        <w:rPr>
          <w:rFonts w:ascii="Arial" w:hAnsi="Arial" w:cs="Arial"/>
          <w:sz w:val="24"/>
        </w:rPr>
        <w:t xml:space="preserve">the full </w:t>
      </w:r>
      <w:r w:rsidR="002D46E1">
        <w:rPr>
          <w:rFonts w:ascii="Arial" w:hAnsi="Arial" w:cs="Arial"/>
          <w:sz w:val="24"/>
        </w:rPr>
        <w:lastRenderedPageBreak/>
        <w:t xml:space="preserve">frequency </w:t>
      </w:r>
      <w:r w:rsidR="00671AB3" w:rsidRPr="00671AB3">
        <w:rPr>
          <w:rFonts w:ascii="Arial" w:hAnsi="Arial" w:cs="Arial"/>
          <w:sz w:val="24"/>
        </w:rPr>
        <w:t xml:space="preserve">spectrum and look for </w:t>
      </w:r>
      <w:proofErr w:type="spellStart"/>
      <w:r w:rsidR="00671AB3">
        <w:rPr>
          <w:rFonts w:ascii="Arial" w:hAnsi="Arial" w:cs="Arial"/>
          <w:sz w:val="24"/>
        </w:rPr>
        <w:t>SigFox</w:t>
      </w:r>
      <w:proofErr w:type="spellEnd"/>
      <w:r w:rsidR="00671AB3" w:rsidRPr="00671AB3">
        <w:rPr>
          <w:rFonts w:ascii="Arial" w:hAnsi="Arial" w:cs="Arial"/>
          <w:sz w:val="24"/>
        </w:rPr>
        <w:t xml:space="preserve"> signals</w:t>
      </w:r>
      <w:r w:rsidR="002D46E1">
        <w:rPr>
          <w:rFonts w:ascii="Arial" w:hAnsi="Arial" w:cs="Arial"/>
          <w:sz w:val="24"/>
        </w:rPr>
        <w:t xml:space="preserve">, e.g., full </w:t>
      </w:r>
      <w:r w:rsidR="002D46E1" w:rsidRPr="00671AB3">
        <w:rPr>
          <w:rFonts w:ascii="Arial" w:hAnsi="Arial" w:cs="Arial"/>
          <w:sz w:val="24"/>
        </w:rPr>
        <w:t>192 kHz</w:t>
      </w:r>
      <w:r w:rsidR="002D46E1">
        <w:rPr>
          <w:rFonts w:ascii="Arial" w:hAnsi="Arial" w:cs="Arial"/>
          <w:sz w:val="24"/>
        </w:rPr>
        <w:t xml:space="preserve"> spectrum in Europe</w:t>
      </w:r>
      <w:r w:rsidRPr="0086644F">
        <w:rPr>
          <w:rFonts w:ascii="Arial" w:hAnsi="Arial" w:cs="Arial"/>
          <w:sz w:val="24"/>
        </w:rPr>
        <w:t xml:space="preserve">. </w:t>
      </w:r>
      <w:r w:rsidR="00671AB3" w:rsidRPr="00671AB3">
        <w:rPr>
          <w:rFonts w:ascii="Arial" w:hAnsi="Arial" w:cs="Arial"/>
          <w:sz w:val="24"/>
        </w:rPr>
        <w:t>The random access is a key feature to achieve a high quality of service. The</w:t>
      </w:r>
      <w:r w:rsidR="00671AB3">
        <w:rPr>
          <w:rFonts w:ascii="Arial" w:hAnsi="Arial" w:cs="Arial"/>
          <w:sz w:val="24"/>
        </w:rPr>
        <w:t xml:space="preserve"> </w:t>
      </w:r>
      <w:r w:rsidR="00671AB3" w:rsidRPr="00671AB3">
        <w:rPr>
          <w:rFonts w:ascii="Arial" w:hAnsi="Arial" w:cs="Arial"/>
          <w:sz w:val="24"/>
        </w:rPr>
        <w:t xml:space="preserve">transmission is unsynchronized between the </w:t>
      </w:r>
      <w:r w:rsidR="00671AB3">
        <w:rPr>
          <w:rFonts w:ascii="Arial" w:hAnsi="Arial" w:cs="Arial"/>
          <w:sz w:val="24"/>
        </w:rPr>
        <w:t>base station</w:t>
      </w:r>
      <w:r w:rsidR="00671AB3" w:rsidRPr="00671AB3">
        <w:rPr>
          <w:rFonts w:ascii="Arial" w:hAnsi="Arial" w:cs="Arial"/>
          <w:sz w:val="24"/>
        </w:rPr>
        <w:t xml:space="preserve"> and the device. </w:t>
      </w:r>
      <w:r w:rsidR="00671AB3">
        <w:rPr>
          <w:rFonts w:ascii="Arial" w:hAnsi="Arial" w:cs="Arial"/>
          <w:sz w:val="24"/>
        </w:rPr>
        <w:t>T</w:t>
      </w:r>
      <w:r w:rsidR="00671AB3" w:rsidRPr="0086644F">
        <w:rPr>
          <w:rFonts w:ascii="Arial" w:hAnsi="Arial" w:cs="Arial"/>
          <w:sz w:val="24"/>
        </w:rPr>
        <w:t>o</w:t>
      </w:r>
      <w:r w:rsidR="00671AB3">
        <w:rPr>
          <w:rFonts w:ascii="Arial" w:hAnsi="Arial" w:cs="Arial"/>
          <w:sz w:val="24"/>
        </w:rPr>
        <w:t xml:space="preserve"> </w:t>
      </w:r>
      <w:r w:rsidR="00671AB3" w:rsidRPr="0086644F">
        <w:rPr>
          <w:rFonts w:ascii="Arial" w:hAnsi="Arial" w:cs="Arial"/>
          <w:sz w:val="24"/>
        </w:rPr>
        <w:t>guarantee 99.9% reliability,</w:t>
      </w:r>
      <w:r w:rsidR="00671AB3">
        <w:rPr>
          <w:rFonts w:ascii="Arial" w:hAnsi="Arial" w:cs="Arial"/>
          <w:sz w:val="24"/>
        </w:rPr>
        <w:t xml:space="preserve"> t</w:t>
      </w:r>
      <w:r w:rsidR="00671AB3" w:rsidRPr="00671AB3">
        <w:rPr>
          <w:rFonts w:ascii="Arial" w:hAnsi="Arial" w:cs="Arial"/>
          <w:sz w:val="24"/>
        </w:rPr>
        <w:t>he device</w:t>
      </w:r>
      <w:r w:rsidR="00671AB3">
        <w:rPr>
          <w:rFonts w:ascii="Arial" w:hAnsi="Arial" w:cs="Arial"/>
          <w:sz w:val="24"/>
        </w:rPr>
        <w:t xml:space="preserve"> </w:t>
      </w:r>
      <w:r w:rsidR="00671AB3" w:rsidRPr="00671AB3">
        <w:rPr>
          <w:rFonts w:ascii="Arial" w:hAnsi="Arial" w:cs="Arial"/>
          <w:sz w:val="24"/>
        </w:rPr>
        <w:t>emits a message on a random frequency and then sends 2 replicas on different</w:t>
      </w:r>
      <w:r w:rsidR="00671AB3">
        <w:rPr>
          <w:rFonts w:ascii="Arial" w:hAnsi="Arial" w:cs="Arial"/>
          <w:sz w:val="24"/>
        </w:rPr>
        <w:t xml:space="preserve"> </w:t>
      </w:r>
      <w:r w:rsidR="00671AB3" w:rsidRPr="00671AB3">
        <w:rPr>
          <w:rFonts w:ascii="Arial" w:hAnsi="Arial" w:cs="Arial"/>
          <w:sz w:val="24"/>
        </w:rPr>
        <w:t>frequencies and time, which is called “time and frequency diversity”</w:t>
      </w:r>
      <w:r w:rsidR="00671AB3">
        <w:rPr>
          <w:rFonts w:ascii="Arial" w:hAnsi="Arial" w:cs="Arial"/>
          <w:sz w:val="24"/>
        </w:rPr>
        <w:t xml:space="preserve">, </w:t>
      </w:r>
      <w:r w:rsidRPr="0086644F">
        <w:rPr>
          <w:rFonts w:ascii="Arial" w:hAnsi="Arial" w:cs="Arial"/>
          <w:sz w:val="24"/>
        </w:rPr>
        <w:t>to ensure it will correctly be received by at least one of the base stations in range.</w:t>
      </w:r>
      <w:r>
        <w:rPr>
          <w:rFonts w:ascii="Arial" w:hAnsi="Arial" w:cs="Arial"/>
          <w:sz w:val="24"/>
        </w:rPr>
        <w:t xml:space="preserve"> </w:t>
      </w:r>
    </w:p>
    <w:p w:rsidR="0086644F" w:rsidRDefault="0086644F" w:rsidP="0086644F">
      <w:pPr>
        <w:spacing w:after="0"/>
        <w:rPr>
          <w:rFonts w:ascii="Arial" w:hAnsi="Arial" w:cs="Arial"/>
          <w:sz w:val="24"/>
        </w:rPr>
      </w:pPr>
    </w:p>
    <w:p w:rsidR="0086644F" w:rsidRDefault="002A5F7F" w:rsidP="0086644F">
      <w:pPr>
        <w:spacing w:after="0"/>
        <w:rPr>
          <w:rFonts w:ascii="Arial" w:hAnsi="Arial" w:cs="Arial"/>
          <w:sz w:val="24"/>
        </w:rPr>
      </w:pPr>
      <w:r>
        <w:rPr>
          <w:rFonts w:ascii="Arial" w:hAnsi="Arial" w:cs="Arial"/>
          <w:sz w:val="24"/>
        </w:rPr>
        <w:t>T</w:t>
      </w:r>
      <w:r w:rsidR="0086644F" w:rsidRPr="0086644F">
        <w:rPr>
          <w:rFonts w:ascii="Arial" w:hAnsi="Arial" w:cs="Arial"/>
          <w:sz w:val="24"/>
        </w:rPr>
        <w:t xml:space="preserve">he </w:t>
      </w:r>
      <w:proofErr w:type="spellStart"/>
      <w:r w:rsidR="0086644F" w:rsidRPr="0086644F">
        <w:rPr>
          <w:rFonts w:ascii="Arial" w:hAnsi="Arial" w:cs="Arial"/>
          <w:sz w:val="24"/>
        </w:rPr>
        <w:t>SigFox</w:t>
      </w:r>
      <w:proofErr w:type="spellEnd"/>
      <w:r w:rsidR="0086644F" w:rsidRPr="0086644F">
        <w:rPr>
          <w:rFonts w:ascii="Arial" w:hAnsi="Arial" w:cs="Arial"/>
          <w:sz w:val="24"/>
        </w:rPr>
        <w:t xml:space="preserve"> technology is suitable for very specific, very low data rate</w:t>
      </w:r>
      <w:r w:rsidR="00DB7AFD">
        <w:rPr>
          <w:rFonts w:ascii="Arial" w:hAnsi="Arial" w:cs="Arial"/>
          <w:sz w:val="24"/>
        </w:rPr>
        <w:t xml:space="preserve"> </w:t>
      </w:r>
      <w:r w:rsidR="0086644F" w:rsidRPr="0086644F">
        <w:rPr>
          <w:rFonts w:ascii="Arial" w:hAnsi="Arial" w:cs="Arial"/>
          <w:sz w:val="24"/>
        </w:rPr>
        <w:t xml:space="preserve">uplink </w:t>
      </w:r>
      <w:proofErr w:type="spellStart"/>
      <w:r w:rsidR="0086644F" w:rsidRPr="0086644F">
        <w:rPr>
          <w:rFonts w:ascii="Arial" w:hAnsi="Arial" w:cs="Arial"/>
          <w:sz w:val="24"/>
        </w:rPr>
        <w:t>IoT</w:t>
      </w:r>
      <w:proofErr w:type="spellEnd"/>
      <w:r w:rsidR="0086644F" w:rsidRPr="0086644F">
        <w:rPr>
          <w:rFonts w:ascii="Arial" w:hAnsi="Arial" w:cs="Arial"/>
          <w:sz w:val="24"/>
        </w:rPr>
        <w:t xml:space="preserve"> applications. </w:t>
      </w:r>
      <w:r>
        <w:rPr>
          <w:rFonts w:ascii="Arial" w:hAnsi="Arial" w:cs="Arial"/>
          <w:sz w:val="24"/>
        </w:rPr>
        <w:t>D</w:t>
      </w:r>
      <w:r w:rsidR="0086644F" w:rsidRPr="0086644F">
        <w:rPr>
          <w:rFonts w:ascii="Arial" w:hAnsi="Arial" w:cs="Arial"/>
          <w:sz w:val="24"/>
        </w:rPr>
        <w:t>ue to its popularity, it must be taken</w:t>
      </w:r>
      <w:r w:rsidR="00DB7AFD">
        <w:rPr>
          <w:rFonts w:ascii="Arial" w:hAnsi="Arial" w:cs="Arial"/>
          <w:sz w:val="24"/>
        </w:rPr>
        <w:t xml:space="preserve"> </w:t>
      </w:r>
      <w:r w:rsidR="0086644F" w:rsidRPr="0086644F">
        <w:rPr>
          <w:rFonts w:ascii="Arial" w:hAnsi="Arial" w:cs="Arial"/>
          <w:sz w:val="24"/>
        </w:rPr>
        <w:t>into account as a potentially harmfu</w:t>
      </w:r>
      <w:r w:rsidR="00DB7AFD">
        <w:rPr>
          <w:rFonts w:ascii="Arial" w:hAnsi="Arial" w:cs="Arial"/>
          <w:sz w:val="24"/>
        </w:rPr>
        <w:t>l interferer for the other low power</w:t>
      </w:r>
      <w:r w:rsidR="0086644F" w:rsidRPr="0086644F">
        <w:rPr>
          <w:rFonts w:ascii="Arial" w:hAnsi="Arial" w:cs="Arial"/>
          <w:sz w:val="24"/>
        </w:rPr>
        <w:t xml:space="preserve"> technologies.</w:t>
      </w:r>
    </w:p>
    <w:p w:rsidR="001B3A0A" w:rsidRDefault="001B3A0A" w:rsidP="0086644F">
      <w:pPr>
        <w:spacing w:after="0"/>
        <w:rPr>
          <w:rFonts w:ascii="Arial" w:hAnsi="Arial" w:cs="Arial"/>
          <w:sz w:val="24"/>
        </w:rPr>
      </w:pPr>
    </w:p>
    <w:p w:rsidR="00AC3DB6" w:rsidRDefault="00AC3DB6" w:rsidP="00AC3DB6">
      <w:pPr>
        <w:spacing w:after="0"/>
        <w:rPr>
          <w:rFonts w:ascii="Arial" w:hAnsi="Arial" w:cs="Arial"/>
          <w:sz w:val="24"/>
        </w:rPr>
      </w:pPr>
      <w:r>
        <w:rPr>
          <w:rFonts w:ascii="Arial" w:hAnsi="Arial" w:cs="Arial"/>
          <w:sz w:val="24"/>
        </w:rPr>
        <w:t xml:space="preserve">There is no coexistence mechanism provided by </w:t>
      </w:r>
      <w:proofErr w:type="spellStart"/>
      <w:r>
        <w:rPr>
          <w:rFonts w:ascii="Arial" w:hAnsi="Arial" w:cs="Arial"/>
          <w:sz w:val="24"/>
        </w:rPr>
        <w:t>SigFox</w:t>
      </w:r>
      <w:proofErr w:type="spellEnd"/>
      <w:r>
        <w:rPr>
          <w:rFonts w:ascii="Arial" w:hAnsi="Arial" w:cs="Arial"/>
          <w:sz w:val="24"/>
        </w:rPr>
        <w:t>. It uses ALOHA channel access mechanism.</w:t>
      </w:r>
    </w:p>
    <w:p w:rsidR="00AC3DB6" w:rsidRDefault="00AC3DB6" w:rsidP="0086644F">
      <w:pPr>
        <w:spacing w:after="0"/>
        <w:rPr>
          <w:rFonts w:ascii="Arial" w:hAnsi="Arial" w:cs="Arial"/>
          <w:sz w:val="24"/>
        </w:rPr>
      </w:pPr>
    </w:p>
    <w:p w:rsidR="001B3A0A" w:rsidRDefault="001B3A0A" w:rsidP="001B3A0A">
      <w:pPr>
        <w:spacing w:after="0"/>
        <w:rPr>
          <w:rFonts w:ascii="Arial" w:hAnsi="Arial" w:cs="Arial"/>
          <w:b/>
          <w:sz w:val="24"/>
        </w:rPr>
      </w:pPr>
      <w:r>
        <w:rPr>
          <w:rFonts w:ascii="Arial" w:hAnsi="Arial" w:cs="Arial"/>
          <w:b/>
          <w:sz w:val="24"/>
        </w:rPr>
        <w:t>802.15.4w</w:t>
      </w:r>
    </w:p>
    <w:p w:rsidR="001B3A0A" w:rsidRDefault="001B3A0A" w:rsidP="001B3A0A">
      <w:pPr>
        <w:spacing w:after="0"/>
        <w:rPr>
          <w:rFonts w:ascii="Arial" w:hAnsi="Arial" w:cs="Arial"/>
          <w:sz w:val="24"/>
        </w:rPr>
      </w:pPr>
    </w:p>
    <w:p w:rsidR="001E79B5" w:rsidRDefault="00AC3DB6" w:rsidP="001B3A0A">
      <w:pPr>
        <w:spacing w:after="0"/>
        <w:rPr>
          <w:rFonts w:ascii="Arial" w:hAnsi="Arial" w:cs="Arial"/>
          <w:sz w:val="24"/>
        </w:rPr>
      </w:pPr>
      <w:r>
        <w:rPr>
          <w:rFonts w:ascii="Arial" w:hAnsi="Arial" w:cs="Arial"/>
          <w:sz w:val="24"/>
        </w:rPr>
        <w:t xml:space="preserve">IEEE 802.15.4w Task Group </w:t>
      </w:r>
      <w:r w:rsidR="001B3A0A" w:rsidRPr="001B3A0A">
        <w:rPr>
          <w:rFonts w:ascii="Arial" w:hAnsi="Arial" w:cs="Arial"/>
          <w:sz w:val="24"/>
        </w:rPr>
        <w:t xml:space="preserve">is defining a LPWAN extension to the IEEE </w:t>
      </w:r>
      <w:proofErr w:type="spellStart"/>
      <w:proofErr w:type="gramStart"/>
      <w:r w:rsidR="001B3A0A" w:rsidRPr="001B3A0A">
        <w:rPr>
          <w:rFonts w:ascii="Arial" w:hAnsi="Arial" w:cs="Arial"/>
          <w:sz w:val="24"/>
        </w:rPr>
        <w:t>Std</w:t>
      </w:r>
      <w:proofErr w:type="spellEnd"/>
      <w:proofErr w:type="gramEnd"/>
      <w:r w:rsidR="001B3A0A" w:rsidRPr="001B3A0A">
        <w:rPr>
          <w:rFonts w:ascii="Arial" w:hAnsi="Arial" w:cs="Arial"/>
          <w:sz w:val="24"/>
        </w:rPr>
        <w:t xml:space="preserve"> 802.15.4 LECIM PHY layer to cover network cell radii of typically 10-15km in rural areas and deep in-building penetration in urban areas. It uses the LECIM FSK PHY modulation schemes with extensions to lower bitrates</w:t>
      </w:r>
      <w:r>
        <w:rPr>
          <w:rFonts w:ascii="Arial" w:hAnsi="Arial" w:cs="Arial"/>
          <w:sz w:val="24"/>
        </w:rPr>
        <w:t xml:space="preserve">, </w:t>
      </w:r>
      <w:r w:rsidR="001B3A0A" w:rsidRPr="001B3A0A">
        <w:rPr>
          <w:rFonts w:ascii="Arial" w:hAnsi="Arial" w:cs="Arial"/>
          <w:sz w:val="24"/>
        </w:rPr>
        <w:t>e.g. payload bitrate typically &lt; 30 kb/s</w:t>
      </w:r>
      <w:r>
        <w:rPr>
          <w:rFonts w:ascii="Arial" w:hAnsi="Arial" w:cs="Arial"/>
          <w:sz w:val="24"/>
        </w:rPr>
        <w:t>. I</w:t>
      </w:r>
      <w:r w:rsidR="001B3A0A" w:rsidRPr="001B3A0A">
        <w:rPr>
          <w:rFonts w:ascii="Arial" w:hAnsi="Arial" w:cs="Arial"/>
          <w:sz w:val="24"/>
        </w:rPr>
        <w:t xml:space="preserve">t extends the frequency bands to additional </w:t>
      </w:r>
      <w:r>
        <w:rPr>
          <w:rFonts w:ascii="Arial" w:hAnsi="Arial" w:cs="Arial"/>
          <w:sz w:val="24"/>
        </w:rPr>
        <w:t>S</w:t>
      </w:r>
      <w:r w:rsidR="001B3A0A" w:rsidRPr="001B3A0A">
        <w:rPr>
          <w:rFonts w:ascii="Arial" w:hAnsi="Arial" w:cs="Arial"/>
          <w:sz w:val="24"/>
        </w:rPr>
        <w:t xml:space="preserve">ub-GHz unlicensed and licensed frequency bands to cover the market demand. For improved robustness in channels with high levels of interference, it defines mechanisms for the fragmented transmission of </w:t>
      </w:r>
      <w:r w:rsidR="00434EDB" w:rsidRPr="00434EDB">
        <w:rPr>
          <w:rFonts w:ascii="Arial" w:hAnsi="Arial" w:cs="Arial"/>
          <w:sz w:val="24"/>
        </w:rPr>
        <w:t>Forward Error Correction</w:t>
      </w:r>
      <w:r w:rsidR="00434EDB">
        <w:rPr>
          <w:rFonts w:ascii="Arial" w:hAnsi="Arial" w:cs="Arial"/>
          <w:sz w:val="24"/>
        </w:rPr>
        <w:t xml:space="preserve"> (</w:t>
      </w:r>
      <w:r w:rsidR="001B3A0A" w:rsidRPr="001B3A0A">
        <w:rPr>
          <w:rFonts w:ascii="Arial" w:hAnsi="Arial" w:cs="Arial"/>
          <w:sz w:val="24"/>
        </w:rPr>
        <w:t>FEC) code-words, as well as time and frequency patterns for the transmission of the fragments. Furthermore, it defines lower code rates of the FEC in addition to the K=7 R=1/2 convolutional code. Modifications to the MAC layer, needed to support this PHY extension, are defined.</w:t>
      </w:r>
    </w:p>
    <w:p w:rsidR="009B4D72" w:rsidRDefault="009B4D72" w:rsidP="001B3A0A">
      <w:pPr>
        <w:spacing w:after="0"/>
        <w:rPr>
          <w:rFonts w:ascii="Arial" w:hAnsi="Arial" w:cs="Arial"/>
          <w:sz w:val="24"/>
        </w:rPr>
      </w:pPr>
    </w:p>
    <w:p w:rsidR="009B4D72" w:rsidRDefault="009B4D72" w:rsidP="001B3A0A">
      <w:pPr>
        <w:spacing w:after="0"/>
        <w:rPr>
          <w:rFonts w:ascii="Arial" w:hAnsi="Arial" w:cs="Arial"/>
          <w:sz w:val="24"/>
        </w:rPr>
      </w:pPr>
      <w:r>
        <w:rPr>
          <w:rFonts w:ascii="Arial" w:hAnsi="Arial" w:cs="Arial"/>
          <w:sz w:val="24"/>
        </w:rPr>
        <w:t>This standard is still under development.</w:t>
      </w:r>
      <w:r w:rsidR="0081759F">
        <w:rPr>
          <w:rFonts w:ascii="Arial" w:hAnsi="Arial" w:cs="Arial"/>
          <w:sz w:val="24"/>
        </w:rPr>
        <w:t xml:space="preserve"> It considers coexistence with other 802.15.4 systems and 802.11ah system.</w:t>
      </w:r>
    </w:p>
    <w:p w:rsidR="001B3A0A" w:rsidRPr="001B3A0A" w:rsidRDefault="001B3A0A" w:rsidP="001B3A0A">
      <w:pPr>
        <w:spacing w:after="0"/>
        <w:rPr>
          <w:rFonts w:ascii="Arial" w:hAnsi="Arial" w:cs="Arial"/>
          <w:sz w:val="24"/>
        </w:rPr>
      </w:pPr>
    </w:p>
    <w:p w:rsidR="001E79B5" w:rsidRDefault="001E79B5" w:rsidP="0086644F">
      <w:pPr>
        <w:spacing w:after="0"/>
        <w:rPr>
          <w:rFonts w:ascii="Arial" w:hAnsi="Arial" w:cs="Arial"/>
          <w:b/>
          <w:sz w:val="24"/>
        </w:rPr>
      </w:pPr>
      <w:r>
        <w:rPr>
          <w:rFonts w:ascii="Arial" w:hAnsi="Arial" w:cs="Arial"/>
          <w:b/>
          <w:sz w:val="24"/>
        </w:rPr>
        <w:t xml:space="preserve">Table 1 </w:t>
      </w:r>
      <w:r w:rsidRPr="001E79B5">
        <w:rPr>
          <w:rFonts w:ascii="Arial" w:hAnsi="Arial" w:cs="Arial"/>
          <w:b/>
          <w:sz w:val="24"/>
        </w:rPr>
        <w:t>Summary</w:t>
      </w:r>
      <w:r>
        <w:rPr>
          <w:rFonts w:ascii="Arial" w:hAnsi="Arial" w:cs="Arial"/>
          <w:b/>
          <w:sz w:val="24"/>
        </w:rPr>
        <w:t xml:space="preserve"> of Sub-1 GHz frequency band technologies</w:t>
      </w:r>
    </w:p>
    <w:tbl>
      <w:tblPr>
        <w:tblStyle w:val="TableGrid"/>
        <w:tblW w:w="0" w:type="auto"/>
        <w:tblLook w:val="04A0" w:firstRow="1" w:lastRow="0" w:firstColumn="1" w:lastColumn="0" w:noHBand="0" w:noVBand="1"/>
      </w:tblPr>
      <w:tblGrid>
        <w:gridCol w:w="1305"/>
        <w:gridCol w:w="1372"/>
        <w:gridCol w:w="1212"/>
        <w:gridCol w:w="880"/>
        <w:gridCol w:w="841"/>
        <w:gridCol w:w="1194"/>
        <w:gridCol w:w="1128"/>
        <w:gridCol w:w="1418"/>
      </w:tblGrid>
      <w:tr w:rsidR="0081759F" w:rsidTr="00CA7376">
        <w:tc>
          <w:tcPr>
            <w:tcW w:w="1358" w:type="dxa"/>
          </w:tcPr>
          <w:p w:rsidR="00CA7376" w:rsidRPr="00CA7376" w:rsidRDefault="00CA7376" w:rsidP="0086644F">
            <w:pPr>
              <w:rPr>
                <w:rFonts w:ascii="Arial" w:hAnsi="Arial" w:cs="Arial"/>
                <w:sz w:val="20"/>
              </w:rPr>
            </w:pPr>
            <w:r w:rsidRPr="00CA7376">
              <w:rPr>
                <w:rFonts w:ascii="Arial" w:hAnsi="Arial" w:cs="Arial"/>
                <w:sz w:val="20"/>
              </w:rPr>
              <w:t>Technology</w:t>
            </w:r>
          </w:p>
        </w:tc>
        <w:tc>
          <w:tcPr>
            <w:tcW w:w="858" w:type="dxa"/>
          </w:tcPr>
          <w:p w:rsidR="00CA7376" w:rsidRDefault="00CA7376" w:rsidP="0050466C">
            <w:pPr>
              <w:rPr>
                <w:rFonts w:ascii="Arial" w:hAnsi="Arial" w:cs="Arial"/>
                <w:sz w:val="20"/>
              </w:rPr>
            </w:pPr>
            <w:r>
              <w:rPr>
                <w:rFonts w:ascii="Arial" w:hAnsi="Arial" w:cs="Arial"/>
                <w:sz w:val="20"/>
              </w:rPr>
              <w:t xml:space="preserve">PHY </w:t>
            </w:r>
            <w:r w:rsidR="0050466C">
              <w:rPr>
                <w:rFonts w:ascii="Arial" w:hAnsi="Arial" w:cs="Arial"/>
                <w:sz w:val="20"/>
              </w:rPr>
              <w:t>Modulation</w:t>
            </w:r>
          </w:p>
        </w:tc>
        <w:tc>
          <w:tcPr>
            <w:tcW w:w="1272" w:type="dxa"/>
          </w:tcPr>
          <w:p w:rsidR="00CA7376" w:rsidRDefault="00CA7376" w:rsidP="0086644F">
            <w:pPr>
              <w:rPr>
                <w:rFonts w:ascii="Arial" w:hAnsi="Arial" w:cs="Arial"/>
                <w:sz w:val="20"/>
              </w:rPr>
            </w:pPr>
            <w:r>
              <w:rPr>
                <w:rFonts w:ascii="Arial" w:hAnsi="Arial" w:cs="Arial"/>
                <w:sz w:val="20"/>
              </w:rPr>
              <w:t>Channel</w:t>
            </w:r>
          </w:p>
          <w:p w:rsidR="00CA7376" w:rsidRPr="00CA7376" w:rsidRDefault="00CA7376" w:rsidP="0086644F">
            <w:pPr>
              <w:rPr>
                <w:rFonts w:ascii="Arial" w:hAnsi="Arial" w:cs="Arial"/>
                <w:sz w:val="20"/>
              </w:rPr>
            </w:pPr>
            <w:r w:rsidRPr="00CA7376">
              <w:rPr>
                <w:rFonts w:ascii="Arial" w:hAnsi="Arial" w:cs="Arial"/>
                <w:sz w:val="20"/>
              </w:rPr>
              <w:t>Bandwidth</w:t>
            </w:r>
          </w:p>
        </w:tc>
        <w:tc>
          <w:tcPr>
            <w:tcW w:w="1051" w:type="dxa"/>
          </w:tcPr>
          <w:p w:rsidR="00CA7376" w:rsidRPr="00CA7376" w:rsidRDefault="00CA7376" w:rsidP="0086644F">
            <w:pPr>
              <w:rPr>
                <w:rFonts w:ascii="Arial" w:hAnsi="Arial" w:cs="Arial"/>
                <w:sz w:val="20"/>
              </w:rPr>
            </w:pPr>
            <w:r>
              <w:rPr>
                <w:rFonts w:ascii="Arial" w:hAnsi="Arial" w:cs="Arial"/>
                <w:sz w:val="20"/>
              </w:rPr>
              <w:t xml:space="preserve">PHY </w:t>
            </w:r>
            <w:r w:rsidRPr="00CA7376">
              <w:rPr>
                <w:rFonts w:ascii="Arial" w:hAnsi="Arial" w:cs="Arial"/>
                <w:sz w:val="20"/>
              </w:rPr>
              <w:t>Data Rate</w:t>
            </w:r>
          </w:p>
        </w:tc>
        <w:tc>
          <w:tcPr>
            <w:tcW w:w="876" w:type="dxa"/>
          </w:tcPr>
          <w:p w:rsidR="00CA7376" w:rsidRPr="00CA7376" w:rsidRDefault="00CA7376" w:rsidP="00FC2860">
            <w:pPr>
              <w:rPr>
                <w:rFonts w:ascii="Arial" w:hAnsi="Arial" w:cs="Arial"/>
                <w:sz w:val="20"/>
              </w:rPr>
            </w:pPr>
            <w:r w:rsidRPr="00CA7376">
              <w:rPr>
                <w:rFonts w:ascii="Arial" w:hAnsi="Arial" w:cs="Arial"/>
                <w:sz w:val="20"/>
              </w:rPr>
              <w:t>TX Range</w:t>
            </w:r>
          </w:p>
        </w:tc>
        <w:tc>
          <w:tcPr>
            <w:tcW w:w="1303" w:type="dxa"/>
          </w:tcPr>
          <w:p w:rsidR="00CA7376" w:rsidRPr="00CA7376" w:rsidRDefault="00CA7376" w:rsidP="004649EE">
            <w:pPr>
              <w:rPr>
                <w:rFonts w:ascii="Arial" w:hAnsi="Arial" w:cs="Arial"/>
                <w:sz w:val="20"/>
              </w:rPr>
            </w:pPr>
            <w:r w:rsidRPr="00CA7376">
              <w:rPr>
                <w:rFonts w:ascii="Arial" w:hAnsi="Arial" w:cs="Arial"/>
                <w:sz w:val="20"/>
              </w:rPr>
              <w:t>Maximum TX Power</w:t>
            </w:r>
          </w:p>
        </w:tc>
        <w:tc>
          <w:tcPr>
            <w:tcW w:w="1116" w:type="dxa"/>
          </w:tcPr>
          <w:p w:rsidR="00CA7376" w:rsidRPr="00CA7376" w:rsidRDefault="00CA7376" w:rsidP="0086644F">
            <w:pPr>
              <w:rPr>
                <w:rFonts w:ascii="Arial" w:hAnsi="Arial" w:cs="Arial"/>
                <w:sz w:val="20"/>
              </w:rPr>
            </w:pPr>
            <w:r w:rsidRPr="00CA7376">
              <w:rPr>
                <w:rFonts w:ascii="Arial" w:hAnsi="Arial" w:cs="Arial"/>
                <w:sz w:val="20"/>
              </w:rPr>
              <w:t>Channel Access</w:t>
            </w:r>
          </w:p>
        </w:tc>
        <w:tc>
          <w:tcPr>
            <w:tcW w:w="1516" w:type="dxa"/>
          </w:tcPr>
          <w:p w:rsidR="00CA7376" w:rsidRPr="00CA7376" w:rsidRDefault="00CA7376" w:rsidP="0086644F">
            <w:pPr>
              <w:rPr>
                <w:rFonts w:ascii="Arial" w:hAnsi="Arial" w:cs="Arial"/>
                <w:sz w:val="20"/>
              </w:rPr>
            </w:pPr>
            <w:r w:rsidRPr="00CA7376">
              <w:rPr>
                <w:rFonts w:ascii="Arial" w:hAnsi="Arial" w:cs="Arial"/>
                <w:sz w:val="20"/>
              </w:rPr>
              <w:t>Coexistence Mechanism</w:t>
            </w:r>
          </w:p>
        </w:tc>
      </w:tr>
      <w:tr w:rsidR="0081759F" w:rsidTr="00CA7376">
        <w:tc>
          <w:tcPr>
            <w:tcW w:w="1358" w:type="dxa"/>
          </w:tcPr>
          <w:p w:rsidR="00CA7376" w:rsidRPr="00CA7376" w:rsidRDefault="00CA7376" w:rsidP="0086644F">
            <w:pPr>
              <w:rPr>
                <w:rFonts w:ascii="Arial" w:hAnsi="Arial" w:cs="Arial"/>
                <w:sz w:val="20"/>
              </w:rPr>
            </w:pPr>
            <w:r w:rsidRPr="00CA7376">
              <w:rPr>
                <w:rFonts w:ascii="Arial" w:hAnsi="Arial" w:cs="Arial"/>
                <w:sz w:val="20"/>
              </w:rPr>
              <w:t>IEEE 802.11ah</w:t>
            </w:r>
          </w:p>
        </w:tc>
        <w:tc>
          <w:tcPr>
            <w:tcW w:w="858" w:type="dxa"/>
          </w:tcPr>
          <w:p w:rsidR="00CA7376" w:rsidRPr="00CA7376" w:rsidRDefault="00CA7376" w:rsidP="0086644F">
            <w:pPr>
              <w:rPr>
                <w:rFonts w:ascii="Arial" w:hAnsi="Arial" w:cs="Arial"/>
                <w:sz w:val="20"/>
              </w:rPr>
            </w:pPr>
            <w:r>
              <w:rPr>
                <w:rFonts w:ascii="Arial" w:hAnsi="Arial" w:cs="Arial"/>
                <w:sz w:val="20"/>
              </w:rPr>
              <w:t>OFDM</w:t>
            </w:r>
          </w:p>
        </w:tc>
        <w:tc>
          <w:tcPr>
            <w:tcW w:w="1272" w:type="dxa"/>
          </w:tcPr>
          <w:p w:rsidR="00F074C5" w:rsidRDefault="00CA7376" w:rsidP="0086644F">
            <w:pPr>
              <w:rPr>
                <w:rFonts w:ascii="Arial" w:hAnsi="Arial" w:cs="Arial"/>
                <w:sz w:val="20"/>
              </w:rPr>
            </w:pPr>
            <w:r w:rsidRPr="00CA7376">
              <w:rPr>
                <w:rFonts w:ascii="Arial" w:hAnsi="Arial" w:cs="Arial"/>
                <w:sz w:val="20"/>
              </w:rPr>
              <w:t>1/2/4/8/</w:t>
            </w:r>
          </w:p>
          <w:p w:rsidR="00CA7376" w:rsidRPr="00CA7376" w:rsidRDefault="00CA7376" w:rsidP="0086644F">
            <w:pPr>
              <w:rPr>
                <w:rFonts w:ascii="Arial" w:hAnsi="Arial" w:cs="Arial"/>
                <w:sz w:val="20"/>
              </w:rPr>
            </w:pPr>
            <w:r w:rsidRPr="00CA7376">
              <w:rPr>
                <w:rFonts w:ascii="Arial" w:hAnsi="Arial" w:cs="Arial"/>
                <w:sz w:val="20"/>
              </w:rPr>
              <w:t>16 MHz</w:t>
            </w:r>
          </w:p>
        </w:tc>
        <w:tc>
          <w:tcPr>
            <w:tcW w:w="1051" w:type="dxa"/>
          </w:tcPr>
          <w:p w:rsidR="00CA7376" w:rsidRPr="00CA7376" w:rsidRDefault="000D6E40" w:rsidP="0086644F">
            <w:pPr>
              <w:rPr>
                <w:rFonts w:ascii="Arial" w:hAnsi="Arial" w:cs="Arial"/>
                <w:sz w:val="20"/>
              </w:rPr>
            </w:pPr>
            <w:r>
              <w:rPr>
                <w:rFonts w:ascii="Arial" w:hAnsi="Arial" w:cs="Arial"/>
                <w:sz w:val="20"/>
              </w:rPr>
              <w:t>150 kbps – 78 M</w:t>
            </w:r>
            <w:r w:rsidR="00CA7376" w:rsidRPr="00CA7376">
              <w:rPr>
                <w:rFonts w:ascii="Arial" w:hAnsi="Arial" w:cs="Arial"/>
                <w:sz w:val="20"/>
              </w:rPr>
              <w:t>bps</w:t>
            </w:r>
          </w:p>
        </w:tc>
        <w:tc>
          <w:tcPr>
            <w:tcW w:w="876" w:type="dxa"/>
          </w:tcPr>
          <w:p w:rsidR="00CA7376" w:rsidRPr="00CA7376" w:rsidRDefault="00CA7376" w:rsidP="0086644F">
            <w:pPr>
              <w:rPr>
                <w:rFonts w:ascii="Arial" w:hAnsi="Arial" w:cs="Arial"/>
                <w:sz w:val="20"/>
              </w:rPr>
            </w:pPr>
            <w:r w:rsidRPr="00CA7376">
              <w:rPr>
                <w:rFonts w:ascii="Arial" w:hAnsi="Arial" w:cs="Arial"/>
                <w:sz w:val="20"/>
              </w:rPr>
              <w:t>1 km</w:t>
            </w:r>
          </w:p>
        </w:tc>
        <w:tc>
          <w:tcPr>
            <w:tcW w:w="1303" w:type="dxa"/>
          </w:tcPr>
          <w:p w:rsidR="00CA7376" w:rsidRPr="00CA7376" w:rsidRDefault="00CA7376" w:rsidP="0086644F">
            <w:pPr>
              <w:rPr>
                <w:rFonts w:ascii="Arial" w:hAnsi="Arial" w:cs="Arial"/>
                <w:sz w:val="20"/>
              </w:rPr>
            </w:pPr>
            <w:r w:rsidRPr="00CA7376">
              <w:rPr>
                <w:rFonts w:ascii="Arial" w:hAnsi="Arial" w:cs="Arial"/>
                <w:sz w:val="20"/>
              </w:rPr>
              <w:t xml:space="preserve">1000 </w:t>
            </w:r>
            <w:proofErr w:type="spellStart"/>
            <w:r w:rsidRPr="00CA7376">
              <w:rPr>
                <w:rFonts w:ascii="Arial" w:hAnsi="Arial" w:cs="Arial"/>
                <w:sz w:val="20"/>
              </w:rPr>
              <w:t>mW</w:t>
            </w:r>
            <w:proofErr w:type="spellEnd"/>
          </w:p>
        </w:tc>
        <w:tc>
          <w:tcPr>
            <w:tcW w:w="1116" w:type="dxa"/>
          </w:tcPr>
          <w:p w:rsidR="0081759F" w:rsidRDefault="0081759F" w:rsidP="0081759F">
            <w:pPr>
              <w:rPr>
                <w:rFonts w:ascii="Arial" w:hAnsi="Arial" w:cs="Arial"/>
                <w:sz w:val="20"/>
              </w:rPr>
            </w:pPr>
            <w:r>
              <w:rPr>
                <w:rFonts w:ascii="Arial" w:hAnsi="Arial" w:cs="Arial"/>
                <w:sz w:val="20"/>
              </w:rPr>
              <w:t>CSMA/</w:t>
            </w:r>
            <w:r w:rsidR="00CA7376" w:rsidRPr="00CA7376">
              <w:rPr>
                <w:rFonts w:ascii="Arial" w:hAnsi="Arial" w:cs="Arial"/>
                <w:sz w:val="20"/>
              </w:rPr>
              <w:t>CA</w:t>
            </w:r>
          </w:p>
          <w:p w:rsidR="00CA7376" w:rsidRPr="00CA7376" w:rsidRDefault="0081759F" w:rsidP="0081759F">
            <w:pPr>
              <w:rPr>
                <w:rFonts w:ascii="Arial" w:hAnsi="Arial" w:cs="Arial"/>
                <w:sz w:val="20"/>
              </w:rPr>
            </w:pPr>
            <w:r>
              <w:rPr>
                <w:rFonts w:ascii="Arial" w:hAnsi="Arial" w:cs="Arial"/>
                <w:sz w:val="20"/>
              </w:rPr>
              <w:t>&amp;</w:t>
            </w:r>
            <w:r w:rsidR="00CA7376" w:rsidRPr="00CA7376">
              <w:rPr>
                <w:rFonts w:ascii="Arial" w:hAnsi="Arial" w:cs="Arial"/>
                <w:sz w:val="20"/>
              </w:rPr>
              <w:t>TDMA</w:t>
            </w:r>
          </w:p>
        </w:tc>
        <w:tc>
          <w:tcPr>
            <w:tcW w:w="1516" w:type="dxa"/>
          </w:tcPr>
          <w:p w:rsidR="00CA7376" w:rsidRPr="00CA7376" w:rsidRDefault="00CA7376" w:rsidP="0081759F">
            <w:pPr>
              <w:rPr>
                <w:rFonts w:ascii="Arial" w:hAnsi="Arial" w:cs="Arial"/>
                <w:sz w:val="20"/>
              </w:rPr>
            </w:pPr>
            <w:r w:rsidRPr="00CA7376">
              <w:rPr>
                <w:rFonts w:ascii="Arial" w:hAnsi="Arial" w:cs="Arial"/>
                <w:sz w:val="20"/>
              </w:rPr>
              <w:t>Inter-</w:t>
            </w:r>
            <w:r w:rsidR="0081759F">
              <w:rPr>
                <w:rFonts w:ascii="Arial" w:hAnsi="Arial" w:cs="Arial"/>
                <w:sz w:val="20"/>
              </w:rPr>
              <w:t>system</w:t>
            </w:r>
            <w:r w:rsidRPr="00CA7376">
              <w:rPr>
                <w:rFonts w:ascii="Arial" w:hAnsi="Arial" w:cs="Arial"/>
                <w:sz w:val="20"/>
              </w:rPr>
              <w:t xml:space="preserve"> coexistence</w:t>
            </w:r>
          </w:p>
        </w:tc>
      </w:tr>
      <w:tr w:rsidR="0081759F" w:rsidTr="00CA7376">
        <w:tc>
          <w:tcPr>
            <w:tcW w:w="1358" w:type="dxa"/>
          </w:tcPr>
          <w:p w:rsidR="00CA7376" w:rsidRPr="00CA7376" w:rsidRDefault="00CA7376" w:rsidP="0086644F">
            <w:pPr>
              <w:rPr>
                <w:rFonts w:ascii="Arial" w:hAnsi="Arial" w:cs="Arial"/>
                <w:sz w:val="20"/>
              </w:rPr>
            </w:pPr>
            <w:r w:rsidRPr="00CA7376">
              <w:rPr>
                <w:rFonts w:ascii="Arial" w:hAnsi="Arial" w:cs="Arial"/>
                <w:sz w:val="20"/>
              </w:rPr>
              <w:t>IEEE 802.15.4g</w:t>
            </w:r>
          </w:p>
        </w:tc>
        <w:tc>
          <w:tcPr>
            <w:tcW w:w="858" w:type="dxa"/>
          </w:tcPr>
          <w:p w:rsidR="004E427E" w:rsidRDefault="00C506B2" w:rsidP="0086644F">
            <w:pPr>
              <w:rPr>
                <w:rFonts w:ascii="Arial" w:hAnsi="Arial" w:cs="Arial"/>
                <w:sz w:val="20"/>
              </w:rPr>
            </w:pPr>
            <w:r>
              <w:rPr>
                <w:rFonts w:ascii="Arial" w:hAnsi="Arial" w:cs="Arial"/>
                <w:sz w:val="20"/>
              </w:rPr>
              <w:t>FSK/</w:t>
            </w:r>
          </w:p>
          <w:p w:rsidR="00C506B2" w:rsidRDefault="00C506B2" w:rsidP="0086644F">
            <w:pPr>
              <w:rPr>
                <w:rFonts w:ascii="Arial" w:hAnsi="Arial" w:cs="Arial"/>
                <w:sz w:val="20"/>
              </w:rPr>
            </w:pPr>
            <w:r>
              <w:rPr>
                <w:rFonts w:ascii="Arial" w:hAnsi="Arial" w:cs="Arial"/>
                <w:sz w:val="20"/>
              </w:rPr>
              <w:t>OFDM/</w:t>
            </w:r>
          </w:p>
          <w:p w:rsidR="00CA7376" w:rsidRPr="00CA7376" w:rsidRDefault="00C506B2" w:rsidP="0086644F">
            <w:pPr>
              <w:rPr>
                <w:rFonts w:ascii="Arial" w:hAnsi="Arial" w:cs="Arial"/>
                <w:sz w:val="20"/>
              </w:rPr>
            </w:pPr>
            <w:r>
              <w:rPr>
                <w:rFonts w:ascii="Arial" w:hAnsi="Arial" w:cs="Arial"/>
                <w:sz w:val="20"/>
              </w:rPr>
              <w:t>O-QPSK</w:t>
            </w:r>
          </w:p>
        </w:tc>
        <w:tc>
          <w:tcPr>
            <w:tcW w:w="1272" w:type="dxa"/>
          </w:tcPr>
          <w:p w:rsidR="000D6E40" w:rsidRDefault="00CA7376" w:rsidP="0086644F">
            <w:pPr>
              <w:rPr>
                <w:rFonts w:ascii="Arial" w:hAnsi="Arial" w:cs="Arial"/>
                <w:sz w:val="20"/>
              </w:rPr>
            </w:pPr>
            <w:r w:rsidRPr="00CA7376">
              <w:rPr>
                <w:rFonts w:ascii="Arial" w:hAnsi="Arial" w:cs="Arial"/>
                <w:sz w:val="20"/>
              </w:rPr>
              <w:t>200</w:t>
            </w:r>
            <w:r w:rsidR="000D6E40">
              <w:rPr>
                <w:rFonts w:ascii="Arial" w:hAnsi="Arial" w:cs="Arial"/>
                <w:sz w:val="20"/>
              </w:rPr>
              <w:t>/400/</w:t>
            </w:r>
          </w:p>
          <w:p w:rsidR="00CA7376" w:rsidRPr="00CA7376" w:rsidRDefault="000D6E40" w:rsidP="000D6E40">
            <w:pPr>
              <w:rPr>
                <w:rFonts w:ascii="Arial" w:hAnsi="Arial" w:cs="Arial"/>
                <w:sz w:val="20"/>
              </w:rPr>
            </w:pPr>
            <w:r>
              <w:rPr>
                <w:rFonts w:ascii="Arial" w:hAnsi="Arial" w:cs="Arial"/>
                <w:sz w:val="20"/>
              </w:rPr>
              <w:t>600/800/</w:t>
            </w:r>
            <w:r w:rsidR="00CA7376" w:rsidRPr="00CA7376">
              <w:rPr>
                <w:rFonts w:ascii="Arial" w:hAnsi="Arial" w:cs="Arial"/>
                <w:sz w:val="20"/>
              </w:rPr>
              <w:t xml:space="preserve"> </w:t>
            </w:r>
            <w:r>
              <w:rPr>
                <w:rFonts w:ascii="Arial" w:hAnsi="Arial" w:cs="Arial"/>
                <w:sz w:val="20"/>
              </w:rPr>
              <w:t>1200</w:t>
            </w:r>
            <w:r w:rsidR="00CA7376" w:rsidRPr="00CA7376">
              <w:rPr>
                <w:rFonts w:ascii="Arial" w:hAnsi="Arial" w:cs="Arial"/>
                <w:sz w:val="20"/>
              </w:rPr>
              <w:t xml:space="preserve"> </w:t>
            </w:r>
            <w:r>
              <w:rPr>
                <w:rFonts w:ascii="Arial" w:hAnsi="Arial" w:cs="Arial"/>
                <w:sz w:val="20"/>
              </w:rPr>
              <w:t>k</w:t>
            </w:r>
            <w:r w:rsidR="00CA7376" w:rsidRPr="00CA7376">
              <w:rPr>
                <w:rFonts w:ascii="Arial" w:hAnsi="Arial" w:cs="Arial"/>
                <w:sz w:val="20"/>
              </w:rPr>
              <w:t>Hz</w:t>
            </w:r>
          </w:p>
        </w:tc>
        <w:tc>
          <w:tcPr>
            <w:tcW w:w="1051" w:type="dxa"/>
          </w:tcPr>
          <w:p w:rsidR="00CA7376" w:rsidRPr="00CA7376" w:rsidRDefault="00CA7376" w:rsidP="000D6E40">
            <w:pPr>
              <w:rPr>
                <w:rFonts w:ascii="Arial" w:hAnsi="Arial" w:cs="Arial"/>
                <w:sz w:val="20"/>
              </w:rPr>
            </w:pPr>
            <w:r w:rsidRPr="00CA7376">
              <w:rPr>
                <w:rFonts w:ascii="Arial" w:hAnsi="Arial" w:cs="Arial"/>
                <w:sz w:val="20"/>
              </w:rPr>
              <w:t xml:space="preserve">6.25 kbps – </w:t>
            </w:r>
            <w:r w:rsidR="000D6E40">
              <w:rPr>
                <w:rFonts w:ascii="Arial" w:hAnsi="Arial" w:cs="Arial"/>
                <w:sz w:val="20"/>
              </w:rPr>
              <w:t>2.4</w:t>
            </w:r>
            <w:r w:rsidRPr="00CA7376">
              <w:rPr>
                <w:rFonts w:ascii="Arial" w:hAnsi="Arial" w:cs="Arial"/>
                <w:sz w:val="20"/>
              </w:rPr>
              <w:t xml:space="preserve"> </w:t>
            </w:r>
            <w:r w:rsidR="000D6E40">
              <w:rPr>
                <w:rFonts w:ascii="Arial" w:hAnsi="Arial" w:cs="Arial"/>
                <w:sz w:val="20"/>
              </w:rPr>
              <w:t>M</w:t>
            </w:r>
            <w:r w:rsidRPr="00CA7376">
              <w:rPr>
                <w:rFonts w:ascii="Arial" w:hAnsi="Arial" w:cs="Arial"/>
                <w:sz w:val="20"/>
              </w:rPr>
              <w:t>bps</w:t>
            </w:r>
          </w:p>
        </w:tc>
        <w:tc>
          <w:tcPr>
            <w:tcW w:w="876" w:type="dxa"/>
          </w:tcPr>
          <w:p w:rsidR="00CA7376" w:rsidRPr="00CA7376" w:rsidRDefault="00CA7376" w:rsidP="0086644F">
            <w:pPr>
              <w:rPr>
                <w:rFonts w:ascii="Arial" w:hAnsi="Arial" w:cs="Arial"/>
                <w:sz w:val="20"/>
              </w:rPr>
            </w:pPr>
            <w:r w:rsidRPr="00CA7376">
              <w:rPr>
                <w:rFonts w:ascii="Arial" w:hAnsi="Arial" w:cs="Arial"/>
                <w:sz w:val="20"/>
              </w:rPr>
              <w:t>1 km</w:t>
            </w:r>
          </w:p>
        </w:tc>
        <w:tc>
          <w:tcPr>
            <w:tcW w:w="1303" w:type="dxa"/>
          </w:tcPr>
          <w:p w:rsidR="00CA7376" w:rsidRPr="00CA7376" w:rsidRDefault="00CA7376" w:rsidP="0086644F">
            <w:pPr>
              <w:rPr>
                <w:rFonts w:ascii="Arial" w:hAnsi="Arial" w:cs="Arial"/>
                <w:sz w:val="20"/>
              </w:rPr>
            </w:pPr>
            <w:r w:rsidRPr="00CA7376">
              <w:rPr>
                <w:rFonts w:ascii="Arial" w:hAnsi="Arial" w:cs="Arial"/>
                <w:sz w:val="20"/>
              </w:rPr>
              <w:t xml:space="preserve">1000 </w:t>
            </w:r>
            <w:proofErr w:type="spellStart"/>
            <w:r w:rsidRPr="00CA7376">
              <w:rPr>
                <w:rFonts w:ascii="Arial" w:hAnsi="Arial" w:cs="Arial"/>
                <w:sz w:val="20"/>
              </w:rPr>
              <w:t>mW</w:t>
            </w:r>
            <w:proofErr w:type="spellEnd"/>
          </w:p>
        </w:tc>
        <w:tc>
          <w:tcPr>
            <w:tcW w:w="1116" w:type="dxa"/>
          </w:tcPr>
          <w:p w:rsidR="0081759F" w:rsidRDefault="00CA7376" w:rsidP="0081759F">
            <w:pPr>
              <w:rPr>
                <w:rFonts w:ascii="Arial" w:hAnsi="Arial" w:cs="Arial"/>
                <w:sz w:val="20"/>
              </w:rPr>
            </w:pPr>
            <w:r w:rsidRPr="00CA7376">
              <w:rPr>
                <w:rFonts w:ascii="Arial" w:hAnsi="Arial" w:cs="Arial"/>
                <w:sz w:val="20"/>
              </w:rPr>
              <w:t>CSMA</w:t>
            </w:r>
            <w:r w:rsidR="0081759F">
              <w:rPr>
                <w:rFonts w:ascii="Arial" w:hAnsi="Arial" w:cs="Arial"/>
                <w:sz w:val="20"/>
              </w:rPr>
              <w:t>/</w:t>
            </w:r>
            <w:r w:rsidRPr="00CA7376">
              <w:rPr>
                <w:rFonts w:ascii="Arial" w:hAnsi="Arial" w:cs="Arial"/>
                <w:sz w:val="20"/>
              </w:rPr>
              <w:t>CA</w:t>
            </w:r>
          </w:p>
          <w:p w:rsidR="00CA7376" w:rsidRPr="00CA7376" w:rsidRDefault="0081759F" w:rsidP="0081759F">
            <w:pPr>
              <w:rPr>
                <w:rFonts w:ascii="Arial" w:hAnsi="Arial" w:cs="Arial"/>
                <w:sz w:val="20"/>
              </w:rPr>
            </w:pPr>
            <w:r>
              <w:rPr>
                <w:rFonts w:ascii="Arial" w:hAnsi="Arial" w:cs="Arial"/>
                <w:sz w:val="20"/>
              </w:rPr>
              <w:t>&amp;</w:t>
            </w:r>
            <w:r w:rsidR="00CA7376" w:rsidRPr="00CA7376">
              <w:rPr>
                <w:rFonts w:ascii="Arial" w:hAnsi="Arial" w:cs="Arial"/>
                <w:sz w:val="20"/>
              </w:rPr>
              <w:t>TDMA</w:t>
            </w:r>
          </w:p>
        </w:tc>
        <w:tc>
          <w:tcPr>
            <w:tcW w:w="1516" w:type="dxa"/>
          </w:tcPr>
          <w:p w:rsidR="00CA7376" w:rsidRPr="00CA7376" w:rsidRDefault="00CA7376" w:rsidP="00B745F9">
            <w:pPr>
              <w:rPr>
                <w:rFonts w:ascii="Arial" w:hAnsi="Arial" w:cs="Arial"/>
                <w:sz w:val="20"/>
              </w:rPr>
            </w:pPr>
            <w:r w:rsidRPr="00CA7376">
              <w:rPr>
                <w:rFonts w:ascii="Arial" w:hAnsi="Arial" w:cs="Arial"/>
                <w:sz w:val="20"/>
              </w:rPr>
              <w:t>Intra-</w:t>
            </w:r>
            <w:r w:rsidR="00B745F9">
              <w:rPr>
                <w:rFonts w:ascii="Arial" w:hAnsi="Arial" w:cs="Arial"/>
                <w:sz w:val="20"/>
              </w:rPr>
              <w:t>systeem</w:t>
            </w:r>
            <w:r w:rsidRPr="00CA7376">
              <w:rPr>
                <w:rFonts w:ascii="Arial" w:hAnsi="Arial" w:cs="Arial"/>
                <w:sz w:val="20"/>
              </w:rPr>
              <w:t xml:space="preserve"> coexistence</w:t>
            </w:r>
          </w:p>
        </w:tc>
      </w:tr>
      <w:tr w:rsidR="0081759F" w:rsidTr="00CA7376">
        <w:tc>
          <w:tcPr>
            <w:tcW w:w="1358" w:type="dxa"/>
          </w:tcPr>
          <w:p w:rsidR="00CA7376" w:rsidRPr="00CA7376" w:rsidRDefault="00CA7376" w:rsidP="0086644F">
            <w:pPr>
              <w:rPr>
                <w:rFonts w:ascii="Arial" w:hAnsi="Arial" w:cs="Arial"/>
                <w:sz w:val="20"/>
              </w:rPr>
            </w:pPr>
            <w:proofErr w:type="spellStart"/>
            <w:r w:rsidRPr="00CA7376">
              <w:rPr>
                <w:rFonts w:ascii="Arial" w:hAnsi="Arial" w:cs="Arial"/>
                <w:sz w:val="20"/>
              </w:rPr>
              <w:t>LoRa</w:t>
            </w:r>
            <w:proofErr w:type="spellEnd"/>
          </w:p>
        </w:tc>
        <w:tc>
          <w:tcPr>
            <w:tcW w:w="858" w:type="dxa"/>
          </w:tcPr>
          <w:p w:rsidR="00CA7376" w:rsidRPr="00CA7376" w:rsidRDefault="00C506B2" w:rsidP="0086644F">
            <w:pPr>
              <w:rPr>
                <w:rFonts w:ascii="Arial" w:hAnsi="Arial" w:cs="Arial"/>
                <w:sz w:val="20"/>
              </w:rPr>
            </w:pPr>
            <w:r>
              <w:rPr>
                <w:rFonts w:ascii="Arial" w:hAnsi="Arial" w:cs="Arial"/>
                <w:sz w:val="20"/>
              </w:rPr>
              <w:t>CSS</w:t>
            </w:r>
            <w:r w:rsidR="00A92B15">
              <w:rPr>
                <w:rFonts w:ascii="Arial" w:hAnsi="Arial" w:cs="Arial"/>
                <w:sz w:val="20"/>
              </w:rPr>
              <w:t>/FSK</w:t>
            </w:r>
          </w:p>
        </w:tc>
        <w:tc>
          <w:tcPr>
            <w:tcW w:w="1272" w:type="dxa"/>
          </w:tcPr>
          <w:p w:rsidR="00B75BB8" w:rsidRDefault="00CA7376" w:rsidP="00B75BB8">
            <w:pPr>
              <w:rPr>
                <w:rFonts w:ascii="Arial" w:hAnsi="Arial" w:cs="Arial"/>
                <w:sz w:val="20"/>
              </w:rPr>
            </w:pPr>
            <w:r w:rsidRPr="00CA7376">
              <w:rPr>
                <w:rFonts w:ascii="Arial" w:hAnsi="Arial" w:cs="Arial"/>
                <w:sz w:val="20"/>
              </w:rPr>
              <w:t>125 kHz</w:t>
            </w:r>
            <w:r w:rsidR="00B75BB8">
              <w:rPr>
                <w:rFonts w:ascii="Arial" w:hAnsi="Arial" w:cs="Arial"/>
                <w:sz w:val="20"/>
              </w:rPr>
              <w:t>/</w:t>
            </w:r>
          </w:p>
          <w:p w:rsidR="00CA7376" w:rsidRPr="00CA7376" w:rsidRDefault="002E5A49" w:rsidP="00B75BB8">
            <w:pPr>
              <w:rPr>
                <w:rFonts w:ascii="Arial" w:hAnsi="Arial" w:cs="Arial"/>
                <w:sz w:val="20"/>
              </w:rPr>
            </w:pPr>
            <w:r>
              <w:rPr>
                <w:rFonts w:ascii="Arial" w:hAnsi="Arial" w:cs="Arial"/>
                <w:sz w:val="20"/>
              </w:rPr>
              <w:t>250 kHz</w:t>
            </w:r>
            <w:r w:rsidR="0087543B">
              <w:rPr>
                <w:rFonts w:ascii="Arial" w:hAnsi="Arial" w:cs="Arial"/>
                <w:sz w:val="20"/>
              </w:rPr>
              <w:t>/</w:t>
            </w:r>
            <w:r w:rsidR="00CA7376" w:rsidRPr="00CA7376">
              <w:rPr>
                <w:rFonts w:ascii="Arial" w:hAnsi="Arial" w:cs="Arial"/>
                <w:sz w:val="20"/>
              </w:rPr>
              <w:t xml:space="preserve"> 500 kHz</w:t>
            </w:r>
          </w:p>
        </w:tc>
        <w:tc>
          <w:tcPr>
            <w:tcW w:w="1051" w:type="dxa"/>
          </w:tcPr>
          <w:p w:rsidR="00CA7376" w:rsidRPr="00CA7376" w:rsidRDefault="00CD69E8" w:rsidP="00CD69E8">
            <w:pPr>
              <w:rPr>
                <w:rFonts w:ascii="Arial" w:hAnsi="Arial" w:cs="Arial"/>
                <w:sz w:val="20"/>
              </w:rPr>
            </w:pPr>
            <w:r>
              <w:rPr>
                <w:rFonts w:ascii="Arial" w:hAnsi="Arial" w:cs="Arial"/>
                <w:sz w:val="20"/>
              </w:rPr>
              <w:t>25</w:t>
            </w:r>
            <w:r w:rsidR="00CA7376" w:rsidRPr="00CA7376">
              <w:rPr>
                <w:rFonts w:ascii="Arial" w:hAnsi="Arial" w:cs="Arial"/>
                <w:sz w:val="20"/>
              </w:rPr>
              <w:t xml:space="preserve">0 bps – </w:t>
            </w:r>
            <w:r w:rsidR="00CA7376" w:rsidRPr="00CA7376">
              <w:rPr>
                <w:rFonts w:ascii="Arial" w:hAnsi="Arial" w:cs="Arial"/>
                <w:sz w:val="20"/>
              </w:rPr>
              <w:lastRenderedPageBreak/>
              <w:t>5</w:t>
            </w:r>
            <w:r>
              <w:rPr>
                <w:rFonts w:ascii="Arial" w:hAnsi="Arial" w:cs="Arial"/>
                <w:sz w:val="20"/>
              </w:rPr>
              <w:t>0</w:t>
            </w:r>
            <w:r w:rsidR="00CA7376" w:rsidRPr="00CA7376">
              <w:rPr>
                <w:rFonts w:ascii="Arial" w:hAnsi="Arial" w:cs="Arial"/>
                <w:sz w:val="20"/>
              </w:rPr>
              <w:t xml:space="preserve"> kbps</w:t>
            </w:r>
          </w:p>
        </w:tc>
        <w:tc>
          <w:tcPr>
            <w:tcW w:w="876" w:type="dxa"/>
          </w:tcPr>
          <w:p w:rsidR="00CA7376" w:rsidRPr="00CA7376" w:rsidRDefault="001C1706" w:rsidP="0086644F">
            <w:pPr>
              <w:rPr>
                <w:rFonts w:ascii="Arial" w:hAnsi="Arial" w:cs="Arial"/>
                <w:sz w:val="20"/>
              </w:rPr>
            </w:pPr>
            <w:r>
              <w:rPr>
                <w:rFonts w:ascii="Arial" w:hAnsi="Arial" w:cs="Arial"/>
                <w:sz w:val="20"/>
              </w:rPr>
              <w:lastRenderedPageBreak/>
              <w:t>20</w:t>
            </w:r>
            <w:r w:rsidR="00CA7376" w:rsidRPr="00CA7376">
              <w:rPr>
                <w:rFonts w:ascii="Arial" w:hAnsi="Arial" w:cs="Arial"/>
                <w:sz w:val="20"/>
              </w:rPr>
              <w:t xml:space="preserve"> km</w:t>
            </w:r>
          </w:p>
        </w:tc>
        <w:tc>
          <w:tcPr>
            <w:tcW w:w="1303" w:type="dxa"/>
          </w:tcPr>
          <w:p w:rsidR="00CA7376" w:rsidRPr="00CA7376" w:rsidRDefault="002E5A49" w:rsidP="0086644F">
            <w:pPr>
              <w:rPr>
                <w:rFonts w:ascii="Arial" w:hAnsi="Arial" w:cs="Arial"/>
                <w:sz w:val="20"/>
              </w:rPr>
            </w:pPr>
            <w:r>
              <w:rPr>
                <w:rFonts w:ascii="Arial" w:hAnsi="Arial" w:cs="Arial"/>
                <w:sz w:val="20"/>
              </w:rPr>
              <w:t>10</w:t>
            </w:r>
            <w:r w:rsidR="00CA7376" w:rsidRPr="00CA7376">
              <w:rPr>
                <w:rFonts w:ascii="Arial" w:hAnsi="Arial" w:cs="Arial"/>
                <w:sz w:val="20"/>
              </w:rPr>
              <w:t xml:space="preserve">00 </w:t>
            </w:r>
            <w:proofErr w:type="spellStart"/>
            <w:r w:rsidR="00CA7376" w:rsidRPr="00CA7376">
              <w:rPr>
                <w:rFonts w:ascii="Arial" w:hAnsi="Arial" w:cs="Arial"/>
                <w:sz w:val="20"/>
              </w:rPr>
              <w:t>mW</w:t>
            </w:r>
            <w:proofErr w:type="spellEnd"/>
          </w:p>
        </w:tc>
        <w:tc>
          <w:tcPr>
            <w:tcW w:w="1116" w:type="dxa"/>
          </w:tcPr>
          <w:p w:rsidR="00CA7376" w:rsidRPr="00CA7376" w:rsidRDefault="00CA7376" w:rsidP="0081759F">
            <w:pPr>
              <w:rPr>
                <w:rFonts w:ascii="Arial" w:hAnsi="Arial" w:cs="Arial"/>
                <w:sz w:val="20"/>
              </w:rPr>
            </w:pPr>
            <w:r w:rsidRPr="00CA7376">
              <w:rPr>
                <w:rFonts w:ascii="Arial" w:hAnsi="Arial" w:cs="Arial"/>
                <w:sz w:val="20"/>
              </w:rPr>
              <w:t>A</w:t>
            </w:r>
            <w:r w:rsidR="0081759F">
              <w:rPr>
                <w:rFonts w:ascii="Arial" w:hAnsi="Arial" w:cs="Arial"/>
                <w:sz w:val="20"/>
              </w:rPr>
              <w:t>LOHA</w:t>
            </w:r>
          </w:p>
        </w:tc>
        <w:tc>
          <w:tcPr>
            <w:tcW w:w="1516" w:type="dxa"/>
          </w:tcPr>
          <w:p w:rsidR="00CA7376" w:rsidRPr="00CA7376" w:rsidRDefault="00CA7376" w:rsidP="0086644F">
            <w:pPr>
              <w:rPr>
                <w:rFonts w:ascii="Arial" w:hAnsi="Arial" w:cs="Arial"/>
                <w:sz w:val="20"/>
              </w:rPr>
            </w:pPr>
            <w:r w:rsidRPr="00CA7376">
              <w:rPr>
                <w:rFonts w:ascii="Arial" w:hAnsi="Arial" w:cs="Arial"/>
                <w:sz w:val="20"/>
              </w:rPr>
              <w:t>No</w:t>
            </w:r>
          </w:p>
        </w:tc>
      </w:tr>
      <w:tr w:rsidR="0081759F" w:rsidTr="00CA7376">
        <w:tc>
          <w:tcPr>
            <w:tcW w:w="1358" w:type="dxa"/>
          </w:tcPr>
          <w:p w:rsidR="00CA7376" w:rsidRPr="00CA7376" w:rsidRDefault="00CA7376" w:rsidP="0086644F">
            <w:pPr>
              <w:rPr>
                <w:rFonts w:ascii="Arial" w:hAnsi="Arial" w:cs="Arial"/>
                <w:sz w:val="20"/>
              </w:rPr>
            </w:pPr>
            <w:proofErr w:type="spellStart"/>
            <w:r w:rsidRPr="00CA7376">
              <w:rPr>
                <w:rFonts w:ascii="Arial" w:hAnsi="Arial" w:cs="Arial"/>
                <w:sz w:val="20"/>
              </w:rPr>
              <w:t>SigFox</w:t>
            </w:r>
            <w:proofErr w:type="spellEnd"/>
          </w:p>
        </w:tc>
        <w:tc>
          <w:tcPr>
            <w:tcW w:w="858" w:type="dxa"/>
          </w:tcPr>
          <w:p w:rsidR="00C506B2" w:rsidRDefault="00C506B2" w:rsidP="00C506B2">
            <w:pPr>
              <w:rPr>
                <w:rFonts w:ascii="Arial" w:hAnsi="Arial" w:cs="Arial"/>
                <w:sz w:val="20"/>
              </w:rPr>
            </w:pPr>
            <w:r>
              <w:rPr>
                <w:rFonts w:ascii="Arial" w:hAnsi="Arial" w:cs="Arial"/>
                <w:sz w:val="20"/>
              </w:rPr>
              <w:t>BPSK</w:t>
            </w:r>
            <w:r w:rsidR="00AA5873">
              <w:rPr>
                <w:rFonts w:ascii="Arial" w:hAnsi="Arial" w:cs="Arial"/>
                <w:sz w:val="20"/>
              </w:rPr>
              <w:t>(up),</w:t>
            </w:r>
            <w:r w:rsidR="004E427E">
              <w:rPr>
                <w:rFonts w:ascii="Arial" w:hAnsi="Arial" w:cs="Arial"/>
                <w:sz w:val="20"/>
              </w:rPr>
              <w:t xml:space="preserve"> </w:t>
            </w:r>
          </w:p>
          <w:p w:rsidR="00CA7376" w:rsidRPr="00CA7376" w:rsidRDefault="00C506B2" w:rsidP="00AD7FD5">
            <w:pPr>
              <w:rPr>
                <w:rFonts w:ascii="Arial" w:hAnsi="Arial" w:cs="Arial"/>
                <w:sz w:val="20"/>
              </w:rPr>
            </w:pPr>
            <w:r>
              <w:rPr>
                <w:rFonts w:ascii="Arial" w:hAnsi="Arial" w:cs="Arial"/>
                <w:sz w:val="20"/>
              </w:rPr>
              <w:t>QFSK</w:t>
            </w:r>
            <w:r w:rsidR="00AD7FD5">
              <w:rPr>
                <w:rFonts w:ascii="Arial" w:hAnsi="Arial" w:cs="Arial"/>
                <w:sz w:val="20"/>
              </w:rPr>
              <w:t>(</w:t>
            </w:r>
            <w:r>
              <w:rPr>
                <w:rFonts w:ascii="Arial" w:hAnsi="Arial" w:cs="Arial"/>
                <w:sz w:val="20"/>
              </w:rPr>
              <w:t>down</w:t>
            </w:r>
            <w:r w:rsidR="00AD7FD5">
              <w:rPr>
                <w:rFonts w:ascii="Arial" w:hAnsi="Arial" w:cs="Arial"/>
                <w:sz w:val="20"/>
              </w:rPr>
              <w:t>)</w:t>
            </w:r>
          </w:p>
        </w:tc>
        <w:tc>
          <w:tcPr>
            <w:tcW w:w="1272" w:type="dxa"/>
          </w:tcPr>
          <w:p w:rsidR="000D6E40" w:rsidRDefault="00CA7376" w:rsidP="004649EE">
            <w:pPr>
              <w:rPr>
                <w:rFonts w:ascii="Arial" w:hAnsi="Arial" w:cs="Arial"/>
                <w:sz w:val="20"/>
              </w:rPr>
            </w:pPr>
            <w:r w:rsidRPr="00CA7376">
              <w:rPr>
                <w:rFonts w:ascii="Arial" w:hAnsi="Arial" w:cs="Arial"/>
                <w:sz w:val="20"/>
              </w:rPr>
              <w:t>100 Hz</w:t>
            </w:r>
            <w:r w:rsidR="000D6E40">
              <w:rPr>
                <w:rFonts w:ascii="Arial" w:hAnsi="Arial" w:cs="Arial"/>
                <w:sz w:val="20"/>
              </w:rPr>
              <w:t>/</w:t>
            </w:r>
          </w:p>
          <w:p w:rsidR="00CA7376" w:rsidRPr="00CA7376" w:rsidRDefault="000D6E40" w:rsidP="000D6E40">
            <w:pPr>
              <w:rPr>
                <w:rFonts w:ascii="Arial" w:hAnsi="Arial" w:cs="Arial"/>
                <w:sz w:val="20"/>
              </w:rPr>
            </w:pPr>
            <w:r>
              <w:rPr>
                <w:rFonts w:ascii="Arial" w:hAnsi="Arial" w:cs="Arial"/>
                <w:sz w:val="20"/>
              </w:rPr>
              <w:t>600 Hz/</w:t>
            </w:r>
            <w:r w:rsidR="00CA7376" w:rsidRPr="00CA7376">
              <w:rPr>
                <w:rFonts w:ascii="Arial" w:hAnsi="Arial" w:cs="Arial"/>
                <w:sz w:val="20"/>
              </w:rPr>
              <w:t xml:space="preserve"> 1.</w:t>
            </w:r>
            <w:r>
              <w:rPr>
                <w:rFonts w:ascii="Arial" w:hAnsi="Arial" w:cs="Arial"/>
                <w:sz w:val="20"/>
              </w:rPr>
              <w:t>2</w:t>
            </w:r>
            <w:r w:rsidR="00CA7376" w:rsidRPr="00CA7376">
              <w:rPr>
                <w:rFonts w:ascii="Arial" w:hAnsi="Arial" w:cs="Arial"/>
                <w:sz w:val="20"/>
              </w:rPr>
              <w:t xml:space="preserve"> kHz</w:t>
            </w:r>
          </w:p>
        </w:tc>
        <w:tc>
          <w:tcPr>
            <w:tcW w:w="1051" w:type="dxa"/>
          </w:tcPr>
          <w:p w:rsidR="00CA7376" w:rsidRPr="00CA7376" w:rsidRDefault="00CA7376" w:rsidP="0086644F">
            <w:pPr>
              <w:rPr>
                <w:rFonts w:ascii="Arial" w:hAnsi="Arial" w:cs="Arial"/>
                <w:sz w:val="20"/>
              </w:rPr>
            </w:pPr>
            <w:r w:rsidRPr="00CA7376">
              <w:rPr>
                <w:rFonts w:ascii="Arial" w:hAnsi="Arial" w:cs="Arial"/>
                <w:sz w:val="20"/>
              </w:rPr>
              <w:t>100 bps – 600 bps</w:t>
            </w:r>
          </w:p>
        </w:tc>
        <w:tc>
          <w:tcPr>
            <w:tcW w:w="876" w:type="dxa"/>
          </w:tcPr>
          <w:p w:rsidR="00CA7376" w:rsidRPr="00CA7376" w:rsidRDefault="00CA7376" w:rsidP="0086644F">
            <w:pPr>
              <w:rPr>
                <w:rFonts w:ascii="Arial" w:hAnsi="Arial" w:cs="Arial"/>
                <w:sz w:val="20"/>
              </w:rPr>
            </w:pPr>
            <w:r w:rsidRPr="00CA7376">
              <w:rPr>
                <w:rFonts w:ascii="Arial" w:hAnsi="Arial" w:cs="Arial"/>
                <w:sz w:val="20"/>
              </w:rPr>
              <w:t>50 km</w:t>
            </w:r>
          </w:p>
        </w:tc>
        <w:tc>
          <w:tcPr>
            <w:tcW w:w="1303" w:type="dxa"/>
          </w:tcPr>
          <w:p w:rsidR="00CA7376" w:rsidRPr="00CA7376" w:rsidRDefault="000D6E40" w:rsidP="0086644F">
            <w:pPr>
              <w:rPr>
                <w:rFonts w:ascii="Arial" w:hAnsi="Arial" w:cs="Arial"/>
                <w:sz w:val="20"/>
              </w:rPr>
            </w:pPr>
            <w:r>
              <w:rPr>
                <w:rFonts w:ascii="Arial" w:hAnsi="Arial" w:cs="Arial"/>
                <w:sz w:val="20"/>
              </w:rPr>
              <w:t>1</w:t>
            </w:r>
            <w:r w:rsidR="00CA7376" w:rsidRPr="00CA7376">
              <w:rPr>
                <w:rFonts w:ascii="Arial" w:hAnsi="Arial" w:cs="Arial"/>
                <w:sz w:val="20"/>
              </w:rPr>
              <w:t xml:space="preserve">000 </w:t>
            </w:r>
            <w:proofErr w:type="spellStart"/>
            <w:r w:rsidR="00CA7376" w:rsidRPr="00CA7376">
              <w:rPr>
                <w:rFonts w:ascii="Arial" w:hAnsi="Arial" w:cs="Arial"/>
                <w:sz w:val="20"/>
              </w:rPr>
              <w:t>mW</w:t>
            </w:r>
            <w:proofErr w:type="spellEnd"/>
          </w:p>
        </w:tc>
        <w:tc>
          <w:tcPr>
            <w:tcW w:w="1116" w:type="dxa"/>
          </w:tcPr>
          <w:p w:rsidR="00CA7376" w:rsidRPr="00CA7376" w:rsidRDefault="0081759F" w:rsidP="0086644F">
            <w:pPr>
              <w:rPr>
                <w:rFonts w:ascii="Arial" w:hAnsi="Arial" w:cs="Arial"/>
                <w:sz w:val="20"/>
              </w:rPr>
            </w:pPr>
            <w:r>
              <w:rPr>
                <w:rFonts w:ascii="Arial" w:hAnsi="Arial" w:cs="Arial"/>
                <w:sz w:val="20"/>
              </w:rPr>
              <w:t>ALOHA</w:t>
            </w:r>
          </w:p>
        </w:tc>
        <w:tc>
          <w:tcPr>
            <w:tcW w:w="1516" w:type="dxa"/>
          </w:tcPr>
          <w:p w:rsidR="00CA7376" w:rsidRPr="00CA7376" w:rsidRDefault="00CA7376" w:rsidP="0086644F">
            <w:pPr>
              <w:rPr>
                <w:rFonts w:ascii="Arial" w:hAnsi="Arial" w:cs="Arial"/>
                <w:sz w:val="20"/>
              </w:rPr>
            </w:pPr>
            <w:r w:rsidRPr="00CA7376">
              <w:rPr>
                <w:rFonts w:ascii="Arial" w:hAnsi="Arial" w:cs="Arial"/>
                <w:sz w:val="20"/>
              </w:rPr>
              <w:t>No</w:t>
            </w:r>
          </w:p>
        </w:tc>
      </w:tr>
    </w:tbl>
    <w:p w:rsidR="001E79B5" w:rsidRPr="001E79B5" w:rsidRDefault="001E79B5" w:rsidP="0086644F">
      <w:pPr>
        <w:spacing w:after="0"/>
        <w:rPr>
          <w:rFonts w:ascii="Arial" w:hAnsi="Arial" w:cs="Arial"/>
          <w:sz w:val="24"/>
        </w:rPr>
      </w:pPr>
    </w:p>
    <w:sectPr w:rsidR="001E79B5" w:rsidRPr="001E79B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647" w:rsidRDefault="00770647" w:rsidP="00924D48">
      <w:pPr>
        <w:spacing w:after="0" w:line="240" w:lineRule="auto"/>
      </w:pPr>
      <w:r>
        <w:separator/>
      </w:r>
    </w:p>
  </w:endnote>
  <w:endnote w:type="continuationSeparator" w:id="0">
    <w:p w:rsidR="00770647" w:rsidRDefault="00770647"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DB" w:rsidRPr="00C724F0" w:rsidRDefault="00844CDB"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E0143B">
      <w:rPr>
        <w:noProof/>
        <w:sz w:val="24"/>
      </w:rPr>
      <w:t>10</w:t>
    </w:r>
    <w:r w:rsidRPr="00C724F0">
      <w:rPr>
        <w:noProof/>
        <w:sz w:val="24"/>
      </w:rPr>
      <w:fldChar w:fldCharType="end"/>
    </w:r>
    <w:r>
      <w:rPr>
        <w:noProof/>
        <w:sz w:val="24"/>
      </w:rPr>
      <w:tab/>
    </w:r>
    <w:r w:rsidRPr="00924D48">
      <w:rPr>
        <w:noProof/>
        <w:sz w:val="24"/>
      </w:rPr>
      <w:t>Jianlin Guo</w:t>
    </w:r>
    <w:r w:rsidR="000E4F2C">
      <w:rPr>
        <w:noProof/>
        <w:sz w:val="24"/>
      </w:rPr>
      <w:t xml:space="preserve"> et al</w:t>
    </w:r>
    <w:r w:rsidRPr="00924D48">
      <w:rPr>
        <w:noProof/>
        <w:sz w:val="24"/>
      </w:rPr>
      <w:t xml:space="preserve"> (MERL)</w:t>
    </w:r>
  </w:p>
  <w:p w:rsidR="00844CDB" w:rsidRDefault="00844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647" w:rsidRDefault="00770647" w:rsidP="00924D48">
      <w:pPr>
        <w:spacing w:after="0" w:line="240" w:lineRule="auto"/>
      </w:pPr>
      <w:r>
        <w:separator/>
      </w:r>
    </w:p>
  </w:footnote>
  <w:footnote w:type="continuationSeparator" w:id="0">
    <w:p w:rsidR="00770647" w:rsidRDefault="00770647" w:rsidP="0092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DB" w:rsidRPr="00C724F0" w:rsidRDefault="00844CDB" w:rsidP="00924D48">
    <w:pPr>
      <w:pStyle w:val="Header"/>
      <w:pBdr>
        <w:bottom w:val="single" w:sz="8" w:space="1" w:color="auto"/>
      </w:pBdr>
      <w:tabs>
        <w:tab w:val="clear" w:pos="4680"/>
        <w:tab w:val="center" w:pos="8280"/>
      </w:tabs>
      <w:rPr>
        <w:sz w:val="28"/>
      </w:rPr>
    </w:pPr>
    <w:r>
      <w:rPr>
        <w:sz w:val="28"/>
      </w:rPr>
      <w:t>July 2019</w:t>
    </w:r>
    <w:r>
      <w:rPr>
        <w:sz w:val="28"/>
      </w:rPr>
      <w:tab/>
      <w:t>IEEE P802.19-19/00</w:t>
    </w:r>
    <w:r w:rsidR="00776511">
      <w:rPr>
        <w:sz w:val="28"/>
      </w:rPr>
      <w:t>46</w:t>
    </w:r>
    <w:r>
      <w:rPr>
        <w:sz w:val="28"/>
      </w:rPr>
      <w:t>r</w:t>
    </w:r>
    <w:r w:rsidR="00E0143B">
      <w:rPr>
        <w:sz w:val="28"/>
      </w:rPr>
      <w:t>1</w:t>
    </w:r>
  </w:p>
  <w:p w:rsidR="00844CDB" w:rsidRDefault="00844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2828"/>
    <w:multiLevelType w:val="multilevel"/>
    <w:tmpl w:val="9558CFD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755BD6"/>
    <w:multiLevelType w:val="multilevel"/>
    <w:tmpl w:val="CF186A8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C7C49F2"/>
    <w:multiLevelType w:val="hybridMultilevel"/>
    <w:tmpl w:val="4C3E6E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B142A"/>
    <w:multiLevelType w:val="multilevel"/>
    <w:tmpl w:val="A114F7B4"/>
    <w:lvl w:ilvl="0">
      <w:start w:val="4"/>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0782420"/>
    <w:multiLevelType w:val="hybridMultilevel"/>
    <w:tmpl w:val="A7C0E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804D1"/>
    <w:multiLevelType w:val="multilevel"/>
    <w:tmpl w:val="E0C817A4"/>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C616B"/>
    <w:multiLevelType w:val="hybridMultilevel"/>
    <w:tmpl w:val="0866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55B81"/>
    <w:multiLevelType w:val="multilevel"/>
    <w:tmpl w:val="4126A07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9F2BCA"/>
    <w:multiLevelType w:val="hybridMultilevel"/>
    <w:tmpl w:val="5AB8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2"/>
  </w:num>
  <w:num w:numId="5">
    <w:abstractNumId w:val="1"/>
  </w:num>
  <w:num w:numId="6">
    <w:abstractNumId w:val="9"/>
  </w:num>
  <w:num w:numId="7">
    <w:abstractNumId w:val="4"/>
  </w:num>
  <w:num w:numId="8">
    <w:abstractNumId w:val="0"/>
  </w:num>
  <w:num w:numId="9">
    <w:abstractNumId w:val="6"/>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37"/>
    <w:rsid w:val="00005BEC"/>
    <w:rsid w:val="0000739B"/>
    <w:rsid w:val="00010942"/>
    <w:rsid w:val="000153BF"/>
    <w:rsid w:val="000173D1"/>
    <w:rsid w:val="000203C3"/>
    <w:rsid w:val="000236D8"/>
    <w:rsid w:val="000327CA"/>
    <w:rsid w:val="0005218F"/>
    <w:rsid w:val="0009240E"/>
    <w:rsid w:val="000D6E40"/>
    <w:rsid w:val="000D77B1"/>
    <w:rsid w:val="000E1E8F"/>
    <w:rsid w:val="000E4F2C"/>
    <w:rsid w:val="000F22EE"/>
    <w:rsid w:val="000F3303"/>
    <w:rsid w:val="00102BBA"/>
    <w:rsid w:val="00120B5E"/>
    <w:rsid w:val="00120F99"/>
    <w:rsid w:val="00140F1A"/>
    <w:rsid w:val="0014512D"/>
    <w:rsid w:val="00145CE6"/>
    <w:rsid w:val="00147229"/>
    <w:rsid w:val="00170EE7"/>
    <w:rsid w:val="001767EE"/>
    <w:rsid w:val="00176F4E"/>
    <w:rsid w:val="001B1FEE"/>
    <w:rsid w:val="001B3A0A"/>
    <w:rsid w:val="001B53C0"/>
    <w:rsid w:val="001C1706"/>
    <w:rsid w:val="001C57B1"/>
    <w:rsid w:val="001D30AF"/>
    <w:rsid w:val="001E79B5"/>
    <w:rsid w:val="001F2D0D"/>
    <w:rsid w:val="001F2E00"/>
    <w:rsid w:val="00200D12"/>
    <w:rsid w:val="00207FAD"/>
    <w:rsid w:val="00220E01"/>
    <w:rsid w:val="00224BFA"/>
    <w:rsid w:val="00226FA8"/>
    <w:rsid w:val="0027222F"/>
    <w:rsid w:val="00274FE8"/>
    <w:rsid w:val="00281D0E"/>
    <w:rsid w:val="00297137"/>
    <w:rsid w:val="002A5F7F"/>
    <w:rsid w:val="002B0E48"/>
    <w:rsid w:val="002B1A20"/>
    <w:rsid w:val="002B60E3"/>
    <w:rsid w:val="002D46E1"/>
    <w:rsid w:val="002E0BD6"/>
    <w:rsid w:val="002E4DF7"/>
    <w:rsid w:val="002E5A49"/>
    <w:rsid w:val="002F38C3"/>
    <w:rsid w:val="002F5D5D"/>
    <w:rsid w:val="003137C2"/>
    <w:rsid w:val="003143C1"/>
    <w:rsid w:val="00315FB8"/>
    <w:rsid w:val="00320A57"/>
    <w:rsid w:val="00327E70"/>
    <w:rsid w:val="00351951"/>
    <w:rsid w:val="0037434C"/>
    <w:rsid w:val="00390704"/>
    <w:rsid w:val="003B03CE"/>
    <w:rsid w:val="003C31C6"/>
    <w:rsid w:val="003C6094"/>
    <w:rsid w:val="003D2F16"/>
    <w:rsid w:val="003D637F"/>
    <w:rsid w:val="003E4A9F"/>
    <w:rsid w:val="003F6521"/>
    <w:rsid w:val="004023CB"/>
    <w:rsid w:val="004047A5"/>
    <w:rsid w:val="00412501"/>
    <w:rsid w:val="004269B9"/>
    <w:rsid w:val="00434EDB"/>
    <w:rsid w:val="00435346"/>
    <w:rsid w:val="004359BF"/>
    <w:rsid w:val="00453567"/>
    <w:rsid w:val="004649EE"/>
    <w:rsid w:val="004712E1"/>
    <w:rsid w:val="00484AF9"/>
    <w:rsid w:val="004A3E0E"/>
    <w:rsid w:val="004B0D5F"/>
    <w:rsid w:val="004C5A88"/>
    <w:rsid w:val="004D6834"/>
    <w:rsid w:val="004E427E"/>
    <w:rsid w:val="004E53CC"/>
    <w:rsid w:val="004F23C9"/>
    <w:rsid w:val="004F37AF"/>
    <w:rsid w:val="00502EAD"/>
    <w:rsid w:val="0050466C"/>
    <w:rsid w:val="00523021"/>
    <w:rsid w:val="00531079"/>
    <w:rsid w:val="0053107A"/>
    <w:rsid w:val="00543D30"/>
    <w:rsid w:val="005652DA"/>
    <w:rsid w:val="00571E6F"/>
    <w:rsid w:val="00582CFC"/>
    <w:rsid w:val="00584D8A"/>
    <w:rsid w:val="00594803"/>
    <w:rsid w:val="00597DAD"/>
    <w:rsid w:val="005A43A2"/>
    <w:rsid w:val="005D1082"/>
    <w:rsid w:val="005F10C2"/>
    <w:rsid w:val="00611EE0"/>
    <w:rsid w:val="00617406"/>
    <w:rsid w:val="00623C5B"/>
    <w:rsid w:val="006309BD"/>
    <w:rsid w:val="00634997"/>
    <w:rsid w:val="00635B02"/>
    <w:rsid w:val="00641EE4"/>
    <w:rsid w:val="0066328B"/>
    <w:rsid w:val="006658C5"/>
    <w:rsid w:val="00671AB3"/>
    <w:rsid w:val="0067739B"/>
    <w:rsid w:val="00677AF0"/>
    <w:rsid w:val="00682E22"/>
    <w:rsid w:val="006A6198"/>
    <w:rsid w:val="006C0F6B"/>
    <w:rsid w:val="006C1325"/>
    <w:rsid w:val="006C4B7D"/>
    <w:rsid w:val="006C79F4"/>
    <w:rsid w:val="006F237C"/>
    <w:rsid w:val="006F6CAA"/>
    <w:rsid w:val="00705C06"/>
    <w:rsid w:val="00710CC5"/>
    <w:rsid w:val="00711594"/>
    <w:rsid w:val="0071592C"/>
    <w:rsid w:val="0072178F"/>
    <w:rsid w:val="007224B1"/>
    <w:rsid w:val="00750CFD"/>
    <w:rsid w:val="00770647"/>
    <w:rsid w:val="00776511"/>
    <w:rsid w:val="00784543"/>
    <w:rsid w:val="00786BFA"/>
    <w:rsid w:val="00793923"/>
    <w:rsid w:val="007A027C"/>
    <w:rsid w:val="007A1D68"/>
    <w:rsid w:val="007A5515"/>
    <w:rsid w:val="007E2437"/>
    <w:rsid w:val="007F03D2"/>
    <w:rsid w:val="007F1549"/>
    <w:rsid w:val="007F3FC9"/>
    <w:rsid w:val="0081759F"/>
    <w:rsid w:val="00821CA5"/>
    <w:rsid w:val="0082426F"/>
    <w:rsid w:val="0082607A"/>
    <w:rsid w:val="00831DD2"/>
    <w:rsid w:val="008418D6"/>
    <w:rsid w:val="00844CDB"/>
    <w:rsid w:val="0085076B"/>
    <w:rsid w:val="00854F30"/>
    <w:rsid w:val="00857240"/>
    <w:rsid w:val="0086644F"/>
    <w:rsid w:val="0087038D"/>
    <w:rsid w:val="0087543B"/>
    <w:rsid w:val="00877643"/>
    <w:rsid w:val="008836AF"/>
    <w:rsid w:val="0089462F"/>
    <w:rsid w:val="00895A05"/>
    <w:rsid w:val="008A3503"/>
    <w:rsid w:val="008A7F28"/>
    <w:rsid w:val="008B0B11"/>
    <w:rsid w:val="008C3DA5"/>
    <w:rsid w:val="008C55F4"/>
    <w:rsid w:val="008C58A8"/>
    <w:rsid w:val="008F04AE"/>
    <w:rsid w:val="008F7A04"/>
    <w:rsid w:val="009020DD"/>
    <w:rsid w:val="00903F4F"/>
    <w:rsid w:val="00914534"/>
    <w:rsid w:val="00924572"/>
    <w:rsid w:val="00924D48"/>
    <w:rsid w:val="00931C12"/>
    <w:rsid w:val="00937A88"/>
    <w:rsid w:val="00942810"/>
    <w:rsid w:val="009806EA"/>
    <w:rsid w:val="009840B4"/>
    <w:rsid w:val="009969C3"/>
    <w:rsid w:val="009B17AC"/>
    <w:rsid w:val="009B40D2"/>
    <w:rsid w:val="009B4D72"/>
    <w:rsid w:val="009D5B36"/>
    <w:rsid w:val="00A204AE"/>
    <w:rsid w:val="00A20CD3"/>
    <w:rsid w:val="00A33F29"/>
    <w:rsid w:val="00A37A14"/>
    <w:rsid w:val="00A40DA1"/>
    <w:rsid w:val="00A53BDF"/>
    <w:rsid w:val="00A7097C"/>
    <w:rsid w:val="00A9164F"/>
    <w:rsid w:val="00A92B15"/>
    <w:rsid w:val="00A96B0B"/>
    <w:rsid w:val="00A97D59"/>
    <w:rsid w:val="00AA5873"/>
    <w:rsid w:val="00AB73C0"/>
    <w:rsid w:val="00AC3DB6"/>
    <w:rsid w:val="00AC48DA"/>
    <w:rsid w:val="00AD2949"/>
    <w:rsid w:val="00AD7FD5"/>
    <w:rsid w:val="00AE615D"/>
    <w:rsid w:val="00AF473A"/>
    <w:rsid w:val="00B25AF7"/>
    <w:rsid w:val="00B36041"/>
    <w:rsid w:val="00B5584E"/>
    <w:rsid w:val="00B745F9"/>
    <w:rsid w:val="00B75BB8"/>
    <w:rsid w:val="00B778FE"/>
    <w:rsid w:val="00B927C3"/>
    <w:rsid w:val="00B92947"/>
    <w:rsid w:val="00BB2720"/>
    <w:rsid w:val="00BB4201"/>
    <w:rsid w:val="00BD28F9"/>
    <w:rsid w:val="00BD6912"/>
    <w:rsid w:val="00BE21F9"/>
    <w:rsid w:val="00BE5B5E"/>
    <w:rsid w:val="00BF1E23"/>
    <w:rsid w:val="00BF7020"/>
    <w:rsid w:val="00C05A60"/>
    <w:rsid w:val="00C1664C"/>
    <w:rsid w:val="00C25755"/>
    <w:rsid w:val="00C2772B"/>
    <w:rsid w:val="00C475CC"/>
    <w:rsid w:val="00C506B2"/>
    <w:rsid w:val="00C54B02"/>
    <w:rsid w:val="00C555D5"/>
    <w:rsid w:val="00C70F63"/>
    <w:rsid w:val="00C809A3"/>
    <w:rsid w:val="00C97C35"/>
    <w:rsid w:val="00C97D29"/>
    <w:rsid w:val="00CA0CB8"/>
    <w:rsid w:val="00CA7376"/>
    <w:rsid w:val="00CB4FD4"/>
    <w:rsid w:val="00CD2BA8"/>
    <w:rsid w:val="00CD69E8"/>
    <w:rsid w:val="00CE7FE6"/>
    <w:rsid w:val="00CF2BB2"/>
    <w:rsid w:val="00D04B91"/>
    <w:rsid w:val="00D069DB"/>
    <w:rsid w:val="00D21605"/>
    <w:rsid w:val="00D250DD"/>
    <w:rsid w:val="00D324AC"/>
    <w:rsid w:val="00D42995"/>
    <w:rsid w:val="00D50156"/>
    <w:rsid w:val="00D539BD"/>
    <w:rsid w:val="00D54274"/>
    <w:rsid w:val="00D62955"/>
    <w:rsid w:val="00D863E2"/>
    <w:rsid w:val="00D93D79"/>
    <w:rsid w:val="00D93E56"/>
    <w:rsid w:val="00DB7AFD"/>
    <w:rsid w:val="00DC2FA3"/>
    <w:rsid w:val="00DE03AB"/>
    <w:rsid w:val="00DE4AA3"/>
    <w:rsid w:val="00DF720F"/>
    <w:rsid w:val="00E0143B"/>
    <w:rsid w:val="00E07965"/>
    <w:rsid w:val="00E17796"/>
    <w:rsid w:val="00E26489"/>
    <w:rsid w:val="00E2649D"/>
    <w:rsid w:val="00E43D02"/>
    <w:rsid w:val="00E460C7"/>
    <w:rsid w:val="00E56863"/>
    <w:rsid w:val="00E610D3"/>
    <w:rsid w:val="00E62998"/>
    <w:rsid w:val="00E674E2"/>
    <w:rsid w:val="00E67F37"/>
    <w:rsid w:val="00E70308"/>
    <w:rsid w:val="00E847A1"/>
    <w:rsid w:val="00E849C2"/>
    <w:rsid w:val="00E872A2"/>
    <w:rsid w:val="00E875EE"/>
    <w:rsid w:val="00E94F68"/>
    <w:rsid w:val="00EB1728"/>
    <w:rsid w:val="00EB2607"/>
    <w:rsid w:val="00EC32EB"/>
    <w:rsid w:val="00ED2DD4"/>
    <w:rsid w:val="00ED42F9"/>
    <w:rsid w:val="00EE11D2"/>
    <w:rsid w:val="00F00889"/>
    <w:rsid w:val="00F05A5A"/>
    <w:rsid w:val="00F074C5"/>
    <w:rsid w:val="00F173A0"/>
    <w:rsid w:val="00F17F1E"/>
    <w:rsid w:val="00F20A53"/>
    <w:rsid w:val="00F3148A"/>
    <w:rsid w:val="00F32214"/>
    <w:rsid w:val="00F41C49"/>
    <w:rsid w:val="00F46722"/>
    <w:rsid w:val="00F66583"/>
    <w:rsid w:val="00F678D3"/>
    <w:rsid w:val="00F81ED7"/>
    <w:rsid w:val="00FA4A72"/>
    <w:rsid w:val="00FC235D"/>
    <w:rsid w:val="00FC2860"/>
    <w:rsid w:val="00FD12DC"/>
    <w:rsid w:val="00FE4D7E"/>
    <w:rsid w:val="00FE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132D6"/>
  <w15:chartTrackingRefBased/>
  <w15:docId w15:val="{8AD3DC51-6FC0-465F-9D08-A1E9DA6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47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5CC"/>
    <w:rPr>
      <w:rFonts w:ascii="Segoe UI" w:hAnsi="Segoe UI" w:cs="Segoe UI"/>
      <w:sz w:val="18"/>
      <w:szCs w:val="18"/>
    </w:rPr>
  </w:style>
  <w:style w:type="table" w:styleId="TableGrid">
    <w:name w:val="Table Grid"/>
    <w:basedOn w:val="TableNormal"/>
    <w:uiPriority w:val="39"/>
    <w:rsid w:val="001E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052553">
      <w:bodyDiv w:val="1"/>
      <w:marLeft w:val="0"/>
      <w:marRight w:val="0"/>
      <w:marTop w:val="0"/>
      <w:marBottom w:val="0"/>
      <w:divBdr>
        <w:top w:val="none" w:sz="0" w:space="0" w:color="auto"/>
        <w:left w:val="none" w:sz="0" w:space="0" w:color="auto"/>
        <w:bottom w:val="none" w:sz="0" w:space="0" w:color="auto"/>
        <w:right w:val="none" w:sz="0" w:space="0" w:color="auto"/>
      </w:divBdr>
      <w:divsChild>
        <w:div w:id="1973124436">
          <w:marLeft w:val="360"/>
          <w:marRight w:val="0"/>
          <w:marTop w:val="0"/>
          <w:marBottom w:val="0"/>
          <w:divBdr>
            <w:top w:val="none" w:sz="0" w:space="0" w:color="auto"/>
            <w:left w:val="none" w:sz="0" w:space="0" w:color="auto"/>
            <w:bottom w:val="none" w:sz="0" w:space="0" w:color="auto"/>
            <w:right w:val="none" w:sz="0" w:space="0" w:color="auto"/>
          </w:divBdr>
        </w:div>
      </w:divsChild>
    </w:div>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mer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blindcree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mi.Takenori@dc.MitsubishiElectric.co.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gai@merl.com" TargetMode="External"/><Relationship Id="rId4" Type="http://schemas.openxmlformats.org/officeDocument/2006/relationships/settings" Target="settings.xml"/><Relationship Id="rId9" Type="http://schemas.openxmlformats.org/officeDocument/2006/relationships/hyperlink" Target="mailto:porlik@mer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7C979-8C00-484A-BE07-EEF940D6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19558</TotalTime>
  <Pages>10</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Jianlin Guo</cp:lastModifiedBy>
  <cp:revision>104</cp:revision>
  <dcterms:created xsi:type="dcterms:W3CDTF">2019-04-03T14:01:00Z</dcterms:created>
  <dcterms:modified xsi:type="dcterms:W3CDTF">2019-07-16T09:59:00Z</dcterms:modified>
</cp:coreProperties>
</file>