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A429DD" w:rsidRDefault="00924D48" w:rsidP="00155048">
            <w:pPr>
              <w:pStyle w:val="covertext"/>
              <w:rPr>
                <w:rFonts w:ascii="Calibri" w:hAnsi="Calibri"/>
                <w:sz w:val="28"/>
                <w:szCs w:val="28"/>
              </w:rPr>
            </w:pPr>
            <w:r>
              <w:rPr>
                <w:rFonts w:ascii="Calibri" w:hAnsi="Calibri"/>
                <w:b/>
                <w:sz w:val="28"/>
                <w:szCs w:val="28"/>
              </w:rPr>
              <w:t>Sub</w:t>
            </w:r>
            <w:r w:rsidR="0076038C">
              <w:rPr>
                <w:rFonts w:ascii="Calibri" w:hAnsi="Calibri"/>
                <w:b/>
                <w:sz w:val="28"/>
                <w:szCs w:val="28"/>
              </w:rPr>
              <w:t>-</w:t>
            </w:r>
            <w:r>
              <w:rPr>
                <w:rFonts w:ascii="Calibri" w:hAnsi="Calibri"/>
                <w:b/>
                <w:sz w:val="28"/>
                <w:szCs w:val="28"/>
              </w:rPr>
              <w:t xml:space="preserve">1 GHz </w:t>
            </w:r>
            <w:r w:rsidR="00A87960">
              <w:rPr>
                <w:rFonts w:ascii="Calibri" w:hAnsi="Calibri"/>
                <w:b/>
                <w:sz w:val="28"/>
                <w:szCs w:val="28"/>
              </w:rPr>
              <w:t>Task</w:t>
            </w:r>
            <w:r>
              <w:rPr>
                <w:rFonts w:ascii="Calibri" w:hAnsi="Calibri"/>
                <w:b/>
                <w:sz w:val="28"/>
                <w:szCs w:val="28"/>
              </w:rPr>
              <w:t xml:space="preserve"> Group </w:t>
            </w:r>
            <w:r w:rsidR="006A1C9C">
              <w:rPr>
                <w:rFonts w:ascii="Calibri" w:hAnsi="Calibri"/>
                <w:b/>
                <w:sz w:val="28"/>
                <w:szCs w:val="28"/>
              </w:rPr>
              <w:t xml:space="preserve">April 3 </w:t>
            </w:r>
            <w:r w:rsidR="00155048">
              <w:rPr>
                <w:rFonts w:ascii="Calibri" w:hAnsi="Calibri"/>
                <w:b/>
                <w:sz w:val="28"/>
                <w:szCs w:val="28"/>
              </w:rPr>
              <w:t xml:space="preserve">Teleconference </w:t>
            </w:r>
            <w:r>
              <w:rPr>
                <w:rFonts w:ascii="Calibri" w:hAnsi="Calibri"/>
                <w:b/>
                <w:sz w:val="28"/>
                <w:szCs w:val="28"/>
              </w:rPr>
              <w:t>Minutes</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155048" w:rsidP="00155048">
            <w:pPr>
              <w:pStyle w:val="covertext"/>
              <w:rPr>
                <w:rFonts w:ascii="Calibri" w:hAnsi="Calibri"/>
                <w:szCs w:val="24"/>
              </w:rPr>
            </w:pPr>
            <w:r>
              <w:rPr>
                <w:rFonts w:ascii="Calibri" w:hAnsi="Calibri"/>
                <w:szCs w:val="24"/>
              </w:rPr>
              <w:t>May</w:t>
            </w:r>
            <w:r w:rsidR="00A87960">
              <w:rPr>
                <w:rFonts w:ascii="Calibri" w:hAnsi="Calibri"/>
                <w:szCs w:val="24"/>
              </w:rPr>
              <w:t xml:space="preserve"> </w:t>
            </w:r>
            <w:r w:rsidR="00924D48">
              <w:rPr>
                <w:rFonts w:ascii="Calibri" w:hAnsi="Calibri"/>
                <w:szCs w:val="24"/>
              </w:rPr>
              <w:t>2, 201</w:t>
            </w:r>
            <w:r w:rsidR="00A87960">
              <w:rPr>
                <w:rFonts w:ascii="Calibri" w:hAnsi="Calibri"/>
                <w:szCs w:val="24"/>
              </w:rPr>
              <w:t>9</w:t>
            </w:r>
          </w:p>
        </w:tc>
      </w:tr>
      <w:tr w:rsidR="00924D48" w:rsidRPr="00A429DD" w:rsidTr="00F42AF5">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F42AF5">
            <w:pPr>
              <w:pStyle w:val="covertext"/>
              <w:spacing w:before="0" w:after="0"/>
              <w:rPr>
                <w:rFonts w:ascii="Calibri" w:hAnsi="Calibri"/>
                <w:szCs w:val="24"/>
              </w:rPr>
            </w:pPr>
            <w:r w:rsidRPr="004C3F00">
              <w:rPr>
                <w:rFonts w:ascii="Calibri" w:hAnsi="Calibri"/>
                <w:szCs w:val="24"/>
              </w:rPr>
              <w:t xml:space="preserve">Jianlin Guo </w:t>
            </w:r>
          </w:p>
          <w:p w:rsidR="00924D48" w:rsidRPr="00A429DD" w:rsidRDefault="00924D48" w:rsidP="00F42AF5">
            <w:pPr>
              <w:pStyle w:val="covertext"/>
              <w:spacing w:before="0" w:after="0"/>
              <w:rPr>
                <w:rFonts w:ascii="Calibri" w:hAnsi="Calibri"/>
                <w:szCs w:val="24"/>
              </w:rPr>
            </w:pPr>
            <w:r>
              <w:rPr>
                <w:rFonts w:ascii="Calibri" w:hAnsi="Calibri"/>
                <w:szCs w:val="24"/>
              </w:rPr>
              <w:t>MERL</w:t>
            </w:r>
          </w:p>
        </w:tc>
        <w:tc>
          <w:tcPr>
            <w:tcW w:w="4140" w:type="dxa"/>
            <w:tcBorders>
              <w:top w:val="single" w:sz="4" w:space="0" w:color="auto"/>
              <w:bottom w:val="single" w:sz="4" w:space="0" w:color="auto"/>
            </w:tcBorders>
          </w:tcPr>
          <w:p w:rsidR="00924D48" w:rsidRDefault="00924D48" w:rsidP="00F42AF5">
            <w:pPr>
              <w:pStyle w:val="covertext"/>
              <w:tabs>
                <w:tab w:val="left" w:pos="1152"/>
              </w:tabs>
              <w:spacing w:before="0" w:after="0"/>
              <w:rPr>
                <w:rFonts w:ascii="Calibri" w:hAnsi="Calibri"/>
                <w:szCs w:val="24"/>
              </w:rPr>
            </w:pPr>
          </w:p>
          <w:p w:rsidR="00924D48"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Pr="004C3F00">
              <w:rPr>
                <w:rFonts w:ascii="Calibri" w:hAnsi="Calibri"/>
                <w:szCs w:val="24"/>
              </w:rPr>
              <w:t>guo@merl.com</w:t>
            </w:r>
          </w:p>
          <w:p w:rsidR="00924D48" w:rsidRDefault="00924D48" w:rsidP="00F42AF5">
            <w:pPr>
              <w:pStyle w:val="covertext"/>
              <w:tabs>
                <w:tab w:val="left" w:pos="1152"/>
              </w:tabs>
              <w:spacing w:before="0" w:after="0"/>
              <w:rPr>
                <w:rFonts w:ascii="Calibri" w:hAnsi="Calibri"/>
                <w:szCs w:val="24"/>
              </w:rPr>
            </w:pPr>
          </w:p>
          <w:p w:rsidR="00924D48" w:rsidRPr="00A429DD" w:rsidRDefault="00924D48" w:rsidP="00924D48">
            <w:pPr>
              <w:pStyle w:val="covertext"/>
              <w:tabs>
                <w:tab w:val="left" w:pos="1152"/>
              </w:tabs>
              <w:spacing w:before="0" w:after="0"/>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924D48" w:rsidRPr="00A429DD" w:rsidRDefault="00924D48" w:rsidP="00A87960">
            <w:pPr>
              <w:pStyle w:val="covertext"/>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rsidR="00924D48" w:rsidRPr="00A429DD" w:rsidRDefault="00924D48" w:rsidP="00F42AF5">
            <w:pPr>
              <w:pStyle w:val="covertext"/>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p>
        </w:tc>
      </w:tr>
      <w:tr w:rsidR="00924D48" w:rsidRPr="00A429DD" w:rsidTr="00F42AF5">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F42AF5">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7434C" w:rsidRPr="00DE4142" w:rsidRDefault="00C809A3" w:rsidP="00A7097C">
      <w:pPr>
        <w:spacing w:after="120" w:line="240" w:lineRule="auto"/>
        <w:rPr>
          <w:rFonts w:cs="Times New Roman"/>
          <w:sz w:val="24"/>
        </w:rPr>
      </w:pPr>
      <w:r w:rsidRPr="00DE4142">
        <w:rPr>
          <w:rFonts w:cs="Times New Roman"/>
          <w:sz w:val="24"/>
        </w:rPr>
        <w:lastRenderedPageBreak/>
        <w:t xml:space="preserve">S1G Coexistence </w:t>
      </w:r>
      <w:r w:rsidR="00A87960" w:rsidRPr="00DE4142">
        <w:rPr>
          <w:rFonts w:cs="Times New Roman"/>
          <w:sz w:val="24"/>
        </w:rPr>
        <w:t>T</w:t>
      </w:r>
      <w:r w:rsidR="0037434C" w:rsidRPr="00DE4142">
        <w:rPr>
          <w:rFonts w:cs="Times New Roman"/>
          <w:sz w:val="24"/>
        </w:rPr>
        <w:t xml:space="preserve">G </w:t>
      </w:r>
      <w:r w:rsidRPr="00DE4142">
        <w:rPr>
          <w:rFonts w:cs="Times New Roman"/>
          <w:sz w:val="24"/>
        </w:rPr>
        <w:t>C</w:t>
      </w:r>
      <w:r w:rsidR="0037434C" w:rsidRPr="00DE4142">
        <w:rPr>
          <w:rFonts w:cs="Times New Roman"/>
          <w:sz w:val="24"/>
        </w:rPr>
        <w:t>hair: Ben Rolfe</w:t>
      </w:r>
      <w:r w:rsidR="00FA4A72" w:rsidRPr="00DE4142">
        <w:rPr>
          <w:rFonts w:cs="Times New Roman"/>
          <w:sz w:val="24"/>
        </w:rPr>
        <w:t xml:space="preserve"> (MERL</w:t>
      </w:r>
      <w:r w:rsidR="006C79F4" w:rsidRPr="00DE4142">
        <w:rPr>
          <w:rFonts w:cs="Times New Roman"/>
          <w:sz w:val="24"/>
        </w:rPr>
        <w:t>/ BCA</w:t>
      </w:r>
      <w:r w:rsidR="00FA4A72" w:rsidRPr="00DE4142">
        <w:rPr>
          <w:rFonts w:cs="Times New Roman"/>
          <w:sz w:val="24"/>
        </w:rPr>
        <w:t>)</w:t>
      </w:r>
    </w:p>
    <w:p w:rsidR="001C57B1" w:rsidRDefault="001C57B1" w:rsidP="00A7097C">
      <w:pPr>
        <w:spacing w:after="120" w:line="240" w:lineRule="auto"/>
        <w:rPr>
          <w:rFonts w:cs="Times New Roman"/>
          <w:sz w:val="24"/>
        </w:rPr>
      </w:pPr>
      <w:r w:rsidRPr="00DE4142">
        <w:rPr>
          <w:rFonts w:cs="Times New Roman"/>
          <w:sz w:val="24"/>
        </w:rPr>
        <w:t>Recorded by Jianlin Guo (MERL)</w:t>
      </w:r>
    </w:p>
    <w:p w:rsidR="00155048" w:rsidRPr="00DE4142" w:rsidRDefault="00155048" w:rsidP="00A7097C">
      <w:pPr>
        <w:spacing w:after="120" w:line="240" w:lineRule="auto"/>
        <w:rPr>
          <w:rFonts w:cs="Times New Roman"/>
          <w:sz w:val="24"/>
        </w:rPr>
      </w:pPr>
      <w:r>
        <w:rPr>
          <w:rFonts w:cs="Times New Roman"/>
          <w:sz w:val="24"/>
        </w:rPr>
        <w:t xml:space="preserve">Attendance: Jianlin Guo, Yukimasa Nagai, Takenori Sumi, Ben Rolfe, </w:t>
      </w:r>
      <w:proofErr w:type="spellStart"/>
      <w:r>
        <w:rPr>
          <w:rFonts w:cs="Times New Roman"/>
          <w:sz w:val="24"/>
        </w:rPr>
        <w:t>Shoichi</w:t>
      </w:r>
      <w:proofErr w:type="spellEnd"/>
      <w:r>
        <w:rPr>
          <w:rFonts w:cs="Times New Roman"/>
          <w:sz w:val="24"/>
        </w:rPr>
        <w:t xml:space="preserve"> Kitazawa, Jay, </w:t>
      </w:r>
      <w:proofErr w:type="spellStart"/>
      <w:r>
        <w:rPr>
          <w:rFonts w:cs="Times New Roman"/>
          <w:sz w:val="24"/>
        </w:rPr>
        <w:t>Yasu</w:t>
      </w:r>
      <w:proofErr w:type="spellEnd"/>
    </w:p>
    <w:p w:rsidR="00C809A3" w:rsidRPr="00DE4142" w:rsidRDefault="00C809A3" w:rsidP="00A7097C">
      <w:pPr>
        <w:spacing w:after="120" w:line="240" w:lineRule="auto"/>
        <w:rPr>
          <w:rFonts w:cs="Times New Roman"/>
          <w:sz w:val="24"/>
        </w:rPr>
      </w:pPr>
    </w:p>
    <w:p w:rsidR="007E2437" w:rsidRPr="00DE4142" w:rsidRDefault="0076038C" w:rsidP="00A7097C">
      <w:pPr>
        <w:pStyle w:val="ListParagraph"/>
        <w:numPr>
          <w:ilvl w:val="0"/>
          <w:numId w:val="1"/>
        </w:numPr>
        <w:spacing w:after="120" w:line="240" w:lineRule="auto"/>
        <w:rPr>
          <w:rFonts w:cs="Times New Roman"/>
          <w:sz w:val="24"/>
        </w:rPr>
      </w:pPr>
      <w:r>
        <w:rPr>
          <w:rFonts w:cs="Times New Roman"/>
          <w:sz w:val="24"/>
        </w:rPr>
        <w:t>Chair c</w:t>
      </w:r>
      <w:r w:rsidR="0037434C" w:rsidRPr="00DE4142">
        <w:rPr>
          <w:rFonts w:cs="Times New Roman"/>
          <w:sz w:val="24"/>
        </w:rPr>
        <w:t xml:space="preserve">alled </w:t>
      </w:r>
      <w:r w:rsidR="00543D30" w:rsidRPr="00DE4142">
        <w:rPr>
          <w:rFonts w:cs="Times New Roman"/>
          <w:sz w:val="24"/>
        </w:rPr>
        <w:t xml:space="preserve">meeting </w:t>
      </w:r>
      <w:r w:rsidR="007E2437" w:rsidRPr="00DE4142">
        <w:rPr>
          <w:rFonts w:cs="Times New Roman"/>
          <w:sz w:val="24"/>
        </w:rPr>
        <w:t>to order</w:t>
      </w:r>
      <w:r w:rsidR="00DE4142" w:rsidRPr="00DE4142">
        <w:rPr>
          <w:rFonts w:cs="Times New Roman"/>
          <w:sz w:val="24"/>
        </w:rPr>
        <w:t xml:space="preserve"> at </w:t>
      </w:r>
      <w:r w:rsidR="00155048">
        <w:rPr>
          <w:rFonts w:cs="Times New Roman"/>
          <w:sz w:val="24"/>
        </w:rPr>
        <w:t>7</w:t>
      </w:r>
      <w:r w:rsidR="00DE4142" w:rsidRPr="00DE4142">
        <w:rPr>
          <w:rFonts w:cs="Times New Roman"/>
          <w:sz w:val="24"/>
        </w:rPr>
        <w:t>:0</w:t>
      </w:r>
      <w:r w:rsidR="00155048">
        <w:rPr>
          <w:rFonts w:cs="Times New Roman"/>
          <w:sz w:val="24"/>
        </w:rPr>
        <w:t>3p</w:t>
      </w:r>
      <w:r w:rsidR="00DE4142" w:rsidRPr="00DE4142">
        <w:rPr>
          <w:rFonts w:cs="Times New Roman"/>
          <w:sz w:val="24"/>
        </w:rPr>
        <w:t>m</w:t>
      </w:r>
      <w:r w:rsidR="00155048">
        <w:rPr>
          <w:rFonts w:cs="Times New Roman"/>
          <w:sz w:val="24"/>
        </w:rPr>
        <w:t xml:space="preserve"> eastern time</w:t>
      </w:r>
    </w:p>
    <w:p w:rsidR="00E36E5B" w:rsidRPr="00DE4142" w:rsidRDefault="0076038C" w:rsidP="00A7097C">
      <w:pPr>
        <w:pStyle w:val="ListParagraph"/>
        <w:numPr>
          <w:ilvl w:val="0"/>
          <w:numId w:val="1"/>
        </w:numPr>
        <w:spacing w:after="120" w:line="240" w:lineRule="auto"/>
        <w:rPr>
          <w:rFonts w:cs="Times New Roman"/>
          <w:sz w:val="24"/>
        </w:rPr>
      </w:pPr>
      <w:r>
        <w:rPr>
          <w:rFonts w:cs="Times New Roman"/>
          <w:sz w:val="24"/>
        </w:rPr>
        <w:t xml:space="preserve">Chair </w:t>
      </w:r>
      <w:r w:rsidR="005A73C2">
        <w:rPr>
          <w:rFonts w:cs="Times New Roman"/>
          <w:sz w:val="24"/>
        </w:rPr>
        <w:t>advised</w:t>
      </w:r>
      <w:r>
        <w:rPr>
          <w:rFonts w:cs="Times New Roman"/>
          <w:sz w:val="24"/>
        </w:rPr>
        <w:t xml:space="preserve"> p</w:t>
      </w:r>
      <w:r w:rsidR="00E36E5B" w:rsidRPr="00DE4142">
        <w:rPr>
          <w:rFonts w:cs="Times New Roman"/>
          <w:sz w:val="24"/>
        </w:rPr>
        <w:t xml:space="preserve">atent </w:t>
      </w:r>
      <w:r w:rsidR="00DE4142" w:rsidRPr="00DE4142">
        <w:rPr>
          <w:rFonts w:cs="Times New Roman"/>
          <w:sz w:val="24"/>
        </w:rPr>
        <w:t xml:space="preserve">policy </w:t>
      </w:r>
      <w:r w:rsidR="00E36E5B" w:rsidRPr="00DE4142">
        <w:rPr>
          <w:rFonts w:cs="Times New Roman"/>
          <w:sz w:val="24"/>
        </w:rPr>
        <w:t>and p</w:t>
      </w:r>
      <w:r w:rsidR="00DE4142" w:rsidRPr="00DE4142">
        <w:rPr>
          <w:rFonts w:cs="Times New Roman"/>
          <w:sz w:val="24"/>
        </w:rPr>
        <w:t xml:space="preserve">articipation </w:t>
      </w:r>
      <w:r w:rsidR="00155048">
        <w:rPr>
          <w:rFonts w:cs="Times New Roman"/>
          <w:sz w:val="24"/>
        </w:rPr>
        <w:t>policy</w:t>
      </w:r>
    </w:p>
    <w:p w:rsidR="00A7097C" w:rsidRPr="00DE4142" w:rsidRDefault="005A73C2" w:rsidP="00A7097C">
      <w:pPr>
        <w:pStyle w:val="ListParagraph"/>
        <w:numPr>
          <w:ilvl w:val="0"/>
          <w:numId w:val="1"/>
        </w:numPr>
        <w:spacing w:after="120" w:line="240" w:lineRule="auto"/>
        <w:rPr>
          <w:rFonts w:cs="Times New Roman"/>
          <w:sz w:val="24"/>
        </w:rPr>
      </w:pPr>
      <w:r>
        <w:rPr>
          <w:rFonts w:cs="Times New Roman"/>
          <w:sz w:val="24"/>
        </w:rPr>
        <w:t>Reviewed and approved agenda</w:t>
      </w:r>
    </w:p>
    <w:p w:rsidR="00E67F37" w:rsidRPr="00DE4142" w:rsidRDefault="005A73C2" w:rsidP="00E67F37">
      <w:pPr>
        <w:pStyle w:val="ListParagraph"/>
        <w:numPr>
          <w:ilvl w:val="0"/>
          <w:numId w:val="1"/>
        </w:numPr>
        <w:spacing w:after="120" w:line="240" w:lineRule="auto"/>
        <w:rPr>
          <w:rFonts w:cs="Times New Roman"/>
          <w:sz w:val="24"/>
        </w:rPr>
      </w:pPr>
      <w:r>
        <w:rPr>
          <w:rFonts w:cs="Times New Roman"/>
          <w:sz w:val="24"/>
        </w:rPr>
        <w:t>C</w:t>
      </w:r>
      <w:r w:rsidR="0076038C">
        <w:rPr>
          <w:rFonts w:cs="Times New Roman"/>
          <w:sz w:val="24"/>
        </w:rPr>
        <w:t xml:space="preserve">hair presented </w:t>
      </w:r>
      <w:r>
        <w:rPr>
          <w:rFonts w:cs="Times New Roman"/>
          <w:sz w:val="24"/>
        </w:rPr>
        <w:t>preamble</w:t>
      </w:r>
      <w:r w:rsidR="00E67F37" w:rsidRPr="00DE4142">
        <w:rPr>
          <w:rFonts w:cs="Times New Roman"/>
          <w:sz w:val="24"/>
        </w:rPr>
        <w:t xml:space="preserve"> slides</w:t>
      </w:r>
      <w:r w:rsidR="00DE4142" w:rsidRPr="00DE4142">
        <w:rPr>
          <w:rFonts w:cs="Times New Roman"/>
          <w:sz w:val="24"/>
        </w:rPr>
        <w:t xml:space="preserve"> </w:t>
      </w:r>
      <w:r w:rsidR="00E67F37" w:rsidRPr="00DE4142">
        <w:rPr>
          <w:rFonts w:cs="Times New Roman"/>
          <w:sz w:val="24"/>
        </w:rPr>
        <w:t>(</w:t>
      </w:r>
      <w:r w:rsidRPr="00DE4142">
        <w:rPr>
          <w:rFonts w:cs="Times New Roman"/>
          <w:sz w:val="24"/>
        </w:rPr>
        <w:t>doc# 19-1</w:t>
      </w:r>
      <w:r>
        <w:rPr>
          <w:rFonts w:cs="Times New Roman"/>
          <w:sz w:val="24"/>
        </w:rPr>
        <w:t>9</w:t>
      </w:r>
      <w:r w:rsidRPr="00DE4142">
        <w:rPr>
          <w:rFonts w:cs="Times New Roman"/>
          <w:sz w:val="24"/>
        </w:rPr>
        <w:t>-00</w:t>
      </w:r>
      <w:r>
        <w:rPr>
          <w:rFonts w:cs="Times New Roman"/>
          <w:sz w:val="24"/>
        </w:rPr>
        <w:t>25</w:t>
      </w:r>
      <w:r w:rsidRPr="00DE4142">
        <w:rPr>
          <w:rFonts w:cs="Times New Roman"/>
          <w:sz w:val="24"/>
        </w:rPr>
        <w:t>r</w:t>
      </w:r>
      <w:r>
        <w:rPr>
          <w:rFonts w:cs="Times New Roman"/>
          <w:sz w:val="24"/>
        </w:rPr>
        <w:t>1</w:t>
      </w:r>
      <w:r w:rsidR="00E67F37" w:rsidRPr="00DE4142">
        <w:rPr>
          <w:rFonts w:cs="Times New Roman"/>
          <w:sz w:val="24"/>
        </w:rPr>
        <w:t>)</w:t>
      </w:r>
    </w:p>
    <w:p w:rsidR="005A73C2" w:rsidRDefault="005A73C2" w:rsidP="00E67F37">
      <w:pPr>
        <w:pStyle w:val="ListParagraph"/>
        <w:numPr>
          <w:ilvl w:val="0"/>
          <w:numId w:val="1"/>
        </w:numPr>
        <w:spacing w:after="120" w:line="240" w:lineRule="auto"/>
        <w:rPr>
          <w:rFonts w:cs="Times New Roman"/>
          <w:sz w:val="24"/>
        </w:rPr>
      </w:pPr>
      <w:proofErr w:type="spellStart"/>
      <w:r>
        <w:rPr>
          <w:rFonts w:cs="Times New Roman"/>
          <w:sz w:val="24"/>
        </w:rPr>
        <w:t>WiFi</w:t>
      </w:r>
      <w:proofErr w:type="spellEnd"/>
      <w:r>
        <w:rPr>
          <w:rFonts w:cs="Times New Roman"/>
          <w:sz w:val="24"/>
        </w:rPr>
        <w:t xml:space="preserve"> Alliance liaison update</w:t>
      </w:r>
    </w:p>
    <w:p w:rsidR="00937A88" w:rsidRDefault="005A73C2" w:rsidP="005A73C2">
      <w:pPr>
        <w:pStyle w:val="ListParagraph"/>
        <w:numPr>
          <w:ilvl w:val="1"/>
          <w:numId w:val="1"/>
        </w:numPr>
        <w:spacing w:after="120" w:line="240" w:lineRule="auto"/>
        <w:rPr>
          <w:rFonts w:cs="Times New Roman"/>
          <w:sz w:val="24"/>
        </w:rPr>
      </w:pPr>
      <w:r>
        <w:rPr>
          <w:rFonts w:cs="Times New Roman"/>
          <w:sz w:val="24"/>
        </w:rPr>
        <w:t xml:space="preserve">Reviewed liaison request </w:t>
      </w:r>
      <w:r w:rsidR="00937A88" w:rsidRPr="00DE4142">
        <w:rPr>
          <w:rFonts w:cs="Times New Roman"/>
          <w:sz w:val="24"/>
        </w:rPr>
        <w:t>(doc# 19-18-00</w:t>
      </w:r>
      <w:r>
        <w:rPr>
          <w:rFonts w:cs="Times New Roman"/>
          <w:sz w:val="24"/>
        </w:rPr>
        <w:t>3</w:t>
      </w:r>
      <w:r w:rsidR="00A87960" w:rsidRPr="00DE4142">
        <w:rPr>
          <w:rFonts w:cs="Times New Roman"/>
          <w:sz w:val="24"/>
        </w:rPr>
        <w:t>9</w:t>
      </w:r>
      <w:r w:rsidR="00937A88" w:rsidRPr="00DE4142">
        <w:rPr>
          <w:rFonts w:cs="Times New Roman"/>
          <w:sz w:val="24"/>
        </w:rPr>
        <w:t>r</w:t>
      </w:r>
      <w:r>
        <w:rPr>
          <w:rFonts w:cs="Times New Roman"/>
          <w:sz w:val="24"/>
        </w:rPr>
        <w:t>1</w:t>
      </w:r>
      <w:r w:rsidR="00937A88" w:rsidRPr="00DE4142">
        <w:rPr>
          <w:rFonts w:cs="Times New Roman"/>
          <w:sz w:val="24"/>
        </w:rPr>
        <w:t>)</w:t>
      </w:r>
    </w:p>
    <w:p w:rsidR="005A73C2" w:rsidRDefault="00DF5697" w:rsidP="005A73C2">
      <w:pPr>
        <w:pStyle w:val="ListParagraph"/>
        <w:numPr>
          <w:ilvl w:val="1"/>
          <w:numId w:val="1"/>
        </w:numPr>
        <w:spacing w:after="120" w:line="240" w:lineRule="auto"/>
        <w:rPr>
          <w:rFonts w:cs="Times New Roman"/>
          <w:sz w:val="24"/>
        </w:rPr>
      </w:pPr>
      <w:r>
        <w:rPr>
          <w:rFonts w:cs="Times New Roman"/>
          <w:sz w:val="24"/>
        </w:rPr>
        <w:t xml:space="preserve">Sent request to </w:t>
      </w:r>
      <w:proofErr w:type="spellStart"/>
      <w:r>
        <w:rPr>
          <w:rFonts w:cs="Times New Roman"/>
          <w:sz w:val="24"/>
        </w:rPr>
        <w:t>WiFi</w:t>
      </w:r>
      <w:proofErr w:type="spellEnd"/>
      <w:r>
        <w:rPr>
          <w:rFonts w:cs="Times New Roman"/>
          <w:sz w:val="24"/>
        </w:rPr>
        <w:t xml:space="preserve"> Alliance</w:t>
      </w:r>
    </w:p>
    <w:p w:rsidR="00DF5697" w:rsidRPr="00DE4142" w:rsidRDefault="00DF5697" w:rsidP="005A73C2">
      <w:pPr>
        <w:pStyle w:val="ListParagraph"/>
        <w:numPr>
          <w:ilvl w:val="1"/>
          <w:numId w:val="1"/>
        </w:numPr>
        <w:spacing w:after="120" w:line="240" w:lineRule="auto"/>
        <w:rPr>
          <w:rFonts w:cs="Times New Roman"/>
          <w:sz w:val="24"/>
        </w:rPr>
      </w:pPr>
      <w:r>
        <w:rPr>
          <w:rFonts w:cs="Times New Roman"/>
          <w:sz w:val="24"/>
        </w:rPr>
        <w:t>Waiting for response</w:t>
      </w:r>
    </w:p>
    <w:p w:rsidR="00A7097C" w:rsidRDefault="00DF5697" w:rsidP="00A7097C">
      <w:pPr>
        <w:pStyle w:val="ListParagraph"/>
        <w:numPr>
          <w:ilvl w:val="0"/>
          <w:numId w:val="1"/>
        </w:numPr>
        <w:spacing w:after="120" w:line="240" w:lineRule="auto"/>
        <w:rPr>
          <w:rFonts w:cs="Times New Roman"/>
          <w:sz w:val="24"/>
        </w:rPr>
      </w:pPr>
      <w:r>
        <w:rPr>
          <w:rFonts w:cs="Times New Roman"/>
          <w:sz w:val="24"/>
        </w:rPr>
        <w:t>802.11ah promotion council liaison update</w:t>
      </w:r>
    </w:p>
    <w:p w:rsidR="00DF5697" w:rsidRDefault="00DF5697" w:rsidP="00DF5697">
      <w:pPr>
        <w:pStyle w:val="ListParagraph"/>
        <w:numPr>
          <w:ilvl w:val="1"/>
          <w:numId w:val="1"/>
        </w:numPr>
        <w:spacing w:after="120" w:line="240" w:lineRule="auto"/>
        <w:rPr>
          <w:rFonts w:cs="Times New Roman"/>
          <w:sz w:val="24"/>
        </w:rPr>
      </w:pPr>
      <w:r>
        <w:rPr>
          <w:rFonts w:cs="Times New Roman"/>
          <w:sz w:val="24"/>
        </w:rPr>
        <w:t>Had several calls with the council</w:t>
      </w:r>
    </w:p>
    <w:p w:rsidR="00DF5697" w:rsidRPr="00DE4142" w:rsidRDefault="00DF5697" w:rsidP="00DF5697">
      <w:pPr>
        <w:pStyle w:val="ListParagraph"/>
        <w:numPr>
          <w:ilvl w:val="1"/>
          <w:numId w:val="1"/>
        </w:numPr>
        <w:spacing w:after="120" w:line="240" w:lineRule="auto"/>
        <w:rPr>
          <w:rFonts w:cs="Times New Roman"/>
          <w:sz w:val="24"/>
        </w:rPr>
      </w:pPr>
      <w:r>
        <w:rPr>
          <w:rFonts w:cs="Times New Roman"/>
          <w:sz w:val="24"/>
        </w:rPr>
        <w:t>Discussion still in progress</w:t>
      </w:r>
    </w:p>
    <w:p w:rsidR="0037434C" w:rsidRDefault="00DF5697" w:rsidP="00A7097C">
      <w:pPr>
        <w:pStyle w:val="ListParagraph"/>
        <w:numPr>
          <w:ilvl w:val="0"/>
          <w:numId w:val="1"/>
        </w:numPr>
        <w:spacing w:after="120" w:line="240" w:lineRule="auto"/>
        <w:rPr>
          <w:rFonts w:cs="Times New Roman"/>
          <w:sz w:val="24"/>
        </w:rPr>
      </w:pPr>
      <w:r>
        <w:rPr>
          <w:rFonts w:cs="Times New Roman"/>
          <w:sz w:val="24"/>
        </w:rPr>
        <w:t>May 1 teleconference topics</w:t>
      </w:r>
    </w:p>
    <w:p w:rsidR="00DF5697" w:rsidRDefault="00DF5697" w:rsidP="00DF5697">
      <w:pPr>
        <w:pStyle w:val="ListParagraph"/>
        <w:numPr>
          <w:ilvl w:val="1"/>
          <w:numId w:val="1"/>
        </w:numPr>
        <w:spacing w:after="120" w:line="240" w:lineRule="auto"/>
        <w:rPr>
          <w:rFonts w:cs="Times New Roman"/>
          <w:sz w:val="24"/>
        </w:rPr>
      </w:pPr>
      <w:r>
        <w:rPr>
          <w:rFonts w:cs="Times New Roman"/>
          <w:sz w:val="24"/>
        </w:rPr>
        <w:t>Update on call for contributions / proposals</w:t>
      </w:r>
    </w:p>
    <w:p w:rsidR="00DF5697" w:rsidRPr="00DE4142" w:rsidRDefault="00DF5697" w:rsidP="00DF5697">
      <w:pPr>
        <w:pStyle w:val="ListParagraph"/>
        <w:numPr>
          <w:ilvl w:val="1"/>
          <w:numId w:val="1"/>
        </w:numPr>
        <w:spacing w:after="120" w:line="240" w:lineRule="auto"/>
        <w:rPr>
          <w:rFonts w:cs="Times New Roman"/>
          <w:sz w:val="24"/>
        </w:rPr>
      </w:pPr>
      <w:r>
        <w:rPr>
          <w:rFonts w:cs="Times New Roman"/>
          <w:sz w:val="24"/>
        </w:rPr>
        <w:t>Update liaison status</w:t>
      </w:r>
    </w:p>
    <w:p w:rsidR="0076038C" w:rsidRPr="00DF5697" w:rsidRDefault="00DF5697" w:rsidP="004335BE">
      <w:pPr>
        <w:pStyle w:val="ListParagraph"/>
        <w:numPr>
          <w:ilvl w:val="0"/>
          <w:numId w:val="1"/>
        </w:numPr>
        <w:spacing w:after="120" w:line="240" w:lineRule="auto"/>
        <w:rPr>
          <w:rFonts w:cs="Times New Roman"/>
          <w:sz w:val="24"/>
        </w:rPr>
      </w:pPr>
      <w:r w:rsidRPr="00DF5697">
        <w:rPr>
          <w:rFonts w:cs="Times New Roman"/>
          <w:sz w:val="24"/>
        </w:rPr>
        <w:t>No other business</w:t>
      </w:r>
    </w:p>
    <w:p w:rsidR="00224BFA" w:rsidRPr="00DE4142" w:rsidRDefault="00DF5697" w:rsidP="006054ED">
      <w:pPr>
        <w:pStyle w:val="ListParagraph"/>
        <w:numPr>
          <w:ilvl w:val="0"/>
          <w:numId w:val="1"/>
        </w:numPr>
        <w:spacing w:after="120" w:line="240" w:lineRule="auto"/>
        <w:rPr>
          <w:rFonts w:cs="Times New Roman"/>
          <w:sz w:val="24"/>
        </w:rPr>
      </w:pPr>
      <w:r>
        <w:rPr>
          <w:rFonts w:cs="Times New Roman"/>
          <w:sz w:val="24"/>
        </w:rPr>
        <w:t>adjourn</w:t>
      </w:r>
    </w:p>
    <w:sectPr w:rsidR="00224BFA" w:rsidRPr="00DE41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41" w:rsidRDefault="00ED7041" w:rsidP="00924D48">
      <w:pPr>
        <w:spacing w:after="0" w:line="240" w:lineRule="auto"/>
      </w:pPr>
      <w:r>
        <w:separator/>
      </w:r>
    </w:p>
  </w:endnote>
  <w:endnote w:type="continuationSeparator" w:id="0">
    <w:p w:rsidR="00ED7041" w:rsidRDefault="00ED7041"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095D36">
      <w:rPr>
        <w:noProof/>
        <w:sz w:val="24"/>
      </w:rPr>
      <w:t>1</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41" w:rsidRDefault="00ED7041" w:rsidP="00924D48">
      <w:pPr>
        <w:spacing w:after="0" w:line="240" w:lineRule="auto"/>
      </w:pPr>
      <w:r>
        <w:separator/>
      </w:r>
    </w:p>
  </w:footnote>
  <w:footnote w:type="continuationSeparator" w:id="0">
    <w:p w:rsidR="00ED7041" w:rsidRDefault="00ED7041"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C80C5D" w:rsidP="00924D48">
    <w:pPr>
      <w:pStyle w:val="Header"/>
      <w:pBdr>
        <w:bottom w:val="single" w:sz="8" w:space="1" w:color="auto"/>
      </w:pBdr>
      <w:tabs>
        <w:tab w:val="clear" w:pos="4680"/>
        <w:tab w:val="center" w:pos="8280"/>
      </w:tabs>
      <w:rPr>
        <w:sz w:val="28"/>
      </w:rPr>
    </w:pPr>
    <w:r>
      <w:rPr>
        <w:sz w:val="28"/>
      </w:rPr>
      <w:t>May</w:t>
    </w:r>
    <w:r w:rsidR="00924D48">
      <w:rPr>
        <w:sz w:val="28"/>
      </w:rPr>
      <w:t xml:space="preserve"> 201</w:t>
    </w:r>
    <w:r w:rsidR="00231ECF">
      <w:rPr>
        <w:sz w:val="28"/>
      </w:rPr>
      <w:t>9</w:t>
    </w:r>
    <w:r w:rsidR="00924D48">
      <w:rPr>
        <w:sz w:val="28"/>
      </w:rPr>
      <w:tab/>
      <w:t>IEEE P802.19-1</w:t>
    </w:r>
    <w:r w:rsidR="00231ECF">
      <w:rPr>
        <w:sz w:val="28"/>
      </w:rPr>
      <w:t>9</w:t>
    </w:r>
    <w:r w:rsidR="00924D48">
      <w:rPr>
        <w:sz w:val="28"/>
      </w:rPr>
      <w:t>/00</w:t>
    </w:r>
    <w:r w:rsidR="00095D36">
      <w:rPr>
        <w:sz w:val="28"/>
      </w:rPr>
      <w:t>27</w:t>
    </w:r>
    <w:r w:rsidR="00924D48">
      <w:rPr>
        <w:sz w:val="28"/>
      </w:rPr>
      <w:t>r0</w:t>
    </w:r>
  </w:p>
  <w:p w:rsidR="00924D48" w:rsidRDefault="0092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23795"/>
    <w:rsid w:val="0009240E"/>
    <w:rsid w:val="00095D36"/>
    <w:rsid w:val="00120B5E"/>
    <w:rsid w:val="00140F1A"/>
    <w:rsid w:val="00155048"/>
    <w:rsid w:val="00170EE7"/>
    <w:rsid w:val="001C57B1"/>
    <w:rsid w:val="001F2E00"/>
    <w:rsid w:val="00200D12"/>
    <w:rsid w:val="00224BFA"/>
    <w:rsid w:val="00226FA8"/>
    <w:rsid w:val="00231ECF"/>
    <w:rsid w:val="00274FE8"/>
    <w:rsid w:val="00281D0E"/>
    <w:rsid w:val="002B0E48"/>
    <w:rsid w:val="002B60E3"/>
    <w:rsid w:val="00351951"/>
    <w:rsid w:val="0037434C"/>
    <w:rsid w:val="003D637F"/>
    <w:rsid w:val="004658EE"/>
    <w:rsid w:val="004D6834"/>
    <w:rsid w:val="004F23C9"/>
    <w:rsid w:val="004F37AF"/>
    <w:rsid w:val="00531079"/>
    <w:rsid w:val="0053107A"/>
    <w:rsid w:val="00543D30"/>
    <w:rsid w:val="00582CFC"/>
    <w:rsid w:val="00597DAD"/>
    <w:rsid w:val="005A73C2"/>
    <w:rsid w:val="005D1082"/>
    <w:rsid w:val="00607059"/>
    <w:rsid w:val="006A1C9C"/>
    <w:rsid w:val="006A6198"/>
    <w:rsid w:val="006C1325"/>
    <w:rsid w:val="006C79F4"/>
    <w:rsid w:val="00705C06"/>
    <w:rsid w:val="0076038C"/>
    <w:rsid w:val="00784BC3"/>
    <w:rsid w:val="007E2437"/>
    <w:rsid w:val="007F03D2"/>
    <w:rsid w:val="007F3FC9"/>
    <w:rsid w:val="0082607A"/>
    <w:rsid w:val="008418D6"/>
    <w:rsid w:val="00856550"/>
    <w:rsid w:val="00857240"/>
    <w:rsid w:val="00876B74"/>
    <w:rsid w:val="008A3503"/>
    <w:rsid w:val="008A7F28"/>
    <w:rsid w:val="008F7A04"/>
    <w:rsid w:val="00924572"/>
    <w:rsid w:val="00924D48"/>
    <w:rsid w:val="00937A88"/>
    <w:rsid w:val="009969C3"/>
    <w:rsid w:val="009B17AC"/>
    <w:rsid w:val="00A204AE"/>
    <w:rsid w:val="00A40DA1"/>
    <w:rsid w:val="00A53BDF"/>
    <w:rsid w:val="00A7097C"/>
    <w:rsid w:val="00A87960"/>
    <w:rsid w:val="00A9164F"/>
    <w:rsid w:val="00B92947"/>
    <w:rsid w:val="00BB7FEB"/>
    <w:rsid w:val="00BD28F9"/>
    <w:rsid w:val="00BD769E"/>
    <w:rsid w:val="00BE21F9"/>
    <w:rsid w:val="00BE5B5E"/>
    <w:rsid w:val="00C2772B"/>
    <w:rsid w:val="00C54B02"/>
    <w:rsid w:val="00C809A3"/>
    <w:rsid w:val="00C80C5D"/>
    <w:rsid w:val="00CB4FD4"/>
    <w:rsid w:val="00D04B91"/>
    <w:rsid w:val="00D069DB"/>
    <w:rsid w:val="00D324AC"/>
    <w:rsid w:val="00D33227"/>
    <w:rsid w:val="00D539BD"/>
    <w:rsid w:val="00D62955"/>
    <w:rsid w:val="00D91182"/>
    <w:rsid w:val="00DE4142"/>
    <w:rsid w:val="00DF5697"/>
    <w:rsid w:val="00E36E5B"/>
    <w:rsid w:val="00E43D02"/>
    <w:rsid w:val="00E56863"/>
    <w:rsid w:val="00E67F37"/>
    <w:rsid w:val="00E847A1"/>
    <w:rsid w:val="00E872A2"/>
    <w:rsid w:val="00E94F68"/>
    <w:rsid w:val="00ED2DD4"/>
    <w:rsid w:val="00ED42F9"/>
    <w:rsid w:val="00ED7041"/>
    <w:rsid w:val="00F20A53"/>
    <w:rsid w:val="00F41C49"/>
    <w:rsid w:val="00FA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3B00"/>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12</cp:revision>
  <dcterms:created xsi:type="dcterms:W3CDTF">2018-11-26T19:30:00Z</dcterms:created>
  <dcterms:modified xsi:type="dcterms:W3CDTF">2019-05-02T14:01:00Z</dcterms:modified>
</cp:coreProperties>
</file>