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45C2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184049B1"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7557D926"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8E8749A" w14:textId="77777777" w:rsidTr="00AF190D">
        <w:tc>
          <w:tcPr>
            <w:tcW w:w="1260" w:type="dxa"/>
            <w:tcBorders>
              <w:top w:val="single" w:sz="6" w:space="0" w:color="auto"/>
            </w:tcBorders>
          </w:tcPr>
          <w:p w14:paraId="46327C71" w14:textId="77777777" w:rsidR="00E153D1" w:rsidRPr="00A429DD" w:rsidRDefault="00E153D1" w:rsidP="00AF190D">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19DCDBC9" w14:textId="77777777" w:rsidR="00E153D1" w:rsidRPr="00A429DD" w:rsidRDefault="00E153D1" w:rsidP="00AF190D">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67933EC9" w14:textId="77777777" w:rsidTr="00AF190D">
        <w:tc>
          <w:tcPr>
            <w:tcW w:w="1260" w:type="dxa"/>
            <w:tcBorders>
              <w:top w:val="single" w:sz="6" w:space="0" w:color="auto"/>
            </w:tcBorders>
          </w:tcPr>
          <w:p w14:paraId="18CE15D5" w14:textId="77777777" w:rsidR="00E153D1" w:rsidRPr="00A429DD" w:rsidRDefault="00E153D1" w:rsidP="00AF190D">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352856B5" w14:textId="7DA959CC" w:rsidR="00E153D1" w:rsidRPr="00A429DD" w:rsidRDefault="00A924B7" w:rsidP="00A924B7">
            <w:pPr>
              <w:pStyle w:val="covertext"/>
              <w:rPr>
                <w:rFonts w:ascii="Calibri" w:hAnsi="Calibri"/>
                <w:sz w:val="28"/>
                <w:szCs w:val="28"/>
              </w:rPr>
            </w:pPr>
            <w:r>
              <w:rPr>
                <w:rFonts w:ascii="Calibri" w:hAnsi="Calibri"/>
                <w:b/>
                <w:sz w:val="28"/>
                <w:szCs w:val="28"/>
              </w:rPr>
              <w:t xml:space="preserve">January 2015 </w:t>
            </w:r>
            <w:r w:rsidR="001833B2">
              <w:rPr>
                <w:rFonts w:ascii="Calibri" w:hAnsi="Calibri"/>
                <w:b/>
                <w:sz w:val="28"/>
                <w:szCs w:val="28"/>
              </w:rPr>
              <w:t>Fair Spectrum Sharing IG Minutes</w:t>
            </w:r>
          </w:p>
        </w:tc>
      </w:tr>
      <w:tr w:rsidR="00E153D1" w:rsidRPr="00A429DD" w14:paraId="0E62250A" w14:textId="77777777" w:rsidTr="00AF190D">
        <w:tc>
          <w:tcPr>
            <w:tcW w:w="1260" w:type="dxa"/>
            <w:tcBorders>
              <w:top w:val="single" w:sz="6" w:space="0" w:color="auto"/>
            </w:tcBorders>
          </w:tcPr>
          <w:p w14:paraId="16DC877A" w14:textId="77777777" w:rsidR="00E153D1" w:rsidRPr="00A429DD" w:rsidRDefault="00E153D1" w:rsidP="00AF190D">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54620B9" w14:textId="09029CB6" w:rsidR="00E153D1" w:rsidRPr="00A429DD" w:rsidRDefault="00E153D1" w:rsidP="001833B2">
            <w:pPr>
              <w:pStyle w:val="covertext"/>
              <w:rPr>
                <w:rFonts w:ascii="Calibri" w:hAnsi="Calibri"/>
                <w:szCs w:val="24"/>
              </w:rPr>
            </w:pPr>
            <w:r w:rsidRPr="00A429DD">
              <w:rPr>
                <w:rFonts w:ascii="Calibri" w:hAnsi="Calibri"/>
                <w:szCs w:val="24"/>
              </w:rPr>
              <w:t>[</w:t>
            </w:r>
            <w:r w:rsidR="001833B2">
              <w:rPr>
                <w:rFonts w:ascii="Calibri" w:hAnsi="Calibri"/>
                <w:szCs w:val="24"/>
              </w:rPr>
              <w:t>January</w:t>
            </w:r>
            <w:r>
              <w:rPr>
                <w:rFonts w:ascii="Calibri" w:hAnsi="Calibri"/>
                <w:szCs w:val="24"/>
              </w:rPr>
              <w:t xml:space="preserve"> </w:t>
            </w:r>
            <w:r w:rsidR="00A924B7">
              <w:rPr>
                <w:rFonts w:ascii="Calibri" w:hAnsi="Calibri"/>
                <w:szCs w:val="24"/>
              </w:rPr>
              <w:t>18</w:t>
            </w:r>
            <w:r>
              <w:rPr>
                <w:rFonts w:ascii="Calibri" w:hAnsi="Calibri"/>
                <w:szCs w:val="24"/>
              </w:rPr>
              <w:t xml:space="preserve">, </w:t>
            </w:r>
            <w:r w:rsidR="001833B2">
              <w:rPr>
                <w:rFonts w:ascii="Calibri" w:hAnsi="Calibri"/>
                <w:szCs w:val="24"/>
              </w:rPr>
              <w:t>2015</w:t>
            </w:r>
            <w:r w:rsidRPr="00A429DD">
              <w:rPr>
                <w:rFonts w:ascii="Calibri" w:hAnsi="Calibri"/>
                <w:szCs w:val="24"/>
              </w:rPr>
              <w:t>]</w:t>
            </w:r>
          </w:p>
        </w:tc>
      </w:tr>
      <w:tr w:rsidR="00E153D1" w:rsidRPr="00A429DD" w14:paraId="09F7678A" w14:textId="77777777" w:rsidTr="00AF190D">
        <w:tc>
          <w:tcPr>
            <w:tcW w:w="1260" w:type="dxa"/>
            <w:tcBorders>
              <w:top w:val="single" w:sz="4" w:space="0" w:color="auto"/>
              <w:bottom w:val="single" w:sz="4" w:space="0" w:color="auto"/>
            </w:tcBorders>
          </w:tcPr>
          <w:p w14:paraId="66339D37" w14:textId="77777777" w:rsidR="00E153D1" w:rsidRPr="00A429DD" w:rsidRDefault="00E153D1" w:rsidP="00AF190D">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652323BD" w14:textId="77777777" w:rsidR="00E153D1" w:rsidRPr="00A429DD" w:rsidRDefault="00E153D1" w:rsidP="00AF190D">
            <w:pPr>
              <w:pStyle w:val="covertext"/>
              <w:spacing w:before="0" w:after="0"/>
              <w:rPr>
                <w:rFonts w:ascii="Calibri" w:hAnsi="Calibri"/>
                <w:szCs w:val="24"/>
              </w:rPr>
            </w:pPr>
            <w:r w:rsidRPr="00A429DD">
              <w:rPr>
                <w:rFonts w:ascii="Calibri" w:hAnsi="Calibri"/>
                <w:szCs w:val="24"/>
              </w:rPr>
              <w:t>[</w:t>
            </w:r>
            <w:r w:rsidR="001833B2">
              <w:rPr>
                <w:rFonts w:ascii="Calibri" w:hAnsi="Calibri"/>
                <w:szCs w:val="24"/>
              </w:rPr>
              <w:t>Alireza Babaei</w:t>
            </w:r>
            <w:r w:rsidRPr="00A429DD">
              <w:rPr>
                <w:rFonts w:ascii="Calibri" w:hAnsi="Calibri"/>
                <w:szCs w:val="24"/>
              </w:rPr>
              <w:t>]</w:t>
            </w:r>
            <w:r w:rsidRPr="00A429DD">
              <w:rPr>
                <w:rFonts w:ascii="Calibri" w:hAnsi="Calibri"/>
                <w:szCs w:val="24"/>
              </w:rPr>
              <w:br/>
              <w:t>[</w:t>
            </w:r>
            <w:r w:rsidR="001833B2">
              <w:rPr>
                <w:rFonts w:ascii="Calibri" w:hAnsi="Calibri"/>
                <w:szCs w:val="24"/>
              </w:rPr>
              <w:t>CableLabs</w:t>
            </w:r>
            <w:r w:rsidRPr="00A429DD">
              <w:rPr>
                <w:rFonts w:ascii="Calibri" w:hAnsi="Calibri"/>
                <w:szCs w:val="24"/>
              </w:rPr>
              <w:t>]</w:t>
            </w:r>
            <w:r w:rsidRPr="00A429DD">
              <w:rPr>
                <w:rFonts w:ascii="Calibri" w:hAnsi="Calibri"/>
                <w:szCs w:val="24"/>
              </w:rPr>
              <w:br/>
              <w:t>[</w:t>
            </w:r>
            <w:r w:rsidR="001833B2">
              <w:rPr>
                <w:rFonts w:ascii="Calibri" w:hAnsi="Calibri"/>
                <w:szCs w:val="24"/>
              </w:rPr>
              <w:t>858 Coal Creek Circle</w:t>
            </w:r>
            <w:r w:rsidRPr="00A429DD">
              <w:rPr>
                <w:rFonts w:ascii="Calibri" w:hAnsi="Calibri"/>
                <w:szCs w:val="24"/>
              </w:rPr>
              <w:t>]</w:t>
            </w:r>
          </w:p>
          <w:p w14:paraId="101F04EC" w14:textId="77777777" w:rsidR="00E153D1" w:rsidRPr="00A429DD" w:rsidRDefault="00E153D1" w:rsidP="001833B2">
            <w:pPr>
              <w:pStyle w:val="covertext"/>
              <w:spacing w:before="0" w:after="0"/>
              <w:rPr>
                <w:rFonts w:ascii="Calibri" w:hAnsi="Calibri"/>
                <w:szCs w:val="24"/>
              </w:rPr>
            </w:pPr>
            <w:r w:rsidRPr="00A429DD">
              <w:rPr>
                <w:rFonts w:ascii="Calibri" w:hAnsi="Calibri"/>
                <w:szCs w:val="24"/>
              </w:rPr>
              <w:t>[</w:t>
            </w:r>
            <w:r w:rsidR="001833B2">
              <w:rPr>
                <w:rFonts w:ascii="Calibri" w:hAnsi="Calibri"/>
                <w:szCs w:val="24"/>
              </w:rPr>
              <w:t>Louisville, CO 80027</w:t>
            </w:r>
            <w:r w:rsidRPr="00A429DD">
              <w:rPr>
                <w:rFonts w:ascii="Calibri" w:hAnsi="Calibri"/>
                <w:szCs w:val="24"/>
              </w:rPr>
              <w:t>]</w:t>
            </w:r>
          </w:p>
        </w:tc>
        <w:tc>
          <w:tcPr>
            <w:tcW w:w="4140" w:type="dxa"/>
            <w:tcBorders>
              <w:top w:val="single" w:sz="4" w:space="0" w:color="auto"/>
              <w:bottom w:val="single" w:sz="4" w:space="0" w:color="auto"/>
            </w:tcBorders>
          </w:tcPr>
          <w:p w14:paraId="110C7D7F" w14:textId="77777777" w:rsidR="00E153D1" w:rsidRPr="00A429DD" w:rsidRDefault="00E153D1" w:rsidP="00AF190D">
            <w:pPr>
              <w:pStyle w:val="covertext"/>
              <w:tabs>
                <w:tab w:val="left" w:pos="1152"/>
              </w:tabs>
              <w:spacing w:before="0" w:after="0"/>
              <w:rPr>
                <w:rFonts w:ascii="Calibri" w:hAnsi="Calibri"/>
                <w:szCs w:val="24"/>
              </w:rPr>
            </w:pPr>
            <w:r>
              <w:rPr>
                <w:rFonts w:ascii="Calibri" w:hAnsi="Calibri"/>
                <w:szCs w:val="24"/>
              </w:rPr>
              <w:t>Voice:</w:t>
            </w:r>
            <w:r>
              <w:rPr>
                <w:rFonts w:ascii="Calibri" w:hAnsi="Calibri"/>
                <w:szCs w:val="24"/>
              </w:rPr>
              <w:tab/>
              <w:t>[</w:t>
            </w:r>
            <w:r w:rsidR="001833B2">
              <w:rPr>
                <w:rFonts w:ascii="Calibri" w:hAnsi="Calibri"/>
                <w:szCs w:val="24"/>
              </w:rPr>
              <w:t>(303) 661-3405</w:t>
            </w:r>
            <w:r w:rsidRPr="00A429DD">
              <w:rPr>
                <w:rFonts w:ascii="Calibri" w:hAnsi="Calibri"/>
                <w:szCs w:val="24"/>
              </w:rPr>
              <w:t>]</w:t>
            </w:r>
          </w:p>
          <w:p w14:paraId="2737279D" w14:textId="77777777" w:rsidR="00E153D1" w:rsidRPr="00A429DD" w:rsidRDefault="00E153D1" w:rsidP="001833B2">
            <w:pPr>
              <w:pStyle w:val="covertext"/>
              <w:tabs>
                <w:tab w:val="left" w:pos="1152"/>
              </w:tabs>
              <w:spacing w:before="0" w:after="0"/>
              <w:rPr>
                <w:rFonts w:ascii="Calibri" w:hAnsi="Calibri"/>
                <w:szCs w:val="24"/>
              </w:rPr>
            </w:pPr>
            <w:r w:rsidRPr="00A429DD">
              <w:rPr>
                <w:rFonts w:ascii="Calibri" w:hAnsi="Calibri"/>
                <w:szCs w:val="24"/>
              </w:rPr>
              <w:t>E-mail:</w:t>
            </w:r>
            <w:r w:rsidRPr="00A429DD">
              <w:rPr>
                <w:rFonts w:ascii="Calibri" w:hAnsi="Calibri"/>
                <w:szCs w:val="24"/>
              </w:rPr>
              <w:tab/>
              <w:t>[</w:t>
            </w:r>
            <w:r w:rsidR="001833B2">
              <w:rPr>
                <w:rFonts w:ascii="Calibri" w:hAnsi="Calibri"/>
                <w:szCs w:val="24"/>
              </w:rPr>
              <w:t>a.babaei@cablelabs.com</w:t>
            </w:r>
            <w:r w:rsidRPr="00A429DD">
              <w:rPr>
                <w:rFonts w:ascii="Calibri" w:hAnsi="Calibri"/>
                <w:szCs w:val="24"/>
              </w:rPr>
              <w:t>]</w:t>
            </w:r>
          </w:p>
        </w:tc>
      </w:tr>
      <w:tr w:rsidR="00E153D1" w:rsidRPr="00A429DD" w14:paraId="775604A1" w14:textId="77777777" w:rsidTr="00AF190D">
        <w:tc>
          <w:tcPr>
            <w:tcW w:w="1260" w:type="dxa"/>
            <w:tcBorders>
              <w:top w:val="single" w:sz="6" w:space="0" w:color="auto"/>
            </w:tcBorders>
          </w:tcPr>
          <w:p w14:paraId="734BC0C4" w14:textId="77777777" w:rsidR="00E153D1" w:rsidRPr="00A429DD" w:rsidRDefault="00E153D1" w:rsidP="00AF190D">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3C2F22C7" w14:textId="77777777" w:rsidR="00E153D1" w:rsidRPr="00A429DD" w:rsidRDefault="00E153D1" w:rsidP="00AF190D">
            <w:pPr>
              <w:pStyle w:val="covertext"/>
              <w:rPr>
                <w:rFonts w:ascii="Calibri" w:hAnsi="Calibri"/>
                <w:szCs w:val="24"/>
              </w:rPr>
            </w:pPr>
            <w:r w:rsidRPr="00A429DD">
              <w:rPr>
                <w:rFonts w:ascii="Calibri" w:hAnsi="Calibri"/>
                <w:szCs w:val="24"/>
              </w:rPr>
              <w:t>[]</w:t>
            </w:r>
          </w:p>
        </w:tc>
      </w:tr>
      <w:tr w:rsidR="00E153D1" w:rsidRPr="00A429DD" w14:paraId="0742FEDC" w14:textId="77777777" w:rsidTr="00AF190D">
        <w:tc>
          <w:tcPr>
            <w:tcW w:w="1260" w:type="dxa"/>
            <w:tcBorders>
              <w:top w:val="single" w:sz="6" w:space="0" w:color="auto"/>
            </w:tcBorders>
          </w:tcPr>
          <w:p w14:paraId="39FC9A9C" w14:textId="77777777" w:rsidR="00E153D1" w:rsidRPr="00A429DD" w:rsidRDefault="00E153D1" w:rsidP="00AF190D">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2AC431E8" w14:textId="77777777" w:rsidR="00E153D1" w:rsidRPr="00A429DD" w:rsidRDefault="00E153D1" w:rsidP="00AF190D">
            <w:pPr>
              <w:pStyle w:val="covertext"/>
              <w:rPr>
                <w:rFonts w:ascii="Calibri" w:hAnsi="Calibri"/>
                <w:szCs w:val="24"/>
              </w:rPr>
            </w:pPr>
            <w:r w:rsidRPr="00A429DD">
              <w:rPr>
                <w:rFonts w:ascii="Calibri" w:hAnsi="Calibri"/>
                <w:szCs w:val="24"/>
              </w:rPr>
              <w:t>[</w:t>
            </w:r>
            <w:r w:rsidR="001833B2">
              <w:rPr>
                <w:rFonts w:ascii="Calibri" w:hAnsi="Calibri"/>
                <w:szCs w:val="24"/>
              </w:rPr>
              <w:t>Conference Call Minutes</w:t>
            </w:r>
            <w:r w:rsidRPr="00A429DD">
              <w:rPr>
                <w:rFonts w:ascii="Calibri" w:hAnsi="Calibri"/>
                <w:szCs w:val="24"/>
              </w:rPr>
              <w:t>]</w:t>
            </w:r>
          </w:p>
          <w:p w14:paraId="43BB65F3" w14:textId="77777777" w:rsidR="00E153D1" w:rsidRPr="00A429DD" w:rsidRDefault="00E153D1" w:rsidP="00AF190D">
            <w:pPr>
              <w:pStyle w:val="covertext"/>
              <w:rPr>
                <w:rFonts w:ascii="Calibri" w:hAnsi="Calibri"/>
                <w:szCs w:val="24"/>
              </w:rPr>
            </w:pPr>
          </w:p>
        </w:tc>
      </w:tr>
      <w:tr w:rsidR="00E153D1" w:rsidRPr="00A429DD" w14:paraId="66762F8B" w14:textId="77777777" w:rsidTr="00AF190D">
        <w:tc>
          <w:tcPr>
            <w:tcW w:w="1260" w:type="dxa"/>
            <w:tcBorders>
              <w:top w:val="single" w:sz="6" w:space="0" w:color="auto"/>
            </w:tcBorders>
          </w:tcPr>
          <w:p w14:paraId="303800C2" w14:textId="77777777" w:rsidR="00E153D1" w:rsidRPr="00A429DD" w:rsidRDefault="00E153D1" w:rsidP="00AF190D">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F81ED36" w14:textId="77777777" w:rsidR="00E153D1" w:rsidRPr="00A429DD" w:rsidRDefault="00E153D1" w:rsidP="00AF190D">
            <w:pPr>
              <w:pStyle w:val="covertext"/>
              <w:rPr>
                <w:rFonts w:ascii="Calibri" w:hAnsi="Calibri"/>
                <w:szCs w:val="24"/>
              </w:rPr>
            </w:pPr>
            <w:r w:rsidRPr="00A429DD">
              <w:rPr>
                <w:rFonts w:ascii="Calibri" w:hAnsi="Calibri"/>
                <w:szCs w:val="24"/>
              </w:rPr>
              <w:t>[]</w:t>
            </w:r>
          </w:p>
        </w:tc>
      </w:tr>
      <w:tr w:rsidR="00E153D1" w:rsidRPr="00A429DD" w14:paraId="6631C009" w14:textId="77777777" w:rsidTr="00AF190D">
        <w:tc>
          <w:tcPr>
            <w:tcW w:w="1260" w:type="dxa"/>
            <w:tcBorders>
              <w:top w:val="single" w:sz="6" w:space="0" w:color="auto"/>
              <w:bottom w:val="single" w:sz="6" w:space="0" w:color="auto"/>
            </w:tcBorders>
          </w:tcPr>
          <w:p w14:paraId="5F0ADC4F" w14:textId="77777777" w:rsidR="00E153D1" w:rsidRPr="00A429DD" w:rsidRDefault="00E153D1" w:rsidP="00AF190D">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3EB2A35B" w14:textId="77777777" w:rsidR="00E153D1" w:rsidRPr="00A429DD" w:rsidRDefault="00E153D1" w:rsidP="00AF190D">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E8E2FF1" w14:textId="77777777" w:rsidTr="00AF190D">
        <w:tc>
          <w:tcPr>
            <w:tcW w:w="1260" w:type="dxa"/>
            <w:tcBorders>
              <w:top w:val="single" w:sz="6" w:space="0" w:color="auto"/>
              <w:bottom w:val="single" w:sz="6" w:space="0" w:color="auto"/>
            </w:tcBorders>
          </w:tcPr>
          <w:p w14:paraId="1DA0FB47" w14:textId="77777777" w:rsidR="00E153D1" w:rsidRPr="00A429DD" w:rsidRDefault="00E153D1" w:rsidP="00AF190D">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43D49CBF" w14:textId="77777777" w:rsidR="00E153D1" w:rsidRPr="00A429DD" w:rsidRDefault="00E153D1" w:rsidP="00AF190D">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FD20140" w14:textId="77777777" w:rsidR="0032282C" w:rsidRDefault="00E153D1" w:rsidP="00E153D1">
      <w:pPr>
        <w:spacing w:after="0" w:line="240" w:lineRule="auto"/>
      </w:pPr>
      <w:r w:rsidRPr="00DB5726">
        <w:rPr>
          <w:rFonts w:ascii="Calibri" w:hAnsi="Calibri"/>
          <w:b/>
        </w:rPr>
        <w:br w:type="page"/>
      </w:r>
    </w:p>
    <w:p w14:paraId="4F26CA3A" w14:textId="0E37DE26" w:rsidR="00615E3B" w:rsidRDefault="00C15BB9" w:rsidP="00E153D1">
      <w:pPr>
        <w:spacing w:line="240" w:lineRule="auto"/>
        <w:rPr>
          <w:b/>
          <w:sz w:val="24"/>
          <w:szCs w:val="24"/>
        </w:rPr>
      </w:pPr>
      <w:r>
        <w:rPr>
          <w:b/>
          <w:sz w:val="24"/>
          <w:szCs w:val="24"/>
        </w:rPr>
        <w:lastRenderedPageBreak/>
        <w:t>Monday January 12</w:t>
      </w:r>
    </w:p>
    <w:p w14:paraId="19EE9DE2" w14:textId="77777777" w:rsidR="009D7C07" w:rsidRDefault="009D7C07" w:rsidP="00A86D3C">
      <w:pPr>
        <w:spacing w:line="240" w:lineRule="auto"/>
        <w:rPr>
          <w:b/>
          <w:sz w:val="24"/>
          <w:szCs w:val="24"/>
        </w:rPr>
      </w:pPr>
    </w:p>
    <w:p w14:paraId="76E14243" w14:textId="55EDCD28" w:rsidR="00A86D3C" w:rsidRDefault="00A86D3C" w:rsidP="00A86D3C">
      <w:pPr>
        <w:spacing w:line="240" w:lineRule="auto"/>
        <w:rPr>
          <w:sz w:val="24"/>
          <w:szCs w:val="24"/>
        </w:rPr>
      </w:pPr>
      <w:r>
        <w:rPr>
          <w:sz w:val="24"/>
          <w:szCs w:val="24"/>
        </w:rPr>
        <w:t>FSS IG co-chair called meeting to order.</w:t>
      </w:r>
    </w:p>
    <w:p w14:paraId="10638B90" w14:textId="5E655F19" w:rsidR="00A86D3C" w:rsidRDefault="00A86D3C" w:rsidP="00A86D3C">
      <w:pPr>
        <w:spacing w:line="240" w:lineRule="auto"/>
        <w:rPr>
          <w:sz w:val="24"/>
          <w:szCs w:val="24"/>
        </w:rPr>
      </w:pPr>
      <w:r>
        <w:rPr>
          <w:sz w:val="24"/>
          <w:szCs w:val="24"/>
        </w:rPr>
        <w:t>Everyone was familiar with IEEE patent policy.</w:t>
      </w:r>
    </w:p>
    <w:p w14:paraId="79B98D0F" w14:textId="46842470" w:rsidR="00A86D3C" w:rsidRDefault="007C443A" w:rsidP="00A86D3C">
      <w:pPr>
        <w:spacing w:line="240" w:lineRule="auto"/>
        <w:rPr>
          <w:sz w:val="24"/>
          <w:szCs w:val="24"/>
        </w:rPr>
      </w:pPr>
      <w:r>
        <w:rPr>
          <w:sz w:val="24"/>
          <w:szCs w:val="24"/>
        </w:rPr>
        <w:t>Alireza Babaei presented d</w:t>
      </w:r>
      <w:r w:rsidR="00A86D3C">
        <w:rPr>
          <w:sz w:val="24"/>
          <w:szCs w:val="24"/>
        </w:rPr>
        <w:t>ocument 91r</w:t>
      </w:r>
      <w:r>
        <w:rPr>
          <w:sz w:val="24"/>
          <w:szCs w:val="24"/>
        </w:rPr>
        <w:t>1 titled</w:t>
      </w:r>
      <w:r w:rsidR="00A86D3C">
        <w:rPr>
          <w:sz w:val="24"/>
          <w:szCs w:val="24"/>
        </w:rPr>
        <w:t xml:space="preserve"> “Fair Spectrum Sharing”.</w:t>
      </w:r>
    </w:p>
    <w:p w14:paraId="0D8B6985" w14:textId="470AE6E4" w:rsidR="009D7C07" w:rsidRDefault="009D7C07" w:rsidP="00A86D3C">
      <w:pPr>
        <w:spacing w:line="240" w:lineRule="auto"/>
        <w:rPr>
          <w:sz w:val="24"/>
          <w:szCs w:val="24"/>
        </w:rPr>
      </w:pPr>
      <w:r>
        <w:rPr>
          <w:sz w:val="24"/>
          <w:szCs w:val="24"/>
        </w:rPr>
        <w:t xml:space="preserve">Andrew Myles suggested defining unfairness </w:t>
      </w:r>
      <w:r w:rsidR="00A508CD">
        <w:rPr>
          <w:sz w:val="24"/>
          <w:szCs w:val="24"/>
        </w:rPr>
        <w:t>instead of</w:t>
      </w:r>
      <w:r>
        <w:rPr>
          <w:sz w:val="24"/>
          <w:szCs w:val="24"/>
        </w:rPr>
        <w:t xml:space="preserve"> fairness due to many variables involved.</w:t>
      </w:r>
    </w:p>
    <w:p w14:paraId="79483A24" w14:textId="0797C895" w:rsidR="009D7C07" w:rsidRDefault="009D7C07" w:rsidP="00A86D3C">
      <w:pPr>
        <w:spacing w:line="240" w:lineRule="auto"/>
        <w:rPr>
          <w:sz w:val="24"/>
          <w:szCs w:val="24"/>
        </w:rPr>
      </w:pPr>
      <w:r>
        <w:rPr>
          <w:sz w:val="24"/>
          <w:szCs w:val="24"/>
        </w:rPr>
        <w:t xml:space="preserve">Carolyn </w:t>
      </w:r>
      <w:proofErr w:type="spellStart"/>
      <w:r>
        <w:rPr>
          <w:sz w:val="24"/>
          <w:szCs w:val="24"/>
        </w:rPr>
        <w:t>Heide</w:t>
      </w:r>
      <w:proofErr w:type="spellEnd"/>
      <w:r>
        <w:rPr>
          <w:sz w:val="24"/>
          <w:szCs w:val="24"/>
        </w:rPr>
        <w:t xml:space="preserve"> suggested that fairness should be defined across a given channel that systems or users are sharing.</w:t>
      </w:r>
    </w:p>
    <w:p w14:paraId="1C947D4E" w14:textId="7176CB18" w:rsidR="009D7C07" w:rsidRDefault="009D7C07" w:rsidP="00A86D3C">
      <w:pPr>
        <w:spacing w:line="240" w:lineRule="auto"/>
        <w:rPr>
          <w:sz w:val="24"/>
          <w:szCs w:val="24"/>
        </w:rPr>
      </w:pPr>
      <w:r>
        <w:rPr>
          <w:sz w:val="24"/>
          <w:szCs w:val="24"/>
        </w:rPr>
        <w:t xml:space="preserve">Andrew Myles suggested that instead of looking at the outcome of spectrum sharing between systems or users and then defining fairness based on the resource usage of systems and users, we can define high-level principle (e.g., truncated exponential </w:t>
      </w:r>
      <w:proofErr w:type="spellStart"/>
      <w:r>
        <w:rPr>
          <w:sz w:val="24"/>
          <w:szCs w:val="24"/>
        </w:rPr>
        <w:t>backoff</w:t>
      </w:r>
      <w:proofErr w:type="spellEnd"/>
      <w:r>
        <w:rPr>
          <w:sz w:val="24"/>
          <w:szCs w:val="24"/>
        </w:rPr>
        <w:t>) that all users must follow.</w:t>
      </w:r>
    </w:p>
    <w:p w14:paraId="332A1BBC" w14:textId="766E5EFB" w:rsidR="009D7C07" w:rsidRDefault="009D7C07" w:rsidP="00A86D3C">
      <w:pPr>
        <w:spacing w:line="240" w:lineRule="auto"/>
        <w:rPr>
          <w:sz w:val="24"/>
          <w:szCs w:val="24"/>
        </w:rPr>
      </w:pPr>
      <w:proofErr w:type="spellStart"/>
      <w:r>
        <w:rPr>
          <w:sz w:val="24"/>
          <w:szCs w:val="24"/>
        </w:rPr>
        <w:t>Naotaka</w:t>
      </w:r>
      <w:proofErr w:type="spellEnd"/>
      <w:r>
        <w:rPr>
          <w:sz w:val="24"/>
          <w:szCs w:val="24"/>
        </w:rPr>
        <w:t xml:space="preserve"> Sato suggested that defining interference range is not practically possible because of the differences between sensitivity of devices in a system or across systems.</w:t>
      </w:r>
    </w:p>
    <w:p w14:paraId="17CB89B3" w14:textId="77777777" w:rsidR="009D7C07" w:rsidRDefault="009D7C07" w:rsidP="00A86D3C">
      <w:pPr>
        <w:spacing w:line="240" w:lineRule="auto"/>
        <w:rPr>
          <w:sz w:val="24"/>
          <w:szCs w:val="24"/>
        </w:rPr>
      </w:pPr>
    </w:p>
    <w:p w14:paraId="2CBC0B2D" w14:textId="0ADDCAD4" w:rsidR="009D7C07" w:rsidRDefault="00C15BB9" w:rsidP="009D7C07">
      <w:pPr>
        <w:spacing w:line="240" w:lineRule="auto"/>
        <w:rPr>
          <w:b/>
          <w:sz w:val="24"/>
          <w:szCs w:val="24"/>
        </w:rPr>
      </w:pPr>
      <w:r>
        <w:rPr>
          <w:b/>
          <w:sz w:val="24"/>
          <w:szCs w:val="24"/>
        </w:rPr>
        <w:t>Wednesday January 14</w:t>
      </w:r>
    </w:p>
    <w:p w14:paraId="58706F1B" w14:textId="77777777" w:rsidR="00B836A3" w:rsidRDefault="00B836A3" w:rsidP="009D7C07">
      <w:pPr>
        <w:spacing w:line="240" w:lineRule="auto"/>
        <w:rPr>
          <w:sz w:val="24"/>
          <w:szCs w:val="24"/>
        </w:rPr>
      </w:pPr>
    </w:p>
    <w:p w14:paraId="1CDCDA79" w14:textId="77777777" w:rsidR="009D7C07" w:rsidRDefault="009D7C07" w:rsidP="009D7C07">
      <w:pPr>
        <w:spacing w:line="240" w:lineRule="auto"/>
        <w:rPr>
          <w:sz w:val="24"/>
          <w:szCs w:val="24"/>
        </w:rPr>
      </w:pPr>
      <w:r>
        <w:rPr>
          <w:sz w:val="24"/>
          <w:szCs w:val="24"/>
        </w:rPr>
        <w:t>FSS IG co-chair called meeting to order.</w:t>
      </w:r>
    </w:p>
    <w:p w14:paraId="5FB60FAC" w14:textId="77777777" w:rsidR="009D7C07" w:rsidRDefault="009D7C07" w:rsidP="009D7C07">
      <w:pPr>
        <w:spacing w:line="240" w:lineRule="auto"/>
        <w:rPr>
          <w:sz w:val="24"/>
          <w:szCs w:val="24"/>
        </w:rPr>
      </w:pPr>
      <w:r>
        <w:rPr>
          <w:sz w:val="24"/>
          <w:szCs w:val="24"/>
        </w:rPr>
        <w:t>Everyone was familiar with IEEE patent policy.</w:t>
      </w:r>
    </w:p>
    <w:p w14:paraId="668430C5" w14:textId="6A0F2D71" w:rsidR="009D7C07" w:rsidRDefault="009D7C07" w:rsidP="009D7C07">
      <w:pPr>
        <w:spacing w:line="240" w:lineRule="auto"/>
        <w:rPr>
          <w:sz w:val="24"/>
          <w:szCs w:val="24"/>
        </w:rPr>
      </w:pPr>
      <w:r>
        <w:rPr>
          <w:sz w:val="24"/>
          <w:szCs w:val="24"/>
        </w:rPr>
        <w:t>Alireza Babaei presented document 2r0 titled “Comments on LAA EVM”.</w:t>
      </w:r>
    </w:p>
    <w:p w14:paraId="01F689C0" w14:textId="669BDB90" w:rsidR="009D7C07" w:rsidRDefault="004E6E65" w:rsidP="009D7C07">
      <w:pPr>
        <w:spacing w:line="240" w:lineRule="auto"/>
        <w:rPr>
          <w:sz w:val="24"/>
          <w:szCs w:val="24"/>
        </w:rPr>
      </w:pPr>
      <w:r>
        <w:rPr>
          <w:sz w:val="24"/>
          <w:szCs w:val="24"/>
        </w:rPr>
        <w:t xml:space="preserve">Question was asked about the simulation assumption that each node is in CCA range of each other and if it means that each that signals are received above the </w:t>
      </w:r>
      <w:proofErr w:type="gramStart"/>
      <w:r>
        <w:rPr>
          <w:sz w:val="24"/>
          <w:szCs w:val="24"/>
        </w:rPr>
        <w:t xml:space="preserve">-62 </w:t>
      </w:r>
      <w:proofErr w:type="spellStart"/>
      <w:r>
        <w:rPr>
          <w:sz w:val="24"/>
          <w:szCs w:val="24"/>
        </w:rPr>
        <w:t>dBm</w:t>
      </w:r>
      <w:proofErr w:type="spellEnd"/>
      <w:proofErr w:type="gramEnd"/>
      <w:r>
        <w:rPr>
          <w:sz w:val="24"/>
          <w:szCs w:val="24"/>
        </w:rPr>
        <w:t xml:space="preserve"> CCA threshold. </w:t>
      </w:r>
      <w:proofErr w:type="spellStart"/>
      <w:r>
        <w:rPr>
          <w:sz w:val="24"/>
          <w:szCs w:val="24"/>
        </w:rPr>
        <w:t>Aireza</w:t>
      </w:r>
      <w:proofErr w:type="spellEnd"/>
      <w:r>
        <w:rPr>
          <w:sz w:val="24"/>
          <w:szCs w:val="24"/>
        </w:rPr>
        <w:t xml:space="preserve"> Babaei responded yes.</w:t>
      </w:r>
    </w:p>
    <w:p w14:paraId="04431223" w14:textId="4B331D13" w:rsidR="004E6E65" w:rsidRDefault="00DE2F2A" w:rsidP="009D7C07">
      <w:pPr>
        <w:spacing w:line="240" w:lineRule="auto"/>
        <w:rPr>
          <w:sz w:val="24"/>
          <w:szCs w:val="24"/>
        </w:rPr>
      </w:pPr>
      <w:r>
        <w:rPr>
          <w:sz w:val="24"/>
          <w:szCs w:val="24"/>
        </w:rPr>
        <w:t xml:space="preserve">Alireza Babaei asked 802.19 </w:t>
      </w:r>
      <w:proofErr w:type="gramStart"/>
      <w:r>
        <w:rPr>
          <w:sz w:val="24"/>
          <w:szCs w:val="24"/>
        </w:rPr>
        <w:t>chair</w:t>
      </w:r>
      <w:proofErr w:type="gramEnd"/>
      <w:r>
        <w:rPr>
          <w:sz w:val="24"/>
          <w:szCs w:val="24"/>
        </w:rPr>
        <w:t xml:space="preserve"> to consider this contribution as a basis for a liaison to 3GPP.</w:t>
      </w:r>
    </w:p>
    <w:p w14:paraId="3C029C4D" w14:textId="42BA7E8E" w:rsidR="00DE2F2A" w:rsidRDefault="00DE2F2A" w:rsidP="009D7C07">
      <w:pPr>
        <w:spacing w:line="240" w:lineRule="auto"/>
        <w:rPr>
          <w:sz w:val="24"/>
          <w:szCs w:val="24"/>
        </w:rPr>
      </w:pPr>
      <w:r>
        <w:rPr>
          <w:sz w:val="24"/>
          <w:szCs w:val="24"/>
        </w:rPr>
        <w:t xml:space="preserve">Paul </w:t>
      </w:r>
      <w:proofErr w:type="spellStart"/>
      <w:r>
        <w:rPr>
          <w:sz w:val="24"/>
          <w:szCs w:val="24"/>
        </w:rPr>
        <w:t>Nikolich</w:t>
      </w:r>
      <w:proofErr w:type="spellEnd"/>
      <w:r>
        <w:rPr>
          <w:sz w:val="24"/>
          <w:szCs w:val="24"/>
        </w:rPr>
        <w:t xml:space="preserve"> mentioned that IEEE </w:t>
      </w:r>
      <w:proofErr w:type="gramStart"/>
      <w:r>
        <w:rPr>
          <w:sz w:val="24"/>
          <w:szCs w:val="24"/>
        </w:rPr>
        <w:t>can</w:t>
      </w:r>
      <w:proofErr w:type="gramEnd"/>
      <w:r>
        <w:rPr>
          <w:sz w:val="24"/>
          <w:szCs w:val="24"/>
        </w:rPr>
        <w:t xml:space="preserve"> have multiple communications with 3GPP.</w:t>
      </w:r>
    </w:p>
    <w:p w14:paraId="0795E6D4" w14:textId="48EC5EBC" w:rsidR="00DE2F2A" w:rsidRDefault="00DE2F2A" w:rsidP="009D7C07">
      <w:pPr>
        <w:spacing w:line="240" w:lineRule="auto"/>
        <w:rPr>
          <w:sz w:val="24"/>
          <w:szCs w:val="24"/>
        </w:rPr>
      </w:pPr>
      <w:r>
        <w:rPr>
          <w:sz w:val="24"/>
          <w:szCs w:val="24"/>
        </w:rPr>
        <w:t xml:space="preserve">Alireza Babaei mentioned that he </w:t>
      </w:r>
      <w:proofErr w:type="gramStart"/>
      <w:r>
        <w:rPr>
          <w:sz w:val="24"/>
          <w:szCs w:val="24"/>
        </w:rPr>
        <w:t>can</w:t>
      </w:r>
      <w:proofErr w:type="gramEnd"/>
      <w:r>
        <w:rPr>
          <w:sz w:val="24"/>
          <w:szCs w:val="24"/>
        </w:rPr>
        <w:t xml:space="preserve"> write a draft liaison statement and present during the WG meeting on Thursday.</w:t>
      </w:r>
    </w:p>
    <w:p w14:paraId="6B160C64" w14:textId="77777777" w:rsidR="009D7C07" w:rsidRPr="009D7C07" w:rsidRDefault="009D7C07" w:rsidP="009D7C07">
      <w:pPr>
        <w:spacing w:line="240" w:lineRule="auto"/>
        <w:rPr>
          <w:sz w:val="24"/>
          <w:szCs w:val="24"/>
        </w:rPr>
      </w:pPr>
    </w:p>
    <w:p w14:paraId="257FA3CF" w14:textId="77777777" w:rsidR="009D7C07" w:rsidRDefault="009D7C07" w:rsidP="00A86D3C">
      <w:pPr>
        <w:spacing w:line="240" w:lineRule="auto"/>
        <w:rPr>
          <w:sz w:val="24"/>
          <w:szCs w:val="24"/>
        </w:rPr>
      </w:pPr>
    </w:p>
    <w:p w14:paraId="033EC3EA" w14:textId="77777777" w:rsidR="009D7C07" w:rsidRDefault="009D7C07" w:rsidP="00A86D3C">
      <w:pPr>
        <w:spacing w:line="240" w:lineRule="auto"/>
        <w:rPr>
          <w:sz w:val="24"/>
          <w:szCs w:val="24"/>
        </w:rPr>
      </w:pPr>
    </w:p>
    <w:p w14:paraId="747A56B0" w14:textId="77777777" w:rsidR="00F630FF" w:rsidRDefault="00F630FF" w:rsidP="00A86D3C">
      <w:pPr>
        <w:spacing w:line="240" w:lineRule="auto"/>
        <w:rPr>
          <w:sz w:val="24"/>
          <w:szCs w:val="24"/>
        </w:rPr>
      </w:pPr>
    </w:p>
    <w:p w14:paraId="1DDC8E6B" w14:textId="150957AF" w:rsidR="00043C7E" w:rsidRPr="00043C7E" w:rsidRDefault="00043C7E" w:rsidP="00043C7E">
      <w:pPr>
        <w:spacing w:line="240" w:lineRule="auto"/>
        <w:rPr>
          <w:sz w:val="24"/>
          <w:szCs w:val="24"/>
        </w:rPr>
      </w:pPr>
      <w:r w:rsidRPr="00043C7E">
        <w:rPr>
          <w:rFonts w:ascii="Calibri" w:hAnsi="Calibri"/>
          <w:b/>
        </w:rPr>
        <w:t>Attendance</w:t>
      </w:r>
    </w:p>
    <w:tbl>
      <w:tblPr>
        <w:tblStyle w:val="TableGrid"/>
        <w:tblW w:w="0" w:type="auto"/>
        <w:tblLook w:val="04A0" w:firstRow="1" w:lastRow="0" w:firstColumn="1" w:lastColumn="0" w:noHBand="0" w:noVBand="1"/>
      </w:tblPr>
      <w:tblGrid>
        <w:gridCol w:w="4788"/>
        <w:gridCol w:w="4788"/>
      </w:tblGrid>
      <w:tr w:rsidR="007C4E05" w14:paraId="4CF325CA" w14:textId="77777777" w:rsidTr="007C4E05">
        <w:tc>
          <w:tcPr>
            <w:tcW w:w="4788" w:type="dxa"/>
          </w:tcPr>
          <w:p w14:paraId="5E31E33A" w14:textId="6C54A824" w:rsidR="007C4E05" w:rsidRPr="007C4E05" w:rsidRDefault="007C4E05" w:rsidP="00E153D1">
            <w:pPr>
              <w:rPr>
                <w:b/>
                <w:sz w:val="24"/>
                <w:szCs w:val="24"/>
              </w:rPr>
            </w:pPr>
            <w:r w:rsidRPr="007C4E05">
              <w:rPr>
                <w:b/>
                <w:sz w:val="24"/>
                <w:szCs w:val="24"/>
              </w:rPr>
              <w:t>Name</w:t>
            </w:r>
          </w:p>
        </w:tc>
        <w:tc>
          <w:tcPr>
            <w:tcW w:w="4788" w:type="dxa"/>
          </w:tcPr>
          <w:p w14:paraId="3AE70D39" w14:textId="06C35ED3" w:rsidR="007C4E05" w:rsidRPr="007C4E05" w:rsidRDefault="007C4E05" w:rsidP="00E153D1">
            <w:pPr>
              <w:rPr>
                <w:b/>
                <w:sz w:val="24"/>
                <w:szCs w:val="24"/>
              </w:rPr>
            </w:pPr>
            <w:r w:rsidRPr="007C4E05">
              <w:rPr>
                <w:b/>
                <w:sz w:val="24"/>
                <w:szCs w:val="24"/>
              </w:rPr>
              <w:t>Affiliation</w:t>
            </w:r>
          </w:p>
        </w:tc>
      </w:tr>
      <w:tr w:rsidR="007C4E05" w14:paraId="1B30A5A4" w14:textId="77777777" w:rsidTr="007C4E05">
        <w:tc>
          <w:tcPr>
            <w:tcW w:w="4788" w:type="dxa"/>
          </w:tcPr>
          <w:p w14:paraId="26FD874F" w14:textId="1BE40DEE" w:rsidR="007C4E05" w:rsidRDefault="00122072" w:rsidP="00E153D1">
            <w:pPr>
              <w:rPr>
                <w:sz w:val="24"/>
                <w:szCs w:val="24"/>
              </w:rPr>
            </w:pPr>
            <w:r>
              <w:rPr>
                <w:sz w:val="24"/>
                <w:szCs w:val="24"/>
              </w:rPr>
              <w:t xml:space="preserve">Carolyn </w:t>
            </w:r>
            <w:proofErr w:type="spellStart"/>
            <w:r>
              <w:rPr>
                <w:sz w:val="24"/>
                <w:szCs w:val="24"/>
              </w:rPr>
              <w:t>Heide</w:t>
            </w:r>
            <w:proofErr w:type="spellEnd"/>
          </w:p>
        </w:tc>
        <w:tc>
          <w:tcPr>
            <w:tcW w:w="4788" w:type="dxa"/>
          </w:tcPr>
          <w:p w14:paraId="673C9BC4" w14:textId="21123D08" w:rsidR="007C4E05" w:rsidRDefault="00122072" w:rsidP="00E153D1">
            <w:pPr>
              <w:rPr>
                <w:sz w:val="24"/>
                <w:szCs w:val="24"/>
              </w:rPr>
            </w:pPr>
            <w:r>
              <w:rPr>
                <w:sz w:val="24"/>
                <w:szCs w:val="24"/>
              </w:rPr>
              <w:t>Ruckus</w:t>
            </w:r>
          </w:p>
        </w:tc>
      </w:tr>
      <w:tr w:rsidR="007C4E05" w14:paraId="04393BE9" w14:textId="77777777" w:rsidTr="007C4E05">
        <w:tc>
          <w:tcPr>
            <w:tcW w:w="4788" w:type="dxa"/>
          </w:tcPr>
          <w:p w14:paraId="344F4C96" w14:textId="77BAFAA7" w:rsidR="007C4E05" w:rsidRDefault="007C4E05" w:rsidP="00E153D1">
            <w:pPr>
              <w:rPr>
                <w:sz w:val="24"/>
                <w:szCs w:val="24"/>
              </w:rPr>
            </w:pPr>
            <w:r>
              <w:rPr>
                <w:sz w:val="24"/>
                <w:szCs w:val="24"/>
              </w:rPr>
              <w:t xml:space="preserve">Steve </w:t>
            </w:r>
            <w:proofErr w:type="spellStart"/>
            <w:r>
              <w:rPr>
                <w:sz w:val="24"/>
                <w:szCs w:val="24"/>
              </w:rPr>
              <w:t>Shellhammer</w:t>
            </w:r>
            <w:proofErr w:type="spellEnd"/>
          </w:p>
        </w:tc>
        <w:tc>
          <w:tcPr>
            <w:tcW w:w="4788" w:type="dxa"/>
          </w:tcPr>
          <w:p w14:paraId="6139DF52" w14:textId="5B2EC0AB" w:rsidR="007C4E05" w:rsidRDefault="007C4E05" w:rsidP="00E153D1">
            <w:pPr>
              <w:rPr>
                <w:sz w:val="24"/>
                <w:szCs w:val="24"/>
              </w:rPr>
            </w:pPr>
            <w:r>
              <w:rPr>
                <w:sz w:val="24"/>
                <w:szCs w:val="24"/>
              </w:rPr>
              <w:t>Qualcomm</w:t>
            </w:r>
          </w:p>
        </w:tc>
      </w:tr>
      <w:tr w:rsidR="007C4E05" w14:paraId="1CD4BE55" w14:textId="77777777" w:rsidTr="007C4E05">
        <w:tc>
          <w:tcPr>
            <w:tcW w:w="4788" w:type="dxa"/>
          </w:tcPr>
          <w:p w14:paraId="22BC1B6F" w14:textId="7563FDB2" w:rsidR="007C4E05" w:rsidRDefault="00122072" w:rsidP="00E153D1">
            <w:pPr>
              <w:rPr>
                <w:sz w:val="24"/>
                <w:szCs w:val="24"/>
              </w:rPr>
            </w:pPr>
            <w:r>
              <w:rPr>
                <w:sz w:val="24"/>
                <w:szCs w:val="24"/>
              </w:rPr>
              <w:t>James Miller</w:t>
            </w:r>
          </w:p>
        </w:tc>
        <w:tc>
          <w:tcPr>
            <w:tcW w:w="4788" w:type="dxa"/>
          </w:tcPr>
          <w:p w14:paraId="2575373C" w14:textId="1A704E29" w:rsidR="007C4E05" w:rsidRDefault="00122072" w:rsidP="00E153D1">
            <w:pPr>
              <w:rPr>
                <w:sz w:val="24"/>
                <w:szCs w:val="24"/>
              </w:rPr>
            </w:pPr>
            <w:proofErr w:type="spellStart"/>
            <w:r>
              <w:rPr>
                <w:sz w:val="24"/>
                <w:szCs w:val="24"/>
              </w:rPr>
              <w:t>InterDigital</w:t>
            </w:r>
            <w:proofErr w:type="spellEnd"/>
          </w:p>
        </w:tc>
      </w:tr>
      <w:tr w:rsidR="007C4E05" w14:paraId="6D74C9D5" w14:textId="77777777" w:rsidTr="007C4E05">
        <w:tc>
          <w:tcPr>
            <w:tcW w:w="4788" w:type="dxa"/>
          </w:tcPr>
          <w:p w14:paraId="28968BF0" w14:textId="42097E76" w:rsidR="007C4E05" w:rsidRDefault="007C4E05" w:rsidP="00E153D1">
            <w:pPr>
              <w:rPr>
                <w:sz w:val="24"/>
                <w:szCs w:val="24"/>
              </w:rPr>
            </w:pPr>
            <w:r>
              <w:rPr>
                <w:sz w:val="24"/>
                <w:szCs w:val="24"/>
              </w:rPr>
              <w:t xml:space="preserve">Alireza </w:t>
            </w:r>
            <w:proofErr w:type="spellStart"/>
            <w:r>
              <w:rPr>
                <w:sz w:val="24"/>
                <w:szCs w:val="24"/>
              </w:rPr>
              <w:t>Nejatian</w:t>
            </w:r>
            <w:proofErr w:type="spellEnd"/>
          </w:p>
        </w:tc>
        <w:tc>
          <w:tcPr>
            <w:tcW w:w="4788" w:type="dxa"/>
          </w:tcPr>
          <w:p w14:paraId="32832D7C" w14:textId="01455993" w:rsidR="007C4E05" w:rsidRDefault="007C4E05" w:rsidP="00E153D1">
            <w:pPr>
              <w:rPr>
                <w:sz w:val="24"/>
                <w:szCs w:val="24"/>
              </w:rPr>
            </w:pPr>
            <w:r>
              <w:rPr>
                <w:sz w:val="24"/>
                <w:szCs w:val="24"/>
              </w:rPr>
              <w:t>Ericsson</w:t>
            </w:r>
          </w:p>
        </w:tc>
      </w:tr>
      <w:tr w:rsidR="007C4E05" w14:paraId="6F77A04E" w14:textId="77777777" w:rsidTr="007C4E05">
        <w:tc>
          <w:tcPr>
            <w:tcW w:w="4788" w:type="dxa"/>
          </w:tcPr>
          <w:p w14:paraId="346FDDC6" w14:textId="1B36DF24" w:rsidR="007C4E05" w:rsidRDefault="00122072" w:rsidP="00E153D1">
            <w:pPr>
              <w:rPr>
                <w:sz w:val="24"/>
                <w:szCs w:val="24"/>
              </w:rPr>
            </w:pPr>
            <w:r>
              <w:rPr>
                <w:sz w:val="24"/>
                <w:szCs w:val="24"/>
              </w:rPr>
              <w:t>Rich Kennedy</w:t>
            </w:r>
          </w:p>
        </w:tc>
        <w:tc>
          <w:tcPr>
            <w:tcW w:w="4788" w:type="dxa"/>
          </w:tcPr>
          <w:p w14:paraId="429BD643" w14:textId="6694935D" w:rsidR="007C4E05" w:rsidRDefault="00122072" w:rsidP="00E153D1">
            <w:pPr>
              <w:rPr>
                <w:sz w:val="24"/>
                <w:szCs w:val="24"/>
              </w:rPr>
            </w:pPr>
            <w:proofErr w:type="spellStart"/>
            <w:r>
              <w:rPr>
                <w:sz w:val="24"/>
                <w:szCs w:val="24"/>
              </w:rPr>
              <w:t>MediaTek</w:t>
            </w:r>
            <w:proofErr w:type="spellEnd"/>
          </w:p>
        </w:tc>
      </w:tr>
      <w:tr w:rsidR="007C4E05" w14:paraId="7BB0614C" w14:textId="77777777" w:rsidTr="007C4E05">
        <w:tc>
          <w:tcPr>
            <w:tcW w:w="4788" w:type="dxa"/>
          </w:tcPr>
          <w:p w14:paraId="5B4DB39D" w14:textId="5631D84E" w:rsidR="007C4E05" w:rsidRDefault="00122072" w:rsidP="007C4E05">
            <w:pPr>
              <w:rPr>
                <w:sz w:val="24"/>
                <w:szCs w:val="24"/>
              </w:rPr>
            </w:pPr>
            <w:r>
              <w:rPr>
                <w:sz w:val="24"/>
                <w:szCs w:val="24"/>
              </w:rPr>
              <w:t>Robert Olsen</w:t>
            </w:r>
          </w:p>
        </w:tc>
        <w:tc>
          <w:tcPr>
            <w:tcW w:w="4788" w:type="dxa"/>
          </w:tcPr>
          <w:p w14:paraId="4EF081CC" w14:textId="2B0F822E" w:rsidR="007C4E05" w:rsidRDefault="00122072" w:rsidP="00E153D1">
            <w:pPr>
              <w:rPr>
                <w:sz w:val="24"/>
                <w:szCs w:val="24"/>
              </w:rPr>
            </w:pPr>
            <w:proofErr w:type="spellStart"/>
            <w:r>
              <w:rPr>
                <w:sz w:val="24"/>
                <w:szCs w:val="24"/>
              </w:rPr>
              <w:t>InterDigital</w:t>
            </w:r>
            <w:proofErr w:type="spellEnd"/>
          </w:p>
        </w:tc>
      </w:tr>
      <w:tr w:rsidR="007C4E05" w14:paraId="2DCA321E" w14:textId="77777777" w:rsidTr="007C4E05">
        <w:tc>
          <w:tcPr>
            <w:tcW w:w="4788" w:type="dxa"/>
          </w:tcPr>
          <w:p w14:paraId="389199EB" w14:textId="1AC0E36A" w:rsidR="007C4E05" w:rsidRDefault="00122072" w:rsidP="00E153D1">
            <w:pPr>
              <w:rPr>
                <w:sz w:val="24"/>
                <w:szCs w:val="24"/>
              </w:rPr>
            </w:pPr>
            <w:proofErr w:type="spellStart"/>
            <w:r>
              <w:rPr>
                <w:sz w:val="24"/>
                <w:szCs w:val="24"/>
              </w:rPr>
              <w:t>Sho</w:t>
            </w:r>
            <w:proofErr w:type="spellEnd"/>
            <w:r>
              <w:rPr>
                <w:sz w:val="24"/>
                <w:szCs w:val="24"/>
              </w:rPr>
              <w:t xml:space="preserve"> </w:t>
            </w:r>
            <w:proofErr w:type="spellStart"/>
            <w:r>
              <w:rPr>
                <w:sz w:val="24"/>
                <w:szCs w:val="24"/>
              </w:rPr>
              <w:t>Fruichi</w:t>
            </w:r>
            <w:proofErr w:type="spellEnd"/>
          </w:p>
        </w:tc>
        <w:tc>
          <w:tcPr>
            <w:tcW w:w="4788" w:type="dxa"/>
          </w:tcPr>
          <w:p w14:paraId="44CAA935" w14:textId="785755BE" w:rsidR="007C4E05" w:rsidRDefault="00122072" w:rsidP="00E153D1">
            <w:pPr>
              <w:rPr>
                <w:sz w:val="24"/>
                <w:szCs w:val="24"/>
              </w:rPr>
            </w:pPr>
            <w:r>
              <w:rPr>
                <w:sz w:val="24"/>
                <w:szCs w:val="24"/>
              </w:rPr>
              <w:t>Sony</w:t>
            </w:r>
          </w:p>
        </w:tc>
      </w:tr>
      <w:tr w:rsidR="007C4E05" w14:paraId="4D87618B" w14:textId="77777777" w:rsidTr="007C4E05">
        <w:tc>
          <w:tcPr>
            <w:tcW w:w="4788" w:type="dxa"/>
          </w:tcPr>
          <w:p w14:paraId="40F176E6" w14:textId="565D4A0B" w:rsidR="007C4E05" w:rsidRDefault="007C4E05" w:rsidP="00E153D1">
            <w:pPr>
              <w:rPr>
                <w:sz w:val="24"/>
                <w:szCs w:val="24"/>
              </w:rPr>
            </w:pPr>
            <w:r>
              <w:rPr>
                <w:sz w:val="24"/>
                <w:szCs w:val="24"/>
              </w:rPr>
              <w:t xml:space="preserve">Paul </w:t>
            </w:r>
            <w:proofErr w:type="spellStart"/>
            <w:r>
              <w:rPr>
                <w:sz w:val="24"/>
                <w:szCs w:val="24"/>
              </w:rPr>
              <w:t>Nikolich</w:t>
            </w:r>
            <w:proofErr w:type="spellEnd"/>
          </w:p>
        </w:tc>
        <w:tc>
          <w:tcPr>
            <w:tcW w:w="4788" w:type="dxa"/>
          </w:tcPr>
          <w:p w14:paraId="0A6B32C5" w14:textId="69EB47A9" w:rsidR="007C4E05" w:rsidRDefault="00E86E2F" w:rsidP="00E153D1">
            <w:pPr>
              <w:rPr>
                <w:sz w:val="24"/>
                <w:szCs w:val="24"/>
              </w:rPr>
            </w:pPr>
            <w:r>
              <w:rPr>
                <w:sz w:val="24"/>
                <w:szCs w:val="24"/>
              </w:rPr>
              <w:t>Self</w:t>
            </w:r>
          </w:p>
        </w:tc>
      </w:tr>
      <w:tr w:rsidR="00122072" w14:paraId="355CFA7C" w14:textId="77777777" w:rsidTr="007C4E05">
        <w:tc>
          <w:tcPr>
            <w:tcW w:w="4788" w:type="dxa"/>
          </w:tcPr>
          <w:p w14:paraId="5C152447" w14:textId="4B024442" w:rsidR="00122072" w:rsidRDefault="00122072" w:rsidP="00E153D1">
            <w:pPr>
              <w:rPr>
                <w:sz w:val="24"/>
                <w:szCs w:val="24"/>
              </w:rPr>
            </w:pPr>
            <w:proofErr w:type="spellStart"/>
            <w:r>
              <w:rPr>
                <w:sz w:val="24"/>
                <w:szCs w:val="24"/>
              </w:rPr>
              <w:t>Naotako</w:t>
            </w:r>
            <w:proofErr w:type="spellEnd"/>
            <w:r>
              <w:rPr>
                <w:sz w:val="24"/>
                <w:szCs w:val="24"/>
              </w:rPr>
              <w:t xml:space="preserve"> Sato</w:t>
            </w:r>
          </w:p>
        </w:tc>
        <w:tc>
          <w:tcPr>
            <w:tcW w:w="4788" w:type="dxa"/>
          </w:tcPr>
          <w:p w14:paraId="321D9EAC" w14:textId="31017051" w:rsidR="00122072" w:rsidRDefault="00122072" w:rsidP="00E153D1">
            <w:pPr>
              <w:rPr>
                <w:sz w:val="24"/>
                <w:szCs w:val="24"/>
              </w:rPr>
            </w:pPr>
            <w:r>
              <w:rPr>
                <w:sz w:val="24"/>
                <w:szCs w:val="24"/>
              </w:rPr>
              <w:t>Sony</w:t>
            </w:r>
          </w:p>
        </w:tc>
      </w:tr>
      <w:tr w:rsidR="00122072" w14:paraId="1058955E" w14:textId="77777777" w:rsidTr="007C4E05">
        <w:tc>
          <w:tcPr>
            <w:tcW w:w="4788" w:type="dxa"/>
          </w:tcPr>
          <w:p w14:paraId="456C78A0" w14:textId="557A3FD4" w:rsidR="00122072" w:rsidRDefault="00122072" w:rsidP="00E153D1">
            <w:pPr>
              <w:rPr>
                <w:sz w:val="24"/>
                <w:szCs w:val="24"/>
              </w:rPr>
            </w:pPr>
            <w:r>
              <w:rPr>
                <w:sz w:val="24"/>
                <w:szCs w:val="24"/>
              </w:rPr>
              <w:t>Jay Holcomb</w:t>
            </w:r>
          </w:p>
        </w:tc>
        <w:tc>
          <w:tcPr>
            <w:tcW w:w="4788" w:type="dxa"/>
          </w:tcPr>
          <w:p w14:paraId="6D5C7DF2" w14:textId="4DEF90B1" w:rsidR="00122072" w:rsidRDefault="00122072" w:rsidP="00E153D1">
            <w:pPr>
              <w:rPr>
                <w:sz w:val="24"/>
                <w:szCs w:val="24"/>
              </w:rPr>
            </w:pPr>
            <w:proofErr w:type="spellStart"/>
            <w:r>
              <w:rPr>
                <w:sz w:val="24"/>
                <w:szCs w:val="24"/>
              </w:rPr>
              <w:t>Itron</w:t>
            </w:r>
            <w:proofErr w:type="spellEnd"/>
          </w:p>
        </w:tc>
      </w:tr>
      <w:tr w:rsidR="00122072" w14:paraId="32AC2A1E" w14:textId="77777777" w:rsidTr="007C4E05">
        <w:tc>
          <w:tcPr>
            <w:tcW w:w="4788" w:type="dxa"/>
          </w:tcPr>
          <w:p w14:paraId="51D4E519" w14:textId="11D8957F" w:rsidR="00122072" w:rsidRDefault="00122072" w:rsidP="00E153D1">
            <w:pPr>
              <w:rPr>
                <w:sz w:val="24"/>
                <w:szCs w:val="24"/>
              </w:rPr>
            </w:pPr>
            <w:r>
              <w:rPr>
                <w:sz w:val="24"/>
                <w:szCs w:val="24"/>
              </w:rPr>
              <w:t xml:space="preserve">James </w:t>
            </w:r>
            <w:proofErr w:type="spellStart"/>
            <w:r>
              <w:rPr>
                <w:sz w:val="24"/>
                <w:szCs w:val="24"/>
              </w:rPr>
              <w:t>Lepp</w:t>
            </w:r>
            <w:proofErr w:type="spellEnd"/>
            <w:r>
              <w:rPr>
                <w:sz w:val="24"/>
                <w:szCs w:val="24"/>
              </w:rPr>
              <w:t xml:space="preserve"> </w:t>
            </w:r>
          </w:p>
        </w:tc>
        <w:tc>
          <w:tcPr>
            <w:tcW w:w="4788" w:type="dxa"/>
          </w:tcPr>
          <w:p w14:paraId="6F65E26C" w14:textId="3CEBDF63" w:rsidR="00122072" w:rsidRDefault="00122072" w:rsidP="00E153D1">
            <w:pPr>
              <w:rPr>
                <w:sz w:val="24"/>
                <w:szCs w:val="24"/>
              </w:rPr>
            </w:pPr>
            <w:r>
              <w:rPr>
                <w:sz w:val="24"/>
                <w:szCs w:val="24"/>
              </w:rPr>
              <w:t>Blackberry</w:t>
            </w:r>
          </w:p>
        </w:tc>
      </w:tr>
      <w:tr w:rsidR="00122072" w14:paraId="403829E4" w14:textId="77777777" w:rsidTr="007C4E05">
        <w:tc>
          <w:tcPr>
            <w:tcW w:w="4788" w:type="dxa"/>
          </w:tcPr>
          <w:p w14:paraId="7691CA2A" w14:textId="45ABE94B" w:rsidR="00122072" w:rsidRDefault="00122072" w:rsidP="00E153D1">
            <w:pPr>
              <w:rPr>
                <w:sz w:val="24"/>
                <w:szCs w:val="24"/>
              </w:rPr>
            </w:pPr>
            <w:r>
              <w:rPr>
                <w:sz w:val="24"/>
                <w:szCs w:val="24"/>
              </w:rPr>
              <w:t xml:space="preserve">Andre Myles </w:t>
            </w:r>
          </w:p>
        </w:tc>
        <w:tc>
          <w:tcPr>
            <w:tcW w:w="4788" w:type="dxa"/>
          </w:tcPr>
          <w:p w14:paraId="5205B687" w14:textId="6F21B770" w:rsidR="00122072" w:rsidRDefault="00122072" w:rsidP="00E153D1">
            <w:pPr>
              <w:rPr>
                <w:sz w:val="24"/>
                <w:szCs w:val="24"/>
              </w:rPr>
            </w:pPr>
            <w:r>
              <w:rPr>
                <w:sz w:val="24"/>
                <w:szCs w:val="24"/>
              </w:rPr>
              <w:t>Cisco</w:t>
            </w:r>
          </w:p>
        </w:tc>
      </w:tr>
      <w:tr w:rsidR="00122072" w14:paraId="582D7310" w14:textId="77777777" w:rsidTr="007C4E05">
        <w:tc>
          <w:tcPr>
            <w:tcW w:w="4788" w:type="dxa"/>
          </w:tcPr>
          <w:p w14:paraId="1E6DAB89" w14:textId="62A40D18" w:rsidR="00122072" w:rsidRDefault="00122072" w:rsidP="00E153D1">
            <w:pPr>
              <w:rPr>
                <w:sz w:val="24"/>
                <w:szCs w:val="24"/>
              </w:rPr>
            </w:pPr>
            <w:r>
              <w:rPr>
                <w:sz w:val="24"/>
                <w:szCs w:val="24"/>
              </w:rPr>
              <w:t>Bo Sun</w:t>
            </w:r>
          </w:p>
        </w:tc>
        <w:tc>
          <w:tcPr>
            <w:tcW w:w="4788" w:type="dxa"/>
          </w:tcPr>
          <w:p w14:paraId="705A6DA6" w14:textId="4A973B38" w:rsidR="00122072" w:rsidRDefault="00122072" w:rsidP="00E153D1">
            <w:pPr>
              <w:rPr>
                <w:sz w:val="24"/>
                <w:szCs w:val="24"/>
              </w:rPr>
            </w:pPr>
            <w:r>
              <w:rPr>
                <w:sz w:val="24"/>
                <w:szCs w:val="24"/>
              </w:rPr>
              <w:t>ZTE</w:t>
            </w:r>
          </w:p>
        </w:tc>
      </w:tr>
      <w:tr w:rsidR="00122072" w14:paraId="74FAEBD6" w14:textId="77777777" w:rsidTr="007C4E05">
        <w:tc>
          <w:tcPr>
            <w:tcW w:w="4788" w:type="dxa"/>
          </w:tcPr>
          <w:p w14:paraId="315347C6" w14:textId="3D722CD9" w:rsidR="00122072" w:rsidRDefault="00122072" w:rsidP="00E153D1">
            <w:pPr>
              <w:rPr>
                <w:sz w:val="24"/>
                <w:szCs w:val="24"/>
              </w:rPr>
            </w:pPr>
            <w:r>
              <w:rPr>
                <w:sz w:val="24"/>
                <w:szCs w:val="24"/>
              </w:rPr>
              <w:t>John Kennedy</w:t>
            </w:r>
          </w:p>
        </w:tc>
        <w:tc>
          <w:tcPr>
            <w:tcW w:w="4788" w:type="dxa"/>
          </w:tcPr>
          <w:p w14:paraId="62F53B90" w14:textId="38104559" w:rsidR="00122072" w:rsidRDefault="00122072" w:rsidP="00E153D1">
            <w:pPr>
              <w:rPr>
                <w:sz w:val="24"/>
                <w:szCs w:val="24"/>
              </w:rPr>
            </w:pPr>
            <w:r>
              <w:rPr>
                <w:sz w:val="24"/>
                <w:szCs w:val="24"/>
              </w:rPr>
              <w:t xml:space="preserve">Toyota </w:t>
            </w:r>
            <w:r w:rsidR="00692E69">
              <w:rPr>
                <w:sz w:val="24"/>
                <w:szCs w:val="24"/>
              </w:rPr>
              <w:t>ITC</w:t>
            </w:r>
          </w:p>
        </w:tc>
      </w:tr>
      <w:tr w:rsidR="008F1713" w14:paraId="71904D95" w14:textId="77777777" w:rsidTr="007C4E05">
        <w:tc>
          <w:tcPr>
            <w:tcW w:w="4788" w:type="dxa"/>
          </w:tcPr>
          <w:p w14:paraId="3FB683B6" w14:textId="47FD5307" w:rsidR="008F1713" w:rsidRDefault="008F1713" w:rsidP="00E153D1">
            <w:pPr>
              <w:rPr>
                <w:sz w:val="24"/>
                <w:szCs w:val="24"/>
              </w:rPr>
            </w:pPr>
            <w:r>
              <w:rPr>
                <w:sz w:val="24"/>
                <w:szCs w:val="24"/>
              </w:rPr>
              <w:t>Alireza Babaei</w:t>
            </w:r>
          </w:p>
        </w:tc>
        <w:tc>
          <w:tcPr>
            <w:tcW w:w="4788" w:type="dxa"/>
          </w:tcPr>
          <w:p w14:paraId="57E7C57E" w14:textId="5C66FDCC" w:rsidR="008F1713" w:rsidRDefault="008F1713" w:rsidP="00E153D1">
            <w:pPr>
              <w:rPr>
                <w:sz w:val="24"/>
                <w:szCs w:val="24"/>
              </w:rPr>
            </w:pPr>
            <w:r>
              <w:rPr>
                <w:sz w:val="24"/>
                <w:szCs w:val="24"/>
              </w:rPr>
              <w:t>CableLabs</w:t>
            </w:r>
            <w:bookmarkStart w:id="0" w:name="_GoBack"/>
            <w:bookmarkEnd w:id="0"/>
          </w:p>
        </w:tc>
      </w:tr>
    </w:tbl>
    <w:p w14:paraId="76C67152" w14:textId="77777777" w:rsidR="001833B2" w:rsidRPr="001833B2" w:rsidRDefault="001833B2" w:rsidP="00E153D1">
      <w:pPr>
        <w:spacing w:line="240" w:lineRule="auto"/>
        <w:rPr>
          <w:sz w:val="24"/>
          <w:szCs w:val="24"/>
        </w:rPr>
      </w:pPr>
    </w:p>
    <w:sectPr w:rsidR="001833B2" w:rsidRPr="001833B2"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AE5FA" w14:textId="77777777" w:rsidR="00122072" w:rsidRDefault="00122072" w:rsidP="00766E54">
      <w:pPr>
        <w:spacing w:after="0" w:line="240" w:lineRule="auto"/>
      </w:pPr>
      <w:r>
        <w:separator/>
      </w:r>
    </w:p>
  </w:endnote>
  <w:endnote w:type="continuationSeparator" w:id="0">
    <w:p w14:paraId="7AEB2883" w14:textId="77777777" w:rsidR="00122072" w:rsidRDefault="00122072"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DA853" w14:textId="77777777" w:rsidR="00122072" w:rsidRDefault="00122072" w:rsidP="00844FC7">
    <w:pPr>
      <w:pStyle w:val="Footer"/>
    </w:pPr>
  </w:p>
  <w:p w14:paraId="3EBF5ECE" w14:textId="123217B7" w:rsidR="00122072" w:rsidRPr="00C724F0" w:rsidRDefault="00122072"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69316C">
      <w:rPr>
        <w:noProof/>
        <w:sz w:val="24"/>
      </w:rPr>
      <w:t>1</w:t>
    </w:r>
    <w:r w:rsidRPr="00C724F0">
      <w:rPr>
        <w:noProof/>
        <w:sz w:val="24"/>
      </w:rPr>
      <w:fldChar w:fldCharType="end"/>
    </w:r>
    <w:r w:rsidRPr="00C724F0">
      <w:rPr>
        <w:noProof/>
        <w:sz w:val="24"/>
      </w:rPr>
      <w:tab/>
    </w:r>
    <w:r>
      <w:rPr>
        <w:noProof/>
        <w:sz w:val="24"/>
      </w:rPr>
      <w:t>Alireza Babaei</w:t>
    </w:r>
    <w:r w:rsidRPr="00C724F0">
      <w:rPr>
        <w:noProof/>
        <w:sz w:val="24"/>
      </w:rPr>
      <w:t xml:space="preserve">, </w:t>
    </w:r>
    <w:r>
      <w:rPr>
        <w:noProof/>
        <w:sz w:val="24"/>
      </w:rPr>
      <w:t>CableLabs</w:t>
    </w:r>
  </w:p>
  <w:p w14:paraId="4EA4D8FB" w14:textId="77777777" w:rsidR="00122072" w:rsidRDefault="00122072" w:rsidP="00844F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65F9C" w14:textId="77777777" w:rsidR="00122072" w:rsidRDefault="00122072" w:rsidP="00766E54">
      <w:pPr>
        <w:spacing w:after="0" w:line="240" w:lineRule="auto"/>
      </w:pPr>
      <w:r>
        <w:separator/>
      </w:r>
    </w:p>
  </w:footnote>
  <w:footnote w:type="continuationSeparator" w:id="0">
    <w:p w14:paraId="79A1B178" w14:textId="77777777" w:rsidR="00122072" w:rsidRDefault="00122072" w:rsidP="00766E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A1614" w14:textId="21775DEC" w:rsidR="00122072" w:rsidRPr="00C724F0" w:rsidRDefault="00122072" w:rsidP="00766E54">
    <w:pPr>
      <w:pStyle w:val="Header"/>
      <w:pBdr>
        <w:bottom w:val="single" w:sz="8" w:space="1" w:color="auto"/>
      </w:pBdr>
      <w:tabs>
        <w:tab w:val="clear" w:pos="4680"/>
        <w:tab w:val="center" w:pos="8280"/>
      </w:tabs>
      <w:rPr>
        <w:sz w:val="28"/>
      </w:rPr>
    </w:pPr>
    <w:r>
      <w:rPr>
        <w:sz w:val="28"/>
      </w:rPr>
      <w:t>JANUARY</w:t>
    </w:r>
    <w:r w:rsidRPr="00C724F0">
      <w:rPr>
        <w:sz w:val="28"/>
      </w:rPr>
      <w:t xml:space="preserve"> </w:t>
    </w:r>
    <w:r>
      <w:rPr>
        <w:sz w:val="28"/>
      </w:rPr>
      <w:t>2015</w:t>
    </w:r>
    <w:r w:rsidRPr="00C724F0">
      <w:rPr>
        <w:sz w:val="28"/>
      </w:rPr>
      <w:tab/>
      <w:t>IEEE P802.19-</w:t>
    </w:r>
    <w:r>
      <w:rPr>
        <w:sz w:val="28"/>
      </w:rPr>
      <w:t>15</w:t>
    </w:r>
    <w:r w:rsidRPr="00C724F0">
      <w:rPr>
        <w:sz w:val="28"/>
      </w:rPr>
      <w:t>/</w:t>
    </w:r>
    <w:r w:rsidR="0069316C">
      <w:rPr>
        <w:sz w:val="28"/>
      </w:rPr>
      <w:t>0016r1</w:t>
    </w:r>
  </w:p>
  <w:p w14:paraId="579DD1A2" w14:textId="77777777" w:rsidR="00122072" w:rsidRPr="00766E54" w:rsidRDefault="00122072" w:rsidP="00766E54">
    <w:pPr>
      <w:pStyle w:val="Header"/>
      <w:tabs>
        <w:tab w:val="clear" w:pos="4680"/>
        <w:tab w:val="center" w:pos="7920"/>
      </w:tabs>
      <w:rPr>
        <w:sz w:val="24"/>
      </w:rPr>
    </w:pPr>
  </w:p>
  <w:p w14:paraId="5C8021EB" w14:textId="77777777" w:rsidR="00122072" w:rsidRDefault="001220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54C25E82"/>
    <w:multiLevelType w:val="hybridMultilevel"/>
    <w:tmpl w:val="BA44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ED0017"/>
    <w:multiLevelType w:val="hybridMultilevel"/>
    <w:tmpl w:val="4F10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43C7E"/>
    <w:rsid w:val="0005212D"/>
    <w:rsid w:val="001064DD"/>
    <w:rsid w:val="00122072"/>
    <w:rsid w:val="001833B2"/>
    <w:rsid w:val="001A5BF5"/>
    <w:rsid w:val="001D1942"/>
    <w:rsid w:val="00203373"/>
    <w:rsid w:val="002644C8"/>
    <w:rsid w:val="002B183F"/>
    <w:rsid w:val="0032282C"/>
    <w:rsid w:val="00350C6F"/>
    <w:rsid w:val="004E6E65"/>
    <w:rsid w:val="00575B0C"/>
    <w:rsid w:val="00615E3B"/>
    <w:rsid w:val="0062080C"/>
    <w:rsid w:val="00692E69"/>
    <w:rsid w:val="0069316C"/>
    <w:rsid w:val="00766E54"/>
    <w:rsid w:val="007C443A"/>
    <w:rsid w:val="007C4E05"/>
    <w:rsid w:val="00844FC7"/>
    <w:rsid w:val="008F1713"/>
    <w:rsid w:val="0093141F"/>
    <w:rsid w:val="00953EC1"/>
    <w:rsid w:val="009C58B9"/>
    <w:rsid w:val="009D7C07"/>
    <w:rsid w:val="00A4615C"/>
    <w:rsid w:val="00A508CD"/>
    <w:rsid w:val="00A86D3C"/>
    <w:rsid w:val="00A91392"/>
    <w:rsid w:val="00A924B7"/>
    <w:rsid w:val="00AA2173"/>
    <w:rsid w:val="00AF190D"/>
    <w:rsid w:val="00B836A3"/>
    <w:rsid w:val="00C15BB9"/>
    <w:rsid w:val="00C24474"/>
    <w:rsid w:val="00C35C1C"/>
    <w:rsid w:val="00C724F0"/>
    <w:rsid w:val="00DC3351"/>
    <w:rsid w:val="00DE2F2A"/>
    <w:rsid w:val="00E153D1"/>
    <w:rsid w:val="00E86E2F"/>
    <w:rsid w:val="00F630FF"/>
    <w:rsid w:val="00F80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E5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styleId="ListParagraph">
    <w:name w:val="List Paragraph"/>
    <w:basedOn w:val="Normal"/>
    <w:uiPriority w:val="34"/>
    <w:qFormat/>
    <w:rsid w:val="001833B2"/>
    <w:pPr>
      <w:ind w:left="720"/>
      <w:contextualSpacing/>
    </w:pPr>
  </w:style>
  <w:style w:type="table" w:styleId="TableGrid">
    <w:name w:val="Table Grid"/>
    <w:basedOn w:val="TableNormal"/>
    <w:uiPriority w:val="39"/>
    <w:rsid w:val="007C4E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styleId="ListParagraph">
    <w:name w:val="List Paragraph"/>
    <w:basedOn w:val="Normal"/>
    <w:uiPriority w:val="34"/>
    <w:qFormat/>
    <w:rsid w:val="001833B2"/>
    <w:pPr>
      <w:ind w:left="720"/>
      <w:contextualSpacing/>
    </w:pPr>
  </w:style>
  <w:style w:type="table" w:styleId="TableGrid">
    <w:name w:val="Table Grid"/>
    <w:basedOn w:val="TableNormal"/>
    <w:uiPriority w:val="39"/>
    <w:rsid w:val="007C4E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DC296-58BB-EE49-8E27-F8C13204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415</Words>
  <Characters>2372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Alireza Babaei</cp:lastModifiedBy>
  <cp:revision>21</cp:revision>
  <cp:lastPrinted>2014-11-08T19:57:00Z</cp:lastPrinted>
  <dcterms:created xsi:type="dcterms:W3CDTF">2015-01-06T19:57:00Z</dcterms:created>
  <dcterms:modified xsi:type="dcterms:W3CDTF">2015-01-19T02:28:00Z</dcterms:modified>
</cp:coreProperties>
</file>