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693D5" w14:textId="77777777" w:rsidR="00E153D1" w:rsidRPr="00A429DD" w:rsidRDefault="00E153D1" w:rsidP="002644C8">
      <w:pPr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  <w:r w:rsidRPr="00A429DD">
        <w:rPr>
          <w:rFonts w:ascii="Calibri" w:hAnsi="Calibri"/>
          <w:b/>
          <w:sz w:val="32"/>
          <w:szCs w:val="32"/>
        </w:rPr>
        <w:t>IEEE P802.19</w:t>
      </w:r>
    </w:p>
    <w:p w14:paraId="61B20FBE" w14:textId="77777777" w:rsidR="00E153D1" w:rsidRPr="00A429DD" w:rsidRDefault="00E153D1" w:rsidP="002644C8">
      <w:pPr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  <w:r w:rsidRPr="00A429DD">
        <w:rPr>
          <w:rFonts w:ascii="Calibri" w:hAnsi="Calibri"/>
          <w:b/>
          <w:sz w:val="32"/>
          <w:szCs w:val="32"/>
        </w:rPr>
        <w:t>Wireless Coexistence</w:t>
      </w:r>
    </w:p>
    <w:p w14:paraId="0712E32A" w14:textId="77777777" w:rsidR="00E153D1" w:rsidRPr="00A429DD" w:rsidRDefault="00E153D1" w:rsidP="00E153D1">
      <w:pPr>
        <w:jc w:val="center"/>
        <w:rPr>
          <w:rFonts w:ascii="Calibri" w:hAnsi="Calibri"/>
          <w:b/>
          <w:szCs w:val="24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530"/>
        <w:gridCol w:w="2160"/>
        <w:gridCol w:w="1800"/>
        <w:gridCol w:w="2718"/>
      </w:tblGrid>
      <w:tr w:rsidR="00E347CF" w:rsidRPr="00C46726" w14:paraId="18EA0980" w14:textId="77777777" w:rsidTr="00B96C1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A9B0A62" w14:textId="77777777" w:rsidR="00E347CF" w:rsidRPr="00C46726" w:rsidRDefault="00E347CF" w:rsidP="00B96C15">
            <w:pPr>
              <w:pStyle w:val="T2"/>
              <w:rPr>
                <w:lang w:val="en-US"/>
              </w:rPr>
            </w:pPr>
            <w:r>
              <w:t xml:space="preserve">Liaison statement to </w:t>
            </w:r>
            <w:r w:rsidRPr="00437697">
              <w:t>3GPP TSG-RAN</w:t>
            </w:r>
          </w:p>
        </w:tc>
      </w:tr>
      <w:tr w:rsidR="00E347CF" w:rsidRPr="00C46726" w14:paraId="4378B520" w14:textId="77777777" w:rsidTr="00B96C1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57B3A4E" w14:textId="4AD400CF" w:rsidR="00E347CF" w:rsidRPr="00C46726" w:rsidRDefault="00E347CF" w:rsidP="00B96C15">
            <w:pPr>
              <w:pStyle w:val="T2"/>
              <w:ind w:left="0"/>
              <w:rPr>
                <w:sz w:val="20"/>
                <w:lang w:val="en-US" w:eastAsia="ja-JP"/>
              </w:rPr>
            </w:pPr>
            <w:r w:rsidRPr="00C46726">
              <w:rPr>
                <w:sz w:val="20"/>
                <w:lang w:val="en-US"/>
              </w:rPr>
              <w:t>Date:</w:t>
            </w:r>
            <w:r>
              <w:rPr>
                <w:b w:val="0"/>
                <w:sz w:val="20"/>
                <w:lang w:val="en-US"/>
              </w:rPr>
              <w:t xml:space="preserve">  2015-0</w:t>
            </w:r>
            <w:r>
              <w:rPr>
                <w:rFonts w:hint="eastAsia"/>
                <w:b w:val="0"/>
                <w:sz w:val="20"/>
                <w:lang w:val="en-US" w:eastAsia="ja-JP"/>
              </w:rPr>
              <w:t>1</w:t>
            </w:r>
            <w:r w:rsidRPr="00C46726">
              <w:rPr>
                <w:b w:val="0"/>
                <w:sz w:val="20"/>
                <w:lang w:val="en-US"/>
              </w:rPr>
              <w:t>-</w:t>
            </w:r>
            <w:r>
              <w:rPr>
                <w:b w:val="0"/>
                <w:sz w:val="20"/>
                <w:lang w:val="en-US"/>
              </w:rPr>
              <w:t>1</w:t>
            </w:r>
            <w:r>
              <w:rPr>
                <w:rFonts w:hint="eastAsia"/>
                <w:b w:val="0"/>
                <w:sz w:val="20"/>
                <w:lang w:val="en-US" w:eastAsia="ja-JP"/>
              </w:rPr>
              <w:t>5</w:t>
            </w:r>
          </w:p>
        </w:tc>
      </w:tr>
      <w:tr w:rsidR="00E347CF" w:rsidRPr="00C46726" w14:paraId="32FF22CC" w14:textId="77777777" w:rsidTr="00B96C1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C970F5" w14:textId="77777777" w:rsidR="00E347CF" w:rsidRPr="00C46726" w:rsidRDefault="00E347CF" w:rsidP="00B96C1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Author(s):</w:t>
            </w:r>
          </w:p>
        </w:tc>
      </w:tr>
      <w:tr w:rsidR="00E347CF" w:rsidRPr="00C46726" w14:paraId="2F5F5DA8" w14:textId="77777777" w:rsidTr="00B96C15">
        <w:trPr>
          <w:jc w:val="center"/>
        </w:trPr>
        <w:tc>
          <w:tcPr>
            <w:tcW w:w="1368" w:type="dxa"/>
            <w:vAlign w:val="center"/>
          </w:tcPr>
          <w:p w14:paraId="00E6C401" w14:textId="77777777" w:rsidR="00E347CF" w:rsidRPr="00C46726" w:rsidRDefault="00E347CF" w:rsidP="00B96C1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Name</w:t>
            </w:r>
          </w:p>
        </w:tc>
        <w:tc>
          <w:tcPr>
            <w:tcW w:w="1530" w:type="dxa"/>
            <w:vAlign w:val="center"/>
          </w:tcPr>
          <w:p w14:paraId="2FFA1050" w14:textId="77777777" w:rsidR="00E347CF" w:rsidRPr="00C46726" w:rsidRDefault="00E347CF" w:rsidP="00B96C1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Company</w:t>
            </w:r>
          </w:p>
        </w:tc>
        <w:tc>
          <w:tcPr>
            <w:tcW w:w="2160" w:type="dxa"/>
            <w:vAlign w:val="center"/>
          </w:tcPr>
          <w:p w14:paraId="27509E83" w14:textId="77777777" w:rsidR="00E347CF" w:rsidRPr="00C46726" w:rsidRDefault="00E347CF" w:rsidP="00B96C1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Address</w:t>
            </w:r>
          </w:p>
        </w:tc>
        <w:tc>
          <w:tcPr>
            <w:tcW w:w="1800" w:type="dxa"/>
            <w:vAlign w:val="center"/>
          </w:tcPr>
          <w:p w14:paraId="5ADDD793" w14:textId="77777777" w:rsidR="00E347CF" w:rsidRPr="00C46726" w:rsidRDefault="00E347CF" w:rsidP="00B96C1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Phone</w:t>
            </w:r>
          </w:p>
        </w:tc>
        <w:tc>
          <w:tcPr>
            <w:tcW w:w="2718" w:type="dxa"/>
            <w:vAlign w:val="center"/>
          </w:tcPr>
          <w:p w14:paraId="0BA40BA5" w14:textId="77777777" w:rsidR="00E347CF" w:rsidRPr="00C46726" w:rsidRDefault="00E347CF" w:rsidP="00B96C1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 w:eastAsia="ja-JP"/>
              </w:rPr>
              <w:t>E</w:t>
            </w:r>
            <w:r w:rsidRPr="00C46726">
              <w:rPr>
                <w:sz w:val="20"/>
                <w:lang w:val="en-US"/>
              </w:rPr>
              <w:t>mail</w:t>
            </w:r>
          </w:p>
        </w:tc>
      </w:tr>
      <w:tr w:rsidR="00E347CF" w:rsidRPr="00C46726" w14:paraId="44A90555" w14:textId="77777777" w:rsidTr="00B96C15">
        <w:trPr>
          <w:jc w:val="center"/>
        </w:trPr>
        <w:tc>
          <w:tcPr>
            <w:tcW w:w="1368" w:type="dxa"/>
            <w:vAlign w:val="center"/>
          </w:tcPr>
          <w:p w14:paraId="19712F6D" w14:textId="0FD7A67A" w:rsidR="00E347CF" w:rsidRPr="00596296" w:rsidRDefault="00E347CF" w:rsidP="00B96C1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b w:val="0"/>
                <w:sz w:val="20"/>
                <w:lang w:val="en-US" w:eastAsia="ja-JP"/>
              </w:rPr>
              <w:t>Alireza Babei</w:t>
            </w:r>
          </w:p>
        </w:tc>
        <w:tc>
          <w:tcPr>
            <w:tcW w:w="1530" w:type="dxa"/>
            <w:vAlign w:val="center"/>
          </w:tcPr>
          <w:p w14:paraId="263539BF" w14:textId="11D54305" w:rsidR="00E347CF" w:rsidRPr="00596296" w:rsidRDefault="00E347CF" w:rsidP="00B96C1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CableLabs</w:t>
            </w:r>
          </w:p>
        </w:tc>
        <w:tc>
          <w:tcPr>
            <w:tcW w:w="2160" w:type="dxa"/>
            <w:vAlign w:val="center"/>
          </w:tcPr>
          <w:p w14:paraId="618787CA" w14:textId="77777777" w:rsidR="00E347CF" w:rsidRDefault="00E347CF" w:rsidP="00B96C15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858 Coal Creek Cir</w:t>
            </w:r>
          </w:p>
          <w:p w14:paraId="1C012A45" w14:textId="77777777" w:rsidR="00E347CF" w:rsidRDefault="00E347CF" w:rsidP="00B96C15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Louisville, CO 80027</w:t>
            </w:r>
          </w:p>
          <w:p w14:paraId="62F5235C" w14:textId="11B96AB1" w:rsidR="00E347CF" w:rsidRPr="00596296" w:rsidRDefault="00E347CF" w:rsidP="00B96C15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USA</w:t>
            </w:r>
          </w:p>
        </w:tc>
        <w:tc>
          <w:tcPr>
            <w:tcW w:w="1800" w:type="dxa"/>
            <w:vAlign w:val="center"/>
          </w:tcPr>
          <w:p w14:paraId="715A6B7E" w14:textId="3132E441" w:rsidR="00E347CF" w:rsidRPr="00596296" w:rsidRDefault="00E347CF" w:rsidP="00034F9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+1-</w:t>
            </w:r>
            <w:r>
              <w:rPr>
                <w:b w:val="0"/>
                <w:sz w:val="20"/>
                <w:lang w:val="en-US" w:eastAsia="ja-JP"/>
              </w:rPr>
              <w:t>303</w:t>
            </w:r>
            <w:r>
              <w:rPr>
                <w:rFonts w:hint="eastAsia"/>
                <w:b w:val="0"/>
                <w:sz w:val="20"/>
                <w:lang w:val="en-US" w:eastAsia="ja-JP"/>
              </w:rPr>
              <w:t>-</w:t>
            </w:r>
            <w:r w:rsidR="00034F96">
              <w:rPr>
                <w:b w:val="0"/>
                <w:sz w:val="20"/>
                <w:lang w:val="en-US" w:eastAsia="ja-JP"/>
              </w:rPr>
              <w:t>661</w:t>
            </w:r>
            <w:r>
              <w:rPr>
                <w:rFonts w:hint="eastAsia"/>
                <w:b w:val="0"/>
                <w:sz w:val="20"/>
                <w:lang w:val="en-US" w:eastAsia="ja-JP"/>
              </w:rPr>
              <w:t>-</w:t>
            </w:r>
            <w:r w:rsidR="00034F96">
              <w:rPr>
                <w:b w:val="0"/>
                <w:sz w:val="20"/>
                <w:lang w:val="en-US" w:eastAsia="ja-JP"/>
              </w:rPr>
              <w:t>3405</w:t>
            </w:r>
          </w:p>
        </w:tc>
        <w:tc>
          <w:tcPr>
            <w:tcW w:w="2718" w:type="dxa"/>
            <w:vAlign w:val="center"/>
          </w:tcPr>
          <w:p w14:paraId="34DAB045" w14:textId="4775CB84" w:rsidR="00E347CF" w:rsidRPr="00596296" w:rsidRDefault="00034F96" w:rsidP="00B96C1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proofErr w:type="gramStart"/>
            <w:r>
              <w:rPr>
                <w:b w:val="0"/>
                <w:sz w:val="20"/>
                <w:lang w:val="en-US" w:eastAsia="ja-JP"/>
              </w:rPr>
              <w:t>a</w:t>
            </w:r>
            <w:proofErr w:type="gramEnd"/>
            <w:r>
              <w:rPr>
                <w:b w:val="0"/>
                <w:sz w:val="20"/>
                <w:lang w:val="en-US" w:eastAsia="ja-JP"/>
              </w:rPr>
              <w:t>.babaei@cablelabs.com</w:t>
            </w:r>
          </w:p>
        </w:tc>
      </w:tr>
      <w:tr w:rsidR="00E347CF" w:rsidRPr="00C46726" w14:paraId="626EE4BC" w14:textId="77777777" w:rsidTr="00B96C15">
        <w:trPr>
          <w:jc w:val="center"/>
        </w:trPr>
        <w:tc>
          <w:tcPr>
            <w:tcW w:w="1368" w:type="dxa"/>
            <w:vAlign w:val="center"/>
          </w:tcPr>
          <w:p w14:paraId="2BCA7345" w14:textId="73BF6CAF" w:rsidR="00E347CF" w:rsidRPr="00596296" w:rsidRDefault="00E347CF" w:rsidP="00B96C1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0B4D584" w14:textId="793B8150" w:rsidR="00E347CF" w:rsidRPr="00596296" w:rsidRDefault="00E347CF" w:rsidP="00B96C1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046FEC51" w14:textId="0588D636" w:rsidR="00E347CF" w:rsidRPr="00596296" w:rsidRDefault="00E347CF" w:rsidP="00B96C1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54C99E37" w14:textId="33A7F6DD" w:rsidR="00E347CF" w:rsidRPr="00596296" w:rsidRDefault="00E347CF" w:rsidP="00034F9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14:paraId="55C78610" w14:textId="4DB64EDB" w:rsidR="00E347CF" w:rsidRPr="00596296" w:rsidRDefault="00E347CF" w:rsidP="00B96C1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4C4312FB" w14:textId="77777777" w:rsidR="006307E3" w:rsidRDefault="006307E3" w:rsidP="00E153D1">
      <w:pPr>
        <w:spacing w:after="0" w:line="240" w:lineRule="auto"/>
        <w:rPr>
          <w:rFonts w:ascii="Calibri" w:hAnsi="Calibri"/>
          <w:b/>
        </w:rPr>
      </w:pPr>
    </w:p>
    <w:p w14:paraId="4FDA3401" w14:textId="04F28DEC" w:rsidR="002B183F" w:rsidRDefault="002B183F" w:rsidP="00E867CF">
      <w:pPr>
        <w:spacing w:after="0" w:line="240" w:lineRule="auto"/>
        <w:jc w:val="both"/>
      </w:pPr>
    </w:p>
    <w:p w14:paraId="3FE5E408" w14:textId="77777777" w:rsidR="00034F96" w:rsidRDefault="00034F96" w:rsidP="00034F96">
      <w:pPr>
        <w:pStyle w:val="T1"/>
        <w:spacing w:after="120"/>
      </w:pPr>
      <w:r>
        <w:t>Abstract</w:t>
      </w:r>
    </w:p>
    <w:p w14:paraId="045EA264" w14:textId="77777777" w:rsidR="00034F96" w:rsidRDefault="00034F9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0A7B868F" w14:textId="07137550" w:rsidR="00034F96" w:rsidRDefault="00034F9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  <w:r w:rsidRPr="00034F96">
        <w:rPr>
          <w:rFonts w:ascii="Times New Roman" w:hAnsi="Times New Roman" w:hint="eastAsia"/>
          <w:szCs w:val="24"/>
          <w:lang w:eastAsia="ja-JP"/>
        </w:rPr>
        <w:t xml:space="preserve">This document provides </w:t>
      </w:r>
      <w:r w:rsidR="00220046">
        <w:rPr>
          <w:rFonts w:ascii="Times New Roman" w:hAnsi="Times New Roman"/>
          <w:szCs w:val="24"/>
          <w:lang w:eastAsia="ja-JP"/>
        </w:rPr>
        <w:t xml:space="preserve">a </w:t>
      </w:r>
      <w:r w:rsidRPr="00034F96">
        <w:rPr>
          <w:rFonts w:ascii="Times New Roman" w:hAnsi="Times New Roman" w:hint="eastAsia"/>
          <w:szCs w:val="24"/>
          <w:lang w:eastAsia="ja-JP"/>
        </w:rPr>
        <w:t>liaison statement to 3GPP TSG-RAN</w:t>
      </w:r>
      <w:r w:rsidR="00220046">
        <w:rPr>
          <w:rFonts w:ascii="Times New Roman" w:hAnsi="Times New Roman"/>
          <w:szCs w:val="24"/>
          <w:lang w:eastAsia="ja-JP"/>
        </w:rPr>
        <w:t xml:space="preserve"> and provides</w:t>
      </w:r>
      <w:r>
        <w:rPr>
          <w:rFonts w:ascii="Times New Roman" w:hAnsi="Times New Roman"/>
          <w:szCs w:val="24"/>
          <w:lang w:eastAsia="ja-JP"/>
        </w:rPr>
        <w:t xml:space="preserve"> recommendations </w:t>
      </w:r>
      <w:r w:rsidR="00220046">
        <w:rPr>
          <w:rFonts w:ascii="Times New Roman" w:hAnsi="Times New Roman"/>
          <w:szCs w:val="24"/>
          <w:lang w:eastAsia="ja-JP"/>
        </w:rPr>
        <w:t>regarding</w:t>
      </w:r>
      <w:r>
        <w:rPr>
          <w:rFonts w:ascii="Times New Roman" w:hAnsi="Times New Roman"/>
          <w:szCs w:val="24"/>
          <w:lang w:eastAsia="ja-JP"/>
        </w:rPr>
        <w:t xml:space="preserve"> the </w:t>
      </w:r>
      <w:r w:rsidR="00220046" w:rsidRPr="00220046">
        <w:rPr>
          <w:rFonts w:ascii="Times New Roman" w:hAnsi="Times New Roman"/>
          <w:szCs w:val="24"/>
          <w:lang w:eastAsia="ja-JP"/>
        </w:rPr>
        <w:t>3GPP draft study item document on Licensed-Assisted Access to Unlicensed Spectrum: 3GPP TR 36.889 v0.1.0 (2014-11)</w:t>
      </w:r>
      <w:r w:rsidRPr="00034F96">
        <w:rPr>
          <w:rFonts w:ascii="Times New Roman" w:hAnsi="Times New Roman"/>
          <w:szCs w:val="24"/>
          <w:lang w:eastAsia="ja-JP"/>
        </w:rPr>
        <w:t>.</w:t>
      </w:r>
    </w:p>
    <w:p w14:paraId="32B9E1F7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201E97E0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50B5295E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5100CF71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27230927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0622F49D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060EDD8A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0355BAF2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0AF19827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7166D985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11B3BCDA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3760C2A6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161830C6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3913E6EF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4B8F31D8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4F780F33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4BEBE84D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343BA478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6F2168E8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6FC279E6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12CB62DF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1F9CB14C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594A717F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17F0FA84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12C76A94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07507454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348B75B6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14373B7D" w14:textId="4B66F8CD" w:rsidR="00021764" w:rsidRPr="00897131" w:rsidRDefault="00021764" w:rsidP="00021764">
      <w:pPr>
        <w:jc w:val="center"/>
        <w:rPr>
          <w:rFonts w:ascii="Times New Roman" w:hAnsi="Times New Roman" w:cs="Times New Roman"/>
          <w:sz w:val="28"/>
          <w:szCs w:val="28"/>
          <w:lang w:eastAsia="ja-JP"/>
        </w:rPr>
      </w:pPr>
      <w:r w:rsidRPr="00897131">
        <w:rPr>
          <w:rFonts w:ascii="Times New Roman" w:hAnsi="Times New Roman" w:cs="Times New Roman"/>
          <w:sz w:val="28"/>
          <w:szCs w:val="28"/>
        </w:rPr>
        <w:lastRenderedPageBreak/>
        <w:t>IEEE 802.19 WIRELESS COEXISTENCE WORKING GROUP (WG)</w:t>
      </w:r>
    </w:p>
    <w:p w14:paraId="25F1E18F" w14:textId="77777777" w:rsidR="00021764" w:rsidRPr="00897131" w:rsidRDefault="00021764" w:rsidP="00021764">
      <w:pPr>
        <w:jc w:val="center"/>
        <w:rPr>
          <w:rFonts w:ascii="Times New Roman" w:hAnsi="Times New Roman" w:cs="Times New Roman"/>
          <w:sz w:val="28"/>
          <w:szCs w:val="28"/>
          <w:lang w:eastAsia="ja-JP"/>
        </w:rPr>
      </w:pPr>
      <w:r w:rsidRPr="00897131">
        <w:rPr>
          <w:rFonts w:ascii="Times New Roman" w:hAnsi="Times New Roman" w:cs="Times New Roman"/>
          <w:sz w:val="28"/>
          <w:szCs w:val="28"/>
        </w:rPr>
        <w:t>LIAISON STATEMENT TO 3GPP TSG-RAN</w:t>
      </w:r>
    </w:p>
    <w:p w14:paraId="652F8D9F" w14:textId="77777777" w:rsidR="00220046" w:rsidRPr="00897131" w:rsidRDefault="00220046" w:rsidP="00034F96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ja-JP"/>
        </w:rPr>
      </w:pPr>
    </w:p>
    <w:p w14:paraId="0DAA6FA7" w14:textId="06FC2A2B" w:rsidR="00B96C15" w:rsidRDefault="00897131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  <w:r>
        <w:rPr>
          <w:rFonts w:ascii="Times New Roman" w:hAnsi="Times New Roman"/>
          <w:szCs w:val="24"/>
          <w:lang w:eastAsia="ja-JP"/>
        </w:rPr>
        <w:t>To:</w:t>
      </w:r>
      <w:r w:rsidR="009839A5">
        <w:rPr>
          <w:rFonts w:ascii="Times New Roman" w:hAnsi="Times New Roman"/>
          <w:szCs w:val="24"/>
          <w:lang w:eastAsia="ja-JP"/>
        </w:rPr>
        <w:t xml:space="preserve"> </w:t>
      </w:r>
      <w:r w:rsidR="009839A5" w:rsidRPr="002F3E2B">
        <w:rPr>
          <w:rFonts w:ascii="Times New Roman" w:hAnsi="Times New Roman"/>
          <w:szCs w:val="24"/>
          <w:lang w:eastAsia="ja-JP"/>
        </w:rPr>
        <w:t>3GPP TSG RAN, Chairman Dino Flore</w:t>
      </w:r>
      <w:r w:rsidR="009839A5">
        <w:rPr>
          <w:rFonts w:ascii="Times New Roman" w:hAnsi="Times New Roman" w:hint="eastAsia"/>
          <w:szCs w:val="24"/>
          <w:lang w:eastAsia="ja-JP"/>
        </w:rPr>
        <w:t xml:space="preserve"> (</w:t>
      </w:r>
      <w:r w:rsidR="009839A5" w:rsidRPr="002F3E2B">
        <w:rPr>
          <w:rFonts w:ascii="Times New Roman" w:hAnsi="Times New Roman"/>
          <w:szCs w:val="24"/>
          <w:lang w:eastAsia="ja-JP"/>
        </w:rPr>
        <w:t>OFlore@qti.qualcomm.com</w:t>
      </w:r>
      <w:r w:rsidR="009839A5">
        <w:rPr>
          <w:rFonts w:ascii="Times New Roman" w:hAnsi="Times New Roman" w:hint="eastAsia"/>
          <w:szCs w:val="24"/>
          <w:lang w:eastAsia="ja-JP"/>
        </w:rPr>
        <w:t>)</w:t>
      </w:r>
    </w:p>
    <w:p w14:paraId="0EB456B7" w14:textId="45834D55" w:rsidR="002C34E2" w:rsidRDefault="00897131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  <w:r>
        <w:rPr>
          <w:rFonts w:ascii="Times New Roman" w:hAnsi="Times New Roman"/>
          <w:szCs w:val="24"/>
          <w:lang w:eastAsia="ja-JP"/>
        </w:rPr>
        <w:t>Cc:</w:t>
      </w:r>
      <w:r w:rsidR="009839A5">
        <w:rPr>
          <w:rFonts w:ascii="Times New Roman" w:hAnsi="Times New Roman"/>
          <w:szCs w:val="24"/>
          <w:lang w:eastAsia="ja-JP"/>
        </w:rPr>
        <w:t xml:space="preserve"> 3GPP TSG WG </w:t>
      </w:r>
      <w:r w:rsidR="009839A5">
        <w:rPr>
          <w:rFonts w:ascii="Times New Roman" w:hAnsi="Times New Roman" w:hint="eastAsia"/>
          <w:szCs w:val="24"/>
          <w:lang w:eastAsia="ja-JP"/>
        </w:rPr>
        <w:t>RAN1</w:t>
      </w:r>
      <w:r w:rsidR="009839A5" w:rsidRPr="002F3E2B">
        <w:rPr>
          <w:rFonts w:ascii="Times New Roman" w:hAnsi="Times New Roman"/>
          <w:szCs w:val="24"/>
          <w:lang w:eastAsia="ja-JP"/>
        </w:rPr>
        <w:t xml:space="preserve">, Chairman </w:t>
      </w:r>
      <w:r w:rsidR="009839A5">
        <w:rPr>
          <w:rFonts w:ascii="Times New Roman" w:hAnsi="Times New Roman" w:hint="eastAsia"/>
          <w:szCs w:val="24"/>
          <w:lang w:eastAsia="ja-JP"/>
        </w:rPr>
        <w:t>Satoshi Nagata (</w:t>
      </w:r>
      <w:hyperlink r:id="rId9" w:history="1">
        <w:r w:rsidR="009839A5" w:rsidRPr="00790A13">
          <w:rPr>
            <w:rStyle w:val="Hyperlink"/>
            <w:rFonts w:ascii="Times New Roman" w:hAnsi="Times New Roman"/>
            <w:szCs w:val="24"/>
            <w:lang w:eastAsia="ja-JP"/>
          </w:rPr>
          <w:t>nagatas@nttdocomo.com</w:t>
        </w:r>
      </w:hyperlink>
      <w:r w:rsidR="009839A5">
        <w:rPr>
          <w:rFonts w:ascii="Times New Roman" w:hAnsi="Times New Roman" w:hint="eastAsia"/>
          <w:szCs w:val="24"/>
          <w:lang w:eastAsia="ja-JP"/>
        </w:rPr>
        <w:t>)</w:t>
      </w:r>
      <w:r w:rsidR="009839A5">
        <w:rPr>
          <w:rFonts w:ascii="Times New Roman" w:hAnsi="Times New Roman"/>
          <w:szCs w:val="24"/>
          <w:lang w:eastAsia="ja-JP"/>
        </w:rPr>
        <w:t xml:space="preserve"> </w:t>
      </w:r>
    </w:p>
    <w:p w14:paraId="23F92A41" w14:textId="77777777" w:rsidR="00897131" w:rsidRDefault="00897131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5232FEBC" w14:textId="2B40962B" w:rsidR="00E835C8" w:rsidRDefault="00855B0E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 xml:space="preserve">3GPP </w:t>
      </w:r>
      <w:r w:rsidR="00C67FF2">
        <w:rPr>
          <w:rFonts w:ascii="Times New Roman" w:hAnsi="Times New Roman"/>
          <w:sz w:val="24"/>
          <w:szCs w:val="24"/>
          <w:lang w:eastAsia="ja-JP"/>
        </w:rPr>
        <w:t xml:space="preserve">TSG-RAN </w:t>
      </w:r>
      <w:r>
        <w:rPr>
          <w:rFonts w:ascii="Times New Roman" w:hAnsi="Times New Roman"/>
          <w:sz w:val="24"/>
          <w:szCs w:val="24"/>
          <w:lang w:eastAsia="ja-JP"/>
        </w:rPr>
        <w:t xml:space="preserve">is studying fairness between Wi-Fi and LAA networks </w:t>
      </w:r>
      <w:r w:rsidR="00E835C8">
        <w:rPr>
          <w:rFonts w:ascii="Times New Roman" w:hAnsi="Times New Roman"/>
          <w:sz w:val="24"/>
          <w:szCs w:val="24"/>
          <w:lang w:eastAsia="ja-JP"/>
        </w:rPr>
        <w:t xml:space="preserve">using </w:t>
      </w:r>
      <w:r>
        <w:rPr>
          <w:rFonts w:ascii="Times New Roman" w:hAnsi="Times New Roman"/>
          <w:sz w:val="24"/>
          <w:szCs w:val="24"/>
          <w:lang w:eastAsia="ja-JP"/>
        </w:rPr>
        <w:t>simulations. The simulation stud</w:t>
      </w:r>
      <w:r w:rsidR="00E835C8">
        <w:rPr>
          <w:rFonts w:ascii="Times New Roman" w:hAnsi="Times New Roman"/>
          <w:sz w:val="24"/>
          <w:szCs w:val="24"/>
          <w:lang w:eastAsia="ja-JP"/>
        </w:rPr>
        <w:t>ies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E835C8">
        <w:rPr>
          <w:rFonts w:ascii="Times New Roman" w:hAnsi="Times New Roman"/>
          <w:sz w:val="24"/>
          <w:szCs w:val="24"/>
          <w:lang w:eastAsia="ja-JP"/>
        </w:rPr>
        <w:t xml:space="preserve">are </w:t>
      </w:r>
      <w:r>
        <w:rPr>
          <w:rFonts w:ascii="Times New Roman" w:hAnsi="Times New Roman"/>
          <w:sz w:val="24"/>
          <w:szCs w:val="24"/>
          <w:lang w:eastAsia="ja-JP"/>
        </w:rPr>
        <w:t xml:space="preserve">based on </w:t>
      </w:r>
      <w:r w:rsidRPr="00220046">
        <w:rPr>
          <w:rFonts w:ascii="Times New Roman" w:hAnsi="Times New Roman"/>
          <w:szCs w:val="24"/>
          <w:lang w:eastAsia="ja-JP"/>
        </w:rPr>
        <w:t>3GPP TR 36.889 v0.1.0</w:t>
      </w:r>
      <w:r>
        <w:rPr>
          <w:rFonts w:ascii="Times New Roman" w:hAnsi="Times New Roman"/>
          <w:szCs w:val="24"/>
          <w:lang w:eastAsia="ja-JP"/>
        </w:rPr>
        <w:t>.</w:t>
      </w:r>
    </w:p>
    <w:p w14:paraId="4083D6DD" w14:textId="77777777" w:rsidR="00E835C8" w:rsidRDefault="00E835C8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14AB1ACB" w14:textId="6A773524" w:rsidR="00897131" w:rsidRDefault="00222751" w:rsidP="00034F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 w:rsidRPr="00222751">
        <w:rPr>
          <w:rFonts w:ascii="Times New Roman" w:hAnsi="Times New Roman"/>
          <w:sz w:val="24"/>
          <w:szCs w:val="24"/>
          <w:lang w:eastAsia="ja-JP"/>
        </w:rPr>
        <w:t xml:space="preserve">This </w:t>
      </w:r>
      <w:r w:rsidR="002804C3">
        <w:rPr>
          <w:rFonts w:ascii="Times New Roman" w:hAnsi="Times New Roman"/>
          <w:sz w:val="24"/>
          <w:szCs w:val="24"/>
          <w:lang w:eastAsia="ja-JP"/>
        </w:rPr>
        <w:t>liaison statement</w:t>
      </w:r>
      <w:r w:rsidR="00E835C8">
        <w:rPr>
          <w:rFonts w:ascii="Times New Roman" w:hAnsi="Times New Roman"/>
          <w:sz w:val="24"/>
          <w:szCs w:val="24"/>
          <w:lang w:eastAsia="ja-JP"/>
        </w:rPr>
        <w:t xml:space="preserve"> from IEEE 802</w:t>
      </w:r>
      <w:r w:rsidRPr="00222751">
        <w:rPr>
          <w:rFonts w:ascii="Times New Roman" w:hAnsi="Times New Roman"/>
          <w:sz w:val="24"/>
          <w:szCs w:val="24"/>
          <w:lang w:eastAsia="ja-JP"/>
        </w:rPr>
        <w:t xml:space="preserve"> provides </w:t>
      </w:r>
      <w:r w:rsidR="00E835C8">
        <w:rPr>
          <w:rFonts w:ascii="Times New Roman" w:hAnsi="Times New Roman"/>
          <w:sz w:val="24"/>
          <w:szCs w:val="24"/>
          <w:lang w:eastAsia="ja-JP"/>
        </w:rPr>
        <w:t xml:space="preserve">a number of </w:t>
      </w:r>
      <w:r w:rsidRPr="00222751">
        <w:rPr>
          <w:rFonts w:ascii="Times New Roman" w:hAnsi="Times New Roman"/>
          <w:sz w:val="24"/>
          <w:szCs w:val="24"/>
          <w:lang w:eastAsia="ja-JP"/>
        </w:rPr>
        <w:t>recommendation</w:t>
      </w:r>
      <w:r w:rsidR="00E835C8">
        <w:rPr>
          <w:rFonts w:ascii="Times New Roman" w:hAnsi="Times New Roman"/>
          <w:sz w:val="24"/>
          <w:szCs w:val="24"/>
          <w:lang w:eastAsia="ja-JP"/>
        </w:rPr>
        <w:t>s</w:t>
      </w:r>
      <w:r w:rsidRPr="00222751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855B0E">
        <w:rPr>
          <w:rFonts w:ascii="Times New Roman" w:hAnsi="Times New Roman"/>
          <w:sz w:val="24"/>
          <w:szCs w:val="24"/>
          <w:lang w:eastAsia="ja-JP"/>
        </w:rPr>
        <w:t xml:space="preserve">regarding </w:t>
      </w:r>
      <w:r w:rsidR="00E835C8">
        <w:rPr>
          <w:rFonts w:ascii="Times New Roman" w:hAnsi="Times New Roman"/>
          <w:sz w:val="24"/>
          <w:szCs w:val="24"/>
          <w:lang w:eastAsia="ja-JP"/>
        </w:rPr>
        <w:t>assumptions</w:t>
      </w:r>
      <w:r w:rsidR="00E835C8" w:rsidDel="00E835C8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E835C8">
        <w:rPr>
          <w:rFonts w:ascii="Times New Roman" w:hAnsi="Times New Roman"/>
          <w:sz w:val="24"/>
          <w:szCs w:val="24"/>
          <w:lang w:eastAsia="ja-JP"/>
        </w:rPr>
        <w:t xml:space="preserve">used in the 3GPP </w:t>
      </w:r>
      <w:r w:rsidR="00DD7A43">
        <w:rPr>
          <w:rFonts w:ascii="Times New Roman" w:hAnsi="Times New Roman"/>
          <w:sz w:val="24"/>
          <w:szCs w:val="24"/>
          <w:lang w:eastAsia="ja-JP"/>
        </w:rPr>
        <w:t>simulation</w:t>
      </w:r>
      <w:r w:rsidR="00E835C8">
        <w:rPr>
          <w:rFonts w:ascii="Times New Roman" w:hAnsi="Times New Roman"/>
          <w:sz w:val="24"/>
          <w:szCs w:val="24"/>
          <w:lang w:eastAsia="ja-JP"/>
        </w:rPr>
        <w:t>s</w:t>
      </w:r>
      <w:r>
        <w:rPr>
          <w:rFonts w:ascii="Times New Roman" w:hAnsi="Times New Roman"/>
          <w:sz w:val="24"/>
          <w:szCs w:val="24"/>
          <w:lang w:eastAsia="ja-JP"/>
        </w:rPr>
        <w:t>.</w:t>
      </w:r>
      <w:r w:rsidR="006C1F9D">
        <w:rPr>
          <w:rFonts w:ascii="Times New Roman" w:hAnsi="Times New Roman"/>
          <w:sz w:val="24"/>
          <w:szCs w:val="24"/>
          <w:lang w:eastAsia="ja-JP"/>
        </w:rPr>
        <w:t xml:space="preserve"> A more detailed PPT document </w:t>
      </w:r>
      <w:r w:rsidR="002C34E2">
        <w:rPr>
          <w:rFonts w:ascii="Times New Roman" w:hAnsi="Times New Roman"/>
          <w:sz w:val="24"/>
          <w:szCs w:val="24"/>
          <w:lang w:eastAsia="ja-JP"/>
        </w:rPr>
        <w:t>that includes</w:t>
      </w:r>
      <w:r w:rsidR="006C1F9D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E835C8">
        <w:rPr>
          <w:rFonts w:ascii="Times New Roman" w:hAnsi="Times New Roman"/>
          <w:sz w:val="24"/>
          <w:szCs w:val="24"/>
          <w:lang w:eastAsia="ja-JP"/>
        </w:rPr>
        <w:t>discussion of these recommendations</w:t>
      </w:r>
      <w:r w:rsidR="00F95F61">
        <w:rPr>
          <w:rFonts w:ascii="Times New Roman" w:hAnsi="Times New Roman"/>
          <w:sz w:val="24"/>
          <w:szCs w:val="24"/>
          <w:lang w:eastAsia="ja-JP"/>
        </w:rPr>
        <w:t xml:space="preserve"> is available </w:t>
      </w:r>
      <w:proofErr w:type="gramStart"/>
      <w:r w:rsidR="00F95F61">
        <w:rPr>
          <w:rFonts w:ascii="Times New Roman" w:hAnsi="Times New Roman"/>
          <w:sz w:val="24"/>
          <w:szCs w:val="24"/>
          <w:lang w:eastAsia="ja-JP"/>
        </w:rPr>
        <w:t>at</w:t>
      </w:r>
      <w:r w:rsidR="006C1F9D">
        <w:rPr>
          <w:rFonts w:ascii="Times New Roman" w:hAnsi="Times New Roman"/>
          <w:sz w:val="24"/>
          <w:szCs w:val="24"/>
          <w:lang w:eastAsia="ja-JP"/>
        </w:rPr>
        <w:t xml:space="preserve"> </w:t>
      </w:r>
      <w:bookmarkStart w:id="0" w:name="_GoBack"/>
      <w:bookmarkEnd w:id="0"/>
      <w:r w:rsidR="00925401">
        <w:rPr>
          <w:rFonts w:ascii="Times New Roman" w:hAnsi="Times New Roman"/>
          <w:sz w:val="24"/>
          <w:szCs w:val="24"/>
          <w:lang w:eastAsia="ja-JP"/>
        </w:rPr>
        <w:t>.</w:t>
      </w:r>
      <w:proofErr w:type="gramEnd"/>
    </w:p>
    <w:p w14:paraId="360439BC" w14:textId="77777777" w:rsidR="00222751" w:rsidRDefault="00222751" w:rsidP="00034F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1B7FDF34" w14:textId="54CBD533" w:rsidR="00222751" w:rsidRDefault="00222751" w:rsidP="00034F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ja-JP"/>
        </w:rPr>
      </w:pPr>
      <w:r w:rsidRPr="00222751">
        <w:rPr>
          <w:rFonts w:ascii="Times New Roman" w:hAnsi="Times New Roman"/>
          <w:b/>
          <w:sz w:val="24"/>
          <w:szCs w:val="24"/>
          <w:lang w:eastAsia="ja-JP"/>
        </w:rPr>
        <w:t>Recommendation 1:</w:t>
      </w:r>
      <w:r>
        <w:rPr>
          <w:rFonts w:ascii="Times New Roman" w:hAnsi="Times New Roman"/>
          <w:b/>
          <w:sz w:val="24"/>
          <w:szCs w:val="24"/>
          <w:lang w:eastAsia="ja-JP"/>
        </w:rPr>
        <w:t xml:space="preserve"> Incorporate </w:t>
      </w:r>
      <w:r w:rsidR="00E835C8">
        <w:rPr>
          <w:rFonts w:ascii="Times New Roman" w:hAnsi="Times New Roman"/>
          <w:b/>
          <w:sz w:val="24"/>
          <w:szCs w:val="24"/>
          <w:lang w:eastAsia="ja-JP"/>
        </w:rPr>
        <w:t xml:space="preserve">truncated exponential </w:t>
      </w:r>
      <w:proofErr w:type="gramStart"/>
      <w:r w:rsidR="00E835C8">
        <w:rPr>
          <w:rFonts w:ascii="Times New Roman" w:hAnsi="Times New Roman"/>
          <w:b/>
          <w:sz w:val="24"/>
          <w:szCs w:val="24"/>
          <w:lang w:eastAsia="ja-JP"/>
        </w:rPr>
        <w:t>back-off</w:t>
      </w:r>
      <w:proofErr w:type="gramEnd"/>
      <w:r w:rsidR="00E835C8"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ja-JP"/>
        </w:rPr>
        <w:t>in LBT requirements and simulate its effect</w:t>
      </w:r>
    </w:p>
    <w:p w14:paraId="7D38B330" w14:textId="77777777" w:rsidR="00222751" w:rsidRDefault="00222751" w:rsidP="00034F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22622945" w14:textId="7F4A5A8E" w:rsidR="00222751" w:rsidRDefault="00855B0E" w:rsidP="00D4023B">
      <w:pPr>
        <w:jc w:val="both"/>
        <w:rPr>
          <w:rFonts w:ascii="Times New Roman" w:hAnsi="Times New Roman"/>
          <w:sz w:val="24"/>
          <w:szCs w:val="24"/>
          <w:lang w:eastAsia="ja-JP"/>
        </w:rPr>
      </w:pPr>
      <w:r w:rsidRPr="00855B0E">
        <w:rPr>
          <w:rFonts w:ascii="Times New Roman" w:hAnsi="Times New Roman"/>
          <w:sz w:val="24"/>
          <w:szCs w:val="24"/>
          <w:lang w:eastAsia="ja-JP"/>
        </w:rPr>
        <w:t xml:space="preserve">3GPP contributions indicate </w:t>
      </w:r>
      <w:r>
        <w:rPr>
          <w:rFonts w:ascii="Times New Roman" w:hAnsi="Times New Roman"/>
          <w:sz w:val="24"/>
          <w:szCs w:val="24"/>
          <w:lang w:eastAsia="ja-JP"/>
        </w:rPr>
        <w:t xml:space="preserve">that the </w:t>
      </w:r>
      <w:r w:rsidRPr="00855B0E">
        <w:rPr>
          <w:rFonts w:ascii="Times New Roman" w:hAnsi="Times New Roman"/>
          <w:sz w:val="24"/>
          <w:szCs w:val="24"/>
          <w:lang w:eastAsia="ja-JP"/>
        </w:rPr>
        <w:t xml:space="preserve">majority opinion is tending towards </w:t>
      </w:r>
      <w:r w:rsidR="00E835C8">
        <w:rPr>
          <w:rFonts w:ascii="Times New Roman" w:hAnsi="Times New Roman"/>
          <w:sz w:val="24"/>
          <w:szCs w:val="24"/>
          <w:lang w:eastAsia="ja-JP"/>
        </w:rPr>
        <w:t xml:space="preserve">the use of </w:t>
      </w:r>
      <w:r w:rsidR="002804C3">
        <w:rPr>
          <w:rFonts w:ascii="Times New Roman" w:hAnsi="Times New Roman"/>
          <w:sz w:val="24"/>
          <w:szCs w:val="24"/>
          <w:lang w:eastAsia="ja-JP"/>
        </w:rPr>
        <w:t>load-based</w:t>
      </w:r>
      <w:r>
        <w:rPr>
          <w:rFonts w:ascii="Times New Roman" w:hAnsi="Times New Roman"/>
          <w:sz w:val="24"/>
          <w:szCs w:val="24"/>
          <w:lang w:eastAsia="ja-JP"/>
        </w:rPr>
        <w:t xml:space="preserve"> equipment (</w:t>
      </w:r>
      <w:r w:rsidRPr="00855B0E">
        <w:rPr>
          <w:rFonts w:ascii="Times New Roman" w:hAnsi="Times New Roman"/>
          <w:sz w:val="24"/>
          <w:szCs w:val="24"/>
          <w:lang w:eastAsia="ja-JP"/>
        </w:rPr>
        <w:t>LBE</w:t>
      </w:r>
      <w:r>
        <w:rPr>
          <w:rFonts w:ascii="Times New Roman" w:hAnsi="Times New Roman"/>
          <w:sz w:val="24"/>
          <w:szCs w:val="24"/>
          <w:lang w:eastAsia="ja-JP"/>
        </w:rPr>
        <w:t xml:space="preserve">) listen before talk (LBT) defined in ETSI </w:t>
      </w:r>
      <w:r w:rsidR="009839A5">
        <w:rPr>
          <w:rFonts w:ascii="Times New Roman" w:hAnsi="Times New Roman"/>
          <w:sz w:val="24"/>
          <w:szCs w:val="24"/>
          <w:lang w:eastAsia="ja-JP"/>
        </w:rPr>
        <w:t xml:space="preserve">EN </w:t>
      </w:r>
      <w:r w:rsidR="002804C3">
        <w:rPr>
          <w:rFonts w:ascii="Times New Roman" w:hAnsi="Times New Roman"/>
          <w:sz w:val="24"/>
          <w:szCs w:val="24"/>
          <w:lang w:eastAsia="ja-JP"/>
        </w:rPr>
        <w:t xml:space="preserve">301 </w:t>
      </w:r>
      <w:r w:rsidR="009839A5">
        <w:rPr>
          <w:rFonts w:ascii="Times New Roman" w:hAnsi="Times New Roman"/>
          <w:sz w:val="24"/>
          <w:szCs w:val="24"/>
          <w:lang w:eastAsia="ja-JP"/>
        </w:rPr>
        <w:t>893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2804C3">
        <w:rPr>
          <w:rFonts w:ascii="Times New Roman" w:hAnsi="Times New Roman"/>
          <w:sz w:val="24"/>
          <w:szCs w:val="24"/>
          <w:lang w:eastAsia="ja-JP"/>
        </w:rPr>
        <w:t>v1.7.1.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E835C8">
        <w:rPr>
          <w:rFonts w:ascii="Times New Roman" w:hAnsi="Times New Roman"/>
          <w:sz w:val="24"/>
          <w:szCs w:val="24"/>
          <w:lang w:eastAsia="ja-JP"/>
        </w:rPr>
        <w:t>Multiple s</w:t>
      </w:r>
      <w:r w:rsidR="00E835C8" w:rsidRPr="00855B0E">
        <w:rPr>
          <w:rFonts w:ascii="Times New Roman" w:hAnsi="Times New Roman"/>
          <w:sz w:val="24"/>
          <w:szCs w:val="24"/>
          <w:lang w:eastAsia="ja-JP"/>
        </w:rPr>
        <w:t xml:space="preserve">imulation </w:t>
      </w:r>
      <w:r w:rsidR="006C1F9D" w:rsidRPr="00855B0E">
        <w:rPr>
          <w:rFonts w:ascii="Times New Roman" w:hAnsi="Times New Roman"/>
          <w:sz w:val="24"/>
          <w:szCs w:val="24"/>
          <w:lang w:eastAsia="ja-JP"/>
        </w:rPr>
        <w:t>results</w:t>
      </w:r>
      <w:r w:rsidR="00E835C8">
        <w:rPr>
          <w:rFonts w:ascii="Times New Roman" w:hAnsi="Times New Roman"/>
          <w:sz w:val="24"/>
          <w:szCs w:val="24"/>
          <w:lang w:eastAsia="ja-JP"/>
        </w:rPr>
        <w:t xml:space="preserve"> presented to ETSI BRAN</w:t>
      </w:r>
      <w:r w:rsidR="006C1F9D" w:rsidRPr="00855B0E">
        <w:rPr>
          <w:rFonts w:ascii="Times New Roman" w:hAnsi="Times New Roman"/>
          <w:sz w:val="24"/>
          <w:szCs w:val="24"/>
          <w:lang w:eastAsia="ja-JP"/>
        </w:rPr>
        <w:t xml:space="preserve"> indicate that </w:t>
      </w:r>
      <w:r w:rsidR="00E835C8">
        <w:rPr>
          <w:rFonts w:ascii="Times New Roman" w:hAnsi="Times New Roman"/>
          <w:sz w:val="24"/>
          <w:szCs w:val="24"/>
          <w:lang w:eastAsia="ja-JP"/>
        </w:rPr>
        <w:t>v</w:t>
      </w:r>
      <w:r w:rsidR="006C1F9D" w:rsidRPr="00855B0E">
        <w:rPr>
          <w:rFonts w:ascii="Times New Roman" w:hAnsi="Times New Roman"/>
          <w:sz w:val="24"/>
          <w:szCs w:val="24"/>
          <w:lang w:eastAsia="ja-JP"/>
        </w:rPr>
        <w:t xml:space="preserve">1.7.1 rules are </w:t>
      </w:r>
      <w:r w:rsidR="00E835C8">
        <w:rPr>
          <w:rFonts w:ascii="Times New Roman" w:hAnsi="Times New Roman"/>
          <w:sz w:val="24"/>
          <w:szCs w:val="24"/>
          <w:lang w:eastAsia="ja-JP"/>
        </w:rPr>
        <w:t>in</w:t>
      </w:r>
      <w:r w:rsidRPr="00855B0E">
        <w:rPr>
          <w:rFonts w:ascii="Times New Roman" w:hAnsi="Times New Roman"/>
          <w:sz w:val="24"/>
          <w:szCs w:val="24"/>
          <w:lang w:eastAsia="ja-JP"/>
        </w:rPr>
        <w:t>sufficient for fair</w:t>
      </w:r>
      <w:r w:rsidR="009839A5">
        <w:rPr>
          <w:rFonts w:ascii="Times New Roman" w:hAnsi="Times New Roman"/>
          <w:sz w:val="24"/>
          <w:szCs w:val="24"/>
          <w:lang w:eastAsia="ja-JP"/>
        </w:rPr>
        <w:t>ness</w:t>
      </w:r>
      <w:r w:rsidRPr="00855B0E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E835C8">
        <w:rPr>
          <w:rFonts w:ascii="Times New Roman" w:hAnsi="Times New Roman"/>
          <w:sz w:val="24"/>
          <w:szCs w:val="24"/>
          <w:lang w:eastAsia="ja-JP"/>
        </w:rPr>
        <w:t>between</w:t>
      </w:r>
      <w:r w:rsidR="00E835C8" w:rsidRPr="00855B0E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6C1F9D" w:rsidRPr="00855B0E">
        <w:rPr>
          <w:rFonts w:ascii="Times New Roman" w:hAnsi="Times New Roman"/>
          <w:sz w:val="24"/>
          <w:szCs w:val="24"/>
          <w:lang w:eastAsia="ja-JP"/>
        </w:rPr>
        <w:t>LTE and Wi-Fi</w:t>
      </w:r>
      <w:r w:rsidRPr="00855B0E">
        <w:rPr>
          <w:rFonts w:ascii="Times New Roman" w:hAnsi="Times New Roman"/>
          <w:sz w:val="24"/>
          <w:szCs w:val="24"/>
          <w:lang w:eastAsia="ja-JP"/>
        </w:rPr>
        <w:t xml:space="preserve"> and lead to significant performance degradation </w:t>
      </w:r>
      <w:r w:rsidR="00E835C8">
        <w:rPr>
          <w:rFonts w:ascii="Times New Roman" w:hAnsi="Times New Roman"/>
          <w:sz w:val="24"/>
          <w:szCs w:val="24"/>
          <w:lang w:eastAsia="ja-JP"/>
        </w:rPr>
        <w:t>for</w:t>
      </w:r>
      <w:r w:rsidR="00E835C8" w:rsidRPr="00855B0E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855B0E">
        <w:rPr>
          <w:rFonts w:ascii="Times New Roman" w:hAnsi="Times New Roman"/>
          <w:sz w:val="24"/>
          <w:szCs w:val="24"/>
          <w:lang w:eastAsia="ja-JP"/>
        </w:rPr>
        <w:t>Wi-Fi users.</w:t>
      </w:r>
      <w:r w:rsidR="006C1F9D" w:rsidRPr="00855B0E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855B0E">
        <w:rPr>
          <w:rFonts w:ascii="Times New Roman" w:hAnsi="Times New Roman"/>
          <w:sz w:val="24"/>
          <w:szCs w:val="24"/>
          <w:lang w:eastAsia="ja-JP"/>
        </w:rPr>
        <w:t>The main reason for this performance degradation can be attributed to the fixed linear back</w:t>
      </w:r>
      <w:r w:rsidR="00E835C8">
        <w:rPr>
          <w:rFonts w:ascii="Times New Roman" w:hAnsi="Times New Roman"/>
          <w:sz w:val="24"/>
          <w:szCs w:val="24"/>
          <w:lang w:eastAsia="ja-JP"/>
        </w:rPr>
        <w:t>-</w:t>
      </w:r>
      <w:r w:rsidRPr="00855B0E">
        <w:rPr>
          <w:rFonts w:ascii="Times New Roman" w:hAnsi="Times New Roman"/>
          <w:sz w:val="24"/>
          <w:szCs w:val="24"/>
          <w:lang w:eastAsia="ja-JP"/>
        </w:rPr>
        <w:t xml:space="preserve">off window for </w:t>
      </w:r>
      <w:r w:rsidR="00E835C8"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Pr="00855B0E">
        <w:rPr>
          <w:rFonts w:ascii="Times New Roman" w:hAnsi="Times New Roman"/>
          <w:sz w:val="24"/>
          <w:szCs w:val="24"/>
          <w:lang w:eastAsia="ja-JP"/>
        </w:rPr>
        <w:t xml:space="preserve">extended CCA </w:t>
      </w:r>
      <w:r w:rsidR="002C34E2">
        <w:rPr>
          <w:rFonts w:ascii="Times New Roman" w:hAnsi="Times New Roman"/>
          <w:sz w:val="24"/>
          <w:szCs w:val="24"/>
          <w:lang w:eastAsia="ja-JP"/>
        </w:rPr>
        <w:t xml:space="preserve">procedure </w:t>
      </w:r>
      <w:r w:rsidR="00F56787">
        <w:rPr>
          <w:rFonts w:ascii="Times New Roman" w:hAnsi="Times New Roman"/>
          <w:sz w:val="24"/>
          <w:szCs w:val="24"/>
          <w:lang w:eastAsia="ja-JP"/>
        </w:rPr>
        <w:t xml:space="preserve">in </w:t>
      </w:r>
      <w:r w:rsidR="00E835C8">
        <w:rPr>
          <w:rFonts w:ascii="Times New Roman" w:hAnsi="Times New Roman"/>
          <w:sz w:val="24"/>
          <w:szCs w:val="24"/>
          <w:lang w:eastAsia="ja-JP"/>
        </w:rPr>
        <w:t>v</w:t>
      </w:r>
      <w:r w:rsidR="00E835C8" w:rsidRPr="00855B0E">
        <w:rPr>
          <w:rFonts w:ascii="Times New Roman" w:hAnsi="Times New Roman"/>
          <w:sz w:val="24"/>
          <w:szCs w:val="24"/>
          <w:lang w:eastAsia="ja-JP"/>
        </w:rPr>
        <w:t>1.7.1</w:t>
      </w:r>
      <w:r w:rsidR="00F56787">
        <w:rPr>
          <w:rFonts w:ascii="Times New Roman" w:hAnsi="Times New Roman"/>
          <w:sz w:val="24"/>
          <w:szCs w:val="24"/>
          <w:lang w:eastAsia="ja-JP"/>
        </w:rPr>
        <w:t>.</w:t>
      </w:r>
      <w:r w:rsidRPr="00855B0E">
        <w:rPr>
          <w:rFonts w:ascii="Times New Roman" w:hAnsi="Times New Roman"/>
          <w:sz w:val="24"/>
          <w:szCs w:val="24"/>
          <w:lang w:eastAsia="ja-JP"/>
        </w:rPr>
        <w:t xml:space="preserve"> </w:t>
      </w:r>
    </w:p>
    <w:p w14:paraId="45981F57" w14:textId="56E20534" w:rsidR="00222751" w:rsidRDefault="00222751" w:rsidP="002227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ja-JP"/>
        </w:rPr>
      </w:pPr>
      <w:r>
        <w:rPr>
          <w:rFonts w:ascii="Times New Roman" w:hAnsi="Times New Roman"/>
          <w:b/>
          <w:sz w:val="24"/>
          <w:szCs w:val="24"/>
          <w:lang w:eastAsia="ja-JP"/>
        </w:rPr>
        <w:t>Recommendation 2</w:t>
      </w:r>
      <w:r w:rsidRPr="00222751">
        <w:rPr>
          <w:rFonts w:ascii="Times New Roman" w:hAnsi="Times New Roman"/>
          <w:b/>
          <w:sz w:val="24"/>
          <w:szCs w:val="24"/>
          <w:lang w:eastAsia="ja-JP"/>
        </w:rPr>
        <w:t>:</w:t>
      </w:r>
      <w:r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GB" w:eastAsia="ja-JP"/>
        </w:rPr>
        <w:t xml:space="preserve">For a </w:t>
      </w:r>
      <w:r w:rsidRPr="00222751">
        <w:rPr>
          <w:rFonts w:ascii="Times New Roman" w:hAnsi="Times New Roman"/>
          <w:b/>
          <w:bCs/>
          <w:sz w:val="24"/>
          <w:szCs w:val="24"/>
          <w:lang w:val="en-GB" w:eastAsia="ja-JP"/>
        </w:rPr>
        <w:t xml:space="preserve">complete understanding of LAA impact on Wi-Fi, </w:t>
      </w:r>
      <w:r>
        <w:rPr>
          <w:rFonts w:ascii="Times New Roman" w:hAnsi="Times New Roman"/>
          <w:b/>
          <w:bCs/>
          <w:sz w:val="24"/>
          <w:szCs w:val="24"/>
          <w:lang w:val="en-GB" w:eastAsia="ja-JP"/>
        </w:rPr>
        <w:t xml:space="preserve">consider </w:t>
      </w:r>
      <w:r w:rsidRPr="00222751">
        <w:rPr>
          <w:rFonts w:ascii="Times New Roman" w:hAnsi="Times New Roman"/>
          <w:b/>
          <w:bCs/>
          <w:sz w:val="24"/>
          <w:szCs w:val="24"/>
          <w:lang w:val="en-GB" w:eastAsia="ja-JP"/>
        </w:rPr>
        <w:t xml:space="preserve">a range of load densities </w:t>
      </w:r>
      <w:r>
        <w:rPr>
          <w:rFonts w:ascii="Times New Roman" w:hAnsi="Times New Roman"/>
          <w:b/>
          <w:bCs/>
          <w:sz w:val="24"/>
          <w:szCs w:val="24"/>
          <w:lang w:val="en-GB" w:eastAsia="ja-JP"/>
        </w:rPr>
        <w:t>in coexistence simulations</w:t>
      </w:r>
    </w:p>
    <w:p w14:paraId="7D777BBA" w14:textId="77777777" w:rsidR="00222751" w:rsidRPr="00222751" w:rsidRDefault="00222751" w:rsidP="00034F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1CCB49A2" w14:textId="52F92F2A" w:rsidR="002C34E2" w:rsidRPr="002C34E2" w:rsidRDefault="002C34E2" w:rsidP="002C34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 w:rsidRPr="002C34E2">
        <w:rPr>
          <w:rFonts w:ascii="Times New Roman" w:hAnsi="Times New Roman"/>
          <w:sz w:val="24"/>
          <w:szCs w:val="24"/>
          <w:lang w:eastAsia="ja-JP"/>
        </w:rPr>
        <w:t xml:space="preserve">Section A.1.1 </w:t>
      </w:r>
      <w:r>
        <w:rPr>
          <w:rFonts w:ascii="Times New Roman" w:hAnsi="Times New Roman"/>
          <w:sz w:val="24"/>
          <w:szCs w:val="24"/>
          <w:lang w:eastAsia="ja-JP"/>
        </w:rPr>
        <w:t xml:space="preserve">of </w:t>
      </w:r>
      <w:r w:rsidRPr="00220046">
        <w:rPr>
          <w:rFonts w:ascii="Times New Roman" w:hAnsi="Times New Roman"/>
          <w:szCs w:val="24"/>
          <w:lang w:eastAsia="ja-JP"/>
        </w:rPr>
        <w:t>TR 36.889</w:t>
      </w:r>
      <w:r>
        <w:rPr>
          <w:rFonts w:ascii="Times New Roman" w:hAnsi="Times New Roman"/>
          <w:szCs w:val="24"/>
          <w:lang w:eastAsia="ja-JP"/>
        </w:rPr>
        <w:t xml:space="preserve"> </w:t>
      </w:r>
      <w:r w:rsidRPr="002C34E2">
        <w:rPr>
          <w:rFonts w:ascii="Times New Roman" w:hAnsi="Times New Roman"/>
          <w:sz w:val="24"/>
          <w:szCs w:val="24"/>
          <w:lang w:eastAsia="ja-JP"/>
        </w:rPr>
        <w:t>lists the parameters for indoor LAA coexistence evaluation.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2C34E2">
        <w:rPr>
          <w:rFonts w:ascii="Times New Roman" w:hAnsi="Times New Roman"/>
          <w:sz w:val="24"/>
          <w:szCs w:val="24"/>
          <w:lang w:eastAsia="ja-JP"/>
        </w:rPr>
        <w:t>Only 10 LAA UEs or Wi-Fi clients are assumed per unlicensed band</w:t>
      </w:r>
      <w:r w:rsidR="008A2CEE">
        <w:rPr>
          <w:rFonts w:ascii="Times New Roman" w:hAnsi="Times New Roman"/>
          <w:sz w:val="24"/>
          <w:szCs w:val="24"/>
          <w:lang w:eastAsia="ja-JP"/>
        </w:rPr>
        <w:t xml:space="preserve"> carrier</w:t>
      </w:r>
      <w:r w:rsidRPr="002C34E2">
        <w:rPr>
          <w:rFonts w:ascii="Times New Roman" w:hAnsi="Times New Roman"/>
          <w:sz w:val="24"/>
          <w:szCs w:val="24"/>
          <w:lang w:eastAsia="ja-JP"/>
        </w:rPr>
        <w:t>.</w:t>
      </w:r>
      <w:r>
        <w:rPr>
          <w:rFonts w:ascii="Times New Roman" w:hAnsi="Times New Roman"/>
          <w:sz w:val="24"/>
          <w:szCs w:val="24"/>
          <w:lang w:eastAsia="ja-JP"/>
        </w:rPr>
        <w:t xml:space="preserve"> Simulation results indicate that t</w:t>
      </w:r>
      <w:r w:rsidRPr="002C34E2">
        <w:rPr>
          <w:rFonts w:ascii="Times New Roman" w:hAnsi="Times New Roman"/>
          <w:sz w:val="24"/>
          <w:szCs w:val="24"/>
          <w:lang w:eastAsia="ja-JP"/>
        </w:rPr>
        <w:t xml:space="preserve">he impact of LAA (using </w:t>
      </w:r>
      <w:r w:rsidR="00E835C8">
        <w:rPr>
          <w:rFonts w:ascii="Times New Roman" w:hAnsi="Times New Roman"/>
          <w:sz w:val="24"/>
          <w:szCs w:val="24"/>
          <w:lang w:eastAsia="ja-JP"/>
        </w:rPr>
        <w:t>ETSI 301 389 v1.7.1</w:t>
      </w:r>
      <w:r w:rsidRPr="002C34E2">
        <w:rPr>
          <w:rFonts w:ascii="Times New Roman" w:hAnsi="Times New Roman"/>
          <w:sz w:val="24"/>
          <w:szCs w:val="24"/>
          <w:lang w:eastAsia="ja-JP"/>
        </w:rPr>
        <w:t>) on Wi-Fi clients is more evident at high system load</w:t>
      </w:r>
      <w:r w:rsidR="00E835C8">
        <w:rPr>
          <w:rFonts w:ascii="Times New Roman" w:hAnsi="Times New Roman"/>
          <w:sz w:val="24"/>
          <w:szCs w:val="24"/>
          <w:lang w:eastAsia="ja-JP"/>
        </w:rPr>
        <w:t>,</w:t>
      </w:r>
      <w:r w:rsidRPr="002C34E2">
        <w:rPr>
          <w:rFonts w:ascii="Times New Roman" w:hAnsi="Times New Roman"/>
          <w:sz w:val="24"/>
          <w:szCs w:val="24"/>
          <w:lang w:eastAsia="ja-JP"/>
        </w:rPr>
        <w:t xml:space="preserve"> particularly when </w:t>
      </w:r>
      <w:r w:rsidR="00E835C8"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Pr="002C34E2">
        <w:rPr>
          <w:rFonts w:ascii="Times New Roman" w:hAnsi="Times New Roman"/>
          <w:sz w:val="24"/>
          <w:szCs w:val="24"/>
          <w:lang w:eastAsia="ja-JP"/>
        </w:rPr>
        <w:t>number of nodes is large</w:t>
      </w:r>
      <w:r w:rsidR="008A2CEE">
        <w:rPr>
          <w:rFonts w:ascii="Times New Roman" w:hAnsi="Times New Roman"/>
          <w:sz w:val="24"/>
          <w:szCs w:val="24"/>
          <w:lang w:eastAsia="ja-JP"/>
        </w:rPr>
        <w:t>.</w:t>
      </w:r>
      <w:r w:rsidRPr="002C34E2">
        <w:rPr>
          <w:rFonts w:ascii="Times New Roman" w:hAnsi="Times New Roman"/>
          <w:sz w:val="24"/>
          <w:szCs w:val="24"/>
          <w:lang w:eastAsia="ja-JP"/>
        </w:rPr>
        <w:t xml:space="preserve">  </w:t>
      </w:r>
    </w:p>
    <w:p w14:paraId="31FF18AB" w14:textId="77777777" w:rsidR="00222751" w:rsidRDefault="00222751" w:rsidP="00034F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2B52DE91" w14:textId="77B37F0D" w:rsidR="00222751" w:rsidRDefault="00222751" w:rsidP="006C1F9D">
      <w:pPr>
        <w:jc w:val="both"/>
        <w:rPr>
          <w:rFonts w:ascii="Times New Roman" w:hAnsi="Times New Roman"/>
          <w:b/>
          <w:sz w:val="24"/>
          <w:szCs w:val="24"/>
          <w:lang w:eastAsia="ja-JP"/>
        </w:rPr>
      </w:pPr>
      <w:r>
        <w:rPr>
          <w:rFonts w:ascii="Times New Roman" w:hAnsi="Times New Roman"/>
          <w:b/>
          <w:sz w:val="24"/>
          <w:szCs w:val="24"/>
          <w:lang w:eastAsia="ja-JP"/>
        </w:rPr>
        <w:t>Recommendation 3</w:t>
      </w:r>
      <w:r w:rsidRPr="00222751">
        <w:rPr>
          <w:rFonts w:ascii="Times New Roman" w:hAnsi="Times New Roman"/>
          <w:b/>
          <w:sz w:val="24"/>
          <w:szCs w:val="24"/>
          <w:lang w:eastAsia="ja-JP"/>
        </w:rPr>
        <w:t>:</w:t>
      </w:r>
      <w:r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 w:rsidR="006C1F9D" w:rsidRPr="006C1F9D">
        <w:rPr>
          <w:rFonts w:ascii="Times New Roman" w:hAnsi="Times New Roman"/>
          <w:b/>
          <w:bCs/>
          <w:sz w:val="24"/>
          <w:szCs w:val="24"/>
          <w:lang w:eastAsia="ja-JP"/>
        </w:rPr>
        <w:t>Include VoIP and other traffic types as a mandatory traffic models and evaluate co</w:t>
      </w:r>
      <w:r w:rsidR="006C1F9D">
        <w:rPr>
          <w:rFonts w:ascii="Times New Roman" w:hAnsi="Times New Roman"/>
          <w:b/>
          <w:bCs/>
          <w:sz w:val="24"/>
          <w:szCs w:val="24"/>
          <w:lang w:eastAsia="ja-JP"/>
        </w:rPr>
        <w:t>rresponding performance metrics</w:t>
      </w:r>
    </w:p>
    <w:p w14:paraId="2730DA69" w14:textId="0C6C3779" w:rsidR="006C1F9D" w:rsidRPr="002C34E2" w:rsidRDefault="002C34E2" w:rsidP="006C1F9D">
      <w:pPr>
        <w:jc w:val="both"/>
        <w:rPr>
          <w:rFonts w:ascii="Times New Roman" w:hAnsi="Times New Roman"/>
          <w:sz w:val="24"/>
          <w:szCs w:val="24"/>
          <w:lang w:eastAsia="ja-JP"/>
        </w:rPr>
      </w:pPr>
      <w:r w:rsidRPr="002C34E2">
        <w:rPr>
          <w:rFonts w:ascii="Times New Roman" w:hAnsi="Times New Roman"/>
          <w:bCs/>
          <w:sz w:val="24"/>
          <w:szCs w:val="24"/>
          <w:lang w:eastAsia="ja-JP"/>
        </w:rPr>
        <w:t>Wi-Fi and LAA have to operate in unlicensed spectrum carrying a variety of traffic types including voice, video, FTP, etc.</w:t>
      </w:r>
      <w:r w:rsidRPr="002C34E2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2C34E2">
        <w:rPr>
          <w:rFonts w:ascii="Times New Roman" w:hAnsi="Times New Roman"/>
          <w:bCs/>
          <w:sz w:val="24"/>
          <w:szCs w:val="24"/>
          <w:lang w:eastAsia="ja-JP"/>
        </w:rPr>
        <w:t xml:space="preserve">However, the simulations evaluating the fairness of LAA with Wi-Fi </w:t>
      </w:r>
      <w:r w:rsidR="002726B5">
        <w:rPr>
          <w:rFonts w:ascii="Times New Roman" w:hAnsi="Times New Roman"/>
          <w:bCs/>
          <w:sz w:val="24"/>
          <w:szCs w:val="24"/>
          <w:lang w:eastAsia="ja-JP"/>
        </w:rPr>
        <w:t xml:space="preserve">(using the user perceived throughput and latency metrics) </w:t>
      </w:r>
      <w:r w:rsidRPr="002C34E2">
        <w:rPr>
          <w:rFonts w:ascii="Times New Roman" w:hAnsi="Times New Roman"/>
          <w:bCs/>
          <w:sz w:val="24"/>
          <w:szCs w:val="24"/>
          <w:lang w:eastAsia="ja-JP"/>
        </w:rPr>
        <w:t>are currently limited to FTP.</w:t>
      </w:r>
      <w:r w:rsidR="00B640E8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</w:p>
    <w:p w14:paraId="225D8D14" w14:textId="3C1E134E" w:rsidR="006C1F9D" w:rsidRPr="006C1F9D" w:rsidRDefault="006C1F9D" w:rsidP="006C1F9D">
      <w:pPr>
        <w:jc w:val="both"/>
        <w:rPr>
          <w:rFonts w:ascii="Times New Roman" w:hAnsi="Times New Roman"/>
          <w:bCs/>
          <w:sz w:val="24"/>
          <w:szCs w:val="24"/>
          <w:lang w:eastAsia="ja-JP"/>
        </w:rPr>
      </w:pPr>
      <w:r>
        <w:rPr>
          <w:rFonts w:ascii="Times New Roman" w:hAnsi="Times New Roman"/>
          <w:b/>
          <w:bCs/>
          <w:sz w:val="24"/>
          <w:szCs w:val="24"/>
          <w:lang w:eastAsia="ja-JP"/>
        </w:rPr>
        <w:t xml:space="preserve">Recommendation 4: </w:t>
      </w:r>
      <w:r w:rsidRPr="006C1F9D">
        <w:rPr>
          <w:rFonts w:ascii="Times New Roman" w:hAnsi="Times New Roman"/>
          <w:b/>
          <w:bCs/>
          <w:sz w:val="24"/>
          <w:szCs w:val="24"/>
          <w:lang w:eastAsia="ja-JP"/>
        </w:rPr>
        <w:t>Consider 256 QAM, LDPC and</w:t>
      </w:r>
      <w:r w:rsidR="002C34E2">
        <w:rPr>
          <w:rFonts w:ascii="Times New Roman" w:hAnsi="Times New Roman"/>
          <w:b/>
          <w:bCs/>
          <w:sz w:val="24"/>
          <w:szCs w:val="24"/>
          <w:lang w:eastAsia="ja-JP"/>
        </w:rPr>
        <w:t xml:space="preserve"> RTS/CTS </w:t>
      </w:r>
      <w:r w:rsidR="00925401">
        <w:rPr>
          <w:rFonts w:ascii="Times New Roman" w:hAnsi="Times New Roman"/>
          <w:b/>
          <w:bCs/>
          <w:sz w:val="24"/>
          <w:szCs w:val="24"/>
          <w:lang w:eastAsia="ja-JP"/>
        </w:rPr>
        <w:t xml:space="preserve">as </w:t>
      </w:r>
      <w:r w:rsidR="002C34E2">
        <w:rPr>
          <w:rFonts w:ascii="Times New Roman" w:hAnsi="Times New Roman"/>
          <w:b/>
          <w:bCs/>
          <w:sz w:val="24"/>
          <w:szCs w:val="24"/>
          <w:lang w:eastAsia="ja-JP"/>
        </w:rPr>
        <w:t>mandatory for simulation</w:t>
      </w:r>
    </w:p>
    <w:p w14:paraId="2531205E" w14:textId="28D642C9" w:rsidR="00222751" w:rsidRDefault="005B6D8B" w:rsidP="00AD793D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  <w:lang w:eastAsia="ja-JP"/>
        </w:rPr>
      </w:pPr>
      <w:r w:rsidRPr="005B6D8B">
        <w:rPr>
          <w:rFonts w:ascii="Times New Roman" w:hAnsi="Times New Roman"/>
          <w:bCs/>
          <w:sz w:val="24"/>
          <w:szCs w:val="24"/>
          <w:lang w:eastAsia="ja-JP"/>
        </w:rPr>
        <w:t>256 QAM, LDPC and RTS/CTS are considered optional</w:t>
      </w:r>
      <w:r w:rsidR="00AD793D">
        <w:rPr>
          <w:rFonts w:ascii="Times New Roman" w:hAnsi="Times New Roman"/>
          <w:bCs/>
          <w:sz w:val="24"/>
          <w:szCs w:val="24"/>
          <w:lang w:eastAsia="ja-JP"/>
        </w:rPr>
        <w:t xml:space="preserve"> for simulations</w:t>
      </w:r>
      <w:r w:rsidRPr="005B6D8B">
        <w:rPr>
          <w:rFonts w:ascii="Times New Roman" w:hAnsi="Times New Roman"/>
          <w:bCs/>
          <w:sz w:val="24"/>
          <w:szCs w:val="24"/>
          <w:lang w:eastAsia="ja-JP"/>
        </w:rPr>
        <w:t xml:space="preserve">. </w:t>
      </w:r>
      <w:r w:rsidR="00925401">
        <w:rPr>
          <w:rFonts w:ascii="Times New Roman" w:hAnsi="Times New Roman"/>
          <w:bCs/>
          <w:sz w:val="24"/>
          <w:szCs w:val="24"/>
          <w:lang w:eastAsia="ja-JP"/>
        </w:rPr>
        <w:t>The u</w:t>
      </w:r>
      <w:r w:rsidR="008A2CEE" w:rsidRPr="002C34E2">
        <w:rPr>
          <w:rFonts w:ascii="Times New Roman" w:hAnsi="Times New Roman"/>
          <w:bCs/>
          <w:sz w:val="24"/>
          <w:szCs w:val="24"/>
          <w:lang w:eastAsia="ja-JP"/>
        </w:rPr>
        <w:t>se of lower order modulation (when SINR is sufficient for 256 QAM) means unnecessarily long frame duration</w:t>
      </w:r>
      <w:r w:rsidR="00925401">
        <w:rPr>
          <w:rFonts w:ascii="Times New Roman" w:hAnsi="Times New Roman"/>
          <w:bCs/>
          <w:sz w:val="24"/>
          <w:szCs w:val="24"/>
          <w:lang w:eastAsia="ja-JP"/>
        </w:rPr>
        <w:t>s</w:t>
      </w:r>
      <w:r w:rsidR="008A2CEE" w:rsidRPr="002C34E2">
        <w:rPr>
          <w:rFonts w:ascii="Times New Roman" w:hAnsi="Times New Roman"/>
          <w:bCs/>
          <w:sz w:val="24"/>
          <w:szCs w:val="24"/>
          <w:lang w:eastAsia="ja-JP"/>
        </w:rPr>
        <w:t>. Longer frame duration increases the back</w:t>
      </w:r>
      <w:r w:rsidR="00925401">
        <w:rPr>
          <w:rFonts w:ascii="Times New Roman" w:hAnsi="Times New Roman"/>
          <w:bCs/>
          <w:sz w:val="24"/>
          <w:szCs w:val="24"/>
          <w:lang w:eastAsia="ja-JP"/>
        </w:rPr>
        <w:t>-</w:t>
      </w:r>
      <w:r w:rsidR="008A2CEE" w:rsidRPr="002C34E2">
        <w:rPr>
          <w:rFonts w:ascii="Times New Roman" w:hAnsi="Times New Roman"/>
          <w:bCs/>
          <w:sz w:val="24"/>
          <w:szCs w:val="24"/>
          <w:lang w:eastAsia="ja-JP"/>
        </w:rPr>
        <w:t xml:space="preserve">off period </w:t>
      </w:r>
      <w:r w:rsidR="00AD793D">
        <w:rPr>
          <w:rFonts w:ascii="Times New Roman" w:hAnsi="Times New Roman"/>
          <w:bCs/>
          <w:sz w:val="24"/>
          <w:szCs w:val="24"/>
          <w:lang w:eastAsia="ja-JP"/>
        </w:rPr>
        <w:t xml:space="preserve">(and hence delay) </w:t>
      </w:r>
      <w:r w:rsidR="008A2CEE" w:rsidRPr="002C34E2">
        <w:rPr>
          <w:rFonts w:ascii="Times New Roman" w:hAnsi="Times New Roman"/>
          <w:bCs/>
          <w:sz w:val="24"/>
          <w:szCs w:val="24"/>
          <w:lang w:eastAsia="ja-JP"/>
        </w:rPr>
        <w:t xml:space="preserve">and decreases the channel </w:t>
      </w:r>
      <w:r w:rsidR="008A2CEE" w:rsidRPr="002C34E2">
        <w:rPr>
          <w:rFonts w:ascii="Times New Roman" w:hAnsi="Times New Roman"/>
          <w:bCs/>
          <w:sz w:val="24"/>
          <w:szCs w:val="24"/>
          <w:lang w:eastAsia="ja-JP"/>
        </w:rPr>
        <w:lastRenderedPageBreak/>
        <w:t>utilization for other Wi-Fi clients.</w:t>
      </w:r>
      <w:r w:rsidR="00AD793D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ja-JP"/>
        </w:rPr>
        <w:t>Also, t</w:t>
      </w:r>
      <w:r w:rsidR="002C34E2" w:rsidRPr="002C34E2">
        <w:rPr>
          <w:rFonts w:ascii="Times New Roman" w:hAnsi="Times New Roman"/>
          <w:bCs/>
          <w:sz w:val="24"/>
          <w:szCs w:val="24"/>
          <w:lang w:eastAsia="ja-JP"/>
        </w:rPr>
        <w:t>he hidden node behavior of two wireless systems is key to coexistence. RTS/CTS is optional but commonly used in congested environments.</w:t>
      </w:r>
    </w:p>
    <w:p w14:paraId="2078A0B5" w14:textId="77777777" w:rsidR="00C67FF2" w:rsidRDefault="00C67FF2" w:rsidP="00AD793D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  <w:lang w:eastAsia="ja-JP"/>
        </w:rPr>
      </w:pPr>
    </w:p>
    <w:p w14:paraId="4EB9FCE5" w14:textId="0F9E83A7" w:rsidR="00C67FF2" w:rsidRPr="005B6D8B" w:rsidRDefault="00C67FF2" w:rsidP="00AD793D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  <w:lang w:eastAsia="ja-JP"/>
        </w:rPr>
      </w:pPr>
      <w:r>
        <w:rPr>
          <w:rFonts w:ascii="Times New Roman" w:hAnsi="Times New Roman" w:hint="eastAsia"/>
          <w:bCs/>
          <w:sz w:val="24"/>
          <w:szCs w:val="24"/>
          <w:lang w:eastAsia="ja-JP"/>
        </w:rPr>
        <w:t>The next meeting of IEEE 802 will take place on</w:t>
      </w:r>
      <w:r>
        <w:rPr>
          <w:rFonts w:ascii="Times New Roman" w:hAnsi="Times New Roman"/>
          <w:bCs/>
          <w:sz w:val="24"/>
          <w:szCs w:val="24"/>
          <w:lang w:eastAsia="ja-JP"/>
        </w:rPr>
        <w:t xml:space="preserve"> March</w:t>
      </w:r>
      <w:r>
        <w:rPr>
          <w:rFonts w:ascii="Times New Roman" w:hAnsi="Times New Roman" w:hint="eastAsia"/>
          <w:bCs/>
          <w:sz w:val="24"/>
          <w:szCs w:val="24"/>
          <w:lang w:eastAsia="ja-JP"/>
        </w:rPr>
        <w:t xml:space="preserve"> 9</w:t>
      </w:r>
      <w:r w:rsidRPr="002D65B0">
        <w:rPr>
          <w:rFonts w:ascii="Times New Roman" w:hAnsi="Times New Roman"/>
          <w:bCs/>
          <w:sz w:val="24"/>
          <w:szCs w:val="24"/>
          <w:vertAlign w:val="superscript"/>
          <w:lang w:eastAsia="ja-JP"/>
        </w:rPr>
        <w:t>th</w:t>
      </w:r>
      <w:r>
        <w:rPr>
          <w:rFonts w:ascii="Times New Roman" w:hAnsi="Times New Roman" w:hint="eastAsia"/>
          <w:bCs/>
          <w:sz w:val="24"/>
          <w:szCs w:val="24"/>
          <w:lang w:eastAsia="ja-JP"/>
        </w:rPr>
        <w:t xml:space="preserve"> - 13</w:t>
      </w:r>
      <w:r w:rsidRPr="002D65B0">
        <w:rPr>
          <w:rFonts w:ascii="Times New Roman" w:hAnsi="Times New Roman"/>
          <w:bCs/>
          <w:sz w:val="24"/>
          <w:szCs w:val="24"/>
          <w:vertAlign w:val="superscript"/>
          <w:lang w:eastAsia="ja-JP"/>
        </w:rPr>
        <w:t>th</w:t>
      </w:r>
      <w:r>
        <w:rPr>
          <w:rFonts w:ascii="Times New Roman" w:hAnsi="Times New Roman"/>
          <w:bCs/>
          <w:sz w:val="24"/>
          <w:szCs w:val="24"/>
          <w:lang w:eastAsia="ja-JP"/>
        </w:rPr>
        <w:t>,</w:t>
      </w:r>
      <w:r>
        <w:rPr>
          <w:rFonts w:ascii="Times New Roman" w:hAnsi="Times New Roman" w:hint="eastAsia"/>
          <w:bCs/>
          <w:sz w:val="24"/>
          <w:szCs w:val="24"/>
          <w:lang w:eastAsia="ja-JP"/>
        </w:rPr>
        <w:t xml:space="preserve"> 2015 in Berlin, Germany.</w:t>
      </w:r>
    </w:p>
    <w:sectPr w:rsidR="00C67FF2" w:rsidRPr="005B6D8B" w:rsidSect="00766E5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79B59" w14:textId="77777777" w:rsidR="009839A5" w:rsidRDefault="009839A5" w:rsidP="00766E54">
      <w:pPr>
        <w:spacing w:after="0" w:line="240" w:lineRule="auto"/>
      </w:pPr>
      <w:r>
        <w:separator/>
      </w:r>
    </w:p>
  </w:endnote>
  <w:endnote w:type="continuationSeparator" w:id="0">
    <w:p w14:paraId="45960200" w14:textId="77777777" w:rsidR="009839A5" w:rsidRDefault="009839A5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C07B0" w14:textId="77777777" w:rsidR="009839A5" w:rsidRDefault="009839A5" w:rsidP="00844FC7">
    <w:pPr>
      <w:pStyle w:val="Footer"/>
    </w:pPr>
  </w:p>
  <w:p w14:paraId="39AFCAB2" w14:textId="5F56344D" w:rsidR="009839A5" w:rsidRPr="00C724F0" w:rsidRDefault="009839A5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FF6D85">
      <w:rPr>
        <w:noProof/>
        <w:sz w:val="24"/>
      </w:rPr>
      <w:t>2</w:t>
    </w:r>
    <w:r w:rsidRPr="00C724F0">
      <w:rPr>
        <w:noProof/>
        <w:sz w:val="24"/>
      </w:rPr>
      <w:fldChar w:fldCharType="end"/>
    </w:r>
    <w:r w:rsidRPr="00C724F0">
      <w:rPr>
        <w:noProof/>
        <w:sz w:val="24"/>
      </w:rPr>
      <w:tab/>
    </w:r>
    <w:r w:rsidR="00E716F4">
      <w:rPr>
        <w:noProof/>
        <w:sz w:val="24"/>
      </w:rPr>
      <w:t>Alireza Babaei</w:t>
    </w:r>
    <w:r w:rsidRPr="00C724F0">
      <w:rPr>
        <w:noProof/>
        <w:sz w:val="24"/>
      </w:rPr>
      <w:t xml:space="preserve">, </w:t>
    </w:r>
    <w:r w:rsidR="00E716F4">
      <w:rPr>
        <w:noProof/>
        <w:sz w:val="24"/>
      </w:rPr>
      <w:t>CableLabs</w:t>
    </w:r>
  </w:p>
  <w:p w14:paraId="27FFEDC0" w14:textId="77777777" w:rsidR="009839A5" w:rsidRDefault="009839A5" w:rsidP="00844FC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D47D4" w14:textId="77777777" w:rsidR="009839A5" w:rsidRDefault="009839A5" w:rsidP="00766E54">
      <w:pPr>
        <w:spacing w:after="0" w:line="240" w:lineRule="auto"/>
      </w:pPr>
      <w:r>
        <w:separator/>
      </w:r>
    </w:p>
  </w:footnote>
  <w:footnote w:type="continuationSeparator" w:id="0">
    <w:p w14:paraId="782E0FC9" w14:textId="77777777" w:rsidR="009839A5" w:rsidRDefault="009839A5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53A5A" w14:textId="29FA173A" w:rsidR="009839A5" w:rsidRPr="00C724F0" w:rsidRDefault="00E716F4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January</w:t>
    </w:r>
    <w:r w:rsidRPr="00C724F0">
      <w:rPr>
        <w:sz w:val="28"/>
      </w:rPr>
      <w:t xml:space="preserve"> </w:t>
    </w:r>
    <w:r>
      <w:rPr>
        <w:sz w:val="28"/>
      </w:rPr>
      <w:t>2015</w:t>
    </w:r>
    <w:r w:rsidR="009839A5" w:rsidRPr="00C724F0">
      <w:rPr>
        <w:sz w:val="28"/>
      </w:rPr>
      <w:tab/>
      <w:t>IEEE P802.19-</w:t>
    </w:r>
    <w:r>
      <w:rPr>
        <w:sz w:val="28"/>
      </w:rPr>
      <w:t>15</w:t>
    </w:r>
    <w:r w:rsidR="009839A5" w:rsidRPr="00C724F0">
      <w:rPr>
        <w:sz w:val="28"/>
      </w:rPr>
      <w:t>/</w:t>
    </w:r>
    <w:r>
      <w:rPr>
        <w:sz w:val="28"/>
      </w:rPr>
      <w:t>0012r1</w:t>
    </w:r>
  </w:p>
  <w:p w14:paraId="53BC91BE" w14:textId="77777777" w:rsidR="009839A5" w:rsidRPr="00766E54" w:rsidRDefault="009839A5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04301A64" w14:textId="77777777" w:rsidR="009839A5" w:rsidRDefault="009839A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EA264AF"/>
    <w:multiLevelType w:val="hybridMultilevel"/>
    <w:tmpl w:val="BE58C44E"/>
    <w:lvl w:ilvl="0" w:tplc="6D3C2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0604B2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1CEA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A8323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59AA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628E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F7C6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DF20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2F8F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>
    <w:nsid w:val="282D77EC"/>
    <w:multiLevelType w:val="hybridMultilevel"/>
    <w:tmpl w:val="1E54E014"/>
    <w:lvl w:ilvl="0" w:tplc="B9DCAE08">
      <w:start w:val="25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43F61"/>
    <w:multiLevelType w:val="hybridMultilevel"/>
    <w:tmpl w:val="7E5E48B0"/>
    <w:lvl w:ilvl="0" w:tplc="EDB243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6CA78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1A64BD2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A0EA4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E41457B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4041D2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E4A963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78ECBD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6B8875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>
    <w:nsid w:val="63905B22"/>
    <w:multiLevelType w:val="hybridMultilevel"/>
    <w:tmpl w:val="F0BC02B8"/>
    <w:lvl w:ilvl="0" w:tplc="C310C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5BE6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B145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6A8C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BDE1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636E0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870A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35A7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470C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>
    <w:nsid w:val="759E7B91"/>
    <w:multiLevelType w:val="hybridMultilevel"/>
    <w:tmpl w:val="5470AB92"/>
    <w:lvl w:ilvl="0" w:tplc="B050A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4427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4521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5FA6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9D64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6DEB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1322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9903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78A7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5"/>
  </w:num>
  <w:num w:numId="13">
    <w:abstractNumId w:val="4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3F"/>
    <w:rsid w:val="00021764"/>
    <w:rsid w:val="00034F96"/>
    <w:rsid w:val="000708D0"/>
    <w:rsid w:val="0016456B"/>
    <w:rsid w:val="00203373"/>
    <w:rsid w:val="00220046"/>
    <w:rsid w:val="00222751"/>
    <w:rsid w:val="002327A8"/>
    <w:rsid w:val="002644C8"/>
    <w:rsid w:val="00264596"/>
    <w:rsid w:val="002726B5"/>
    <w:rsid w:val="002804C3"/>
    <w:rsid w:val="002928BF"/>
    <w:rsid w:val="00296A9F"/>
    <w:rsid w:val="002B183F"/>
    <w:rsid w:val="002C34E2"/>
    <w:rsid w:val="0032282C"/>
    <w:rsid w:val="005B6D8B"/>
    <w:rsid w:val="0062080C"/>
    <w:rsid w:val="006307E3"/>
    <w:rsid w:val="006C1F9D"/>
    <w:rsid w:val="0071350E"/>
    <w:rsid w:val="007400D5"/>
    <w:rsid w:val="00766E54"/>
    <w:rsid w:val="00771F68"/>
    <w:rsid w:val="00843D81"/>
    <w:rsid w:val="00844FC7"/>
    <w:rsid w:val="00855B0E"/>
    <w:rsid w:val="00897131"/>
    <w:rsid w:val="008A2CEE"/>
    <w:rsid w:val="008C2A66"/>
    <w:rsid w:val="00925401"/>
    <w:rsid w:val="0093141F"/>
    <w:rsid w:val="009749EE"/>
    <w:rsid w:val="009839A5"/>
    <w:rsid w:val="009A4E2B"/>
    <w:rsid w:val="00AD793D"/>
    <w:rsid w:val="00AE61BD"/>
    <w:rsid w:val="00B640E8"/>
    <w:rsid w:val="00B96C15"/>
    <w:rsid w:val="00C24474"/>
    <w:rsid w:val="00C67FF2"/>
    <w:rsid w:val="00C724F0"/>
    <w:rsid w:val="00CB1854"/>
    <w:rsid w:val="00D4023B"/>
    <w:rsid w:val="00D525D3"/>
    <w:rsid w:val="00D84B6A"/>
    <w:rsid w:val="00DC3351"/>
    <w:rsid w:val="00DD7A43"/>
    <w:rsid w:val="00E153D1"/>
    <w:rsid w:val="00E347CF"/>
    <w:rsid w:val="00E716F4"/>
    <w:rsid w:val="00E835C8"/>
    <w:rsid w:val="00E867CF"/>
    <w:rsid w:val="00F15B8C"/>
    <w:rsid w:val="00F56787"/>
    <w:rsid w:val="00F71D24"/>
    <w:rsid w:val="00F95F61"/>
    <w:rsid w:val="00FE069B"/>
    <w:rsid w:val="00FE0CAD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767E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2">
    <w:name w:val="T2"/>
    <w:basedOn w:val="Normal"/>
    <w:rsid w:val="00E347CF"/>
    <w:pPr>
      <w:spacing w:after="240" w:line="240" w:lineRule="auto"/>
      <w:ind w:left="720" w:right="720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character" w:styleId="Hyperlink">
    <w:name w:val="Hyperlink"/>
    <w:basedOn w:val="DefaultParagraphFont"/>
    <w:rsid w:val="00E347CF"/>
    <w:rPr>
      <w:color w:val="0000FF"/>
      <w:u w:val="single"/>
    </w:rPr>
  </w:style>
  <w:style w:type="paragraph" w:customStyle="1" w:styleId="T1">
    <w:name w:val="T1"/>
    <w:basedOn w:val="Normal"/>
    <w:rsid w:val="00034F96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6C1F9D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C34E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3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5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5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5C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35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2">
    <w:name w:val="T2"/>
    <w:basedOn w:val="Normal"/>
    <w:rsid w:val="00E347CF"/>
    <w:pPr>
      <w:spacing w:after="240" w:line="240" w:lineRule="auto"/>
      <w:ind w:left="720" w:right="720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character" w:styleId="Hyperlink">
    <w:name w:val="Hyperlink"/>
    <w:basedOn w:val="DefaultParagraphFont"/>
    <w:rsid w:val="00E347CF"/>
    <w:rPr>
      <w:color w:val="0000FF"/>
      <w:u w:val="single"/>
    </w:rPr>
  </w:style>
  <w:style w:type="paragraph" w:customStyle="1" w:styleId="T1">
    <w:name w:val="T1"/>
    <w:basedOn w:val="Normal"/>
    <w:rsid w:val="00034F96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6C1F9D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C34E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3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5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5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5C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35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2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73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0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4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3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0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3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24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0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nagatas@nttdocomo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DA3F5-553E-0449-AA9D-B95C7199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489</Words>
  <Characters>2791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Shellhammer, Steve</dc:creator>
  <cp:lastModifiedBy>Alireza Babaei</cp:lastModifiedBy>
  <cp:revision>5</cp:revision>
  <cp:lastPrinted>2014-11-08T19:57:00Z</cp:lastPrinted>
  <dcterms:created xsi:type="dcterms:W3CDTF">2015-01-15T13:58:00Z</dcterms:created>
  <dcterms:modified xsi:type="dcterms:W3CDTF">2015-01-15T14:29:00Z</dcterms:modified>
</cp:coreProperties>
</file>