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508B2" w:rsidP="00A20F19">
            <w:pPr>
              <w:pStyle w:val="T2"/>
              <w:rPr>
                <w:lang w:eastAsia="ja-JP"/>
              </w:rPr>
            </w:pPr>
            <w:r>
              <w:rPr>
                <w:rFonts w:hint="eastAsia"/>
                <w:lang w:eastAsia="ja-JP"/>
              </w:rPr>
              <w:t xml:space="preserve">Coexistence </w:t>
            </w:r>
            <w:r w:rsidR="00A20F19">
              <w:rPr>
                <w:rFonts w:hint="eastAsia"/>
                <w:lang w:eastAsia="ja-JP"/>
              </w:rPr>
              <w:t>Decision Making</w:t>
            </w:r>
            <w:r>
              <w:rPr>
                <w:rFonts w:hint="eastAsia"/>
                <w:lang w:eastAsia="ja-JP"/>
              </w:rPr>
              <w:t xml:space="preserve"> Algorithm</w:t>
            </w:r>
            <w:r w:rsidR="00C17261">
              <w:rPr>
                <w:rFonts w:hint="eastAsia"/>
                <w:lang w:eastAsia="ja-JP"/>
              </w:rPr>
              <w:t xml:space="preserve"> for Profile N</w:t>
            </w:r>
          </w:p>
        </w:tc>
      </w:tr>
      <w:tr w:rsidR="00B129C7" w:rsidRPr="005A301C" w:rsidTr="00203476">
        <w:trPr>
          <w:trHeight w:val="359"/>
          <w:jc w:val="center"/>
        </w:trPr>
        <w:tc>
          <w:tcPr>
            <w:tcW w:w="9900" w:type="dxa"/>
            <w:gridSpan w:val="5"/>
            <w:vAlign w:val="center"/>
          </w:tcPr>
          <w:p w:rsidR="00B129C7" w:rsidRPr="005A301C" w:rsidRDefault="00B129C7" w:rsidP="00FD169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FD1696">
              <w:rPr>
                <w:rFonts w:hint="eastAsia"/>
                <w:b w:val="0"/>
                <w:sz w:val="20"/>
                <w:lang w:eastAsia="ja-JP"/>
              </w:rPr>
              <w:t>5</w:t>
            </w:r>
            <w:r w:rsidRPr="005A301C">
              <w:rPr>
                <w:b w:val="0"/>
                <w:sz w:val="20"/>
              </w:rPr>
              <w:t>-</w:t>
            </w:r>
            <w:r w:rsidR="006E59C8">
              <w:rPr>
                <w:rFonts w:hint="eastAsia"/>
                <w:b w:val="0"/>
                <w:sz w:val="20"/>
                <w:lang w:eastAsia="ja-JP"/>
              </w:rPr>
              <w:t>1</w:t>
            </w:r>
            <w:r w:rsidR="00FD1696">
              <w:rPr>
                <w:rFonts w:hint="eastAsia"/>
                <w:b w:val="0"/>
                <w:sz w:val="20"/>
                <w:lang w:eastAsia="ja-JP"/>
              </w:rPr>
              <w:t>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014DDF">
      <w:pPr>
        <w:pStyle w:val="T1"/>
        <w:spacing w:after="120"/>
        <w:rPr>
          <w:sz w:val="22"/>
        </w:rPr>
      </w:pPr>
      <w:r w:rsidRPr="00014DD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5508B2">
                    <w:rPr>
                      <w:rFonts w:hint="eastAsia"/>
                      <w:lang w:eastAsia="ja-JP"/>
                    </w:rPr>
                    <w:t xml:space="preserve">a coexistence </w:t>
                  </w:r>
                  <w:r w:rsidR="00A20F19">
                    <w:rPr>
                      <w:rFonts w:hint="eastAsia"/>
                      <w:lang w:eastAsia="ja-JP"/>
                    </w:rPr>
                    <w:t xml:space="preserve">decision making </w:t>
                  </w:r>
                  <w:r w:rsidR="005508B2">
                    <w:rPr>
                      <w:rFonts w:hint="eastAsia"/>
                      <w:lang w:eastAsia="ja-JP"/>
                    </w:rPr>
                    <w:t>algorithm</w:t>
                  </w:r>
                  <w:r w:rsidR="003856B9">
                    <w:rPr>
                      <w:rFonts w:hint="eastAsia"/>
                      <w:lang w:eastAsia="ja-JP"/>
                    </w:rPr>
                    <w:t xml:space="preserve"> for profile N</w:t>
                  </w:r>
                  <w:r>
                    <w:rPr>
                      <w:rFonts w:hint="eastAsia"/>
                      <w:lang w:eastAsia="ja-JP"/>
                    </w:rPr>
                    <w:t>.</w:t>
                  </w:r>
                </w:p>
              </w:txbxContent>
            </v:textbox>
          </v:shape>
        </w:pict>
      </w:r>
    </w:p>
    <w:p w:rsidR="00FF57B4" w:rsidRDefault="00014DDF"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20F19">
        <w:rPr>
          <w:rFonts w:hint="eastAsia"/>
          <w:i/>
          <w:lang w:eastAsia="ja-JP"/>
        </w:rPr>
        <w:t>add</w:t>
      </w:r>
      <w:r w:rsidR="00F32125">
        <w:rPr>
          <w:rFonts w:hint="eastAsia"/>
          <w:i/>
          <w:lang w:eastAsia="ja-JP"/>
        </w:rPr>
        <w:t xml:space="preserve"> </w:t>
      </w:r>
      <w:r w:rsidR="00A20F19">
        <w:rPr>
          <w:rFonts w:hint="eastAsia"/>
          <w:i/>
          <w:lang w:eastAsia="ja-JP"/>
        </w:rPr>
        <w:t xml:space="preserve">clause 8.4.2.7 </w:t>
      </w:r>
      <w:r w:rsidR="00F32125">
        <w:rPr>
          <w:rFonts w:hint="eastAsia"/>
          <w:i/>
          <w:lang w:eastAsia="ja-JP"/>
        </w:rPr>
        <w:t>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A20F19" w:rsidRDefault="00A20F19" w:rsidP="00A20F19">
      <w:pPr>
        <w:pStyle w:val="Heading1"/>
        <w:keepLines w:val="0"/>
        <w:widowControl w:val="0"/>
        <w:numPr>
          <w:ilvl w:val="0"/>
          <w:numId w:val="7"/>
        </w:numPr>
        <w:spacing w:before="0"/>
        <w:jc w:val="both"/>
        <w:rPr>
          <w:rFonts w:hint="eastAsia"/>
        </w:rPr>
      </w:pPr>
      <w:bookmarkStart w:id="1" w:name="_Toc351514684"/>
    </w:p>
    <w:p w:rsidR="00A20F19" w:rsidRDefault="00A20F19" w:rsidP="00A20F19">
      <w:pPr>
        <w:pStyle w:val="Heading1"/>
        <w:keepLines w:val="0"/>
        <w:widowControl w:val="0"/>
        <w:numPr>
          <w:ilvl w:val="1"/>
          <w:numId w:val="42"/>
        </w:numPr>
        <w:spacing w:before="0"/>
        <w:jc w:val="both"/>
        <w:rPr>
          <w:rFonts w:hint="eastAsia"/>
        </w:rPr>
      </w:pPr>
    </w:p>
    <w:p w:rsidR="00A20F19" w:rsidRDefault="00A20F19" w:rsidP="00A20F19">
      <w:pPr>
        <w:pStyle w:val="Heading1"/>
        <w:keepLines w:val="0"/>
        <w:widowControl w:val="0"/>
        <w:numPr>
          <w:ilvl w:val="2"/>
          <w:numId w:val="43"/>
        </w:numPr>
        <w:spacing w:before="0"/>
        <w:jc w:val="both"/>
        <w:rPr>
          <w:rFonts w:hint="eastAsia"/>
        </w:rPr>
      </w:pPr>
    </w:p>
    <w:p w:rsidR="00A20F19" w:rsidRDefault="00A20F19" w:rsidP="00A20F19">
      <w:pPr>
        <w:pStyle w:val="Heading1"/>
        <w:keepLines w:val="0"/>
        <w:widowControl w:val="0"/>
        <w:numPr>
          <w:ilvl w:val="3"/>
          <w:numId w:val="44"/>
        </w:numPr>
        <w:spacing w:before="0"/>
        <w:jc w:val="both"/>
      </w:pPr>
      <w:r>
        <w:rPr>
          <w:rFonts w:hint="eastAsia"/>
        </w:rPr>
        <w:t>Coexistence decision making algorithm</w:t>
      </w:r>
      <w:bookmarkEnd w:id="1"/>
      <w:r>
        <w:rPr>
          <w:rFonts w:hint="eastAsia"/>
          <w:lang w:eastAsia="ja-JP"/>
        </w:rPr>
        <w:t xml:space="preserve"> based on per-coordinate optimization</w:t>
      </w:r>
    </w:p>
    <w:p w:rsidR="00A20F19" w:rsidRPr="00685FD8" w:rsidRDefault="00A20F19" w:rsidP="00A20F19">
      <w:pPr>
        <w:pStyle w:val="Heading1"/>
        <w:keepLines w:val="0"/>
        <w:widowControl w:val="0"/>
        <w:numPr>
          <w:ilvl w:val="4"/>
          <w:numId w:val="44"/>
        </w:numPr>
        <w:spacing w:before="0"/>
        <w:jc w:val="both"/>
      </w:pPr>
      <w:bookmarkStart w:id="2" w:name="_Toc351514685"/>
      <w:r w:rsidRPr="00685FD8">
        <w:rPr>
          <w:rFonts w:hint="eastAsia"/>
        </w:rPr>
        <w:t>Algorithms</w:t>
      </w:r>
      <w:r>
        <w:rPr>
          <w:rFonts w:hint="eastAsia"/>
        </w:rPr>
        <w:t xml:space="preserve"> 1a, 1b, and 2</w:t>
      </w:r>
      <w:bookmarkEnd w:id="2"/>
    </w:p>
    <w:p w:rsidR="00A20F19" w:rsidRDefault="00A20F19" w:rsidP="00A20F19">
      <w:pPr>
        <w:rPr>
          <w:sz w:val="20"/>
        </w:rPr>
      </w:pPr>
      <w:r>
        <w:rPr>
          <w:rFonts w:hint="eastAsia"/>
          <w:sz w:val="20"/>
        </w:rPr>
        <w:t>Three types of algorithms are distinguished:</w:t>
      </w:r>
    </w:p>
    <w:p w:rsidR="00A20F19" w:rsidRDefault="00A20F19" w:rsidP="00A20F19">
      <w:pPr>
        <w:pStyle w:val="ListParagraph"/>
        <w:widowControl w:val="0"/>
        <w:numPr>
          <w:ilvl w:val="0"/>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Coexistence decision making algorithm 1a</w:t>
      </w:r>
    </w:p>
    <w:p w:rsidR="00A20F19" w:rsidRDefault="00A20F19" w:rsidP="00A20F19">
      <w:pPr>
        <w:pStyle w:val="ListParagraph"/>
        <w:widowControl w:val="0"/>
        <w:numPr>
          <w:ilvl w:val="1"/>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This algorithm is run at the beginning of state C before sending </w:t>
      </w:r>
      <w:r w:rsidRPr="00746052">
        <w:rPr>
          <w:rFonts w:ascii="Times New Roman" w:hAnsi="Times New Roman" w:hint="eastAsia"/>
          <w:b/>
          <w:i/>
          <w:sz w:val="20"/>
          <w:szCs w:val="20"/>
        </w:rPr>
        <w:t>CoexistenceSetElementReconfigurationRequest</w:t>
      </w:r>
      <w:r>
        <w:rPr>
          <w:rFonts w:ascii="Times New Roman" w:hAnsi="Times New Roman" w:hint="eastAsia"/>
          <w:sz w:val="20"/>
          <w:szCs w:val="20"/>
        </w:rPr>
        <w:t xml:space="preserve"> messages to neighbor CMs</w:t>
      </w:r>
    </w:p>
    <w:p w:rsidR="00A20F19" w:rsidRDefault="00A20F19" w:rsidP="00A20F19">
      <w:pPr>
        <w:pStyle w:val="ListParagraph"/>
        <w:widowControl w:val="0"/>
        <w:numPr>
          <w:ilvl w:val="1"/>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The goal of this algorithm is to select operating frequencies to the subject WSOs and to the neighbor WSOs</w:t>
      </w:r>
    </w:p>
    <w:p w:rsidR="00A20F19" w:rsidRDefault="00A20F19" w:rsidP="00A20F19">
      <w:pPr>
        <w:pStyle w:val="ListParagraph"/>
        <w:widowControl w:val="0"/>
        <w:numPr>
          <w:ilvl w:val="0"/>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Coexistence decision making algorithm 1b</w:t>
      </w:r>
    </w:p>
    <w:p w:rsidR="00A20F19" w:rsidRDefault="00A20F19" w:rsidP="00A20F19">
      <w:pPr>
        <w:pStyle w:val="ListParagraph"/>
        <w:widowControl w:val="0"/>
        <w:numPr>
          <w:ilvl w:val="1"/>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This algorithm is run at the end of state C after receiving all </w:t>
      </w:r>
      <w:r w:rsidRPr="00746052">
        <w:rPr>
          <w:rFonts w:ascii="Times New Roman" w:hAnsi="Times New Roman" w:hint="eastAsia"/>
          <w:b/>
          <w:i/>
          <w:sz w:val="20"/>
          <w:szCs w:val="20"/>
        </w:rPr>
        <w:t>CoexistenceSetElementReconfigurationResponse</w:t>
      </w:r>
      <w:r>
        <w:rPr>
          <w:rFonts w:ascii="Times New Roman" w:hAnsi="Times New Roman" w:hint="eastAsia"/>
          <w:sz w:val="20"/>
          <w:szCs w:val="20"/>
        </w:rPr>
        <w:t xml:space="preserve"> messages from neighbor CMs</w:t>
      </w:r>
    </w:p>
    <w:p w:rsidR="00A20F19" w:rsidRDefault="00A20F19" w:rsidP="00A20F19">
      <w:pPr>
        <w:pStyle w:val="ListParagraph"/>
        <w:widowControl w:val="0"/>
        <w:numPr>
          <w:ilvl w:val="1"/>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The goal of this algorithm is to select operating frequencies to the subject WSOs based on the responses from the neighbor CMs</w:t>
      </w:r>
    </w:p>
    <w:p w:rsidR="00A20F19" w:rsidRDefault="00A20F19" w:rsidP="00A20F19">
      <w:pPr>
        <w:pStyle w:val="ListParagraph"/>
        <w:widowControl w:val="0"/>
        <w:numPr>
          <w:ilvl w:val="0"/>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Coexistence decision making algorithm 2</w:t>
      </w:r>
    </w:p>
    <w:p w:rsidR="00A20F19" w:rsidRDefault="00A20F19" w:rsidP="00A20F19">
      <w:pPr>
        <w:pStyle w:val="ListParagraph"/>
        <w:widowControl w:val="0"/>
        <w:numPr>
          <w:ilvl w:val="1"/>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This algorithm is run when a </w:t>
      </w:r>
      <w:r w:rsidRPr="00746052">
        <w:rPr>
          <w:rFonts w:ascii="Times New Roman" w:hAnsi="Times New Roman" w:hint="eastAsia"/>
          <w:b/>
          <w:i/>
          <w:sz w:val="20"/>
          <w:szCs w:val="20"/>
        </w:rPr>
        <w:t>CoexistenceSetElementReconfigurationRequest</w:t>
      </w:r>
      <w:r>
        <w:rPr>
          <w:rFonts w:ascii="Times New Roman" w:hAnsi="Times New Roman" w:hint="eastAsia"/>
          <w:sz w:val="20"/>
          <w:szCs w:val="20"/>
        </w:rPr>
        <w:t xml:space="preserve"> message is received from a neighbor CM</w:t>
      </w:r>
    </w:p>
    <w:p w:rsidR="00A20F19" w:rsidRDefault="00A20F19" w:rsidP="00A20F19">
      <w:pPr>
        <w:pStyle w:val="ListParagraph"/>
        <w:widowControl w:val="0"/>
        <w:numPr>
          <w:ilvl w:val="1"/>
          <w:numId w:val="29"/>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The goal of this algorithm is to decide whether to proposed reconfiguration of the subject WSOs is acceptable or not.</w:t>
      </w:r>
    </w:p>
    <w:p w:rsidR="00A20F19" w:rsidRDefault="00A20F19" w:rsidP="00A20F19">
      <w:pPr>
        <w:rPr>
          <w:sz w:val="20"/>
        </w:rPr>
      </w:pPr>
    </w:p>
    <w:p w:rsidR="00A20F19" w:rsidRDefault="00A20F19" w:rsidP="00A20F19">
      <w:pPr>
        <w:rPr>
          <w:sz w:val="20"/>
        </w:rPr>
      </w:pPr>
      <w:r>
        <w:rPr>
          <w:rFonts w:hint="eastAsia"/>
          <w:sz w:val="20"/>
        </w:rPr>
        <w:t>Four types of WSOs are distinguished in the coexistence decision making algorithm:</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Subject WSO </w:t>
      </w:r>
      <w:r w:rsidRPr="007F7FD8">
        <w:rPr>
          <w:rFonts w:ascii="Times New Roman" w:hAnsi="Times New Roman"/>
          <w:position w:val="-6"/>
          <w:sz w:val="20"/>
          <w:szCs w:val="20"/>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1.8pt" o:ole="">
            <v:imagedata r:id="rId8" o:title=""/>
          </v:shape>
          <o:OLEObject Type="Embed" ProgID="Equation.DSMT4" ShapeID="_x0000_i1025" DrawAspect="Content" ObjectID="_1430103001" r:id="rId9"/>
        </w:object>
      </w:r>
      <w:r>
        <w:rPr>
          <w:rFonts w:ascii="Times New Roman" w:hAnsi="Times New Roman"/>
          <w:sz w:val="20"/>
          <w:szCs w:val="20"/>
        </w:rPr>
        <w:t xml:space="preserve"> </w:t>
      </w:r>
      <w:r>
        <w:rPr>
          <w:rFonts w:ascii="Times New Roman" w:hAnsi="Times New Roman" w:hint="eastAsia"/>
          <w:sz w:val="20"/>
          <w:szCs w:val="20"/>
        </w:rPr>
        <w:t>with flexible operating frequency</w:t>
      </w:r>
    </w:p>
    <w:p w:rsidR="00A20F19"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subject WSO subscribed to management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Subject WSO </w:t>
      </w:r>
      <w:r w:rsidRPr="007F7FD8">
        <w:rPr>
          <w:rFonts w:ascii="Times New Roman" w:hAnsi="Times New Roman"/>
          <w:position w:val="-6"/>
          <w:sz w:val="20"/>
          <w:szCs w:val="20"/>
        </w:rPr>
        <w:object w:dxaOrig="160" w:dyaOrig="279">
          <v:shape id="_x0000_i1026" type="#_x0000_t75" style="width:8.05pt;height:13.95pt" o:ole="">
            <v:imagedata r:id="rId10" o:title=""/>
          </v:shape>
          <o:OLEObject Type="Embed" ProgID="Equation.DSMT4" ShapeID="_x0000_i1026" DrawAspect="Content" ObjectID="_1430103002" r:id="rId11"/>
        </w:object>
      </w:r>
      <w:r>
        <w:rPr>
          <w:rFonts w:ascii="Times New Roman" w:hAnsi="Times New Roman"/>
          <w:sz w:val="20"/>
          <w:szCs w:val="20"/>
        </w:rPr>
        <w:t xml:space="preserve"> </w:t>
      </w:r>
      <w:r>
        <w:rPr>
          <w:rFonts w:ascii="Times New Roman" w:hAnsi="Times New Roman" w:hint="eastAsia"/>
          <w:sz w:val="20"/>
          <w:szCs w:val="20"/>
        </w:rPr>
        <w:t>with fixed operating frequency</w:t>
      </w:r>
    </w:p>
    <w:p w:rsidR="00A20F19"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subject WSO subscribed to information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Neighbor WSO </w:t>
      </w:r>
      <w:r w:rsidRPr="007F7FD8">
        <w:rPr>
          <w:rFonts w:ascii="Times New Roman" w:hAnsi="Times New Roman"/>
          <w:position w:val="-10"/>
          <w:sz w:val="20"/>
          <w:szCs w:val="20"/>
        </w:rPr>
        <w:object w:dxaOrig="300" w:dyaOrig="300">
          <v:shape id="_x0000_i1027" type="#_x0000_t75" style="width:15.6pt;height:15.6pt" o:ole="">
            <v:imagedata r:id="rId12" o:title=""/>
          </v:shape>
          <o:OLEObject Type="Embed" ProgID="Equation.DSMT4" ShapeID="_x0000_i1027" DrawAspect="Content" ObjectID="_1430103003" r:id="rId13"/>
        </w:object>
      </w:r>
      <w:r>
        <w:rPr>
          <w:rFonts w:ascii="Times New Roman" w:hAnsi="Times New Roman"/>
          <w:sz w:val="20"/>
          <w:szCs w:val="20"/>
        </w:rPr>
        <w:t xml:space="preserve"> </w:t>
      </w:r>
      <w:r>
        <w:rPr>
          <w:rFonts w:ascii="Times New Roman" w:hAnsi="Times New Roman" w:hint="eastAsia"/>
          <w:sz w:val="20"/>
          <w:szCs w:val="20"/>
        </w:rPr>
        <w:t>with flexible operating frequency</w:t>
      </w:r>
    </w:p>
    <w:p w:rsidR="00A20F19" w:rsidRPr="00894BA7" w:rsidRDefault="00A20F19" w:rsidP="00A20F19">
      <w:pPr>
        <w:pStyle w:val="ListParagraph"/>
        <w:widowControl w:val="0"/>
        <w:numPr>
          <w:ilvl w:val="1"/>
          <w:numId w:val="30"/>
        </w:numPr>
        <w:spacing w:after="0" w:line="240" w:lineRule="auto"/>
        <w:ind w:leftChars="400" w:left="1300"/>
        <w:contextualSpacing w:val="0"/>
        <w:jc w:val="both"/>
        <w:rPr>
          <w:rFonts w:ascii="Times New Roman" w:hAnsi="Times New Roman"/>
          <w:sz w:val="20"/>
          <w:szCs w:val="20"/>
        </w:rPr>
      </w:pPr>
      <w:r>
        <w:rPr>
          <w:rFonts w:ascii="Times New Roman" w:hAnsi="Times New Roman" w:hint="eastAsia"/>
          <w:sz w:val="20"/>
          <w:szCs w:val="20"/>
        </w:rPr>
        <w:t xml:space="preserve">Any neighbor WSO subscribed to management service before sending </w:t>
      </w:r>
      <w:r w:rsidRPr="00894BA7">
        <w:rPr>
          <w:rFonts w:ascii="Times New Roman" w:hAnsi="Times New Roman" w:hint="eastAsia"/>
          <w:b/>
          <w:i/>
          <w:sz w:val="20"/>
          <w:szCs w:val="20"/>
        </w:rPr>
        <w:t>CoexistenceSetElementReconfigurationRequest</w:t>
      </w:r>
      <w:r>
        <w:rPr>
          <w:rFonts w:ascii="Times New Roman" w:hAnsi="Times New Roman" w:hint="eastAsia"/>
          <w:sz w:val="20"/>
          <w:szCs w:val="20"/>
        </w:rPr>
        <w:t xml:space="preserve"> message to the </w:t>
      </w:r>
      <w:r>
        <w:rPr>
          <w:rFonts w:ascii="Times New Roman" w:hAnsi="Times New Roman"/>
          <w:sz w:val="20"/>
          <w:szCs w:val="20"/>
        </w:rPr>
        <w:t>neighbor</w:t>
      </w:r>
      <w:r>
        <w:rPr>
          <w:rFonts w:ascii="Times New Roman" w:hAnsi="Times New Roman" w:hint="eastAsia"/>
          <w:sz w:val="20"/>
          <w:szCs w:val="20"/>
        </w:rPr>
        <w:t xml:space="preserve"> CM</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Neighbor WSO </w:t>
      </w:r>
      <w:r w:rsidRPr="007F7FD8">
        <w:rPr>
          <w:rFonts w:ascii="Times New Roman" w:hAnsi="Times New Roman"/>
          <w:position w:val="-10"/>
          <w:sz w:val="20"/>
          <w:szCs w:val="20"/>
        </w:rPr>
        <w:object w:dxaOrig="300" w:dyaOrig="320">
          <v:shape id="_x0000_i1028" type="#_x0000_t75" style="width:15.6pt;height:16.1pt" o:ole="">
            <v:imagedata r:id="rId14" o:title=""/>
          </v:shape>
          <o:OLEObject Type="Embed" ProgID="Equation.DSMT4" ShapeID="_x0000_i1028" DrawAspect="Content" ObjectID="_1430103004" r:id="rId15"/>
        </w:object>
      </w:r>
      <w:r>
        <w:rPr>
          <w:rFonts w:ascii="Times New Roman" w:hAnsi="Times New Roman" w:hint="eastAsia"/>
          <w:sz w:val="20"/>
          <w:szCs w:val="20"/>
        </w:rPr>
        <w:t xml:space="preserve"> with fixed operating frequency</w:t>
      </w:r>
    </w:p>
    <w:p w:rsidR="00A20F19" w:rsidRPr="00894BA7"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Any neighbor WSO after receiving </w:t>
      </w:r>
      <w:r w:rsidRPr="00894BA7">
        <w:rPr>
          <w:rFonts w:ascii="Times New Roman" w:hAnsi="Times New Roman" w:hint="eastAsia"/>
          <w:b/>
          <w:i/>
          <w:sz w:val="20"/>
          <w:szCs w:val="20"/>
        </w:rPr>
        <w:t>CoexistenceSetElementReconfigurationRe</w:t>
      </w:r>
      <w:r>
        <w:rPr>
          <w:rFonts w:ascii="Times New Roman" w:hAnsi="Times New Roman" w:hint="eastAsia"/>
          <w:b/>
          <w:i/>
          <w:sz w:val="20"/>
          <w:szCs w:val="20"/>
        </w:rPr>
        <w:t>sponse</w:t>
      </w:r>
      <w:r>
        <w:rPr>
          <w:rFonts w:ascii="Times New Roman" w:hAnsi="Times New Roman" w:hint="eastAsia"/>
          <w:sz w:val="20"/>
          <w:szCs w:val="20"/>
        </w:rPr>
        <w:t xml:space="preserve"> message from the </w:t>
      </w:r>
      <w:r>
        <w:rPr>
          <w:rFonts w:ascii="Times New Roman" w:hAnsi="Times New Roman"/>
          <w:sz w:val="20"/>
          <w:szCs w:val="20"/>
        </w:rPr>
        <w:t>neighbor</w:t>
      </w:r>
      <w:r>
        <w:rPr>
          <w:rFonts w:ascii="Times New Roman" w:hAnsi="Times New Roman" w:hint="eastAsia"/>
          <w:sz w:val="20"/>
          <w:szCs w:val="20"/>
        </w:rPr>
        <w:t xml:space="preserve"> CM.</w:t>
      </w:r>
    </w:p>
    <w:p w:rsidR="00A20F19" w:rsidRPr="00894BA7" w:rsidRDefault="00A20F19" w:rsidP="00A20F19">
      <w:pPr>
        <w:rPr>
          <w:sz w:val="20"/>
        </w:rPr>
      </w:pPr>
    </w:p>
    <w:p w:rsidR="00A20F19" w:rsidRDefault="00A20F19" w:rsidP="00A20F19">
      <w:pPr>
        <w:rPr>
          <w:sz w:val="20"/>
        </w:rPr>
      </w:pPr>
      <w:r>
        <w:rPr>
          <w:rFonts w:hint="eastAsia"/>
          <w:sz w:val="20"/>
        </w:rPr>
        <w:t xml:space="preserve">Optimization of the target function is done only over subject WSOs </w:t>
      </w:r>
      <w:r w:rsidRPr="0014434F">
        <w:rPr>
          <w:position w:val="-8"/>
          <w:sz w:val="20"/>
        </w:rPr>
        <w:object w:dxaOrig="780" w:dyaOrig="260">
          <v:shape id="_x0000_i1029" type="#_x0000_t75" style="width:39.2pt;height:12.9pt" o:ole="">
            <v:imagedata r:id="rId16" o:title=""/>
          </v:shape>
          <o:OLEObject Type="Embed" ProgID="Equation.DSMT4" ShapeID="_x0000_i1029" DrawAspect="Content" ObjectID="_1430103005" r:id="rId17"/>
        </w:object>
      </w:r>
      <w:r>
        <w:rPr>
          <w:sz w:val="20"/>
        </w:rPr>
        <w:t xml:space="preserve"> </w:t>
      </w:r>
      <w:r>
        <w:rPr>
          <w:rFonts w:hint="eastAsia"/>
          <w:sz w:val="20"/>
        </w:rPr>
        <w:t xml:space="preserve">with flexible operating frequency and neighbor WSO </w:t>
      </w:r>
      <w:r w:rsidRPr="007F7FD8">
        <w:rPr>
          <w:position w:val="-10"/>
          <w:sz w:val="20"/>
        </w:rPr>
        <w:object w:dxaOrig="1140" w:dyaOrig="300">
          <v:shape id="_x0000_i1030" type="#_x0000_t75" style="width:56.4pt;height:15.6pt" o:ole="">
            <v:imagedata r:id="rId18" o:title=""/>
          </v:shape>
          <o:OLEObject Type="Embed" ProgID="Equation.DSMT4" ShapeID="_x0000_i1030" DrawAspect="Content" ObjectID="_1430103006" r:id="rId19"/>
        </w:object>
      </w:r>
      <w:r>
        <w:rPr>
          <w:sz w:val="20"/>
        </w:rPr>
        <w:t xml:space="preserve"> </w:t>
      </w:r>
      <w:r>
        <w:rPr>
          <w:rFonts w:hint="eastAsia"/>
          <w:sz w:val="20"/>
        </w:rPr>
        <w:t>with flexible operating frequency.</w:t>
      </w:r>
    </w:p>
    <w:p w:rsidR="00A20F19" w:rsidRDefault="00A20F19" w:rsidP="00A20F19">
      <w:pPr>
        <w:rPr>
          <w:sz w:val="20"/>
        </w:rPr>
      </w:pPr>
    </w:p>
    <w:p w:rsidR="00A20F19" w:rsidRDefault="00A20F19" w:rsidP="00A20F19">
      <w:pPr>
        <w:rPr>
          <w:sz w:val="20"/>
        </w:rPr>
      </w:pPr>
      <w:r>
        <w:rPr>
          <w:rFonts w:hint="eastAsia"/>
          <w:sz w:val="20"/>
        </w:rPr>
        <w:t>In general form, target function is:</w:t>
      </w:r>
    </w:p>
    <w:p w:rsidR="00A20F19" w:rsidRDefault="00A20F19" w:rsidP="00A20F19">
      <w:pPr>
        <w:rPr>
          <w:sz w:val="20"/>
        </w:rPr>
      </w:pPr>
      <w:r w:rsidRPr="0014434F">
        <w:rPr>
          <w:position w:val="-16"/>
          <w:sz w:val="20"/>
        </w:rPr>
        <w:object w:dxaOrig="6300" w:dyaOrig="420">
          <v:shape id="_x0000_i1031" type="#_x0000_t75" style="width:314.85pt;height:20.4pt" o:ole="">
            <v:imagedata r:id="rId20" o:title=""/>
          </v:shape>
          <o:OLEObject Type="Embed" ProgID="Equation.DSMT4" ShapeID="_x0000_i1031" DrawAspect="Content" ObjectID="_1430103007" r:id="rId21"/>
        </w:object>
      </w:r>
      <w:r>
        <w:rPr>
          <w:sz w:val="20"/>
        </w:rPr>
        <w:t xml:space="preserve"> </w:t>
      </w:r>
    </w:p>
    <w:p w:rsidR="00A20F19" w:rsidRDefault="00A20F19" w:rsidP="00A20F19">
      <w:pPr>
        <w:rPr>
          <w:sz w:val="20"/>
        </w:rPr>
      </w:pPr>
    </w:p>
    <w:p w:rsidR="00A20F19" w:rsidRPr="00685FD8" w:rsidRDefault="00A20F19" w:rsidP="00A20F19">
      <w:pPr>
        <w:pStyle w:val="Heading1"/>
        <w:keepLines w:val="0"/>
        <w:widowControl w:val="0"/>
        <w:numPr>
          <w:ilvl w:val="5"/>
          <w:numId w:val="44"/>
        </w:numPr>
        <w:spacing w:before="0"/>
        <w:jc w:val="both"/>
      </w:pPr>
      <w:bookmarkStart w:id="3" w:name="_Toc351514686"/>
      <w:r>
        <w:rPr>
          <w:rFonts w:hint="eastAsia"/>
        </w:rPr>
        <w:t>Coexistence decision making algorithm 1a</w:t>
      </w:r>
      <w:bookmarkEnd w:id="3"/>
    </w:p>
    <w:p w:rsidR="00A20F19" w:rsidRDefault="00A20F19" w:rsidP="00A20F19">
      <w:pPr>
        <w:rPr>
          <w:sz w:val="20"/>
        </w:rPr>
      </w:pPr>
      <w:r>
        <w:rPr>
          <w:rFonts w:hint="eastAsia"/>
          <w:sz w:val="20"/>
        </w:rPr>
        <w:t>For the coexistence decision making algorithm 1a, four types of WSOs are as follows:</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Subject WSO </w:t>
      </w:r>
      <w:r w:rsidRPr="007F7FD8">
        <w:rPr>
          <w:rFonts w:ascii="Times New Roman" w:hAnsi="Times New Roman"/>
          <w:position w:val="-6"/>
          <w:sz w:val="20"/>
          <w:szCs w:val="20"/>
        </w:rPr>
        <w:object w:dxaOrig="139" w:dyaOrig="240">
          <v:shape id="_x0000_i1032" type="#_x0000_t75" style="width:6.45pt;height:11.8pt" o:ole="">
            <v:imagedata r:id="rId8" o:title=""/>
          </v:shape>
          <o:OLEObject Type="Embed" ProgID="Equation.DSMT4" ShapeID="_x0000_i1032" DrawAspect="Content" ObjectID="_1430103008" r:id="rId22"/>
        </w:object>
      </w:r>
      <w:r>
        <w:rPr>
          <w:rFonts w:ascii="Times New Roman" w:hAnsi="Times New Roman"/>
          <w:sz w:val="20"/>
          <w:szCs w:val="20"/>
        </w:rPr>
        <w:t xml:space="preserve"> </w:t>
      </w:r>
      <w:r>
        <w:rPr>
          <w:rFonts w:ascii="Times New Roman" w:hAnsi="Times New Roman" w:hint="eastAsia"/>
          <w:sz w:val="20"/>
          <w:szCs w:val="20"/>
        </w:rPr>
        <w:t>with flexible operating frequency</w:t>
      </w:r>
    </w:p>
    <w:p w:rsidR="00A20F19"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subject WSO subscribed to management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Subject WSO </w:t>
      </w:r>
      <w:r w:rsidRPr="007F7FD8">
        <w:rPr>
          <w:rFonts w:ascii="Times New Roman" w:hAnsi="Times New Roman"/>
          <w:position w:val="-6"/>
          <w:sz w:val="20"/>
          <w:szCs w:val="20"/>
        </w:rPr>
        <w:object w:dxaOrig="160" w:dyaOrig="279">
          <v:shape id="_x0000_i1033" type="#_x0000_t75" style="width:8.05pt;height:13.95pt" o:ole="">
            <v:imagedata r:id="rId10" o:title=""/>
          </v:shape>
          <o:OLEObject Type="Embed" ProgID="Equation.DSMT4" ShapeID="_x0000_i1033" DrawAspect="Content" ObjectID="_1430103009" r:id="rId23"/>
        </w:object>
      </w:r>
      <w:r>
        <w:rPr>
          <w:rFonts w:ascii="Times New Roman" w:hAnsi="Times New Roman"/>
          <w:sz w:val="20"/>
          <w:szCs w:val="20"/>
        </w:rPr>
        <w:t xml:space="preserve"> </w:t>
      </w:r>
      <w:r>
        <w:rPr>
          <w:rFonts w:ascii="Times New Roman" w:hAnsi="Times New Roman" w:hint="eastAsia"/>
          <w:sz w:val="20"/>
          <w:szCs w:val="20"/>
        </w:rPr>
        <w:t>with fixed operating frequency</w:t>
      </w:r>
    </w:p>
    <w:p w:rsidR="00A20F19"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lastRenderedPageBreak/>
        <w:t>Any subject WSO subscribed to information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Neighbor WSO </w:t>
      </w:r>
      <w:r w:rsidRPr="007F7FD8">
        <w:rPr>
          <w:rFonts w:ascii="Times New Roman" w:hAnsi="Times New Roman"/>
          <w:position w:val="-10"/>
          <w:sz w:val="20"/>
          <w:szCs w:val="20"/>
        </w:rPr>
        <w:object w:dxaOrig="300" w:dyaOrig="300">
          <v:shape id="_x0000_i1034" type="#_x0000_t75" style="width:15.6pt;height:15.6pt" o:ole="">
            <v:imagedata r:id="rId12" o:title=""/>
          </v:shape>
          <o:OLEObject Type="Embed" ProgID="Equation.DSMT4" ShapeID="_x0000_i1034" DrawAspect="Content" ObjectID="_1430103010" r:id="rId24"/>
        </w:object>
      </w:r>
      <w:r>
        <w:rPr>
          <w:rFonts w:ascii="Times New Roman" w:hAnsi="Times New Roman"/>
          <w:sz w:val="20"/>
          <w:szCs w:val="20"/>
        </w:rPr>
        <w:t xml:space="preserve"> </w:t>
      </w:r>
      <w:r>
        <w:rPr>
          <w:rFonts w:ascii="Times New Roman" w:hAnsi="Times New Roman" w:hint="eastAsia"/>
          <w:sz w:val="20"/>
          <w:szCs w:val="20"/>
        </w:rPr>
        <w:t>with flexible operating frequency</w:t>
      </w:r>
    </w:p>
    <w:p w:rsidR="00A20F19" w:rsidRPr="00894BA7"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neighbor WSO subscribed to management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Neighbor WSO </w:t>
      </w:r>
      <w:r w:rsidRPr="007F7FD8">
        <w:rPr>
          <w:rFonts w:ascii="Times New Roman" w:hAnsi="Times New Roman"/>
          <w:position w:val="-10"/>
          <w:sz w:val="20"/>
          <w:szCs w:val="20"/>
        </w:rPr>
        <w:object w:dxaOrig="300" w:dyaOrig="320">
          <v:shape id="_x0000_i1035" type="#_x0000_t75" style="width:15.6pt;height:16.1pt" o:ole="">
            <v:imagedata r:id="rId14" o:title=""/>
          </v:shape>
          <o:OLEObject Type="Embed" ProgID="Equation.DSMT4" ShapeID="_x0000_i1035" DrawAspect="Content" ObjectID="_1430103011" r:id="rId25"/>
        </w:object>
      </w:r>
      <w:r>
        <w:rPr>
          <w:rFonts w:ascii="Times New Roman" w:hAnsi="Times New Roman" w:hint="eastAsia"/>
          <w:sz w:val="20"/>
          <w:szCs w:val="20"/>
        </w:rPr>
        <w:t xml:space="preserve"> with fixed operating frequency</w:t>
      </w:r>
    </w:p>
    <w:p w:rsidR="00A20F19" w:rsidRPr="00894BA7"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Any neighbor WSO subscribed to </w:t>
      </w:r>
      <w:r>
        <w:rPr>
          <w:rFonts w:ascii="Times New Roman" w:hAnsi="Times New Roman"/>
          <w:sz w:val="20"/>
          <w:szCs w:val="20"/>
        </w:rPr>
        <w:t>information</w:t>
      </w:r>
      <w:r>
        <w:rPr>
          <w:rFonts w:ascii="Times New Roman" w:hAnsi="Times New Roman" w:hint="eastAsia"/>
          <w:sz w:val="20"/>
          <w:szCs w:val="20"/>
        </w:rPr>
        <w:t xml:space="preserve"> service.</w:t>
      </w:r>
    </w:p>
    <w:p w:rsidR="00A20F19" w:rsidRPr="00801BBF" w:rsidRDefault="00A20F19" w:rsidP="00A20F19">
      <w:pPr>
        <w:rPr>
          <w:sz w:val="20"/>
        </w:rPr>
      </w:pPr>
    </w:p>
    <w:p w:rsidR="00A20F19" w:rsidRPr="004D0889" w:rsidRDefault="00A20F19" w:rsidP="00A20F19">
      <w:pPr>
        <w:rPr>
          <w:sz w:val="20"/>
        </w:rPr>
      </w:pPr>
      <w:r w:rsidRPr="004D0889">
        <w:rPr>
          <w:rFonts w:hint="eastAsia"/>
          <w:b/>
          <w:sz w:val="20"/>
        </w:rPr>
        <w:t>Initialization</w:t>
      </w:r>
    </w:p>
    <w:p w:rsidR="00A20F19" w:rsidRDefault="00A20F19" w:rsidP="00A20F19">
      <w:pPr>
        <w:rPr>
          <w:sz w:val="20"/>
        </w:rPr>
      </w:pPr>
      <w:r>
        <w:rPr>
          <w:rFonts w:hint="eastAsia"/>
          <w:sz w:val="20"/>
        </w:rPr>
        <w:t xml:space="preserve">For all WSOs </w:t>
      </w:r>
      <w:r w:rsidRPr="0014434F">
        <w:rPr>
          <w:position w:val="-8"/>
          <w:sz w:val="20"/>
        </w:rPr>
        <w:object w:dxaOrig="780" w:dyaOrig="260">
          <v:shape id="_x0000_i1036" type="#_x0000_t75" style="width:39.2pt;height:12.9pt" o:ole="">
            <v:imagedata r:id="rId16" o:title=""/>
          </v:shape>
          <o:OLEObject Type="Embed" ProgID="Equation.DSMT4" ShapeID="_x0000_i1036" DrawAspect="Content" ObjectID="_1430103012" r:id="rId26"/>
        </w:object>
      </w:r>
      <w:r>
        <w:rPr>
          <w:rFonts w:hint="eastAsia"/>
          <w:sz w:val="20"/>
        </w:rPr>
        <w:t xml:space="preserve"> and </w:t>
      </w:r>
      <w:r w:rsidRPr="007F7FD8">
        <w:rPr>
          <w:position w:val="-10"/>
          <w:sz w:val="20"/>
        </w:rPr>
        <w:object w:dxaOrig="1140" w:dyaOrig="300">
          <v:shape id="_x0000_i1037" type="#_x0000_t75" style="width:56.4pt;height:15.6pt" o:ole="">
            <v:imagedata r:id="rId18" o:title=""/>
          </v:shape>
          <o:OLEObject Type="Embed" ProgID="Equation.DSMT4" ShapeID="_x0000_i1037" DrawAspect="Content" ObjectID="_1430103013" r:id="rId27"/>
        </w:object>
      </w:r>
      <w:r>
        <w:rPr>
          <w:rFonts w:hint="eastAsia"/>
          <w:sz w:val="20"/>
        </w:rPr>
        <w:t xml:space="preserve">, previous operating frequencies </w:t>
      </w:r>
      <w:r w:rsidRPr="004D0889">
        <w:rPr>
          <w:position w:val="-12"/>
          <w:sz w:val="20"/>
        </w:rPr>
        <w:object w:dxaOrig="639" w:dyaOrig="340">
          <v:shape id="_x0000_i1038" type="#_x0000_t75" style="width:32.25pt;height:16.65pt" o:ole="">
            <v:imagedata r:id="rId28" o:title=""/>
          </v:shape>
          <o:OLEObject Type="Embed" ProgID="Equation.DSMT4" ShapeID="_x0000_i1038" DrawAspect="Content" ObjectID="_1430103014" r:id="rId29"/>
        </w:object>
      </w:r>
      <w:r>
        <w:rPr>
          <w:sz w:val="20"/>
        </w:rPr>
        <w:t xml:space="preserve"> </w:t>
      </w:r>
      <w:r>
        <w:rPr>
          <w:rFonts w:hint="eastAsia"/>
          <w:sz w:val="20"/>
        </w:rPr>
        <w:t xml:space="preserve">and </w:t>
      </w:r>
      <w:r w:rsidRPr="004D0889">
        <w:rPr>
          <w:position w:val="-12"/>
          <w:sz w:val="20"/>
        </w:rPr>
        <w:object w:dxaOrig="820" w:dyaOrig="340">
          <v:shape id="_x0000_i1039" type="#_x0000_t75" style="width:41.35pt;height:16.65pt" o:ole="">
            <v:imagedata r:id="rId30" o:title=""/>
          </v:shape>
          <o:OLEObject Type="Embed" ProgID="Equation.DSMT4" ShapeID="_x0000_i1039" DrawAspect="Content" ObjectID="_1430103015" r:id="rId31"/>
        </w:object>
      </w:r>
      <w:r>
        <w:rPr>
          <w:rFonts w:hint="eastAsia"/>
          <w:sz w:val="20"/>
        </w:rPr>
        <w:t xml:space="preserve"> are selected randomly from their available frequencies.</w:t>
      </w:r>
    </w:p>
    <w:p w:rsidR="00A20F19" w:rsidRDefault="00A20F19" w:rsidP="00A20F19">
      <w:pPr>
        <w:rPr>
          <w:sz w:val="20"/>
        </w:rPr>
      </w:pPr>
      <w:r>
        <w:rPr>
          <w:rFonts w:hint="eastAsia"/>
          <w:sz w:val="20"/>
        </w:rPr>
        <w:t xml:space="preserve">Previous target function value is </w:t>
      </w:r>
      <w:r>
        <w:rPr>
          <w:sz w:val="20"/>
        </w:rPr>
        <w:t>calculated</w:t>
      </w:r>
      <w:r>
        <w:rPr>
          <w:rFonts w:hint="eastAsia"/>
          <w:sz w:val="20"/>
        </w:rPr>
        <w:t xml:space="preserve"> </w:t>
      </w:r>
      <w:r w:rsidRPr="004D0889">
        <w:rPr>
          <w:position w:val="-16"/>
          <w:sz w:val="20"/>
        </w:rPr>
        <w:object w:dxaOrig="2840" w:dyaOrig="420">
          <v:shape id="_x0000_i1040" type="#_x0000_t75" style="width:141.85pt;height:20.4pt" o:ole="">
            <v:imagedata r:id="rId32" o:title=""/>
          </v:shape>
          <o:OLEObject Type="Embed" ProgID="Equation.DSMT4" ShapeID="_x0000_i1040" DrawAspect="Content" ObjectID="_1430103016" r:id="rId33"/>
        </w:object>
      </w:r>
      <w:r>
        <w:rPr>
          <w:rFonts w:hint="eastAsia"/>
          <w:sz w:val="20"/>
        </w:rPr>
        <w:t>.</w:t>
      </w:r>
    </w:p>
    <w:p w:rsidR="00A20F19" w:rsidRDefault="00A20F19" w:rsidP="00A20F19">
      <w:pPr>
        <w:rPr>
          <w:sz w:val="20"/>
        </w:rPr>
      </w:pPr>
      <w:r>
        <w:rPr>
          <w:rFonts w:hint="eastAsia"/>
          <w:sz w:val="20"/>
        </w:rPr>
        <w:t>This is initial point of optimization for the first iteration.</w:t>
      </w:r>
    </w:p>
    <w:p w:rsidR="00A20F19" w:rsidRPr="004D0889" w:rsidRDefault="00A20F19" w:rsidP="00A20F19">
      <w:pPr>
        <w:rPr>
          <w:sz w:val="20"/>
        </w:rPr>
      </w:pPr>
    </w:p>
    <w:p w:rsidR="00A20F19" w:rsidRPr="004D0889" w:rsidRDefault="00A20F19" w:rsidP="00A20F19">
      <w:pPr>
        <w:rPr>
          <w:b/>
          <w:sz w:val="20"/>
        </w:rPr>
      </w:pPr>
      <w:r w:rsidRPr="004D0889">
        <w:rPr>
          <w:rFonts w:hint="eastAsia"/>
          <w:b/>
          <w:sz w:val="20"/>
        </w:rPr>
        <w:t>Iteration</w:t>
      </w:r>
      <w:r>
        <w:rPr>
          <w:rFonts w:hint="eastAsia"/>
          <w:b/>
          <w:sz w:val="20"/>
        </w:rPr>
        <w:t>s</w:t>
      </w:r>
      <w:r w:rsidRPr="004D0889">
        <w:rPr>
          <w:rFonts w:hint="eastAsia"/>
          <w:b/>
          <w:sz w:val="20"/>
        </w:rPr>
        <w:t xml:space="preserve"> 1</w:t>
      </w:r>
      <w:r>
        <w:rPr>
          <w:rFonts w:hint="eastAsia"/>
          <w:b/>
          <w:sz w:val="20"/>
        </w:rPr>
        <w:t>-N</w:t>
      </w:r>
    </w:p>
    <w:p w:rsidR="00A20F19" w:rsidRDefault="00A20F19" w:rsidP="00A20F19">
      <w:pPr>
        <w:rPr>
          <w:sz w:val="20"/>
        </w:rPr>
      </w:pPr>
      <w:r>
        <w:rPr>
          <w:rFonts w:hint="eastAsia"/>
          <w:sz w:val="20"/>
        </w:rPr>
        <w:t xml:space="preserve">First WSO </w:t>
      </w:r>
      <w:r w:rsidRPr="004D0889">
        <w:rPr>
          <w:position w:val="-6"/>
          <w:sz w:val="20"/>
        </w:rPr>
        <w:object w:dxaOrig="400" w:dyaOrig="240">
          <v:shape id="_x0000_i1041" type="#_x0000_t75" style="width:19.9pt;height:11.8pt" o:ole="">
            <v:imagedata r:id="rId34" o:title=""/>
          </v:shape>
          <o:OLEObject Type="Embed" ProgID="Equation.DSMT4" ShapeID="_x0000_i1041" DrawAspect="Content" ObjectID="_1430103017" r:id="rId35"/>
        </w:object>
      </w:r>
      <w:r>
        <w:rPr>
          <w:sz w:val="20"/>
        </w:rPr>
        <w:t xml:space="preserve"> </w:t>
      </w:r>
      <w:r>
        <w:rPr>
          <w:rFonts w:hint="eastAsia"/>
          <w:sz w:val="20"/>
        </w:rPr>
        <w:t>is selected.</w:t>
      </w:r>
    </w:p>
    <w:p w:rsidR="00A20F19" w:rsidRPr="004D0889" w:rsidRDefault="00A20F19" w:rsidP="00A20F19">
      <w:pPr>
        <w:rPr>
          <w:sz w:val="20"/>
        </w:rPr>
      </w:pPr>
      <w:r>
        <w:rPr>
          <w:rFonts w:hint="eastAsia"/>
          <w:sz w:val="20"/>
        </w:rPr>
        <w:t>Among all its available frequencies one operating frequency is selected that optimizes the target function given that all other WSOs have previous operating frequencies:</w:t>
      </w:r>
    </w:p>
    <w:p w:rsidR="00A20F19" w:rsidRPr="001F554D" w:rsidRDefault="00A20F19" w:rsidP="00A20F19">
      <w:pPr>
        <w:rPr>
          <w:sz w:val="20"/>
        </w:rPr>
      </w:pPr>
      <w:r w:rsidRPr="001F554D">
        <w:rPr>
          <w:position w:val="-28"/>
          <w:sz w:val="20"/>
        </w:rPr>
        <w:object w:dxaOrig="6740" w:dyaOrig="560">
          <v:shape id="_x0000_i1042" type="#_x0000_t75" style="width:336.9pt;height:27.95pt" o:ole="">
            <v:imagedata r:id="rId36" o:title=""/>
          </v:shape>
          <o:OLEObject Type="Embed" ProgID="Equation.DSMT4" ShapeID="_x0000_i1042" DrawAspect="Content" ObjectID="_1430103018" r:id="rId37"/>
        </w:object>
      </w:r>
      <w:r>
        <w:rPr>
          <w:rFonts w:hint="eastAsia"/>
          <w:sz w:val="20"/>
        </w:rPr>
        <w:t>.</w:t>
      </w:r>
    </w:p>
    <w:p w:rsidR="00A20F19" w:rsidRDefault="00A20F19" w:rsidP="00A20F19">
      <w:pPr>
        <w:rPr>
          <w:sz w:val="20"/>
        </w:rPr>
      </w:pPr>
      <w:r>
        <w:rPr>
          <w:rFonts w:hint="eastAsia"/>
          <w:sz w:val="20"/>
        </w:rPr>
        <w:t xml:space="preserve">Previous operating frequency for WSO </w:t>
      </w:r>
      <w:r w:rsidRPr="004D0889">
        <w:rPr>
          <w:position w:val="-6"/>
          <w:sz w:val="20"/>
        </w:rPr>
        <w:object w:dxaOrig="400" w:dyaOrig="240">
          <v:shape id="_x0000_i1043" type="#_x0000_t75" style="width:19.9pt;height:11.8pt" o:ole="">
            <v:imagedata r:id="rId34" o:title=""/>
          </v:shape>
          <o:OLEObject Type="Embed" ProgID="Equation.DSMT4" ShapeID="_x0000_i1043" DrawAspect="Content" ObjectID="_1430103019" r:id="rId38"/>
        </w:object>
      </w:r>
      <w:r>
        <w:rPr>
          <w:rFonts w:hint="eastAsia"/>
          <w:sz w:val="20"/>
        </w:rPr>
        <w:t xml:space="preserve"> is updated </w:t>
      </w:r>
      <w:r w:rsidRPr="001F554D">
        <w:rPr>
          <w:position w:val="-12"/>
          <w:sz w:val="20"/>
        </w:rPr>
        <w:object w:dxaOrig="1440" w:dyaOrig="340">
          <v:shape id="_x0000_i1044" type="#_x0000_t75" style="width:1in;height:16.65pt" o:ole="">
            <v:imagedata r:id="rId39" o:title=""/>
          </v:shape>
          <o:OLEObject Type="Embed" ProgID="Equation.DSMT4" ShapeID="_x0000_i1044" DrawAspect="Content" ObjectID="_1430103020" r:id="rId40"/>
        </w:object>
      </w:r>
      <w:r>
        <w:rPr>
          <w:rFonts w:hint="eastAsia"/>
          <w:sz w:val="20"/>
        </w:rPr>
        <w:t>.</w:t>
      </w:r>
    </w:p>
    <w:p w:rsidR="00A20F19" w:rsidRDefault="00A20F19" w:rsidP="00A20F19">
      <w:pPr>
        <w:rPr>
          <w:sz w:val="20"/>
        </w:rPr>
      </w:pPr>
      <w:r>
        <w:rPr>
          <w:rFonts w:hint="eastAsia"/>
          <w:sz w:val="20"/>
        </w:rPr>
        <w:t>Then proceed to next WSO and so on.</w:t>
      </w:r>
    </w:p>
    <w:p w:rsidR="00A20F19" w:rsidRDefault="00A20F19" w:rsidP="00A20F19">
      <w:pPr>
        <w:rPr>
          <w:sz w:val="20"/>
        </w:rPr>
      </w:pPr>
      <w:r>
        <w:rPr>
          <w:rFonts w:hint="eastAsia"/>
          <w:sz w:val="20"/>
        </w:rPr>
        <w:t xml:space="preserve">Once all WSOs </w:t>
      </w:r>
      <w:r w:rsidRPr="0014434F">
        <w:rPr>
          <w:position w:val="-8"/>
          <w:sz w:val="20"/>
        </w:rPr>
        <w:object w:dxaOrig="780" w:dyaOrig="260">
          <v:shape id="_x0000_i1045" type="#_x0000_t75" style="width:39.2pt;height:12.9pt" o:ole="">
            <v:imagedata r:id="rId16" o:title=""/>
          </v:shape>
          <o:OLEObject Type="Embed" ProgID="Equation.DSMT4" ShapeID="_x0000_i1045" DrawAspect="Content" ObjectID="_1430103021" r:id="rId41"/>
        </w:object>
      </w:r>
      <w:r>
        <w:rPr>
          <w:rFonts w:hint="eastAsia"/>
          <w:sz w:val="20"/>
        </w:rPr>
        <w:t xml:space="preserve"> and </w:t>
      </w:r>
      <w:r w:rsidRPr="007F7FD8">
        <w:rPr>
          <w:position w:val="-10"/>
          <w:sz w:val="20"/>
        </w:rPr>
        <w:object w:dxaOrig="1140" w:dyaOrig="300">
          <v:shape id="_x0000_i1046" type="#_x0000_t75" style="width:56.4pt;height:15.6pt" o:ole="">
            <v:imagedata r:id="rId18" o:title=""/>
          </v:shape>
          <o:OLEObject Type="Embed" ProgID="Equation.DSMT4" ShapeID="_x0000_i1046" DrawAspect="Content" ObjectID="_1430103022" r:id="rId42"/>
        </w:object>
      </w:r>
      <w:r>
        <w:rPr>
          <w:rFonts w:hint="eastAsia"/>
          <w:sz w:val="20"/>
        </w:rPr>
        <w:t xml:space="preserve"> are considered, proceed to the next iteration with updated initial point of optimization </w:t>
      </w:r>
      <w:r w:rsidRPr="004D0889">
        <w:rPr>
          <w:position w:val="-12"/>
          <w:sz w:val="20"/>
        </w:rPr>
        <w:object w:dxaOrig="639" w:dyaOrig="340">
          <v:shape id="_x0000_i1047" type="#_x0000_t75" style="width:32.25pt;height:16.65pt" o:ole="">
            <v:imagedata r:id="rId28" o:title=""/>
          </v:shape>
          <o:OLEObject Type="Embed" ProgID="Equation.DSMT4" ShapeID="_x0000_i1047" DrawAspect="Content" ObjectID="_1430103023" r:id="rId43"/>
        </w:object>
      </w:r>
      <w:r>
        <w:rPr>
          <w:sz w:val="20"/>
        </w:rPr>
        <w:t xml:space="preserve"> </w:t>
      </w:r>
      <w:r>
        <w:rPr>
          <w:rFonts w:hint="eastAsia"/>
          <w:sz w:val="20"/>
        </w:rPr>
        <w:t xml:space="preserve">and </w:t>
      </w:r>
      <w:r w:rsidRPr="004D0889">
        <w:rPr>
          <w:position w:val="-12"/>
          <w:sz w:val="20"/>
        </w:rPr>
        <w:object w:dxaOrig="820" w:dyaOrig="340">
          <v:shape id="_x0000_i1048" type="#_x0000_t75" style="width:41.35pt;height:16.65pt" o:ole="">
            <v:imagedata r:id="rId30" o:title=""/>
          </v:shape>
          <o:OLEObject Type="Embed" ProgID="Equation.DSMT4" ShapeID="_x0000_i1048" DrawAspect="Content" ObjectID="_1430103024" r:id="rId44"/>
        </w:object>
      </w:r>
      <w:r>
        <w:rPr>
          <w:rFonts w:hint="eastAsia"/>
          <w:sz w:val="20"/>
        </w:rPr>
        <w:t>.</w:t>
      </w:r>
    </w:p>
    <w:p w:rsidR="00A20F19" w:rsidRDefault="00A20F19" w:rsidP="00A20F19">
      <w:pPr>
        <w:rPr>
          <w:sz w:val="20"/>
        </w:rPr>
      </w:pPr>
      <w:r>
        <w:rPr>
          <w:rFonts w:hint="eastAsia"/>
          <w:sz w:val="20"/>
        </w:rPr>
        <w:t>Number of iterations can be set to some reasonable value.</w:t>
      </w:r>
    </w:p>
    <w:p w:rsidR="00A20F19" w:rsidRPr="00801BBF" w:rsidRDefault="00A20F19" w:rsidP="00A20F19">
      <w:pPr>
        <w:rPr>
          <w:sz w:val="20"/>
        </w:rPr>
      </w:pPr>
    </w:p>
    <w:p w:rsidR="00A20F19" w:rsidRDefault="00A20F19" w:rsidP="00A20F19">
      <w:pPr>
        <w:rPr>
          <w:sz w:val="20"/>
        </w:rPr>
      </w:pPr>
      <w:r>
        <w:rPr>
          <w:rFonts w:hint="eastAsia"/>
          <w:sz w:val="20"/>
        </w:rPr>
        <w:t xml:space="preserve">Once all iterations are </w:t>
      </w:r>
      <w:r>
        <w:rPr>
          <w:sz w:val="20"/>
        </w:rPr>
        <w:t>finalized</w:t>
      </w:r>
      <w:r>
        <w:rPr>
          <w:rFonts w:hint="eastAsia"/>
          <w:sz w:val="20"/>
        </w:rPr>
        <w:t xml:space="preserve">, the CM shall check whether any of the neighbor WSOs has potential operating frequencies </w:t>
      </w:r>
      <w:r w:rsidRPr="002E6035">
        <w:rPr>
          <w:position w:val="-14"/>
          <w:sz w:val="20"/>
        </w:rPr>
        <w:object w:dxaOrig="2580" w:dyaOrig="380">
          <v:shape id="_x0000_i1049" type="#_x0000_t75" style="width:128.95pt;height:18.8pt" o:ole="">
            <v:imagedata r:id="rId45" o:title=""/>
          </v:shape>
          <o:OLEObject Type="Embed" ProgID="Equation.DSMT4" ShapeID="_x0000_i1049" DrawAspect="Content" ObjectID="_1430103025" r:id="rId46"/>
        </w:object>
      </w:r>
      <w:r>
        <w:rPr>
          <w:rFonts w:hint="eastAsia"/>
          <w:sz w:val="20"/>
        </w:rPr>
        <w:t xml:space="preserve"> different from their current operating frequencies. If there are such neighbor WSOs, the CM shall send </w:t>
      </w:r>
      <w:r w:rsidRPr="00894BA7">
        <w:rPr>
          <w:rFonts w:hint="eastAsia"/>
          <w:b/>
          <w:i/>
          <w:sz w:val="20"/>
        </w:rPr>
        <w:t>CoexistenceSetElementReconfigurationRequest</w:t>
      </w:r>
      <w:r>
        <w:rPr>
          <w:rFonts w:hint="eastAsia"/>
          <w:sz w:val="20"/>
        </w:rPr>
        <w:t xml:space="preserve"> messages to the neighbor CMs serving these WSOs.</w:t>
      </w:r>
    </w:p>
    <w:p w:rsidR="00A20F19" w:rsidRDefault="00A20F19" w:rsidP="00A20F19">
      <w:pPr>
        <w:rPr>
          <w:sz w:val="20"/>
        </w:rPr>
      </w:pPr>
    </w:p>
    <w:p w:rsidR="00A20F19" w:rsidRPr="00685FD8" w:rsidRDefault="00A20F19" w:rsidP="00A20F19">
      <w:pPr>
        <w:pStyle w:val="Heading1"/>
        <w:keepLines w:val="0"/>
        <w:widowControl w:val="0"/>
        <w:numPr>
          <w:ilvl w:val="5"/>
          <w:numId w:val="44"/>
        </w:numPr>
        <w:spacing w:before="0"/>
        <w:jc w:val="both"/>
      </w:pPr>
      <w:bookmarkStart w:id="4" w:name="_Toc351514687"/>
      <w:r>
        <w:rPr>
          <w:rFonts w:hint="eastAsia"/>
        </w:rPr>
        <w:t>Coexistence decision making algorithm 1b</w:t>
      </w:r>
      <w:bookmarkEnd w:id="4"/>
    </w:p>
    <w:p w:rsidR="00A20F19" w:rsidRDefault="00A20F19" w:rsidP="00A20F19">
      <w:pPr>
        <w:rPr>
          <w:sz w:val="20"/>
        </w:rPr>
      </w:pPr>
      <w:r>
        <w:rPr>
          <w:rFonts w:hint="eastAsia"/>
          <w:sz w:val="20"/>
        </w:rPr>
        <w:t>For the coexistence decision making algorithm 1a, four types of WSOs are as follows:</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Subject WSO </w:t>
      </w:r>
      <w:r w:rsidRPr="007F7FD8">
        <w:rPr>
          <w:rFonts w:ascii="Times New Roman" w:hAnsi="Times New Roman"/>
          <w:position w:val="-6"/>
          <w:sz w:val="20"/>
          <w:szCs w:val="20"/>
        </w:rPr>
        <w:object w:dxaOrig="139" w:dyaOrig="240">
          <v:shape id="_x0000_i1050" type="#_x0000_t75" style="width:6.45pt;height:11.8pt" o:ole="">
            <v:imagedata r:id="rId8" o:title=""/>
          </v:shape>
          <o:OLEObject Type="Embed" ProgID="Equation.DSMT4" ShapeID="_x0000_i1050" DrawAspect="Content" ObjectID="_1430103026" r:id="rId47"/>
        </w:object>
      </w:r>
      <w:r>
        <w:rPr>
          <w:rFonts w:ascii="Times New Roman" w:hAnsi="Times New Roman"/>
          <w:sz w:val="20"/>
          <w:szCs w:val="20"/>
        </w:rPr>
        <w:t xml:space="preserve"> </w:t>
      </w:r>
      <w:r>
        <w:rPr>
          <w:rFonts w:ascii="Times New Roman" w:hAnsi="Times New Roman" w:hint="eastAsia"/>
          <w:sz w:val="20"/>
          <w:szCs w:val="20"/>
        </w:rPr>
        <w:t>with flexible operating frequency</w:t>
      </w:r>
    </w:p>
    <w:p w:rsidR="00A20F19"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subject WSO subscribed to management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Subject WSO </w:t>
      </w:r>
      <w:r w:rsidRPr="007F7FD8">
        <w:rPr>
          <w:rFonts w:ascii="Times New Roman" w:hAnsi="Times New Roman"/>
          <w:position w:val="-6"/>
          <w:sz w:val="20"/>
          <w:szCs w:val="20"/>
        </w:rPr>
        <w:object w:dxaOrig="160" w:dyaOrig="279">
          <v:shape id="_x0000_i1051" type="#_x0000_t75" style="width:8.05pt;height:13.95pt" o:ole="">
            <v:imagedata r:id="rId10" o:title=""/>
          </v:shape>
          <o:OLEObject Type="Embed" ProgID="Equation.DSMT4" ShapeID="_x0000_i1051" DrawAspect="Content" ObjectID="_1430103027" r:id="rId48"/>
        </w:object>
      </w:r>
      <w:r>
        <w:rPr>
          <w:rFonts w:ascii="Times New Roman" w:hAnsi="Times New Roman"/>
          <w:sz w:val="20"/>
          <w:szCs w:val="20"/>
        </w:rPr>
        <w:t xml:space="preserve"> </w:t>
      </w:r>
      <w:r>
        <w:rPr>
          <w:rFonts w:ascii="Times New Roman" w:hAnsi="Times New Roman" w:hint="eastAsia"/>
          <w:sz w:val="20"/>
          <w:szCs w:val="20"/>
        </w:rPr>
        <w:t>with fixed operating frequency</w:t>
      </w:r>
    </w:p>
    <w:p w:rsidR="00A20F19"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subject WSO subscribed to information service</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Neighbor WSO </w:t>
      </w:r>
      <w:r w:rsidRPr="007F7FD8">
        <w:rPr>
          <w:rFonts w:ascii="Times New Roman" w:hAnsi="Times New Roman"/>
          <w:position w:val="-10"/>
          <w:sz w:val="20"/>
          <w:szCs w:val="20"/>
        </w:rPr>
        <w:object w:dxaOrig="300" w:dyaOrig="300">
          <v:shape id="_x0000_i1052" type="#_x0000_t75" style="width:15.6pt;height:15.6pt" o:ole="">
            <v:imagedata r:id="rId12" o:title=""/>
          </v:shape>
          <o:OLEObject Type="Embed" ProgID="Equation.DSMT4" ShapeID="_x0000_i1052" DrawAspect="Content" ObjectID="_1430103028" r:id="rId49"/>
        </w:object>
      </w:r>
      <w:r>
        <w:rPr>
          <w:rFonts w:ascii="Times New Roman" w:hAnsi="Times New Roman"/>
          <w:sz w:val="20"/>
          <w:szCs w:val="20"/>
        </w:rPr>
        <w:t xml:space="preserve"> </w:t>
      </w:r>
      <w:r>
        <w:rPr>
          <w:rFonts w:ascii="Times New Roman" w:hAnsi="Times New Roman" w:hint="eastAsia"/>
          <w:sz w:val="20"/>
          <w:szCs w:val="20"/>
        </w:rPr>
        <w:t>with flexible operating frequency</w:t>
      </w:r>
    </w:p>
    <w:p w:rsidR="00A20F19" w:rsidRPr="00894BA7"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These set is empty</w:t>
      </w:r>
    </w:p>
    <w:p w:rsidR="00A20F19" w:rsidRDefault="00A20F19" w:rsidP="00A20F19">
      <w:pPr>
        <w:pStyle w:val="ListParagraph"/>
        <w:widowControl w:val="0"/>
        <w:numPr>
          <w:ilvl w:val="0"/>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Neighbor WSO </w:t>
      </w:r>
      <w:r w:rsidRPr="007F7FD8">
        <w:rPr>
          <w:rFonts w:ascii="Times New Roman" w:hAnsi="Times New Roman"/>
          <w:position w:val="-10"/>
          <w:sz w:val="20"/>
          <w:szCs w:val="20"/>
        </w:rPr>
        <w:object w:dxaOrig="300" w:dyaOrig="320">
          <v:shape id="_x0000_i1053" type="#_x0000_t75" style="width:15.6pt;height:16.1pt" o:ole="">
            <v:imagedata r:id="rId14" o:title=""/>
          </v:shape>
          <o:OLEObject Type="Embed" ProgID="Equation.DSMT4" ShapeID="_x0000_i1053" DrawAspect="Content" ObjectID="_1430103029" r:id="rId50"/>
        </w:object>
      </w:r>
      <w:r>
        <w:rPr>
          <w:rFonts w:ascii="Times New Roman" w:hAnsi="Times New Roman" w:hint="eastAsia"/>
          <w:sz w:val="20"/>
          <w:szCs w:val="20"/>
        </w:rPr>
        <w:t xml:space="preserve"> with fixed operating frequency</w:t>
      </w:r>
    </w:p>
    <w:p w:rsidR="00A20F19" w:rsidRPr="00894BA7" w:rsidRDefault="00A20F19" w:rsidP="00A20F19">
      <w:pPr>
        <w:pStyle w:val="ListParagraph"/>
        <w:widowControl w:val="0"/>
        <w:numPr>
          <w:ilvl w:val="1"/>
          <w:numId w:val="30"/>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Any neighbor WSO.</w:t>
      </w:r>
    </w:p>
    <w:p w:rsidR="00A20F19" w:rsidRPr="00801BBF" w:rsidRDefault="00A20F19" w:rsidP="00A20F19">
      <w:pPr>
        <w:rPr>
          <w:sz w:val="20"/>
        </w:rPr>
      </w:pPr>
    </w:p>
    <w:p w:rsidR="00A20F19" w:rsidRPr="004D0889" w:rsidRDefault="00A20F19" w:rsidP="00A20F19">
      <w:pPr>
        <w:rPr>
          <w:sz w:val="20"/>
        </w:rPr>
      </w:pPr>
      <w:r w:rsidRPr="004D0889">
        <w:rPr>
          <w:rFonts w:hint="eastAsia"/>
          <w:b/>
          <w:sz w:val="20"/>
        </w:rPr>
        <w:t>Initialization</w:t>
      </w:r>
    </w:p>
    <w:p w:rsidR="00A20F19" w:rsidRDefault="00A20F19" w:rsidP="00A20F19">
      <w:pPr>
        <w:rPr>
          <w:sz w:val="20"/>
        </w:rPr>
      </w:pPr>
      <w:r>
        <w:rPr>
          <w:rFonts w:hint="eastAsia"/>
          <w:sz w:val="20"/>
        </w:rPr>
        <w:t xml:space="preserve">For all WSOs </w:t>
      </w:r>
      <w:r w:rsidRPr="0014434F">
        <w:rPr>
          <w:position w:val="-8"/>
          <w:sz w:val="20"/>
        </w:rPr>
        <w:object w:dxaOrig="780" w:dyaOrig="260">
          <v:shape id="_x0000_i1054" type="#_x0000_t75" style="width:39.2pt;height:12.9pt" o:ole="">
            <v:imagedata r:id="rId16" o:title=""/>
          </v:shape>
          <o:OLEObject Type="Embed" ProgID="Equation.DSMT4" ShapeID="_x0000_i1054" DrawAspect="Content" ObjectID="_1430103030" r:id="rId51"/>
        </w:object>
      </w:r>
      <w:r>
        <w:rPr>
          <w:rFonts w:hint="eastAsia"/>
          <w:sz w:val="20"/>
        </w:rPr>
        <w:t xml:space="preserve">, previous operating frequencies </w:t>
      </w:r>
      <w:r w:rsidRPr="004D0889">
        <w:rPr>
          <w:position w:val="-12"/>
          <w:sz w:val="20"/>
        </w:rPr>
        <w:object w:dxaOrig="639" w:dyaOrig="340">
          <v:shape id="_x0000_i1055" type="#_x0000_t75" style="width:32.25pt;height:16.65pt" o:ole="">
            <v:imagedata r:id="rId28" o:title=""/>
          </v:shape>
          <o:OLEObject Type="Embed" ProgID="Equation.DSMT4" ShapeID="_x0000_i1055" DrawAspect="Content" ObjectID="_1430103031" r:id="rId52"/>
        </w:object>
      </w:r>
      <w:r>
        <w:rPr>
          <w:rFonts w:hint="eastAsia"/>
          <w:sz w:val="20"/>
        </w:rPr>
        <w:t xml:space="preserve"> are selected randomly from their available frequencies.</w:t>
      </w:r>
    </w:p>
    <w:p w:rsidR="00A20F19" w:rsidRDefault="00A20F19" w:rsidP="00A20F19">
      <w:pPr>
        <w:rPr>
          <w:sz w:val="20"/>
        </w:rPr>
      </w:pPr>
      <w:r>
        <w:rPr>
          <w:rFonts w:hint="eastAsia"/>
          <w:sz w:val="20"/>
        </w:rPr>
        <w:t xml:space="preserve">Previous target function value is </w:t>
      </w:r>
      <w:r>
        <w:rPr>
          <w:sz w:val="20"/>
        </w:rPr>
        <w:t>calculated</w:t>
      </w:r>
      <w:r>
        <w:rPr>
          <w:rFonts w:hint="eastAsia"/>
          <w:sz w:val="20"/>
        </w:rPr>
        <w:t xml:space="preserve"> </w:t>
      </w:r>
      <w:r w:rsidRPr="004D0889">
        <w:rPr>
          <w:position w:val="-16"/>
          <w:sz w:val="20"/>
        </w:rPr>
        <w:object w:dxaOrig="1840" w:dyaOrig="420">
          <v:shape id="_x0000_i1056" type="#_x0000_t75" style="width:91.9pt;height:20.4pt" o:ole="">
            <v:imagedata r:id="rId53" o:title=""/>
          </v:shape>
          <o:OLEObject Type="Embed" ProgID="Equation.DSMT4" ShapeID="_x0000_i1056" DrawAspect="Content" ObjectID="_1430103032" r:id="rId54"/>
        </w:object>
      </w:r>
      <w:r>
        <w:rPr>
          <w:rFonts w:hint="eastAsia"/>
          <w:sz w:val="20"/>
        </w:rPr>
        <w:t>.</w:t>
      </w:r>
    </w:p>
    <w:p w:rsidR="00A20F19" w:rsidRDefault="00A20F19" w:rsidP="00A20F19">
      <w:pPr>
        <w:rPr>
          <w:sz w:val="20"/>
        </w:rPr>
      </w:pPr>
      <w:r>
        <w:rPr>
          <w:rFonts w:hint="eastAsia"/>
          <w:sz w:val="20"/>
        </w:rPr>
        <w:t>This is initial point of optimization for the first iteration.</w:t>
      </w:r>
    </w:p>
    <w:p w:rsidR="00A20F19" w:rsidRPr="004D0889" w:rsidRDefault="00A20F19" w:rsidP="00A20F19">
      <w:pPr>
        <w:rPr>
          <w:sz w:val="20"/>
        </w:rPr>
      </w:pPr>
    </w:p>
    <w:p w:rsidR="00A20F19" w:rsidRPr="004D0889" w:rsidRDefault="00A20F19" w:rsidP="00A20F19">
      <w:pPr>
        <w:rPr>
          <w:b/>
          <w:sz w:val="20"/>
        </w:rPr>
      </w:pPr>
      <w:r w:rsidRPr="004D0889">
        <w:rPr>
          <w:rFonts w:hint="eastAsia"/>
          <w:b/>
          <w:sz w:val="20"/>
        </w:rPr>
        <w:t>Iteration</w:t>
      </w:r>
      <w:r>
        <w:rPr>
          <w:rFonts w:hint="eastAsia"/>
          <w:b/>
          <w:sz w:val="20"/>
        </w:rPr>
        <w:t>s</w:t>
      </w:r>
      <w:r w:rsidRPr="004D0889">
        <w:rPr>
          <w:rFonts w:hint="eastAsia"/>
          <w:b/>
          <w:sz w:val="20"/>
        </w:rPr>
        <w:t xml:space="preserve"> 1</w:t>
      </w:r>
      <w:r>
        <w:rPr>
          <w:rFonts w:hint="eastAsia"/>
          <w:b/>
          <w:sz w:val="20"/>
        </w:rPr>
        <w:t>-N</w:t>
      </w:r>
    </w:p>
    <w:p w:rsidR="00A20F19" w:rsidRDefault="00A20F19" w:rsidP="00A20F19">
      <w:pPr>
        <w:rPr>
          <w:sz w:val="20"/>
        </w:rPr>
      </w:pPr>
      <w:r>
        <w:rPr>
          <w:rFonts w:hint="eastAsia"/>
          <w:sz w:val="20"/>
        </w:rPr>
        <w:t xml:space="preserve">First WSO </w:t>
      </w:r>
      <w:r w:rsidRPr="004D0889">
        <w:rPr>
          <w:position w:val="-6"/>
          <w:sz w:val="20"/>
        </w:rPr>
        <w:object w:dxaOrig="400" w:dyaOrig="240">
          <v:shape id="_x0000_i1057" type="#_x0000_t75" style="width:19.9pt;height:11.8pt" o:ole="">
            <v:imagedata r:id="rId34" o:title=""/>
          </v:shape>
          <o:OLEObject Type="Embed" ProgID="Equation.DSMT4" ShapeID="_x0000_i1057" DrawAspect="Content" ObjectID="_1430103033" r:id="rId55"/>
        </w:object>
      </w:r>
      <w:r>
        <w:rPr>
          <w:sz w:val="20"/>
        </w:rPr>
        <w:t xml:space="preserve"> </w:t>
      </w:r>
      <w:r>
        <w:rPr>
          <w:rFonts w:hint="eastAsia"/>
          <w:sz w:val="20"/>
        </w:rPr>
        <w:t>is selected.</w:t>
      </w:r>
    </w:p>
    <w:p w:rsidR="00A20F19" w:rsidRPr="004D0889" w:rsidRDefault="00A20F19" w:rsidP="00A20F19">
      <w:pPr>
        <w:rPr>
          <w:sz w:val="20"/>
        </w:rPr>
      </w:pPr>
      <w:r>
        <w:rPr>
          <w:rFonts w:hint="eastAsia"/>
          <w:sz w:val="20"/>
        </w:rPr>
        <w:t>Among all its available frequencies one operating frequency is selected that optimizes the target function given that all other WSOs have previous operating frequencies:</w:t>
      </w:r>
    </w:p>
    <w:p w:rsidR="00A20F19" w:rsidRPr="001F554D" w:rsidRDefault="00A20F19" w:rsidP="00A20F19">
      <w:pPr>
        <w:rPr>
          <w:sz w:val="20"/>
        </w:rPr>
      </w:pPr>
      <w:r w:rsidRPr="001F554D">
        <w:rPr>
          <w:position w:val="-28"/>
          <w:sz w:val="20"/>
        </w:rPr>
        <w:object w:dxaOrig="4140" w:dyaOrig="560">
          <v:shape id="_x0000_i1058" type="#_x0000_t75" style="width:206.85pt;height:27.95pt" o:ole="">
            <v:imagedata r:id="rId56" o:title=""/>
          </v:shape>
          <o:OLEObject Type="Embed" ProgID="Equation.DSMT4" ShapeID="_x0000_i1058" DrawAspect="Content" ObjectID="_1430103034" r:id="rId57"/>
        </w:object>
      </w:r>
      <w:r>
        <w:rPr>
          <w:rFonts w:hint="eastAsia"/>
          <w:sz w:val="20"/>
        </w:rPr>
        <w:t>.</w:t>
      </w:r>
    </w:p>
    <w:p w:rsidR="00A20F19" w:rsidRDefault="00A20F19" w:rsidP="00A20F19">
      <w:pPr>
        <w:rPr>
          <w:sz w:val="20"/>
        </w:rPr>
      </w:pPr>
      <w:r>
        <w:rPr>
          <w:rFonts w:hint="eastAsia"/>
          <w:sz w:val="20"/>
        </w:rPr>
        <w:t xml:space="preserve">Previous operating frequency for WSO </w:t>
      </w:r>
      <w:r w:rsidRPr="004D0889">
        <w:rPr>
          <w:position w:val="-6"/>
          <w:sz w:val="20"/>
        </w:rPr>
        <w:object w:dxaOrig="400" w:dyaOrig="240">
          <v:shape id="_x0000_i1059" type="#_x0000_t75" style="width:19.9pt;height:11.8pt" o:ole="">
            <v:imagedata r:id="rId34" o:title=""/>
          </v:shape>
          <o:OLEObject Type="Embed" ProgID="Equation.DSMT4" ShapeID="_x0000_i1059" DrawAspect="Content" ObjectID="_1430103035" r:id="rId58"/>
        </w:object>
      </w:r>
      <w:r>
        <w:rPr>
          <w:rFonts w:hint="eastAsia"/>
          <w:sz w:val="20"/>
        </w:rPr>
        <w:t xml:space="preserve"> is updated </w:t>
      </w:r>
      <w:r w:rsidRPr="001F554D">
        <w:rPr>
          <w:position w:val="-12"/>
          <w:sz w:val="20"/>
        </w:rPr>
        <w:object w:dxaOrig="1440" w:dyaOrig="340">
          <v:shape id="_x0000_i1060" type="#_x0000_t75" style="width:1in;height:16.65pt" o:ole="">
            <v:imagedata r:id="rId39" o:title=""/>
          </v:shape>
          <o:OLEObject Type="Embed" ProgID="Equation.DSMT4" ShapeID="_x0000_i1060" DrawAspect="Content" ObjectID="_1430103036" r:id="rId59"/>
        </w:object>
      </w:r>
      <w:r>
        <w:rPr>
          <w:rFonts w:hint="eastAsia"/>
          <w:sz w:val="20"/>
        </w:rPr>
        <w:t>.</w:t>
      </w:r>
    </w:p>
    <w:p w:rsidR="00A20F19" w:rsidRDefault="00A20F19" w:rsidP="00A20F19">
      <w:pPr>
        <w:rPr>
          <w:sz w:val="20"/>
        </w:rPr>
      </w:pPr>
      <w:r>
        <w:rPr>
          <w:rFonts w:hint="eastAsia"/>
          <w:sz w:val="20"/>
        </w:rPr>
        <w:t>Then proceed to next WSO and so on.</w:t>
      </w:r>
    </w:p>
    <w:p w:rsidR="00A20F19" w:rsidRDefault="00A20F19" w:rsidP="00A20F19">
      <w:pPr>
        <w:rPr>
          <w:sz w:val="20"/>
        </w:rPr>
      </w:pPr>
      <w:r>
        <w:rPr>
          <w:rFonts w:hint="eastAsia"/>
          <w:sz w:val="20"/>
        </w:rPr>
        <w:t xml:space="preserve">Once all WSOs </w:t>
      </w:r>
      <w:r w:rsidRPr="0014434F">
        <w:rPr>
          <w:position w:val="-8"/>
          <w:sz w:val="20"/>
        </w:rPr>
        <w:object w:dxaOrig="780" w:dyaOrig="260">
          <v:shape id="_x0000_i1061" type="#_x0000_t75" style="width:39.2pt;height:12.9pt" o:ole="">
            <v:imagedata r:id="rId16" o:title=""/>
          </v:shape>
          <o:OLEObject Type="Embed" ProgID="Equation.DSMT4" ShapeID="_x0000_i1061" DrawAspect="Content" ObjectID="_1430103037" r:id="rId60"/>
        </w:object>
      </w:r>
      <w:r>
        <w:rPr>
          <w:rFonts w:hint="eastAsia"/>
          <w:sz w:val="20"/>
        </w:rPr>
        <w:t xml:space="preserve"> are considered, proceed to the next iteration with updated initial point of optimization </w:t>
      </w:r>
      <w:r w:rsidRPr="004D0889">
        <w:rPr>
          <w:position w:val="-12"/>
          <w:sz w:val="20"/>
        </w:rPr>
        <w:object w:dxaOrig="639" w:dyaOrig="340">
          <v:shape id="_x0000_i1062" type="#_x0000_t75" style="width:32.25pt;height:16.65pt" o:ole="">
            <v:imagedata r:id="rId28" o:title=""/>
          </v:shape>
          <o:OLEObject Type="Embed" ProgID="Equation.DSMT4" ShapeID="_x0000_i1062" DrawAspect="Content" ObjectID="_1430103038" r:id="rId61"/>
        </w:object>
      </w:r>
      <w:r>
        <w:rPr>
          <w:rFonts w:hint="eastAsia"/>
          <w:sz w:val="20"/>
        </w:rPr>
        <w:t>.</w:t>
      </w:r>
    </w:p>
    <w:p w:rsidR="00A20F19" w:rsidRDefault="00A20F19" w:rsidP="00A20F19">
      <w:pPr>
        <w:rPr>
          <w:sz w:val="20"/>
        </w:rPr>
      </w:pPr>
      <w:r>
        <w:rPr>
          <w:rFonts w:hint="eastAsia"/>
          <w:sz w:val="20"/>
        </w:rPr>
        <w:t>Number of iterations can be set to some reasonable value.</w:t>
      </w:r>
    </w:p>
    <w:p w:rsidR="00A20F19" w:rsidRPr="00801BBF" w:rsidRDefault="00A20F19" w:rsidP="00A20F19">
      <w:pPr>
        <w:rPr>
          <w:sz w:val="20"/>
        </w:rPr>
      </w:pPr>
    </w:p>
    <w:p w:rsidR="00A20F19" w:rsidRDefault="00A20F19" w:rsidP="00A20F19">
      <w:pPr>
        <w:rPr>
          <w:sz w:val="20"/>
        </w:rPr>
      </w:pPr>
      <w:r>
        <w:rPr>
          <w:rFonts w:hint="eastAsia"/>
          <w:sz w:val="20"/>
        </w:rPr>
        <w:t xml:space="preserve">Once all iterations are </w:t>
      </w:r>
      <w:r>
        <w:rPr>
          <w:sz w:val="20"/>
        </w:rPr>
        <w:t>finalized</w:t>
      </w:r>
      <w:r>
        <w:rPr>
          <w:rFonts w:hint="eastAsia"/>
          <w:sz w:val="20"/>
        </w:rPr>
        <w:t xml:space="preserve">, the CM shall check whether any of the subject WSOs has potential operating frequencies </w:t>
      </w:r>
      <w:r w:rsidRPr="002E6035">
        <w:rPr>
          <w:position w:val="-14"/>
          <w:sz w:val="20"/>
        </w:rPr>
        <w:object w:dxaOrig="2380" w:dyaOrig="380">
          <v:shape id="_x0000_i1063" type="#_x0000_t75" style="width:119.3pt;height:18.8pt" o:ole="">
            <v:imagedata r:id="rId62" o:title=""/>
          </v:shape>
          <o:OLEObject Type="Embed" ProgID="Equation.DSMT4" ShapeID="_x0000_i1063" DrawAspect="Content" ObjectID="_1430103039" r:id="rId63"/>
        </w:object>
      </w:r>
      <w:r>
        <w:rPr>
          <w:rFonts w:hint="eastAsia"/>
          <w:sz w:val="20"/>
        </w:rPr>
        <w:t xml:space="preserve"> different from their current operating frequencies. If there are such subject WSOs, the CM shall send </w:t>
      </w:r>
      <w:r w:rsidRPr="00894BA7">
        <w:rPr>
          <w:rFonts w:hint="eastAsia"/>
          <w:b/>
          <w:i/>
          <w:sz w:val="20"/>
        </w:rPr>
        <w:t>ReconfigurationRequest</w:t>
      </w:r>
      <w:r>
        <w:rPr>
          <w:rFonts w:hint="eastAsia"/>
          <w:sz w:val="20"/>
        </w:rPr>
        <w:t xml:space="preserve"> messages to the subject CEs serving these WSOs.</w:t>
      </w:r>
    </w:p>
    <w:p w:rsidR="00A20F19" w:rsidRPr="00801BBF" w:rsidRDefault="00A20F19" w:rsidP="00A20F19">
      <w:pPr>
        <w:rPr>
          <w:sz w:val="20"/>
        </w:rPr>
      </w:pPr>
    </w:p>
    <w:p w:rsidR="00A20F19" w:rsidRPr="0062536F" w:rsidRDefault="00A20F19" w:rsidP="00A20F19">
      <w:pPr>
        <w:pStyle w:val="Heading1"/>
        <w:keepLines w:val="0"/>
        <w:widowControl w:val="0"/>
        <w:numPr>
          <w:ilvl w:val="5"/>
          <w:numId w:val="44"/>
        </w:numPr>
        <w:spacing w:before="0"/>
        <w:jc w:val="both"/>
      </w:pPr>
      <w:bookmarkStart w:id="5" w:name="_Toc351514688"/>
      <w:r w:rsidRPr="0062536F">
        <w:rPr>
          <w:rFonts w:hint="eastAsia"/>
        </w:rPr>
        <w:t>Coexistence decision making algorithm 2</w:t>
      </w:r>
      <w:bookmarkEnd w:id="5"/>
    </w:p>
    <w:p w:rsidR="00A20F19" w:rsidRDefault="00A20F19" w:rsidP="00A20F19">
      <w:pPr>
        <w:rPr>
          <w:sz w:val="20"/>
        </w:rPr>
      </w:pPr>
      <w:r>
        <w:rPr>
          <w:rFonts w:hint="eastAsia"/>
          <w:sz w:val="20"/>
        </w:rPr>
        <w:t xml:space="preserve">When a new </w:t>
      </w:r>
      <w:r w:rsidRPr="00894BA7">
        <w:rPr>
          <w:rFonts w:hint="eastAsia"/>
          <w:b/>
          <w:i/>
          <w:sz w:val="20"/>
        </w:rPr>
        <w:t>CoexistenceSetElementReconfigurationRequest</w:t>
      </w:r>
      <w:r>
        <w:rPr>
          <w:rFonts w:hint="eastAsia"/>
          <w:sz w:val="20"/>
        </w:rPr>
        <w:t xml:space="preserve"> message is </w:t>
      </w:r>
      <w:r>
        <w:rPr>
          <w:sz w:val="20"/>
        </w:rPr>
        <w:t>received</w:t>
      </w:r>
      <w:r>
        <w:rPr>
          <w:rFonts w:hint="eastAsia"/>
          <w:sz w:val="20"/>
        </w:rPr>
        <w:t xml:space="preserve">, the CM has the </w:t>
      </w:r>
      <w:r>
        <w:rPr>
          <w:sz w:val="20"/>
        </w:rPr>
        <w:t>following</w:t>
      </w:r>
      <w:r>
        <w:rPr>
          <w:rFonts w:hint="eastAsia"/>
          <w:sz w:val="20"/>
        </w:rPr>
        <w:t xml:space="preserve"> information:</w:t>
      </w:r>
    </w:p>
    <w:p w:rsidR="00A20F19" w:rsidRDefault="00A20F19" w:rsidP="00A20F19">
      <w:pPr>
        <w:pStyle w:val="ListParagraph"/>
        <w:widowControl w:val="0"/>
        <w:numPr>
          <w:ilvl w:val="0"/>
          <w:numId w:val="33"/>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Last operating frequencies </w:t>
      </w:r>
      <w:r w:rsidRPr="002E6035">
        <w:rPr>
          <w:rFonts w:ascii="Times New Roman" w:hAnsi="Times New Roman"/>
          <w:position w:val="-14"/>
          <w:sz w:val="20"/>
          <w:szCs w:val="20"/>
        </w:rPr>
        <w:object w:dxaOrig="2380" w:dyaOrig="380">
          <v:shape id="_x0000_i1064" type="#_x0000_t75" style="width:119.3pt;height:18.8pt" o:ole="">
            <v:imagedata r:id="rId64" o:title=""/>
          </v:shape>
          <o:OLEObject Type="Embed" ProgID="Equation.DSMT4" ShapeID="_x0000_i1064" DrawAspect="Content" ObjectID="_1430103040" r:id="rId65"/>
        </w:object>
      </w:r>
      <w:r>
        <w:rPr>
          <w:rFonts w:ascii="Times New Roman" w:hAnsi="Times New Roman" w:hint="eastAsia"/>
          <w:sz w:val="20"/>
          <w:szCs w:val="20"/>
        </w:rPr>
        <w:t xml:space="preserve"> and </w:t>
      </w:r>
      <w:r w:rsidRPr="002E6035">
        <w:rPr>
          <w:rFonts w:ascii="Times New Roman" w:hAnsi="Times New Roman"/>
          <w:position w:val="-14"/>
          <w:sz w:val="20"/>
          <w:szCs w:val="20"/>
        </w:rPr>
        <w:object w:dxaOrig="2580" w:dyaOrig="380">
          <v:shape id="_x0000_i1065" type="#_x0000_t75" style="width:128.95pt;height:18.8pt" o:ole="">
            <v:imagedata r:id="rId45" o:title=""/>
          </v:shape>
          <o:OLEObject Type="Embed" ProgID="Equation.DSMT4" ShapeID="_x0000_i1065" DrawAspect="Content" ObjectID="_1430103041" r:id="rId66"/>
        </w:object>
      </w:r>
    </w:p>
    <w:p w:rsidR="00A20F19" w:rsidRDefault="00A20F19" w:rsidP="00A20F19">
      <w:pPr>
        <w:pStyle w:val="ListParagraph"/>
        <w:widowControl w:val="0"/>
        <w:numPr>
          <w:ilvl w:val="0"/>
          <w:numId w:val="33"/>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New potential operating frequencies for the neighbor WSOs of a CM that have sent the </w:t>
      </w:r>
      <w:r w:rsidRPr="00894BA7">
        <w:rPr>
          <w:rFonts w:ascii="Times New Roman" w:hAnsi="Times New Roman" w:hint="eastAsia"/>
          <w:b/>
          <w:i/>
          <w:sz w:val="20"/>
          <w:szCs w:val="20"/>
        </w:rPr>
        <w:t>CoexistenceSetElementReconfigurationRequest</w:t>
      </w:r>
      <w:r>
        <w:rPr>
          <w:rFonts w:ascii="Times New Roman" w:hAnsi="Times New Roman" w:hint="eastAsia"/>
          <w:sz w:val="20"/>
          <w:szCs w:val="20"/>
        </w:rPr>
        <w:t xml:space="preserve"> message </w:t>
      </w:r>
      <w:r w:rsidRPr="00122601">
        <w:rPr>
          <w:rFonts w:ascii="Times New Roman" w:hAnsi="Times New Roman"/>
          <w:position w:val="-16"/>
          <w:sz w:val="20"/>
          <w:szCs w:val="20"/>
        </w:rPr>
        <w:object w:dxaOrig="1040" w:dyaOrig="420">
          <v:shape id="_x0000_i1066" type="#_x0000_t75" style="width:52.1pt;height:20.4pt" o:ole="">
            <v:imagedata r:id="rId67" o:title=""/>
          </v:shape>
          <o:OLEObject Type="Embed" ProgID="Equation.DSMT4" ShapeID="_x0000_i1066" DrawAspect="Content" ObjectID="_1430103042" r:id="rId68"/>
        </w:object>
      </w:r>
      <w:r>
        <w:rPr>
          <w:rFonts w:ascii="Times New Roman" w:hAnsi="Times New Roman" w:hint="eastAsia"/>
          <w:sz w:val="20"/>
          <w:szCs w:val="20"/>
        </w:rPr>
        <w:t xml:space="preserve">, where </w:t>
      </w:r>
      <w:r w:rsidRPr="00122601">
        <w:rPr>
          <w:rFonts w:ascii="Times New Roman" w:hAnsi="Times New Roman"/>
          <w:position w:val="-12"/>
          <w:sz w:val="20"/>
          <w:szCs w:val="20"/>
        </w:rPr>
        <w:object w:dxaOrig="1340" w:dyaOrig="340">
          <v:shape id="_x0000_i1067" type="#_x0000_t75" style="width:67.15pt;height:16.65pt" o:ole="">
            <v:imagedata r:id="rId69" o:title=""/>
          </v:shape>
          <o:OLEObject Type="Embed" ProgID="Equation.DSMT4" ShapeID="_x0000_i1067" DrawAspect="Content" ObjectID="_1430103043" r:id="rId70"/>
        </w:object>
      </w:r>
    </w:p>
    <w:p w:rsidR="00A20F19" w:rsidRPr="00122601" w:rsidRDefault="00A20F19" w:rsidP="00A20F19">
      <w:pPr>
        <w:pStyle w:val="ListParagraph"/>
        <w:widowControl w:val="0"/>
        <w:numPr>
          <w:ilvl w:val="0"/>
          <w:numId w:val="33"/>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New proposed operating frequencies for some subject WSOs of the CM </w:t>
      </w:r>
      <w:r w:rsidRPr="00122601">
        <w:rPr>
          <w:rFonts w:ascii="Times New Roman" w:hAnsi="Times New Roman"/>
          <w:position w:val="-16"/>
          <w:sz w:val="20"/>
          <w:szCs w:val="20"/>
        </w:rPr>
        <w:object w:dxaOrig="920" w:dyaOrig="420">
          <v:shape id="_x0000_i1068" type="#_x0000_t75" style="width:46.2pt;height:20.4pt" o:ole="">
            <v:imagedata r:id="rId71" o:title=""/>
          </v:shape>
          <o:OLEObject Type="Embed" ProgID="Equation.DSMT4" ShapeID="_x0000_i1068" DrawAspect="Content" ObjectID="_1430103044" r:id="rId72"/>
        </w:object>
      </w:r>
      <w:r>
        <w:rPr>
          <w:rFonts w:ascii="Times New Roman" w:hAnsi="Times New Roman" w:hint="eastAsia"/>
          <w:sz w:val="20"/>
          <w:szCs w:val="20"/>
        </w:rPr>
        <w:t xml:space="preserve">, where </w:t>
      </w:r>
      <w:r w:rsidRPr="00122601">
        <w:rPr>
          <w:rFonts w:ascii="Times New Roman" w:hAnsi="Times New Roman"/>
          <w:position w:val="-12"/>
          <w:sz w:val="20"/>
          <w:szCs w:val="20"/>
        </w:rPr>
        <w:object w:dxaOrig="980" w:dyaOrig="340">
          <v:shape id="_x0000_i1069" type="#_x0000_t75" style="width:48.9pt;height:16.65pt" o:ole="">
            <v:imagedata r:id="rId73" o:title=""/>
          </v:shape>
          <o:OLEObject Type="Embed" ProgID="Equation.DSMT4" ShapeID="_x0000_i1069" DrawAspect="Content" ObjectID="_1430103045" r:id="rId74"/>
        </w:object>
      </w:r>
      <w:r>
        <w:rPr>
          <w:rFonts w:ascii="Times New Roman" w:hAnsi="Times New Roman" w:hint="eastAsia"/>
          <w:sz w:val="20"/>
          <w:szCs w:val="20"/>
        </w:rPr>
        <w:t>.</w:t>
      </w:r>
    </w:p>
    <w:p w:rsidR="00A20F19" w:rsidRDefault="00A20F19" w:rsidP="00A20F19">
      <w:pPr>
        <w:rPr>
          <w:sz w:val="20"/>
        </w:rPr>
      </w:pPr>
    </w:p>
    <w:p w:rsidR="00A20F19" w:rsidRDefault="00A20F19" w:rsidP="00A20F19">
      <w:pPr>
        <w:rPr>
          <w:sz w:val="20"/>
        </w:rPr>
      </w:pPr>
      <w:r>
        <w:rPr>
          <w:rFonts w:hint="eastAsia"/>
          <w:sz w:val="20"/>
        </w:rPr>
        <w:t>The CM shall calculate potential value of the target function for the case when subject WSOs does not change operating frequencies and neighbor WSOs have new operating frequencies:</w:t>
      </w:r>
    </w:p>
    <w:p w:rsidR="00A20F19" w:rsidRDefault="00A20F19" w:rsidP="00A20F19">
      <w:pPr>
        <w:rPr>
          <w:sz w:val="20"/>
        </w:rPr>
      </w:pPr>
      <w:r w:rsidRPr="00A15B22">
        <w:rPr>
          <w:position w:val="-18"/>
          <w:sz w:val="20"/>
        </w:rPr>
        <w:object w:dxaOrig="4860" w:dyaOrig="460">
          <v:shape id="_x0000_i1070" type="#_x0000_t75" style="width:242.35pt;height:23.1pt" o:ole="">
            <v:imagedata r:id="rId75" o:title=""/>
          </v:shape>
          <o:OLEObject Type="Embed" ProgID="Equation.DSMT4" ShapeID="_x0000_i1070" DrawAspect="Content" ObjectID="_1430103046" r:id="rId76"/>
        </w:object>
      </w:r>
      <w:r>
        <w:rPr>
          <w:rFonts w:hint="eastAsia"/>
          <w:sz w:val="20"/>
        </w:rPr>
        <w:t>.</w:t>
      </w:r>
    </w:p>
    <w:p w:rsidR="00A20F19" w:rsidRDefault="00A20F19" w:rsidP="00A20F19">
      <w:pPr>
        <w:rPr>
          <w:sz w:val="20"/>
        </w:rPr>
      </w:pPr>
    </w:p>
    <w:p w:rsidR="00A20F19" w:rsidRDefault="00A20F19" w:rsidP="00A20F19">
      <w:pPr>
        <w:rPr>
          <w:sz w:val="20"/>
        </w:rPr>
      </w:pPr>
      <w:r>
        <w:rPr>
          <w:rFonts w:hint="eastAsia"/>
          <w:sz w:val="20"/>
        </w:rPr>
        <w:t>The CM shall calculate proposed value of the target function for the case when subject WSOs change operating frequencies and neighbor WSOs have new operating frequencies:</w:t>
      </w:r>
    </w:p>
    <w:p w:rsidR="00A20F19" w:rsidRPr="00A15B22" w:rsidRDefault="00A20F19" w:rsidP="00A20F19">
      <w:pPr>
        <w:rPr>
          <w:sz w:val="20"/>
        </w:rPr>
      </w:pPr>
      <w:r w:rsidRPr="00A15B22">
        <w:rPr>
          <w:position w:val="-18"/>
          <w:sz w:val="20"/>
        </w:rPr>
        <w:object w:dxaOrig="6460" w:dyaOrig="460">
          <v:shape id="_x0000_i1071" type="#_x0000_t75" style="width:322.4pt;height:23.1pt" o:ole="">
            <v:imagedata r:id="rId77" o:title=""/>
          </v:shape>
          <o:OLEObject Type="Embed" ProgID="Equation.DSMT4" ShapeID="_x0000_i1071" DrawAspect="Content" ObjectID="_1430103047" r:id="rId78"/>
        </w:object>
      </w:r>
      <w:r>
        <w:rPr>
          <w:rFonts w:hint="eastAsia"/>
          <w:sz w:val="20"/>
        </w:rPr>
        <w:t>.</w:t>
      </w:r>
    </w:p>
    <w:p w:rsidR="00A20F19" w:rsidRDefault="00A20F19" w:rsidP="00A20F19">
      <w:pPr>
        <w:rPr>
          <w:sz w:val="20"/>
        </w:rPr>
      </w:pPr>
    </w:p>
    <w:p w:rsidR="00A20F19" w:rsidRDefault="00A20F19" w:rsidP="00A20F19">
      <w:pPr>
        <w:rPr>
          <w:sz w:val="20"/>
        </w:rPr>
      </w:pPr>
      <w:r>
        <w:rPr>
          <w:rFonts w:hint="eastAsia"/>
          <w:sz w:val="20"/>
        </w:rPr>
        <w:t xml:space="preserve">If </w:t>
      </w:r>
      <w:r w:rsidRPr="0095748C">
        <w:rPr>
          <w:position w:val="-14"/>
          <w:sz w:val="20"/>
        </w:rPr>
        <w:object w:dxaOrig="580" w:dyaOrig="340">
          <v:shape id="_x0000_i1072" type="#_x0000_t75" style="width:29.55pt;height:16.65pt" o:ole="">
            <v:imagedata r:id="rId79" o:title=""/>
          </v:shape>
          <o:OLEObject Type="Embed" ProgID="Equation.DSMT4" ShapeID="_x0000_i1072" DrawAspect="Content" ObjectID="_1430103048" r:id="rId80"/>
        </w:object>
      </w:r>
      <w:r>
        <w:rPr>
          <w:sz w:val="20"/>
        </w:rPr>
        <w:t xml:space="preserve"> </w:t>
      </w:r>
      <w:r>
        <w:rPr>
          <w:rFonts w:hint="eastAsia"/>
          <w:sz w:val="20"/>
        </w:rPr>
        <w:t xml:space="preserve">is better than </w:t>
      </w:r>
      <w:r w:rsidRPr="0095748C">
        <w:rPr>
          <w:position w:val="-14"/>
          <w:sz w:val="20"/>
        </w:rPr>
        <w:object w:dxaOrig="499" w:dyaOrig="340">
          <v:shape id="_x0000_i1073" type="#_x0000_t75" style="width:24.7pt;height:16.65pt" o:ole="">
            <v:imagedata r:id="rId81" o:title=""/>
          </v:shape>
          <o:OLEObject Type="Embed" ProgID="Equation.DSMT4" ShapeID="_x0000_i1073" DrawAspect="Content" ObjectID="_1430103049" r:id="rId82"/>
        </w:object>
      </w:r>
    </w:p>
    <w:p w:rsidR="00A20F19" w:rsidRDefault="00A20F19" w:rsidP="00A20F19">
      <w:pPr>
        <w:pStyle w:val="ListParagraph"/>
        <w:widowControl w:val="0"/>
        <w:numPr>
          <w:ilvl w:val="0"/>
          <w:numId w:val="34"/>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Then the CM shall </w:t>
      </w:r>
      <w:r>
        <w:rPr>
          <w:rFonts w:ascii="Times New Roman" w:hAnsi="Times New Roman"/>
          <w:sz w:val="20"/>
          <w:szCs w:val="20"/>
        </w:rPr>
        <w:t xml:space="preserve">accept </w:t>
      </w:r>
      <w:r>
        <w:rPr>
          <w:rFonts w:ascii="Times New Roman" w:hAnsi="Times New Roman" w:hint="eastAsia"/>
          <w:sz w:val="20"/>
          <w:szCs w:val="20"/>
        </w:rPr>
        <w:t xml:space="preserve">the </w:t>
      </w:r>
      <w:r>
        <w:rPr>
          <w:rFonts w:ascii="Times New Roman" w:hAnsi="Times New Roman"/>
          <w:sz w:val="20"/>
          <w:szCs w:val="20"/>
        </w:rPr>
        <w:t>proposal</w:t>
      </w:r>
      <w:r>
        <w:rPr>
          <w:rFonts w:ascii="Times New Roman" w:hAnsi="Times New Roman" w:hint="eastAsia"/>
          <w:sz w:val="20"/>
          <w:szCs w:val="20"/>
        </w:rPr>
        <w:t xml:space="preserve"> and change operating frequencies of the corresponding subject WSOs to the proposed values </w:t>
      </w:r>
      <w:r w:rsidRPr="00122601">
        <w:rPr>
          <w:rFonts w:ascii="Times New Roman" w:hAnsi="Times New Roman"/>
          <w:position w:val="-16"/>
          <w:sz w:val="20"/>
          <w:szCs w:val="20"/>
        </w:rPr>
        <w:object w:dxaOrig="920" w:dyaOrig="420">
          <v:shape id="_x0000_i1074" type="#_x0000_t75" style="width:46.2pt;height:20.4pt" o:ole="">
            <v:imagedata r:id="rId71" o:title=""/>
          </v:shape>
          <o:OLEObject Type="Embed" ProgID="Equation.DSMT4" ShapeID="_x0000_i1074" DrawAspect="Content" ObjectID="_1430103050" r:id="rId83"/>
        </w:object>
      </w:r>
    </w:p>
    <w:p w:rsidR="00A20F19" w:rsidRPr="0095748C" w:rsidRDefault="00A20F19" w:rsidP="00A20F19">
      <w:pPr>
        <w:pStyle w:val="ListParagraph"/>
        <w:widowControl w:val="0"/>
        <w:numPr>
          <w:ilvl w:val="0"/>
          <w:numId w:val="34"/>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Else the CM shall reject the proposal.</w:t>
      </w:r>
    </w:p>
    <w:p w:rsidR="00A20F19" w:rsidRDefault="00A20F19" w:rsidP="00A20F19">
      <w:pPr>
        <w:rPr>
          <w:sz w:val="20"/>
        </w:rPr>
      </w:pPr>
    </w:p>
    <w:p w:rsidR="00A20F19" w:rsidRPr="00685FD8" w:rsidRDefault="00A20F19" w:rsidP="00A20F19">
      <w:pPr>
        <w:pStyle w:val="Heading1"/>
        <w:keepLines w:val="0"/>
        <w:widowControl w:val="0"/>
        <w:numPr>
          <w:ilvl w:val="4"/>
          <w:numId w:val="44"/>
        </w:numPr>
        <w:spacing w:before="0"/>
        <w:jc w:val="both"/>
      </w:pPr>
      <w:bookmarkStart w:id="6" w:name="_Toc351514689"/>
      <w:r w:rsidRPr="00685FD8">
        <w:rPr>
          <w:rFonts w:hint="eastAsia"/>
        </w:rPr>
        <w:t>Target functions</w:t>
      </w:r>
      <w:bookmarkEnd w:id="6"/>
    </w:p>
    <w:p w:rsidR="00A20F19" w:rsidRDefault="00A20F19" w:rsidP="00A20F19">
      <w:pPr>
        <w:rPr>
          <w:sz w:val="20"/>
        </w:rPr>
      </w:pPr>
      <w:r>
        <w:rPr>
          <w:rFonts w:hint="eastAsia"/>
          <w:sz w:val="20"/>
        </w:rPr>
        <w:t xml:space="preserve">Two types of the target function are </w:t>
      </w:r>
      <w:r>
        <w:rPr>
          <w:sz w:val="20"/>
        </w:rPr>
        <w:t>proposed</w:t>
      </w:r>
      <w:r>
        <w:rPr>
          <w:rFonts w:hint="eastAsia"/>
          <w:sz w:val="20"/>
        </w:rPr>
        <w:t>:</w:t>
      </w:r>
    </w:p>
    <w:p w:rsidR="00A20F19" w:rsidRDefault="00A20F19" w:rsidP="00A20F19">
      <w:pPr>
        <w:pStyle w:val="ListParagraph"/>
        <w:widowControl w:val="0"/>
        <w:numPr>
          <w:ilvl w:val="0"/>
          <w:numId w:val="36"/>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Total</w:t>
      </w:r>
      <w:r>
        <w:rPr>
          <w:rFonts w:ascii="Times New Roman" w:hAnsi="Times New Roman"/>
          <w:sz w:val="20"/>
          <w:szCs w:val="20"/>
        </w:rPr>
        <w:t xml:space="preserve"> interference target function</w:t>
      </w:r>
    </w:p>
    <w:p w:rsidR="00A20F19" w:rsidRPr="00684B34" w:rsidRDefault="00A20F19" w:rsidP="00A20F19">
      <w:pPr>
        <w:pStyle w:val="ListParagraph"/>
        <w:widowControl w:val="0"/>
        <w:numPr>
          <w:ilvl w:val="0"/>
          <w:numId w:val="36"/>
        </w:numPr>
        <w:spacing w:after="0" w:line="240" w:lineRule="auto"/>
        <w:contextualSpacing w:val="0"/>
        <w:jc w:val="both"/>
        <w:rPr>
          <w:rFonts w:ascii="Times New Roman" w:hAnsi="Times New Roman"/>
          <w:sz w:val="20"/>
          <w:szCs w:val="20"/>
        </w:rPr>
      </w:pPr>
      <w:r>
        <w:rPr>
          <w:rFonts w:ascii="Times New Roman" w:hAnsi="Times New Roman" w:hint="eastAsia"/>
          <w:sz w:val="20"/>
          <w:szCs w:val="20"/>
        </w:rPr>
        <w:t xml:space="preserve">Total throughput target </w:t>
      </w:r>
      <w:r>
        <w:rPr>
          <w:rFonts w:ascii="Times New Roman" w:hAnsi="Times New Roman"/>
          <w:sz w:val="20"/>
          <w:szCs w:val="20"/>
        </w:rPr>
        <w:t>function</w:t>
      </w:r>
      <w:r>
        <w:rPr>
          <w:rFonts w:ascii="Times New Roman" w:hAnsi="Times New Roman" w:hint="eastAsia"/>
          <w:sz w:val="20"/>
          <w:szCs w:val="20"/>
        </w:rPr>
        <w:t>.</w:t>
      </w:r>
    </w:p>
    <w:p w:rsidR="00A20F19" w:rsidRPr="00684B34" w:rsidRDefault="00A20F19" w:rsidP="00A20F19">
      <w:pPr>
        <w:rPr>
          <w:sz w:val="20"/>
        </w:rPr>
      </w:pPr>
    </w:p>
    <w:p w:rsidR="00A20F19" w:rsidRDefault="00A20F19" w:rsidP="00A20F19">
      <w:pPr>
        <w:rPr>
          <w:sz w:val="20"/>
        </w:rPr>
      </w:pPr>
      <w:r>
        <w:rPr>
          <w:rFonts w:hint="eastAsia"/>
          <w:sz w:val="20"/>
        </w:rPr>
        <w:t xml:space="preserve">All WSOs known to CM are </w:t>
      </w:r>
      <w:r w:rsidRPr="00E51F6A">
        <w:rPr>
          <w:position w:val="-14"/>
          <w:sz w:val="20"/>
        </w:rPr>
        <w:object w:dxaOrig="2380" w:dyaOrig="380">
          <v:shape id="_x0000_i1075" type="#_x0000_t75" style="width:119.3pt;height:18.8pt" o:ole="">
            <v:imagedata r:id="rId84" o:title=""/>
          </v:shape>
          <o:OLEObject Type="Embed" ProgID="Equation.DSMT4" ShapeID="_x0000_i1075" DrawAspect="Content" ObjectID="_1430103051" r:id="rId85"/>
        </w:object>
      </w:r>
      <w:r>
        <w:rPr>
          <w:rFonts w:hint="eastAsia"/>
          <w:sz w:val="20"/>
        </w:rPr>
        <w:t>.</w:t>
      </w:r>
    </w:p>
    <w:p w:rsidR="00A20F19" w:rsidRPr="00E7257A" w:rsidRDefault="00A20F19" w:rsidP="00A20F19">
      <w:pPr>
        <w:rPr>
          <w:sz w:val="20"/>
        </w:rPr>
      </w:pPr>
    </w:p>
    <w:p w:rsidR="00A20F19" w:rsidRDefault="00A20F19" w:rsidP="00A20F19">
      <w:pPr>
        <w:rPr>
          <w:sz w:val="20"/>
        </w:rPr>
      </w:pPr>
      <w:r w:rsidRPr="00FA5E11">
        <w:rPr>
          <w:rFonts w:hint="eastAsia"/>
          <w:b/>
          <w:sz w:val="20"/>
        </w:rPr>
        <w:t>Total</w:t>
      </w:r>
      <w:r w:rsidRPr="00FA5E11">
        <w:rPr>
          <w:b/>
          <w:sz w:val="20"/>
        </w:rPr>
        <w:t xml:space="preserve"> interference target function</w:t>
      </w:r>
      <w:r>
        <w:rPr>
          <w:sz w:val="20"/>
        </w:rPr>
        <w:t xml:space="preserve"> is equal to</w:t>
      </w:r>
    </w:p>
    <w:p w:rsidR="00A20F19" w:rsidRPr="00E51F6A" w:rsidRDefault="00A20F19" w:rsidP="00A20F19">
      <w:pPr>
        <w:rPr>
          <w:sz w:val="20"/>
        </w:rPr>
      </w:pPr>
      <w:r w:rsidRPr="00352D8D">
        <w:rPr>
          <w:position w:val="-32"/>
          <w:sz w:val="20"/>
        </w:rPr>
        <w:object w:dxaOrig="4620" w:dyaOrig="700">
          <v:shape id="_x0000_i1076" type="#_x0000_t75" style="width:231.6pt;height:34.4pt" o:ole="">
            <v:imagedata r:id="rId86" o:title=""/>
          </v:shape>
          <o:OLEObject Type="Embed" ProgID="Equation.DSMT4" ShapeID="_x0000_i1076" DrawAspect="Content" ObjectID="_1430103052" r:id="rId87"/>
        </w:object>
      </w:r>
      <w:r>
        <w:rPr>
          <w:rFonts w:hint="eastAsia"/>
          <w:sz w:val="20"/>
        </w:rPr>
        <w:t>.</w:t>
      </w:r>
    </w:p>
    <w:p w:rsidR="00A20F19" w:rsidRDefault="00A20F19" w:rsidP="00A20F19">
      <w:pPr>
        <w:rPr>
          <w:sz w:val="20"/>
        </w:rPr>
      </w:pPr>
      <w:r>
        <w:rPr>
          <w:rFonts w:hint="eastAsia"/>
          <w:sz w:val="20"/>
        </w:rPr>
        <w:t>Here:</w:t>
      </w:r>
    </w:p>
    <w:p w:rsidR="00A20F19"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352D8D">
        <w:rPr>
          <w:rFonts w:ascii="Times New Roman" w:hAnsi="Times New Roman"/>
          <w:position w:val="-12"/>
          <w:sz w:val="20"/>
          <w:szCs w:val="20"/>
        </w:rPr>
        <w:object w:dxaOrig="720" w:dyaOrig="340">
          <v:shape id="_x0000_i1077" type="#_x0000_t75" style="width:36pt;height:16.65pt" o:ole="">
            <v:imagedata r:id="rId88" o:title=""/>
          </v:shape>
          <o:OLEObject Type="Embed" ProgID="Equation.DSMT4" ShapeID="_x0000_i1077" DrawAspect="Content" ObjectID="_1430103053" r:id="rId89"/>
        </w:object>
      </w:r>
      <w:r>
        <w:rPr>
          <w:rFonts w:ascii="Times New Roman" w:hAnsi="Times New Roman" w:hint="eastAsia"/>
          <w:sz w:val="20"/>
          <w:szCs w:val="20"/>
        </w:rPr>
        <w:t xml:space="preserve">, if </w:t>
      </w:r>
      <w:r w:rsidRPr="00352D8D">
        <w:rPr>
          <w:rFonts w:ascii="Times New Roman" w:hAnsi="Times New Roman"/>
          <w:position w:val="-16"/>
          <w:sz w:val="20"/>
          <w:szCs w:val="20"/>
        </w:rPr>
        <w:object w:dxaOrig="1359" w:dyaOrig="420">
          <v:shape id="_x0000_i1078" type="#_x0000_t75" style="width:67.7pt;height:20.4pt" o:ole="">
            <v:imagedata r:id="rId90" o:title=""/>
          </v:shape>
          <o:OLEObject Type="Embed" ProgID="Equation.DSMT4" ShapeID="_x0000_i1078" DrawAspect="Content" ObjectID="_1430103054" r:id="rId91"/>
        </w:object>
      </w:r>
      <w:r>
        <w:rPr>
          <w:rFonts w:ascii="Times New Roman" w:hAnsi="Times New Roman"/>
          <w:sz w:val="20"/>
          <w:szCs w:val="20"/>
        </w:rPr>
        <w:t xml:space="preserve"> </w:t>
      </w:r>
      <w:r>
        <w:rPr>
          <w:rFonts w:ascii="Times New Roman" w:hAnsi="Times New Roman" w:hint="eastAsia"/>
          <w:sz w:val="20"/>
          <w:szCs w:val="20"/>
        </w:rPr>
        <w:t xml:space="preserve">and WSO </w:t>
      </w:r>
      <w:r w:rsidRPr="00352D8D">
        <w:rPr>
          <w:rFonts w:ascii="Times New Roman" w:hAnsi="Times New Roman"/>
          <w:position w:val="-6"/>
          <w:sz w:val="20"/>
          <w:szCs w:val="20"/>
        </w:rPr>
        <w:object w:dxaOrig="139" w:dyaOrig="260">
          <v:shape id="_x0000_i1079" type="#_x0000_t75" style="width:6.45pt;height:12.9pt" o:ole="">
            <v:imagedata r:id="rId92" o:title=""/>
          </v:shape>
          <o:OLEObject Type="Embed" ProgID="Equation.DSMT4" ShapeID="_x0000_i1079" DrawAspect="Content" ObjectID="_1430103055" r:id="rId93"/>
        </w:object>
      </w:r>
      <w:r>
        <w:rPr>
          <w:rFonts w:ascii="Times New Roman" w:hAnsi="Times New Roman"/>
          <w:sz w:val="20"/>
          <w:szCs w:val="20"/>
        </w:rPr>
        <w:t xml:space="preserve"> </w:t>
      </w:r>
      <w:r>
        <w:rPr>
          <w:rFonts w:ascii="Times New Roman" w:hAnsi="Times New Roman" w:hint="eastAsia"/>
          <w:sz w:val="20"/>
          <w:szCs w:val="20"/>
        </w:rPr>
        <w:t xml:space="preserve">is not operating, otherwise </w:t>
      </w:r>
      <w:r w:rsidRPr="00352D8D">
        <w:rPr>
          <w:rFonts w:ascii="Times New Roman" w:hAnsi="Times New Roman"/>
          <w:position w:val="-12"/>
          <w:sz w:val="20"/>
          <w:szCs w:val="20"/>
        </w:rPr>
        <w:object w:dxaOrig="680" w:dyaOrig="340">
          <v:shape id="_x0000_i1080" type="#_x0000_t75" style="width:33.85pt;height:16.65pt" o:ole="">
            <v:imagedata r:id="rId94" o:title=""/>
          </v:shape>
          <o:OLEObject Type="Embed" ProgID="Equation.DSMT4" ShapeID="_x0000_i1080" DrawAspect="Content" ObjectID="_1430103056" r:id="rId95"/>
        </w:object>
      </w:r>
    </w:p>
    <w:p w:rsidR="00A20F19"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352D8D">
        <w:rPr>
          <w:rFonts w:ascii="Times New Roman" w:hAnsi="Times New Roman"/>
          <w:position w:val="-14"/>
          <w:sz w:val="20"/>
          <w:szCs w:val="20"/>
        </w:rPr>
        <w:object w:dxaOrig="1820" w:dyaOrig="380">
          <v:shape id="_x0000_i1081" type="#_x0000_t75" style="width:90.8pt;height:18.8pt" o:ole="">
            <v:imagedata r:id="rId96" o:title=""/>
          </v:shape>
          <o:OLEObject Type="Embed" ProgID="Equation.DSMT4" ShapeID="_x0000_i1081" DrawAspect="Content" ObjectID="_1430103057" r:id="rId97"/>
        </w:object>
      </w:r>
      <w:r>
        <w:rPr>
          <w:rFonts w:ascii="Times New Roman" w:hAnsi="Times New Roman" w:hint="eastAsia"/>
          <w:sz w:val="20"/>
          <w:szCs w:val="20"/>
        </w:rPr>
        <w:t xml:space="preserve"> if WSO </w:t>
      </w:r>
      <w:r w:rsidRPr="00352D8D">
        <w:rPr>
          <w:rFonts w:ascii="Times New Roman" w:hAnsi="Times New Roman"/>
          <w:position w:val="-6"/>
          <w:sz w:val="20"/>
          <w:szCs w:val="20"/>
        </w:rPr>
        <w:object w:dxaOrig="139" w:dyaOrig="260">
          <v:shape id="_x0000_i1082" type="#_x0000_t75" style="width:6.45pt;height:12.9pt" o:ole="">
            <v:imagedata r:id="rId92" o:title=""/>
          </v:shape>
          <o:OLEObject Type="Embed" ProgID="Equation.DSMT4" ShapeID="_x0000_i1082" DrawAspect="Content" ObjectID="_1430103058" r:id="rId98"/>
        </w:object>
      </w:r>
      <w:r>
        <w:rPr>
          <w:rFonts w:ascii="Times New Roman" w:hAnsi="Times New Roman" w:hint="eastAsia"/>
          <w:sz w:val="20"/>
          <w:szCs w:val="20"/>
        </w:rPr>
        <w:t xml:space="preserve"> is neighbor to WSO </w:t>
      </w:r>
      <w:r w:rsidRPr="00352D8D">
        <w:rPr>
          <w:rFonts w:ascii="Times New Roman" w:hAnsi="Times New Roman"/>
          <w:position w:val="-6"/>
          <w:sz w:val="20"/>
          <w:szCs w:val="20"/>
        </w:rPr>
        <w:object w:dxaOrig="180" w:dyaOrig="260">
          <v:shape id="_x0000_i1083" type="#_x0000_t75" style="width:9.15pt;height:12.9pt" o:ole="">
            <v:imagedata r:id="rId99" o:title=""/>
          </v:shape>
          <o:OLEObject Type="Embed" ProgID="Equation.DSMT4" ShapeID="_x0000_i1083" DrawAspect="Content" ObjectID="_1430103059" r:id="rId100"/>
        </w:object>
      </w:r>
      <w:r>
        <w:rPr>
          <w:rFonts w:ascii="Times New Roman" w:hAnsi="Times New Roman"/>
          <w:sz w:val="20"/>
          <w:szCs w:val="20"/>
        </w:rPr>
        <w:t xml:space="preserve"> </w:t>
      </w:r>
      <w:r>
        <w:rPr>
          <w:rFonts w:ascii="Times New Roman" w:hAnsi="Times New Roman" w:hint="eastAsia"/>
          <w:sz w:val="20"/>
          <w:szCs w:val="20"/>
        </w:rPr>
        <w:t xml:space="preserve">on frequency </w:t>
      </w:r>
      <w:r w:rsidRPr="00352D8D">
        <w:rPr>
          <w:rFonts w:ascii="Times New Roman" w:hAnsi="Times New Roman"/>
          <w:position w:val="-12"/>
          <w:sz w:val="20"/>
          <w:szCs w:val="20"/>
        </w:rPr>
        <w:object w:dxaOrig="499" w:dyaOrig="340">
          <v:shape id="_x0000_i1084" type="#_x0000_t75" style="width:24.7pt;height:16.65pt" o:ole="">
            <v:imagedata r:id="rId101" o:title=""/>
          </v:shape>
          <o:OLEObject Type="Embed" ProgID="Equation.DSMT4" ShapeID="_x0000_i1084" DrawAspect="Content" ObjectID="_1430103060" r:id="rId102"/>
        </w:object>
      </w:r>
      <w:r>
        <w:rPr>
          <w:rFonts w:ascii="Times New Roman" w:hAnsi="Times New Roman"/>
          <w:sz w:val="20"/>
          <w:szCs w:val="20"/>
        </w:rPr>
        <w:t xml:space="preserve"> </w:t>
      </w:r>
      <w:r>
        <w:rPr>
          <w:rFonts w:ascii="Times New Roman" w:hAnsi="Times New Roman" w:hint="eastAsia"/>
          <w:sz w:val="20"/>
          <w:szCs w:val="20"/>
        </w:rPr>
        <w:t xml:space="preserve">with interference direction equal to </w:t>
      </w:r>
      <w:r w:rsidRPr="00380233">
        <w:rPr>
          <w:rFonts w:ascii="Times New Roman" w:hAnsi="Times New Roman" w:hint="eastAsia"/>
          <w:b/>
          <w:i/>
          <w:sz w:val="20"/>
          <w:szCs w:val="20"/>
        </w:rPr>
        <w:t>victim</w:t>
      </w:r>
      <w:r>
        <w:rPr>
          <w:rFonts w:ascii="Times New Roman" w:hAnsi="Times New Roman" w:hint="eastAsia"/>
          <w:sz w:val="20"/>
          <w:szCs w:val="20"/>
        </w:rPr>
        <w:t xml:space="preserve"> or </w:t>
      </w:r>
      <w:r w:rsidRPr="00380233">
        <w:rPr>
          <w:rFonts w:ascii="Times New Roman" w:hAnsi="Times New Roman" w:hint="eastAsia"/>
          <w:b/>
          <w:i/>
          <w:sz w:val="20"/>
          <w:szCs w:val="20"/>
        </w:rPr>
        <w:t>mutual</w:t>
      </w:r>
      <w:r>
        <w:rPr>
          <w:rFonts w:ascii="Times New Roman" w:hAnsi="Times New Roman" w:hint="eastAsia"/>
          <w:sz w:val="20"/>
          <w:szCs w:val="20"/>
        </w:rPr>
        <w:t xml:space="preserve"> (WSO </w:t>
      </w:r>
      <w:r w:rsidRPr="00352D8D">
        <w:rPr>
          <w:rFonts w:ascii="Times New Roman" w:hAnsi="Times New Roman"/>
          <w:position w:val="-6"/>
          <w:sz w:val="20"/>
          <w:szCs w:val="20"/>
        </w:rPr>
        <w:object w:dxaOrig="139" w:dyaOrig="260">
          <v:shape id="_x0000_i1085" type="#_x0000_t75" style="width:6.45pt;height:12.9pt" o:ole="">
            <v:imagedata r:id="rId92" o:title=""/>
          </v:shape>
          <o:OLEObject Type="Embed" ProgID="Equation.DSMT4" ShapeID="_x0000_i1085" DrawAspect="Content" ObjectID="_1430103061" r:id="rId103"/>
        </w:object>
      </w:r>
      <w:r>
        <w:rPr>
          <w:rFonts w:ascii="Times New Roman" w:hAnsi="Times New Roman" w:hint="eastAsia"/>
          <w:sz w:val="20"/>
          <w:szCs w:val="20"/>
        </w:rPr>
        <w:t xml:space="preserve"> creates interference to WSO </w:t>
      </w:r>
      <w:r w:rsidRPr="00352D8D">
        <w:rPr>
          <w:rFonts w:ascii="Times New Roman" w:hAnsi="Times New Roman"/>
          <w:position w:val="-6"/>
          <w:sz w:val="20"/>
          <w:szCs w:val="20"/>
        </w:rPr>
        <w:object w:dxaOrig="180" w:dyaOrig="260">
          <v:shape id="_x0000_i1086" type="#_x0000_t75" style="width:9.15pt;height:12.9pt" o:ole="">
            <v:imagedata r:id="rId99" o:title=""/>
          </v:shape>
          <o:OLEObject Type="Embed" ProgID="Equation.DSMT4" ShapeID="_x0000_i1086" DrawAspect="Content" ObjectID="_1430103062" r:id="rId104"/>
        </w:object>
      </w:r>
      <w:r>
        <w:rPr>
          <w:rFonts w:ascii="Times New Roman" w:hAnsi="Times New Roman" w:hint="eastAsia"/>
          <w:sz w:val="20"/>
          <w:szCs w:val="20"/>
        </w:rPr>
        <w:t xml:space="preserve">) and frequency </w:t>
      </w:r>
      <w:r w:rsidRPr="00352D8D">
        <w:rPr>
          <w:rFonts w:ascii="Times New Roman" w:hAnsi="Times New Roman"/>
          <w:position w:val="-12"/>
          <w:sz w:val="20"/>
          <w:szCs w:val="20"/>
        </w:rPr>
        <w:object w:dxaOrig="460" w:dyaOrig="340">
          <v:shape id="_x0000_i1087" type="#_x0000_t75" style="width:23.1pt;height:16.65pt" o:ole="">
            <v:imagedata r:id="rId105" o:title=""/>
          </v:shape>
          <o:OLEObject Type="Embed" ProgID="Equation.DSMT4" ShapeID="_x0000_i1087" DrawAspect="Content" ObjectID="_1430103063" r:id="rId106"/>
        </w:object>
      </w:r>
      <w:r>
        <w:rPr>
          <w:rFonts w:ascii="Times New Roman" w:hAnsi="Times New Roman" w:hint="eastAsia"/>
          <w:sz w:val="20"/>
          <w:szCs w:val="20"/>
        </w:rPr>
        <w:t xml:space="preserve"> overlaps with frequency </w:t>
      </w:r>
      <w:r w:rsidRPr="00352D8D">
        <w:rPr>
          <w:rFonts w:ascii="Times New Roman" w:hAnsi="Times New Roman"/>
          <w:position w:val="-12"/>
          <w:sz w:val="20"/>
          <w:szCs w:val="20"/>
        </w:rPr>
        <w:object w:dxaOrig="499" w:dyaOrig="340">
          <v:shape id="_x0000_i1088" type="#_x0000_t75" style="width:24.7pt;height:16.65pt" o:ole="">
            <v:imagedata r:id="rId101" o:title=""/>
          </v:shape>
          <o:OLEObject Type="Embed" ProgID="Equation.DSMT4" ShapeID="_x0000_i1088" DrawAspect="Content" ObjectID="_1430103064" r:id="rId107"/>
        </w:object>
      </w:r>
      <w:r>
        <w:rPr>
          <w:rFonts w:ascii="Times New Roman" w:hAnsi="Times New Roman" w:hint="eastAsia"/>
          <w:sz w:val="20"/>
          <w:szCs w:val="20"/>
        </w:rPr>
        <w:t xml:space="preserve">, otherwise </w:t>
      </w:r>
      <w:r w:rsidRPr="00352D8D">
        <w:rPr>
          <w:rFonts w:ascii="Times New Roman" w:hAnsi="Times New Roman"/>
          <w:position w:val="-14"/>
          <w:sz w:val="20"/>
          <w:szCs w:val="20"/>
        </w:rPr>
        <w:object w:dxaOrig="1860" w:dyaOrig="380">
          <v:shape id="_x0000_i1089" type="#_x0000_t75" style="width:92.4pt;height:18.8pt" o:ole="">
            <v:imagedata r:id="rId108" o:title=""/>
          </v:shape>
          <o:OLEObject Type="Embed" ProgID="Equation.DSMT4" ShapeID="_x0000_i1089" DrawAspect="Content" ObjectID="_1430103065" r:id="rId109"/>
        </w:object>
      </w:r>
    </w:p>
    <w:p w:rsidR="00A20F19"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352D8D">
        <w:rPr>
          <w:rFonts w:ascii="Times New Roman" w:hAnsi="Times New Roman"/>
          <w:position w:val="-12"/>
          <w:sz w:val="20"/>
          <w:szCs w:val="20"/>
        </w:rPr>
        <w:object w:dxaOrig="460" w:dyaOrig="340">
          <v:shape id="_x0000_i1090" type="#_x0000_t75" style="width:23.1pt;height:16.65pt" o:ole="">
            <v:imagedata r:id="rId110" o:title=""/>
          </v:shape>
          <o:OLEObject Type="Embed" ProgID="Equation.DSMT4" ShapeID="_x0000_i1090" DrawAspect="Content" ObjectID="_1430103066" r:id="rId111"/>
        </w:object>
      </w:r>
      <w:r>
        <w:rPr>
          <w:rFonts w:ascii="Times New Roman" w:hAnsi="Times New Roman"/>
          <w:sz w:val="20"/>
          <w:szCs w:val="20"/>
        </w:rPr>
        <w:t xml:space="preserve"> </w:t>
      </w:r>
      <w:r>
        <w:rPr>
          <w:rFonts w:ascii="Times New Roman" w:hAnsi="Times New Roman" w:hint="eastAsia"/>
          <w:sz w:val="20"/>
          <w:szCs w:val="20"/>
        </w:rPr>
        <w:t xml:space="preserve">is transmission power of WSO </w:t>
      </w:r>
      <w:r w:rsidRPr="00352D8D">
        <w:rPr>
          <w:rFonts w:ascii="Times New Roman" w:hAnsi="Times New Roman"/>
          <w:position w:val="-6"/>
          <w:sz w:val="20"/>
          <w:szCs w:val="20"/>
        </w:rPr>
        <w:object w:dxaOrig="139" w:dyaOrig="260">
          <v:shape id="_x0000_i1091" type="#_x0000_t75" style="width:6.45pt;height:12.9pt" o:ole="">
            <v:imagedata r:id="rId92" o:title=""/>
          </v:shape>
          <o:OLEObject Type="Embed" ProgID="Equation.DSMT4" ShapeID="_x0000_i1091" DrawAspect="Content" ObjectID="_1430103067" r:id="rId112"/>
        </w:object>
      </w:r>
    </w:p>
    <w:p w:rsidR="00A20F19" w:rsidRPr="00352D8D"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352D8D">
        <w:rPr>
          <w:rFonts w:ascii="Times New Roman" w:hAnsi="Times New Roman"/>
          <w:position w:val="-14"/>
          <w:sz w:val="20"/>
          <w:szCs w:val="20"/>
        </w:rPr>
        <w:object w:dxaOrig="1140" w:dyaOrig="380">
          <v:shape id="_x0000_i1092" type="#_x0000_t75" style="width:56.4pt;height:18.8pt" o:ole="">
            <v:imagedata r:id="rId113" o:title=""/>
          </v:shape>
          <o:OLEObject Type="Embed" ProgID="Equation.DSMT4" ShapeID="_x0000_i1092" DrawAspect="Content" ObjectID="_1430103068" r:id="rId114"/>
        </w:object>
      </w:r>
      <w:r>
        <w:rPr>
          <w:rFonts w:ascii="Times New Roman" w:hAnsi="Times New Roman" w:hint="eastAsia"/>
          <w:sz w:val="20"/>
          <w:szCs w:val="20"/>
        </w:rPr>
        <w:t xml:space="preserve"> is distance between WSO </w:t>
      </w:r>
      <w:r w:rsidRPr="00352D8D">
        <w:rPr>
          <w:rFonts w:ascii="Times New Roman" w:hAnsi="Times New Roman"/>
          <w:position w:val="-6"/>
          <w:sz w:val="20"/>
          <w:szCs w:val="20"/>
        </w:rPr>
        <w:object w:dxaOrig="180" w:dyaOrig="260">
          <v:shape id="_x0000_i1093" type="#_x0000_t75" style="width:9.15pt;height:12.9pt" o:ole="">
            <v:imagedata r:id="rId99" o:title=""/>
          </v:shape>
          <o:OLEObject Type="Embed" ProgID="Equation.DSMT4" ShapeID="_x0000_i1093" DrawAspect="Content" ObjectID="_1430103069" r:id="rId115"/>
        </w:object>
      </w:r>
      <w:r>
        <w:rPr>
          <w:rFonts w:ascii="Times New Roman" w:hAnsi="Times New Roman" w:hint="eastAsia"/>
          <w:sz w:val="20"/>
          <w:szCs w:val="20"/>
        </w:rPr>
        <w:t xml:space="preserve"> and WSO </w:t>
      </w:r>
      <w:r w:rsidRPr="00352D8D">
        <w:rPr>
          <w:rFonts w:ascii="Times New Roman" w:hAnsi="Times New Roman"/>
          <w:position w:val="-6"/>
          <w:sz w:val="20"/>
          <w:szCs w:val="20"/>
        </w:rPr>
        <w:object w:dxaOrig="139" w:dyaOrig="260">
          <v:shape id="_x0000_i1094" type="#_x0000_t75" style="width:6.45pt;height:12.9pt" o:ole="">
            <v:imagedata r:id="rId92" o:title=""/>
          </v:shape>
          <o:OLEObject Type="Embed" ProgID="Equation.DSMT4" ShapeID="_x0000_i1094" DrawAspect="Content" ObjectID="_1430103070" r:id="rId116"/>
        </w:object>
      </w:r>
      <w:r>
        <w:rPr>
          <w:rFonts w:ascii="Times New Roman" w:hAnsi="Times New Roman" w:hint="eastAsia"/>
          <w:sz w:val="20"/>
          <w:szCs w:val="20"/>
        </w:rPr>
        <w:t xml:space="preserve"> on frequency </w:t>
      </w:r>
      <w:r w:rsidRPr="00352D8D">
        <w:rPr>
          <w:rFonts w:ascii="Times New Roman" w:hAnsi="Times New Roman"/>
          <w:position w:val="-12"/>
          <w:sz w:val="20"/>
          <w:szCs w:val="20"/>
        </w:rPr>
        <w:object w:dxaOrig="499" w:dyaOrig="340">
          <v:shape id="_x0000_i1095" type="#_x0000_t75" style="width:24.7pt;height:16.65pt" o:ole="">
            <v:imagedata r:id="rId101" o:title=""/>
          </v:shape>
          <o:OLEObject Type="Embed" ProgID="Equation.DSMT4" ShapeID="_x0000_i1095" DrawAspect="Content" ObjectID="_1430103071" r:id="rId117"/>
        </w:object>
      </w:r>
      <w:r>
        <w:rPr>
          <w:rFonts w:ascii="Times New Roman" w:hAnsi="Times New Roman" w:hint="eastAsia"/>
          <w:sz w:val="20"/>
          <w:szCs w:val="20"/>
        </w:rPr>
        <w:t>.</w:t>
      </w:r>
    </w:p>
    <w:p w:rsidR="00A20F19" w:rsidRPr="00352D8D" w:rsidRDefault="00A20F19" w:rsidP="00A20F19">
      <w:pPr>
        <w:rPr>
          <w:sz w:val="20"/>
        </w:rPr>
      </w:pPr>
      <w:r>
        <w:rPr>
          <w:rFonts w:hint="eastAsia"/>
          <w:sz w:val="20"/>
        </w:rPr>
        <w:t>Total</w:t>
      </w:r>
      <w:r>
        <w:rPr>
          <w:sz w:val="20"/>
        </w:rPr>
        <w:t xml:space="preserve"> interference target function</w:t>
      </w:r>
      <w:r>
        <w:rPr>
          <w:rFonts w:hint="eastAsia"/>
          <w:sz w:val="20"/>
        </w:rPr>
        <w:t xml:space="preserve"> shall be minimized.</w:t>
      </w:r>
    </w:p>
    <w:p w:rsidR="00A20F19" w:rsidRPr="00631419" w:rsidRDefault="00A20F19" w:rsidP="00A20F19">
      <w:pPr>
        <w:rPr>
          <w:sz w:val="20"/>
        </w:rPr>
      </w:pPr>
    </w:p>
    <w:p w:rsidR="00A20F19" w:rsidRDefault="00A20F19" w:rsidP="00A20F19">
      <w:pPr>
        <w:rPr>
          <w:sz w:val="20"/>
        </w:rPr>
      </w:pPr>
      <w:r w:rsidRPr="00FA5E11">
        <w:rPr>
          <w:rFonts w:hint="eastAsia"/>
          <w:b/>
          <w:sz w:val="20"/>
        </w:rPr>
        <w:t xml:space="preserve">Total throughput target </w:t>
      </w:r>
      <w:r w:rsidRPr="00FA5E11">
        <w:rPr>
          <w:b/>
          <w:sz w:val="20"/>
        </w:rPr>
        <w:t>function</w:t>
      </w:r>
      <w:r>
        <w:rPr>
          <w:sz w:val="20"/>
        </w:rPr>
        <w:t xml:space="preserve"> is equal to</w:t>
      </w:r>
    </w:p>
    <w:p w:rsidR="00A20F19" w:rsidRDefault="00A20F19" w:rsidP="00A20F19">
      <w:pPr>
        <w:rPr>
          <w:sz w:val="20"/>
        </w:rPr>
      </w:pPr>
      <w:r w:rsidRPr="00E97126">
        <w:rPr>
          <w:position w:val="-46"/>
          <w:sz w:val="20"/>
        </w:rPr>
        <w:object w:dxaOrig="7380" w:dyaOrig="740">
          <v:shape id="_x0000_i1096" type="#_x0000_t75" style="width:369.15pt;height:36.55pt" o:ole="">
            <v:imagedata r:id="rId118" o:title=""/>
          </v:shape>
          <o:OLEObject Type="Embed" ProgID="Equation.DSMT4" ShapeID="_x0000_i1096" DrawAspect="Content" ObjectID="_1430103072" r:id="rId119"/>
        </w:object>
      </w:r>
      <w:r>
        <w:rPr>
          <w:rFonts w:hint="eastAsia"/>
          <w:sz w:val="20"/>
        </w:rPr>
        <w:t>.</w:t>
      </w:r>
    </w:p>
    <w:p w:rsidR="00A20F19" w:rsidRDefault="00A20F19" w:rsidP="00A20F19">
      <w:pPr>
        <w:rPr>
          <w:sz w:val="20"/>
        </w:rPr>
      </w:pPr>
      <w:r>
        <w:rPr>
          <w:rFonts w:hint="eastAsia"/>
          <w:sz w:val="20"/>
        </w:rPr>
        <w:t>Here:</w:t>
      </w:r>
    </w:p>
    <w:p w:rsidR="00A20F19"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310AD6">
        <w:rPr>
          <w:rFonts w:ascii="Times New Roman" w:hAnsi="Times New Roman"/>
          <w:position w:val="-12"/>
          <w:sz w:val="20"/>
          <w:szCs w:val="20"/>
        </w:rPr>
        <w:object w:dxaOrig="720" w:dyaOrig="340">
          <v:shape id="_x0000_i1097" type="#_x0000_t75" style="width:36pt;height:16.65pt" o:ole="">
            <v:imagedata r:id="rId120" o:title=""/>
          </v:shape>
          <o:OLEObject Type="Embed" ProgID="Equation.DSMT4" ShapeID="_x0000_i1097" DrawAspect="Content" ObjectID="_1430103073" r:id="rId121"/>
        </w:object>
      </w:r>
      <w:r>
        <w:rPr>
          <w:rFonts w:ascii="Times New Roman" w:hAnsi="Times New Roman" w:hint="eastAsia"/>
          <w:sz w:val="20"/>
          <w:szCs w:val="20"/>
        </w:rPr>
        <w:t xml:space="preserve"> is</w:t>
      </w:r>
      <w:r>
        <w:rPr>
          <w:rFonts w:ascii="Times New Roman" w:hAnsi="Times New Roman"/>
          <w:sz w:val="20"/>
          <w:szCs w:val="20"/>
        </w:rPr>
        <w:t xml:space="preserve"> </w:t>
      </w:r>
      <w:r>
        <w:rPr>
          <w:rFonts w:ascii="Times New Roman" w:hAnsi="Times New Roman" w:hint="eastAsia"/>
          <w:sz w:val="20"/>
          <w:szCs w:val="20"/>
        </w:rPr>
        <w:t xml:space="preserve">maximum throughput of WSO </w:t>
      </w:r>
      <w:r w:rsidRPr="00352D8D">
        <w:rPr>
          <w:rFonts w:ascii="Times New Roman" w:hAnsi="Times New Roman"/>
          <w:position w:val="-6"/>
          <w:sz w:val="20"/>
          <w:szCs w:val="20"/>
        </w:rPr>
        <w:object w:dxaOrig="180" w:dyaOrig="260">
          <v:shape id="_x0000_i1098" type="#_x0000_t75" style="width:9.15pt;height:12.9pt" o:ole="">
            <v:imagedata r:id="rId122" o:title=""/>
          </v:shape>
          <o:OLEObject Type="Embed" ProgID="Equation.DSMT4" ShapeID="_x0000_i1098" DrawAspect="Content" ObjectID="_1430103074" r:id="rId123"/>
        </w:object>
      </w:r>
    </w:p>
    <w:p w:rsidR="00A20F19"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5822D0">
        <w:rPr>
          <w:rFonts w:ascii="Times New Roman" w:hAnsi="Times New Roman"/>
          <w:position w:val="-16"/>
          <w:sz w:val="20"/>
          <w:szCs w:val="20"/>
        </w:rPr>
        <w:object w:dxaOrig="2480" w:dyaOrig="420">
          <v:shape id="_x0000_i1099" type="#_x0000_t75" style="width:124.1pt;height:20.4pt" o:ole="">
            <v:imagedata r:id="rId124" o:title=""/>
          </v:shape>
          <o:OLEObject Type="Embed" ProgID="Equation.DSMT4" ShapeID="_x0000_i1099" DrawAspect="Content" ObjectID="_1430103075" r:id="rId125"/>
        </w:object>
      </w:r>
      <w:r>
        <w:rPr>
          <w:rFonts w:ascii="Times New Roman" w:hAnsi="Times New Roman" w:hint="eastAsia"/>
          <w:sz w:val="20"/>
          <w:szCs w:val="20"/>
        </w:rPr>
        <w:t xml:space="preserve"> is loss in throughput of WSO </w:t>
      </w:r>
      <w:r w:rsidRPr="00352D8D">
        <w:rPr>
          <w:rFonts w:ascii="Times New Roman" w:hAnsi="Times New Roman"/>
          <w:position w:val="-6"/>
          <w:sz w:val="20"/>
          <w:szCs w:val="20"/>
        </w:rPr>
        <w:object w:dxaOrig="180" w:dyaOrig="260">
          <v:shape id="_x0000_i1100" type="#_x0000_t75" style="width:9.15pt;height:12.9pt" o:ole="">
            <v:imagedata r:id="rId122" o:title=""/>
          </v:shape>
          <o:OLEObject Type="Embed" ProgID="Equation.DSMT4" ShapeID="_x0000_i1100" DrawAspect="Content" ObjectID="_1430103076" r:id="rId126"/>
        </w:object>
      </w:r>
      <w:r>
        <w:rPr>
          <w:rFonts w:ascii="Times New Roman" w:hAnsi="Times New Roman" w:hint="eastAsia"/>
          <w:sz w:val="20"/>
          <w:szCs w:val="20"/>
        </w:rPr>
        <w:t xml:space="preserve"> if WSO </w:t>
      </w:r>
      <w:r w:rsidRPr="00352D8D">
        <w:rPr>
          <w:rFonts w:ascii="Times New Roman" w:hAnsi="Times New Roman"/>
          <w:position w:val="-6"/>
          <w:sz w:val="20"/>
          <w:szCs w:val="20"/>
        </w:rPr>
        <w:object w:dxaOrig="139" w:dyaOrig="260">
          <v:shape id="_x0000_i1101" type="#_x0000_t75" style="width:6.45pt;height:12.9pt" o:ole="">
            <v:imagedata r:id="rId92" o:title=""/>
          </v:shape>
          <o:OLEObject Type="Embed" ProgID="Equation.DSMT4" ShapeID="_x0000_i1101" DrawAspect="Content" ObjectID="_1430103077" r:id="rId127"/>
        </w:object>
      </w:r>
      <w:r>
        <w:rPr>
          <w:rFonts w:ascii="Times New Roman" w:hAnsi="Times New Roman" w:hint="eastAsia"/>
          <w:sz w:val="20"/>
          <w:szCs w:val="20"/>
        </w:rPr>
        <w:t xml:space="preserve"> is neighbor on frequency </w:t>
      </w:r>
      <w:r w:rsidRPr="00352D8D">
        <w:rPr>
          <w:rFonts w:ascii="Times New Roman" w:hAnsi="Times New Roman"/>
          <w:position w:val="-12"/>
          <w:sz w:val="20"/>
          <w:szCs w:val="20"/>
        </w:rPr>
        <w:object w:dxaOrig="499" w:dyaOrig="340">
          <v:shape id="_x0000_i1102" type="#_x0000_t75" style="width:24.7pt;height:16.65pt" o:ole="">
            <v:imagedata r:id="rId101" o:title=""/>
          </v:shape>
          <o:OLEObject Type="Embed" ProgID="Equation.DSMT4" ShapeID="_x0000_i1102" DrawAspect="Content" ObjectID="_1430103078" r:id="rId128"/>
        </w:object>
      </w:r>
      <w:r>
        <w:rPr>
          <w:rFonts w:ascii="Times New Roman" w:hAnsi="Times New Roman" w:hint="eastAsia"/>
          <w:sz w:val="20"/>
          <w:szCs w:val="20"/>
        </w:rPr>
        <w:t>.</w:t>
      </w:r>
    </w:p>
    <w:p w:rsidR="00A20F19" w:rsidRPr="001C212C" w:rsidRDefault="00A20F19" w:rsidP="00A20F19">
      <w:pPr>
        <w:pStyle w:val="ListParagraph"/>
        <w:widowControl w:val="0"/>
        <w:numPr>
          <w:ilvl w:val="0"/>
          <w:numId w:val="35"/>
        </w:numPr>
        <w:spacing w:after="0" w:line="240" w:lineRule="auto"/>
        <w:contextualSpacing w:val="0"/>
        <w:jc w:val="both"/>
        <w:rPr>
          <w:rFonts w:ascii="Times New Roman" w:hAnsi="Times New Roman"/>
          <w:sz w:val="20"/>
          <w:szCs w:val="20"/>
        </w:rPr>
      </w:pPr>
      <w:r w:rsidRPr="001C212C">
        <w:rPr>
          <w:rFonts w:ascii="Times New Roman" w:hAnsi="Times New Roman" w:hint="eastAsia"/>
          <w:sz w:val="20"/>
          <w:szCs w:val="20"/>
        </w:rPr>
        <w:t>Total</w:t>
      </w:r>
      <w:r w:rsidRPr="001C212C">
        <w:rPr>
          <w:rFonts w:ascii="Times New Roman" w:hAnsi="Times New Roman"/>
          <w:sz w:val="20"/>
          <w:szCs w:val="20"/>
        </w:rPr>
        <w:t xml:space="preserve"> interference </w:t>
      </w:r>
      <w:r>
        <w:rPr>
          <w:rFonts w:ascii="Times New Roman" w:hAnsi="Times New Roman" w:hint="eastAsia"/>
          <w:sz w:val="20"/>
          <w:szCs w:val="20"/>
        </w:rPr>
        <w:t>throughput</w:t>
      </w:r>
      <w:r w:rsidRPr="001C212C">
        <w:rPr>
          <w:rFonts w:ascii="Times New Roman" w:hAnsi="Times New Roman"/>
          <w:sz w:val="20"/>
          <w:szCs w:val="20"/>
        </w:rPr>
        <w:t xml:space="preserve"> function</w:t>
      </w:r>
      <w:r w:rsidRPr="001C212C">
        <w:rPr>
          <w:rFonts w:ascii="Times New Roman" w:hAnsi="Times New Roman" w:hint="eastAsia"/>
          <w:sz w:val="20"/>
          <w:szCs w:val="20"/>
        </w:rPr>
        <w:t xml:space="preserve"> shall be </w:t>
      </w:r>
      <w:r>
        <w:rPr>
          <w:rFonts w:ascii="Times New Roman" w:hAnsi="Times New Roman" w:hint="eastAsia"/>
          <w:sz w:val="20"/>
          <w:szCs w:val="20"/>
        </w:rPr>
        <w:t>maximized</w:t>
      </w:r>
      <w:r w:rsidRPr="001C212C">
        <w:rPr>
          <w:rFonts w:ascii="Times New Roman" w:hAnsi="Times New Roman" w:hint="eastAsia"/>
          <w:sz w:val="20"/>
          <w:szCs w:val="20"/>
        </w:rPr>
        <w:t>.</w:t>
      </w:r>
    </w:p>
    <w:p w:rsidR="00A20F19" w:rsidRDefault="00A20F19" w:rsidP="00A20F19">
      <w:pPr>
        <w:rPr>
          <w:sz w:val="20"/>
        </w:rPr>
      </w:pPr>
    </w:p>
    <w:p w:rsidR="00DC73ED" w:rsidRPr="00A20F19" w:rsidRDefault="00DC73ED" w:rsidP="00446F9A">
      <w:pPr>
        <w:pStyle w:val="IEEEStdsParagraph"/>
        <w:rPr>
          <w:rFonts w:eastAsiaTheme="minorEastAsia"/>
        </w:rPr>
      </w:pPr>
    </w:p>
    <w:sectPr w:rsidR="00DC73ED" w:rsidRPr="00A20F19" w:rsidSect="00DA6E65">
      <w:headerReference w:type="default" r:id="rId129"/>
      <w:footerReference w:type="default" r:id="rId130"/>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73A" w:rsidRDefault="00EB573A">
      <w:r>
        <w:separator/>
      </w:r>
    </w:p>
  </w:endnote>
  <w:endnote w:type="continuationSeparator" w:id="0">
    <w:p w:rsidR="00EB573A" w:rsidRDefault="00EB57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014DDF">
    <w:pPr>
      <w:pStyle w:val="Footer"/>
      <w:tabs>
        <w:tab w:val="clear" w:pos="6480"/>
        <w:tab w:val="center" w:pos="4680"/>
        <w:tab w:val="right" w:pos="9360"/>
      </w:tabs>
      <w:rPr>
        <w:lang w:val="fi-FI" w:eastAsia="ja-JP"/>
      </w:rPr>
    </w:pPr>
    <w:fldSimple w:instr=" SUBJECT  \* MERGEFORMAT ">
      <w:r w:rsidR="00535F36" w:rsidRPr="00535F36">
        <w:rPr>
          <w:lang w:val="fi-FI"/>
        </w:rPr>
        <w:t>Submission</w:t>
      </w:r>
    </w:fldSimple>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FD1696">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73A" w:rsidRDefault="00EB573A">
      <w:r>
        <w:separator/>
      </w:r>
    </w:p>
  </w:footnote>
  <w:footnote w:type="continuationSeparator" w:id="0">
    <w:p w:rsidR="00EB573A" w:rsidRDefault="00EB5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w:t>
    </w:r>
    <w:r w:rsidR="00FD1696">
      <w:rPr>
        <w:rFonts w:hint="eastAsia"/>
        <w:lang w:eastAsia="ja-JP"/>
      </w:rPr>
      <w:t>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sidR="00FD1696">
      <w:rPr>
        <w:rFonts w:hint="eastAsia"/>
        <w:lang w:eastAsia="ja-JP"/>
      </w:rPr>
      <w:t>62</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DC33A5"/>
    <w:multiLevelType w:val="multilevel"/>
    <w:tmpl w:val="7A9634E8"/>
    <w:lvl w:ilvl="0">
      <w:start w:val="8"/>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7"/>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A8E7389"/>
    <w:multiLevelType w:val="multilevel"/>
    <w:tmpl w:val="8378260E"/>
    <w:lvl w:ilvl="0">
      <w:start w:val="8"/>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863627"/>
    <w:multiLevelType w:val="multilevel"/>
    <w:tmpl w:val="56624EF6"/>
    <w:lvl w:ilvl="0">
      <w:start w:val="8"/>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32">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0A964BC"/>
    <w:multiLevelType w:val="multilevel"/>
    <w:tmpl w:val="B14E6C50"/>
    <w:lvl w:ilvl="0">
      <w:start w:val="8"/>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3">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42"/>
  </w:num>
  <w:num w:numId="3">
    <w:abstractNumId w:val="1"/>
  </w:num>
  <w:num w:numId="4">
    <w:abstractNumId w:val="36"/>
  </w:num>
  <w:num w:numId="5">
    <w:abstractNumId w:val="10"/>
  </w:num>
  <w:num w:numId="6">
    <w:abstractNumId w:val="3"/>
  </w:num>
  <w:num w:numId="7">
    <w:abstractNumId w:val="37"/>
  </w:num>
  <w:num w:numId="8">
    <w:abstractNumId w:val="26"/>
  </w:num>
  <w:num w:numId="9">
    <w:abstractNumId w:val="24"/>
  </w:num>
  <w:num w:numId="10">
    <w:abstractNumId w:val="16"/>
  </w:num>
  <w:num w:numId="11">
    <w:abstractNumId w:val="20"/>
  </w:num>
  <w:num w:numId="12">
    <w:abstractNumId w:val="17"/>
  </w:num>
  <w:num w:numId="13">
    <w:abstractNumId w:val="29"/>
  </w:num>
  <w:num w:numId="14">
    <w:abstractNumId w:val="22"/>
  </w:num>
  <w:num w:numId="15">
    <w:abstractNumId w:val="34"/>
  </w:num>
  <w:num w:numId="16">
    <w:abstractNumId w:val="25"/>
  </w:num>
  <w:num w:numId="17">
    <w:abstractNumId w:val="7"/>
  </w:num>
  <w:num w:numId="18">
    <w:abstractNumId w:val="38"/>
  </w:num>
  <w:num w:numId="19">
    <w:abstractNumId w:val="41"/>
  </w:num>
  <w:num w:numId="20">
    <w:abstractNumId w:val="15"/>
  </w:num>
  <w:num w:numId="21">
    <w:abstractNumId w:val="39"/>
  </w:num>
  <w:num w:numId="22">
    <w:abstractNumId w:val="43"/>
  </w:num>
  <w:num w:numId="23">
    <w:abstractNumId w:val="23"/>
  </w:num>
  <w:num w:numId="24">
    <w:abstractNumId w:val="5"/>
  </w:num>
  <w:num w:numId="25">
    <w:abstractNumId w:val="31"/>
  </w:num>
  <w:num w:numId="26">
    <w:abstractNumId w:val="13"/>
  </w:num>
  <w:num w:numId="27">
    <w:abstractNumId w:val="32"/>
  </w:num>
  <w:num w:numId="28">
    <w:abstractNumId w:val="35"/>
  </w:num>
  <w:num w:numId="29">
    <w:abstractNumId w:val="40"/>
  </w:num>
  <w:num w:numId="30">
    <w:abstractNumId w:val="0"/>
  </w:num>
  <w:num w:numId="31">
    <w:abstractNumId w:val="14"/>
  </w:num>
  <w:num w:numId="32">
    <w:abstractNumId w:val="11"/>
  </w:num>
  <w:num w:numId="33">
    <w:abstractNumId w:val="18"/>
  </w:num>
  <w:num w:numId="34">
    <w:abstractNumId w:val="33"/>
  </w:num>
  <w:num w:numId="35">
    <w:abstractNumId w:val="21"/>
  </w:num>
  <w:num w:numId="36">
    <w:abstractNumId w:val="30"/>
  </w:num>
  <w:num w:numId="37">
    <w:abstractNumId w:val="2"/>
  </w:num>
  <w:num w:numId="38">
    <w:abstractNumId w:val="12"/>
  </w:num>
  <w:num w:numId="39">
    <w:abstractNumId w:val="28"/>
  </w:num>
  <w:num w:numId="40">
    <w:abstractNumId w:val="27"/>
  </w:num>
  <w:num w:numId="41">
    <w:abstractNumId w:val="8"/>
  </w:num>
  <w:num w:numId="42">
    <w:abstractNumId w:val="19"/>
  </w:num>
  <w:num w:numId="43">
    <w:abstractNumId w:val="9"/>
  </w:num>
  <w:num w:numId="4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541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4DDF"/>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56B9"/>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08B2"/>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0F19"/>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5E9"/>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126F"/>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261"/>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561E"/>
    <w:rsid w:val="00DA6E65"/>
    <w:rsid w:val="00DA77AE"/>
    <w:rsid w:val="00DA7D29"/>
    <w:rsid w:val="00DB1415"/>
    <w:rsid w:val="00DB1550"/>
    <w:rsid w:val="00DB338E"/>
    <w:rsid w:val="00DB466A"/>
    <w:rsid w:val="00DC022B"/>
    <w:rsid w:val="00DC154B"/>
    <w:rsid w:val="00DC2DC7"/>
    <w:rsid w:val="00DC73ED"/>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074"/>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73A"/>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696"/>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1.bin"/><Relationship Id="rId21" Type="http://schemas.openxmlformats.org/officeDocument/2006/relationships/oleObject" Target="embeddings/oleObject7.bin"/><Relationship Id="rId42" Type="http://schemas.openxmlformats.org/officeDocument/2006/relationships/oleObject" Target="embeddings/oleObject22.bin"/><Relationship Id="rId47" Type="http://schemas.openxmlformats.org/officeDocument/2006/relationships/oleObject" Target="embeddings/oleObject26.bin"/><Relationship Id="rId63" Type="http://schemas.openxmlformats.org/officeDocument/2006/relationships/oleObject" Target="embeddings/oleObject39.bin"/><Relationship Id="rId68" Type="http://schemas.openxmlformats.org/officeDocument/2006/relationships/oleObject" Target="embeddings/oleObject42.bin"/><Relationship Id="rId84" Type="http://schemas.openxmlformats.org/officeDocument/2006/relationships/image" Target="media/image27.wmf"/><Relationship Id="rId89" Type="http://schemas.openxmlformats.org/officeDocument/2006/relationships/oleObject" Target="embeddings/oleObject53.bin"/><Relationship Id="rId112" Type="http://schemas.openxmlformats.org/officeDocument/2006/relationships/oleObject" Target="embeddings/oleObject67.bin"/><Relationship Id="rId16" Type="http://schemas.openxmlformats.org/officeDocument/2006/relationships/image" Target="media/image5.wmf"/><Relationship Id="rId107" Type="http://schemas.openxmlformats.org/officeDocument/2006/relationships/oleObject" Target="embeddings/oleObject64.bin"/><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18.bin"/><Relationship Id="rId53" Type="http://schemas.openxmlformats.org/officeDocument/2006/relationships/image" Target="media/image15.wmf"/><Relationship Id="rId58" Type="http://schemas.openxmlformats.org/officeDocument/2006/relationships/oleObject" Target="embeddings/oleObject35.bin"/><Relationship Id="rId74" Type="http://schemas.openxmlformats.org/officeDocument/2006/relationships/oleObject" Target="embeddings/oleObject45.bin"/><Relationship Id="rId79" Type="http://schemas.openxmlformats.org/officeDocument/2006/relationships/image" Target="media/image25.wmf"/><Relationship Id="rId102" Type="http://schemas.openxmlformats.org/officeDocument/2006/relationships/oleObject" Target="embeddings/oleObject60.bin"/><Relationship Id="rId123" Type="http://schemas.openxmlformats.org/officeDocument/2006/relationships/oleObject" Target="embeddings/oleObject74.bin"/><Relationship Id="rId128"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image" Target="media/image30.wmf"/><Relationship Id="rId95" Type="http://schemas.openxmlformats.org/officeDocument/2006/relationships/oleObject" Target="embeddings/oleObject5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image" Target="media/image16.wmf"/><Relationship Id="rId64" Type="http://schemas.openxmlformats.org/officeDocument/2006/relationships/image" Target="media/image18.wmf"/><Relationship Id="rId69" Type="http://schemas.openxmlformats.org/officeDocument/2006/relationships/image" Target="media/image20.wmf"/><Relationship Id="rId77" Type="http://schemas.openxmlformats.org/officeDocument/2006/relationships/image" Target="media/image24.wmf"/><Relationship Id="rId100" Type="http://schemas.openxmlformats.org/officeDocument/2006/relationships/oleObject" Target="embeddings/oleObject59.bin"/><Relationship Id="rId105" Type="http://schemas.openxmlformats.org/officeDocument/2006/relationships/image" Target="media/image36.wmf"/><Relationship Id="rId113" Type="http://schemas.openxmlformats.org/officeDocument/2006/relationships/image" Target="media/image39.wmf"/><Relationship Id="rId118" Type="http://schemas.openxmlformats.org/officeDocument/2006/relationships/image" Target="media/image40.wmf"/><Relationship Id="rId126"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oleObject" Target="embeddings/oleObject30.bin"/><Relationship Id="rId72" Type="http://schemas.openxmlformats.org/officeDocument/2006/relationships/oleObject" Target="embeddings/oleObject44.bin"/><Relationship Id="rId80" Type="http://schemas.openxmlformats.org/officeDocument/2006/relationships/oleObject" Target="embeddings/oleObject48.bin"/><Relationship Id="rId85" Type="http://schemas.openxmlformats.org/officeDocument/2006/relationships/oleObject" Target="embeddings/oleObject51.bin"/><Relationship Id="rId93" Type="http://schemas.openxmlformats.org/officeDocument/2006/relationships/oleObject" Target="embeddings/oleObject55.bin"/><Relationship Id="rId98" Type="http://schemas.openxmlformats.org/officeDocument/2006/relationships/oleObject" Target="embeddings/oleObject58.bin"/><Relationship Id="rId121" Type="http://schemas.openxmlformats.org/officeDocument/2006/relationships/oleObject" Target="embeddings/oleObject7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oleObject" Target="embeddings/oleObject36.bin"/><Relationship Id="rId67" Type="http://schemas.openxmlformats.org/officeDocument/2006/relationships/image" Target="media/image19.wmf"/><Relationship Id="rId103" Type="http://schemas.openxmlformats.org/officeDocument/2006/relationships/oleObject" Target="embeddings/oleObject61.bin"/><Relationship Id="rId108" Type="http://schemas.openxmlformats.org/officeDocument/2006/relationships/image" Target="media/image37.wmf"/><Relationship Id="rId116" Type="http://schemas.openxmlformats.org/officeDocument/2006/relationships/oleObject" Target="embeddings/oleObject70.bin"/><Relationship Id="rId124" Type="http://schemas.openxmlformats.org/officeDocument/2006/relationships/image" Target="media/image43.wmf"/><Relationship Id="rId129"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32.bin"/><Relationship Id="rId62" Type="http://schemas.openxmlformats.org/officeDocument/2006/relationships/image" Target="media/image17.wmf"/><Relationship Id="rId70" Type="http://schemas.openxmlformats.org/officeDocument/2006/relationships/oleObject" Target="embeddings/oleObject43.bin"/><Relationship Id="rId75" Type="http://schemas.openxmlformats.org/officeDocument/2006/relationships/image" Target="media/image23.wmf"/><Relationship Id="rId83" Type="http://schemas.openxmlformats.org/officeDocument/2006/relationships/oleObject" Target="embeddings/oleObject50.bin"/><Relationship Id="rId88" Type="http://schemas.openxmlformats.org/officeDocument/2006/relationships/image" Target="media/image29.wmf"/><Relationship Id="rId91" Type="http://schemas.openxmlformats.org/officeDocument/2006/relationships/oleObject" Target="embeddings/oleObject54.bin"/><Relationship Id="rId96" Type="http://schemas.openxmlformats.org/officeDocument/2006/relationships/image" Target="media/image33.wmf"/><Relationship Id="rId111" Type="http://schemas.openxmlformats.org/officeDocument/2006/relationships/oleObject" Target="embeddings/oleObject66.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8.bin"/><Relationship Id="rId57" Type="http://schemas.openxmlformats.org/officeDocument/2006/relationships/oleObject" Target="embeddings/oleObject34.bin"/><Relationship Id="rId106" Type="http://schemas.openxmlformats.org/officeDocument/2006/relationships/oleObject" Target="embeddings/oleObject63.bin"/><Relationship Id="rId114" Type="http://schemas.openxmlformats.org/officeDocument/2006/relationships/oleObject" Target="embeddings/oleObject68.bin"/><Relationship Id="rId119" Type="http://schemas.openxmlformats.org/officeDocument/2006/relationships/oleObject" Target="embeddings/oleObject72.bin"/><Relationship Id="rId127" Type="http://schemas.openxmlformats.org/officeDocument/2006/relationships/oleObject" Target="embeddings/oleObject77.bin"/><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7.bin"/><Relationship Id="rId65" Type="http://schemas.openxmlformats.org/officeDocument/2006/relationships/oleObject" Target="embeddings/oleObject40.bin"/><Relationship Id="rId73" Type="http://schemas.openxmlformats.org/officeDocument/2006/relationships/image" Target="media/image22.wmf"/><Relationship Id="rId78" Type="http://schemas.openxmlformats.org/officeDocument/2006/relationships/oleObject" Target="embeddings/oleObject47.bin"/><Relationship Id="rId81" Type="http://schemas.openxmlformats.org/officeDocument/2006/relationships/image" Target="media/image26.wmf"/><Relationship Id="rId86" Type="http://schemas.openxmlformats.org/officeDocument/2006/relationships/image" Target="media/image28.wmf"/><Relationship Id="rId94" Type="http://schemas.openxmlformats.org/officeDocument/2006/relationships/image" Target="media/image32.wmf"/><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42.wmf"/><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3.wmf"/><Relationship Id="rId109" Type="http://schemas.openxmlformats.org/officeDocument/2006/relationships/oleObject" Target="embeddings/oleObject65.bin"/><Relationship Id="rId34" Type="http://schemas.openxmlformats.org/officeDocument/2006/relationships/image" Target="media/image11.wmf"/><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oleObject" Target="embeddings/oleObject46.bin"/><Relationship Id="rId97" Type="http://schemas.openxmlformats.org/officeDocument/2006/relationships/oleObject" Target="embeddings/oleObject57.bin"/><Relationship Id="rId104" Type="http://schemas.openxmlformats.org/officeDocument/2006/relationships/oleObject" Target="embeddings/oleObject62.bin"/><Relationship Id="rId120" Type="http://schemas.openxmlformats.org/officeDocument/2006/relationships/image" Target="media/image41.wmf"/><Relationship Id="rId125" Type="http://schemas.openxmlformats.org/officeDocument/2006/relationships/oleObject" Target="embeddings/oleObject75.bin"/><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4.wmf"/><Relationship Id="rId66" Type="http://schemas.openxmlformats.org/officeDocument/2006/relationships/oleObject" Target="embeddings/oleObject41.bin"/><Relationship Id="rId87" Type="http://schemas.openxmlformats.org/officeDocument/2006/relationships/oleObject" Target="embeddings/oleObject52.bin"/><Relationship Id="rId110" Type="http://schemas.openxmlformats.org/officeDocument/2006/relationships/image" Target="media/image38.wmf"/><Relationship Id="rId115" Type="http://schemas.openxmlformats.org/officeDocument/2006/relationships/oleObject" Target="embeddings/oleObject69.bin"/><Relationship Id="rId131" Type="http://schemas.openxmlformats.org/officeDocument/2006/relationships/fontTable" Target="fontTable.xml"/><Relationship Id="rId61" Type="http://schemas.openxmlformats.org/officeDocument/2006/relationships/oleObject" Target="embeddings/oleObject38.bin"/><Relationship Id="rId82" Type="http://schemas.openxmlformats.org/officeDocument/2006/relationships/oleObject" Target="embeddings/oleObject4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85B5-439F-4AC1-9405-767CDC13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3066</TotalTime>
  <Pages>5</Pages>
  <Words>1324</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8856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32</cp:revision>
  <cp:lastPrinted>2012-11-14T13:58:00Z</cp:lastPrinted>
  <dcterms:created xsi:type="dcterms:W3CDTF">2011-11-09T18:36:00Z</dcterms:created>
  <dcterms:modified xsi:type="dcterms:W3CDTF">2013-05-14T20:53:00Z</dcterms:modified>
</cp:coreProperties>
</file>