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26102E81" w:rsidR="00B129C7" w:rsidRPr="00EF5BE4" w:rsidRDefault="00D34AF6" w:rsidP="00EA6D19">
            <w:pPr>
              <w:pStyle w:val="T2"/>
              <w:rPr>
                <w:rFonts w:ascii="Calibri" w:hAnsi="Calibri"/>
              </w:rPr>
            </w:pPr>
            <w:r>
              <w:rPr>
                <w:rFonts w:ascii="Calibri" w:hAnsi="Calibri"/>
                <w:lang w:val="en-US" w:eastAsia="ja-JP"/>
              </w:rPr>
              <w:t>November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07D33DF6" w:rsidR="00B129C7" w:rsidRPr="00EF5BE4" w:rsidRDefault="000D5464" w:rsidP="00D34AF6">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w:t>
            </w:r>
            <w:r w:rsidR="00D34AF6">
              <w:rPr>
                <w:rFonts w:ascii="Calibri" w:hAnsi="Calibri"/>
                <w:b w:val="0"/>
                <w:sz w:val="20"/>
                <w:lang w:eastAsia="ja-JP"/>
              </w:rPr>
              <w:t>11</w:t>
            </w:r>
            <w:r w:rsidR="00096E42">
              <w:rPr>
                <w:rFonts w:ascii="Calibri" w:hAnsi="Calibri"/>
                <w:b w:val="0"/>
                <w:sz w:val="20"/>
                <w:lang w:eastAsia="ja-JP"/>
              </w:rPr>
              <w:t>-</w:t>
            </w:r>
            <w:r w:rsidR="00D34AF6">
              <w:rPr>
                <w:rFonts w:ascii="Calibri" w:hAnsi="Calibri"/>
                <w:b w:val="0"/>
                <w:sz w:val="20"/>
                <w:lang w:eastAsia="ja-JP"/>
              </w:rPr>
              <w:t>1</w:t>
            </w:r>
            <w:r w:rsidR="00EB76CA">
              <w:rPr>
                <w:rFonts w:ascii="Calibri" w:hAnsi="Calibri"/>
                <w:b w:val="0"/>
                <w:sz w:val="20"/>
                <w:lang w:eastAsia="ja-JP"/>
              </w:rPr>
              <w:t>5</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14134B29"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sidR="00454639">
              <w:rPr>
                <w:rFonts w:ascii="Calibri" w:eastAsia="MS Mincho" w:hAnsi="Calibri"/>
                <w:b w:val="0"/>
                <w:bCs/>
                <w:sz w:val="20"/>
                <w:lang w:eastAsia="ja-JP"/>
              </w:rPr>
              <w:t xml:space="preserve"> 19, 0215</w:t>
            </w:r>
            <w:r>
              <w:rPr>
                <w:rFonts w:ascii="Calibri" w:eastAsia="MS Mincho" w:hAnsi="Calibri"/>
                <w:b w:val="0"/>
                <w:bCs/>
                <w:sz w:val="20"/>
                <w:lang w:eastAsia="ja-JP"/>
              </w:rPr>
              <w:t>0 Espoo, Finland</w:t>
            </w:r>
          </w:p>
        </w:tc>
        <w:tc>
          <w:tcPr>
            <w:tcW w:w="1843" w:type="dxa"/>
            <w:vAlign w:val="center"/>
          </w:tcPr>
          <w:p w14:paraId="32488965" w14:textId="00B9254B" w:rsidR="00726C47" w:rsidRPr="007530DC" w:rsidRDefault="00D34AF6"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1CA5414C" w:rsidR="008F3C76" w:rsidRPr="00E900EA" w:rsidRDefault="00454639" w:rsidP="008F3C76">
      <w:pPr>
        <w:pStyle w:val="Heading1"/>
        <w:rPr>
          <w:rStyle w:val="Strong"/>
          <w:rFonts w:cs="Arial"/>
          <w:lang w:val="en-US"/>
        </w:rPr>
      </w:pPr>
      <w:r>
        <w:rPr>
          <w:rStyle w:val="Strong"/>
          <w:rFonts w:cs="Arial"/>
        </w:rPr>
        <w:lastRenderedPageBreak/>
        <w:t xml:space="preserve">WG Opening, </w:t>
      </w:r>
      <w:r w:rsidR="008F3C76" w:rsidRPr="00E900EA">
        <w:rPr>
          <w:rStyle w:val="Strong"/>
          <w:rFonts w:cs="Arial"/>
        </w:rPr>
        <w:t>Monday</w:t>
      </w:r>
      <w:r>
        <w:rPr>
          <w:rStyle w:val="Strong"/>
          <w:rFonts w:cs="Arial"/>
        </w:rPr>
        <w:t xml:space="preserve">, </w:t>
      </w:r>
      <w:r w:rsidR="00D34AF6">
        <w:rPr>
          <w:rStyle w:val="Strong"/>
          <w:rFonts w:cs="Arial"/>
        </w:rPr>
        <w:t>November</w:t>
      </w:r>
      <w:r>
        <w:rPr>
          <w:rStyle w:val="Strong"/>
          <w:rFonts w:cs="Arial"/>
        </w:rPr>
        <w:t xml:space="preserve"> 1</w:t>
      </w:r>
      <w:r w:rsidR="00D34AF6">
        <w:rPr>
          <w:rStyle w:val="Strong"/>
          <w:rFonts w:cs="Arial"/>
        </w:rPr>
        <w:t>2</w:t>
      </w:r>
      <w:r>
        <w:rPr>
          <w:rStyle w:val="Strong"/>
          <w:rFonts w:cs="Arial"/>
        </w:rPr>
        <w:t>,</w:t>
      </w:r>
      <w:r w:rsidR="008F3C76" w:rsidRPr="00E900EA">
        <w:rPr>
          <w:rStyle w:val="Strong"/>
          <w:rFonts w:cs="Arial"/>
        </w:rPr>
        <w:t xml:space="preserve"> </w:t>
      </w:r>
      <w:r w:rsidR="00D34AF6">
        <w:rPr>
          <w:rStyle w:val="Strong"/>
          <w:rFonts w:cs="Arial"/>
        </w:rPr>
        <w:t>PM1</w:t>
      </w:r>
    </w:p>
    <w:p w14:paraId="612BDDE9" w14:textId="27FE35A8" w:rsidR="006B7B04" w:rsidRPr="00E900EA" w:rsidRDefault="006B7B04" w:rsidP="00135768">
      <w:pPr>
        <w:rPr>
          <w:rFonts w:ascii="Arial" w:hAnsi="Arial" w:cs="Arial"/>
          <w:lang w:eastAsia="ja-JP"/>
        </w:rPr>
      </w:pPr>
      <w:r w:rsidRPr="00E900EA">
        <w:rPr>
          <w:rFonts w:ascii="Arial" w:hAnsi="Arial" w:cs="Arial"/>
        </w:rPr>
        <w:t xml:space="preserve">First session of the meeting was called to order </w:t>
      </w:r>
      <w:r w:rsidRPr="00E900EA">
        <w:rPr>
          <w:rFonts w:ascii="Arial" w:hAnsi="Arial" w:cs="Arial"/>
          <w:lang w:eastAsia="ja-JP"/>
        </w:rPr>
        <w:t xml:space="preserve">by the WG Chair </w:t>
      </w:r>
      <w:r w:rsidRPr="00E900EA">
        <w:rPr>
          <w:rFonts w:ascii="Arial" w:hAnsi="Arial" w:cs="Arial"/>
        </w:rPr>
        <w:t xml:space="preserve">on </w:t>
      </w:r>
      <w:r w:rsidR="00D34AF6">
        <w:rPr>
          <w:rFonts w:ascii="Arial" w:hAnsi="Arial" w:cs="Arial"/>
          <w:lang w:eastAsia="ja-JP"/>
        </w:rPr>
        <w:t>November</w:t>
      </w:r>
      <w:r w:rsidR="00096E42">
        <w:rPr>
          <w:rFonts w:ascii="Arial" w:hAnsi="Arial" w:cs="Arial"/>
          <w:lang w:eastAsia="ja-JP"/>
        </w:rPr>
        <w:t xml:space="preserve"> 1</w:t>
      </w:r>
      <w:r w:rsidR="00D34AF6">
        <w:rPr>
          <w:rFonts w:ascii="Arial" w:hAnsi="Arial" w:cs="Arial"/>
          <w:lang w:eastAsia="ja-JP"/>
        </w:rPr>
        <w:t>2</w:t>
      </w:r>
      <w:r w:rsidRPr="00E900EA">
        <w:rPr>
          <w:rFonts w:ascii="Arial" w:hAnsi="Arial" w:cs="Arial"/>
          <w:lang w:eastAsia="ja-JP"/>
        </w:rPr>
        <w:t xml:space="preserve">, </w:t>
      </w:r>
      <w:r w:rsidR="00135768" w:rsidRPr="00E900EA">
        <w:rPr>
          <w:rFonts w:ascii="Arial" w:hAnsi="Arial" w:cs="Arial"/>
          <w:lang w:eastAsia="ja-JP"/>
        </w:rPr>
        <w:t xml:space="preserve">2012, </w:t>
      </w:r>
      <w:r w:rsidRPr="00E900EA">
        <w:rPr>
          <w:rFonts w:ascii="Arial" w:hAnsi="Arial" w:cs="Arial"/>
          <w:lang w:eastAsia="ja-JP"/>
        </w:rPr>
        <w:t>Monday</w:t>
      </w:r>
      <w:r w:rsidRPr="00E900EA">
        <w:rPr>
          <w:rFonts w:ascii="Arial" w:hAnsi="Arial" w:cs="Arial"/>
        </w:rPr>
        <w:t xml:space="preserve"> </w:t>
      </w:r>
      <w:r w:rsidR="000D2B07" w:rsidRPr="00E900EA">
        <w:rPr>
          <w:rFonts w:ascii="Arial" w:hAnsi="Arial" w:cs="Arial"/>
          <w:lang w:eastAsia="ja-JP"/>
        </w:rPr>
        <w:t>at</w:t>
      </w:r>
      <w:r w:rsidR="00D34AF6">
        <w:rPr>
          <w:rFonts w:ascii="Arial" w:hAnsi="Arial" w:cs="Arial"/>
          <w:lang w:eastAsia="ja-JP"/>
        </w:rPr>
        <w:t xml:space="preserve"> </w:t>
      </w:r>
      <w:r w:rsidR="001E7A10">
        <w:rPr>
          <w:rFonts w:ascii="Arial" w:hAnsi="Arial" w:cs="Arial"/>
          <w:lang w:eastAsia="ja-JP"/>
        </w:rPr>
        <w:t>1:42</w:t>
      </w:r>
      <w:r w:rsidR="00A231A5">
        <w:rPr>
          <w:rFonts w:ascii="Arial" w:hAnsi="Arial" w:cs="Arial"/>
          <w:lang w:eastAsia="ja-JP"/>
        </w:rPr>
        <w:t xml:space="preserve"> </w:t>
      </w:r>
      <w:r w:rsidR="001E7A10">
        <w:rPr>
          <w:rFonts w:ascii="Arial" w:hAnsi="Arial" w:cs="Arial"/>
          <w:lang w:eastAsia="ja-JP"/>
        </w:rPr>
        <w:t>PM</w:t>
      </w:r>
      <w:r w:rsidRPr="00E900EA">
        <w:rPr>
          <w:rFonts w:ascii="Arial" w:hAnsi="Arial" w:cs="Arial"/>
        </w:rPr>
        <w:t>.</w:t>
      </w:r>
    </w:p>
    <w:p w14:paraId="05DA575F" w14:textId="77777777" w:rsidR="001E7A10" w:rsidRPr="00E900EA" w:rsidRDefault="001E7A10" w:rsidP="001E7A10">
      <w:pPr>
        <w:pStyle w:val="Heading3"/>
        <w:rPr>
          <w:rFonts w:cs="Arial"/>
        </w:rPr>
      </w:pPr>
      <w:r>
        <w:rPr>
          <w:rFonts w:cs="Arial"/>
        </w:rPr>
        <w:t>RECRUIT</w:t>
      </w:r>
      <w:r w:rsidRPr="00E900EA">
        <w:rPr>
          <w:rFonts w:cs="Arial"/>
        </w:rPr>
        <w:t xml:space="preserve"> </w:t>
      </w:r>
      <w:r>
        <w:rPr>
          <w:rFonts w:cs="Arial"/>
        </w:rPr>
        <w:t>WG SECRETARY</w:t>
      </w:r>
    </w:p>
    <w:p w14:paraId="2456993A" w14:textId="05620255" w:rsidR="001E7A10" w:rsidRDefault="001E7A10" w:rsidP="001E7A10">
      <w:pPr>
        <w:pStyle w:val="Heading3"/>
        <w:rPr>
          <w:rFonts w:cs="Arial"/>
          <w:b w:val="0"/>
          <w:sz w:val="22"/>
          <w:szCs w:val="22"/>
        </w:rPr>
      </w:pPr>
      <w:r w:rsidRPr="008A0FA5">
        <w:rPr>
          <w:rFonts w:cs="Arial"/>
          <w:b w:val="0"/>
          <w:sz w:val="22"/>
          <w:szCs w:val="22"/>
        </w:rPr>
        <w:t>The WG</w:t>
      </w:r>
      <w:r>
        <w:rPr>
          <w:rFonts w:cs="Arial"/>
          <w:b w:val="0"/>
          <w:sz w:val="22"/>
          <w:szCs w:val="22"/>
        </w:rPr>
        <w:t xml:space="preserve"> Chair asked for volunteers for WG secretary</w:t>
      </w:r>
      <w:r w:rsidR="00A231A5">
        <w:rPr>
          <w:rFonts w:cs="Arial"/>
          <w:b w:val="0"/>
          <w:sz w:val="22"/>
          <w:szCs w:val="22"/>
        </w:rPr>
        <w:t xml:space="preserve"> position. No one came forward. </w:t>
      </w:r>
      <w:r>
        <w:rPr>
          <w:rFonts w:cs="Arial"/>
          <w:b w:val="0"/>
          <w:sz w:val="22"/>
          <w:szCs w:val="22"/>
        </w:rPr>
        <w:t>Mika Kasslin volunteered for the WG secretary for the November 2012 Plenary.</w:t>
      </w:r>
    </w:p>
    <w:p w14:paraId="6AED2A67" w14:textId="77777777" w:rsidR="008B372F" w:rsidRPr="00E900EA" w:rsidRDefault="00E07A80" w:rsidP="006E5685">
      <w:pPr>
        <w:pStyle w:val="Heading3"/>
        <w:rPr>
          <w:rFonts w:cs="Arial"/>
        </w:rPr>
      </w:pPr>
      <w:r w:rsidRPr="00E900EA">
        <w:rPr>
          <w:rFonts w:cs="Arial"/>
        </w:rPr>
        <w:t>APPROVE WG AGENDA</w:t>
      </w:r>
    </w:p>
    <w:p w14:paraId="2780ADCD" w14:textId="795E2168" w:rsidR="005A23C8" w:rsidRPr="008A0FA5" w:rsidRDefault="005A23C8" w:rsidP="005A23C8">
      <w:pPr>
        <w:rPr>
          <w:rFonts w:ascii="Arial" w:hAnsi="Arial" w:cs="Arial"/>
          <w:lang w:val="en-US" w:eastAsia="ja-JP"/>
        </w:rPr>
      </w:pPr>
      <w:r w:rsidRPr="00E900EA">
        <w:rPr>
          <w:rFonts w:ascii="Arial" w:hAnsi="Arial" w:cs="Arial"/>
        </w:rPr>
        <w:t xml:space="preserve">The </w:t>
      </w:r>
      <w:r w:rsidR="008A0FA5">
        <w:rPr>
          <w:rFonts w:ascii="Arial" w:hAnsi="Arial" w:cs="Arial"/>
        </w:rPr>
        <w:t xml:space="preserve">WG </w:t>
      </w:r>
      <w:r w:rsidR="00A70CAC" w:rsidRPr="00E900EA">
        <w:rPr>
          <w:rFonts w:ascii="Arial" w:hAnsi="Arial" w:cs="Arial"/>
        </w:rPr>
        <w:t>C</w:t>
      </w:r>
      <w:r w:rsidR="00F74449" w:rsidRPr="00E900EA">
        <w:rPr>
          <w:rFonts w:ascii="Arial" w:hAnsi="Arial" w:cs="Arial"/>
        </w:rPr>
        <w:t>hair</w:t>
      </w:r>
      <w:r w:rsidRPr="00E900EA">
        <w:rPr>
          <w:rFonts w:ascii="Arial" w:hAnsi="Arial" w:cs="Arial"/>
        </w:rPr>
        <w:t xml:space="preserve"> </w:t>
      </w:r>
      <w:r w:rsidR="0036663C" w:rsidRPr="00E900EA">
        <w:rPr>
          <w:rFonts w:ascii="Arial" w:hAnsi="Arial" w:cs="Arial"/>
          <w:lang w:eastAsia="ja-JP"/>
        </w:rPr>
        <w:t>presented</w:t>
      </w:r>
      <w:r w:rsidRPr="00E900EA">
        <w:rPr>
          <w:rFonts w:ascii="Arial" w:hAnsi="Arial" w:cs="Arial"/>
        </w:rPr>
        <w:t xml:space="preserve"> the </w:t>
      </w:r>
      <w:r w:rsidR="00A70CAC" w:rsidRPr="00E900EA">
        <w:rPr>
          <w:rFonts w:ascii="Arial" w:hAnsi="Arial" w:cs="Arial"/>
        </w:rPr>
        <w:t xml:space="preserve">working group </w:t>
      </w:r>
      <w:r w:rsidRPr="00E900EA">
        <w:rPr>
          <w:rFonts w:ascii="Arial" w:hAnsi="Arial" w:cs="Arial"/>
        </w:rPr>
        <w:t>a</w:t>
      </w:r>
      <w:r w:rsidR="00523CD3" w:rsidRPr="00E900EA">
        <w:rPr>
          <w:rFonts w:ascii="Arial" w:hAnsi="Arial" w:cs="Arial"/>
        </w:rPr>
        <w:t xml:space="preserve">genda </w:t>
      </w:r>
      <w:r w:rsidR="007F4F01" w:rsidRPr="00E900EA">
        <w:rPr>
          <w:rFonts w:ascii="Arial" w:hAnsi="Arial" w:cs="Arial"/>
          <w:lang w:eastAsia="ja-JP"/>
        </w:rPr>
        <w:t>in the d</w:t>
      </w:r>
      <w:r w:rsidR="00523CD3" w:rsidRPr="00E900EA">
        <w:rPr>
          <w:rFonts w:ascii="Arial" w:hAnsi="Arial" w:cs="Arial"/>
        </w:rPr>
        <w:t>o</w:t>
      </w:r>
      <w:r w:rsidR="005102F7" w:rsidRPr="00E900EA">
        <w:rPr>
          <w:rFonts w:ascii="Arial" w:hAnsi="Arial" w:cs="Arial"/>
        </w:rPr>
        <w:t>cument 802.19-</w:t>
      </w:r>
      <w:r w:rsidR="005102F7" w:rsidRPr="00E900EA">
        <w:rPr>
          <w:rFonts w:ascii="Arial" w:hAnsi="Arial" w:cs="Arial"/>
          <w:lang w:eastAsia="ja-JP"/>
        </w:rPr>
        <w:t>12</w:t>
      </w:r>
      <w:r w:rsidR="00E07A80" w:rsidRPr="00E900EA">
        <w:rPr>
          <w:rFonts w:ascii="Arial" w:hAnsi="Arial" w:cs="Arial"/>
          <w:lang w:eastAsia="ja-JP"/>
        </w:rPr>
        <w:t>/</w:t>
      </w:r>
      <w:r w:rsidR="001E7A10">
        <w:rPr>
          <w:rFonts w:ascii="Arial" w:hAnsi="Arial" w:cs="Arial"/>
          <w:lang w:eastAsia="ja-JP"/>
        </w:rPr>
        <w:t>0205</w:t>
      </w:r>
      <w:r w:rsidR="00B61723" w:rsidRPr="00E900EA">
        <w:rPr>
          <w:rFonts w:ascii="Arial" w:hAnsi="Arial" w:cs="Arial"/>
          <w:lang w:eastAsia="ja-JP"/>
        </w:rPr>
        <w:t>r</w:t>
      </w:r>
      <w:r w:rsidR="007C53EE">
        <w:rPr>
          <w:rFonts w:ascii="Arial" w:hAnsi="Arial" w:cs="Arial"/>
          <w:lang w:eastAsia="ja-JP"/>
        </w:rPr>
        <w:t>1</w:t>
      </w:r>
      <w:r w:rsidR="00096E42">
        <w:rPr>
          <w:rFonts w:ascii="Arial" w:hAnsi="Arial" w:cs="Arial"/>
          <w:lang w:eastAsia="ja-JP"/>
        </w:rPr>
        <w:t xml:space="preserve">. </w:t>
      </w:r>
    </w:p>
    <w:p w14:paraId="0E985908" w14:textId="646F6426" w:rsidR="00E07A80" w:rsidRPr="00E900EA" w:rsidRDefault="00E07A80" w:rsidP="005A23C8">
      <w:pPr>
        <w:rPr>
          <w:rFonts w:ascii="Arial" w:hAnsi="Arial" w:cs="Arial"/>
          <w:lang w:eastAsia="ja-JP"/>
        </w:rPr>
      </w:pPr>
      <w:r w:rsidRPr="00E900EA">
        <w:rPr>
          <w:rFonts w:ascii="Arial" w:hAnsi="Arial" w:cs="Arial"/>
          <w:lang w:eastAsia="ja-JP"/>
        </w:rPr>
        <w:t xml:space="preserve">Agenda in </w:t>
      </w:r>
      <w:r w:rsidR="008C6231" w:rsidRPr="00E900EA">
        <w:rPr>
          <w:rFonts w:ascii="Arial" w:hAnsi="Arial" w:cs="Arial"/>
          <w:lang w:eastAsia="ja-JP"/>
        </w:rPr>
        <w:t xml:space="preserve">the </w:t>
      </w:r>
      <w:r w:rsidR="00096E42">
        <w:rPr>
          <w:rFonts w:ascii="Arial" w:hAnsi="Arial" w:cs="Arial"/>
          <w:lang w:eastAsia="ja-JP"/>
        </w:rPr>
        <w:t>d</w:t>
      </w:r>
      <w:r w:rsidR="008C6231" w:rsidRPr="00E900EA">
        <w:rPr>
          <w:rFonts w:ascii="Arial" w:hAnsi="Arial" w:cs="Arial"/>
          <w:lang w:eastAsia="ja-JP"/>
        </w:rPr>
        <w:t xml:space="preserve">ocument </w:t>
      </w:r>
      <w:r w:rsidR="005102F7" w:rsidRPr="00E900EA">
        <w:rPr>
          <w:rFonts w:ascii="Arial" w:hAnsi="Arial" w:cs="Arial"/>
        </w:rPr>
        <w:t>802.19-</w:t>
      </w:r>
      <w:r w:rsidR="005102F7" w:rsidRPr="00E900EA">
        <w:rPr>
          <w:rFonts w:ascii="Arial" w:hAnsi="Arial" w:cs="Arial"/>
          <w:lang w:eastAsia="ja-JP"/>
        </w:rPr>
        <w:t>12</w:t>
      </w:r>
      <w:r w:rsidR="00E900EA">
        <w:rPr>
          <w:rFonts w:ascii="Arial" w:hAnsi="Arial" w:cs="Arial" w:hint="eastAsia"/>
          <w:lang w:val="en-US" w:eastAsia="ja-JP"/>
        </w:rPr>
        <w:t>/</w:t>
      </w:r>
      <w:r w:rsidR="001E7A10">
        <w:rPr>
          <w:rFonts w:ascii="Arial" w:hAnsi="Arial" w:cs="Arial"/>
          <w:lang w:val="en-US" w:eastAsia="ja-JP"/>
        </w:rPr>
        <w:t>0205</w:t>
      </w:r>
      <w:r w:rsidR="008A0FA5">
        <w:rPr>
          <w:rFonts w:ascii="Arial" w:hAnsi="Arial" w:cs="Arial" w:hint="eastAsia"/>
          <w:lang w:val="en-US" w:eastAsia="ja-JP"/>
        </w:rPr>
        <w:t>r</w:t>
      </w:r>
      <w:r w:rsidR="001E7A10">
        <w:rPr>
          <w:rFonts w:ascii="Arial" w:hAnsi="Arial" w:cs="Arial"/>
          <w:lang w:val="en-US" w:eastAsia="ja-JP"/>
        </w:rPr>
        <w:t>1</w:t>
      </w:r>
      <w:r w:rsidR="00EA6D19" w:rsidRPr="00E900EA">
        <w:rPr>
          <w:rFonts w:ascii="Arial" w:hAnsi="Arial" w:cs="Arial"/>
          <w:lang w:val="en-US" w:eastAsia="ja-JP"/>
        </w:rPr>
        <w:t xml:space="preserve"> </w:t>
      </w:r>
      <w:r w:rsidRPr="00E900EA">
        <w:rPr>
          <w:rFonts w:ascii="Arial" w:hAnsi="Arial" w:cs="Arial"/>
          <w:lang w:eastAsia="ja-JP"/>
        </w:rPr>
        <w:t>was ap</w:t>
      </w:r>
      <w:r w:rsidR="008C6231" w:rsidRPr="00E900EA">
        <w:rPr>
          <w:rFonts w:ascii="Arial" w:hAnsi="Arial" w:cs="Arial"/>
          <w:lang w:eastAsia="ja-JP"/>
        </w:rPr>
        <w:t>proved by unanimous consen</w:t>
      </w:r>
      <w:r w:rsidR="00E900EA">
        <w:rPr>
          <w:rFonts w:ascii="Arial" w:hAnsi="Arial" w:cs="Arial" w:hint="eastAsia"/>
          <w:lang w:eastAsia="ja-JP"/>
        </w:rPr>
        <w:t>t.</w:t>
      </w:r>
    </w:p>
    <w:p w14:paraId="1833EDC8" w14:textId="77777777" w:rsidR="001E7A10" w:rsidRPr="00E900EA" w:rsidRDefault="001E7A10" w:rsidP="001E7A10">
      <w:pPr>
        <w:pStyle w:val="Heading3"/>
        <w:rPr>
          <w:rFonts w:cs="Arial"/>
        </w:rPr>
      </w:pPr>
      <w:r w:rsidRPr="00E900EA">
        <w:rPr>
          <w:rFonts w:cs="Arial"/>
        </w:rPr>
        <w:t>IEEE IPR STATEMENT</w:t>
      </w:r>
    </w:p>
    <w:p w14:paraId="1B35E235" w14:textId="77777777" w:rsidR="001E7A10" w:rsidRPr="00E900EA" w:rsidRDefault="001E7A10" w:rsidP="001E7A10">
      <w:pPr>
        <w:rPr>
          <w:rFonts w:ascii="Arial" w:hAnsi="Arial" w:cs="Arial"/>
        </w:rPr>
      </w:pPr>
      <w:r w:rsidRPr="00E900EA">
        <w:rPr>
          <w:rFonts w:ascii="Arial" w:hAnsi="Arial" w:cs="Arial"/>
        </w:rPr>
        <w:t xml:space="preserve">The </w:t>
      </w:r>
      <w:r>
        <w:rPr>
          <w:rFonts w:ascii="Arial" w:hAnsi="Arial" w:cs="Arial"/>
        </w:rPr>
        <w:t xml:space="preserve">WG </w:t>
      </w:r>
      <w:r w:rsidRPr="00E900EA">
        <w:rPr>
          <w:rFonts w:ascii="Arial" w:hAnsi="Arial" w:cs="Arial"/>
        </w:rPr>
        <w:t xml:space="preserve">Chair informed the </w:t>
      </w:r>
      <w:r w:rsidRPr="00E900EA">
        <w:rPr>
          <w:rFonts w:ascii="Arial" w:hAnsi="Arial" w:cs="Arial"/>
          <w:lang w:eastAsia="ja-JP"/>
        </w:rPr>
        <w:t>WG</w:t>
      </w:r>
      <w:r w:rsidRPr="00E900EA">
        <w:rPr>
          <w:rFonts w:ascii="Arial" w:hAnsi="Arial" w:cs="Arial"/>
        </w:rPr>
        <w:t xml:space="preserve"> about the IEEE patent policy and showed the set of 5 slides identified as “Highlights of the </w:t>
      </w:r>
      <w:r w:rsidRPr="00E900EA">
        <w:rPr>
          <w:rFonts w:ascii="Arial" w:hAnsi="Arial" w:cs="Arial"/>
          <w:i/>
          <w:iCs/>
        </w:rPr>
        <w:t>IEEE-SA Standards Board Bylaws</w:t>
      </w:r>
      <w:r w:rsidRPr="00E900EA">
        <w:rPr>
          <w:rFonts w:ascii="Arial" w:hAnsi="Arial" w:cs="Arial"/>
        </w:rPr>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rPr>
          <w:rFonts w:ascii="Arial" w:hAnsi="Arial" w:cs="Arial"/>
        </w:rPr>
        <w:t xml:space="preserve">).  He directed the secretary to record the fact that this presentation was made in the minutes for the meeting.  </w:t>
      </w:r>
    </w:p>
    <w:p w14:paraId="7D33C8D7" w14:textId="77777777" w:rsidR="001E7A10" w:rsidRDefault="001E7A10" w:rsidP="001E7A10">
      <w:pPr>
        <w:rPr>
          <w:rFonts w:ascii="Arial" w:hAnsi="Arial" w:cs="Arial"/>
        </w:rPr>
      </w:pPr>
      <w:r w:rsidRPr="00096E42">
        <w:rPr>
          <w:rFonts w:ascii="Arial" w:hAnsi="Arial" w:cs="Arial"/>
        </w:rPr>
        <w:t xml:space="preserve">The WG Chair made a call for essential </w:t>
      </w:r>
      <w:r w:rsidRPr="00096E42">
        <w:rPr>
          <w:rFonts w:ascii="Arial" w:hAnsi="Arial" w:cs="Arial"/>
          <w:lang w:eastAsia="ja-JP"/>
        </w:rPr>
        <w:t>patents</w:t>
      </w:r>
      <w:r w:rsidRPr="00096E42">
        <w:rPr>
          <w:rFonts w:ascii="Arial" w:hAnsi="Arial" w:cs="Arial"/>
        </w:rPr>
        <w:t xml:space="preserve">: </w:t>
      </w:r>
      <w:r w:rsidRPr="00096E42">
        <w:rPr>
          <w:rFonts w:ascii="Arial" w:hAnsi="Arial" w:cs="Arial"/>
          <w:lang w:eastAsia="ja-JP"/>
        </w:rPr>
        <w:t>No one came forward</w:t>
      </w:r>
      <w:r w:rsidRPr="00096E42">
        <w:rPr>
          <w:rFonts w:ascii="Arial" w:hAnsi="Arial" w:cs="Arial"/>
        </w:rPr>
        <w:t xml:space="preserve">. </w:t>
      </w:r>
    </w:p>
    <w:p w14:paraId="52B8E25A" w14:textId="77777777" w:rsidR="00096E42" w:rsidRPr="00E900EA" w:rsidRDefault="00096E42" w:rsidP="00096E42">
      <w:pPr>
        <w:pStyle w:val="Heading3"/>
        <w:rPr>
          <w:rFonts w:cs="Arial"/>
        </w:rPr>
      </w:pPr>
      <w:r w:rsidRPr="00E900EA">
        <w:rPr>
          <w:rFonts w:cs="Arial"/>
        </w:rPr>
        <w:t xml:space="preserve">APPROVE MINUTES FROM </w:t>
      </w:r>
      <w:r w:rsidRPr="00E900EA">
        <w:rPr>
          <w:rFonts w:cs="Arial"/>
          <w:lang w:eastAsia="ja-JP"/>
        </w:rPr>
        <w:t>PREVIOUS</w:t>
      </w:r>
      <w:r w:rsidRPr="00E900EA">
        <w:rPr>
          <w:rFonts w:cs="Arial"/>
        </w:rPr>
        <w:t xml:space="preserve"> SESSION</w:t>
      </w:r>
    </w:p>
    <w:p w14:paraId="19D067B3" w14:textId="59F5FC69" w:rsidR="00096E42" w:rsidRPr="00096E42" w:rsidRDefault="00096E42" w:rsidP="00096E42">
      <w:pPr>
        <w:rPr>
          <w:rFonts w:ascii="Arial" w:hAnsi="Arial" w:cs="Arial"/>
        </w:rPr>
      </w:pPr>
      <w:r w:rsidRPr="00096E42">
        <w:rPr>
          <w:rFonts w:ascii="Arial" w:hAnsi="Arial" w:cs="Arial"/>
        </w:rPr>
        <w:t>The</w:t>
      </w:r>
      <w:r w:rsidRPr="00096E42">
        <w:rPr>
          <w:rFonts w:ascii="Arial" w:hAnsi="Arial" w:cs="Arial"/>
          <w:lang w:eastAsia="ja-JP"/>
        </w:rPr>
        <w:t xml:space="preserve"> 802.19 WG </w:t>
      </w:r>
      <w:r w:rsidRPr="00096E42">
        <w:rPr>
          <w:rFonts w:ascii="Arial" w:hAnsi="Arial" w:cs="Arial"/>
        </w:rPr>
        <w:t xml:space="preserve">minutes </w:t>
      </w:r>
      <w:r w:rsidRPr="00096E42">
        <w:rPr>
          <w:rFonts w:ascii="Arial" w:hAnsi="Arial" w:cs="Arial"/>
          <w:lang w:eastAsia="ja-JP"/>
        </w:rPr>
        <w:t>in the d</w:t>
      </w:r>
      <w:r w:rsidR="007C53EE">
        <w:rPr>
          <w:rFonts w:ascii="Arial" w:hAnsi="Arial" w:cs="Arial"/>
          <w:lang w:eastAsia="ja-JP"/>
        </w:rPr>
        <w:t>ocument 19-12/0150</w:t>
      </w:r>
      <w:r>
        <w:rPr>
          <w:rFonts w:ascii="Arial" w:hAnsi="Arial" w:cs="Arial"/>
          <w:lang w:eastAsia="ja-JP"/>
        </w:rPr>
        <w:t>r</w:t>
      </w:r>
      <w:r w:rsidR="007C53EE">
        <w:rPr>
          <w:rFonts w:ascii="Arial" w:hAnsi="Arial" w:cs="Arial"/>
          <w:lang w:eastAsia="ja-JP"/>
        </w:rPr>
        <w:t>1</w:t>
      </w:r>
      <w:r w:rsidRPr="00096E42">
        <w:rPr>
          <w:rFonts w:ascii="Arial" w:hAnsi="Arial" w:cs="Arial"/>
          <w:lang w:eastAsia="ja-JP"/>
        </w:rPr>
        <w:t xml:space="preserve"> was</w:t>
      </w:r>
      <w:r w:rsidR="00A231A5">
        <w:rPr>
          <w:rFonts w:ascii="Arial" w:hAnsi="Arial" w:cs="Arial"/>
          <w:lang w:eastAsia="ja-JP"/>
        </w:rPr>
        <w:t xml:space="preserve"> approved by unanimous consent</w:t>
      </w:r>
      <w:r>
        <w:rPr>
          <w:rFonts w:ascii="Arial" w:hAnsi="Arial" w:cs="Arial"/>
          <w:lang w:val="en-US" w:eastAsia="ja-JP"/>
        </w:rPr>
        <w:t xml:space="preserve">. </w:t>
      </w:r>
    </w:p>
    <w:p w14:paraId="6B4F0E96" w14:textId="2B258268" w:rsidR="003616E2" w:rsidRPr="00E900EA" w:rsidRDefault="003616E2" w:rsidP="003616E2">
      <w:pPr>
        <w:pStyle w:val="Heading3"/>
        <w:rPr>
          <w:rFonts w:cs="Arial"/>
        </w:rPr>
      </w:pPr>
      <w:r>
        <w:rPr>
          <w:rFonts w:cs="Arial"/>
        </w:rPr>
        <w:t>OPENING REPORT</w:t>
      </w:r>
    </w:p>
    <w:p w14:paraId="52EF769E" w14:textId="28DD2652" w:rsidR="003616E2" w:rsidRPr="00096E42" w:rsidRDefault="003616E2" w:rsidP="003616E2">
      <w:pPr>
        <w:rPr>
          <w:rFonts w:ascii="Arial" w:hAnsi="Arial" w:cs="Arial"/>
        </w:rPr>
      </w:pPr>
      <w:r>
        <w:rPr>
          <w:rFonts w:ascii="Arial" w:hAnsi="Arial" w:cs="Arial"/>
        </w:rPr>
        <w:t xml:space="preserve">The WG chair gave a presentation on opening report in 19-12/0206r0. He announced that the </w:t>
      </w:r>
      <w:r w:rsidR="00954FFF">
        <w:rPr>
          <w:rFonts w:ascii="Arial" w:hAnsi="Arial" w:cs="Arial"/>
        </w:rPr>
        <w:t xml:space="preserve">recent </w:t>
      </w:r>
      <w:r>
        <w:rPr>
          <w:rFonts w:ascii="Arial" w:hAnsi="Arial" w:cs="Arial"/>
        </w:rPr>
        <w:t>WG LB on</w:t>
      </w:r>
      <w:r w:rsidR="00954FFF">
        <w:rPr>
          <w:rFonts w:ascii="Arial" w:hAnsi="Arial" w:cs="Arial"/>
        </w:rPr>
        <w:t xml:space="preserve"> TG1 draft DF3.02</w:t>
      </w:r>
      <w:r>
        <w:rPr>
          <w:rFonts w:ascii="Arial" w:hAnsi="Arial" w:cs="Arial"/>
        </w:rPr>
        <w:t xml:space="preserve"> passed with 88% approval rate. </w:t>
      </w:r>
    </w:p>
    <w:p w14:paraId="6A94387F" w14:textId="1C986EE5" w:rsidR="001E7A10" w:rsidRPr="00E900EA" w:rsidRDefault="001E7A10" w:rsidP="001E7A10">
      <w:pPr>
        <w:pStyle w:val="Heading3"/>
        <w:rPr>
          <w:rFonts w:cs="Arial"/>
        </w:rPr>
      </w:pPr>
      <w:r>
        <w:rPr>
          <w:rFonts w:cs="Arial"/>
        </w:rPr>
        <w:t>CONFIRMATION VOTE ON TG1 CHAIR</w:t>
      </w:r>
    </w:p>
    <w:p w14:paraId="4FC82A90" w14:textId="296A5F66" w:rsidR="007D1622" w:rsidRDefault="007D1622" w:rsidP="001E7A10">
      <w:pPr>
        <w:rPr>
          <w:rFonts w:ascii="Arial" w:hAnsi="Arial" w:cs="Arial"/>
        </w:rPr>
      </w:pPr>
      <w:r>
        <w:rPr>
          <w:rFonts w:ascii="Arial" w:hAnsi="Arial" w:cs="Arial"/>
        </w:rPr>
        <w:t xml:space="preserve">The WG chair appointed Mika Kasslin of Nokia as the TG1 chair. </w:t>
      </w:r>
    </w:p>
    <w:p w14:paraId="2275D78D" w14:textId="2B1927DD"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 xml:space="preserve">/1. </w:t>
      </w:r>
    </w:p>
    <w:p w14:paraId="0560DC2B" w14:textId="6C6FA533" w:rsidR="001E7A10" w:rsidRPr="00E900EA" w:rsidRDefault="001E7A10" w:rsidP="001E7A10">
      <w:pPr>
        <w:pStyle w:val="Heading3"/>
        <w:rPr>
          <w:rFonts w:cs="Arial"/>
        </w:rPr>
      </w:pPr>
      <w:r>
        <w:rPr>
          <w:rFonts w:cs="Arial"/>
        </w:rPr>
        <w:t>SOLICIT CANDIDATES FOR TG1 VICE CHAIR</w:t>
      </w:r>
    </w:p>
    <w:p w14:paraId="6FEB03AF" w14:textId="2DC69BEE" w:rsidR="001E7A10" w:rsidRDefault="007D1622" w:rsidP="001E7A10">
      <w:pPr>
        <w:rPr>
          <w:rFonts w:ascii="Arial" w:hAnsi="Arial" w:cs="Arial"/>
        </w:rPr>
      </w:pPr>
      <w:r>
        <w:rPr>
          <w:rFonts w:ascii="Arial" w:hAnsi="Arial" w:cs="Arial"/>
        </w:rPr>
        <w:t xml:space="preserve">Ivan Reede nominated </w:t>
      </w:r>
      <w:proofErr w:type="spellStart"/>
      <w:r>
        <w:rPr>
          <w:rFonts w:ascii="Arial" w:hAnsi="Arial" w:cs="Arial"/>
        </w:rPr>
        <w:t>Hyunduk</w:t>
      </w:r>
      <w:proofErr w:type="spellEnd"/>
      <w:r>
        <w:rPr>
          <w:rFonts w:ascii="Arial" w:hAnsi="Arial" w:cs="Arial"/>
        </w:rPr>
        <w:t xml:space="preserve"> Kang of ETRI as the candidate for TG1 vice chair. The WG chair appointed </w:t>
      </w:r>
      <w:proofErr w:type="spellStart"/>
      <w:r>
        <w:rPr>
          <w:rFonts w:ascii="Arial" w:hAnsi="Arial" w:cs="Arial"/>
        </w:rPr>
        <w:t>Hyunduk</w:t>
      </w:r>
      <w:proofErr w:type="spellEnd"/>
      <w:r>
        <w:rPr>
          <w:rFonts w:ascii="Arial" w:hAnsi="Arial" w:cs="Arial"/>
        </w:rPr>
        <w:t xml:space="preserve"> Kang as the TG1 vice chair. </w:t>
      </w:r>
    </w:p>
    <w:p w14:paraId="00CD1592" w14:textId="7F1B1C87"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/1.</w:t>
      </w:r>
    </w:p>
    <w:p w14:paraId="5D352AE7" w14:textId="77777777" w:rsidR="00A66E05" w:rsidRPr="00E900EA" w:rsidRDefault="00A66E05" w:rsidP="00A66E05">
      <w:pPr>
        <w:pStyle w:val="Heading3"/>
        <w:rPr>
          <w:rFonts w:cs="Arial"/>
          <w:lang w:eastAsia="ja-JP"/>
        </w:rPr>
      </w:pPr>
      <w:r w:rsidRPr="00E900EA">
        <w:rPr>
          <w:rFonts w:cs="Arial"/>
          <w:lang w:eastAsia="ja-JP"/>
        </w:rPr>
        <w:lastRenderedPageBreak/>
        <w:t xml:space="preserve">LIAISION REPORT </w:t>
      </w:r>
      <w:r w:rsidR="004353B7" w:rsidRPr="00E900EA">
        <w:rPr>
          <w:rFonts w:cs="Arial"/>
          <w:lang w:eastAsia="ja-JP"/>
        </w:rPr>
        <w:t>FROM 802.11</w:t>
      </w:r>
    </w:p>
    <w:p w14:paraId="4BE3585F" w14:textId="4EF99F73" w:rsidR="008A0FA5" w:rsidRPr="00517C76" w:rsidRDefault="00517C76" w:rsidP="00517C76">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6BC21B89" w14:textId="77777777" w:rsidR="00BC0655" w:rsidRPr="00E900EA" w:rsidRDefault="00BC0655" w:rsidP="00BC0655">
      <w:pPr>
        <w:pStyle w:val="Heading3"/>
        <w:rPr>
          <w:rFonts w:cs="Arial"/>
          <w:lang w:eastAsia="ja-JP"/>
        </w:rPr>
      </w:pPr>
      <w:r w:rsidRPr="00E900EA">
        <w:rPr>
          <w:rFonts w:cs="Arial"/>
          <w:lang w:eastAsia="ja-JP"/>
        </w:rPr>
        <w:t>LIAISION REPORT FROM 802.15</w:t>
      </w:r>
    </w:p>
    <w:p w14:paraId="7D591071" w14:textId="1101B360" w:rsidR="00D71860" w:rsidRPr="00517C76" w:rsidRDefault="00517C76" w:rsidP="00605AB5">
      <w:pPr>
        <w:rPr>
          <w:rFonts w:ascii="Arial" w:hAnsi="Arial" w:cs="Arial"/>
          <w:lang w:eastAsia="ja-JP"/>
        </w:rPr>
      </w:pPr>
      <w:proofErr w:type="spellStart"/>
      <w:r>
        <w:rPr>
          <w:rFonts w:ascii="Arial" w:hAnsi="Arial" w:cs="Arial"/>
          <w:lang w:eastAsia="ja-JP"/>
        </w:rPr>
        <w:t>H.Kang</w:t>
      </w:r>
      <w:proofErr w:type="spellEnd"/>
      <w:r>
        <w:rPr>
          <w:rFonts w:ascii="Arial" w:hAnsi="Arial" w:cs="Arial"/>
          <w:lang w:eastAsia="ja-JP"/>
        </w:rPr>
        <w:t xml:space="preserve"> gave a short verbal update on 802.15 WG. </w:t>
      </w:r>
    </w:p>
    <w:p w14:paraId="02999F05" w14:textId="1BA43895" w:rsidR="001E7A10" w:rsidRPr="00E900EA" w:rsidRDefault="001E7A10" w:rsidP="001E7A10">
      <w:pPr>
        <w:pStyle w:val="Heading3"/>
        <w:rPr>
          <w:rFonts w:cs="Arial"/>
          <w:lang w:eastAsia="ja-JP"/>
        </w:rPr>
      </w:pPr>
      <w:r w:rsidRPr="00E900EA">
        <w:rPr>
          <w:rFonts w:cs="Arial"/>
          <w:lang w:eastAsia="ja-JP"/>
        </w:rPr>
        <w:t xml:space="preserve">LIAISION REPORT </w:t>
      </w:r>
      <w:r>
        <w:rPr>
          <w:rFonts w:cs="Arial"/>
          <w:lang w:eastAsia="ja-JP"/>
        </w:rPr>
        <w:t>FROM 802.18</w:t>
      </w:r>
    </w:p>
    <w:p w14:paraId="5A764700" w14:textId="77777777" w:rsidR="001E7A10" w:rsidRPr="00517C76" w:rsidRDefault="001E7A10" w:rsidP="001E7A10">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5CD8B6C9" w14:textId="77777777" w:rsidR="004353B7" w:rsidRPr="00E900EA" w:rsidRDefault="004353B7" w:rsidP="004353B7">
      <w:pPr>
        <w:pStyle w:val="Heading3"/>
        <w:rPr>
          <w:rFonts w:cs="Arial"/>
          <w:lang w:eastAsia="ja-JP"/>
        </w:rPr>
      </w:pPr>
      <w:r w:rsidRPr="00E900EA">
        <w:rPr>
          <w:rFonts w:cs="Arial"/>
          <w:lang w:eastAsia="ja-JP"/>
        </w:rPr>
        <w:t>LIAISION REPORT FROM 802.22</w:t>
      </w:r>
    </w:p>
    <w:p w14:paraId="12442CBE" w14:textId="094B1304" w:rsidR="00D71860" w:rsidRDefault="00AE7DD2" w:rsidP="00D67E91">
      <w:pPr>
        <w:rPr>
          <w:rFonts w:ascii="Arial" w:hAnsi="Arial" w:cs="Arial"/>
          <w:lang w:val="en-US" w:eastAsia="ja-JP"/>
        </w:rPr>
      </w:pPr>
      <w:proofErr w:type="spellStart"/>
      <w:r w:rsidRPr="00E900EA">
        <w:rPr>
          <w:rFonts w:ascii="Arial" w:hAnsi="Arial" w:cs="Arial"/>
          <w:lang w:eastAsia="ja-JP"/>
        </w:rPr>
        <w:t>I</w:t>
      </w:r>
      <w:r w:rsidR="00517C76">
        <w:rPr>
          <w:rFonts w:ascii="Arial" w:hAnsi="Arial" w:cs="Arial"/>
          <w:lang w:eastAsia="ja-JP"/>
        </w:rPr>
        <w:t>.</w:t>
      </w:r>
      <w:r w:rsidRPr="00E900EA">
        <w:rPr>
          <w:rFonts w:ascii="Arial" w:hAnsi="Arial" w:cs="Arial"/>
          <w:lang w:eastAsia="ja-JP"/>
        </w:rPr>
        <w:t>Re</w:t>
      </w:r>
      <w:r w:rsidR="00E900EA" w:rsidRPr="00E900EA">
        <w:rPr>
          <w:rFonts w:ascii="Arial" w:hAnsi="Arial" w:cs="Arial"/>
          <w:lang w:eastAsia="ja-JP"/>
        </w:rPr>
        <w:t>e</w:t>
      </w:r>
      <w:r w:rsidRPr="00E900EA">
        <w:rPr>
          <w:rFonts w:ascii="Arial" w:hAnsi="Arial" w:cs="Arial"/>
          <w:lang w:eastAsia="ja-JP"/>
        </w:rPr>
        <w:t>de</w:t>
      </w:r>
      <w:proofErr w:type="spellEnd"/>
      <w:r w:rsidRPr="00E900EA">
        <w:rPr>
          <w:rFonts w:ascii="Arial" w:hAnsi="Arial" w:cs="Arial"/>
          <w:lang w:eastAsia="ja-JP"/>
        </w:rPr>
        <w:t xml:space="preserve"> </w:t>
      </w:r>
      <w:r w:rsidR="00517C76">
        <w:rPr>
          <w:rFonts w:ascii="Arial" w:hAnsi="Arial" w:cs="Arial"/>
          <w:lang w:eastAsia="ja-JP"/>
        </w:rPr>
        <w:t>gave a short verbal update on 802.22 WG.</w:t>
      </w:r>
    </w:p>
    <w:p w14:paraId="061B66A7" w14:textId="67DE201F" w:rsidR="001E7A10" w:rsidRPr="00E900EA" w:rsidRDefault="001E7A10" w:rsidP="001E7A10">
      <w:pPr>
        <w:pStyle w:val="Heading3"/>
        <w:rPr>
          <w:rFonts w:cs="Arial"/>
          <w:lang w:eastAsia="ja-JP"/>
        </w:rPr>
      </w:pPr>
      <w:r>
        <w:rPr>
          <w:rFonts w:cs="Arial"/>
          <w:lang w:eastAsia="ja-JP"/>
        </w:rPr>
        <w:t>SOLICIT COMMENTS ON NEW 802 PARs</w:t>
      </w:r>
    </w:p>
    <w:p w14:paraId="643DC2D2" w14:textId="6D6AA296" w:rsidR="001E7A10" w:rsidRPr="009B3B28" w:rsidRDefault="00A231A5" w:rsidP="00A231A5">
      <w:pPr>
        <w:pStyle w:val="PlainText"/>
        <w:rPr>
          <w:rFonts w:ascii="Arial" w:hAnsi="Arial" w:cs="Arial"/>
        </w:rPr>
      </w:pPr>
      <w:r w:rsidRPr="009B3B28">
        <w:rPr>
          <w:rFonts w:ascii="Arial" w:hAnsi="Arial" w:cs="Arial"/>
          <w:lang w:eastAsia="ja-JP"/>
        </w:rPr>
        <w:t>The WG reviewed proposed updated 5C (</w:t>
      </w:r>
      <w:hyperlink r:id="rId10" w:history="1">
        <w:r w:rsidRPr="009B3B28">
          <w:rPr>
            <w:rStyle w:val="Hyperlink"/>
            <w:rFonts w:ascii="Arial" w:hAnsi="Arial" w:cs="Arial"/>
          </w:rPr>
          <w:t>https://mentor.ieee.org/802-ec/dcn/12/ec-12-0056-02-00EC-proposed-5c.pdf</w:t>
        </w:r>
      </w:hyperlink>
      <w:r w:rsidRPr="009B3B28">
        <w:rPr>
          <w:rFonts w:ascii="Arial" w:hAnsi="Arial" w:cs="Arial"/>
        </w:rPr>
        <w:t>)</w:t>
      </w:r>
    </w:p>
    <w:p w14:paraId="5D40CFB4" w14:textId="05CF4933" w:rsidR="00A231A5" w:rsidRDefault="00436BFA" w:rsidP="00A231A5">
      <w:pPr>
        <w:pStyle w:val="PlainText"/>
        <w:numPr>
          <w:ilvl w:val="0"/>
          <w:numId w:val="34"/>
        </w:numPr>
        <w:rPr>
          <w:rFonts w:ascii="Arial" w:hAnsi="Arial" w:cs="Arial"/>
        </w:rPr>
      </w:pPr>
      <w:r w:rsidRPr="00436BFA">
        <w:rPr>
          <w:rFonts w:ascii="Arial" w:hAnsi="Arial" w:cs="Arial"/>
        </w:rPr>
        <w:t xml:space="preserve">The WG chair noted that </w:t>
      </w:r>
      <w:r>
        <w:rPr>
          <w:rFonts w:ascii="Arial" w:hAnsi="Arial" w:cs="Arial"/>
        </w:rPr>
        <w:t>it is possible that issue of extending coexistence to cover also wired systems may arise before the March 2014 plenary</w:t>
      </w:r>
    </w:p>
    <w:p w14:paraId="0BCFCB5A" w14:textId="7D6E1D9D" w:rsidR="00077291" w:rsidRPr="00436BFA" w:rsidRDefault="00077291" w:rsidP="00A231A5">
      <w:pPr>
        <w:pStyle w:val="PlainText"/>
        <w:numPr>
          <w:ilvl w:val="0"/>
          <w:numId w:val="34"/>
        </w:numPr>
        <w:rPr>
          <w:rFonts w:ascii="Arial" w:hAnsi="Arial" w:cs="Arial"/>
        </w:rPr>
      </w:pPr>
      <w:r>
        <w:rPr>
          <w:rFonts w:ascii="Arial" w:hAnsi="Arial" w:cs="Arial"/>
        </w:rPr>
        <w:t>No comments from the WG to the proposed updated 5C</w:t>
      </w:r>
    </w:p>
    <w:p w14:paraId="4CE1362D" w14:textId="63D75616" w:rsidR="00A231A5" w:rsidRDefault="00A231A5" w:rsidP="001E7A10">
      <w:r>
        <w:rPr>
          <w:rFonts w:ascii="Arial" w:hAnsi="Arial" w:cs="Arial"/>
          <w:lang w:val="en-US" w:eastAsia="ja-JP"/>
        </w:rPr>
        <w:t>The WG reviewed</w:t>
      </w:r>
      <w:r w:rsidR="00A200F9">
        <w:rPr>
          <w:rFonts w:ascii="Arial" w:hAnsi="Arial" w:cs="Arial"/>
          <w:lang w:val="en-US" w:eastAsia="ja-JP"/>
        </w:rPr>
        <w:t xml:space="preserve"> selected</w:t>
      </w:r>
      <w:r>
        <w:rPr>
          <w:rFonts w:ascii="Arial" w:hAnsi="Arial" w:cs="Arial"/>
          <w:lang w:val="en-US" w:eastAsia="ja-JP"/>
        </w:rPr>
        <w:t xml:space="preserve"> PARs under consideration </w:t>
      </w:r>
      <w:r w:rsidRPr="009B3B28">
        <w:rPr>
          <w:rFonts w:ascii="Arial" w:hAnsi="Arial" w:cs="Arial"/>
          <w:lang w:val="en-US" w:eastAsia="ja-JP"/>
        </w:rPr>
        <w:t>(</w:t>
      </w:r>
      <w:hyperlink r:id="rId11" w:history="1">
        <w:r w:rsidRPr="009B3B28">
          <w:rPr>
            <w:rStyle w:val="Hyperlink"/>
            <w:rFonts w:ascii="Arial" w:hAnsi="Arial" w:cs="Arial"/>
          </w:rPr>
          <w:t>http://grouper.ieee.org/groups/802/PARs.shtml</w:t>
        </w:r>
      </w:hyperlink>
      <w:r w:rsidRPr="009B3B28">
        <w:rPr>
          <w:rFonts w:ascii="Arial" w:hAnsi="Arial" w:cs="Arial"/>
        </w:rPr>
        <w:t>)</w:t>
      </w:r>
      <w:r w:rsidR="009B3B28">
        <w:rPr>
          <w:rFonts w:ascii="Arial" w:hAnsi="Arial" w:cs="Arial"/>
        </w:rPr>
        <w:t xml:space="preserve"> and the following comments on the 802.21.1a (amendment for Advanced Beaconing) PAR </w:t>
      </w:r>
      <w:proofErr w:type="gramStart"/>
      <w:r w:rsidR="009B3B28">
        <w:rPr>
          <w:rFonts w:ascii="Arial" w:hAnsi="Arial" w:cs="Arial"/>
        </w:rPr>
        <w:t>were</w:t>
      </w:r>
      <w:proofErr w:type="gramEnd"/>
      <w:r w:rsidR="009B3B28">
        <w:rPr>
          <w:rFonts w:ascii="Arial" w:hAnsi="Arial" w:cs="Arial"/>
        </w:rPr>
        <w:t xml:space="preserve"> agreed with unanimous consent:</w:t>
      </w:r>
    </w:p>
    <w:p w14:paraId="3AFBFC02" w14:textId="3A09DC38"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The scope states that the advanced beacon protects devices in the 2-4 GHz band (in addition to the TV band); however, the title states that the beacon protects “…Low Power Licensed Device Operating in TV Broadcast Bands.” Please make the title and the scope consistent. If the advanced beacon intends to protect devices in the 2-4 GHz band, then please update the title so that it is not restricted to the TV bands. </w:t>
      </w:r>
    </w:p>
    <w:p w14:paraId="27521AE6" w14:textId="3CB457F3"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Please break the Scope into several paragraphs to improve readability. </w:t>
      </w:r>
    </w:p>
    <w:p w14:paraId="04DC359B" w14:textId="51B210B4" w:rsidR="00B84E5F" w:rsidRDefault="00CC6230" w:rsidP="009B3B28">
      <w:pPr>
        <w:numPr>
          <w:ilvl w:val="0"/>
          <w:numId w:val="34"/>
        </w:numPr>
        <w:spacing w:before="100" w:beforeAutospacing="1" w:after="100" w:afterAutospacing="1"/>
        <w:rPr>
          <w:rFonts w:ascii="Arial" w:hAnsi="Arial" w:cs="Arial"/>
        </w:rPr>
      </w:pPr>
      <w:r>
        <w:rPr>
          <w:rFonts w:ascii="Arial" w:hAnsi="Arial" w:cs="Arial"/>
        </w:rPr>
        <w:t xml:space="preserve">The Need states that “The President…” Please clarify </w:t>
      </w:r>
      <w:r w:rsidR="009B3B28">
        <w:rPr>
          <w:rFonts w:ascii="Arial" w:hAnsi="Arial" w:cs="Arial"/>
        </w:rPr>
        <w:t>the president of what</w:t>
      </w:r>
      <w:r>
        <w:rPr>
          <w:rFonts w:ascii="Arial" w:hAnsi="Arial" w:cs="Arial"/>
        </w:rPr>
        <w:t xml:space="preserve"> Nation. </w:t>
      </w:r>
    </w:p>
    <w:p w14:paraId="09886FBF" w14:textId="668755DC" w:rsidR="00841279" w:rsidRDefault="00FE25E9" w:rsidP="00D67E91">
      <w:pPr>
        <w:rPr>
          <w:rFonts w:ascii="Arial" w:hAnsi="Arial" w:cs="Arial"/>
          <w:lang w:eastAsia="ja-JP"/>
        </w:rPr>
      </w:pPr>
      <w:r>
        <w:rPr>
          <w:rFonts w:ascii="Arial" w:hAnsi="Arial" w:cs="Arial"/>
          <w:lang w:eastAsia="ja-JP"/>
        </w:rPr>
        <w:t xml:space="preserve">The </w:t>
      </w:r>
      <w:r w:rsidR="00841279" w:rsidRPr="00E900EA">
        <w:rPr>
          <w:rFonts w:ascii="Arial" w:hAnsi="Arial" w:cs="Arial"/>
          <w:lang w:eastAsia="ja-JP"/>
        </w:rPr>
        <w:t xml:space="preserve">WG recessed at </w:t>
      </w:r>
      <w:r w:rsidR="009B3B28">
        <w:rPr>
          <w:rFonts w:ascii="Arial" w:hAnsi="Arial" w:cs="Arial"/>
          <w:lang w:eastAsia="ja-JP"/>
        </w:rPr>
        <w:t>2</w:t>
      </w:r>
      <w:r w:rsidR="00C02E29">
        <w:rPr>
          <w:rFonts w:ascii="Arial" w:hAnsi="Arial" w:cs="Arial"/>
          <w:lang w:eastAsia="ja-JP"/>
        </w:rPr>
        <w:t>:</w:t>
      </w:r>
      <w:r w:rsidR="009B3B28">
        <w:rPr>
          <w:rFonts w:ascii="Arial" w:hAnsi="Arial" w:cs="Arial"/>
          <w:lang w:eastAsia="ja-JP"/>
        </w:rPr>
        <w:t>59</w:t>
      </w:r>
      <w:r w:rsidR="00C02E29">
        <w:rPr>
          <w:rFonts w:ascii="Arial" w:hAnsi="Arial" w:cs="Arial"/>
          <w:lang w:eastAsia="ja-JP"/>
        </w:rPr>
        <w:t xml:space="preserve"> PM</w:t>
      </w:r>
    </w:p>
    <w:p w14:paraId="5D0039B4" w14:textId="50B0BD60" w:rsidR="00EB76CA" w:rsidRPr="00E900EA" w:rsidRDefault="00EB76CA" w:rsidP="00EB76CA">
      <w:pPr>
        <w:pStyle w:val="Heading1"/>
        <w:rPr>
          <w:rStyle w:val="Strong"/>
          <w:rFonts w:cs="Arial"/>
          <w:lang w:val="en-US"/>
        </w:rPr>
      </w:pPr>
      <w:r>
        <w:rPr>
          <w:rStyle w:val="Strong"/>
          <w:rFonts w:cs="Arial"/>
        </w:rPr>
        <w:t xml:space="preserve">WG </w:t>
      </w:r>
      <w:r>
        <w:rPr>
          <w:rStyle w:val="Strong"/>
          <w:rFonts w:cs="Arial"/>
        </w:rPr>
        <w:t>Closing</w:t>
      </w:r>
      <w:r>
        <w:rPr>
          <w:rStyle w:val="Strong"/>
          <w:rFonts w:cs="Arial"/>
        </w:rPr>
        <w:t xml:space="preserve">, </w:t>
      </w:r>
      <w:r>
        <w:rPr>
          <w:rStyle w:val="Strong"/>
          <w:rFonts w:cs="Arial"/>
        </w:rPr>
        <w:t>Thursday</w:t>
      </w:r>
      <w:r>
        <w:rPr>
          <w:rStyle w:val="Strong"/>
          <w:rFonts w:cs="Arial"/>
        </w:rPr>
        <w:t>, November 1</w:t>
      </w:r>
      <w:r>
        <w:rPr>
          <w:rStyle w:val="Strong"/>
          <w:rFonts w:cs="Arial"/>
        </w:rPr>
        <w:t>5</w:t>
      </w:r>
      <w:r>
        <w:rPr>
          <w:rStyle w:val="Strong"/>
          <w:rFonts w:cs="Arial"/>
        </w:rPr>
        <w:t>,</w:t>
      </w:r>
      <w:r w:rsidRPr="00E900EA">
        <w:rPr>
          <w:rStyle w:val="Strong"/>
          <w:rFonts w:cs="Arial"/>
        </w:rPr>
        <w:t xml:space="preserve"> </w:t>
      </w:r>
      <w:r>
        <w:rPr>
          <w:rStyle w:val="Strong"/>
          <w:rFonts w:cs="Arial"/>
        </w:rPr>
        <w:t>PM2</w:t>
      </w:r>
    </w:p>
    <w:p w14:paraId="6CB2A680" w14:textId="7698358C" w:rsidR="00EB76CA" w:rsidRPr="00E900EA" w:rsidRDefault="00EB76CA" w:rsidP="00EB76CA">
      <w:pPr>
        <w:rPr>
          <w:rFonts w:ascii="Arial" w:hAnsi="Arial" w:cs="Arial"/>
          <w:lang w:eastAsia="ja-JP"/>
        </w:rPr>
      </w:pPr>
      <w:r>
        <w:rPr>
          <w:rFonts w:ascii="Arial" w:hAnsi="Arial" w:cs="Arial"/>
        </w:rPr>
        <w:t>T</w:t>
      </w:r>
      <w:r w:rsidRPr="00E900EA">
        <w:rPr>
          <w:rFonts w:ascii="Arial" w:hAnsi="Arial" w:cs="Arial"/>
        </w:rPr>
        <w:t xml:space="preserve">he meeting was called to </w:t>
      </w:r>
      <w:r w:rsidRPr="00E900EA">
        <w:rPr>
          <w:rFonts w:ascii="Arial" w:hAnsi="Arial" w:cs="Arial"/>
          <w:lang w:eastAsia="ja-JP"/>
        </w:rPr>
        <w:t>at</w:t>
      </w:r>
      <w:r>
        <w:rPr>
          <w:rFonts w:ascii="Arial" w:hAnsi="Arial" w:cs="Arial"/>
          <w:lang w:eastAsia="ja-JP"/>
        </w:rPr>
        <w:t xml:space="preserve"> </w:t>
      </w:r>
      <w:r>
        <w:rPr>
          <w:rFonts w:ascii="Arial" w:hAnsi="Arial" w:cs="Arial"/>
          <w:lang w:eastAsia="ja-JP"/>
        </w:rPr>
        <w:t>4:</w:t>
      </w:r>
      <w:r w:rsidR="008A5340">
        <w:rPr>
          <w:rFonts w:ascii="Arial" w:hAnsi="Arial" w:cs="Arial"/>
          <w:lang w:eastAsia="ja-JP"/>
        </w:rPr>
        <w:t>04</w:t>
      </w:r>
      <w:r>
        <w:rPr>
          <w:rFonts w:ascii="Arial" w:hAnsi="Arial" w:cs="Arial"/>
          <w:lang w:eastAsia="ja-JP"/>
        </w:rPr>
        <w:t xml:space="preserve"> PM</w:t>
      </w:r>
      <w:r w:rsidRPr="00E900EA">
        <w:rPr>
          <w:rFonts w:ascii="Arial" w:hAnsi="Arial" w:cs="Arial"/>
        </w:rPr>
        <w:t>.</w:t>
      </w:r>
    </w:p>
    <w:p w14:paraId="1CAA5CDC" w14:textId="167F0E9F" w:rsidR="00EB76CA" w:rsidRPr="00E900EA" w:rsidRDefault="00EB76CA" w:rsidP="00EB76CA">
      <w:pPr>
        <w:pStyle w:val="Heading3"/>
        <w:rPr>
          <w:rFonts w:cs="Arial"/>
        </w:rPr>
      </w:pPr>
      <w:r>
        <w:rPr>
          <w:rFonts w:cs="Arial"/>
        </w:rPr>
        <w:lastRenderedPageBreak/>
        <w:t>TG1 UPDATE</w:t>
      </w:r>
    </w:p>
    <w:p w14:paraId="4EB92E06" w14:textId="44A32E02" w:rsidR="00EB76CA" w:rsidRDefault="00EB76CA" w:rsidP="00EB76CA">
      <w:pPr>
        <w:pStyle w:val="Heading3"/>
        <w:rPr>
          <w:rFonts w:cs="Arial"/>
          <w:b w:val="0"/>
          <w:sz w:val="22"/>
          <w:szCs w:val="22"/>
        </w:rPr>
      </w:pPr>
      <w:proofErr w:type="spellStart"/>
      <w:r>
        <w:rPr>
          <w:rFonts w:cs="Arial"/>
          <w:b w:val="0"/>
          <w:sz w:val="22"/>
          <w:szCs w:val="22"/>
        </w:rPr>
        <w:t>M.Kasslin</w:t>
      </w:r>
      <w:proofErr w:type="spellEnd"/>
      <w:r>
        <w:rPr>
          <w:rFonts w:cs="Arial"/>
          <w:b w:val="0"/>
          <w:sz w:val="22"/>
          <w:szCs w:val="22"/>
        </w:rPr>
        <w:t xml:space="preserve"> presented TG1 closing report in 19-12/0222r2.</w:t>
      </w:r>
    </w:p>
    <w:p w14:paraId="31278EAC" w14:textId="4796EA79" w:rsidR="00EB76CA" w:rsidRPr="00E900EA" w:rsidRDefault="00EB76CA" w:rsidP="00EB76CA">
      <w:pPr>
        <w:pStyle w:val="Heading3"/>
        <w:rPr>
          <w:rFonts w:cs="Arial"/>
        </w:rPr>
      </w:pPr>
      <w:r>
        <w:rPr>
          <w:rFonts w:cs="Arial"/>
        </w:rPr>
        <w:t>TELECONFERENCE AGENDA</w:t>
      </w:r>
    </w:p>
    <w:p w14:paraId="6F2AFDD3" w14:textId="20B1AE28" w:rsidR="00EB76CA" w:rsidRDefault="00EB76CA" w:rsidP="00EB76CA">
      <w:pPr>
        <w:rPr>
          <w:rFonts w:ascii="Arial" w:hAnsi="Arial" w:cs="Arial"/>
          <w:lang w:eastAsia="ja-JP"/>
        </w:rPr>
      </w:pPr>
      <w:r>
        <w:rPr>
          <w:rFonts w:ascii="Arial" w:hAnsi="Arial" w:cs="Arial"/>
          <w:lang w:eastAsia="ja-JP"/>
        </w:rPr>
        <w:t>TG1 will hold teleconferences as follows:</w:t>
      </w:r>
    </w:p>
    <w:p w14:paraId="47E33858" w14:textId="77777777" w:rsidR="00000000"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November 28, 2012, 01:00-02:00 AM EST</w:t>
      </w:r>
    </w:p>
    <w:p w14:paraId="72F57151" w14:textId="77777777" w:rsidR="00000000"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December 12, 2012, 01:00-02:00 AM EST</w:t>
      </w:r>
    </w:p>
    <w:p w14:paraId="4D09191A" w14:textId="77777777" w:rsidR="00000000"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December 19, 2012, 01:00-02:00 AM EST</w:t>
      </w:r>
    </w:p>
    <w:p w14:paraId="4328E841" w14:textId="7EC46ADD" w:rsidR="00EB76CA" w:rsidRPr="00833A3E" w:rsidRDefault="009418B1" w:rsidP="00EB76CA">
      <w:pPr>
        <w:numPr>
          <w:ilvl w:val="0"/>
          <w:numId w:val="36"/>
        </w:numPr>
        <w:rPr>
          <w:rFonts w:ascii="Arial" w:hAnsi="Arial" w:cs="Arial"/>
          <w:lang w:val="en-US" w:eastAsia="ja-JP"/>
        </w:rPr>
      </w:pPr>
      <w:r w:rsidRPr="00EB76CA">
        <w:rPr>
          <w:rFonts w:ascii="Arial" w:hAnsi="Arial" w:cs="Arial"/>
          <w:lang w:val="fi-FI" w:eastAsia="ja-JP"/>
        </w:rPr>
        <w:t>January 9, 2013, 01:00-02:00 AM EST</w:t>
      </w:r>
    </w:p>
    <w:p w14:paraId="21841FE8" w14:textId="64C8C2D9" w:rsidR="00833A3E" w:rsidRPr="00833A3E" w:rsidRDefault="00833A3E" w:rsidP="00833A3E">
      <w:pPr>
        <w:rPr>
          <w:rFonts w:ascii="Arial" w:hAnsi="Arial" w:cs="Arial"/>
          <w:lang w:val="en-US" w:eastAsia="ja-JP"/>
        </w:rPr>
      </w:pPr>
      <w:r w:rsidRPr="00833A3E">
        <w:rPr>
          <w:rFonts w:ascii="Arial" w:hAnsi="Arial" w:cs="Arial"/>
          <w:lang w:val="en-US" w:eastAsia="ja-JP"/>
        </w:rPr>
        <w:t xml:space="preserve">The WG chair will announce the call schedule in the 802.19 web page. </w:t>
      </w:r>
    </w:p>
    <w:p w14:paraId="7D39A233" w14:textId="77777777" w:rsidR="00EB76CA" w:rsidRPr="00E900EA" w:rsidRDefault="00EB76CA" w:rsidP="00EB76CA">
      <w:pPr>
        <w:pStyle w:val="Heading3"/>
        <w:rPr>
          <w:rFonts w:cs="Arial"/>
          <w:lang w:eastAsia="ja-JP"/>
        </w:rPr>
      </w:pPr>
      <w:r w:rsidRPr="00E900EA">
        <w:rPr>
          <w:rFonts w:cs="Arial"/>
          <w:lang w:eastAsia="ja-JP"/>
        </w:rPr>
        <w:t>LIAISION REPORT FROM 802.11</w:t>
      </w:r>
    </w:p>
    <w:p w14:paraId="27107165" w14:textId="3548470E" w:rsidR="00EB76CA" w:rsidRPr="00517C76" w:rsidRDefault="00EB76CA" w:rsidP="00EB76CA">
      <w:pPr>
        <w:rPr>
          <w:rFonts w:ascii="Arial" w:hAnsi="Arial" w:cs="Arial"/>
          <w:lang w:val="en-US" w:eastAsia="ja-JP"/>
        </w:rPr>
      </w:pPr>
      <w:proofErr w:type="spellStart"/>
      <w:r>
        <w:rPr>
          <w:rFonts w:ascii="Arial" w:hAnsi="Arial" w:cs="Arial"/>
        </w:rPr>
        <w:t>P.Varshney</w:t>
      </w:r>
      <w:proofErr w:type="spellEnd"/>
      <w:r>
        <w:rPr>
          <w:rFonts w:ascii="Arial" w:hAnsi="Arial" w:cs="Arial"/>
        </w:rPr>
        <w:t xml:space="preserve"> </w:t>
      </w:r>
      <w:r w:rsidR="00FE25E9">
        <w:rPr>
          <w:rFonts w:ascii="Arial" w:hAnsi="Arial" w:cs="Arial"/>
        </w:rPr>
        <w:t xml:space="preserve">presented </w:t>
      </w:r>
      <w:r>
        <w:rPr>
          <w:rFonts w:ascii="Arial" w:hAnsi="Arial" w:cs="Arial"/>
        </w:rPr>
        <w:t xml:space="preserve">liaison report available </w:t>
      </w:r>
      <w:r w:rsidR="00C60EFC">
        <w:rPr>
          <w:rFonts w:ascii="Arial" w:hAnsi="Arial" w:cs="Arial"/>
        </w:rPr>
        <w:t>in 19-12/0224</w:t>
      </w:r>
      <w:r>
        <w:rPr>
          <w:rFonts w:ascii="Arial" w:hAnsi="Arial" w:cs="Arial"/>
        </w:rPr>
        <w:t>r0.</w:t>
      </w:r>
    </w:p>
    <w:p w14:paraId="3CDAF4B3" w14:textId="77777777" w:rsidR="00EB76CA" w:rsidRPr="00E900EA" w:rsidRDefault="00EB76CA" w:rsidP="00EB76CA">
      <w:pPr>
        <w:pStyle w:val="Heading3"/>
        <w:rPr>
          <w:rFonts w:cs="Arial"/>
          <w:lang w:eastAsia="ja-JP"/>
        </w:rPr>
      </w:pPr>
      <w:r w:rsidRPr="00E900EA">
        <w:rPr>
          <w:rFonts w:cs="Arial"/>
          <w:lang w:eastAsia="ja-JP"/>
        </w:rPr>
        <w:t>LIAISION REPORT FROM 802.15</w:t>
      </w:r>
    </w:p>
    <w:p w14:paraId="36EA5C08" w14:textId="26C67EA6" w:rsidR="00EB76CA" w:rsidRPr="00517C76" w:rsidRDefault="00EB76CA" w:rsidP="00EB76CA">
      <w:pPr>
        <w:rPr>
          <w:rFonts w:ascii="Arial" w:hAnsi="Arial" w:cs="Arial"/>
          <w:lang w:eastAsia="ja-JP"/>
        </w:rPr>
      </w:pPr>
      <w:proofErr w:type="spellStart"/>
      <w:r>
        <w:rPr>
          <w:rFonts w:ascii="Arial" w:hAnsi="Arial" w:cs="Arial"/>
          <w:lang w:eastAsia="ja-JP"/>
        </w:rPr>
        <w:t>H.Kang</w:t>
      </w:r>
      <w:proofErr w:type="spellEnd"/>
      <w:r>
        <w:rPr>
          <w:rFonts w:ascii="Arial" w:hAnsi="Arial" w:cs="Arial"/>
          <w:lang w:eastAsia="ja-JP"/>
        </w:rPr>
        <w:t xml:space="preserve"> </w:t>
      </w:r>
      <w:r w:rsidR="00FE25E9">
        <w:rPr>
          <w:rFonts w:ascii="Arial" w:hAnsi="Arial" w:cs="Arial"/>
          <w:lang w:eastAsia="ja-JP"/>
        </w:rPr>
        <w:t xml:space="preserve">presented </w:t>
      </w:r>
      <w:r>
        <w:rPr>
          <w:rFonts w:ascii="Arial" w:hAnsi="Arial" w:cs="Arial"/>
          <w:lang w:eastAsia="ja-JP"/>
        </w:rPr>
        <w:t>liaison r</w:t>
      </w:r>
      <w:r w:rsidR="000846F9">
        <w:rPr>
          <w:rFonts w:ascii="Arial" w:hAnsi="Arial" w:cs="Arial"/>
          <w:lang w:eastAsia="ja-JP"/>
        </w:rPr>
        <w:t>eport available in 19-12/0223</w:t>
      </w:r>
      <w:r>
        <w:rPr>
          <w:rFonts w:ascii="Arial" w:hAnsi="Arial" w:cs="Arial"/>
          <w:lang w:eastAsia="ja-JP"/>
        </w:rPr>
        <w:t>r0.</w:t>
      </w:r>
    </w:p>
    <w:p w14:paraId="57D9730D" w14:textId="77777777" w:rsidR="00EB76CA" w:rsidRPr="00E900EA" w:rsidRDefault="00EB76CA" w:rsidP="00EB76CA">
      <w:pPr>
        <w:pStyle w:val="Heading3"/>
        <w:rPr>
          <w:rFonts w:cs="Arial"/>
          <w:lang w:eastAsia="ja-JP"/>
        </w:rPr>
      </w:pPr>
      <w:r w:rsidRPr="00E900EA">
        <w:rPr>
          <w:rFonts w:cs="Arial"/>
          <w:lang w:eastAsia="ja-JP"/>
        </w:rPr>
        <w:t xml:space="preserve">LIAISION REPORT </w:t>
      </w:r>
      <w:r>
        <w:rPr>
          <w:rFonts w:cs="Arial"/>
          <w:lang w:eastAsia="ja-JP"/>
        </w:rPr>
        <w:t>FROM 802.18</w:t>
      </w:r>
    </w:p>
    <w:p w14:paraId="4C1F92E3" w14:textId="77777777" w:rsidR="00EB76CA" w:rsidRPr="00517C76" w:rsidRDefault="00EB76CA" w:rsidP="00EB76CA">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7252EE25" w14:textId="77777777" w:rsidR="00EB76CA" w:rsidRPr="00E900EA" w:rsidRDefault="00EB76CA" w:rsidP="00EB76CA">
      <w:pPr>
        <w:pStyle w:val="Heading3"/>
        <w:rPr>
          <w:rFonts w:cs="Arial"/>
          <w:lang w:eastAsia="ja-JP"/>
        </w:rPr>
      </w:pPr>
      <w:r w:rsidRPr="00E900EA">
        <w:rPr>
          <w:rFonts w:cs="Arial"/>
          <w:lang w:eastAsia="ja-JP"/>
        </w:rPr>
        <w:t>LIAISION REPORT FROM 802.22</w:t>
      </w:r>
    </w:p>
    <w:p w14:paraId="7286FFEB" w14:textId="566CF660" w:rsidR="00EB76CA" w:rsidRDefault="00FE25E9" w:rsidP="00EB76CA">
      <w:pPr>
        <w:rPr>
          <w:rFonts w:ascii="Arial" w:hAnsi="Arial" w:cs="Arial"/>
          <w:lang w:val="en-US" w:eastAsia="ja-JP"/>
        </w:rPr>
      </w:pPr>
      <w:r>
        <w:rPr>
          <w:rFonts w:ascii="Arial" w:hAnsi="Arial" w:cs="Arial"/>
          <w:lang w:eastAsia="ja-JP"/>
        </w:rPr>
        <w:t>No liaison report given.</w:t>
      </w:r>
    </w:p>
    <w:p w14:paraId="4A049AE4" w14:textId="00E78493" w:rsidR="00EB76CA" w:rsidRPr="00E900EA" w:rsidRDefault="00EB76CA" w:rsidP="00EB76CA">
      <w:pPr>
        <w:pStyle w:val="Heading3"/>
        <w:rPr>
          <w:rFonts w:cs="Arial"/>
          <w:lang w:eastAsia="ja-JP"/>
        </w:rPr>
      </w:pPr>
      <w:r>
        <w:rPr>
          <w:rFonts w:cs="Arial"/>
          <w:lang w:eastAsia="ja-JP"/>
        </w:rPr>
        <w:t>NEW BUSINESS</w:t>
      </w:r>
    </w:p>
    <w:p w14:paraId="2DB7025B" w14:textId="2D34AC53" w:rsidR="00EB76CA" w:rsidRDefault="00FE25E9" w:rsidP="00EB76CA">
      <w:pPr>
        <w:rPr>
          <w:rFonts w:ascii="Arial" w:hAnsi="Arial" w:cs="Arial"/>
          <w:lang w:val="en-US" w:eastAsia="ja-JP"/>
        </w:rPr>
      </w:pPr>
      <w:r>
        <w:rPr>
          <w:rFonts w:ascii="Arial" w:hAnsi="Arial" w:cs="Arial"/>
          <w:lang w:val="en-US" w:eastAsia="ja-JP"/>
        </w:rPr>
        <w:t>No new business.</w:t>
      </w:r>
    </w:p>
    <w:p w14:paraId="3E6EAAB8" w14:textId="1D7375D8" w:rsidR="00EB76CA" w:rsidRPr="00E900EA" w:rsidRDefault="00EB76CA" w:rsidP="00EB76CA">
      <w:pPr>
        <w:pStyle w:val="Heading3"/>
        <w:rPr>
          <w:rFonts w:cs="Arial"/>
          <w:lang w:eastAsia="ja-JP"/>
        </w:rPr>
      </w:pPr>
      <w:r>
        <w:rPr>
          <w:rFonts w:cs="Arial"/>
          <w:lang w:eastAsia="ja-JP"/>
        </w:rPr>
        <w:t>ADJOURN</w:t>
      </w:r>
    </w:p>
    <w:p w14:paraId="570E8386" w14:textId="0F0A8BEF" w:rsidR="009B3B28" w:rsidRPr="00EB76CA" w:rsidRDefault="00EB76CA" w:rsidP="00D67E91">
      <w:pPr>
        <w:rPr>
          <w:rFonts w:ascii="Arial" w:hAnsi="Arial" w:cs="Arial"/>
          <w:lang w:val="en-US" w:eastAsia="ja-JP"/>
        </w:rPr>
      </w:pPr>
      <w:bookmarkStart w:id="0" w:name="_GoBack"/>
      <w:bookmarkEnd w:id="0"/>
      <w:r>
        <w:rPr>
          <w:rFonts w:ascii="Arial" w:hAnsi="Arial" w:cs="Arial"/>
          <w:lang w:eastAsia="ja-JP"/>
        </w:rPr>
        <w:t xml:space="preserve">The WG adjourned at </w:t>
      </w:r>
      <w:r w:rsidR="00FE25E9">
        <w:rPr>
          <w:rFonts w:ascii="Arial" w:hAnsi="Arial" w:cs="Arial"/>
          <w:lang w:eastAsia="ja-JP"/>
        </w:rPr>
        <w:t>4:58</w:t>
      </w:r>
      <w:r w:rsidR="00805B08">
        <w:rPr>
          <w:rFonts w:ascii="Arial" w:hAnsi="Arial" w:cs="Arial"/>
          <w:lang w:eastAsia="ja-JP"/>
        </w:rPr>
        <w:t xml:space="preserve"> </w:t>
      </w:r>
      <w:r w:rsidR="00FE25E9">
        <w:rPr>
          <w:rFonts w:ascii="Arial" w:hAnsi="Arial" w:cs="Arial"/>
          <w:lang w:eastAsia="ja-JP"/>
        </w:rPr>
        <w:t>PM.</w:t>
      </w:r>
    </w:p>
    <w:sectPr w:rsidR="009B3B28" w:rsidRPr="00EB76CA"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6BA9A" w14:textId="77777777" w:rsidR="009418B1" w:rsidRDefault="009418B1">
      <w:r>
        <w:separator/>
      </w:r>
    </w:p>
  </w:endnote>
  <w:endnote w:type="continuationSeparator" w:id="0">
    <w:p w14:paraId="79FB52DB" w14:textId="77777777" w:rsidR="009418B1" w:rsidRDefault="0094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4495A" w:rsidRDefault="0004495A">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805B08">
      <w:rPr>
        <w:noProof/>
      </w:rPr>
      <w:t>4</w:t>
    </w:r>
    <w:r>
      <w:rPr>
        <w:noProof/>
      </w:rPr>
      <w:fldChar w:fldCharType="end"/>
    </w:r>
    <w:r>
      <w:tab/>
    </w:r>
    <w:r w:rsidR="00BD16A6">
      <w:rPr>
        <w:lang w:eastAsia="ja-JP"/>
      </w:rPr>
      <w:t>Mika Kasslin</w:t>
    </w:r>
    <w:r>
      <w:rPr>
        <w:rFonts w:hint="eastAsia"/>
        <w:lang w:eastAsia="ja-JP"/>
      </w:rPr>
      <w:t>, N</w:t>
    </w:r>
    <w:r w:rsidR="00BD16A6">
      <w:rPr>
        <w:lang w:eastAsia="ja-JP"/>
      </w:rPr>
      <w:t>okia</w:t>
    </w:r>
  </w:p>
  <w:p w14:paraId="455C00B9" w14:textId="77777777" w:rsidR="0004495A" w:rsidRDefault="00044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36156" w14:textId="77777777" w:rsidR="009418B1" w:rsidRDefault="009418B1">
      <w:r>
        <w:separator/>
      </w:r>
    </w:p>
  </w:footnote>
  <w:footnote w:type="continuationSeparator" w:id="0">
    <w:p w14:paraId="6C018F31" w14:textId="77777777" w:rsidR="009418B1" w:rsidRDefault="0094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32D010D4" w:rsidR="0004495A" w:rsidRDefault="00D34AF6">
    <w:pPr>
      <w:pStyle w:val="Header"/>
      <w:tabs>
        <w:tab w:val="clear" w:pos="6480"/>
        <w:tab w:val="center" w:pos="4680"/>
        <w:tab w:val="right" w:pos="9360"/>
      </w:tabs>
    </w:pPr>
    <w:r>
      <w:rPr>
        <w:lang w:val="en-US" w:eastAsia="ja-JP"/>
      </w:rPr>
      <w:t>November</w:t>
    </w:r>
    <w:r w:rsidR="0004495A">
      <w:rPr>
        <w:rFonts w:hint="eastAsia"/>
        <w:lang w:eastAsia="ja-JP"/>
      </w:rPr>
      <w:t xml:space="preserve"> </w:t>
    </w:r>
    <w:r w:rsidR="0004495A">
      <w:t>201</w:t>
    </w:r>
    <w:r w:rsidR="0004495A">
      <w:rPr>
        <w:lang w:val="en-US" w:eastAsia="ja-JP"/>
      </w:rPr>
      <w:t>2</w:t>
    </w:r>
    <w:r w:rsidR="0004495A">
      <w:tab/>
    </w:r>
    <w:r w:rsidR="0004495A">
      <w:tab/>
    </w:r>
    <w:fldSimple w:instr=" TITLE  \* MERGEFORMAT ">
      <w:r w:rsidR="0004495A">
        <w:t>IEEE P802</w:t>
      </w:r>
    </w:fldSimple>
    <w:r w:rsidR="0004495A">
      <w:t>.19-1</w:t>
    </w:r>
    <w:r w:rsidR="0004495A">
      <w:rPr>
        <w:rFonts w:hint="eastAsia"/>
        <w:lang w:eastAsia="ja-JP"/>
      </w:rPr>
      <w:t>2</w:t>
    </w:r>
    <w:r w:rsidR="0004495A">
      <w:t>-0</w:t>
    </w:r>
    <w:r>
      <w:t>209</w:t>
    </w:r>
    <w:r w:rsidR="00EF3311">
      <w:t>r</w:t>
    </w:r>
    <w:r w:rsidR="00EB76C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3">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A234F2"/>
    <w:multiLevelType w:val="hybridMultilevel"/>
    <w:tmpl w:val="45646424"/>
    <w:lvl w:ilvl="0" w:tplc="35186B0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16608"/>
    <w:multiLevelType w:val="hybridMultilevel"/>
    <w:tmpl w:val="24006ECE"/>
    <w:lvl w:ilvl="0" w:tplc="75B88BE6">
      <w:start w:val="1"/>
      <w:numFmt w:val="bullet"/>
      <w:lvlText w:val="–"/>
      <w:lvlJc w:val="left"/>
      <w:pPr>
        <w:tabs>
          <w:tab w:val="num" w:pos="360"/>
        </w:tabs>
        <w:ind w:left="360" w:hanging="360"/>
      </w:pPr>
      <w:rPr>
        <w:rFonts w:ascii="Times New Roman" w:hAnsi="Times New Roman" w:hint="default"/>
      </w:rPr>
    </w:lvl>
    <w:lvl w:ilvl="1" w:tplc="644AD19C">
      <w:start w:val="1"/>
      <w:numFmt w:val="bullet"/>
      <w:lvlText w:val="–"/>
      <w:lvlJc w:val="left"/>
      <w:pPr>
        <w:tabs>
          <w:tab w:val="num" w:pos="1080"/>
        </w:tabs>
        <w:ind w:left="1080" w:hanging="360"/>
      </w:pPr>
      <w:rPr>
        <w:rFonts w:ascii="Times New Roman" w:hAnsi="Times New Roman" w:hint="default"/>
      </w:rPr>
    </w:lvl>
    <w:lvl w:ilvl="2" w:tplc="CD2226CA" w:tentative="1">
      <w:start w:val="1"/>
      <w:numFmt w:val="bullet"/>
      <w:lvlText w:val="–"/>
      <w:lvlJc w:val="left"/>
      <w:pPr>
        <w:tabs>
          <w:tab w:val="num" w:pos="1800"/>
        </w:tabs>
        <w:ind w:left="1800" w:hanging="360"/>
      </w:pPr>
      <w:rPr>
        <w:rFonts w:ascii="Times New Roman" w:hAnsi="Times New Roman" w:hint="default"/>
      </w:rPr>
    </w:lvl>
    <w:lvl w:ilvl="3" w:tplc="6608D8CC" w:tentative="1">
      <w:start w:val="1"/>
      <w:numFmt w:val="bullet"/>
      <w:lvlText w:val="–"/>
      <w:lvlJc w:val="left"/>
      <w:pPr>
        <w:tabs>
          <w:tab w:val="num" w:pos="2520"/>
        </w:tabs>
        <w:ind w:left="2520" w:hanging="360"/>
      </w:pPr>
      <w:rPr>
        <w:rFonts w:ascii="Times New Roman" w:hAnsi="Times New Roman" w:hint="default"/>
      </w:rPr>
    </w:lvl>
    <w:lvl w:ilvl="4" w:tplc="A9C6AD0A" w:tentative="1">
      <w:start w:val="1"/>
      <w:numFmt w:val="bullet"/>
      <w:lvlText w:val="–"/>
      <w:lvlJc w:val="left"/>
      <w:pPr>
        <w:tabs>
          <w:tab w:val="num" w:pos="3240"/>
        </w:tabs>
        <w:ind w:left="3240" w:hanging="360"/>
      </w:pPr>
      <w:rPr>
        <w:rFonts w:ascii="Times New Roman" w:hAnsi="Times New Roman" w:hint="default"/>
      </w:rPr>
    </w:lvl>
    <w:lvl w:ilvl="5" w:tplc="E8768EAA" w:tentative="1">
      <w:start w:val="1"/>
      <w:numFmt w:val="bullet"/>
      <w:lvlText w:val="–"/>
      <w:lvlJc w:val="left"/>
      <w:pPr>
        <w:tabs>
          <w:tab w:val="num" w:pos="3960"/>
        </w:tabs>
        <w:ind w:left="3960" w:hanging="360"/>
      </w:pPr>
      <w:rPr>
        <w:rFonts w:ascii="Times New Roman" w:hAnsi="Times New Roman" w:hint="default"/>
      </w:rPr>
    </w:lvl>
    <w:lvl w:ilvl="6" w:tplc="91561A42" w:tentative="1">
      <w:start w:val="1"/>
      <w:numFmt w:val="bullet"/>
      <w:lvlText w:val="–"/>
      <w:lvlJc w:val="left"/>
      <w:pPr>
        <w:tabs>
          <w:tab w:val="num" w:pos="4680"/>
        </w:tabs>
        <w:ind w:left="4680" w:hanging="360"/>
      </w:pPr>
      <w:rPr>
        <w:rFonts w:ascii="Times New Roman" w:hAnsi="Times New Roman" w:hint="default"/>
      </w:rPr>
    </w:lvl>
    <w:lvl w:ilvl="7" w:tplc="9662CA84" w:tentative="1">
      <w:start w:val="1"/>
      <w:numFmt w:val="bullet"/>
      <w:lvlText w:val="–"/>
      <w:lvlJc w:val="left"/>
      <w:pPr>
        <w:tabs>
          <w:tab w:val="num" w:pos="5400"/>
        </w:tabs>
        <w:ind w:left="5400" w:hanging="360"/>
      </w:pPr>
      <w:rPr>
        <w:rFonts w:ascii="Times New Roman" w:hAnsi="Times New Roman" w:hint="default"/>
      </w:rPr>
    </w:lvl>
    <w:lvl w:ilvl="8" w:tplc="E366510C"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5C44A5"/>
    <w:multiLevelType w:val="multilevel"/>
    <w:tmpl w:val="507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8"/>
  </w:num>
  <w:num w:numId="4">
    <w:abstractNumId w:val="19"/>
  </w:num>
  <w:num w:numId="5">
    <w:abstractNumId w:val="6"/>
  </w:num>
  <w:num w:numId="6">
    <w:abstractNumId w:val="0"/>
  </w:num>
  <w:num w:numId="7">
    <w:abstractNumId w:val="1"/>
  </w:num>
  <w:num w:numId="8">
    <w:abstractNumId w:val="28"/>
  </w:num>
  <w:num w:numId="9">
    <w:abstractNumId w:val="24"/>
  </w:num>
  <w:num w:numId="10">
    <w:abstractNumId w:val="31"/>
  </w:num>
  <w:num w:numId="11">
    <w:abstractNumId w:val="9"/>
  </w:num>
  <w:num w:numId="12">
    <w:abstractNumId w:val="8"/>
  </w:num>
  <w:num w:numId="13">
    <w:abstractNumId w:val="25"/>
  </w:num>
  <w:num w:numId="14">
    <w:abstractNumId w:val="10"/>
  </w:num>
  <w:num w:numId="15">
    <w:abstractNumId w:val="32"/>
  </w:num>
  <w:num w:numId="16">
    <w:abstractNumId w:val="17"/>
  </w:num>
  <w:num w:numId="17">
    <w:abstractNumId w:val="12"/>
  </w:num>
  <w:num w:numId="18">
    <w:abstractNumId w:val="11"/>
  </w:num>
  <w:num w:numId="19">
    <w:abstractNumId w:val="30"/>
  </w:num>
  <w:num w:numId="20">
    <w:abstractNumId w:val="4"/>
  </w:num>
  <w:num w:numId="21">
    <w:abstractNumId w:val="13"/>
  </w:num>
  <w:num w:numId="22">
    <w:abstractNumId w:val="14"/>
  </w:num>
  <w:num w:numId="23">
    <w:abstractNumId w:val="34"/>
  </w:num>
  <w:num w:numId="24">
    <w:abstractNumId w:val="23"/>
  </w:num>
  <w:num w:numId="25">
    <w:abstractNumId w:val="20"/>
  </w:num>
  <w:num w:numId="26">
    <w:abstractNumId w:val="35"/>
  </w:num>
  <w:num w:numId="27">
    <w:abstractNumId w:val="16"/>
  </w:num>
  <w:num w:numId="28">
    <w:abstractNumId w:val="3"/>
  </w:num>
  <w:num w:numId="29">
    <w:abstractNumId w:val="5"/>
  </w:num>
  <w:num w:numId="30">
    <w:abstractNumId w:val="7"/>
  </w:num>
  <w:num w:numId="31">
    <w:abstractNumId w:val="15"/>
  </w:num>
  <w:num w:numId="32">
    <w:abstractNumId w:val="33"/>
  </w:num>
  <w:num w:numId="33">
    <w:abstractNumId w:val="2"/>
  </w:num>
  <w:num w:numId="34">
    <w:abstractNumId w:val="21"/>
  </w:num>
  <w:num w:numId="35">
    <w:abstractNumId w:val="29"/>
  </w:num>
  <w:num w:numId="3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495A"/>
    <w:rsid w:val="00044C0D"/>
    <w:rsid w:val="00046953"/>
    <w:rsid w:val="00046CEA"/>
    <w:rsid w:val="000475B0"/>
    <w:rsid w:val="000478DC"/>
    <w:rsid w:val="000506DD"/>
    <w:rsid w:val="00050C7C"/>
    <w:rsid w:val="00051C64"/>
    <w:rsid w:val="00054269"/>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291"/>
    <w:rsid w:val="00077A46"/>
    <w:rsid w:val="000817B4"/>
    <w:rsid w:val="00081B94"/>
    <w:rsid w:val="00081F86"/>
    <w:rsid w:val="00082F5E"/>
    <w:rsid w:val="00083956"/>
    <w:rsid w:val="00083F93"/>
    <w:rsid w:val="000846F9"/>
    <w:rsid w:val="00085742"/>
    <w:rsid w:val="00086104"/>
    <w:rsid w:val="00086BBC"/>
    <w:rsid w:val="00086DA7"/>
    <w:rsid w:val="00090B46"/>
    <w:rsid w:val="00090C98"/>
    <w:rsid w:val="00091CEF"/>
    <w:rsid w:val="000936AB"/>
    <w:rsid w:val="00093B39"/>
    <w:rsid w:val="00094A75"/>
    <w:rsid w:val="00094AD7"/>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02F0"/>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0CCE"/>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A7351"/>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E7A10"/>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6328"/>
    <w:rsid w:val="00347302"/>
    <w:rsid w:val="00352500"/>
    <w:rsid w:val="0035391E"/>
    <w:rsid w:val="003542C0"/>
    <w:rsid w:val="00356FBE"/>
    <w:rsid w:val="00360C7B"/>
    <w:rsid w:val="003614D2"/>
    <w:rsid w:val="003616E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6BFA"/>
    <w:rsid w:val="0043765F"/>
    <w:rsid w:val="00437A31"/>
    <w:rsid w:val="004404B6"/>
    <w:rsid w:val="00440FAA"/>
    <w:rsid w:val="004415CB"/>
    <w:rsid w:val="00441E00"/>
    <w:rsid w:val="004424D4"/>
    <w:rsid w:val="004430DF"/>
    <w:rsid w:val="00443BEC"/>
    <w:rsid w:val="00444A56"/>
    <w:rsid w:val="0044670E"/>
    <w:rsid w:val="0045093E"/>
    <w:rsid w:val="00451B75"/>
    <w:rsid w:val="00452EAD"/>
    <w:rsid w:val="0045310D"/>
    <w:rsid w:val="00454181"/>
    <w:rsid w:val="00454639"/>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71BE"/>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16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53EE"/>
    <w:rsid w:val="007C63F9"/>
    <w:rsid w:val="007C7EB5"/>
    <w:rsid w:val="007D1622"/>
    <w:rsid w:val="007D1C16"/>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5B08"/>
    <w:rsid w:val="00806228"/>
    <w:rsid w:val="00806540"/>
    <w:rsid w:val="008067D9"/>
    <w:rsid w:val="00807A6D"/>
    <w:rsid w:val="0081143A"/>
    <w:rsid w:val="00811F13"/>
    <w:rsid w:val="008121DF"/>
    <w:rsid w:val="00814C4A"/>
    <w:rsid w:val="00814F1F"/>
    <w:rsid w:val="00817925"/>
    <w:rsid w:val="00822155"/>
    <w:rsid w:val="0082236D"/>
    <w:rsid w:val="008238F9"/>
    <w:rsid w:val="00823E87"/>
    <w:rsid w:val="00825558"/>
    <w:rsid w:val="00825613"/>
    <w:rsid w:val="00826B99"/>
    <w:rsid w:val="008273AB"/>
    <w:rsid w:val="00827981"/>
    <w:rsid w:val="008279CA"/>
    <w:rsid w:val="00827D39"/>
    <w:rsid w:val="0083161A"/>
    <w:rsid w:val="00833A3E"/>
    <w:rsid w:val="008346D3"/>
    <w:rsid w:val="00834FA9"/>
    <w:rsid w:val="0083578A"/>
    <w:rsid w:val="00835F50"/>
    <w:rsid w:val="008368DD"/>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0B67"/>
    <w:rsid w:val="00881182"/>
    <w:rsid w:val="00885054"/>
    <w:rsid w:val="00887903"/>
    <w:rsid w:val="00887949"/>
    <w:rsid w:val="00890676"/>
    <w:rsid w:val="00891268"/>
    <w:rsid w:val="00891E0F"/>
    <w:rsid w:val="008921BD"/>
    <w:rsid w:val="008943DD"/>
    <w:rsid w:val="008945F8"/>
    <w:rsid w:val="00896205"/>
    <w:rsid w:val="008971CE"/>
    <w:rsid w:val="008A0FA5"/>
    <w:rsid w:val="008A18CE"/>
    <w:rsid w:val="008A5340"/>
    <w:rsid w:val="008A5515"/>
    <w:rsid w:val="008A5BA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8B1"/>
    <w:rsid w:val="00941B25"/>
    <w:rsid w:val="00942479"/>
    <w:rsid w:val="00942C34"/>
    <w:rsid w:val="00944C1D"/>
    <w:rsid w:val="00944E80"/>
    <w:rsid w:val="0094532E"/>
    <w:rsid w:val="00947FA3"/>
    <w:rsid w:val="009508F1"/>
    <w:rsid w:val="00950C59"/>
    <w:rsid w:val="00950FD5"/>
    <w:rsid w:val="00951084"/>
    <w:rsid w:val="00952DA5"/>
    <w:rsid w:val="0095303D"/>
    <w:rsid w:val="00954FFF"/>
    <w:rsid w:val="00955A56"/>
    <w:rsid w:val="009616EB"/>
    <w:rsid w:val="009633BA"/>
    <w:rsid w:val="00963774"/>
    <w:rsid w:val="00964DC2"/>
    <w:rsid w:val="0096554B"/>
    <w:rsid w:val="00967775"/>
    <w:rsid w:val="0097120C"/>
    <w:rsid w:val="00971609"/>
    <w:rsid w:val="0097396E"/>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3B28"/>
    <w:rsid w:val="009B6535"/>
    <w:rsid w:val="009B7579"/>
    <w:rsid w:val="009B7DB6"/>
    <w:rsid w:val="009C052B"/>
    <w:rsid w:val="009C164B"/>
    <w:rsid w:val="009C2CE6"/>
    <w:rsid w:val="009C54FE"/>
    <w:rsid w:val="009C6591"/>
    <w:rsid w:val="009C6623"/>
    <w:rsid w:val="009C7561"/>
    <w:rsid w:val="009D0387"/>
    <w:rsid w:val="009D039A"/>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00F9"/>
    <w:rsid w:val="00A210E0"/>
    <w:rsid w:val="00A231A5"/>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E5F"/>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0EFC"/>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51D8"/>
    <w:rsid w:val="00CC6230"/>
    <w:rsid w:val="00CC7470"/>
    <w:rsid w:val="00CC7B3F"/>
    <w:rsid w:val="00CD07D6"/>
    <w:rsid w:val="00CD1512"/>
    <w:rsid w:val="00CD1D6D"/>
    <w:rsid w:val="00CD1DC8"/>
    <w:rsid w:val="00CD2524"/>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4AF6"/>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1281"/>
    <w:rsid w:val="00DF30DD"/>
    <w:rsid w:val="00DF708E"/>
    <w:rsid w:val="00E0067F"/>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B76CA"/>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4CCC"/>
    <w:rsid w:val="00FD5528"/>
    <w:rsid w:val="00FD578E"/>
    <w:rsid w:val="00FD77D3"/>
    <w:rsid w:val="00FE25E9"/>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7328">
      <w:bodyDiv w:val="1"/>
      <w:marLeft w:val="0"/>
      <w:marRight w:val="0"/>
      <w:marTop w:val="0"/>
      <w:marBottom w:val="0"/>
      <w:divBdr>
        <w:top w:val="none" w:sz="0" w:space="0" w:color="auto"/>
        <w:left w:val="none" w:sz="0" w:space="0" w:color="auto"/>
        <w:bottom w:val="none" w:sz="0" w:space="0" w:color="auto"/>
        <w:right w:val="none" w:sz="0" w:space="0" w:color="auto"/>
      </w:divBdr>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65072089">
      <w:bodyDiv w:val="1"/>
      <w:marLeft w:val="0"/>
      <w:marRight w:val="0"/>
      <w:marTop w:val="0"/>
      <w:marBottom w:val="0"/>
      <w:divBdr>
        <w:top w:val="none" w:sz="0" w:space="0" w:color="auto"/>
        <w:left w:val="none" w:sz="0" w:space="0" w:color="auto"/>
        <w:bottom w:val="none" w:sz="0" w:space="0" w:color="auto"/>
        <w:right w:val="none" w:sz="0" w:space="0" w:color="auto"/>
      </w:divBdr>
    </w:div>
    <w:div w:id="1265261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6734">
          <w:marLeft w:val="1166"/>
          <w:marRight w:val="0"/>
          <w:marTop w:val="96"/>
          <w:marBottom w:val="0"/>
          <w:divBdr>
            <w:top w:val="none" w:sz="0" w:space="0" w:color="auto"/>
            <w:left w:val="none" w:sz="0" w:space="0" w:color="auto"/>
            <w:bottom w:val="none" w:sz="0" w:space="0" w:color="auto"/>
            <w:right w:val="none" w:sz="0" w:space="0" w:color="auto"/>
          </w:divBdr>
        </w:div>
        <w:div w:id="966280073">
          <w:marLeft w:val="1166"/>
          <w:marRight w:val="0"/>
          <w:marTop w:val="96"/>
          <w:marBottom w:val="0"/>
          <w:divBdr>
            <w:top w:val="none" w:sz="0" w:space="0" w:color="auto"/>
            <w:left w:val="none" w:sz="0" w:space="0" w:color="auto"/>
            <w:bottom w:val="none" w:sz="0" w:space="0" w:color="auto"/>
            <w:right w:val="none" w:sz="0" w:space="0" w:color="auto"/>
          </w:divBdr>
        </w:div>
        <w:div w:id="1432161573">
          <w:marLeft w:val="1166"/>
          <w:marRight w:val="0"/>
          <w:marTop w:val="96"/>
          <w:marBottom w:val="0"/>
          <w:divBdr>
            <w:top w:val="none" w:sz="0" w:space="0" w:color="auto"/>
            <w:left w:val="none" w:sz="0" w:space="0" w:color="auto"/>
            <w:bottom w:val="none" w:sz="0" w:space="0" w:color="auto"/>
            <w:right w:val="none" w:sz="0" w:space="0" w:color="auto"/>
          </w:divBdr>
        </w:div>
        <w:div w:id="1553998862">
          <w:marLeft w:val="1166"/>
          <w:marRight w:val="0"/>
          <w:marTop w:val="96"/>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14333405">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ARs.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ec/dcn/12/ec-12-0056-02-00EC-proposed-5c.pdf" TargetMode="Externa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B6B1-692B-45CC-9946-C9A23E9E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110</TotalTime>
  <Pages>4</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802.19 WG November 2012 Meeting Minutes</vt:lpstr>
      <vt:lpstr>IEEE P802</vt:lpstr>
    </vt:vector>
  </TitlesOfParts>
  <Company>Nokia Oyj</Company>
  <LinksUpToDate>false</LinksUpToDate>
  <CharactersWithSpaces>4330</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802.19 WG November 2012 Meeting Minutes</dc:title>
  <dc:creator>Mika Kasslin (Nokia)</dc:creator>
  <cp:lastModifiedBy>Mika Kasslin</cp:lastModifiedBy>
  <cp:revision>7</cp:revision>
  <cp:lastPrinted>2008-08-07T16:15:00Z</cp:lastPrinted>
  <dcterms:created xsi:type="dcterms:W3CDTF">2012-11-15T21:08:00Z</dcterms:created>
  <dcterms:modified xsi:type="dcterms:W3CDTF">2012-11-15T22:59:00Z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af063441-caec-4098-a65e-a091e4ee90a6</vt:lpwstr>
  </property>
  <property fmtid="{D5CDD505-2E9C-101B-9397-08002B2CF9AE}" pid="4" name="NokiaConfidentiality">
    <vt:lpwstr>Public</vt:lpwstr>
  </property>
</Properties>
</file>