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985"/>
        <w:gridCol w:w="1813"/>
      </w:tblGrid>
      <w:tr w:rsidR="00B129C7" w:rsidRPr="00EF5BE4">
        <w:trPr>
          <w:trHeight w:val="485"/>
          <w:jc w:val="center"/>
        </w:trPr>
        <w:tc>
          <w:tcPr>
            <w:tcW w:w="9576" w:type="dxa"/>
            <w:gridSpan w:val="5"/>
            <w:vAlign w:val="center"/>
          </w:tcPr>
          <w:p w:rsidR="00B129C7" w:rsidRPr="00EF5BE4" w:rsidRDefault="009D0387" w:rsidP="00B61723">
            <w:pPr>
              <w:pStyle w:val="T2"/>
              <w:rPr>
                <w:rFonts w:ascii="Calibri" w:hAnsi="Calibri"/>
              </w:rPr>
            </w:pPr>
            <w:r>
              <w:rPr>
                <w:rFonts w:ascii="Calibri" w:hAnsi="Calibri" w:hint="eastAsia"/>
                <w:lang w:eastAsia="ja-JP"/>
              </w:rPr>
              <w:t>Mar</w:t>
            </w:r>
            <w:r w:rsidR="00156246">
              <w:rPr>
                <w:rFonts w:ascii="Calibri" w:hAnsi="Calibri" w:hint="eastAsia"/>
                <w:lang w:eastAsia="ja-JP"/>
              </w:rPr>
              <w:t>.</w:t>
            </w:r>
            <w:r w:rsidR="008E71EC">
              <w:rPr>
                <w:rFonts w:ascii="Calibri" w:hAnsi="Calibri"/>
              </w:rPr>
              <w:t xml:space="preserve"> 201</w:t>
            </w:r>
            <w:r w:rsidR="00B61723">
              <w:rPr>
                <w:rFonts w:ascii="Calibri" w:hAnsi="Calibri" w:hint="eastAsia"/>
                <w:lang w:eastAsia="ja-JP"/>
              </w:rPr>
              <w:t>1</w:t>
            </w:r>
            <w:r w:rsidR="00FF73E3" w:rsidRPr="00EF5BE4">
              <w:rPr>
                <w:rFonts w:ascii="Calibri" w:hAnsi="Calibri"/>
              </w:rPr>
              <w:t xml:space="preserve"> Minutes</w:t>
            </w:r>
          </w:p>
        </w:tc>
      </w:tr>
      <w:tr w:rsidR="00B129C7" w:rsidRPr="00EF5BE4">
        <w:trPr>
          <w:trHeight w:val="359"/>
          <w:jc w:val="center"/>
        </w:trPr>
        <w:tc>
          <w:tcPr>
            <w:tcW w:w="9576" w:type="dxa"/>
            <w:gridSpan w:val="5"/>
            <w:vAlign w:val="center"/>
          </w:tcPr>
          <w:p w:rsidR="00B129C7" w:rsidRPr="00EF5BE4" w:rsidRDefault="000D5464" w:rsidP="00B61723">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E75D9E" w:rsidRPr="00E75D9E">
              <w:rPr>
                <w:rFonts w:ascii="Calibri" w:hAnsi="Calibri"/>
                <w:b w:val="0"/>
                <w:sz w:val="20"/>
              </w:rPr>
              <w:t>1</w:t>
            </w:r>
            <w:r w:rsidR="00F676F5">
              <w:rPr>
                <w:rFonts w:ascii="Calibri" w:hAnsi="Calibri" w:hint="eastAsia"/>
                <w:b w:val="0"/>
                <w:sz w:val="20"/>
                <w:lang w:eastAsia="ja-JP"/>
              </w:rPr>
              <w:t>3</w:t>
            </w:r>
            <w:r w:rsidR="00E75D9E" w:rsidRPr="00E75D9E">
              <w:rPr>
                <w:rFonts w:ascii="Calibri" w:hAnsi="Calibri"/>
                <w:b w:val="0"/>
                <w:sz w:val="20"/>
                <w:vertAlign w:val="superscript"/>
              </w:rPr>
              <w:t>th</w:t>
            </w:r>
            <w:r w:rsidR="00E75D9E" w:rsidRPr="00E75D9E">
              <w:rPr>
                <w:rFonts w:ascii="Calibri" w:hAnsi="Calibri"/>
                <w:b w:val="0"/>
                <w:sz w:val="20"/>
              </w:rPr>
              <w:t xml:space="preserve"> to </w:t>
            </w:r>
            <w:r w:rsidR="00F676F5">
              <w:rPr>
                <w:rFonts w:ascii="Calibri" w:hAnsi="Calibri" w:hint="eastAsia"/>
                <w:b w:val="0"/>
                <w:sz w:val="20"/>
                <w:lang w:eastAsia="ja-JP"/>
              </w:rPr>
              <w:t>18</w:t>
            </w:r>
            <w:r w:rsidR="00E75D9E" w:rsidRPr="00E75D9E">
              <w:rPr>
                <w:rFonts w:ascii="Calibri" w:hAnsi="Calibri"/>
                <w:b w:val="0"/>
                <w:sz w:val="20"/>
                <w:vertAlign w:val="superscript"/>
              </w:rPr>
              <w:t>th</w:t>
            </w:r>
            <w:r w:rsidR="00E75D9E" w:rsidRPr="00E75D9E">
              <w:rPr>
                <w:rFonts w:ascii="Calibri" w:hAnsi="Calibri"/>
                <w:b w:val="0"/>
                <w:sz w:val="20"/>
              </w:rPr>
              <w:t xml:space="preserve"> </w:t>
            </w:r>
            <w:r w:rsidR="00F676F5">
              <w:rPr>
                <w:rFonts w:ascii="Calibri" w:hAnsi="Calibri" w:hint="eastAsia"/>
                <w:b w:val="0"/>
                <w:sz w:val="20"/>
                <w:lang w:eastAsia="ja-JP"/>
              </w:rPr>
              <w:t>Mar</w:t>
            </w:r>
            <w:r w:rsidR="00C60245">
              <w:rPr>
                <w:rFonts w:ascii="Calibri" w:hAnsi="Calibri" w:hint="eastAsia"/>
                <w:b w:val="0"/>
                <w:sz w:val="20"/>
                <w:lang w:eastAsia="ja-JP"/>
              </w:rPr>
              <w:t>.</w:t>
            </w:r>
            <w:r w:rsidR="00B61723">
              <w:rPr>
                <w:rFonts w:ascii="Calibri" w:hAnsi="Calibri"/>
                <w:b w:val="0"/>
                <w:sz w:val="20"/>
              </w:rPr>
              <w:t xml:space="preserve"> 201</w:t>
            </w:r>
            <w:r w:rsidR="00B61723">
              <w:rPr>
                <w:rFonts w:ascii="Calibri" w:hAnsi="Calibri" w:hint="eastAsia"/>
                <w:b w:val="0"/>
                <w:sz w:val="20"/>
                <w:lang w:eastAsia="ja-JP"/>
              </w:rPr>
              <w:t>1</w:t>
            </w:r>
            <w:r w:rsidR="00B129C7" w:rsidRPr="00E75D9E">
              <w:rPr>
                <w:rFonts w:ascii="Calibri" w:hAnsi="Calibri"/>
                <w:b w:val="0"/>
                <w:sz w:val="20"/>
              </w:rPr>
              <w:t xml:space="preserve"> </w:t>
            </w:r>
            <w:r w:rsidR="0054249E" w:rsidRPr="00E75D9E">
              <w:rPr>
                <w:rFonts w:ascii="Calibri" w:hAnsi="Calibri"/>
                <w:b w:val="0"/>
                <w:sz w:val="20"/>
              </w:rPr>
              <w:t xml:space="preserve"> </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rsidTr="0063644A">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98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81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rsidTr="0063644A">
        <w:trPr>
          <w:jc w:val="center"/>
        </w:trPr>
        <w:tc>
          <w:tcPr>
            <w:tcW w:w="1336"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Juny</w:t>
            </w:r>
            <w:r w:rsidR="00F2346F">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726C47" w:rsidRPr="007530DC" w:rsidRDefault="00726C47" w:rsidP="00F158BC">
            <w:pPr>
              <w:pStyle w:val="T2"/>
              <w:spacing w:after="0"/>
              <w:ind w:left="0" w:right="0"/>
              <w:rPr>
                <w:rFonts w:ascii="Calibri" w:eastAsia="MS Mincho" w:hAnsi="Calibri"/>
                <w:b w:val="0"/>
                <w:sz w:val="20"/>
                <w:lang w:eastAsia="ja-JP"/>
              </w:rPr>
            </w:pPr>
            <w:r>
              <w:rPr>
                <w:rFonts w:ascii="Calibri" w:eastAsia="MS Mincho" w:hAnsi="Calibri" w:hint="eastAsia"/>
                <w:b w:val="0"/>
                <w:bCs/>
                <w:sz w:val="20"/>
                <w:lang w:eastAsia="ja-JP"/>
              </w:rPr>
              <w:t>3-4 Hikarino-oka, Yokosuka, 239-0847, Japan</w:t>
            </w:r>
          </w:p>
        </w:tc>
        <w:tc>
          <w:tcPr>
            <w:tcW w:w="1985" w:type="dxa"/>
            <w:vAlign w:val="center"/>
          </w:tcPr>
          <w:p w:rsidR="00726C47" w:rsidRPr="007530DC" w:rsidRDefault="00726C47" w:rsidP="00F158BC">
            <w:pPr>
              <w:pStyle w:val="T2"/>
              <w:spacing w:after="0"/>
              <w:ind w:left="0" w:right="0"/>
              <w:rPr>
                <w:rFonts w:ascii="Calibri" w:eastAsia="MS Mincho" w:hAnsi="Calibri"/>
                <w:b w:val="0"/>
                <w:sz w:val="20"/>
                <w:lang w:eastAsia="ja-JP"/>
              </w:rPr>
            </w:pPr>
            <w:r w:rsidRPr="007530DC">
              <w:rPr>
                <w:rFonts w:ascii="Calibri" w:eastAsia="MS Mincho" w:hAnsi="Calibri"/>
                <w:b w:val="0"/>
                <w:bCs/>
                <w:sz w:val="20"/>
              </w:rPr>
              <w:t>+</w:t>
            </w:r>
            <w:r>
              <w:rPr>
                <w:rFonts w:ascii="Calibri" w:eastAsia="MS Mincho" w:hAnsi="Calibri" w:hint="eastAsia"/>
                <w:b w:val="0"/>
                <w:bCs/>
                <w:sz w:val="20"/>
                <w:lang w:eastAsia="ja-JP"/>
              </w:rPr>
              <w:t>81</w:t>
            </w:r>
            <w:r w:rsidRPr="007530DC">
              <w:rPr>
                <w:rFonts w:ascii="Calibri" w:eastAsia="MS Mincho" w:hAnsi="Calibri"/>
                <w:b w:val="0"/>
                <w:bCs/>
                <w:sz w:val="20"/>
              </w:rPr>
              <w:t xml:space="preserve"> </w:t>
            </w:r>
            <w:r>
              <w:rPr>
                <w:rFonts w:ascii="Calibri" w:eastAsia="MS Mincho" w:hAnsi="Calibri" w:hint="eastAsia"/>
                <w:b w:val="0"/>
                <w:bCs/>
                <w:sz w:val="20"/>
                <w:lang w:eastAsia="ja-JP"/>
              </w:rPr>
              <w:t>46</w:t>
            </w:r>
            <w:r w:rsidRPr="007530DC">
              <w:rPr>
                <w:rFonts w:ascii="Calibri" w:eastAsia="MS Mincho" w:hAnsi="Calibri"/>
                <w:b w:val="0"/>
                <w:bCs/>
                <w:sz w:val="20"/>
              </w:rPr>
              <w:t xml:space="preserve"> </w:t>
            </w:r>
            <w:r>
              <w:rPr>
                <w:rFonts w:ascii="Calibri" w:eastAsia="MS Mincho" w:hAnsi="Calibri" w:hint="eastAsia"/>
                <w:b w:val="0"/>
                <w:bCs/>
                <w:sz w:val="20"/>
                <w:lang w:eastAsia="ja-JP"/>
              </w:rPr>
              <w:t>847</w:t>
            </w:r>
            <w:r w:rsidRPr="007530DC">
              <w:rPr>
                <w:rFonts w:ascii="Calibri" w:eastAsia="MS Mincho" w:hAnsi="Calibri"/>
                <w:b w:val="0"/>
                <w:bCs/>
                <w:sz w:val="20"/>
              </w:rPr>
              <w:t xml:space="preserve"> </w:t>
            </w:r>
            <w:r>
              <w:rPr>
                <w:rFonts w:ascii="Calibri" w:eastAsia="MS Mincho" w:hAnsi="Calibri" w:hint="eastAsia"/>
                <w:b w:val="0"/>
                <w:bCs/>
                <w:sz w:val="20"/>
                <w:lang w:eastAsia="ja-JP"/>
              </w:rPr>
              <w:t>5088</w:t>
            </w:r>
          </w:p>
        </w:tc>
        <w:tc>
          <w:tcPr>
            <w:tcW w:w="1813" w:type="dxa"/>
            <w:vAlign w:val="center"/>
          </w:tcPr>
          <w:p w:rsidR="00726C47" w:rsidRPr="00EF5BE4" w:rsidRDefault="00F676F5">
            <w:pPr>
              <w:pStyle w:val="T2"/>
              <w:spacing w:after="0"/>
              <w:ind w:left="0" w:right="0"/>
              <w:rPr>
                <w:rFonts w:ascii="Calibri" w:hAnsi="Calibri"/>
                <w:sz w:val="16"/>
                <w:lang w:eastAsia="ja-JP"/>
              </w:rPr>
            </w:pPr>
            <w:r>
              <w:rPr>
                <w:rFonts w:ascii="Calibri" w:hAnsi="Calibri" w:hint="eastAsia"/>
                <w:b w:val="0"/>
                <w:bCs/>
                <w:sz w:val="16"/>
                <w:lang w:eastAsia="ja-JP"/>
              </w:rPr>
              <w:t>junyi.w</w:t>
            </w:r>
            <w:r w:rsidR="00726C47">
              <w:rPr>
                <w:rFonts w:ascii="Calibri" w:hAnsi="Calibri" w:hint="eastAsia"/>
                <w:b w:val="0"/>
                <w:bCs/>
                <w:sz w:val="16"/>
                <w:lang w:eastAsia="ja-JP"/>
              </w:rPr>
              <w:t>ang@nict.go.jp</w:t>
            </w:r>
          </w:p>
        </w:tc>
      </w:tr>
    </w:tbl>
    <w:p w:rsidR="007D7F46" w:rsidRDefault="007D7F46">
      <w:pPr>
        <w:pStyle w:val="T1"/>
        <w:spacing w:after="120"/>
        <w:rPr>
          <w:rFonts w:ascii="Calibri" w:hAnsi="Calibri"/>
          <w:sz w:val="22"/>
        </w:rPr>
      </w:pPr>
    </w:p>
    <w:p w:rsidR="00B129C7" w:rsidRPr="00EF5BE4" w:rsidRDefault="009B3253">
      <w:pPr>
        <w:pStyle w:val="T1"/>
        <w:spacing w:after="120"/>
        <w:rPr>
          <w:rFonts w:ascii="Calibri" w:hAnsi="Calibri"/>
          <w:sz w:val="22"/>
        </w:rPr>
      </w:pPr>
      <w:r w:rsidRPr="009B3253">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96.85pt;z-index:251657216" o:allowincell="f" stroked="f">
            <v:textbox style="mso-next-textbox:#_x0000_s1027">
              <w:txbxContent>
                <w:p w:rsidR="00F0746E" w:rsidRDefault="00F0746E" w:rsidP="00042B0D">
                  <w:pPr>
                    <w:pStyle w:val="T1"/>
                    <w:spacing w:after="120"/>
                    <w:jc w:val="left"/>
                  </w:pPr>
                </w:p>
                <w:p w:rsidR="00F0746E" w:rsidRDefault="00F0746E" w:rsidP="00901646">
                  <w:pPr>
                    <w:jc w:val="both"/>
                    <w:rPr>
                      <w:rFonts w:ascii="Calibri" w:hAnsi="Calibri"/>
                      <w:lang w:eastAsia="ja-JP"/>
                    </w:rPr>
                  </w:pPr>
                  <w:r>
                    <w:rPr>
                      <w:rFonts w:ascii="Calibri" w:hAnsi="Calibri" w:hint="eastAsia"/>
                      <w:lang w:eastAsia="ja-JP"/>
                    </w:rPr>
                    <w:t xml:space="preserve">The document records the IEEE 802.19 WG minutes of </w:t>
                  </w:r>
                  <w:r w:rsidRPr="00037B99">
                    <w:rPr>
                      <w:rFonts w:ascii="Calibri" w:hAnsi="Calibri"/>
                      <w:lang w:eastAsia="ja-JP"/>
                    </w:rPr>
                    <w:t xml:space="preserve">802 Wireless </w:t>
                  </w:r>
                  <w:r w:rsidR="009D0387">
                    <w:rPr>
                      <w:rFonts w:ascii="Calibri" w:hAnsi="Calibri" w:hint="eastAsia"/>
                      <w:lang w:eastAsia="ja-JP"/>
                    </w:rPr>
                    <w:t>Plenary</w:t>
                  </w:r>
                  <w:r w:rsidRPr="00037B99">
                    <w:rPr>
                      <w:rFonts w:ascii="Calibri" w:hAnsi="Calibri"/>
                      <w:lang w:eastAsia="ja-JP"/>
                    </w:rPr>
                    <w:t xml:space="preserve"> Session</w:t>
                  </w:r>
                  <w:r>
                    <w:rPr>
                      <w:rFonts w:ascii="Calibri" w:hAnsi="Calibri" w:hint="eastAsia"/>
                      <w:lang w:eastAsia="ja-JP"/>
                    </w:rPr>
                    <w:t xml:space="preserve"> in </w:t>
                  </w:r>
                  <w:r w:rsidR="00F676F5">
                    <w:rPr>
                      <w:rFonts w:ascii="Calibri" w:hAnsi="Calibri" w:hint="eastAsia"/>
                      <w:lang w:eastAsia="ja-JP"/>
                    </w:rPr>
                    <w:t>Singapore</w:t>
                  </w:r>
                  <w:r w:rsidRPr="00037B99">
                    <w:rPr>
                      <w:rFonts w:ascii="Calibri" w:hAnsi="Calibri" w:hint="eastAsia"/>
                      <w:lang w:eastAsia="ja-JP"/>
                    </w:rPr>
                    <w:t xml:space="preserve"> </w:t>
                  </w:r>
                  <w:r w:rsidR="00F676F5">
                    <w:rPr>
                      <w:rFonts w:ascii="Calibri" w:hAnsi="Calibri" w:hint="eastAsia"/>
                      <w:lang w:eastAsia="ja-JP"/>
                    </w:rPr>
                    <w:t>Mar</w:t>
                  </w:r>
                  <w:r w:rsidR="002710B0">
                    <w:rPr>
                      <w:rFonts w:ascii="Calibri" w:hAnsi="Calibri" w:hint="eastAsia"/>
                      <w:lang w:eastAsia="ja-JP"/>
                    </w:rPr>
                    <w:t>ch</w:t>
                  </w:r>
                  <w:r w:rsidRPr="00037B99">
                    <w:rPr>
                      <w:rFonts w:ascii="Calibri" w:hAnsi="Calibri"/>
                      <w:lang w:eastAsia="ja-JP"/>
                    </w:rPr>
                    <w:t xml:space="preserve"> </w:t>
                  </w:r>
                  <w:r w:rsidR="00F676F5">
                    <w:rPr>
                      <w:rFonts w:ascii="Calibri" w:hAnsi="Calibri" w:hint="eastAsia"/>
                      <w:lang w:eastAsia="ja-JP"/>
                    </w:rPr>
                    <w:t>13</w:t>
                  </w:r>
                  <w:r w:rsidR="00F676F5">
                    <w:rPr>
                      <w:rFonts w:ascii="Calibri" w:hAnsi="Calibri"/>
                      <w:lang w:eastAsia="ja-JP"/>
                    </w:rPr>
                    <w:t>-</w:t>
                  </w:r>
                  <w:r w:rsidR="00F676F5">
                    <w:rPr>
                      <w:rFonts w:ascii="Calibri" w:hAnsi="Calibri" w:hint="eastAsia"/>
                      <w:lang w:eastAsia="ja-JP"/>
                    </w:rPr>
                    <w:t>18</w:t>
                  </w:r>
                  <w:r w:rsidRPr="00037B99">
                    <w:rPr>
                      <w:rFonts w:ascii="Calibri" w:hAnsi="Calibri"/>
                      <w:lang w:eastAsia="ja-JP"/>
                    </w:rPr>
                    <w:t>, 201</w:t>
                  </w:r>
                  <w:r>
                    <w:rPr>
                      <w:rFonts w:ascii="Calibri" w:hAnsi="Calibri" w:hint="eastAsia"/>
                      <w:lang w:eastAsia="ja-JP"/>
                    </w:rPr>
                    <w:t>1</w:t>
                  </w:r>
                </w:p>
                <w:p w:rsidR="00F0746E" w:rsidRDefault="00F0746E" w:rsidP="00901646">
                  <w:pPr>
                    <w:jc w:val="both"/>
                    <w:rPr>
                      <w:rFonts w:ascii="Calibri" w:hAnsi="Calibri"/>
                      <w:lang w:eastAsia="ja-JP"/>
                    </w:rPr>
                  </w:pPr>
                </w:p>
                <w:p w:rsidR="00F0746E" w:rsidRPr="00037B99" w:rsidRDefault="00F0746E" w:rsidP="00037B99">
                  <w:pPr>
                    <w:spacing w:before="100" w:beforeAutospacing="1" w:after="100" w:afterAutospacing="1"/>
                    <w:ind w:left="720"/>
                    <w:rPr>
                      <w:rFonts w:ascii="Calibri" w:hAnsi="Calibri"/>
                      <w:lang w:eastAsia="ja-JP"/>
                    </w:rPr>
                  </w:pPr>
                  <w:r w:rsidRPr="00037B99">
                    <w:rPr>
                      <w:rFonts w:ascii="Calibri" w:hAnsi="Calibri"/>
                      <w:lang w:eastAsia="ja-JP"/>
                    </w:rPr>
                    <w:t xml:space="preserve">IEEE 802.19 WG Chair: </w:t>
                  </w:r>
                  <w:hyperlink r:id="rId8" w:history="1">
                    <w:r w:rsidRPr="00037B99">
                      <w:rPr>
                        <w:rFonts w:ascii="Calibri" w:hAnsi="Calibri"/>
                        <w:lang w:eastAsia="ja-JP"/>
                      </w:rPr>
                      <w:t>Steve Shellhammer</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Vice Chair: </w:t>
                  </w:r>
                  <w:hyperlink r:id="rId9" w:history="1">
                    <w:r w:rsidRPr="00037B99">
                      <w:rPr>
                        <w:rFonts w:ascii="Calibri" w:hAnsi="Calibri"/>
                        <w:lang w:eastAsia="ja-JP"/>
                      </w:rPr>
                      <w:t>Ivan Reede</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F0746E" w:rsidRPr="00037B99" w:rsidRDefault="00F0746E" w:rsidP="00901646">
                  <w:pPr>
                    <w:jc w:val="both"/>
                    <w:rPr>
                      <w:rFonts w:ascii="Calibri" w:hAnsi="Calibri"/>
                      <w:lang w:eastAsia="ja-JP"/>
                    </w:rPr>
                  </w:pPr>
                </w:p>
              </w:txbxContent>
            </v:textbox>
          </v:shape>
        </w:pict>
      </w:r>
    </w:p>
    <w:p w:rsidR="00B129C7" w:rsidRPr="00EF5BE4" w:rsidRDefault="009B3253">
      <w:pPr>
        <w:rPr>
          <w:rFonts w:ascii="Calibri" w:hAnsi="Calibri"/>
        </w:rPr>
      </w:pPr>
      <w:r w:rsidRPr="009B3253">
        <w:rPr>
          <w:rFonts w:ascii="Calibri" w:hAnsi="Calibri"/>
          <w:noProof/>
        </w:rPr>
        <w:pict>
          <v:shape id="_x0000_s1028" type="#_x0000_t202" style="position:absolute;margin-left:-6.9pt;margin-top:433.2pt;width:477pt;height:45.05pt;z-index:251658240" o:allowincell="f">
            <v:textbox style="mso-next-textbox:#_x0000_s1028">
              <w:txbxContent>
                <w:p w:rsidR="00F0746E" w:rsidRDefault="00F0746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0746E" w:rsidRDefault="00F0746E">
                  <w:pPr>
                    <w:jc w:val="both"/>
                    <w:rPr>
                      <w:rFonts w:ascii="Arial Unicode MS" w:eastAsia="Arial Unicode MS" w:hAnsi="Arial Unicode MS"/>
                      <w:color w:val="000000"/>
                      <w:sz w:val="18"/>
                      <w:lang w:val="en-US"/>
                    </w:rPr>
                  </w:pPr>
                </w:p>
              </w:txbxContent>
            </v:textbox>
          </v:shape>
        </w:pict>
      </w:r>
      <w:r w:rsidR="00B129C7" w:rsidRPr="00EF5BE4">
        <w:rPr>
          <w:rFonts w:ascii="Calibri" w:hAnsi="Calibri"/>
        </w:rPr>
        <w:br w:type="page"/>
      </w:r>
    </w:p>
    <w:p w:rsidR="008B372F" w:rsidRPr="00EF5BE4" w:rsidRDefault="006E5685" w:rsidP="008B372F">
      <w:pPr>
        <w:pStyle w:val="1"/>
        <w:rPr>
          <w:rFonts w:ascii="Calibri" w:hAnsi="Calibri"/>
          <w:u w:val="none"/>
        </w:rPr>
      </w:pPr>
      <w:r w:rsidRPr="00EF5BE4">
        <w:rPr>
          <w:rFonts w:ascii="Calibri" w:hAnsi="Calibri"/>
          <w:u w:val="none"/>
        </w:rPr>
        <w:lastRenderedPageBreak/>
        <w:t>MEETING MINUTES</w:t>
      </w: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C4639D">
        <w:rPr>
          <w:rFonts w:ascii="Calibri" w:hAnsi="Calibri"/>
        </w:rPr>
        <w:t xml:space="preserve">n </w:t>
      </w:r>
      <w:r w:rsidR="00F676F5">
        <w:rPr>
          <w:rFonts w:ascii="Calibri" w:hAnsi="Calibri" w:hint="eastAsia"/>
          <w:lang w:eastAsia="ja-JP"/>
        </w:rPr>
        <w:t>Tuesday</w:t>
      </w:r>
      <w:r w:rsidR="00C4639D">
        <w:rPr>
          <w:rFonts w:ascii="Calibri" w:hAnsi="Calibri"/>
        </w:rPr>
        <w:t xml:space="preserve"> </w:t>
      </w:r>
      <w:r w:rsidR="00F676F5">
        <w:rPr>
          <w:rFonts w:ascii="Calibri" w:hAnsi="Calibri" w:hint="eastAsia"/>
          <w:lang w:eastAsia="ja-JP"/>
        </w:rPr>
        <w:t>15</w:t>
      </w:r>
      <w:r w:rsidR="00823E87">
        <w:rPr>
          <w:rFonts w:ascii="Calibri" w:hAnsi="Calibri"/>
        </w:rPr>
        <w:t xml:space="preserve"> </w:t>
      </w:r>
      <w:r w:rsidR="00F676F5">
        <w:rPr>
          <w:rFonts w:ascii="Calibri" w:hAnsi="Calibri" w:hint="eastAsia"/>
          <w:lang w:eastAsia="ja-JP"/>
        </w:rPr>
        <w:t>Mar</w:t>
      </w:r>
      <w:r w:rsidR="00A7345A">
        <w:rPr>
          <w:rFonts w:ascii="Calibri" w:hAnsi="Calibri" w:hint="eastAsia"/>
          <w:lang w:eastAsia="ja-JP"/>
        </w:rPr>
        <w:t>.</w:t>
      </w:r>
      <w:r w:rsidR="00823E87">
        <w:rPr>
          <w:rFonts w:ascii="Calibri" w:hAnsi="Calibri"/>
        </w:rPr>
        <w:t xml:space="preserve"> </w:t>
      </w:r>
      <w:r w:rsidR="00B61723">
        <w:rPr>
          <w:rFonts w:ascii="Calibri" w:hAnsi="Calibri"/>
        </w:rPr>
        <w:t>201</w:t>
      </w:r>
      <w:r w:rsidR="00B61723">
        <w:rPr>
          <w:rFonts w:ascii="Calibri" w:hAnsi="Calibri"/>
          <w:lang w:eastAsia="ja-JP"/>
        </w:rPr>
        <w:t>1</w:t>
      </w:r>
      <w:r w:rsidR="00F676F5">
        <w:rPr>
          <w:rFonts w:ascii="Calibri" w:hAnsi="Calibri"/>
        </w:rPr>
        <w:t xml:space="preserve"> </w:t>
      </w:r>
      <w:r w:rsidR="00F676F5">
        <w:rPr>
          <w:rFonts w:ascii="Calibri" w:hAnsi="Calibri" w:hint="eastAsia"/>
          <w:lang w:eastAsia="ja-JP"/>
        </w:rPr>
        <w:t>10</w:t>
      </w:r>
      <w:r w:rsidR="00B61723">
        <w:rPr>
          <w:rFonts w:ascii="Calibri" w:hAnsi="Calibri"/>
        </w:rPr>
        <w:t>:35</w:t>
      </w:r>
      <w:r w:rsidR="00BD66BC">
        <w:rPr>
          <w:rFonts w:ascii="Calibri" w:hAnsi="Calibri" w:hint="eastAsia"/>
          <w:lang w:eastAsia="ja-JP"/>
        </w:rPr>
        <w:t xml:space="preserve"> AM</w:t>
      </w:r>
      <w:r w:rsidR="00523CD3">
        <w:rPr>
          <w:rFonts w:ascii="Calibri" w:hAnsi="Calibri"/>
        </w:rPr>
        <w:t>.</w:t>
      </w:r>
    </w:p>
    <w:p w:rsidR="008B372F" w:rsidRPr="00EF5BE4" w:rsidRDefault="00E07A80" w:rsidP="006E5685">
      <w:pPr>
        <w:pStyle w:val="3"/>
        <w:rPr>
          <w:rFonts w:ascii="Calibri" w:hAnsi="Calibri"/>
        </w:rPr>
      </w:pPr>
      <w:r w:rsidRPr="00E07A80">
        <w:rPr>
          <w:rFonts w:ascii="Calibri" w:hAnsi="Calibri"/>
        </w:rPr>
        <w:t>APPROVE WG AGENDA</w:t>
      </w:r>
    </w:p>
    <w:p w:rsidR="005A23C8" w:rsidRDefault="005A23C8" w:rsidP="005A23C8">
      <w:pPr>
        <w:rPr>
          <w:rFonts w:ascii="Calibri" w:hAnsi="Calibri"/>
          <w:lang w:eastAsia="ja-JP"/>
        </w:rPr>
      </w:pPr>
      <w:r w:rsidRPr="00EF5BE4">
        <w:rPr>
          <w:rFonts w:ascii="Calibri" w:hAnsi="Calibri"/>
        </w:rPr>
        <w:t xml:space="preserve">The </w:t>
      </w:r>
      <w:r w:rsidR="00F74449">
        <w:rPr>
          <w:rFonts w:ascii="Calibri" w:hAnsi="Calibri"/>
        </w:rPr>
        <w:t>Chair</w:t>
      </w:r>
      <w:r w:rsidRPr="00EF5BE4">
        <w:rPr>
          <w:rFonts w:ascii="Calibri" w:hAnsi="Calibri"/>
        </w:rPr>
        <w:t xml:space="preserve"> opened the meeting and </w:t>
      </w:r>
      <w:r w:rsidR="0036663C">
        <w:rPr>
          <w:rFonts w:ascii="Calibri" w:hAnsi="Calibri" w:hint="eastAsia"/>
          <w:lang w:eastAsia="ja-JP"/>
        </w:rPr>
        <w:t>presented</w:t>
      </w:r>
      <w:r w:rsidRPr="00EF5BE4">
        <w:rPr>
          <w:rFonts w:ascii="Calibri" w:hAnsi="Calibri"/>
        </w:rPr>
        <w:t xml:space="preserve"> the a</w:t>
      </w:r>
      <w:r w:rsidR="00523CD3">
        <w:rPr>
          <w:rFonts w:ascii="Calibri" w:hAnsi="Calibri"/>
        </w:rPr>
        <w:t>genda Do</w:t>
      </w:r>
      <w:r w:rsidR="00B61723">
        <w:rPr>
          <w:rFonts w:ascii="Calibri" w:hAnsi="Calibri"/>
        </w:rPr>
        <w:t xml:space="preserve">cument </w:t>
      </w:r>
      <w:r w:rsidR="00BB0C73">
        <w:rPr>
          <w:rFonts w:ascii="Calibri" w:hAnsi="Calibri" w:hint="eastAsia"/>
          <w:lang w:eastAsia="ja-JP"/>
        </w:rPr>
        <w:t xml:space="preserve">IEEE </w:t>
      </w:r>
      <w:r w:rsidR="00B61723">
        <w:rPr>
          <w:rFonts w:ascii="Calibri" w:hAnsi="Calibri"/>
        </w:rPr>
        <w:t>802.19-1</w:t>
      </w:r>
      <w:r w:rsidR="00B61723">
        <w:rPr>
          <w:rFonts w:ascii="Calibri" w:hAnsi="Calibri" w:hint="eastAsia"/>
          <w:lang w:eastAsia="ja-JP"/>
        </w:rPr>
        <w:t>1</w:t>
      </w:r>
      <w:r w:rsidR="00E07A80">
        <w:rPr>
          <w:rFonts w:ascii="Calibri" w:hAnsi="Calibri" w:hint="eastAsia"/>
          <w:lang w:eastAsia="ja-JP"/>
        </w:rPr>
        <w:t>/</w:t>
      </w:r>
      <w:r w:rsidR="006821D4">
        <w:rPr>
          <w:rFonts w:ascii="Calibri" w:hAnsi="Calibri" w:hint="eastAsia"/>
          <w:lang w:eastAsia="ja-JP"/>
        </w:rPr>
        <w:t>25</w:t>
      </w:r>
      <w:r w:rsidR="00B61723">
        <w:rPr>
          <w:rFonts w:ascii="Calibri" w:hAnsi="Calibri" w:hint="eastAsia"/>
          <w:lang w:eastAsia="ja-JP"/>
        </w:rPr>
        <w:t>r</w:t>
      </w:r>
      <w:r w:rsidR="006821D4">
        <w:rPr>
          <w:rFonts w:ascii="Calibri" w:hAnsi="Calibri" w:hint="eastAsia"/>
          <w:lang w:eastAsia="ja-JP"/>
        </w:rPr>
        <w:t>1</w:t>
      </w:r>
    </w:p>
    <w:p w:rsidR="00E07A80" w:rsidRDefault="00E07A80" w:rsidP="005A23C8">
      <w:pPr>
        <w:rPr>
          <w:rFonts w:ascii="Calibri" w:hAnsi="Calibri"/>
          <w:lang w:eastAsia="ja-JP"/>
        </w:rPr>
      </w:pPr>
      <w:r>
        <w:rPr>
          <w:rFonts w:ascii="Calibri" w:hAnsi="Calibri" w:hint="eastAsia"/>
          <w:lang w:eastAsia="ja-JP"/>
        </w:rPr>
        <w:t xml:space="preserve">Agenda in Doc </w:t>
      </w:r>
      <w:r w:rsidR="006821D4">
        <w:rPr>
          <w:rFonts w:ascii="Calibri" w:hAnsi="Calibri"/>
        </w:rPr>
        <w:t>802.19-</w:t>
      </w:r>
      <w:r w:rsidR="006821D4">
        <w:rPr>
          <w:rFonts w:ascii="Calibri" w:hAnsi="Calibri" w:hint="eastAsia"/>
          <w:lang w:eastAsia="ja-JP"/>
        </w:rPr>
        <w:t>11/25</w:t>
      </w:r>
      <w:r>
        <w:rPr>
          <w:rFonts w:ascii="Calibri" w:hAnsi="Calibri" w:hint="eastAsia"/>
          <w:lang w:eastAsia="ja-JP"/>
        </w:rPr>
        <w:t>r</w:t>
      </w:r>
      <w:r w:rsidR="006821D4">
        <w:rPr>
          <w:rFonts w:ascii="Calibri" w:hAnsi="Calibri" w:hint="eastAsia"/>
          <w:lang w:eastAsia="ja-JP"/>
        </w:rPr>
        <w:t>1</w:t>
      </w:r>
      <w:r>
        <w:rPr>
          <w:rFonts w:ascii="Calibri" w:hAnsi="Calibri" w:hint="eastAsia"/>
          <w:lang w:eastAsia="ja-JP"/>
        </w:rPr>
        <w:t xml:space="preserve"> was approved by unanimous consensus. 9:37AM</w:t>
      </w:r>
    </w:p>
    <w:p w:rsidR="00413775" w:rsidRDefault="00413775" w:rsidP="005A23C8">
      <w:pPr>
        <w:rPr>
          <w:rFonts w:ascii="Calibri" w:hAnsi="Calibri"/>
          <w:lang w:eastAsia="ja-JP"/>
        </w:rPr>
      </w:pPr>
    </w:p>
    <w:p w:rsidR="00B7513F" w:rsidRPr="009D0387" w:rsidRDefault="00B7513F" w:rsidP="005A23C8">
      <w:pPr>
        <w:rPr>
          <w:rFonts w:ascii="Calibri" w:hAnsi="Calibri"/>
          <w:b/>
          <w:lang w:eastAsia="ja-JP"/>
        </w:rPr>
      </w:pPr>
      <w:r w:rsidRPr="009D0387">
        <w:rPr>
          <w:rFonts w:ascii="Calibri" w:hAnsi="Calibri" w:hint="eastAsia"/>
          <w:b/>
          <w:lang w:eastAsia="ja-JP"/>
        </w:rPr>
        <w:t>Motion</w:t>
      </w:r>
    </w:p>
    <w:p w:rsidR="00B7513F" w:rsidRDefault="00B7513F" w:rsidP="005A23C8">
      <w:pPr>
        <w:rPr>
          <w:rFonts w:ascii="Calibri" w:hAnsi="Calibri"/>
          <w:lang w:eastAsia="ja-JP"/>
        </w:rPr>
      </w:pPr>
      <w:r>
        <w:rPr>
          <w:rFonts w:ascii="Calibri" w:hAnsi="Calibri" w:hint="eastAsia"/>
          <w:lang w:eastAsia="ja-JP"/>
        </w:rPr>
        <w:t xml:space="preserve">To propose the nominations and election for technical editor procedure and update the Agenda accordingly </w:t>
      </w:r>
      <w:r w:rsidR="00413775">
        <w:rPr>
          <w:rFonts w:ascii="Calibri" w:hAnsi="Calibri" w:hint="eastAsia"/>
          <w:lang w:eastAsia="ja-JP"/>
        </w:rPr>
        <w:t xml:space="preserve">in </w:t>
      </w:r>
      <w:r w:rsidR="00BB0C73">
        <w:rPr>
          <w:rFonts w:ascii="Calibri" w:hAnsi="Calibri" w:hint="eastAsia"/>
          <w:lang w:eastAsia="ja-JP"/>
        </w:rPr>
        <w:t xml:space="preserve">IEEE </w:t>
      </w:r>
      <w:r w:rsidR="00BB0C73">
        <w:rPr>
          <w:rFonts w:ascii="Calibri" w:hAnsi="Calibri"/>
        </w:rPr>
        <w:t>802.19-1</w:t>
      </w:r>
      <w:r w:rsidR="00BB0C73">
        <w:rPr>
          <w:rFonts w:ascii="Calibri" w:hAnsi="Calibri" w:hint="eastAsia"/>
          <w:lang w:eastAsia="ja-JP"/>
        </w:rPr>
        <w:t>1</w:t>
      </w:r>
      <w:r w:rsidR="00413775">
        <w:rPr>
          <w:rFonts w:ascii="Calibri" w:hAnsi="Calibri" w:hint="eastAsia"/>
          <w:lang w:eastAsia="ja-JP"/>
        </w:rPr>
        <w:t>/25r2</w:t>
      </w:r>
    </w:p>
    <w:p w:rsidR="00B7513F" w:rsidRDefault="00B7513F" w:rsidP="005A23C8">
      <w:pPr>
        <w:rPr>
          <w:rFonts w:ascii="Calibri" w:hAnsi="Calibri"/>
          <w:lang w:eastAsia="ja-JP"/>
        </w:rPr>
      </w:pPr>
      <w:r>
        <w:rPr>
          <w:rFonts w:ascii="Calibri" w:hAnsi="Calibri"/>
          <w:lang w:eastAsia="ja-JP"/>
        </w:rPr>
        <w:t>B</w:t>
      </w:r>
      <w:r w:rsidR="009D0387">
        <w:rPr>
          <w:rFonts w:ascii="Calibri" w:hAnsi="Calibri" w:hint="eastAsia"/>
          <w:lang w:eastAsia="ja-JP"/>
        </w:rPr>
        <w:t>y M.Kasslin</w:t>
      </w:r>
    </w:p>
    <w:p w:rsidR="00B7513F" w:rsidRDefault="009D0387" w:rsidP="005A23C8">
      <w:pPr>
        <w:rPr>
          <w:rFonts w:ascii="Calibri" w:hAnsi="Calibri"/>
          <w:lang w:eastAsia="ja-JP"/>
        </w:rPr>
      </w:pPr>
      <w:r>
        <w:rPr>
          <w:rFonts w:ascii="Calibri" w:hAnsi="Calibri" w:hint="eastAsia"/>
          <w:lang w:eastAsia="ja-JP"/>
        </w:rPr>
        <w:t>Seconded by I.Reeded</w:t>
      </w:r>
    </w:p>
    <w:p w:rsidR="00B7513F" w:rsidRDefault="00B7513F" w:rsidP="005A23C8">
      <w:pPr>
        <w:rPr>
          <w:rFonts w:ascii="Calibri" w:hAnsi="Calibri"/>
          <w:lang w:eastAsia="ja-JP"/>
        </w:rPr>
      </w:pPr>
      <w:r>
        <w:rPr>
          <w:rFonts w:ascii="Calibri" w:hAnsi="Calibri" w:hint="eastAsia"/>
          <w:lang w:eastAsia="ja-JP"/>
        </w:rPr>
        <w:t xml:space="preserve"> YES 18 NO 0 Abstain 2</w:t>
      </w:r>
    </w:p>
    <w:p w:rsidR="00B7513F" w:rsidRDefault="00B7513F" w:rsidP="005A23C8">
      <w:pPr>
        <w:rPr>
          <w:rFonts w:ascii="Calibri" w:hAnsi="Calibri"/>
          <w:lang w:eastAsia="ja-JP"/>
        </w:rPr>
      </w:pPr>
    </w:p>
    <w:p w:rsidR="00413775" w:rsidRDefault="00CC7B3F" w:rsidP="005A23C8">
      <w:pPr>
        <w:rPr>
          <w:rFonts w:ascii="Calibri" w:hAnsi="Calibri"/>
          <w:lang w:eastAsia="ja-JP"/>
        </w:rPr>
      </w:pPr>
      <w:r>
        <w:rPr>
          <w:rFonts w:ascii="Calibri" w:hAnsi="Calibri" w:hint="eastAsia"/>
          <w:lang w:eastAsia="ja-JP"/>
        </w:rPr>
        <w:t xml:space="preserve">S. </w:t>
      </w:r>
      <w:r w:rsidR="00413775">
        <w:rPr>
          <w:rFonts w:ascii="Calibri" w:hAnsi="Calibri" w:hint="eastAsia"/>
          <w:lang w:eastAsia="ja-JP"/>
        </w:rPr>
        <w:t xml:space="preserve">Filin </w:t>
      </w:r>
      <w:r w:rsidR="00CD346E">
        <w:rPr>
          <w:rFonts w:ascii="Calibri" w:hAnsi="Calibri" w:hint="eastAsia"/>
          <w:lang w:eastAsia="ja-JP"/>
        </w:rPr>
        <w:t>requested</w:t>
      </w:r>
      <w:r>
        <w:rPr>
          <w:rFonts w:ascii="Calibri" w:hAnsi="Calibri" w:hint="eastAsia"/>
          <w:lang w:eastAsia="ja-JP"/>
        </w:rPr>
        <w:t xml:space="preserve"> to have a</w:t>
      </w:r>
      <w:r w:rsidR="00413775">
        <w:rPr>
          <w:rFonts w:ascii="Calibri" w:hAnsi="Calibri" w:hint="eastAsia"/>
          <w:lang w:eastAsia="ja-JP"/>
        </w:rPr>
        <w:t xml:space="preserve"> </w:t>
      </w:r>
      <w:r w:rsidR="00CD346E">
        <w:rPr>
          <w:rFonts w:ascii="Calibri" w:hAnsi="Calibri" w:hint="eastAsia"/>
          <w:lang w:eastAsia="ja-JP"/>
        </w:rPr>
        <w:t>s</w:t>
      </w:r>
      <w:r w:rsidR="00413775">
        <w:rPr>
          <w:rFonts w:ascii="Calibri" w:hAnsi="Calibri" w:hint="eastAsia"/>
          <w:lang w:eastAsia="ja-JP"/>
        </w:rPr>
        <w:t>hort presentation on 1900.7 PAR before colleting comments</w:t>
      </w:r>
      <w:r w:rsidR="00CD346E">
        <w:rPr>
          <w:rFonts w:ascii="Calibri" w:hAnsi="Calibri" w:hint="eastAsia"/>
          <w:lang w:eastAsia="ja-JP"/>
        </w:rPr>
        <w:t xml:space="preserve">. </w:t>
      </w:r>
      <w:r w:rsidR="00CD346E">
        <w:rPr>
          <w:rFonts w:ascii="Calibri" w:hAnsi="Calibri"/>
          <w:lang w:eastAsia="ja-JP"/>
        </w:rPr>
        <w:t>T</w:t>
      </w:r>
      <w:r w:rsidR="00CD346E">
        <w:rPr>
          <w:rFonts w:ascii="Calibri" w:hAnsi="Calibri" w:hint="eastAsia"/>
          <w:lang w:eastAsia="ja-JP"/>
        </w:rPr>
        <w:t xml:space="preserve">he presentation was </w:t>
      </w:r>
      <w:r w:rsidR="00CD346E">
        <w:rPr>
          <w:rFonts w:ascii="Calibri" w:hAnsi="Calibri"/>
          <w:lang w:eastAsia="ja-JP"/>
        </w:rPr>
        <w:t>scheduled</w:t>
      </w:r>
      <w:r w:rsidR="00CD346E">
        <w:rPr>
          <w:rFonts w:ascii="Calibri" w:hAnsi="Calibri" w:hint="eastAsia"/>
          <w:lang w:eastAsia="ja-JP"/>
        </w:rPr>
        <w:t xml:space="preserve"> in AM1 by the </w:t>
      </w:r>
      <w:r w:rsidR="002F7161">
        <w:rPr>
          <w:rFonts w:ascii="Calibri" w:hAnsi="Calibri" w:hint="eastAsia"/>
          <w:lang w:eastAsia="ja-JP"/>
        </w:rPr>
        <w:t>chair</w:t>
      </w:r>
    </w:p>
    <w:p w:rsidR="00413775" w:rsidRDefault="00413775" w:rsidP="005A23C8">
      <w:pPr>
        <w:rPr>
          <w:rFonts w:ascii="Calibri" w:hAnsi="Calibri"/>
          <w:lang w:eastAsia="ja-JP"/>
        </w:rPr>
      </w:pPr>
    </w:p>
    <w:p w:rsidR="00413775" w:rsidRDefault="00413775" w:rsidP="005A23C8">
      <w:pPr>
        <w:rPr>
          <w:rFonts w:ascii="Calibri" w:hAnsi="Calibri"/>
          <w:lang w:eastAsia="ja-JP"/>
        </w:rPr>
      </w:pPr>
      <w:r>
        <w:rPr>
          <w:rFonts w:ascii="Calibri" w:hAnsi="Calibri" w:hint="eastAsia"/>
          <w:lang w:eastAsia="ja-JP"/>
        </w:rPr>
        <w:t>The agenda</w:t>
      </w:r>
      <w:r w:rsidR="00BB0C73">
        <w:rPr>
          <w:rFonts w:ascii="Calibri" w:hAnsi="Calibri" w:hint="eastAsia"/>
          <w:lang w:eastAsia="ja-JP"/>
        </w:rPr>
        <w:t xml:space="preserve"> IEEE</w:t>
      </w:r>
      <w:r>
        <w:rPr>
          <w:rFonts w:ascii="Calibri" w:hAnsi="Calibri" w:hint="eastAsia"/>
          <w:lang w:eastAsia="ja-JP"/>
        </w:rPr>
        <w:t xml:space="preserve"> 802.19-11/25r2 was approved by unanimous consensus.  9:48AM</w:t>
      </w:r>
    </w:p>
    <w:p w:rsidR="00413775" w:rsidRPr="00413775" w:rsidRDefault="00413775" w:rsidP="005A23C8">
      <w:pPr>
        <w:rPr>
          <w:rFonts w:ascii="Calibri" w:hAnsi="Calibri"/>
          <w:lang w:eastAsia="ja-JP"/>
        </w:rPr>
      </w:pPr>
    </w:p>
    <w:p w:rsidR="00890676" w:rsidRDefault="00E07A80" w:rsidP="00890676">
      <w:pPr>
        <w:pStyle w:val="3"/>
        <w:rPr>
          <w:rFonts w:ascii="Calibri" w:hAnsi="Calibri"/>
        </w:rPr>
      </w:pPr>
      <w:r w:rsidRPr="00E07A80">
        <w:rPr>
          <w:rFonts w:ascii="Calibri" w:hAnsi="Calibri"/>
        </w:rPr>
        <w:t xml:space="preserve">APPROVE MINUTES FROM </w:t>
      </w:r>
      <w:r w:rsidR="00F676F5">
        <w:rPr>
          <w:rFonts w:ascii="Calibri" w:hAnsi="Calibri" w:hint="eastAsia"/>
          <w:lang w:eastAsia="ja-JP"/>
        </w:rPr>
        <w:t>PREVIOUS</w:t>
      </w:r>
      <w:r w:rsidRPr="00E07A80">
        <w:rPr>
          <w:rFonts w:ascii="Calibri" w:hAnsi="Calibri"/>
        </w:rPr>
        <w:t xml:space="preserve"> SESSION</w:t>
      </w:r>
    </w:p>
    <w:p w:rsidR="00890676" w:rsidRDefault="004C10E2" w:rsidP="00890676">
      <w:pPr>
        <w:numPr>
          <w:ilvl w:val="0"/>
          <w:numId w:val="1"/>
        </w:numPr>
        <w:rPr>
          <w:rFonts w:ascii="Calibri" w:hAnsi="Calibri"/>
        </w:rPr>
      </w:pPr>
      <w:r>
        <w:rPr>
          <w:rFonts w:ascii="Calibri" w:hAnsi="Calibri"/>
        </w:rPr>
        <w:t>The</w:t>
      </w:r>
      <w:r w:rsidR="00C4639D">
        <w:rPr>
          <w:rFonts w:ascii="Calibri" w:hAnsi="Calibri" w:hint="eastAsia"/>
          <w:lang w:eastAsia="ja-JP"/>
        </w:rPr>
        <w:t xml:space="preserve"> </w:t>
      </w:r>
      <w:r w:rsidR="006E5E61">
        <w:rPr>
          <w:rFonts w:ascii="Calibri" w:hAnsi="Calibri" w:hint="eastAsia"/>
          <w:lang w:eastAsia="ja-JP"/>
        </w:rPr>
        <w:t xml:space="preserve"> 802.19 WG </w:t>
      </w:r>
      <w:r>
        <w:rPr>
          <w:rFonts w:ascii="Calibri" w:hAnsi="Calibri"/>
        </w:rPr>
        <w:t xml:space="preserve">minutes </w:t>
      </w:r>
      <w:r>
        <w:rPr>
          <w:rFonts w:ascii="Calibri" w:hAnsi="Calibri"/>
          <w:lang w:eastAsia="ja-JP"/>
        </w:rPr>
        <w:t xml:space="preserve">in doc </w:t>
      </w:r>
      <w:r w:rsidR="006821D4">
        <w:rPr>
          <w:rFonts w:ascii="Calibri" w:hAnsi="Calibri" w:hint="eastAsia"/>
          <w:lang w:eastAsia="ja-JP"/>
        </w:rPr>
        <w:t>801.19-11/17</w:t>
      </w:r>
      <w:r>
        <w:rPr>
          <w:rFonts w:ascii="Calibri" w:hAnsi="Calibri" w:hint="eastAsia"/>
          <w:lang w:eastAsia="ja-JP"/>
        </w:rPr>
        <w:t>r0</w:t>
      </w:r>
      <w:r w:rsidR="00890676">
        <w:rPr>
          <w:rFonts w:ascii="Calibri" w:hAnsi="Calibri"/>
          <w:lang w:eastAsia="ja-JP"/>
        </w:rPr>
        <w:t xml:space="preserve"> </w:t>
      </w:r>
      <w:r w:rsidR="006E5E61">
        <w:rPr>
          <w:rFonts w:ascii="Calibri" w:hAnsi="Calibri" w:hint="eastAsia"/>
          <w:lang w:eastAsia="ja-JP"/>
        </w:rPr>
        <w:t xml:space="preserve">was </w:t>
      </w:r>
      <w:r w:rsidR="00890676">
        <w:rPr>
          <w:rFonts w:ascii="Calibri" w:hAnsi="Calibri"/>
          <w:lang w:eastAsia="ja-JP"/>
        </w:rPr>
        <w:t>approved</w:t>
      </w:r>
      <w:r>
        <w:rPr>
          <w:rFonts w:ascii="Calibri" w:hAnsi="Calibri" w:hint="eastAsia"/>
          <w:lang w:eastAsia="ja-JP"/>
        </w:rPr>
        <w:t xml:space="preserve"> </w:t>
      </w:r>
      <w:r w:rsidR="00AA6FE7" w:rsidRPr="00F158BC">
        <w:rPr>
          <w:rFonts w:ascii="Calibri" w:hAnsi="Calibri"/>
          <w:lang w:eastAsia="ja-JP"/>
        </w:rPr>
        <w:t xml:space="preserve">by unanimous </w:t>
      </w:r>
      <w:r w:rsidR="00F158BC">
        <w:rPr>
          <w:rFonts w:ascii="Calibri" w:hAnsi="Calibri"/>
          <w:lang w:eastAsia="ja-JP"/>
        </w:rPr>
        <w:t>consensus</w:t>
      </w:r>
      <w:r w:rsidR="00F158BC">
        <w:rPr>
          <w:rFonts w:ascii="Calibri" w:hAnsi="Calibri" w:hint="eastAsia"/>
          <w:lang w:eastAsia="ja-JP"/>
        </w:rPr>
        <w:t xml:space="preserve"> </w:t>
      </w:r>
      <w:r w:rsidR="00413775">
        <w:rPr>
          <w:rFonts w:ascii="Calibri" w:hAnsi="Calibri" w:hint="eastAsia"/>
          <w:lang w:eastAsia="ja-JP"/>
        </w:rPr>
        <w:t xml:space="preserve">9:50 </w:t>
      </w:r>
      <w:r w:rsidR="00BD66BC">
        <w:rPr>
          <w:rFonts w:ascii="Calibri" w:hAnsi="Calibri" w:hint="eastAsia"/>
          <w:lang w:eastAsia="ja-JP"/>
        </w:rPr>
        <w:t>AM</w:t>
      </w:r>
      <w:r>
        <w:rPr>
          <w:rFonts w:ascii="Calibri" w:hAnsi="Calibri" w:hint="eastAsia"/>
          <w:lang w:eastAsia="ja-JP"/>
        </w:rPr>
        <w:t xml:space="preserve">. </w:t>
      </w:r>
      <w:r w:rsidR="00890676">
        <w:rPr>
          <w:rFonts w:ascii="Calibri" w:hAnsi="Calibri"/>
          <w:lang w:eastAsia="ja-JP"/>
        </w:rPr>
        <w:t xml:space="preserve"> </w:t>
      </w:r>
    </w:p>
    <w:p w:rsidR="00793981" w:rsidRPr="00EF5BE4" w:rsidRDefault="00793981" w:rsidP="006E5685">
      <w:pPr>
        <w:pStyle w:val="3"/>
        <w:rPr>
          <w:rFonts w:ascii="Calibri" w:hAnsi="Calibri"/>
        </w:rPr>
      </w:pPr>
      <w:r w:rsidRPr="00EF5BE4">
        <w:rPr>
          <w:rFonts w:ascii="Calibri" w:hAnsi="Calibri"/>
        </w:rPr>
        <w:t>IEEE IPR STATEMENT</w:t>
      </w:r>
    </w:p>
    <w:p w:rsidR="0060091D" w:rsidRPr="00EF5BE4" w:rsidRDefault="0060091D" w:rsidP="0060091D">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informed the TAG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PATCOM web site (</w:t>
      </w:r>
      <w:hyperlink r:id="rId11" w:history="1">
        <w:r w:rsidR="00C11BCA" w:rsidRPr="00EF5BE4">
          <w:rPr>
            <w:rStyle w:val="a6"/>
            <w:rFonts w:ascii="Calibri" w:hAnsi="Calibri"/>
          </w:rPr>
          <w:t>http://standards.ieee.org/board/pat/pat-slideset.ppt</w:t>
        </w:r>
      </w:hyperlink>
      <w:r w:rsidRPr="00EF5BE4">
        <w:rPr>
          <w:rFonts w:ascii="Calibri" w:hAnsi="Calibri"/>
        </w:rPr>
        <w:t xml:space="preserve">).  He directed the secretary to record the fact that this presentation was made in the minutes for the meeting.  </w:t>
      </w:r>
    </w:p>
    <w:p w:rsidR="004612D9" w:rsidRDefault="004612D9">
      <w:pPr>
        <w:rPr>
          <w:rFonts w:ascii="Calibri" w:hAnsi="Calibri"/>
        </w:rPr>
      </w:pPr>
    </w:p>
    <w:p w:rsidR="009A59F9" w:rsidRDefault="009D2D45" w:rsidP="00FE280F">
      <w:pPr>
        <w:pStyle w:val="ad"/>
        <w:numPr>
          <w:ilvl w:val="0"/>
          <w:numId w:val="2"/>
        </w:numPr>
        <w:rPr>
          <w:rFonts w:ascii="Calibri" w:hAnsi="Calibri"/>
        </w:rPr>
      </w:pPr>
      <w:r>
        <w:rPr>
          <w:rFonts w:ascii="Calibri" w:hAnsi="Calibri" w:hint="eastAsia"/>
          <w:lang w:eastAsia="ja-JP"/>
        </w:rPr>
        <w:t>9</w:t>
      </w:r>
      <w:r>
        <w:rPr>
          <w:rFonts w:ascii="Calibri" w:hAnsi="Calibri"/>
        </w:rPr>
        <w:t>:</w:t>
      </w:r>
      <w:r w:rsidR="00371B9F">
        <w:rPr>
          <w:rFonts w:ascii="Calibri" w:hAnsi="Calibri" w:hint="eastAsia"/>
          <w:lang w:eastAsia="ja-JP"/>
        </w:rPr>
        <w:t>5</w:t>
      </w:r>
      <w:r w:rsidR="00C4639D">
        <w:rPr>
          <w:rFonts w:ascii="Calibri" w:hAnsi="Calibri" w:hint="eastAsia"/>
          <w:lang w:eastAsia="ja-JP"/>
        </w:rPr>
        <w:t>0</w:t>
      </w:r>
      <w:r w:rsidR="00BD66BC">
        <w:rPr>
          <w:rFonts w:ascii="Calibri" w:hAnsi="Calibri" w:hint="eastAsia"/>
          <w:lang w:eastAsia="ja-JP"/>
        </w:rPr>
        <w:t xml:space="preserve"> AM</w:t>
      </w:r>
      <w:r w:rsidR="008971CE">
        <w:rPr>
          <w:rFonts w:ascii="Calibri" w:hAnsi="Calibri"/>
        </w:rPr>
        <w:t xml:space="preserve"> -</w:t>
      </w:r>
      <w:r w:rsidR="009A59F9" w:rsidRPr="008971CE">
        <w:rPr>
          <w:rFonts w:ascii="Calibri" w:hAnsi="Calibri"/>
        </w:rPr>
        <w:t xml:space="preserve"> The WG Chair made a call for </w:t>
      </w:r>
      <w:r w:rsidR="008971CE" w:rsidRPr="008971CE">
        <w:rPr>
          <w:rFonts w:ascii="Calibri" w:hAnsi="Calibri"/>
        </w:rPr>
        <w:t>essential</w:t>
      </w:r>
      <w:r w:rsidR="009A59F9" w:rsidRPr="008971CE">
        <w:rPr>
          <w:rFonts w:ascii="Calibri" w:hAnsi="Calibri"/>
        </w:rPr>
        <w:t xml:space="preserve"> patterns: none made.</w:t>
      </w:r>
      <w:r w:rsidR="00C0604F">
        <w:rPr>
          <w:rFonts w:ascii="Calibri" w:hAnsi="Calibri"/>
        </w:rPr>
        <w:t xml:space="preserve"> </w:t>
      </w:r>
    </w:p>
    <w:p w:rsidR="00F676F5" w:rsidRDefault="00F676F5" w:rsidP="003D3939">
      <w:pPr>
        <w:pStyle w:val="3"/>
        <w:rPr>
          <w:rFonts w:ascii="Calibri" w:hAnsi="Calibri"/>
          <w:lang w:eastAsia="ja-JP"/>
        </w:rPr>
      </w:pPr>
      <w:r w:rsidRPr="00F676F5">
        <w:rPr>
          <w:rFonts w:ascii="Calibri" w:hAnsi="Calibri"/>
        </w:rPr>
        <w:t>REVIEW PARs AND SOLICIT VOLUNTEERS TO DEVELOP COMMENTS</w:t>
      </w:r>
    </w:p>
    <w:p w:rsidR="00F12CDC" w:rsidRDefault="00F12CDC" w:rsidP="00F12CDC">
      <w:pPr>
        <w:pStyle w:val="3"/>
        <w:rPr>
          <w:rFonts w:ascii="Calibri" w:hAnsi="Calibri" w:hint="eastAsia"/>
          <w:lang w:eastAsia="ja-JP"/>
        </w:rPr>
      </w:pPr>
      <w:r w:rsidRPr="00F676F5">
        <w:rPr>
          <w:rFonts w:ascii="Calibri" w:hAnsi="Calibri"/>
          <w:lang w:eastAsia="ja-JP"/>
        </w:rPr>
        <w:t>COMMENTS ON 1900.7 PAR</w:t>
      </w:r>
    </w:p>
    <w:p w:rsidR="00BB0C73" w:rsidRPr="00BB0C73" w:rsidRDefault="00BB0C73" w:rsidP="00BB0C73">
      <w:pPr>
        <w:rPr>
          <w:lang w:eastAsia="ja-JP"/>
        </w:rPr>
      </w:pPr>
    </w:p>
    <w:p w:rsidR="00C85A7B" w:rsidRDefault="00BB0C73" w:rsidP="00C85A7B">
      <w:pPr>
        <w:rPr>
          <w:b/>
        </w:rPr>
      </w:pPr>
      <w:r>
        <w:rPr>
          <w:rFonts w:hint="eastAsia"/>
          <w:b/>
          <w:lang w:eastAsia="ja-JP"/>
        </w:rPr>
        <w:t xml:space="preserve">IEEE </w:t>
      </w:r>
      <w:r w:rsidR="00C85A7B">
        <w:rPr>
          <w:rFonts w:hint="eastAsia"/>
          <w:b/>
          <w:lang w:eastAsia="ja-JP"/>
        </w:rPr>
        <w:t xml:space="preserve">802.19-11/30r0 </w:t>
      </w:r>
      <w:r w:rsidR="00C85A7B" w:rsidRPr="00C85A7B">
        <w:rPr>
          <w:b/>
        </w:rPr>
        <w:t>Update to P1900.7 PAR and 5C</w:t>
      </w:r>
    </w:p>
    <w:p w:rsidR="00C85A7B" w:rsidRPr="00BB0C73" w:rsidRDefault="00C85A7B" w:rsidP="00F12CDC">
      <w:pPr>
        <w:rPr>
          <w:lang w:eastAsia="ja-JP"/>
        </w:rPr>
      </w:pPr>
      <w:r w:rsidRPr="00BB0C73">
        <w:rPr>
          <w:rFonts w:hint="eastAsia"/>
          <w:lang w:eastAsia="ja-JP"/>
        </w:rPr>
        <w:t>Presented by S. Filin, NICT</w:t>
      </w:r>
    </w:p>
    <w:p w:rsidR="00C85A7B" w:rsidRPr="00C85A7B" w:rsidRDefault="00C85A7B" w:rsidP="00F12CDC">
      <w:pPr>
        <w:rPr>
          <w:b/>
          <w:lang w:eastAsia="ja-JP"/>
        </w:rPr>
      </w:pPr>
    </w:p>
    <w:p w:rsidR="00F12CDC" w:rsidRPr="009F4C90" w:rsidRDefault="00F12CDC" w:rsidP="00F12CDC">
      <w:pPr>
        <w:rPr>
          <w:b/>
        </w:rPr>
      </w:pPr>
      <w:r w:rsidRPr="009F4C90">
        <w:rPr>
          <w:b/>
        </w:rPr>
        <w:lastRenderedPageBreak/>
        <w:t xml:space="preserve">Comments on </w:t>
      </w:r>
      <w:r>
        <w:rPr>
          <w:b/>
        </w:rPr>
        <w:t>P</w:t>
      </w:r>
      <w:r w:rsidRPr="009F4C90">
        <w:rPr>
          <w:b/>
        </w:rPr>
        <w:t>1900.7 PAR</w:t>
      </w:r>
    </w:p>
    <w:p w:rsidR="00F12CDC" w:rsidRDefault="00F12CDC" w:rsidP="00F12CDC">
      <w:pPr>
        <w:pStyle w:val="ad"/>
        <w:numPr>
          <w:ilvl w:val="0"/>
          <w:numId w:val="27"/>
        </w:numPr>
        <w:contextualSpacing/>
      </w:pPr>
      <w:r>
        <w:t>The Scope of the PAR is too broad.</w:t>
      </w:r>
    </w:p>
    <w:p w:rsidR="00F12CDC" w:rsidRDefault="00F12CDC" w:rsidP="00F12CDC"/>
    <w:p w:rsidR="00F12CDC" w:rsidRDefault="00F12CDC" w:rsidP="00F12CDC">
      <w:pPr>
        <w:pStyle w:val="ad"/>
        <w:numPr>
          <w:ilvl w:val="0"/>
          <w:numId w:val="27"/>
        </w:numPr>
        <w:contextualSpacing/>
      </w:pPr>
      <w:r>
        <w:t xml:space="preserve">There was no justification that a new MAC and PHY </w:t>
      </w:r>
      <w:proofErr w:type="gramStart"/>
      <w:r>
        <w:t>is</w:t>
      </w:r>
      <w:proofErr w:type="gramEnd"/>
      <w:r>
        <w:t xml:space="preserve"> required for white space users.  Before proposing a brand new PAR the group should present their proposal to one of the many MAC/PHY standards working groups.</w:t>
      </w:r>
    </w:p>
    <w:p w:rsidR="00F12CDC" w:rsidRDefault="00F12CDC" w:rsidP="00F12CDC"/>
    <w:p w:rsidR="00F12CDC" w:rsidRDefault="00F12CDC" w:rsidP="00F12CDC">
      <w:pPr>
        <w:pStyle w:val="ad"/>
        <w:numPr>
          <w:ilvl w:val="0"/>
          <w:numId w:val="27"/>
        </w:numPr>
        <w:contextualSpacing/>
      </w:pPr>
      <w:r>
        <w:t>The text in red in the PAR “</w:t>
      </w:r>
      <w:r w:rsidRPr="004413BC">
        <w:t>while avoiding causing harmful interference to incumbent users in these frequency bands</w:t>
      </w:r>
      <w:r>
        <w:t>” is not required in the scope, since it is required by law.</w:t>
      </w:r>
    </w:p>
    <w:p w:rsidR="00F12CDC" w:rsidRDefault="00F12CDC" w:rsidP="00F12CDC"/>
    <w:p w:rsidR="00F12CDC" w:rsidRDefault="00F12CDC" w:rsidP="00F12CDC">
      <w:pPr>
        <w:pStyle w:val="ad"/>
        <w:numPr>
          <w:ilvl w:val="0"/>
          <w:numId w:val="27"/>
        </w:numPr>
        <w:contextualSpacing/>
      </w:pPr>
      <w:r>
        <w:t>Focus their work to adapt 1900.X to existing MAC/PHY standards.</w:t>
      </w:r>
    </w:p>
    <w:p w:rsidR="00F12CDC" w:rsidRDefault="00F12CDC" w:rsidP="00F12CDC"/>
    <w:p w:rsidR="00F12CDC" w:rsidRDefault="00F12CDC" w:rsidP="00F12CDC">
      <w:pPr>
        <w:pStyle w:val="ad"/>
        <w:numPr>
          <w:ilvl w:val="0"/>
          <w:numId w:val="27"/>
        </w:numPr>
        <w:contextualSpacing/>
      </w:pPr>
      <w:r>
        <w:t>In the purpose it is stated that this is a “baseline standard.”  It is unclear how such a baseline standard should be structured.  This is in contradiction to the Scope, which states this is a standard specifying a radio interface, including MAC and PHY.</w:t>
      </w:r>
    </w:p>
    <w:p w:rsidR="00F12CDC" w:rsidRDefault="00F12CDC" w:rsidP="00F12CDC"/>
    <w:p w:rsidR="00F12CDC" w:rsidRDefault="00F12CDC" w:rsidP="00F12CDC">
      <w:pPr>
        <w:pStyle w:val="ad"/>
        <w:numPr>
          <w:ilvl w:val="0"/>
          <w:numId w:val="27"/>
        </w:numPr>
        <w:contextualSpacing/>
      </w:pPr>
      <w:r>
        <w:t>The Scope says “white space frequency bands,” is this an unambiguous definition in the industry?</w:t>
      </w:r>
    </w:p>
    <w:p w:rsidR="00F12CDC" w:rsidRDefault="00F12CDC" w:rsidP="00F12CDC"/>
    <w:p w:rsidR="00F12CDC" w:rsidRDefault="00F12CDC" w:rsidP="00F12CDC">
      <w:pPr>
        <w:pStyle w:val="ad"/>
        <w:numPr>
          <w:ilvl w:val="0"/>
          <w:numId w:val="27"/>
        </w:numPr>
        <w:contextualSpacing/>
      </w:pPr>
      <w:r>
        <w:t>The different “white space frequency bands” will have different requirements.</w:t>
      </w:r>
    </w:p>
    <w:p w:rsidR="00F12CDC" w:rsidRDefault="00F12CDC" w:rsidP="00F12CDC"/>
    <w:p w:rsidR="00F12CDC" w:rsidRDefault="00F12CDC" w:rsidP="00F12CDC">
      <w:pPr>
        <w:pStyle w:val="ad"/>
        <w:numPr>
          <w:ilvl w:val="0"/>
          <w:numId w:val="27"/>
        </w:numPr>
        <w:contextualSpacing/>
      </w:pPr>
      <w:r>
        <w:t>The wide ranges of the radio characteristics, listed in the Purpose, are too broad and are not feasible in a single MAC/PHY standard.</w:t>
      </w:r>
    </w:p>
    <w:p w:rsidR="00F12CDC" w:rsidRDefault="00F12CDC" w:rsidP="00F12CDC"/>
    <w:p w:rsidR="00F12CDC" w:rsidRDefault="00F12CDC" w:rsidP="00F12CDC">
      <w:pPr>
        <w:pStyle w:val="ad"/>
        <w:numPr>
          <w:ilvl w:val="0"/>
          <w:numId w:val="27"/>
        </w:numPr>
        <w:contextualSpacing/>
      </w:pPr>
      <w:r>
        <w:t>The amount of work required by this PAR.  An alternative would be for the work to develop the requirements for a MAC/PHY, and then have another larger group (e.g. IEEE 802) amend existing MAC/PHY standards to meet those requirements.</w:t>
      </w:r>
    </w:p>
    <w:p w:rsidR="00F12CDC" w:rsidRDefault="00F12CDC" w:rsidP="00F12CDC"/>
    <w:p w:rsidR="00F12CDC" w:rsidRDefault="00F12CDC" w:rsidP="00F12CDC">
      <w:r>
        <w:t>Members of 802.11, 802.15, 802.16, 802.19, and 802.22 are all present in the meeting.</w:t>
      </w:r>
    </w:p>
    <w:p w:rsidR="00F12CDC" w:rsidRDefault="00F12CDC" w:rsidP="00F12CDC">
      <w:r>
        <w:t>The straw poll is not official votes of those WGs.</w:t>
      </w:r>
    </w:p>
    <w:p w:rsidR="00F12CDC" w:rsidRDefault="00F12CDC" w:rsidP="00F12CDC"/>
    <w:p w:rsidR="00F12CDC" w:rsidRPr="00C26B5E" w:rsidRDefault="00F12CDC" w:rsidP="00F12CDC">
      <w:pPr>
        <w:rPr>
          <w:b/>
        </w:rPr>
      </w:pPr>
      <w:r w:rsidRPr="00C26B5E">
        <w:rPr>
          <w:b/>
        </w:rPr>
        <w:t>STRAW POLL - St</w:t>
      </w:r>
      <w:r>
        <w:rPr>
          <w:b/>
        </w:rPr>
        <w:t>r</w:t>
      </w:r>
      <w:r w:rsidRPr="00C26B5E">
        <w:rPr>
          <w:b/>
        </w:rPr>
        <w:t>aw poll of everyone in the room</w:t>
      </w:r>
    </w:p>
    <w:p w:rsidR="00F12CDC" w:rsidRDefault="00F12CDC" w:rsidP="00F12CDC">
      <w:r>
        <w:t xml:space="preserve">Do you support sending the above comments to the IEEE P1900 White Space Radio Ad Hoc committee and the </w:t>
      </w:r>
      <w:proofErr w:type="spellStart"/>
      <w:r>
        <w:t>NesCom</w:t>
      </w:r>
      <w:proofErr w:type="spellEnd"/>
      <w:r>
        <w:t xml:space="preserve"> Chair?</w:t>
      </w:r>
    </w:p>
    <w:p w:rsidR="00F12CDC" w:rsidRDefault="00F12CDC" w:rsidP="00F12CDC">
      <w:r>
        <w:t>Yes</w:t>
      </w:r>
      <w:r>
        <w:tab/>
        <w:t>20</w:t>
      </w:r>
    </w:p>
    <w:p w:rsidR="00F12CDC" w:rsidRDefault="00F12CDC" w:rsidP="00F12CDC">
      <w:r>
        <w:t>No</w:t>
      </w:r>
      <w:r>
        <w:tab/>
        <w:t>1</w:t>
      </w:r>
    </w:p>
    <w:p w:rsidR="00F12CDC" w:rsidRDefault="00F12CDC" w:rsidP="00F12CDC"/>
    <w:p w:rsidR="00F12CDC" w:rsidRDefault="00F12CDC" w:rsidP="00F12CDC">
      <w:pPr>
        <w:rPr>
          <w:rFonts w:hint="eastAsia"/>
          <w:lang w:eastAsia="ja-JP"/>
        </w:rPr>
      </w:pPr>
    </w:p>
    <w:p w:rsidR="00BB0C73" w:rsidRDefault="00BB0C73" w:rsidP="00F12CDC">
      <w:pPr>
        <w:rPr>
          <w:rFonts w:hint="eastAsia"/>
          <w:lang w:eastAsia="ja-JP"/>
        </w:rPr>
      </w:pPr>
    </w:p>
    <w:p w:rsidR="00F12CDC" w:rsidRPr="009F4C90" w:rsidRDefault="00F12CDC" w:rsidP="00F12CDC">
      <w:pPr>
        <w:rPr>
          <w:b/>
        </w:rPr>
      </w:pPr>
      <w:r>
        <w:rPr>
          <w:b/>
        </w:rPr>
        <w:lastRenderedPageBreak/>
        <w:t xml:space="preserve">IEEE </w:t>
      </w:r>
      <w:r w:rsidRPr="009F4C90">
        <w:rPr>
          <w:b/>
        </w:rPr>
        <w:t>802.19</w:t>
      </w:r>
      <w:r>
        <w:rPr>
          <w:b/>
        </w:rPr>
        <w:t xml:space="preserve"> WG</w:t>
      </w:r>
      <w:r w:rsidRPr="009F4C90">
        <w:rPr>
          <w:b/>
        </w:rPr>
        <w:t xml:space="preserve"> Vote </w:t>
      </w:r>
    </w:p>
    <w:p w:rsidR="00F12CDC" w:rsidRDefault="00F12CDC" w:rsidP="00F12CDC">
      <w:r>
        <w:t xml:space="preserve">Do you support sending the above comments to the IEEE P1900 White Space Radio Ad Hoc committee and the </w:t>
      </w:r>
      <w:proofErr w:type="spellStart"/>
      <w:r>
        <w:t>NesCom</w:t>
      </w:r>
      <w:proofErr w:type="spellEnd"/>
      <w:r>
        <w:t xml:space="preserve"> Chair?</w:t>
      </w:r>
    </w:p>
    <w:p w:rsidR="00F12CDC" w:rsidRDefault="00F12CDC" w:rsidP="00F12CDC">
      <w:r>
        <w:t>Yes</w:t>
      </w:r>
      <w:r>
        <w:tab/>
      </w:r>
      <w:r>
        <w:tab/>
        <w:t>8</w:t>
      </w:r>
    </w:p>
    <w:p w:rsidR="00F12CDC" w:rsidRDefault="00F12CDC" w:rsidP="00F12CDC">
      <w:r>
        <w:t>No</w:t>
      </w:r>
      <w:r>
        <w:tab/>
      </w:r>
      <w:r>
        <w:tab/>
        <w:t>0</w:t>
      </w:r>
    </w:p>
    <w:p w:rsidR="00F12CDC" w:rsidRDefault="00F12CDC" w:rsidP="00F12CDC">
      <w:r>
        <w:t>Abstain</w:t>
      </w:r>
      <w:r>
        <w:tab/>
      </w:r>
      <w:r w:rsidR="003A081B">
        <w:rPr>
          <w:rFonts w:hint="eastAsia"/>
          <w:lang w:eastAsia="ja-JP"/>
        </w:rPr>
        <w:t xml:space="preserve">            </w:t>
      </w:r>
      <w:r>
        <w:t>14</w:t>
      </w:r>
    </w:p>
    <w:p w:rsidR="00F12CDC" w:rsidRDefault="00F12CDC" w:rsidP="003D3939">
      <w:pPr>
        <w:rPr>
          <w:lang w:eastAsia="ja-JP"/>
        </w:rPr>
      </w:pPr>
    </w:p>
    <w:p w:rsidR="00CC7B3F" w:rsidRPr="00B82EC6" w:rsidRDefault="00CC7B3F" w:rsidP="00CC7B3F">
      <w:pPr>
        <w:rPr>
          <w:sz w:val="24"/>
        </w:rPr>
      </w:pPr>
      <w:r w:rsidRPr="007F17F6">
        <w:rPr>
          <w:b/>
          <w:sz w:val="24"/>
        </w:rPr>
        <w:t xml:space="preserve">Comments on </w:t>
      </w:r>
      <w:r>
        <w:rPr>
          <w:b/>
          <w:sz w:val="24"/>
        </w:rPr>
        <w:t xml:space="preserve">802.15.8 </w:t>
      </w:r>
      <w:r w:rsidRPr="007F17F6">
        <w:rPr>
          <w:b/>
          <w:sz w:val="24"/>
        </w:rPr>
        <w:t>PSC PAR</w:t>
      </w:r>
    </w:p>
    <w:p w:rsidR="00CC7B3F" w:rsidRPr="00FC0972" w:rsidRDefault="00CC7B3F" w:rsidP="00CC7B3F">
      <w:pPr>
        <w:pStyle w:val="ad"/>
        <w:numPr>
          <w:ilvl w:val="0"/>
          <w:numId w:val="26"/>
        </w:numPr>
        <w:contextualSpacing/>
        <w:rPr>
          <w:sz w:val="24"/>
        </w:rPr>
      </w:pPr>
      <w:r w:rsidRPr="00FC0972">
        <w:rPr>
          <w:sz w:val="24"/>
        </w:rPr>
        <w:t>The scope of the PAR will be replicated exactly in the Scope of the standard.  We recommend that you delete the sentence, “(More information regarding this project is provided in Section 8.1.)”</w:t>
      </w:r>
    </w:p>
    <w:p w:rsidR="00CC7B3F" w:rsidRPr="00B82EC6" w:rsidRDefault="00CC7B3F" w:rsidP="00CC7B3F">
      <w:pPr>
        <w:rPr>
          <w:sz w:val="24"/>
        </w:rPr>
      </w:pPr>
    </w:p>
    <w:p w:rsidR="00CC7B3F" w:rsidRPr="00FC0972" w:rsidRDefault="00CC7B3F" w:rsidP="00CC7B3F">
      <w:pPr>
        <w:pStyle w:val="ad"/>
        <w:numPr>
          <w:ilvl w:val="0"/>
          <w:numId w:val="26"/>
        </w:numPr>
        <w:contextualSpacing/>
        <w:rPr>
          <w:sz w:val="24"/>
        </w:rPr>
      </w:pPr>
      <w:r w:rsidRPr="00FC0972">
        <w:rPr>
          <w:sz w:val="24"/>
        </w:rPr>
        <w:t>In the Scope it states that the standard supports “high precision ranging.”  Please specify the accuracy of this high precision ranging.  For example, is this accurate to one foot or one inch?</w:t>
      </w:r>
    </w:p>
    <w:p w:rsidR="00CC7B3F" w:rsidRDefault="00CC7B3F" w:rsidP="00CC7B3F">
      <w:pPr>
        <w:rPr>
          <w:sz w:val="24"/>
        </w:rPr>
      </w:pPr>
    </w:p>
    <w:p w:rsidR="00CC7B3F" w:rsidRPr="00FC0972" w:rsidRDefault="00CC7B3F" w:rsidP="00CC7B3F">
      <w:pPr>
        <w:pStyle w:val="ad"/>
        <w:numPr>
          <w:ilvl w:val="0"/>
          <w:numId w:val="26"/>
        </w:numPr>
        <w:contextualSpacing/>
        <w:rPr>
          <w:sz w:val="24"/>
        </w:rPr>
      </w:pPr>
      <w:r w:rsidRPr="00FC0972">
        <w:rPr>
          <w:sz w:val="24"/>
        </w:rPr>
        <w:t>In the Purpose, it says that there are many PSC devices currently, which are not interoperable.  How does creating a new MAC and PHY satisfy that these devices will now be interoperable?</w:t>
      </w:r>
    </w:p>
    <w:p w:rsidR="00CC7B3F" w:rsidRDefault="00CC7B3F" w:rsidP="00CC7B3F">
      <w:pPr>
        <w:rPr>
          <w:sz w:val="24"/>
        </w:rPr>
      </w:pPr>
    </w:p>
    <w:p w:rsidR="00CC7B3F" w:rsidRPr="00FC0972" w:rsidRDefault="00CC7B3F" w:rsidP="00CC7B3F">
      <w:pPr>
        <w:pStyle w:val="ad"/>
        <w:numPr>
          <w:ilvl w:val="0"/>
          <w:numId w:val="26"/>
        </w:numPr>
        <w:contextualSpacing/>
        <w:rPr>
          <w:sz w:val="24"/>
        </w:rPr>
      </w:pPr>
      <w:r w:rsidRPr="00FC0972">
        <w:rPr>
          <w:sz w:val="24"/>
        </w:rPr>
        <w:t>In the 5C Technical Feasibility Sections 4a, 4b and 4c, it states that there have been simulations, laboratory testing and prototyping showing feasibility.  Please provide references to documents on these simulation results, laboratory testing and prototyping.</w:t>
      </w:r>
    </w:p>
    <w:p w:rsidR="00CC7B3F" w:rsidRDefault="00CC7B3F" w:rsidP="00CC7B3F">
      <w:pPr>
        <w:rPr>
          <w:sz w:val="24"/>
        </w:rPr>
      </w:pPr>
    </w:p>
    <w:p w:rsidR="00CC7B3F" w:rsidRPr="00FC0972" w:rsidRDefault="00CC7B3F" w:rsidP="00CC7B3F">
      <w:pPr>
        <w:pStyle w:val="ad"/>
        <w:numPr>
          <w:ilvl w:val="0"/>
          <w:numId w:val="26"/>
        </w:numPr>
        <w:contextualSpacing/>
        <w:rPr>
          <w:sz w:val="24"/>
        </w:rPr>
      </w:pPr>
      <w:r w:rsidRPr="00FC0972">
        <w:rPr>
          <w:sz w:val="24"/>
        </w:rPr>
        <w:t>In the 5C Distinct Identity Section 3 iii, it states that the PSC standard will support fast association. Please give an explanation of how long is “fast association.”</w:t>
      </w:r>
    </w:p>
    <w:p w:rsidR="00CC7B3F" w:rsidRDefault="00CC7B3F" w:rsidP="00CC7B3F">
      <w:pPr>
        <w:rPr>
          <w:sz w:val="24"/>
        </w:rPr>
      </w:pPr>
    </w:p>
    <w:p w:rsidR="00CC7B3F" w:rsidRPr="00FC0972" w:rsidRDefault="00CC7B3F" w:rsidP="00CC7B3F">
      <w:pPr>
        <w:rPr>
          <w:b/>
          <w:sz w:val="24"/>
        </w:rPr>
      </w:pPr>
      <w:r w:rsidRPr="00FC0972">
        <w:rPr>
          <w:b/>
          <w:sz w:val="24"/>
        </w:rPr>
        <w:t>802.19 Vote</w:t>
      </w:r>
    </w:p>
    <w:p w:rsidR="00CC7B3F" w:rsidRDefault="00CC7B3F" w:rsidP="00CC7B3F">
      <w:pPr>
        <w:rPr>
          <w:sz w:val="24"/>
        </w:rPr>
      </w:pPr>
      <w:r>
        <w:rPr>
          <w:sz w:val="24"/>
        </w:rPr>
        <w:t>Do you approve the above comments on the 802.15.8 PAR?</w:t>
      </w:r>
    </w:p>
    <w:p w:rsidR="00CC7B3F" w:rsidRDefault="00CC7B3F" w:rsidP="00CC7B3F">
      <w:pPr>
        <w:rPr>
          <w:sz w:val="24"/>
        </w:rPr>
      </w:pPr>
      <w:r>
        <w:rPr>
          <w:sz w:val="24"/>
        </w:rPr>
        <w:t>Yes</w:t>
      </w:r>
      <w:r>
        <w:rPr>
          <w:sz w:val="24"/>
        </w:rPr>
        <w:tab/>
      </w:r>
      <w:r>
        <w:rPr>
          <w:sz w:val="24"/>
        </w:rPr>
        <w:tab/>
        <w:t>14</w:t>
      </w:r>
    </w:p>
    <w:p w:rsidR="00CC7B3F" w:rsidRDefault="00CC7B3F" w:rsidP="00CC7B3F">
      <w:pPr>
        <w:rPr>
          <w:sz w:val="24"/>
        </w:rPr>
      </w:pPr>
      <w:r>
        <w:rPr>
          <w:sz w:val="24"/>
        </w:rPr>
        <w:t>No</w:t>
      </w:r>
      <w:r>
        <w:rPr>
          <w:sz w:val="24"/>
        </w:rPr>
        <w:tab/>
      </w:r>
      <w:r>
        <w:rPr>
          <w:sz w:val="24"/>
        </w:rPr>
        <w:tab/>
        <w:t>0</w:t>
      </w:r>
    </w:p>
    <w:p w:rsidR="00CC7B3F" w:rsidRDefault="00CC7B3F" w:rsidP="00CC7B3F">
      <w:pPr>
        <w:rPr>
          <w:sz w:val="24"/>
        </w:rPr>
      </w:pPr>
      <w:r>
        <w:rPr>
          <w:sz w:val="24"/>
        </w:rPr>
        <w:t>Abstain</w:t>
      </w:r>
      <w:r>
        <w:rPr>
          <w:sz w:val="24"/>
        </w:rPr>
        <w:tab/>
        <w:t>3</w:t>
      </w:r>
    </w:p>
    <w:p w:rsidR="001F1988" w:rsidRPr="001F1988" w:rsidRDefault="001F1988" w:rsidP="003D3939">
      <w:pPr>
        <w:rPr>
          <w:lang w:eastAsia="ja-JP"/>
        </w:rPr>
      </w:pPr>
    </w:p>
    <w:p w:rsidR="00AA04E9" w:rsidRDefault="00CE60BC" w:rsidP="00702F24">
      <w:pPr>
        <w:pStyle w:val="3"/>
        <w:rPr>
          <w:rFonts w:ascii="Calibri" w:hAnsi="Calibri"/>
        </w:rPr>
      </w:pPr>
      <w:r w:rsidRPr="0071293A">
        <w:rPr>
          <w:rFonts w:ascii="Calibri" w:hAnsi="Calibri" w:hint="eastAsia"/>
          <w:lang w:eastAsia="ja-JP"/>
        </w:rPr>
        <w:t xml:space="preserve">UPDATES ON 802 ARCHITECHTURE </w:t>
      </w:r>
      <w:r w:rsidRPr="0071293A">
        <w:rPr>
          <w:rFonts w:ascii="Calibri" w:hAnsi="Calibri"/>
          <w:lang w:eastAsia="ja-JP"/>
        </w:rPr>
        <w:t>ACTIVITIES</w:t>
      </w:r>
    </w:p>
    <w:p w:rsidR="00AA04E9" w:rsidRDefault="00AA04E9" w:rsidP="00CE60BC">
      <w:pPr>
        <w:rPr>
          <w:rFonts w:ascii="Calibri" w:hAnsi="Calibri"/>
          <w:lang w:eastAsia="ja-JP"/>
        </w:rPr>
      </w:pPr>
      <w:r>
        <w:rPr>
          <w:rFonts w:ascii="Calibri" w:hAnsi="Calibri"/>
          <w:lang w:eastAsia="ja-JP"/>
        </w:rPr>
        <w:t>T</w:t>
      </w:r>
      <w:r>
        <w:rPr>
          <w:rFonts w:ascii="Calibri" w:hAnsi="Calibri" w:hint="eastAsia"/>
          <w:lang w:eastAsia="ja-JP"/>
        </w:rPr>
        <w:t>he chair called any WG business or discussions. 2:40 PM</w:t>
      </w:r>
      <w:r w:rsidR="00D37CC1">
        <w:rPr>
          <w:rFonts w:ascii="Calibri" w:hAnsi="Calibri" w:hint="eastAsia"/>
          <w:lang w:eastAsia="ja-JP"/>
        </w:rPr>
        <w:t xml:space="preserve"> </w:t>
      </w:r>
      <w:r>
        <w:rPr>
          <w:rFonts w:ascii="Calibri" w:hAnsi="Calibri" w:hint="eastAsia"/>
          <w:lang w:eastAsia="ja-JP"/>
        </w:rPr>
        <w:t xml:space="preserve"> None made. </w:t>
      </w:r>
    </w:p>
    <w:p w:rsidR="00AA04E9" w:rsidRDefault="00AA04E9" w:rsidP="00CE60BC">
      <w:pPr>
        <w:rPr>
          <w:rFonts w:ascii="Calibri" w:hAnsi="Calibri"/>
          <w:lang w:eastAsia="ja-JP"/>
        </w:rPr>
      </w:pPr>
    </w:p>
    <w:p w:rsidR="00AA04E9" w:rsidRDefault="00400EF3" w:rsidP="00CE60BC">
      <w:pPr>
        <w:rPr>
          <w:rFonts w:ascii="Calibri" w:hAnsi="Calibri"/>
          <w:lang w:eastAsia="ja-JP"/>
        </w:rPr>
      </w:pPr>
      <w:r>
        <w:rPr>
          <w:rFonts w:ascii="Calibri" w:hAnsi="Calibri" w:hint="eastAsia"/>
          <w:lang w:eastAsia="ja-JP"/>
        </w:rPr>
        <w:t xml:space="preserve">The WG recessed </w:t>
      </w:r>
      <w:r w:rsidR="00891268">
        <w:rPr>
          <w:rFonts w:ascii="Calibri" w:hAnsi="Calibri" w:hint="eastAsia"/>
          <w:lang w:eastAsia="ja-JP"/>
        </w:rPr>
        <w:t>2:42 PM</w:t>
      </w:r>
      <w:r w:rsidR="00AA04E9">
        <w:rPr>
          <w:rFonts w:ascii="Calibri" w:hAnsi="Calibri" w:hint="eastAsia"/>
          <w:lang w:eastAsia="ja-JP"/>
        </w:rPr>
        <w:t xml:space="preserve">. </w:t>
      </w:r>
    </w:p>
    <w:p w:rsidR="006806AC" w:rsidRPr="00EF5BE4" w:rsidRDefault="0002729E" w:rsidP="006806AC">
      <w:pPr>
        <w:pStyle w:val="3"/>
        <w:rPr>
          <w:rFonts w:ascii="Calibri" w:hAnsi="Calibri"/>
          <w:lang w:eastAsia="ja-JP"/>
        </w:rPr>
      </w:pPr>
      <w:r>
        <w:rPr>
          <w:rFonts w:ascii="Calibri" w:hAnsi="Calibri"/>
          <w:lang w:eastAsia="ja-JP"/>
        </w:rPr>
        <w:lastRenderedPageBreak/>
        <w:t>Wednesday</w:t>
      </w:r>
      <w:r>
        <w:rPr>
          <w:rFonts w:ascii="Calibri" w:hAnsi="Calibri" w:hint="eastAsia"/>
          <w:lang w:eastAsia="ja-JP"/>
        </w:rPr>
        <w:t xml:space="preserve"> </w:t>
      </w:r>
      <w:r>
        <w:rPr>
          <w:rFonts w:ascii="Calibri" w:hAnsi="Calibri"/>
        </w:rPr>
        <w:t>AM</w:t>
      </w:r>
      <w:r>
        <w:rPr>
          <w:rFonts w:ascii="Calibri" w:hAnsi="Calibri" w:hint="eastAsia"/>
          <w:lang w:eastAsia="ja-JP"/>
        </w:rPr>
        <w:t>2</w:t>
      </w:r>
    </w:p>
    <w:p w:rsidR="00D37CC1" w:rsidRDefault="00AE5C10" w:rsidP="00EE200B">
      <w:pPr>
        <w:rPr>
          <w:rFonts w:ascii="Calibri" w:hAnsi="Calibri"/>
          <w:lang w:eastAsia="ja-JP"/>
        </w:rPr>
      </w:pPr>
      <w:r>
        <w:rPr>
          <w:rFonts w:ascii="Calibri" w:hAnsi="Calibri" w:hint="eastAsia"/>
          <w:lang w:eastAsia="ja-JP"/>
        </w:rPr>
        <w:t>C</w:t>
      </w:r>
      <w:r w:rsidR="00D37CC1">
        <w:rPr>
          <w:rFonts w:ascii="Calibri" w:hAnsi="Calibri" w:hint="eastAsia"/>
          <w:lang w:eastAsia="ja-JP"/>
        </w:rPr>
        <w:t>alled to order 10:33AM</w:t>
      </w:r>
    </w:p>
    <w:p w:rsidR="00D37CC1" w:rsidRDefault="00D37CC1" w:rsidP="00EE200B">
      <w:pPr>
        <w:rPr>
          <w:rFonts w:ascii="Calibri" w:hAnsi="Calibri"/>
          <w:lang w:eastAsia="ja-JP"/>
        </w:rPr>
      </w:pPr>
      <w:r>
        <w:rPr>
          <w:rFonts w:ascii="Calibri" w:hAnsi="Calibri" w:hint="eastAsia"/>
          <w:lang w:eastAsia="ja-JP"/>
        </w:rPr>
        <w:t xml:space="preserve">The chair </w:t>
      </w:r>
      <w:r>
        <w:rPr>
          <w:rFonts w:ascii="Calibri" w:hAnsi="Calibri"/>
          <w:lang w:eastAsia="ja-JP"/>
        </w:rPr>
        <w:t>announce</w:t>
      </w:r>
      <w:r w:rsidR="00FF65D3">
        <w:rPr>
          <w:rFonts w:ascii="Calibri" w:hAnsi="Calibri" w:hint="eastAsia"/>
          <w:lang w:eastAsia="ja-JP"/>
        </w:rPr>
        <w:t>d</w:t>
      </w:r>
      <w:r>
        <w:rPr>
          <w:rFonts w:ascii="Calibri" w:hAnsi="Calibri" w:hint="eastAsia"/>
          <w:lang w:eastAsia="ja-JP"/>
        </w:rPr>
        <w:t xml:space="preserve"> that there would be </w:t>
      </w:r>
      <w:r w:rsidR="00FF65D3">
        <w:rPr>
          <w:rFonts w:ascii="Calibri" w:hAnsi="Calibri" w:hint="eastAsia"/>
          <w:lang w:eastAsia="ja-JP"/>
        </w:rPr>
        <w:t xml:space="preserve">a </w:t>
      </w:r>
      <w:r>
        <w:rPr>
          <w:rFonts w:ascii="Calibri" w:hAnsi="Calibri" w:hint="eastAsia"/>
          <w:lang w:eastAsia="ja-JP"/>
        </w:rPr>
        <w:t>joint session between WG and 15.4e</w:t>
      </w:r>
      <w:r w:rsidR="00702F24">
        <w:rPr>
          <w:rFonts w:ascii="Calibri" w:hAnsi="Calibri" w:hint="eastAsia"/>
          <w:lang w:eastAsia="ja-JP"/>
        </w:rPr>
        <w:t xml:space="preserve"> in Thursday AM1</w:t>
      </w:r>
    </w:p>
    <w:p w:rsidR="00D37CC1" w:rsidRPr="00FF65D3" w:rsidRDefault="00D37CC1" w:rsidP="00EE200B">
      <w:pPr>
        <w:rPr>
          <w:rFonts w:ascii="Calibri" w:hAnsi="Calibri"/>
          <w:lang w:eastAsia="ja-JP"/>
        </w:rPr>
      </w:pPr>
    </w:p>
    <w:p w:rsidR="00D37CC1" w:rsidRDefault="005D7CF1" w:rsidP="00EE200B">
      <w:pPr>
        <w:rPr>
          <w:rFonts w:ascii="Calibri" w:hAnsi="Calibri"/>
          <w:lang w:eastAsia="ja-JP"/>
        </w:rPr>
      </w:pPr>
      <w:r w:rsidRPr="005D7CF1">
        <w:rPr>
          <w:rFonts w:ascii="Calibri" w:hAnsi="Calibri" w:hint="eastAsia"/>
          <w:lang w:eastAsia="ja-JP"/>
        </w:rPr>
        <w:t xml:space="preserve">The chair </w:t>
      </w:r>
      <w:r w:rsidR="00814F1F">
        <w:rPr>
          <w:rFonts w:ascii="Calibri" w:hAnsi="Calibri" w:hint="eastAsia"/>
          <w:lang w:eastAsia="ja-JP"/>
        </w:rPr>
        <w:t xml:space="preserve">made a </w:t>
      </w:r>
      <w:r w:rsidRPr="005D7CF1">
        <w:rPr>
          <w:rFonts w:ascii="Calibri" w:hAnsi="Calibri" w:hint="eastAsia"/>
          <w:lang w:eastAsia="ja-JP"/>
        </w:rPr>
        <w:t>call</w:t>
      </w:r>
      <w:r w:rsidR="00814F1F">
        <w:rPr>
          <w:rFonts w:ascii="Calibri" w:hAnsi="Calibri" w:hint="eastAsia"/>
          <w:lang w:eastAsia="ja-JP"/>
        </w:rPr>
        <w:t xml:space="preserve"> for any other business</w:t>
      </w:r>
      <w:r w:rsidRPr="005D7CF1">
        <w:rPr>
          <w:rFonts w:ascii="Calibri" w:hAnsi="Calibri" w:hint="eastAsia"/>
          <w:lang w:eastAsia="ja-JP"/>
        </w:rPr>
        <w:t xml:space="preserve"> in WG. None made. </w:t>
      </w:r>
    </w:p>
    <w:p w:rsidR="00D37CC1" w:rsidRDefault="00D37CC1" w:rsidP="00EE200B">
      <w:pPr>
        <w:rPr>
          <w:rFonts w:ascii="Calibri" w:hAnsi="Calibri"/>
          <w:lang w:eastAsia="ja-JP"/>
        </w:rPr>
      </w:pPr>
    </w:p>
    <w:p w:rsidR="00D37CC1" w:rsidRDefault="00D37CC1" w:rsidP="00EE200B">
      <w:pPr>
        <w:rPr>
          <w:rFonts w:ascii="Calibri" w:hAnsi="Calibri"/>
          <w:lang w:eastAsia="ja-JP"/>
        </w:rPr>
      </w:pPr>
      <w:r>
        <w:rPr>
          <w:rFonts w:ascii="Calibri" w:hAnsi="Calibri" w:hint="eastAsia"/>
          <w:lang w:eastAsia="ja-JP"/>
        </w:rPr>
        <w:t>The session recessed 10:36AM</w:t>
      </w:r>
    </w:p>
    <w:p w:rsidR="00722AAB" w:rsidRDefault="00722AAB" w:rsidP="00EE200B">
      <w:pPr>
        <w:rPr>
          <w:rFonts w:ascii="Calibri" w:hAnsi="Calibri"/>
          <w:lang w:eastAsia="ja-JP"/>
        </w:rPr>
      </w:pPr>
    </w:p>
    <w:p w:rsidR="00BD19E9" w:rsidRPr="00EF5BE4" w:rsidRDefault="00BD19E9" w:rsidP="00BD19E9">
      <w:pPr>
        <w:pStyle w:val="3"/>
        <w:rPr>
          <w:rFonts w:ascii="Calibri" w:hAnsi="Calibri"/>
          <w:lang w:eastAsia="ja-JP"/>
        </w:rPr>
      </w:pPr>
      <w:r>
        <w:rPr>
          <w:rFonts w:ascii="Calibri" w:hAnsi="Calibri" w:hint="eastAsia"/>
          <w:lang w:eastAsia="ja-JP"/>
        </w:rPr>
        <w:t>Thursday</w:t>
      </w:r>
      <w:r>
        <w:rPr>
          <w:rFonts w:ascii="Calibri" w:hAnsi="Calibri"/>
        </w:rPr>
        <w:t xml:space="preserve"> </w:t>
      </w:r>
      <w:r>
        <w:rPr>
          <w:rFonts w:ascii="Calibri" w:hAnsi="Calibri" w:hint="eastAsia"/>
          <w:lang w:eastAsia="ja-JP"/>
        </w:rPr>
        <w:t>AM1 Joint session with IEEE 802.15 TG4e</w:t>
      </w:r>
    </w:p>
    <w:p w:rsidR="00BD19E9" w:rsidRDefault="00BD19E9" w:rsidP="00EE200B">
      <w:pPr>
        <w:rPr>
          <w:rFonts w:ascii="Calibri" w:hAnsi="Calibri"/>
          <w:lang w:eastAsia="ja-JP"/>
        </w:rPr>
      </w:pPr>
      <w:r>
        <w:rPr>
          <w:rFonts w:ascii="Calibri" w:hAnsi="Calibri" w:hint="eastAsia"/>
          <w:lang w:eastAsia="ja-JP"/>
        </w:rPr>
        <w:t>Called to order 8:10</w:t>
      </w:r>
    </w:p>
    <w:p w:rsidR="001E1768" w:rsidRDefault="001E1768" w:rsidP="00EE200B">
      <w:pPr>
        <w:rPr>
          <w:rFonts w:ascii="Calibri" w:hAnsi="Calibri"/>
          <w:b/>
          <w:sz w:val="24"/>
          <w:lang w:eastAsia="ja-JP"/>
        </w:rPr>
      </w:pPr>
    </w:p>
    <w:p w:rsidR="00BD19E9" w:rsidRDefault="00BD19E9" w:rsidP="00EE200B">
      <w:pPr>
        <w:rPr>
          <w:rFonts w:ascii="Calibri" w:hAnsi="Calibri"/>
          <w:b/>
          <w:sz w:val="24"/>
          <w:lang w:eastAsia="ja-JP"/>
        </w:rPr>
      </w:pPr>
      <w:r w:rsidRPr="00BD19E9">
        <w:rPr>
          <w:rFonts w:ascii="Calibri" w:hAnsi="Calibri"/>
          <w:b/>
          <w:sz w:val="24"/>
          <w:lang w:eastAsia="ja-JP"/>
        </w:rPr>
        <w:t>IEEE802.15.4e Coexistence Assurance Document</w:t>
      </w:r>
      <w:r>
        <w:rPr>
          <w:rFonts w:ascii="Calibri" w:hAnsi="Calibri" w:hint="eastAsia"/>
          <w:b/>
          <w:sz w:val="24"/>
          <w:lang w:eastAsia="ja-JP"/>
        </w:rPr>
        <w:t xml:space="preserve"> </w:t>
      </w:r>
      <w:r w:rsidR="00BB0C73">
        <w:rPr>
          <w:rFonts w:ascii="Calibri" w:hAnsi="Calibri" w:hint="eastAsia"/>
          <w:b/>
          <w:sz w:val="24"/>
          <w:lang w:eastAsia="ja-JP"/>
        </w:rPr>
        <w:t>IEEE 802.</w:t>
      </w:r>
      <w:r>
        <w:rPr>
          <w:rFonts w:ascii="Calibri" w:hAnsi="Calibri" w:hint="eastAsia"/>
          <w:b/>
          <w:sz w:val="24"/>
          <w:lang w:eastAsia="ja-JP"/>
        </w:rPr>
        <w:t>15-10/737r0</w:t>
      </w:r>
    </w:p>
    <w:p w:rsidR="00BD19E9" w:rsidRPr="00DE523C" w:rsidRDefault="00BD19E9" w:rsidP="00EE200B">
      <w:pPr>
        <w:rPr>
          <w:rFonts w:ascii="Calibri" w:hAnsi="Calibri"/>
          <w:lang w:eastAsia="ja-JP"/>
        </w:rPr>
      </w:pPr>
      <w:proofErr w:type="gramStart"/>
      <w:r w:rsidRPr="00DE523C">
        <w:rPr>
          <w:rFonts w:ascii="Calibri" w:hAnsi="Calibri" w:hint="eastAsia"/>
          <w:lang w:eastAsia="ja-JP"/>
        </w:rPr>
        <w:t xml:space="preserve">The </w:t>
      </w:r>
      <w:proofErr w:type="spellStart"/>
      <w:r w:rsidRPr="00DE523C">
        <w:rPr>
          <w:rFonts w:ascii="Calibri" w:hAnsi="Calibri" w:hint="eastAsia"/>
          <w:lang w:eastAsia="ja-JP"/>
        </w:rPr>
        <w:t>chair</w:t>
      </w:r>
      <w:r w:rsidR="00DE523C" w:rsidRPr="00DE523C">
        <w:rPr>
          <w:rFonts w:ascii="Calibri" w:hAnsi="Calibri" w:hint="eastAsia"/>
          <w:lang w:eastAsia="ja-JP"/>
        </w:rPr>
        <w:t>of</w:t>
      </w:r>
      <w:proofErr w:type="spellEnd"/>
      <w:r w:rsidR="00DE523C" w:rsidRPr="00DE523C">
        <w:rPr>
          <w:rFonts w:ascii="Calibri" w:hAnsi="Calibri" w:hint="eastAsia"/>
          <w:lang w:eastAsia="ja-JP"/>
        </w:rPr>
        <w:t xml:space="preserve"> IEEE 802.15 TG4e</w:t>
      </w:r>
      <w:r w:rsidR="00DE523C" w:rsidRPr="00DE523C">
        <w:rPr>
          <w:rFonts w:ascii="Calibri" w:hAnsi="Calibri"/>
          <w:lang w:eastAsia="ja-JP"/>
        </w:rPr>
        <w:t xml:space="preserve"> </w:t>
      </w:r>
      <w:r w:rsidR="001E1768" w:rsidRPr="00DE523C">
        <w:rPr>
          <w:rFonts w:ascii="Calibri" w:hAnsi="Calibri"/>
          <w:lang w:eastAsia="ja-JP"/>
        </w:rPr>
        <w:t>Patrick Kinney</w:t>
      </w:r>
      <w:r w:rsidR="001E1768" w:rsidRPr="00DE523C">
        <w:rPr>
          <w:rFonts w:ascii="Calibri" w:hAnsi="Calibri" w:hint="eastAsia"/>
          <w:lang w:eastAsia="ja-JP"/>
        </w:rPr>
        <w:t xml:space="preserve">, </w:t>
      </w:r>
      <w:r w:rsidR="001E1768" w:rsidRPr="00DE523C">
        <w:rPr>
          <w:rFonts w:ascii="Calibri" w:hAnsi="Calibri"/>
          <w:lang w:eastAsia="ja-JP"/>
        </w:rPr>
        <w:t>Kinney Consulting LLC</w:t>
      </w:r>
      <w:r w:rsidR="001E1768" w:rsidRPr="00DE523C">
        <w:rPr>
          <w:rFonts w:ascii="Calibri" w:hAnsi="Calibri" w:hint="eastAsia"/>
          <w:lang w:eastAsia="ja-JP"/>
        </w:rPr>
        <w:t xml:space="preserve"> </w:t>
      </w:r>
      <w:r w:rsidRPr="00DE523C">
        <w:rPr>
          <w:rFonts w:ascii="Calibri" w:hAnsi="Calibri" w:hint="eastAsia"/>
          <w:lang w:eastAsia="ja-JP"/>
        </w:rPr>
        <w:t>presented the main techniques</w:t>
      </w:r>
      <w:r w:rsidR="001E1768" w:rsidRPr="00DE523C">
        <w:rPr>
          <w:rFonts w:ascii="Calibri" w:hAnsi="Calibri" w:hint="eastAsia"/>
          <w:lang w:eastAsia="ja-JP"/>
        </w:rPr>
        <w:t xml:space="preserve"> </w:t>
      </w:r>
      <w:r w:rsidR="00DE523C">
        <w:rPr>
          <w:rFonts w:ascii="Calibri" w:hAnsi="Calibri" w:hint="eastAsia"/>
          <w:lang w:eastAsia="ja-JP"/>
        </w:rPr>
        <w:t xml:space="preserve">and discussed with </w:t>
      </w:r>
      <w:r w:rsidR="00F12CDC">
        <w:rPr>
          <w:rFonts w:ascii="Calibri" w:hAnsi="Calibri" w:hint="eastAsia"/>
          <w:lang w:eastAsia="ja-JP"/>
        </w:rPr>
        <w:t>IEEE 802.</w:t>
      </w:r>
      <w:r w:rsidR="00DE523C">
        <w:rPr>
          <w:rFonts w:ascii="Calibri" w:hAnsi="Calibri" w:hint="eastAsia"/>
          <w:lang w:eastAsia="ja-JP"/>
        </w:rPr>
        <w:t>19 group on how these techniques may</w:t>
      </w:r>
      <w:r w:rsidR="001E1768" w:rsidRPr="00DE523C">
        <w:rPr>
          <w:rFonts w:ascii="Calibri" w:hAnsi="Calibri" w:hint="eastAsia"/>
          <w:lang w:eastAsia="ja-JP"/>
        </w:rPr>
        <w:t xml:space="preserve"> impact the </w:t>
      </w:r>
      <w:r w:rsidR="001E1768" w:rsidRPr="00DE523C">
        <w:rPr>
          <w:rFonts w:ascii="Calibri" w:hAnsi="Calibri"/>
          <w:lang w:eastAsia="ja-JP"/>
        </w:rPr>
        <w:t>coexistence</w:t>
      </w:r>
      <w:r w:rsidR="001E1768" w:rsidRPr="00DE523C">
        <w:rPr>
          <w:rFonts w:ascii="Calibri" w:hAnsi="Calibri" w:hint="eastAsia"/>
          <w:lang w:eastAsia="ja-JP"/>
        </w:rPr>
        <w:t>.</w:t>
      </w:r>
      <w:proofErr w:type="gramEnd"/>
      <w:r w:rsidR="001E1768" w:rsidRPr="00DE523C">
        <w:rPr>
          <w:rFonts w:ascii="Calibri" w:hAnsi="Calibri" w:hint="eastAsia"/>
          <w:lang w:eastAsia="ja-JP"/>
        </w:rPr>
        <w:t xml:space="preserve"> </w:t>
      </w:r>
    </w:p>
    <w:p w:rsidR="00733A2C" w:rsidRPr="00EF5BE4" w:rsidRDefault="00733A2C" w:rsidP="00733A2C">
      <w:pPr>
        <w:pStyle w:val="3"/>
        <w:rPr>
          <w:rFonts w:ascii="Calibri" w:hAnsi="Calibri"/>
          <w:lang w:eastAsia="ja-JP"/>
        </w:rPr>
      </w:pPr>
      <w:r>
        <w:rPr>
          <w:rFonts w:ascii="Calibri" w:hAnsi="Calibri" w:hint="eastAsia"/>
          <w:lang w:eastAsia="ja-JP"/>
        </w:rPr>
        <w:t>Thursday</w:t>
      </w:r>
      <w:r w:rsidR="00722AAB">
        <w:rPr>
          <w:rFonts w:ascii="Calibri" w:hAnsi="Calibri"/>
        </w:rPr>
        <w:t xml:space="preserve"> </w:t>
      </w:r>
      <w:r w:rsidR="00722AAB">
        <w:rPr>
          <w:rFonts w:ascii="Calibri" w:hAnsi="Calibri" w:hint="eastAsia"/>
          <w:lang w:eastAsia="ja-JP"/>
        </w:rPr>
        <w:t>PM1</w:t>
      </w:r>
    </w:p>
    <w:p w:rsidR="006E3025" w:rsidRDefault="006E3025" w:rsidP="00E762F8">
      <w:pPr>
        <w:rPr>
          <w:rFonts w:ascii="Calibri" w:hAnsi="Calibri"/>
          <w:lang w:eastAsia="ja-JP"/>
        </w:rPr>
      </w:pPr>
      <w:r>
        <w:rPr>
          <w:rFonts w:ascii="Calibri" w:hAnsi="Calibri" w:hint="eastAsia"/>
          <w:lang w:eastAsia="ja-JP"/>
        </w:rPr>
        <w:t>Called to order</w:t>
      </w:r>
      <w:r w:rsidR="00722AAB">
        <w:rPr>
          <w:rFonts w:ascii="Calibri" w:hAnsi="Calibri" w:hint="eastAsia"/>
          <w:lang w:eastAsia="ja-JP"/>
        </w:rPr>
        <w:t xml:space="preserve"> 2:4</w:t>
      </w:r>
      <w:r w:rsidR="00B42DD4">
        <w:rPr>
          <w:rFonts w:ascii="Calibri" w:hAnsi="Calibri" w:hint="eastAsia"/>
          <w:lang w:eastAsia="ja-JP"/>
        </w:rPr>
        <w:t>0</w:t>
      </w:r>
      <w:r w:rsidR="00722AAB">
        <w:rPr>
          <w:rFonts w:ascii="Calibri" w:hAnsi="Calibri" w:hint="eastAsia"/>
          <w:lang w:eastAsia="ja-JP"/>
        </w:rPr>
        <w:t>P</w:t>
      </w:r>
      <w:r>
        <w:rPr>
          <w:rFonts w:ascii="Calibri" w:hAnsi="Calibri" w:hint="eastAsia"/>
          <w:lang w:eastAsia="ja-JP"/>
        </w:rPr>
        <w:t>M</w:t>
      </w:r>
      <w:r w:rsidR="006806AC">
        <w:rPr>
          <w:rFonts w:ascii="Calibri" w:hAnsi="Calibri" w:hint="eastAsia"/>
          <w:lang w:eastAsia="ja-JP"/>
        </w:rPr>
        <w:t xml:space="preserve"> </w:t>
      </w:r>
    </w:p>
    <w:p w:rsidR="0021481B" w:rsidRDefault="00722AAB" w:rsidP="00C0604F">
      <w:pPr>
        <w:rPr>
          <w:rFonts w:ascii="Calibri" w:hAnsi="Calibri"/>
          <w:b/>
          <w:lang w:eastAsia="ja-JP"/>
        </w:rPr>
      </w:pPr>
      <w:r>
        <w:rPr>
          <w:rFonts w:ascii="Calibri" w:hAnsi="Calibri" w:hint="eastAsia"/>
          <w:lang w:eastAsia="ja-JP"/>
        </w:rPr>
        <w:t>Agenda in Doc</w:t>
      </w:r>
      <w:r w:rsidR="0021481B">
        <w:rPr>
          <w:rFonts w:ascii="Calibri" w:hAnsi="Calibri" w:hint="eastAsia"/>
          <w:lang w:eastAsia="ja-JP"/>
        </w:rPr>
        <w:t xml:space="preserve"> was approved by unanimous consensus.</w:t>
      </w:r>
    </w:p>
    <w:p w:rsidR="0045310D" w:rsidRPr="00722AAB" w:rsidRDefault="0045310D" w:rsidP="00C0604F">
      <w:pPr>
        <w:rPr>
          <w:rFonts w:ascii="Calibri" w:hAnsi="Calibri"/>
          <w:lang w:eastAsia="ja-JP"/>
        </w:rPr>
      </w:pPr>
    </w:p>
    <w:p w:rsidR="007933DD" w:rsidRPr="00E762F8" w:rsidRDefault="008F70D4" w:rsidP="00E762F8">
      <w:pPr>
        <w:rPr>
          <w:rFonts w:ascii="Calibri" w:hAnsi="Calibri"/>
          <w:b/>
        </w:rPr>
      </w:pPr>
      <w:r w:rsidRPr="00E762F8">
        <w:rPr>
          <w:rFonts w:ascii="Calibri" w:hAnsi="Calibri" w:hint="eastAsia"/>
          <w:b/>
        </w:rPr>
        <w:t>TELECONFERENCE SCHEDULING</w:t>
      </w:r>
    </w:p>
    <w:p w:rsidR="00D56B08" w:rsidRDefault="00D56B08" w:rsidP="00E762F8">
      <w:pPr>
        <w:rPr>
          <w:rFonts w:ascii="Calibri" w:hAnsi="Calibri"/>
          <w:lang w:eastAsia="ja-JP"/>
        </w:rPr>
      </w:pPr>
      <w:r>
        <w:rPr>
          <w:rFonts w:ascii="Calibri" w:hAnsi="Calibri" w:hint="eastAsia"/>
          <w:lang w:eastAsia="ja-JP"/>
        </w:rPr>
        <w:t xml:space="preserve">The chair call </w:t>
      </w:r>
      <w:r>
        <w:rPr>
          <w:rFonts w:ascii="Calibri" w:hAnsi="Calibri"/>
          <w:lang w:eastAsia="ja-JP"/>
        </w:rPr>
        <w:t>objections</w:t>
      </w:r>
      <w:r>
        <w:rPr>
          <w:rFonts w:ascii="Calibri" w:hAnsi="Calibri" w:hint="eastAsia"/>
          <w:lang w:eastAsia="ja-JP"/>
        </w:rPr>
        <w:t xml:space="preserve"> to the set the teleconference as follow. None made.  2:50PM</w:t>
      </w:r>
    </w:p>
    <w:p w:rsidR="00E762F8" w:rsidRDefault="00E762F8" w:rsidP="00E762F8">
      <w:pPr>
        <w:rPr>
          <w:rFonts w:ascii="Calibri" w:hAnsi="Calibri"/>
          <w:lang w:eastAsia="ja-JP"/>
        </w:rPr>
      </w:pPr>
      <w:r>
        <w:rPr>
          <w:rFonts w:ascii="Calibri" w:hAnsi="Calibri" w:hint="eastAsia"/>
          <w:lang w:eastAsia="ja-JP"/>
        </w:rPr>
        <w:t xml:space="preserve">Conference calls are </w:t>
      </w:r>
      <w:r>
        <w:rPr>
          <w:rFonts w:ascii="Calibri" w:hAnsi="Calibri"/>
          <w:lang w:eastAsia="ja-JP"/>
        </w:rPr>
        <w:t>schedule</w:t>
      </w:r>
      <w:r w:rsidR="005C384C">
        <w:rPr>
          <w:rFonts w:ascii="Calibri" w:hAnsi="Calibri" w:hint="eastAsia"/>
          <w:lang w:eastAsia="ja-JP"/>
        </w:rPr>
        <w:t>d</w:t>
      </w:r>
      <w:r w:rsidR="00E400D4">
        <w:rPr>
          <w:rFonts w:ascii="Calibri" w:hAnsi="Calibri" w:hint="eastAsia"/>
          <w:lang w:eastAsia="ja-JP"/>
        </w:rPr>
        <w:t xml:space="preserve"> on the following weeks</w:t>
      </w:r>
      <w:r w:rsidR="005C384C">
        <w:rPr>
          <w:rFonts w:ascii="Calibri" w:hAnsi="Calibri" w:hint="eastAsia"/>
          <w:lang w:eastAsia="ja-JP"/>
        </w:rPr>
        <w:t xml:space="preserve"> </w:t>
      </w:r>
    </w:p>
    <w:p w:rsidR="003542C0" w:rsidRDefault="003542C0" w:rsidP="003542C0">
      <w:pPr>
        <w:rPr>
          <w:rFonts w:ascii="Calibri" w:hAnsi="Calibri"/>
          <w:lang w:eastAsia="ja-JP"/>
        </w:rPr>
      </w:pPr>
      <w:r>
        <w:rPr>
          <w:rFonts w:ascii="Calibri" w:hAnsi="Calibri"/>
          <w:lang w:eastAsia="ja-JP"/>
        </w:rPr>
        <w:t>Wednesday</w:t>
      </w:r>
      <w:r>
        <w:rPr>
          <w:rFonts w:ascii="Calibri" w:hAnsi="Calibri" w:hint="eastAsia"/>
          <w:lang w:eastAsia="ja-JP"/>
        </w:rPr>
        <w:t xml:space="preserve"> Mar 30</w:t>
      </w:r>
      <w:r w:rsidR="00D56B08">
        <w:rPr>
          <w:rFonts w:ascii="Calibri" w:hAnsi="Calibri" w:hint="eastAsia"/>
          <w:lang w:eastAsia="ja-JP"/>
        </w:rPr>
        <w:t xml:space="preserve"> 0</w:t>
      </w:r>
      <w:r w:rsidR="00432672">
        <w:rPr>
          <w:rFonts w:ascii="Calibri" w:hAnsi="Calibri" w:hint="eastAsia"/>
          <w:lang w:eastAsia="ja-JP"/>
        </w:rPr>
        <w:t xml:space="preserve">:10AM </w:t>
      </w:r>
      <w:r>
        <w:rPr>
          <w:rFonts w:ascii="Calibri" w:hAnsi="Calibri" w:hint="eastAsia"/>
          <w:lang w:eastAsia="ja-JP"/>
        </w:rPr>
        <w:t>EDT</w:t>
      </w:r>
    </w:p>
    <w:p w:rsidR="00E400D4" w:rsidRDefault="00E400D4" w:rsidP="00E762F8">
      <w:pPr>
        <w:rPr>
          <w:rFonts w:ascii="Calibri" w:hAnsi="Calibri"/>
          <w:lang w:eastAsia="ja-JP"/>
        </w:rPr>
      </w:pPr>
      <w:r>
        <w:rPr>
          <w:rFonts w:ascii="Calibri" w:hAnsi="Calibri"/>
          <w:lang w:eastAsia="ja-JP"/>
        </w:rPr>
        <w:t>Wednesday</w:t>
      </w:r>
      <w:r w:rsidR="003542C0">
        <w:rPr>
          <w:rFonts w:ascii="Calibri" w:hAnsi="Calibri" w:hint="eastAsia"/>
          <w:lang w:eastAsia="ja-JP"/>
        </w:rPr>
        <w:t xml:space="preserve"> </w:t>
      </w:r>
      <w:r w:rsidR="00432672">
        <w:rPr>
          <w:rFonts w:ascii="Calibri" w:hAnsi="Calibri" w:hint="eastAsia"/>
          <w:lang w:eastAsia="ja-JP"/>
        </w:rPr>
        <w:t>Apr 13</w:t>
      </w:r>
      <w:r>
        <w:rPr>
          <w:rFonts w:ascii="Calibri" w:hAnsi="Calibri" w:hint="eastAsia"/>
          <w:lang w:eastAsia="ja-JP"/>
        </w:rPr>
        <w:t xml:space="preserve"> </w:t>
      </w:r>
      <w:r w:rsidR="00432672">
        <w:rPr>
          <w:rFonts w:ascii="Calibri" w:hAnsi="Calibri" w:hint="eastAsia"/>
          <w:lang w:eastAsia="ja-JP"/>
        </w:rPr>
        <w:t xml:space="preserve"> 7:10AM </w:t>
      </w:r>
      <w:r>
        <w:rPr>
          <w:rFonts w:ascii="Calibri" w:hAnsi="Calibri" w:hint="eastAsia"/>
          <w:lang w:eastAsia="ja-JP"/>
        </w:rPr>
        <w:t>EDT</w:t>
      </w:r>
    </w:p>
    <w:p w:rsidR="00E400D4" w:rsidRDefault="00E400D4" w:rsidP="00E400D4">
      <w:pPr>
        <w:rPr>
          <w:rFonts w:ascii="Calibri" w:hAnsi="Calibri"/>
          <w:lang w:eastAsia="ja-JP"/>
        </w:rPr>
      </w:pPr>
      <w:r>
        <w:rPr>
          <w:rFonts w:ascii="Calibri" w:hAnsi="Calibri"/>
          <w:lang w:eastAsia="ja-JP"/>
        </w:rPr>
        <w:t>Wednesday</w:t>
      </w:r>
      <w:r w:rsidR="003542C0">
        <w:rPr>
          <w:rFonts w:ascii="Calibri" w:hAnsi="Calibri" w:hint="eastAsia"/>
          <w:lang w:eastAsia="ja-JP"/>
        </w:rPr>
        <w:t xml:space="preserve"> Apr </w:t>
      </w:r>
      <w:r w:rsidR="00432672">
        <w:rPr>
          <w:rFonts w:ascii="Calibri" w:hAnsi="Calibri" w:hint="eastAsia"/>
          <w:lang w:eastAsia="ja-JP"/>
        </w:rPr>
        <w:t xml:space="preserve">27 </w:t>
      </w:r>
      <w:r w:rsidR="00D56B08">
        <w:rPr>
          <w:rFonts w:ascii="Calibri" w:hAnsi="Calibri" w:hint="eastAsia"/>
          <w:lang w:eastAsia="ja-JP"/>
        </w:rPr>
        <w:t xml:space="preserve"> 0</w:t>
      </w:r>
      <w:r w:rsidR="00432672">
        <w:rPr>
          <w:rFonts w:ascii="Calibri" w:hAnsi="Calibri" w:hint="eastAsia"/>
          <w:lang w:eastAsia="ja-JP"/>
        </w:rPr>
        <w:t xml:space="preserve">:10AM </w:t>
      </w:r>
      <w:r>
        <w:rPr>
          <w:rFonts w:ascii="Calibri" w:hAnsi="Calibri" w:hint="eastAsia"/>
          <w:lang w:eastAsia="ja-JP"/>
        </w:rPr>
        <w:t>EDT</w:t>
      </w:r>
    </w:p>
    <w:p w:rsidR="00E400D4" w:rsidRDefault="00E400D4" w:rsidP="00E400D4">
      <w:pPr>
        <w:rPr>
          <w:rFonts w:ascii="Calibri" w:hAnsi="Calibri"/>
          <w:lang w:eastAsia="ja-JP"/>
        </w:rPr>
      </w:pPr>
      <w:r>
        <w:rPr>
          <w:rFonts w:ascii="Calibri" w:hAnsi="Calibri"/>
          <w:lang w:eastAsia="ja-JP"/>
        </w:rPr>
        <w:t>Wednesday</w:t>
      </w:r>
      <w:r>
        <w:rPr>
          <w:rFonts w:ascii="Calibri" w:hAnsi="Calibri" w:hint="eastAsia"/>
          <w:lang w:eastAsia="ja-JP"/>
        </w:rPr>
        <w:t xml:space="preserve"> </w:t>
      </w:r>
      <w:r w:rsidR="003542C0">
        <w:rPr>
          <w:rFonts w:ascii="Calibri" w:hAnsi="Calibri" w:hint="eastAsia"/>
          <w:lang w:eastAsia="ja-JP"/>
        </w:rPr>
        <w:t>May 4</w:t>
      </w:r>
      <w:r>
        <w:rPr>
          <w:rFonts w:ascii="Calibri" w:hAnsi="Calibri" w:hint="eastAsia"/>
          <w:lang w:eastAsia="ja-JP"/>
        </w:rPr>
        <w:t xml:space="preserve"> </w:t>
      </w:r>
      <w:r w:rsidR="00432672">
        <w:rPr>
          <w:rFonts w:ascii="Calibri" w:hAnsi="Calibri" w:hint="eastAsia"/>
          <w:lang w:eastAsia="ja-JP"/>
        </w:rPr>
        <w:t xml:space="preserve"> </w:t>
      </w:r>
      <w:r w:rsidR="00D56B08">
        <w:rPr>
          <w:rFonts w:ascii="Calibri" w:hAnsi="Calibri" w:hint="eastAsia"/>
          <w:lang w:eastAsia="ja-JP"/>
        </w:rPr>
        <w:t xml:space="preserve"> </w:t>
      </w:r>
      <w:r w:rsidR="00432672">
        <w:rPr>
          <w:rFonts w:ascii="Calibri" w:hAnsi="Calibri" w:hint="eastAsia"/>
          <w:lang w:eastAsia="ja-JP"/>
        </w:rPr>
        <w:t xml:space="preserve">7:10AM </w:t>
      </w:r>
      <w:r>
        <w:rPr>
          <w:rFonts w:ascii="Calibri" w:hAnsi="Calibri" w:hint="eastAsia"/>
          <w:lang w:eastAsia="ja-JP"/>
        </w:rPr>
        <w:t>EDT</w:t>
      </w:r>
    </w:p>
    <w:p w:rsidR="00722AAB" w:rsidRDefault="00D8574D" w:rsidP="00C0604F">
      <w:pPr>
        <w:rPr>
          <w:rFonts w:ascii="Calibri" w:hAnsi="Calibri"/>
          <w:lang w:eastAsia="ja-JP"/>
        </w:rPr>
      </w:pPr>
      <w:r>
        <w:rPr>
          <w:rFonts w:ascii="Calibri" w:hAnsi="Calibri" w:hint="eastAsia"/>
          <w:lang w:eastAsia="ja-JP"/>
        </w:rPr>
        <w:t>Duration 1:30 hours</w:t>
      </w:r>
    </w:p>
    <w:p w:rsidR="00D8574D" w:rsidRDefault="00D8574D" w:rsidP="00C0604F">
      <w:pPr>
        <w:rPr>
          <w:rFonts w:ascii="Calibri" w:hAnsi="Calibri"/>
          <w:lang w:eastAsia="ja-JP"/>
        </w:rPr>
      </w:pPr>
    </w:p>
    <w:p w:rsidR="00722AAB" w:rsidRPr="00722AAB" w:rsidRDefault="00722AAB" w:rsidP="00722AAB">
      <w:pPr>
        <w:rPr>
          <w:rFonts w:ascii="Calibri" w:hAnsi="Calibri"/>
          <w:b/>
        </w:rPr>
      </w:pPr>
      <w:r w:rsidRPr="00722AAB">
        <w:rPr>
          <w:rFonts w:ascii="Calibri" w:hAnsi="Calibri" w:hint="eastAsia"/>
          <w:b/>
        </w:rPr>
        <w:t>Discuss liaison with wireless innovation forum</w:t>
      </w:r>
    </w:p>
    <w:p w:rsidR="00702F24" w:rsidRDefault="00702F24" w:rsidP="00722AAB">
      <w:pPr>
        <w:rPr>
          <w:rFonts w:ascii="Calibri" w:hAnsi="Calibri" w:hint="eastAsia"/>
          <w:lang w:eastAsia="ja-JP"/>
        </w:rPr>
      </w:pPr>
      <w:r>
        <w:rPr>
          <w:rFonts w:ascii="Calibri" w:hAnsi="Calibri" w:hint="eastAsia"/>
          <w:lang w:eastAsia="ja-JP"/>
        </w:rPr>
        <w:t>There were some discussion</w:t>
      </w:r>
      <w:r w:rsidR="00C5033E">
        <w:rPr>
          <w:rFonts w:ascii="Calibri" w:hAnsi="Calibri" w:hint="eastAsia"/>
          <w:lang w:eastAsia="ja-JP"/>
        </w:rPr>
        <w:t>s</w:t>
      </w:r>
      <w:r>
        <w:rPr>
          <w:rFonts w:ascii="Calibri" w:hAnsi="Calibri" w:hint="eastAsia"/>
          <w:lang w:eastAsia="ja-JP"/>
        </w:rPr>
        <w:t xml:space="preserve"> whether we need and how to have this liaison, the group </w:t>
      </w:r>
      <w:r>
        <w:rPr>
          <w:rFonts w:ascii="Calibri" w:hAnsi="Calibri"/>
          <w:lang w:eastAsia="ja-JP"/>
        </w:rPr>
        <w:t>believed</w:t>
      </w:r>
      <w:r>
        <w:rPr>
          <w:rFonts w:ascii="Calibri" w:hAnsi="Calibri" w:hint="eastAsia"/>
          <w:lang w:eastAsia="ja-JP"/>
        </w:rPr>
        <w:t xml:space="preserve"> that database interface is not the main job of our group, and FCC may also disclose the database design </w:t>
      </w:r>
      <w:r w:rsidR="002E15E9">
        <w:rPr>
          <w:rFonts w:ascii="Calibri" w:hAnsi="Calibri" w:hint="eastAsia"/>
          <w:lang w:eastAsia="ja-JP"/>
        </w:rPr>
        <w:t>soon, so it is no clear requirement</w:t>
      </w:r>
      <w:r>
        <w:rPr>
          <w:rFonts w:ascii="Calibri" w:hAnsi="Calibri" w:hint="eastAsia"/>
          <w:lang w:eastAsia="ja-JP"/>
        </w:rPr>
        <w:t xml:space="preserve"> that we need a liaison with wireless innovation forum. </w:t>
      </w:r>
    </w:p>
    <w:p w:rsidR="00BB0C73" w:rsidRDefault="00BB0C73" w:rsidP="00722AAB">
      <w:pPr>
        <w:rPr>
          <w:rFonts w:ascii="Calibri" w:hAnsi="Calibri"/>
          <w:lang w:eastAsia="ja-JP"/>
        </w:rPr>
      </w:pPr>
    </w:p>
    <w:p w:rsidR="00722AAB" w:rsidRDefault="00722AAB" w:rsidP="00722AAB">
      <w:pPr>
        <w:rPr>
          <w:rFonts w:ascii="Calibri" w:hAnsi="Calibri"/>
          <w:b/>
          <w:lang w:eastAsia="ja-JP"/>
        </w:rPr>
      </w:pPr>
      <w:r w:rsidRPr="00722AAB">
        <w:rPr>
          <w:rFonts w:ascii="Calibri" w:hAnsi="Calibri" w:hint="eastAsia"/>
          <w:b/>
          <w:lang w:eastAsia="ja-JP"/>
        </w:rPr>
        <w:t>Discuss liaison with</w:t>
      </w:r>
      <w:r w:rsidR="00FF65D3">
        <w:rPr>
          <w:rFonts w:ascii="Calibri" w:hAnsi="Calibri" w:hint="eastAsia"/>
          <w:b/>
          <w:lang w:eastAsia="ja-JP"/>
        </w:rPr>
        <w:t xml:space="preserve"> 802.11</w:t>
      </w:r>
      <w:proofErr w:type="gramStart"/>
      <w:r w:rsidR="00FF65D3">
        <w:rPr>
          <w:rFonts w:ascii="Calibri" w:hAnsi="Calibri" w:hint="eastAsia"/>
          <w:b/>
          <w:lang w:eastAsia="ja-JP"/>
        </w:rPr>
        <w:t xml:space="preserve">, </w:t>
      </w:r>
      <w:r w:rsidRPr="00722AAB">
        <w:rPr>
          <w:rFonts w:ascii="Calibri" w:hAnsi="Calibri" w:hint="eastAsia"/>
          <w:b/>
          <w:lang w:eastAsia="ja-JP"/>
        </w:rPr>
        <w:t xml:space="preserve"> 802.15</w:t>
      </w:r>
      <w:proofErr w:type="gramEnd"/>
      <w:r w:rsidRPr="00722AAB">
        <w:rPr>
          <w:rFonts w:ascii="Calibri" w:hAnsi="Calibri" w:hint="eastAsia"/>
          <w:b/>
          <w:lang w:eastAsia="ja-JP"/>
        </w:rPr>
        <w:t xml:space="preserve">, </w:t>
      </w:r>
      <w:r w:rsidR="00D72F5D">
        <w:rPr>
          <w:rFonts w:ascii="Calibri" w:hAnsi="Calibri" w:hint="eastAsia"/>
          <w:b/>
          <w:lang w:eastAsia="ja-JP"/>
        </w:rPr>
        <w:t>802.</w:t>
      </w:r>
      <w:r w:rsidRPr="00722AAB">
        <w:rPr>
          <w:rFonts w:ascii="Calibri" w:hAnsi="Calibri" w:hint="eastAsia"/>
          <w:b/>
          <w:lang w:eastAsia="ja-JP"/>
        </w:rPr>
        <w:t>18, 802.22</w:t>
      </w:r>
    </w:p>
    <w:p w:rsidR="00C72DAC" w:rsidRPr="00C72DAC" w:rsidRDefault="00C72DAC" w:rsidP="00722AAB">
      <w:pPr>
        <w:rPr>
          <w:rFonts w:ascii="Calibri" w:hAnsi="Calibri"/>
          <w:lang w:eastAsia="ja-JP"/>
        </w:rPr>
      </w:pPr>
      <w:r>
        <w:rPr>
          <w:rFonts w:ascii="Calibri" w:hAnsi="Calibri" w:hint="eastAsia"/>
          <w:lang w:eastAsia="ja-JP"/>
        </w:rPr>
        <w:t>The chair called volunteer</w:t>
      </w:r>
      <w:r w:rsidR="00994978">
        <w:rPr>
          <w:rFonts w:ascii="Calibri" w:hAnsi="Calibri" w:hint="eastAsia"/>
          <w:lang w:eastAsia="ja-JP"/>
        </w:rPr>
        <w:t>s</w:t>
      </w:r>
      <w:r>
        <w:rPr>
          <w:rFonts w:ascii="Calibri" w:hAnsi="Calibri" w:hint="eastAsia"/>
          <w:lang w:eastAsia="ja-JP"/>
        </w:rPr>
        <w:t xml:space="preserve"> for </w:t>
      </w:r>
      <w:r w:rsidR="00994978">
        <w:rPr>
          <w:rFonts w:ascii="Calibri" w:hAnsi="Calibri" w:hint="eastAsia"/>
          <w:lang w:eastAsia="ja-JP"/>
        </w:rPr>
        <w:t>the above</w:t>
      </w:r>
      <w:r>
        <w:rPr>
          <w:rFonts w:ascii="Calibri" w:hAnsi="Calibri" w:hint="eastAsia"/>
          <w:lang w:eastAsia="ja-JP"/>
        </w:rPr>
        <w:t xml:space="preserve"> liaison</w:t>
      </w:r>
      <w:r w:rsidR="00185267">
        <w:rPr>
          <w:rFonts w:ascii="Calibri" w:hAnsi="Calibri" w:hint="eastAsia"/>
          <w:lang w:eastAsia="ja-JP"/>
        </w:rPr>
        <w:t xml:space="preserve">. </w:t>
      </w:r>
      <w:r w:rsidR="00185267">
        <w:rPr>
          <w:rFonts w:ascii="Calibri" w:hAnsi="Calibri"/>
          <w:lang w:eastAsia="ja-JP"/>
        </w:rPr>
        <w:t>T</w:t>
      </w:r>
      <w:r w:rsidR="00185267">
        <w:rPr>
          <w:rFonts w:ascii="Calibri" w:hAnsi="Calibri" w:hint="eastAsia"/>
          <w:lang w:eastAsia="ja-JP"/>
        </w:rPr>
        <w:t xml:space="preserve">he results were as followed: </w:t>
      </w:r>
    </w:p>
    <w:p w:rsidR="00FF65D3" w:rsidRDefault="00FF65D3" w:rsidP="00C0604F">
      <w:pPr>
        <w:rPr>
          <w:rFonts w:ascii="Calibri" w:hAnsi="Calibri"/>
          <w:lang w:eastAsia="ja-JP"/>
        </w:rPr>
      </w:pPr>
      <w:r>
        <w:rPr>
          <w:rFonts w:ascii="Calibri" w:hAnsi="Calibri" w:hint="eastAsia"/>
          <w:lang w:eastAsia="ja-JP"/>
        </w:rPr>
        <w:t xml:space="preserve">802.11 P. </w:t>
      </w:r>
      <w:proofErr w:type="spellStart"/>
      <w:r>
        <w:rPr>
          <w:rFonts w:ascii="Calibri" w:hAnsi="Calibri" w:hint="eastAsia"/>
          <w:lang w:eastAsia="ja-JP"/>
        </w:rPr>
        <w:t>Varshney</w:t>
      </w:r>
      <w:proofErr w:type="spellEnd"/>
    </w:p>
    <w:p w:rsidR="00185267" w:rsidRDefault="00185267" w:rsidP="00185267">
      <w:pPr>
        <w:rPr>
          <w:rFonts w:ascii="Calibri" w:hAnsi="Calibri"/>
          <w:lang w:eastAsia="ja-JP"/>
        </w:rPr>
      </w:pPr>
      <w:r>
        <w:rPr>
          <w:rFonts w:ascii="Calibri" w:hAnsi="Calibri" w:hint="eastAsia"/>
          <w:lang w:eastAsia="ja-JP"/>
        </w:rPr>
        <w:t>802.15 TBD</w:t>
      </w:r>
    </w:p>
    <w:p w:rsidR="00722AAB" w:rsidRDefault="00CF3E7D" w:rsidP="00C0604F">
      <w:pPr>
        <w:rPr>
          <w:rFonts w:ascii="Calibri" w:hAnsi="Calibri"/>
          <w:lang w:eastAsia="ja-JP"/>
        </w:rPr>
      </w:pPr>
      <w:proofErr w:type="gramStart"/>
      <w:r>
        <w:rPr>
          <w:rFonts w:ascii="Calibri" w:hAnsi="Calibri" w:hint="eastAsia"/>
          <w:lang w:eastAsia="ja-JP"/>
        </w:rPr>
        <w:lastRenderedPageBreak/>
        <w:t>802.22  I</w:t>
      </w:r>
      <w:proofErr w:type="gramEnd"/>
      <w:r>
        <w:rPr>
          <w:rFonts w:ascii="Calibri" w:hAnsi="Calibri" w:hint="eastAsia"/>
          <w:lang w:eastAsia="ja-JP"/>
        </w:rPr>
        <w:t>. Reede</w:t>
      </w:r>
    </w:p>
    <w:p w:rsidR="00CF3E7D" w:rsidRDefault="00CF3E7D" w:rsidP="00C0604F">
      <w:pPr>
        <w:rPr>
          <w:rFonts w:ascii="Calibri" w:hAnsi="Calibri"/>
          <w:lang w:eastAsia="ja-JP"/>
        </w:rPr>
      </w:pPr>
      <w:r>
        <w:rPr>
          <w:rFonts w:ascii="Calibri" w:hAnsi="Calibri" w:hint="eastAsia"/>
          <w:lang w:eastAsia="ja-JP"/>
        </w:rPr>
        <w:t>802.18 J.Wang</w:t>
      </w:r>
    </w:p>
    <w:p w:rsidR="00FF65D3" w:rsidRDefault="00FF65D3" w:rsidP="00C0604F">
      <w:pPr>
        <w:rPr>
          <w:rFonts w:ascii="Calibri" w:hAnsi="Calibri"/>
          <w:lang w:eastAsia="ja-JP"/>
        </w:rPr>
      </w:pPr>
    </w:p>
    <w:p w:rsidR="005725B8" w:rsidRPr="0036663C" w:rsidRDefault="004B14A3" w:rsidP="0036663C">
      <w:pPr>
        <w:pStyle w:val="3"/>
        <w:rPr>
          <w:sz w:val="20"/>
          <w:lang w:eastAsia="ja-JP"/>
        </w:rPr>
      </w:pPr>
      <w:r>
        <w:rPr>
          <w:rFonts w:hint="eastAsia"/>
          <w:sz w:val="20"/>
          <w:lang w:eastAsia="ja-JP"/>
        </w:rPr>
        <w:t>NEW BUSINESS</w:t>
      </w:r>
    </w:p>
    <w:p w:rsidR="005725B8" w:rsidRDefault="005725B8" w:rsidP="00C0604F">
      <w:pPr>
        <w:rPr>
          <w:rFonts w:ascii="Calibri" w:hAnsi="Calibri"/>
          <w:lang w:eastAsia="ja-JP"/>
        </w:rPr>
      </w:pPr>
      <w:r>
        <w:rPr>
          <w:rFonts w:ascii="Calibri" w:hAnsi="Calibri" w:hint="eastAsia"/>
          <w:lang w:eastAsia="ja-JP"/>
        </w:rPr>
        <w:t>The WG chair call</w:t>
      </w:r>
      <w:r w:rsidR="007C63F9">
        <w:rPr>
          <w:rFonts w:ascii="Calibri" w:hAnsi="Calibri" w:hint="eastAsia"/>
          <w:lang w:eastAsia="ja-JP"/>
        </w:rPr>
        <w:t xml:space="preserve">ed </w:t>
      </w:r>
      <w:r>
        <w:rPr>
          <w:rFonts w:ascii="Calibri" w:hAnsi="Calibri" w:hint="eastAsia"/>
          <w:lang w:eastAsia="ja-JP"/>
        </w:rPr>
        <w:t xml:space="preserve">for any new </w:t>
      </w:r>
      <w:r>
        <w:rPr>
          <w:rFonts w:ascii="Calibri" w:hAnsi="Calibri"/>
          <w:lang w:eastAsia="ja-JP"/>
        </w:rPr>
        <w:t>business</w:t>
      </w:r>
      <w:r>
        <w:rPr>
          <w:rFonts w:ascii="Calibri" w:hAnsi="Calibri" w:hint="eastAsia"/>
          <w:lang w:eastAsia="ja-JP"/>
        </w:rPr>
        <w:t xml:space="preserve">. </w:t>
      </w:r>
      <w:r w:rsidR="00786176">
        <w:rPr>
          <w:rFonts w:ascii="Calibri" w:hAnsi="Calibri" w:hint="eastAsia"/>
          <w:lang w:eastAsia="ja-JP"/>
        </w:rPr>
        <w:t>3:03</w:t>
      </w:r>
      <w:r w:rsidR="008B411F">
        <w:rPr>
          <w:rFonts w:ascii="Calibri" w:hAnsi="Calibri" w:hint="eastAsia"/>
          <w:lang w:eastAsia="ja-JP"/>
        </w:rPr>
        <w:t xml:space="preserve"> AM</w:t>
      </w:r>
    </w:p>
    <w:p w:rsidR="002969F9" w:rsidRDefault="002969F9" w:rsidP="00C0604F">
      <w:pPr>
        <w:rPr>
          <w:rFonts w:ascii="Calibri" w:hAnsi="Calibri"/>
          <w:lang w:eastAsia="ja-JP"/>
        </w:rPr>
      </w:pPr>
    </w:p>
    <w:p w:rsidR="0036663C" w:rsidRPr="00AE066F" w:rsidRDefault="005725B8" w:rsidP="00AE066F">
      <w:pPr>
        <w:rPr>
          <w:rFonts w:ascii="Calibri" w:hAnsi="Calibri"/>
          <w:lang w:eastAsia="ja-JP"/>
        </w:rPr>
      </w:pPr>
      <w:r w:rsidRPr="00AE066F">
        <w:rPr>
          <w:rFonts w:ascii="Calibri" w:hAnsi="Calibri" w:hint="eastAsia"/>
          <w:b/>
          <w:lang w:eastAsia="ja-JP"/>
        </w:rPr>
        <w:t>Motion</w:t>
      </w:r>
      <w:r w:rsidRPr="00AE066F">
        <w:rPr>
          <w:rFonts w:ascii="Calibri" w:hAnsi="Calibri" w:hint="eastAsia"/>
          <w:lang w:eastAsia="ja-JP"/>
        </w:rPr>
        <w:t xml:space="preserve"> </w:t>
      </w:r>
    </w:p>
    <w:p w:rsidR="005725B8" w:rsidRPr="0036663C" w:rsidRDefault="0036663C" w:rsidP="0036663C">
      <w:pPr>
        <w:rPr>
          <w:rFonts w:ascii="Calibri" w:hAnsi="Calibri"/>
          <w:lang w:eastAsia="ja-JP"/>
        </w:rPr>
      </w:pPr>
      <w:r>
        <w:rPr>
          <w:rFonts w:ascii="Calibri" w:hAnsi="Calibri" w:hint="eastAsia"/>
          <w:lang w:eastAsia="ja-JP"/>
        </w:rPr>
        <w:t>T</w:t>
      </w:r>
      <w:r w:rsidR="005725B8" w:rsidRPr="0036663C">
        <w:rPr>
          <w:rFonts w:ascii="Calibri" w:hAnsi="Calibri" w:hint="eastAsia"/>
          <w:lang w:eastAsia="ja-JP"/>
        </w:rPr>
        <w:t>o adjourn</w:t>
      </w:r>
      <w:r w:rsidR="0092662C" w:rsidRPr="0036663C">
        <w:rPr>
          <w:rFonts w:ascii="Calibri" w:hAnsi="Calibri" w:hint="eastAsia"/>
          <w:lang w:eastAsia="ja-JP"/>
        </w:rPr>
        <w:t xml:space="preserve"> the WG </w:t>
      </w:r>
      <w:r w:rsidR="00802BD4">
        <w:rPr>
          <w:rFonts w:ascii="Calibri" w:hAnsi="Calibri" w:hint="eastAsia"/>
          <w:lang w:eastAsia="ja-JP"/>
        </w:rPr>
        <w:t xml:space="preserve">Singapore </w:t>
      </w:r>
      <w:r w:rsidR="0092662C" w:rsidRPr="0036663C">
        <w:rPr>
          <w:rFonts w:ascii="Calibri" w:hAnsi="Calibri" w:hint="eastAsia"/>
          <w:lang w:eastAsia="ja-JP"/>
        </w:rPr>
        <w:t>meeting</w:t>
      </w:r>
    </w:p>
    <w:p w:rsidR="005725B8" w:rsidRDefault="005725B8" w:rsidP="00C0604F">
      <w:pPr>
        <w:rPr>
          <w:rFonts w:ascii="Calibri" w:hAnsi="Calibri"/>
          <w:lang w:eastAsia="ja-JP"/>
        </w:rPr>
      </w:pPr>
      <w:r>
        <w:rPr>
          <w:rFonts w:ascii="Calibri" w:hAnsi="Calibri"/>
          <w:lang w:eastAsia="ja-JP"/>
        </w:rPr>
        <w:t>B</w:t>
      </w:r>
      <w:r>
        <w:rPr>
          <w:rFonts w:ascii="Calibri" w:hAnsi="Calibri" w:hint="eastAsia"/>
          <w:lang w:eastAsia="ja-JP"/>
        </w:rPr>
        <w:t xml:space="preserve">y </w:t>
      </w:r>
      <w:r w:rsidR="00786176">
        <w:rPr>
          <w:rFonts w:ascii="Calibri" w:hAnsi="Calibri" w:hint="eastAsia"/>
          <w:lang w:eastAsia="ja-JP"/>
        </w:rPr>
        <w:t>I.</w:t>
      </w:r>
      <w:r w:rsidR="0092662C" w:rsidRPr="0092662C">
        <w:rPr>
          <w:rFonts w:ascii="Calibri" w:hAnsi="Calibri"/>
          <w:lang w:eastAsia="ja-JP"/>
        </w:rPr>
        <w:t>Reede</w:t>
      </w:r>
    </w:p>
    <w:p w:rsidR="005725B8" w:rsidRDefault="005725B8" w:rsidP="00C0604F">
      <w:pPr>
        <w:rPr>
          <w:rFonts w:ascii="Calibri" w:hAnsi="Calibri"/>
          <w:lang w:eastAsia="ja-JP"/>
        </w:rPr>
      </w:pPr>
      <w:r>
        <w:rPr>
          <w:rFonts w:ascii="Calibri" w:hAnsi="Calibri"/>
          <w:lang w:eastAsia="ja-JP"/>
        </w:rPr>
        <w:t>S</w:t>
      </w:r>
      <w:r>
        <w:rPr>
          <w:rFonts w:ascii="Calibri" w:hAnsi="Calibri" w:hint="eastAsia"/>
          <w:lang w:eastAsia="ja-JP"/>
        </w:rPr>
        <w:t>econded by</w:t>
      </w:r>
      <w:r w:rsidR="00786176">
        <w:rPr>
          <w:rFonts w:ascii="Calibri" w:hAnsi="Calibri" w:hint="eastAsia"/>
          <w:lang w:eastAsia="ja-JP"/>
        </w:rPr>
        <w:t xml:space="preserve"> J. Kwak</w:t>
      </w:r>
    </w:p>
    <w:p w:rsidR="005725B8" w:rsidRDefault="005725B8" w:rsidP="00C0604F">
      <w:pPr>
        <w:rPr>
          <w:rFonts w:ascii="Calibri" w:hAnsi="Calibri"/>
          <w:lang w:eastAsia="ja-JP"/>
        </w:rPr>
      </w:pPr>
      <w:r>
        <w:rPr>
          <w:rFonts w:ascii="Calibri" w:hAnsi="Calibri"/>
          <w:lang w:eastAsia="ja-JP"/>
        </w:rPr>
        <w:t>M</w:t>
      </w:r>
      <w:r>
        <w:rPr>
          <w:rFonts w:ascii="Calibri" w:hAnsi="Calibri" w:hint="eastAsia"/>
          <w:lang w:eastAsia="ja-JP"/>
        </w:rPr>
        <w:t>otion passed</w:t>
      </w:r>
      <w:r w:rsidR="0014681A">
        <w:rPr>
          <w:rFonts w:ascii="Calibri" w:hAnsi="Calibri" w:hint="eastAsia"/>
          <w:lang w:eastAsia="ja-JP"/>
        </w:rPr>
        <w:t xml:space="preserve"> by </w:t>
      </w:r>
      <w:r w:rsidR="0014681A" w:rsidRPr="00F158BC">
        <w:rPr>
          <w:rFonts w:ascii="Calibri" w:hAnsi="Calibri"/>
          <w:lang w:eastAsia="ja-JP"/>
        </w:rPr>
        <w:t xml:space="preserve">unanimous </w:t>
      </w:r>
      <w:r w:rsidR="0014681A">
        <w:rPr>
          <w:rFonts w:ascii="Calibri" w:hAnsi="Calibri"/>
          <w:lang w:eastAsia="ja-JP"/>
        </w:rPr>
        <w:t>consensus</w:t>
      </w:r>
      <w:r>
        <w:rPr>
          <w:rFonts w:ascii="Calibri" w:hAnsi="Calibri" w:hint="eastAsia"/>
          <w:lang w:eastAsia="ja-JP"/>
        </w:rPr>
        <w:t xml:space="preserve">. </w:t>
      </w:r>
    </w:p>
    <w:p w:rsidR="004C6D31" w:rsidRPr="004C6D31" w:rsidRDefault="004C6D31" w:rsidP="00C0604F">
      <w:pPr>
        <w:rPr>
          <w:rFonts w:ascii="Calibri" w:hAnsi="Calibri"/>
          <w:lang w:eastAsia="ja-JP"/>
        </w:rPr>
      </w:pPr>
    </w:p>
    <w:p w:rsidR="0054555F" w:rsidRDefault="0054555F" w:rsidP="00617D6A">
      <w:pPr>
        <w:rPr>
          <w:rFonts w:ascii="Calibri" w:hAnsi="Calibri"/>
          <w:lang w:eastAsia="ja-JP"/>
        </w:rPr>
      </w:pPr>
      <w:r>
        <w:rPr>
          <w:rFonts w:ascii="Calibri" w:hAnsi="Calibri"/>
        </w:rPr>
        <w:t xml:space="preserve">Meeting </w:t>
      </w:r>
      <w:r w:rsidR="00F66E72">
        <w:rPr>
          <w:rFonts w:ascii="Calibri" w:hAnsi="Calibri"/>
        </w:rPr>
        <w:t>adjourned</w:t>
      </w:r>
      <w:r w:rsidR="00BD66BC">
        <w:rPr>
          <w:rFonts w:ascii="Calibri" w:hAnsi="Calibri"/>
        </w:rPr>
        <w:t xml:space="preserve"> </w:t>
      </w:r>
      <w:r w:rsidR="00E31FA2">
        <w:rPr>
          <w:rFonts w:ascii="Calibri" w:hAnsi="Calibri" w:hint="eastAsia"/>
          <w:lang w:eastAsia="ja-JP"/>
        </w:rPr>
        <w:t>9</w:t>
      </w:r>
      <w:r w:rsidR="009A5FE1">
        <w:rPr>
          <w:rFonts w:ascii="Calibri" w:hAnsi="Calibri"/>
        </w:rPr>
        <w:t>:</w:t>
      </w:r>
      <w:r w:rsidR="00E31FA2">
        <w:rPr>
          <w:rFonts w:ascii="Calibri" w:hAnsi="Calibri" w:hint="eastAsia"/>
          <w:lang w:eastAsia="ja-JP"/>
        </w:rPr>
        <w:t>4</w:t>
      </w:r>
      <w:r w:rsidR="009A5FE1">
        <w:rPr>
          <w:rFonts w:ascii="Calibri" w:hAnsi="Calibri" w:hint="eastAsia"/>
          <w:lang w:eastAsia="ja-JP"/>
        </w:rPr>
        <w:t>0</w:t>
      </w:r>
      <w:r w:rsidR="00BD66BC">
        <w:rPr>
          <w:rFonts w:ascii="Calibri" w:hAnsi="Calibri" w:hint="eastAsia"/>
          <w:lang w:eastAsia="ja-JP"/>
        </w:rPr>
        <w:t xml:space="preserve"> PM</w:t>
      </w:r>
    </w:p>
    <w:p w:rsidR="0054555F" w:rsidRDefault="0054555F" w:rsidP="00617D6A">
      <w:pPr>
        <w:rPr>
          <w:rFonts w:ascii="Calibri" w:hAnsi="Calibri"/>
        </w:rPr>
      </w:pPr>
    </w:p>
    <w:p w:rsidR="0054555F" w:rsidRDefault="0054555F" w:rsidP="00617D6A">
      <w:pPr>
        <w:rPr>
          <w:rFonts w:ascii="Calibri" w:hAnsi="Calibri"/>
        </w:rPr>
      </w:pPr>
    </w:p>
    <w:p w:rsidR="00623633" w:rsidRDefault="00623633">
      <w:pPr>
        <w:rPr>
          <w:rFonts w:ascii="Calibri" w:hAnsi="Calibri"/>
        </w:rPr>
      </w:pPr>
    </w:p>
    <w:p w:rsidR="00623633" w:rsidRPr="00EF5BE4" w:rsidRDefault="00623633">
      <w:pPr>
        <w:rPr>
          <w:rFonts w:ascii="Calibri" w:hAnsi="Calibri"/>
        </w:rPr>
      </w:pPr>
    </w:p>
    <w:p w:rsidR="00B950B8" w:rsidRPr="00EF5BE4" w:rsidRDefault="00B950B8" w:rsidP="00B950B8">
      <w:pPr>
        <w:rPr>
          <w:rFonts w:ascii="Calibri" w:hAnsi="Calibri"/>
        </w:rPr>
      </w:pPr>
    </w:p>
    <w:p w:rsidR="0039217B" w:rsidRDefault="0039217B"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1E1768" w:rsidRDefault="001E1768" w:rsidP="00B950B8">
      <w:pPr>
        <w:rPr>
          <w:rFonts w:ascii="Calibri" w:hAnsi="Calibri"/>
          <w:lang w:eastAsia="ja-JP"/>
        </w:rPr>
      </w:pPr>
    </w:p>
    <w:p w:rsidR="001E1768" w:rsidRDefault="001E1768" w:rsidP="00B950B8">
      <w:pPr>
        <w:rPr>
          <w:rFonts w:ascii="Calibri" w:hAnsi="Calibri"/>
          <w:lang w:eastAsia="ja-JP"/>
        </w:rPr>
      </w:pPr>
    </w:p>
    <w:p w:rsidR="001E1768" w:rsidRDefault="001E1768" w:rsidP="00B950B8">
      <w:pPr>
        <w:rPr>
          <w:rFonts w:ascii="Calibri" w:hAnsi="Calibri"/>
          <w:lang w:eastAsia="ja-JP"/>
        </w:rPr>
      </w:pPr>
    </w:p>
    <w:p w:rsidR="00631878" w:rsidRDefault="00631878" w:rsidP="00B950B8">
      <w:pPr>
        <w:rPr>
          <w:rFonts w:ascii="Calibri" w:hAnsi="Calibri"/>
          <w:lang w:eastAsia="ja-JP"/>
        </w:rPr>
      </w:pPr>
    </w:p>
    <w:p w:rsidR="00631878" w:rsidRDefault="00631878" w:rsidP="00B950B8">
      <w:pPr>
        <w:rPr>
          <w:rFonts w:ascii="Calibri" w:hAnsi="Calibri"/>
          <w:lang w:eastAsia="ja-JP"/>
        </w:rPr>
      </w:pPr>
    </w:p>
    <w:p w:rsidR="00631878" w:rsidRDefault="00631878" w:rsidP="00B950B8">
      <w:pPr>
        <w:rPr>
          <w:rFonts w:ascii="Calibri" w:hAnsi="Calibri"/>
          <w:lang w:eastAsia="ja-JP"/>
        </w:rPr>
      </w:pPr>
    </w:p>
    <w:p w:rsidR="00631878" w:rsidRDefault="00631878" w:rsidP="00B950B8">
      <w:pPr>
        <w:rPr>
          <w:rFonts w:ascii="Calibri" w:hAnsi="Calibri"/>
          <w:lang w:eastAsia="ja-JP"/>
        </w:rPr>
      </w:pPr>
    </w:p>
    <w:p w:rsidR="00631878" w:rsidRDefault="00631878" w:rsidP="00B950B8">
      <w:pPr>
        <w:rPr>
          <w:rFonts w:ascii="Calibri" w:hAnsi="Calibri"/>
          <w:lang w:eastAsia="ja-JP"/>
        </w:rPr>
      </w:pPr>
    </w:p>
    <w:p w:rsidR="00631878" w:rsidRDefault="00631878" w:rsidP="00B950B8">
      <w:pPr>
        <w:rPr>
          <w:rFonts w:ascii="Calibri" w:hAnsi="Calibri"/>
          <w:lang w:eastAsia="ja-JP"/>
        </w:rPr>
      </w:pPr>
    </w:p>
    <w:p w:rsidR="001E1768" w:rsidRDefault="001E1768" w:rsidP="00B950B8">
      <w:pPr>
        <w:rPr>
          <w:rFonts w:ascii="Calibri" w:hAnsi="Calibri"/>
          <w:lang w:eastAsia="ja-JP"/>
        </w:rPr>
      </w:pPr>
    </w:p>
    <w:p w:rsidR="001E1768" w:rsidRDefault="001E1768" w:rsidP="00B950B8">
      <w:pPr>
        <w:rPr>
          <w:rFonts w:ascii="Calibri" w:hAnsi="Calibri"/>
          <w:lang w:eastAsia="ja-JP"/>
        </w:rPr>
      </w:pPr>
    </w:p>
    <w:p w:rsidR="00DE523C" w:rsidRPr="00DE523C" w:rsidRDefault="00DE523C" w:rsidP="00DE523C">
      <w:pPr>
        <w:pStyle w:val="1"/>
        <w:ind w:firstLineChars="49" w:firstLine="98"/>
        <w:rPr>
          <w:sz w:val="20"/>
          <w:u w:val="none"/>
          <w:lang w:eastAsia="ja-JP"/>
        </w:rPr>
      </w:pPr>
      <w:r w:rsidRPr="00DE523C">
        <w:rPr>
          <w:sz w:val="20"/>
          <w:u w:val="none"/>
          <w:lang w:eastAsia="ja-JP"/>
        </w:rPr>
        <w:lastRenderedPageBreak/>
        <w:t>Annex 1: Attendance</w:t>
      </w: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495"/>
        <w:gridCol w:w="1780"/>
        <w:gridCol w:w="1564"/>
        <w:gridCol w:w="4633"/>
      </w:tblGrid>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Last Name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First Name</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Middle Name</w:t>
            </w: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Affiliation</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Barr</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John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JRBarr, Ltd. &amp; 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Baykas</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Tuncer</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Carney</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William</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Sony Corporation</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Cheong</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Minho</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Choi</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In-Kyeong</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Choi</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Jee-Yon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Filin</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Stanislav</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Gloger</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Reinhard</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Nokia Siemens Networks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Gundlach</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Michael</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Nokia Siemens Networks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Harada</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Hiroshi</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1E1768"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HONG</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HEON-JIN</w:t>
            </w:r>
          </w:p>
        </w:tc>
        <w:tc>
          <w:tcPr>
            <w:tcW w:w="1564" w:type="dxa"/>
            <w:shd w:val="clear" w:color="auto" w:fill="auto"/>
            <w:vAlign w:val="center"/>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Hwang</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Sung</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Hyun</w:t>
            </w: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Iso</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Akio</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Jeong</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Byung</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Jang</w:t>
            </w: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jo</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junho</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LG ELECTRONICS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Junell</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Jari</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Nokia</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Kafle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Padam</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Nokia Corporation</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Kang</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Hyunduk</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KANG</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Kyu-Min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Kasslin</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Mika</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Nokia Corporation</w:t>
            </w:r>
          </w:p>
        </w:tc>
      </w:tr>
      <w:tr w:rsidR="001E1768"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Kim</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Byoung-Hoon</w:t>
            </w:r>
          </w:p>
        </w:tc>
        <w:tc>
          <w:tcPr>
            <w:tcW w:w="1564" w:type="dxa"/>
            <w:shd w:val="clear" w:color="auto" w:fill="auto"/>
            <w:vAlign w:val="center"/>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LG ELECTRONICS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Kim</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Eun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Sun</w:t>
            </w: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LG ELECTRONICS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Kim</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Jinkyeong</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Kim</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Suhwook</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LG ELECTRONICS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Kim</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Yongsun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kim</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yunjoo</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1E1768"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Ko</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Gwangzeen</w:t>
            </w:r>
          </w:p>
        </w:tc>
        <w:tc>
          <w:tcPr>
            <w:tcW w:w="1564" w:type="dxa"/>
            <w:shd w:val="clear" w:color="auto" w:fill="auto"/>
            <w:vAlign w:val="center"/>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Kojima</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Fumihide</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Kwak</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Joseph</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InterDigital Communications, LLC</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Lan</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Zhou</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Lee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Daewon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LG ELECTRONICS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Lee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Donghun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lee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hoosung</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Lee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Jae</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Seung</w:t>
            </w: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Lee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Jihyun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LG ELECTRONICS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Lee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Yuro</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Liru</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Lu</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Pirhonen</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Riku</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Self Employed</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Reede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Ivan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AmeriSys Inc.</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Reznik</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Alex</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InterDigital, Inc.</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Roh</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Dongwook</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LG ELECTRONICS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Sato</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Naotaka</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Sony Corporation</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Sawai</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Ryo</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Sony Corporation</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Seok</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Yongho</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LG ELECTRONICS</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Shellhammer</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Stephen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Qualcomm Incorporated</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Song</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Chunyi</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1E1768"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lastRenderedPageBreak/>
              <w:t>Sum</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Chin-Sean</w:t>
            </w:r>
          </w:p>
        </w:tc>
        <w:tc>
          <w:tcPr>
            <w:tcW w:w="1564" w:type="dxa"/>
            <w:shd w:val="clear" w:color="auto" w:fill="auto"/>
            <w:vAlign w:val="center"/>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Sun</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Chen</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SUN</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Liping</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Panasonic Singapore Lab</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Tran</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Ha</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Nguyen</w:t>
            </w: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Varshney</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Prabodh</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Nokia</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Wang</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Junyi</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Watanabe</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Fujio</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NTT DoCoMo, Inc.</w:t>
            </w:r>
          </w:p>
        </w:tc>
      </w:tr>
      <w:tr w:rsidR="00DE523C" w:rsidRPr="001E1768" w:rsidTr="00DE523C">
        <w:trPr>
          <w:trHeight w:val="270"/>
        </w:trPr>
        <w:tc>
          <w:tcPr>
            <w:tcW w:w="1495"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Woo</w:t>
            </w:r>
          </w:p>
        </w:tc>
        <w:tc>
          <w:tcPr>
            <w:tcW w:w="1780"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Pyo</w:t>
            </w:r>
          </w:p>
        </w:tc>
        <w:tc>
          <w:tcPr>
            <w:tcW w:w="1564"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sidRPr="001E1768">
              <w:rPr>
                <w:rFonts w:ascii="Arial" w:eastAsia="MS PGothic" w:hAnsi="Arial" w:cs="Arial"/>
                <w:color w:val="000000"/>
                <w:szCs w:val="22"/>
                <w:lang w:val="en-US" w:eastAsia="ja-JP"/>
              </w:rPr>
              <w:t>Chang</w:t>
            </w:r>
          </w:p>
        </w:tc>
        <w:tc>
          <w:tcPr>
            <w:tcW w:w="4633" w:type="dxa"/>
            <w:shd w:val="clear" w:color="auto" w:fill="auto"/>
            <w:noWrap/>
            <w:vAlign w:val="center"/>
            <w:hideMark/>
          </w:tcPr>
          <w:p w:rsidR="001E1768" w:rsidRPr="001E1768" w:rsidRDefault="001E1768" w:rsidP="001E1768">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bl>
    <w:p w:rsidR="001E1768" w:rsidRPr="001E1768" w:rsidRDefault="001E1768" w:rsidP="00B950B8">
      <w:pPr>
        <w:rPr>
          <w:rFonts w:ascii="Calibri" w:hAnsi="Calibri"/>
          <w:lang w:val="en-US" w:eastAsia="ja-JP"/>
        </w:rPr>
      </w:pPr>
    </w:p>
    <w:sectPr w:rsidR="001E1768" w:rsidRPr="001E1768"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DF2" w:rsidRDefault="00232DF2">
      <w:r>
        <w:separator/>
      </w:r>
    </w:p>
  </w:endnote>
  <w:endnote w:type="continuationSeparator" w:id="0">
    <w:p w:rsidR="00232DF2" w:rsidRDefault="00232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E" w:rsidRDefault="00F0746E">
    <w:pPr>
      <w:pStyle w:val="a3"/>
      <w:tabs>
        <w:tab w:val="clear" w:pos="6480"/>
        <w:tab w:val="center" w:pos="4680"/>
        <w:tab w:val="right" w:pos="9360"/>
      </w:tabs>
      <w:rPr>
        <w:lang w:eastAsia="ja-JP"/>
      </w:rPr>
    </w:pPr>
    <w:r>
      <w:t xml:space="preserve">Submission </w:t>
    </w:r>
    <w:r>
      <w:tab/>
      <w:t xml:space="preserve">page </w:t>
    </w:r>
    <w:fldSimple w:instr="page ">
      <w:r w:rsidR="00802BD4">
        <w:rPr>
          <w:noProof/>
        </w:rPr>
        <w:t>6</w:t>
      </w:r>
    </w:fldSimple>
    <w:r>
      <w:tab/>
    </w:r>
    <w:r>
      <w:rPr>
        <w:rFonts w:hint="eastAsia"/>
        <w:lang w:eastAsia="ja-JP"/>
      </w:rPr>
      <w:t>Junyi Wang, NICT</w:t>
    </w:r>
  </w:p>
  <w:p w:rsidR="00F0746E" w:rsidRDefault="00F074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DF2" w:rsidRDefault="00232DF2">
      <w:r>
        <w:separator/>
      </w:r>
    </w:p>
  </w:footnote>
  <w:footnote w:type="continuationSeparator" w:id="0">
    <w:p w:rsidR="00232DF2" w:rsidRDefault="00232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E" w:rsidRDefault="00F676F5">
    <w:pPr>
      <w:pStyle w:val="a4"/>
      <w:tabs>
        <w:tab w:val="clear" w:pos="6480"/>
        <w:tab w:val="center" w:pos="4680"/>
        <w:tab w:val="right" w:pos="9360"/>
      </w:tabs>
    </w:pPr>
    <w:r>
      <w:rPr>
        <w:rFonts w:hint="eastAsia"/>
        <w:lang w:eastAsia="ja-JP"/>
      </w:rPr>
      <w:t>Mar</w:t>
    </w:r>
    <w:r w:rsidR="00F0746E">
      <w:t>. 201</w:t>
    </w:r>
    <w:r w:rsidR="00F0746E">
      <w:rPr>
        <w:rFonts w:hint="eastAsia"/>
        <w:lang w:eastAsia="ja-JP"/>
      </w:rPr>
      <w:t>1</w:t>
    </w:r>
    <w:r w:rsidR="00F0746E">
      <w:tab/>
    </w:r>
    <w:r w:rsidR="00F0746E">
      <w:tab/>
    </w:r>
    <w:fldSimple w:instr=" TITLE  \* MERGEFORMAT ">
      <w:r w:rsidR="00F0746E">
        <w:t>IEEE P802</w:t>
      </w:r>
    </w:fldSimple>
    <w:r w:rsidR="008B0202">
      <w:t>.19-1</w:t>
    </w:r>
    <w:r w:rsidR="008B0202">
      <w:rPr>
        <w:rFonts w:hint="eastAsia"/>
        <w:lang w:eastAsia="ja-JP"/>
      </w:rPr>
      <w:t>1</w:t>
    </w:r>
    <w:r w:rsidR="00F0746E">
      <w:t>-0</w:t>
    </w:r>
    <w:r w:rsidR="002A08ED">
      <w:rPr>
        <w:rFonts w:hint="eastAsia"/>
        <w:lang w:eastAsia="ja-JP"/>
      </w:rPr>
      <w:t>037</w:t>
    </w:r>
    <w:r w:rsidR="00F0746E">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9">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3"/>
  </w:num>
  <w:num w:numId="4">
    <w:abstractNumId w:val="14"/>
  </w:num>
  <w:num w:numId="5">
    <w:abstractNumId w:val="3"/>
  </w:num>
  <w:num w:numId="6">
    <w:abstractNumId w:val="0"/>
  </w:num>
  <w:num w:numId="7">
    <w:abstractNumId w:val="1"/>
  </w:num>
  <w:num w:numId="8">
    <w:abstractNumId w:val="21"/>
  </w:num>
  <w:num w:numId="9">
    <w:abstractNumId w:val="18"/>
  </w:num>
  <w:num w:numId="10">
    <w:abstractNumId w:val="23"/>
  </w:num>
  <w:num w:numId="11">
    <w:abstractNumId w:val="5"/>
  </w:num>
  <w:num w:numId="12">
    <w:abstractNumId w:val="4"/>
  </w:num>
  <w:num w:numId="13">
    <w:abstractNumId w:val="19"/>
  </w:num>
  <w:num w:numId="14">
    <w:abstractNumId w:val="6"/>
  </w:num>
  <w:num w:numId="15">
    <w:abstractNumId w:val="24"/>
  </w:num>
  <w:num w:numId="16">
    <w:abstractNumId w:val="12"/>
  </w:num>
  <w:num w:numId="17">
    <w:abstractNumId w:val="8"/>
  </w:num>
  <w:num w:numId="18">
    <w:abstractNumId w:val="7"/>
  </w:num>
  <w:num w:numId="19">
    <w:abstractNumId w:val="22"/>
  </w:num>
  <w:num w:numId="20">
    <w:abstractNumId w:val="2"/>
  </w:num>
  <w:num w:numId="21">
    <w:abstractNumId w:val="9"/>
  </w:num>
  <w:num w:numId="22">
    <w:abstractNumId w:val="10"/>
  </w:num>
  <w:num w:numId="23">
    <w:abstractNumId w:val="25"/>
  </w:num>
  <w:num w:numId="24">
    <w:abstractNumId w:val="17"/>
  </w:num>
  <w:num w:numId="25">
    <w:abstractNumId w:val="15"/>
  </w:num>
  <w:num w:numId="26">
    <w:abstractNumId w:val="26"/>
  </w:num>
  <w:num w:numId="27">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22">
      <v:textbox inset="5.85pt,.7pt,5.85pt,.7pt"/>
    </o:shapedefaults>
  </w:hdrShapeDefaults>
  <w:footnotePr>
    <w:footnote w:id="-1"/>
    <w:footnote w:id="0"/>
  </w:footnotePr>
  <w:endnotePr>
    <w:endnote w:id="-1"/>
    <w:endnote w:id="0"/>
  </w:endnotePr>
  <w:compat>
    <w:useFELayout/>
  </w:compat>
  <w:rsids>
    <w:rsidRoot w:val="000F01B4"/>
    <w:rsid w:val="00005ED3"/>
    <w:rsid w:val="00007A00"/>
    <w:rsid w:val="00007DA4"/>
    <w:rsid w:val="00022079"/>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2B0D"/>
    <w:rsid w:val="00043A6C"/>
    <w:rsid w:val="0004449C"/>
    <w:rsid w:val="00046953"/>
    <w:rsid w:val="00046CEA"/>
    <w:rsid w:val="000475B0"/>
    <w:rsid w:val="00054269"/>
    <w:rsid w:val="00060F01"/>
    <w:rsid w:val="000610CB"/>
    <w:rsid w:val="000622CD"/>
    <w:rsid w:val="0006256F"/>
    <w:rsid w:val="00064A6E"/>
    <w:rsid w:val="00065CCB"/>
    <w:rsid w:val="00066B77"/>
    <w:rsid w:val="00067D7B"/>
    <w:rsid w:val="0007383A"/>
    <w:rsid w:val="00074C7B"/>
    <w:rsid w:val="000761ED"/>
    <w:rsid w:val="0007620C"/>
    <w:rsid w:val="00077A46"/>
    <w:rsid w:val="000817B4"/>
    <w:rsid w:val="00081F86"/>
    <w:rsid w:val="00082F5E"/>
    <w:rsid w:val="00083956"/>
    <w:rsid w:val="00083F93"/>
    <w:rsid w:val="00085742"/>
    <w:rsid w:val="00086104"/>
    <w:rsid w:val="00086BBC"/>
    <w:rsid w:val="00086DA7"/>
    <w:rsid w:val="00090B46"/>
    <w:rsid w:val="00090C98"/>
    <w:rsid w:val="00091CEF"/>
    <w:rsid w:val="000936AB"/>
    <w:rsid w:val="00093B39"/>
    <w:rsid w:val="00094A75"/>
    <w:rsid w:val="00094AD7"/>
    <w:rsid w:val="00096A18"/>
    <w:rsid w:val="000979FB"/>
    <w:rsid w:val="000A173C"/>
    <w:rsid w:val="000A35DC"/>
    <w:rsid w:val="000A3F5D"/>
    <w:rsid w:val="000B0C2D"/>
    <w:rsid w:val="000C7C22"/>
    <w:rsid w:val="000D48DA"/>
    <w:rsid w:val="000D5464"/>
    <w:rsid w:val="000D68A2"/>
    <w:rsid w:val="000E028B"/>
    <w:rsid w:val="000F01B4"/>
    <w:rsid w:val="000F17B1"/>
    <w:rsid w:val="000F2F5B"/>
    <w:rsid w:val="000F526D"/>
    <w:rsid w:val="000F71DC"/>
    <w:rsid w:val="001001BC"/>
    <w:rsid w:val="00103C25"/>
    <w:rsid w:val="001051DA"/>
    <w:rsid w:val="0011201F"/>
    <w:rsid w:val="00125322"/>
    <w:rsid w:val="0012534C"/>
    <w:rsid w:val="001267D4"/>
    <w:rsid w:val="00126C0E"/>
    <w:rsid w:val="00126E8D"/>
    <w:rsid w:val="001274D9"/>
    <w:rsid w:val="001279DF"/>
    <w:rsid w:val="00130435"/>
    <w:rsid w:val="00131B68"/>
    <w:rsid w:val="00131F9A"/>
    <w:rsid w:val="00133194"/>
    <w:rsid w:val="00134D1C"/>
    <w:rsid w:val="00135005"/>
    <w:rsid w:val="001426EA"/>
    <w:rsid w:val="0014681A"/>
    <w:rsid w:val="00146E99"/>
    <w:rsid w:val="001507C3"/>
    <w:rsid w:val="00150A31"/>
    <w:rsid w:val="00153F7E"/>
    <w:rsid w:val="00155702"/>
    <w:rsid w:val="00155B23"/>
    <w:rsid w:val="00156246"/>
    <w:rsid w:val="00157874"/>
    <w:rsid w:val="0016365C"/>
    <w:rsid w:val="0016480A"/>
    <w:rsid w:val="00166F33"/>
    <w:rsid w:val="0017023B"/>
    <w:rsid w:val="00171446"/>
    <w:rsid w:val="00172946"/>
    <w:rsid w:val="00173088"/>
    <w:rsid w:val="00177024"/>
    <w:rsid w:val="00177FF7"/>
    <w:rsid w:val="00183E6D"/>
    <w:rsid w:val="00185267"/>
    <w:rsid w:val="00186D4F"/>
    <w:rsid w:val="00194838"/>
    <w:rsid w:val="00196E7F"/>
    <w:rsid w:val="001B0F70"/>
    <w:rsid w:val="001B2A4B"/>
    <w:rsid w:val="001B2F36"/>
    <w:rsid w:val="001C298D"/>
    <w:rsid w:val="001C34D3"/>
    <w:rsid w:val="001D32CE"/>
    <w:rsid w:val="001D4845"/>
    <w:rsid w:val="001D5D6B"/>
    <w:rsid w:val="001D5E84"/>
    <w:rsid w:val="001D7CE7"/>
    <w:rsid w:val="001E1768"/>
    <w:rsid w:val="001E278B"/>
    <w:rsid w:val="001E493D"/>
    <w:rsid w:val="001E52EB"/>
    <w:rsid w:val="001E60CB"/>
    <w:rsid w:val="001E6828"/>
    <w:rsid w:val="001E6960"/>
    <w:rsid w:val="001E70CF"/>
    <w:rsid w:val="001E7239"/>
    <w:rsid w:val="001F0349"/>
    <w:rsid w:val="001F0C7F"/>
    <w:rsid w:val="001F1988"/>
    <w:rsid w:val="001F3050"/>
    <w:rsid w:val="001F422C"/>
    <w:rsid w:val="001F4D4C"/>
    <w:rsid w:val="001F65C1"/>
    <w:rsid w:val="001F6684"/>
    <w:rsid w:val="001F66C8"/>
    <w:rsid w:val="002002F3"/>
    <w:rsid w:val="00203524"/>
    <w:rsid w:val="00207B6B"/>
    <w:rsid w:val="0021100A"/>
    <w:rsid w:val="00211632"/>
    <w:rsid w:val="0021174E"/>
    <w:rsid w:val="00214054"/>
    <w:rsid w:val="0021481B"/>
    <w:rsid w:val="00217E81"/>
    <w:rsid w:val="002208E3"/>
    <w:rsid w:val="00221371"/>
    <w:rsid w:val="00224F6A"/>
    <w:rsid w:val="00225ED6"/>
    <w:rsid w:val="00227308"/>
    <w:rsid w:val="00230338"/>
    <w:rsid w:val="002308B1"/>
    <w:rsid w:val="002315C6"/>
    <w:rsid w:val="00232DF2"/>
    <w:rsid w:val="0023594E"/>
    <w:rsid w:val="00236452"/>
    <w:rsid w:val="00236BDA"/>
    <w:rsid w:val="00241F43"/>
    <w:rsid w:val="00243556"/>
    <w:rsid w:val="00245F42"/>
    <w:rsid w:val="002500F4"/>
    <w:rsid w:val="002563F3"/>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90F72"/>
    <w:rsid w:val="00292403"/>
    <w:rsid w:val="0029426F"/>
    <w:rsid w:val="00294C75"/>
    <w:rsid w:val="002950B1"/>
    <w:rsid w:val="002954E5"/>
    <w:rsid w:val="002967F6"/>
    <w:rsid w:val="002969F9"/>
    <w:rsid w:val="002A08ED"/>
    <w:rsid w:val="002A2FB5"/>
    <w:rsid w:val="002A5698"/>
    <w:rsid w:val="002A7115"/>
    <w:rsid w:val="002A76B4"/>
    <w:rsid w:val="002B00BB"/>
    <w:rsid w:val="002B0395"/>
    <w:rsid w:val="002C1B73"/>
    <w:rsid w:val="002C5B5E"/>
    <w:rsid w:val="002D3F54"/>
    <w:rsid w:val="002D5B0B"/>
    <w:rsid w:val="002D60C7"/>
    <w:rsid w:val="002D6660"/>
    <w:rsid w:val="002D7420"/>
    <w:rsid w:val="002E0A5D"/>
    <w:rsid w:val="002E15E9"/>
    <w:rsid w:val="002E20FB"/>
    <w:rsid w:val="002E41AA"/>
    <w:rsid w:val="002F0458"/>
    <w:rsid w:val="002F1ABA"/>
    <w:rsid w:val="002F1BFA"/>
    <w:rsid w:val="002F7161"/>
    <w:rsid w:val="00301110"/>
    <w:rsid w:val="00314185"/>
    <w:rsid w:val="00315A0A"/>
    <w:rsid w:val="0032066C"/>
    <w:rsid w:val="0032144B"/>
    <w:rsid w:val="00323BF1"/>
    <w:rsid w:val="00323D9B"/>
    <w:rsid w:val="00325F5E"/>
    <w:rsid w:val="0032707B"/>
    <w:rsid w:val="00330D9A"/>
    <w:rsid w:val="003402EF"/>
    <w:rsid w:val="00346328"/>
    <w:rsid w:val="00347302"/>
    <w:rsid w:val="0035391E"/>
    <w:rsid w:val="003542C0"/>
    <w:rsid w:val="00356FBE"/>
    <w:rsid w:val="00360C7B"/>
    <w:rsid w:val="003614D2"/>
    <w:rsid w:val="0036241F"/>
    <w:rsid w:val="00363ECD"/>
    <w:rsid w:val="00364B5F"/>
    <w:rsid w:val="00365B10"/>
    <w:rsid w:val="003661B6"/>
    <w:rsid w:val="0036663C"/>
    <w:rsid w:val="00367938"/>
    <w:rsid w:val="003713E1"/>
    <w:rsid w:val="00371B9F"/>
    <w:rsid w:val="00373EF2"/>
    <w:rsid w:val="00376E60"/>
    <w:rsid w:val="0038456C"/>
    <w:rsid w:val="003908F5"/>
    <w:rsid w:val="0039166C"/>
    <w:rsid w:val="00391C4C"/>
    <w:rsid w:val="0039217B"/>
    <w:rsid w:val="00393536"/>
    <w:rsid w:val="00397774"/>
    <w:rsid w:val="00397B4F"/>
    <w:rsid w:val="003A081B"/>
    <w:rsid w:val="003A1731"/>
    <w:rsid w:val="003A4028"/>
    <w:rsid w:val="003A4361"/>
    <w:rsid w:val="003A4B92"/>
    <w:rsid w:val="003B11FE"/>
    <w:rsid w:val="003B278B"/>
    <w:rsid w:val="003B41E0"/>
    <w:rsid w:val="003C3A0C"/>
    <w:rsid w:val="003C440E"/>
    <w:rsid w:val="003C750A"/>
    <w:rsid w:val="003C7914"/>
    <w:rsid w:val="003D3939"/>
    <w:rsid w:val="003D47B6"/>
    <w:rsid w:val="003D5243"/>
    <w:rsid w:val="003D6308"/>
    <w:rsid w:val="003E0B92"/>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3951"/>
    <w:rsid w:val="00412DA8"/>
    <w:rsid w:val="00413775"/>
    <w:rsid w:val="0042020A"/>
    <w:rsid w:val="00421FAD"/>
    <w:rsid w:val="0042324C"/>
    <w:rsid w:val="00425E3D"/>
    <w:rsid w:val="0042643C"/>
    <w:rsid w:val="00426F5F"/>
    <w:rsid w:val="00432672"/>
    <w:rsid w:val="00434130"/>
    <w:rsid w:val="0043765F"/>
    <w:rsid w:val="00437A31"/>
    <w:rsid w:val="004404B6"/>
    <w:rsid w:val="00440FAA"/>
    <w:rsid w:val="004415CB"/>
    <w:rsid w:val="004424D4"/>
    <w:rsid w:val="004430DF"/>
    <w:rsid w:val="00443BEC"/>
    <w:rsid w:val="00444A56"/>
    <w:rsid w:val="0045093E"/>
    <w:rsid w:val="00451B75"/>
    <w:rsid w:val="00452EAD"/>
    <w:rsid w:val="0045310D"/>
    <w:rsid w:val="00454181"/>
    <w:rsid w:val="00457122"/>
    <w:rsid w:val="0045793E"/>
    <w:rsid w:val="004612D9"/>
    <w:rsid w:val="00465B26"/>
    <w:rsid w:val="00472109"/>
    <w:rsid w:val="00474934"/>
    <w:rsid w:val="0047602D"/>
    <w:rsid w:val="004824FD"/>
    <w:rsid w:val="00484B93"/>
    <w:rsid w:val="004871FF"/>
    <w:rsid w:val="004905B3"/>
    <w:rsid w:val="00492101"/>
    <w:rsid w:val="00496186"/>
    <w:rsid w:val="00496287"/>
    <w:rsid w:val="004A417E"/>
    <w:rsid w:val="004A4E96"/>
    <w:rsid w:val="004B14A3"/>
    <w:rsid w:val="004B2E4B"/>
    <w:rsid w:val="004B313E"/>
    <w:rsid w:val="004B4A68"/>
    <w:rsid w:val="004B6A83"/>
    <w:rsid w:val="004C081F"/>
    <w:rsid w:val="004C10E2"/>
    <w:rsid w:val="004C3CA7"/>
    <w:rsid w:val="004C6A5B"/>
    <w:rsid w:val="004C6D31"/>
    <w:rsid w:val="004D139B"/>
    <w:rsid w:val="004D16CA"/>
    <w:rsid w:val="004D1F8E"/>
    <w:rsid w:val="004D62B1"/>
    <w:rsid w:val="004E0690"/>
    <w:rsid w:val="004E48CC"/>
    <w:rsid w:val="004E74F0"/>
    <w:rsid w:val="004E768B"/>
    <w:rsid w:val="004F0042"/>
    <w:rsid w:val="004F1B9F"/>
    <w:rsid w:val="004F5E66"/>
    <w:rsid w:val="004F7286"/>
    <w:rsid w:val="0050178A"/>
    <w:rsid w:val="00503BAD"/>
    <w:rsid w:val="00505D2B"/>
    <w:rsid w:val="00512066"/>
    <w:rsid w:val="00515444"/>
    <w:rsid w:val="00516857"/>
    <w:rsid w:val="00517A14"/>
    <w:rsid w:val="005202DA"/>
    <w:rsid w:val="00523CD3"/>
    <w:rsid w:val="00524C49"/>
    <w:rsid w:val="00525A78"/>
    <w:rsid w:val="00531AC3"/>
    <w:rsid w:val="00533705"/>
    <w:rsid w:val="00535DF7"/>
    <w:rsid w:val="005408B1"/>
    <w:rsid w:val="005417B4"/>
    <w:rsid w:val="0054249E"/>
    <w:rsid w:val="00543323"/>
    <w:rsid w:val="00544F6B"/>
    <w:rsid w:val="0054555F"/>
    <w:rsid w:val="0055118D"/>
    <w:rsid w:val="00553AB5"/>
    <w:rsid w:val="0056499F"/>
    <w:rsid w:val="00565D08"/>
    <w:rsid w:val="00567573"/>
    <w:rsid w:val="005725B8"/>
    <w:rsid w:val="00572AAA"/>
    <w:rsid w:val="0057461E"/>
    <w:rsid w:val="00574E07"/>
    <w:rsid w:val="005768EE"/>
    <w:rsid w:val="00581391"/>
    <w:rsid w:val="00585AF7"/>
    <w:rsid w:val="00586191"/>
    <w:rsid w:val="0058653E"/>
    <w:rsid w:val="00591DE8"/>
    <w:rsid w:val="0059410A"/>
    <w:rsid w:val="00595098"/>
    <w:rsid w:val="005957BF"/>
    <w:rsid w:val="005A0BFF"/>
    <w:rsid w:val="005A1967"/>
    <w:rsid w:val="005A23C8"/>
    <w:rsid w:val="005A4711"/>
    <w:rsid w:val="005A56E1"/>
    <w:rsid w:val="005A6D54"/>
    <w:rsid w:val="005A7702"/>
    <w:rsid w:val="005B2570"/>
    <w:rsid w:val="005B363E"/>
    <w:rsid w:val="005B424A"/>
    <w:rsid w:val="005B590C"/>
    <w:rsid w:val="005B5F87"/>
    <w:rsid w:val="005C384C"/>
    <w:rsid w:val="005C4605"/>
    <w:rsid w:val="005C6B2C"/>
    <w:rsid w:val="005D6C36"/>
    <w:rsid w:val="005D6F7B"/>
    <w:rsid w:val="005D789A"/>
    <w:rsid w:val="005D7CF1"/>
    <w:rsid w:val="005E1074"/>
    <w:rsid w:val="005E1AD6"/>
    <w:rsid w:val="005E7081"/>
    <w:rsid w:val="005F4AC9"/>
    <w:rsid w:val="005F5E05"/>
    <w:rsid w:val="005F7E42"/>
    <w:rsid w:val="0060091D"/>
    <w:rsid w:val="00601540"/>
    <w:rsid w:val="00601AA3"/>
    <w:rsid w:val="00606387"/>
    <w:rsid w:val="00607207"/>
    <w:rsid w:val="00607890"/>
    <w:rsid w:val="00610350"/>
    <w:rsid w:val="00612700"/>
    <w:rsid w:val="00614918"/>
    <w:rsid w:val="00614CDF"/>
    <w:rsid w:val="0061689C"/>
    <w:rsid w:val="006172D2"/>
    <w:rsid w:val="006173B9"/>
    <w:rsid w:val="00617D6A"/>
    <w:rsid w:val="00623633"/>
    <w:rsid w:val="0063027A"/>
    <w:rsid w:val="00631878"/>
    <w:rsid w:val="00632FAF"/>
    <w:rsid w:val="006357DB"/>
    <w:rsid w:val="0063644A"/>
    <w:rsid w:val="0063767D"/>
    <w:rsid w:val="006407BE"/>
    <w:rsid w:val="006410F4"/>
    <w:rsid w:val="006413D8"/>
    <w:rsid w:val="00643A2B"/>
    <w:rsid w:val="00644B21"/>
    <w:rsid w:val="00644D92"/>
    <w:rsid w:val="006520C4"/>
    <w:rsid w:val="006562C5"/>
    <w:rsid w:val="00660610"/>
    <w:rsid w:val="00661A96"/>
    <w:rsid w:val="006654EC"/>
    <w:rsid w:val="00666DDF"/>
    <w:rsid w:val="00670AF4"/>
    <w:rsid w:val="00670D7E"/>
    <w:rsid w:val="006722D8"/>
    <w:rsid w:val="00672E10"/>
    <w:rsid w:val="006806AC"/>
    <w:rsid w:val="006815B2"/>
    <w:rsid w:val="006821D4"/>
    <w:rsid w:val="00682978"/>
    <w:rsid w:val="006829DF"/>
    <w:rsid w:val="006842D7"/>
    <w:rsid w:val="00684507"/>
    <w:rsid w:val="00685386"/>
    <w:rsid w:val="006871BE"/>
    <w:rsid w:val="006901D4"/>
    <w:rsid w:val="00691B08"/>
    <w:rsid w:val="00692FAD"/>
    <w:rsid w:val="00693124"/>
    <w:rsid w:val="006A0AA7"/>
    <w:rsid w:val="006A24CD"/>
    <w:rsid w:val="006B0BE9"/>
    <w:rsid w:val="006B10CB"/>
    <w:rsid w:val="006B12C6"/>
    <w:rsid w:val="006B430A"/>
    <w:rsid w:val="006B52EC"/>
    <w:rsid w:val="006B5ABC"/>
    <w:rsid w:val="006B6982"/>
    <w:rsid w:val="006B6CB7"/>
    <w:rsid w:val="006C1990"/>
    <w:rsid w:val="006C2C1B"/>
    <w:rsid w:val="006C4BF3"/>
    <w:rsid w:val="006C4E25"/>
    <w:rsid w:val="006D17B6"/>
    <w:rsid w:val="006D5D65"/>
    <w:rsid w:val="006E0F2F"/>
    <w:rsid w:val="006E116B"/>
    <w:rsid w:val="006E2F23"/>
    <w:rsid w:val="006E3025"/>
    <w:rsid w:val="006E35C9"/>
    <w:rsid w:val="006E5685"/>
    <w:rsid w:val="006E5E61"/>
    <w:rsid w:val="006E69D1"/>
    <w:rsid w:val="006E6F1C"/>
    <w:rsid w:val="006F0044"/>
    <w:rsid w:val="006F1453"/>
    <w:rsid w:val="006F1606"/>
    <w:rsid w:val="006F368A"/>
    <w:rsid w:val="006F517B"/>
    <w:rsid w:val="00702F24"/>
    <w:rsid w:val="00707D66"/>
    <w:rsid w:val="0071293A"/>
    <w:rsid w:val="00715AB5"/>
    <w:rsid w:val="00716424"/>
    <w:rsid w:val="00716A72"/>
    <w:rsid w:val="00721A65"/>
    <w:rsid w:val="00722AAB"/>
    <w:rsid w:val="007239F3"/>
    <w:rsid w:val="00724341"/>
    <w:rsid w:val="00726C47"/>
    <w:rsid w:val="007323A6"/>
    <w:rsid w:val="00733A2C"/>
    <w:rsid w:val="00733A96"/>
    <w:rsid w:val="00740ABB"/>
    <w:rsid w:val="00742718"/>
    <w:rsid w:val="00743B6D"/>
    <w:rsid w:val="00744B01"/>
    <w:rsid w:val="00745E4A"/>
    <w:rsid w:val="00746145"/>
    <w:rsid w:val="00747B79"/>
    <w:rsid w:val="00747C6A"/>
    <w:rsid w:val="00750585"/>
    <w:rsid w:val="0075333B"/>
    <w:rsid w:val="007534DC"/>
    <w:rsid w:val="00754077"/>
    <w:rsid w:val="00757DAE"/>
    <w:rsid w:val="007601EB"/>
    <w:rsid w:val="007614C8"/>
    <w:rsid w:val="00762D25"/>
    <w:rsid w:val="007644DF"/>
    <w:rsid w:val="00765793"/>
    <w:rsid w:val="00771DF3"/>
    <w:rsid w:val="00772148"/>
    <w:rsid w:val="00774C5C"/>
    <w:rsid w:val="00776B75"/>
    <w:rsid w:val="00776B9A"/>
    <w:rsid w:val="00781C00"/>
    <w:rsid w:val="00786176"/>
    <w:rsid w:val="00786ABC"/>
    <w:rsid w:val="007879E0"/>
    <w:rsid w:val="00791D3D"/>
    <w:rsid w:val="007933DD"/>
    <w:rsid w:val="00793775"/>
    <w:rsid w:val="00793981"/>
    <w:rsid w:val="00793A71"/>
    <w:rsid w:val="00795A8A"/>
    <w:rsid w:val="00795E87"/>
    <w:rsid w:val="007969C0"/>
    <w:rsid w:val="00796A0A"/>
    <w:rsid w:val="007974B8"/>
    <w:rsid w:val="007975C2"/>
    <w:rsid w:val="007A067F"/>
    <w:rsid w:val="007A316A"/>
    <w:rsid w:val="007A5DAB"/>
    <w:rsid w:val="007B2D11"/>
    <w:rsid w:val="007B2FB0"/>
    <w:rsid w:val="007B31FE"/>
    <w:rsid w:val="007B5982"/>
    <w:rsid w:val="007B6047"/>
    <w:rsid w:val="007C11E1"/>
    <w:rsid w:val="007C2278"/>
    <w:rsid w:val="007C481A"/>
    <w:rsid w:val="007C63F9"/>
    <w:rsid w:val="007C7EB5"/>
    <w:rsid w:val="007D1C16"/>
    <w:rsid w:val="007D7F46"/>
    <w:rsid w:val="007E4228"/>
    <w:rsid w:val="007E702B"/>
    <w:rsid w:val="007E7308"/>
    <w:rsid w:val="007F093B"/>
    <w:rsid w:val="007F2BF6"/>
    <w:rsid w:val="007F407A"/>
    <w:rsid w:val="007F6086"/>
    <w:rsid w:val="007F638F"/>
    <w:rsid w:val="00800017"/>
    <w:rsid w:val="00800345"/>
    <w:rsid w:val="00802BD4"/>
    <w:rsid w:val="00806228"/>
    <w:rsid w:val="00806540"/>
    <w:rsid w:val="00807A6D"/>
    <w:rsid w:val="0081143A"/>
    <w:rsid w:val="00811F13"/>
    <w:rsid w:val="008121DF"/>
    <w:rsid w:val="00814C4A"/>
    <w:rsid w:val="00814F1F"/>
    <w:rsid w:val="00822155"/>
    <w:rsid w:val="0082236D"/>
    <w:rsid w:val="008238F9"/>
    <w:rsid w:val="00823E87"/>
    <w:rsid w:val="00825558"/>
    <w:rsid w:val="008346D3"/>
    <w:rsid w:val="00834FA9"/>
    <w:rsid w:val="008368DD"/>
    <w:rsid w:val="00840EF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1182"/>
    <w:rsid w:val="00887903"/>
    <w:rsid w:val="00887949"/>
    <w:rsid w:val="00890676"/>
    <w:rsid w:val="00891268"/>
    <w:rsid w:val="00891E0F"/>
    <w:rsid w:val="008943DD"/>
    <w:rsid w:val="008945F8"/>
    <w:rsid w:val="00896205"/>
    <w:rsid w:val="008971CE"/>
    <w:rsid w:val="008A18CE"/>
    <w:rsid w:val="008A772E"/>
    <w:rsid w:val="008B0202"/>
    <w:rsid w:val="008B1E48"/>
    <w:rsid w:val="008B372F"/>
    <w:rsid w:val="008B39D7"/>
    <w:rsid w:val="008B3B5E"/>
    <w:rsid w:val="008B411F"/>
    <w:rsid w:val="008B55B0"/>
    <w:rsid w:val="008C0B56"/>
    <w:rsid w:val="008C11F0"/>
    <w:rsid w:val="008C1492"/>
    <w:rsid w:val="008C1BD6"/>
    <w:rsid w:val="008C2F31"/>
    <w:rsid w:val="008C5849"/>
    <w:rsid w:val="008C683F"/>
    <w:rsid w:val="008D109C"/>
    <w:rsid w:val="008D3647"/>
    <w:rsid w:val="008D4295"/>
    <w:rsid w:val="008D6177"/>
    <w:rsid w:val="008D79C6"/>
    <w:rsid w:val="008E71EC"/>
    <w:rsid w:val="008F0E78"/>
    <w:rsid w:val="008F2499"/>
    <w:rsid w:val="008F27A1"/>
    <w:rsid w:val="008F5A89"/>
    <w:rsid w:val="008F70D4"/>
    <w:rsid w:val="008F77FC"/>
    <w:rsid w:val="00901646"/>
    <w:rsid w:val="0090252E"/>
    <w:rsid w:val="00907558"/>
    <w:rsid w:val="00907E73"/>
    <w:rsid w:val="009107E7"/>
    <w:rsid w:val="00910BA2"/>
    <w:rsid w:val="0091354B"/>
    <w:rsid w:val="009167B9"/>
    <w:rsid w:val="00921C34"/>
    <w:rsid w:val="00923E22"/>
    <w:rsid w:val="0092662C"/>
    <w:rsid w:val="00926F09"/>
    <w:rsid w:val="00927BE8"/>
    <w:rsid w:val="0093078C"/>
    <w:rsid w:val="009337BF"/>
    <w:rsid w:val="00933D2A"/>
    <w:rsid w:val="009340A4"/>
    <w:rsid w:val="009352CA"/>
    <w:rsid w:val="009356F2"/>
    <w:rsid w:val="00941B25"/>
    <w:rsid w:val="00942479"/>
    <w:rsid w:val="00942C34"/>
    <w:rsid w:val="00944C1D"/>
    <w:rsid w:val="0094532E"/>
    <w:rsid w:val="00947FA3"/>
    <w:rsid w:val="009508F1"/>
    <w:rsid w:val="00950FD5"/>
    <w:rsid w:val="00951084"/>
    <w:rsid w:val="00955A56"/>
    <w:rsid w:val="009616EB"/>
    <w:rsid w:val="009633BA"/>
    <w:rsid w:val="00964DC2"/>
    <w:rsid w:val="0096554B"/>
    <w:rsid w:val="00967775"/>
    <w:rsid w:val="0097120C"/>
    <w:rsid w:val="00974064"/>
    <w:rsid w:val="00974491"/>
    <w:rsid w:val="00976907"/>
    <w:rsid w:val="00985E80"/>
    <w:rsid w:val="009865E3"/>
    <w:rsid w:val="009911A8"/>
    <w:rsid w:val="00991404"/>
    <w:rsid w:val="00994978"/>
    <w:rsid w:val="009A0E95"/>
    <w:rsid w:val="009A12A6"/>
    <w:rsid w:val="009A1830"/>
    <w:rsid w:val="009A5141"/>
    <w:rsid w:val="009A59F9"/>
    <w:rsid w:val="009A5FE1"/>
    <w:rsid w:val="009A627F"/>
    <w:rsid w:val="009A6E2A"/>
    <w:rsid w:val="009B1A77"/>
    <w:rsid w:val="009B3253"/>
    <w:rsid w:val="009B7579"/>
    <w:rsid w:val="009C052B"/>
    <w:rsid w:val="009C164B"/>
    <w:rsid w:val="009C2CE6"/>
    <w:rsid w:val="009C54FE"/>
    <w:rsid w:val="009C6591"/>
    <w:rsid w:val="009C6623"/>
    <w:rsid w:val="009C7561"/>
    <w:rsid w:val="009D0387"/>
    <w:rsid w:val="009D2D45"/>
    <w:rsid w:val="009D709D"/>
    <w:rsid w:val="009E2971"/>
    <w:rsid w:val="009E3F9B"/>
    <w:rsid w:val="009E70A3"/>
    <w:rsid w:val="009F29C1"/>
    <w:rsid w:val="009F3362"/>
    <w:rsid w:val="009F5666"/>
    <w:rsid w:val="009F79E7"/>
    <w:rsid w:val="009F7E32"/>
    <w:rsid w:val="00A000CF"/>
    <w:rsid w:val="00A00A39"/>
    <w:rsid w:val="00A0370B"/>
    <w:rsid w:val="00A04318"/>
    <w:rsid w:val="00A05358"/>
    <w:rsid w:val="00A0776A"/>
    <w:rsid w:val="00A13BC3"/>
    <w:rsid w:val="00A152BC"/>
    <w:rsid w:val="00A17981"/>
    <w:rsid w:val="00A210E0"/>
    <w:rsid w:val="00A24F32"/>
    <w:rsid w:val="00A30D24"/>
    <w:rsid w:val="00A3117E"/>
    <w:rsid w:val="00A3141E"/>
    <w:rsid w:val="00A36929"/>
    <w:rsid w:val="00A43A3C"/>
    <w:rsid w:val="00A46A7B"/>
    <w:rsid w:val="00A472BD"/>
    <w:rsid w:val="00A503DF"/>
    <w:rsid w:val="00A50B96"/>
    <w:rsid w:val="00A51E69"/>
    <w:rsid w:val="00A51FAD"/>
    <w:rsid w:val="00A57D6D"/>
    <w:rsid w:val="00A6013D"/>
    <w:rsid w:val="00A6204F"/>
    <w:rsid w:val="00A6290A"/>
    <w:rsid w:val="00A637A6"/>
    <w:rsid w:val="00A63A64"/>
    <w:rsid w:val="00A65446"/>
    <w:rsid w:val="00A66754"/>
    <w:rsid w:val="00A70EC8"/>
    <w:rsid w:val="00A7345A"/>
    <w:rsid w:val="00A76F25"/>
    <w:rsid w:val="00A77438"/>
    <w:rsid w:val="00A7784A"/>
    <w:rsid w:val="00A8172C"/>
    <w:rsid w:val="00A84471"/>
    <w:rsid w:val="00A84D6B"/>
    <w:rsid w:val="00A92124"/>
    <w:rsid w:val="00A928FD"/>
    <w:rsid w:val="00A92D84"/>
    <w:rsid w:val="00A93F31"/>
    <w:rsid w:val="00A93F53"/>
    <w:rsid w:val="00A943E3"/>
    <w:rsid w:val="00A96230"/>
    <w:rsid w:val="00AA0007"/>
    <w:rsid w:val="00AA04E9"/>
    <w:rsid w:val="00AA630E"/>
    <w:rsid w:val="00AA6FE7"/>
    <w:rsid w:val="00AB109E"/>
    <w:rsid w:val="00AB3EF1"/>
    <w:rsid w:val="00AB4932"/>
    <w:rsid w:val="00AB5115"/>
    <w:rsid w:val="00AC1894"/>
    <w:rsid w:val="00AC3F5B"/>
    <w:rsid w:val="00AD0C78"/>
    <w:rsid w:val="00AD1524"/>
    <w:rsid w:val="00AD5AA8"/>
    <w:rsid w:val="00AD5EBA"/>
    <w:rsid w:val="00AD64D9"/>
    <w:rsid w:val="00AE066F"/>
    <w:rsid w:val="00AE236D"/>
    <w:rsid w:val="00AE5C10"/>
    <w:rsid w:val="00AE652E"/>
    <w:rsid w:val="00AF105C"/>
    <w:rsid w:val="00AF10D9"/>
    <w:rsid w:val="00AF2D49"/>
    <w:rsid w:val="00AF2FA1"/>
    <w:rsid w:val="00AF5A6C"/>
    <w:rsid w:val="00AF5ACE"/>
    <w:rsid w:val="00AF6E57"/>
    <w:rsid w:val="00AF71CF"/>
    <w:rsid w:val="00B01DE3"/>
    <w:rsid w:val="00B04C45"/>
    <w:rsid w:val="00B06237"/>
    <w:rsid w:val="00B0731C"/>
    <w:rsid w:val="00B10349"/>
    <w:rsid w:val="00B129C7"/>
    <w:rsid w:val="00B15FF6"/>
    <w:rsid w:val="00B228A2"/>
    <w:rsid w:val="00B22C79"/>
    <w:rsid w:val="00B25228"/>
    <w:rsid w:val="00B26C9F"/>
    <w:rsid w:val="00B33241"/>
    <w:rsid w:val="00B42DD4"/>
    <w:rsid w:val="00B44187"/>
    <w:rsid w:val="00B4584D"/>
    <w:rsid w:val="00B50811"/>
    <w:rsid w:val="00B51AC2"/>
    <w:rsid w:val="00B539D0"/>
    <w:rsid w:val="00B562A0"/>
    <w:rsid w:val="00B60333"/>
    <w:rsid w:val="00B61723"/>
    <w:rsid w:val="00B6431C"/>
    <w:rsid w:val="00B678E4"/>
    <w:rsid w:val="00B70DB4"/>
    <w:rsid w:val="00B72365"/>
    <w:rsid w:val="00B72A06"/>
    <w:rsid w:val="00B7513F"/>
    <w:rsid w:val="00B75AC7"/>
    <w:rsid w:val="00B77675"/>
    <w:rsid w:val="00B82143"/>
    <w:rsid w:val="00B84F0D"/>
    <w:rsid w:val="00B872E0"/>
    <w:rsid w:val="00B90842"/>
    <w:rsid w:val="00B93A93"/>
    <w:rsid w:val="00B950B8"/>
    <w:rsid w:val="00B95475"/>
    <w:rsid w:val="00BA0791"/>
    <w:rsid w:val="00BA1A80"/>
    <w:rsid w:val="00BA2B0C"/>
    <w:rsid w:val="00BA44C8"/>
    <w:rsid w:val="00BA7955"/>
    <w:rsid w:val="00BB0C73"/>
    <w:rsid w:val="00BB14AD"/>
    <w:rsid w:val="00BB197E"/>
    <w:rsid w:val="00BB4A42"/>
    <w:rsid w:val="00BC47C3"/>
    <w:rsid w:val="00BD077C"/>
    <w:rsid w:val="00BD1581"/>
    <w:rsid w:val="00BD19E9"/>
    <w:rsid w:val="00BD2892"/>
    <w:rsid w:val="00BD48DC"/>
    <w:rsid w:val="00BD4C0E"/>
    <w:rsid w:val="00BD66BC"/>
    <w:rsid w:val="00BE117D"/>
    <w:rsid w:val="00BE27D5"/>
    <w:rsid w:val="00BE47F3"/>
    <w:rsid w:val="00BE5F8D"/>
    <w:rsid w:val="00BF470C"/>
    <w:rsid w:val="00BF550E"/>
    <w:rsid w:val="00BF5756"/>
    <w:rsid w:val="00BF6F80"/>
    <w:rsid w:val="00C00856"/>
    <w:rsid w:val="00C02920"/>
    <w:rsid w:val="00C0355C"/>
    <w:rsid w:val="00C038E5"/>
    <w:rsid w:val="00C0604F"/>
    <w:rsid w:val="00C11BCA"/>
    <w:rsid w:val="00C12173"/>
    <w:rsid w:val="00C13074"/>
    <w:rsid w:val="00C1788E"/>
    <w:rsid w:val="00C2166A"/>
    <w:rsid w:val="00C41CC1"/>
    <w:rsid w:val="00C45F1D"/>
    <w:rsid w:val="00C4639D"/>
    <w:rsid w:val="00C467A3"/>
    <w:rsid w:val="00C46830"/>
    <w:rsid w:val="00C5033E"/>
    <w:rsid w:val="00C504F4"/>
    <w:rsid w:val="00C513C3"/>
    <w:rsid w:val="00C54C44"/>
    <w:rsid w:val="00C57767"/>
    <w:rsid w:val="00C60245"/>
    <w:rsid w:val="00C605C1"/>
    <w:rsid w:val="00C62988"/>
    <w:rsid w:val="00C63993"/>
    <w:rsid w:val="00C647F8"/>
    <w:rsid w:val="00C64FA6"/>
    <w:rsid w:val="00C67C84"/>
    <w:rsid w:val="00C70676"/>
    <w:rsid w:val="00C72610"/>
    <w:rsid w:val="00C72DAC"/>
    <w:rsid w:val="00C73C0E"/>
    <w:rsid w:val="00C749F7"/>
    <w:rsid w:val="00C74E89"/>
    <w:rsid w:val="00C75173"/>
    <w:rsid w:val="00C7739B"/>
    <w:rsid w:val="00C77AF7"/>
    <w:rsid w:val="00C80976"/>
    <w:rsid w:val="00C8150C"/>
    <w:rsid w:val="00C82282"/>
    <w:rsid w:val="00C82BCB"/>
    <w:rsid w:val="00C85A7B"/>
    <w:rsid w:val="00C97ABA"/>
    <w:rsid w:val="00CA3774"/>
    <w:rsid w:val="00CA3A29"/>
    <w:rsid w:val="00CA79AD"/>
    <w:rsid w:val="00CB4B62"/>
    <w:rsid w:val="00CB69D2"/>
    <w:rsid w:val="00CC12AD"/>
    <w:rsid w:val="00CC30DA"/>
    <w:rsid w:val="00CC51D8"/>
    <w:rsid w:val="00CC7470"/>
    <w:rsid w:val="00CC7B3F"/>
    <w:rsid w:val="00CD07D6"/>
    <w:rsid w:val="00CD1DC8"/>
    <w:rsid w:val="00CD2524"/>
    <w:rsid w:val="00CD346E"/>
    <w:rsid w:val="00CD347A"/>
    <w:rsid w:val="00CE59C9"/>
    <w:rsid w:val="00CE60BC"/>
    <w:rsid w:val="00CF26D8"/>
    <w:rsid w:val="00CF3E7D"/>
    <w:rsid w:val="00CF4A84"/>
    <w:rsid w:val="00CF7690"/>
    <w:rsid w:val="00D0055B"/>
    <w:rsid w:val="00D0064A"/>
    <w:rsid w:val="00D00682"/>
    <w:rsid w:val="00D03DD4"/>
    <w:rsid w:val="00D06221"/>
    <w:rsid w:val="00D075FC"/>
    <w:rsid w:val="00D10EA7"/>
    <w:rsid w:val="00D155F0"/>
    <w:rsid w:val="00D15D6B"/>
    <w:rsid w:val="00D16DF3"/>
    <w:rsid w:val="00D172F3"/>
    <w:rsid w:val="00D218E6"/>
    <w:rsid w:val="00D23ED1"/>
    <w:rsid w:val="00D254FB"/>
    <w:rsid w:val="00D25B3F"/>
    <w:rsid w:val="00D30D3E"/>
    <w:rsid w:val="00D327FA"/>
    <w:rsid w:val="00D35321"/>
    <w:rsid w:val="00D37CC1"/>
    <w:rsid w:val="00D4237A"/>
    <w:rsid w:val="00D4363D"/>
    <w:rsid w:val="00D43D4D"/>
    <w:rsid w:val="00D464E8"/>
    <w:rsid w:val="00D466F8"/>
    <w:rsid w:val="00D53D74"/>
    <w:rsid w:val="00D55464"/>
    <w:rsid w:val="00D56B08"/>
    <w:rsid w:val="00D632D0"/>
    <w:rsid w:val="00D63EF0"/>
    <w:rsid w:val="00D65065"/>
    <w:rsid w:val="00D6630F"/>
    <w:rsid w:val="00D666FD"/>
    <w:rsid w:val="00D66CD5"/>
    <w:rsid w:val="00D706C0"/>
    <w:rsid w:val="00D70B7F"/>
    <w:rsid w:val="00D72F5D"/>
    <w:rsid w:val="00D77243"/>
    <w:rsid w:val="00D81AC0"/>
    <w:rsid w:val="00D823F4"/>
    <w:rsid w:val="00D84524"/>
    <w:rsid w:val="00D84DF3"/>
    <w:rsid w:val="00D8574D"/>
    <w:rsid w:val="00D905BD"/>
    <w:rsid w:val="00D91F1F"/>
    <w:rsid w:val="00D92879"/>
    <w:rsid w:val="00D958CB"/>
    <w:rsid w:val="00D96D03"/>
    <w:rsid w:val="00DA1681"/>
    <w:rsid w:val="00DA1D95"/>
    <w:rsid w:val="00DA3FE9"/>
    <w:rsid w:val="00DA6227"/>
    <w:rsid w:val="00DA644E"/>
    <w:rsid w:val="00DB3BB6"/>
    <w:rsid w:val="00DB3F88"/>
    <w:rsid w:val="00DC000F"/>
    <w:rsid w:val="00DC15E7"/>
    <w:rsid w:val="00DC2663"/>
    <w:rsid w:val="00DC621B"/>
    <w:rsid w:val="00DD44F3"/>
    <w:rsid w:val="00DD7096"/>
    <w:rsid w:val="00DE4CC8"/>
    <w:rsid w:val="00DE523C"/>
    <w:rsid w:val="00DE5D3B"/>
    <w:rsid w:val="00DE62A1"/>
    <w:rsid w:val="00DE62F3"/>
    <w:rsid w:val="00DE74EA"/>
    <w:rsid w:val="00DF09B6"/>
    <w:rsid w:val="00DF30DD"/>
    <w:rsid w:val="00E07A80"/>
    <w:rsid w:val="00E106DF"/>
    <w:rsid w:val="00E110ED"/>
    <w:rsid w:val="00E111F4"/>
    <w:rsid w:val="00E118DC"/>
    <w:rsid w:val="00E17FC6"/>
    <w:rsid w:val="00E208EE"/>
    <w:rsid w:val="00E20EA9"/>
    <w:rsid w:val="00E22AF6"/>
    <w:rsid w:val="00E22C82"/>
    <w:rsid w:val="00E23B03"/>
    <w:rsid w:val="00E26109"/>
    <w:rsid w:val="00E268CB"/>
    <w:rsid w:val="00E26D46"/>
    <w:rsid w:val="00E27E1C"/>
    <w:rsid w:val="00E31FA2"/>
    <w:rsid w:val="00E400D4"/>
    <w:rsid w:val="00E400F8"/>
    <w:rsid w:val="00E42C4A"/>
    <w:rsid w:val="00E46B73"/>
    <w:rsid w:val="00E5275A"/>
    <w:rsid w:val="00E560AC"/>
    <w:rsid w:val="00E56D78"/>
    <w:rsid w:val="00E57FBA"/>
    <w:rsid w:val="00E70D0A"/>
    <w:rsid w:val="00E72EED"/>
    <w:rsid w:val="00E73326"/>
    <w:rsid w:val="00E7503B"/>
    <w:rsid w:val="00E75D9E"/>
    <w:rsid w:val="00E762F8"/>
    <w:rsid w:val="00E807B4"/>
    <w:rsid w:val="00E8085F"/>
    <w:rsid w:val="00E827A2"/>
    <w:rsid w:val="00E82A08"/>
    <w:rsid w:val="00E855C0"/>
    <w:rsid w:val="00E85AB9"/>
    <w:rsid w:val="00E86F44"/>
    <w:rsid w:val="00E87212"/>
    <w:rsid w:val="00E87378"/>
    <w:rsid w:val="00E91C89"/>
    <w:rsid w:val="00E9344B"/>
    <w:rsid w:val="00E93914"/>
    <w:rsid w:val="00E953E7"/>
    <w:rsid w:val="00E95E42"/>
    <w:rsid w:val="00E960F0"/>
    <w:rsid w:val="00E96F68"/>
    <w:rsid w:val="00EA0742"/>
    <w:rsid w:val="00EA2F49"/>
    <w:rsid w:val="00EB38C6"/>
    <w:rsid w:val="00EB6EE8"/>
    <w:rsid w:val="00EC1BFF"/>
    <w:rsid w:val="00EC45E5"/>
    <w:rsid w:val="00EC4FCB"/>
    <w:rsid w:val="00ED3081"/>
    <w:rsid w:val="00ED340C"/>
    <w:rsid w:val="00ED60F5"/>
    <w:rsid w:val="00EE1976"/>
    <w:rsid w:val="00EE19B6"/>
    <w:rsid w:val="00EE1FA7"/>
    <w:rsid w:val="00EE200B"/>
    <w:rsid w:val="00EE334E"/>
    <w:rsid w:val="00EE4298"/>
    <w:rsid w:val="00EE5247"/>
    <w:rsid w:val="00EE781E"/>
    <w:rsid w:val="00EF0E52"/>
    <w:rsid w:val="00EF1A86"/>
    <w:rsid w:val="00EF2C29"/>
    <w:rsid w:val="00EF5BE4"/>
    <w:rsid w:val="00EF5F89"/>
    <w:rsid w:val="00EF7288"/>
    <w:rsid w:val="00F00273"/>
    <w:rsid w:val="00F02DDD"/>
    <w:rsid w:val="00F059B7"/>
    <w:rsid w:val="00F061DC"/>
    <w:rsid w:val="00F0620D"/>
    <w:rsid w:val="00F0746E"/>
    <w:rsid w:val="00F10589"/>
    <w:rsid w:val="00F12CDC"/>
    <w:rsid w:val="00F134D3"/>
    <w:rsid w:val="00F158BC"/>
    <w:rsid w:val="00F1590D"/>
    <w:rsid w:val="00F16FD5"/>
    <w:rsid w:val="00F226A3"/>
    <w:rsid w:val="00F2346F"/>
    <w:rsid w:val="00F23F93"/>
    <w:rsid w:val="00F2783B"/>
    <w:rsid w:val="00F30B1B"/>
    <w:rsid w:val="00F332E6"/>
    <w:rsid w:val="00F341C0"/>
    <w:rsid w:val="00F34962"/>
    <w:rsid w:val="00F35AD0"/>
    <w:rsid w:val="00F36E3D"/>
    <w:rsid w:val="00F43854"/>
    <w:rsid w:val="00F460EE"/>
    <w:rsid w:val="00F564E7"/>
    <w:rsid w:val="00F578E2"/>
    <w:rsid w:val="00F61298"/>
    <w:rsid w:val="00F63CF2"/>
    <w:rsid w:val="00F647F9"/>
    <w:rsid w:val="00F6528F"/>
    <w:rsid w:val="00F660B5"/>
    <w:rsid w:val="00F66488"/>
    <w:rsid w:val="00F66E72"/>
    <w:rsid w:val="00F676F5"/>
    <w:rsid w:val="00F70563"/>
    <w:rsid w:val="00F707CA"/>
    <w:rsid w:val="00F72615"/>
    <w:rsid w:val="00F7334A"/>
    <w:rsid w:val="00F74449"/>
    <w:rsid w:val="00F7505A"/>
    <w:rsid w:val="00F750DB"/>
    <w:rsid w:val="00F76F52"/>
    <w:rsid w:val="00F77D52"/>
    <w:rsid w:val="00F80A81"/>
    <w:rsid w:val="00F8212C"/>
    <w:rsid w:val="00F82849"/>
    <w:rsid w:val="00F84173"/>
    <w:rsid w:val="00F84324"/>
    <w:rsid w:val="00F865F5"/>
    <w:rsid w:val="00F8785D"/>
    <w:rsid w:val="00F906EB"/>
    <w:rsid w:val="00F91E0D"/>
    <w:rsid w:val="00F9214A"/>
    <w:rsid w:val="00F953E4"/>
    <w:rsid w:val="00FA0351"/>
    <w:rsid w:val="00FA2EEC"/>
    <w:rsid w:val="00FA4E7F"/>
    <w:rsid w:val="00FA5776"/>
    <w:rsid w:val="00FA6BE5"/>
    <w:rsid w:val="00FA6E52"/>
    <w:rsid w:val="00FA7CAD"/>
    <w:rsid w:val="00FB021A"/>
    <w:rsid w:val="00FB0836"/>
    <w:rsid w:val="00FB340E"/>
    <w:rsid w:val="00FB4AB4"/>
    <w:rsid w:val="00FB59BC"/>
    <w:rsid w:val="00FB74B9"/>
    <w:rsid w:val="00FC1F83"/>
    <w:rsid w:val="00FC31C1"/>
    <w:rsid w:val="00FC52B4"/>
    <w:rsid w:val="00FD4CCC"/>
    <w:rsid w:val="00FD77D3"/>
    <w:rsid w:val="00FE280F"/>
    <w:rsid w:val="00FE5301"/>
    <w:rsid w:val="00FE5E86"/>
    <w:rsid w:val="00FE70BD"/>
    <w:rsid w:val="00FF5782"/>
    <w:rsid w:val="00FF65D3"/>
    <w:rsid w:val="00FF6D39"/>
    <w:rsid w:val="00FF73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character" w:customStyle="1" w:styleId="spelle">
    <w:name w:val="spelle"/>
    <w:basedOn w:val="a0"/>
    <w:rsid w:val="00037B99"/>
  </w:style>
  <w:style w:type="character" w:styleId="ae">
    <w:name w:val="Emphasis"/>
    <w:basedOn w:val="a0"/>
    <w:qFormat/>
    <w:rsid w:val="00E762F8"/>
    <w:rPr>
      <w:i/>
      <w:iCs/>
    </w:rPr>
  </w:style>
  <w:style w:type="paragraph" w:styleId="af">
    <w:name w:val="Title"/>
    <w:basedOn w:val="a"/>
    <w:next w:val="a"/>
    <w:link w:val="af0"/>
    <w:qFormat/>
    <w:rsid w:val="00E762F8"/>
    <w:pPr>
      <w:spacing w:before="240" w:after="120"/>
      <w:jc w:val="center"/>
      <w:outlineLvl w:val="0"/>
    </w:pPr>
    <w:rPr>
      <w:rFonts w:asciiTheme="majorHAnsi" w:eastAsia="MS Gothic" w:hAnsiTheme="majorHAnsi" w:cstheme="majorBidi"/>
      <w:sz w:val="32"/>
      <w:szCs w:val="32"/>
    </w:rPr>
  </w:style>
  <w:style w:type="character" w:customStyle="1" w:styleId="af0">
    <w:name w:val="表題 (文字)"/>
    <w:basedOn w:val="a0"/>
    <w:link w:val="af"/>
    <w:rsid w:val="00E762F8"/>
    <w:rPr>
      <w:rFonts w:asciiTheme="majorHAnsi" w:eastAsia="MS Gothic" w:hAnsiTheme="majorHAnsi" w:cstheme="majorBidi"/>
      <w:sz w:val="32"/>
      <w:szCs w:val="32"/>
      <w:lang w:eastAsia="en-US"/>
    </w:rPr>
  </w:style>
  <w:style w:type="paragraph" w:styleId="af1">
    <w:name w:val="Date"/>
    <w:basedOn w:val="a"/>
    <w:next w:val="a"/>
    <w:link w:val="af2"/>
    <w:rsid w:val="00B42DD4"/>
  </w:style>
  <w:style w:type="character" w:customStyle="1" w:styleId="af2">
    <w:name w:val="日付 (文字)"/>
    <w:basedOn w:val="a0"/>
    <w:link w:val="af1"/>
    <w:rsid w:val="00B42DD4"/>
    <w:rPr>
      <w:sz w:val="22"/>
      <w:lang w:eastAsia="en-US"/>
    </w:rPr>
  </w:style>
  <w:style w:type="paragraph" w:styleId="af3">
    <w:name w:val="Revision"/>
    <w:hidden/>
    <w:uiPriority w:val="99"/>
    <w:semiHidden/>
    <w:rsid w:val="00BB0C73"/>
    <w:rPr>
      <w:sz w:val="22"/>
      <w:lang w:eastAsia="en-US"/>
    </w:rPr>
  </w:style>
</w:styles>
</file>

<file path=word/webSettings.xml><?xml version="1.0" encoding="utf-8"?>
<w:webSettings xmlns:r="http://schemas.openxmlformats.org/officeDocument/2006/relationships" xmlns:w="http://schemas.openxmlformats.org/wordprocessingml/2006/main">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hammer@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I_reede@amerisy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B931-F0ED-4320-8E20-855F0ABF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34</TotalTime>
  <Pages>8</Pages>
  <Words>1191</Words>
  <Characters>6795</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7971</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18</cp:revision>
  <cp:lastPrinted>2008-08-07T16:15:00Z</cp:lastPrinted>
  <dcterms:created xsi:type="dcterms:W3CDTF">2011-03-23T03:54:00Z</dcterms:created>
  <dcterms:modified xsi:type="dcterms:W3CDTF">2011-04-05T02:23:00Z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