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EF5BE4" w:rsidRDefault="00670AF4">
      <w:pPr>
        <w:pStyle w:val="T1"/>
        <w:pBdr>
          <w:bottom w:val="single" w:sz="6" w:space="0" w:color="auto"/>
        </w:pBdr>
        <w:spacing w:after="240"/>
        <w:rPr>
          <w:rFonts w:ascii="Calibri" w:hAnsi="Calibri"/>
        </w:rPr>
      </w:pPr>
      <w:r w:rsidRPr="00EF5BE4">
        <w:rPr>
          <w:rFonts w:ascii="Calibri" w:hAnsi="Calibri"/>
        </w:rPr>
        <w:t>IEEE P802.19</w:t>
      </w:r>
      <w:r w:rsidR="00B129C7" w:rsidRPr="00EF5BE4">
        <w:rPr>
          <w:rFonts w:ascii="Calibri" w:hAnsi="Calibri"/>
        </w:rPr>
        <w:br/>
        <w:t xml:space="preserve">Wireless </w:t>
      </w:r>
      <w:r w:rsidRPr="00EF5BE4">
        <w:rPr>
          <w:rFonts w:ascii="Calibri" w:hAnsi="Calibri"/>
        </w:rP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749"/>
        <w:gridCol w:w="2693"/>
        <w:gridCol w:w="1985"/>
        <w:gridCol w:w="1813"/>
      </w:tblGrid>
      <w:tr w:rsidR="00B129C7" w:rsidRPr="00EF5BE4">
        <w:trPr>
          <w:trHeight w:val="485"/>
          <w:jc w:val="center"/>
        </w:trPr>
        <w:tc>
          <w:tcPr>
            <w:tcW w:w="9576" w:type="dxa"/>
            <w:gridSpan w:val="5"/>
            <w:vAlign w:val="center"/>
          </w:tcPr>
          <w:p w:rsidR="00B129C7" w:rsidRPr="00EF5BE4" w:rsidRDefault="00DD722C">
            <w:pPr>
              <w:pStyle w:val="T2"/>
              <w:rPr>
                <w:rFonts w:ascii="Calibri" w:hAnsi="Calibri"/>
              </w:rPr>
            </w:pPr>
            <w:r>
              <w:rPr>
                <w:rFonts w:ascii="Calibri" w:hAnsi="Calibri" w:hint="eastAsia"/>
                <w:lang w:eastAsia="ja-JP"/>
              </w:rPr>
              <w:t>Nov</w:t>
            </w:r>
            <w:r w:rsidR="00156246">
              <w:rPr>
                <w:rFonts w:ascii="Calibri" w:hAnsi="Calibri" w:hint="eastAsia"/>
                <w:lang w:eastAsia="ja-JP"/>
              </w:rPr>
              <w:t>.</w:t>
            </w:r>
            <w:r w:rsidR="008E71EC">
              <w:rPr>
                <w:rFonts w:ascii="Calibri" w:hAnsi="Calibri"/>
              </w:rPr>
              <w:t xml:space="preserve"> 2010</w:t>
            </w:r>
            <w:r w:rsidR="00FF73E3" w:rsidRPr="00EF5BE4">
              <w:rPr>
                <w:rFonts w:ascii="Calibri" w:hAnsi="Calibri"/>
              </w:rPr>
              <w:t xml:space="preserve"> </w:t>
            </w:r>
            <w:r w:rsidR="00224907">
              <w:rPr>
                <w:rFonts w:ascii="Calibri" w:hAnsi="Calibri" w:hint="eastAsia"/>
                <w:lang w:eastAsia="ja-JP"/>
              </w:rPr>
              <w:t xml:space="preserve">WG </w:t>
            </w:r>
            <w:r w:rsidR="00FF73E3" w:rsidRPr="00EF5BE4">
              <w:rPr>
                <w:rFonts w:ascii="Calibri" w:hAnsi="Calibri"/>
              </w:rPr>
              <w:t>Minutes</w:t>
            </w:r>
          </w:p>
        </w:tc>
      </w:tr>
      <w:tr w:rsidR="00B129C7" w:rsidRPr="00EF5BE4">
        <w:trPr>
          <w:trHeight w:val="359"/>
          <w:jc w:val="center"/>
        </w:trPr>
        <w:tc>
          <w:tcPr>
            <w:tcW w:w="9576" w:type="dxa"/>
            <w:gridSpan w:val="5"/>
            <w:vAlign w:val="center"/>
          </w:tcPr>
          <w:p w:rsidR="00B129C7" w:rsidRPr="00EF5BE4" w:rsidRDefault="000D5464" w:rsidP="00F110B9">
            <w:pPr>
              <w:pStyle w:val="T2"/>
              <w:ind w:left="0"/>
              <w:rPr>
                <w:rFonts w:ascii="Calibri" w:hAnsi="Calibri"/>
                <w:sz w:val="20"/>
              </w:rPr>
            </w:pPr>
            <w:r>
              <w:rPr>
                <w:rFonts w:ascii="Calibri" w:hAnsi="Calibri" w:hint="eastAsia"/>
                <w:sz w:val="20"/>
                <w:lang w:eastAsia="ja-JP"/>
              </w:rPr>
              <w:t xml:space="preserve">              </w:t>
            </w:r>
            <w:r w:rsidR="00B129C7" w:rsidRPr="00E75D9E">
              <w:rPr>
                <w:rFonts w:ascii="Calibri" w:hAnsi="Calibri"/>
                <w:sz w:val="20"/>
              </w:rPr>
              <w:t>Date:</w:t>
            </w:r>
            <w:r w:rsidR="00B129C7" w:rsidRPr="00E75D9E">
              <w:rPr>
                <w:rFonts w:ascii="Calibri" w:hAnsi="Calibri"/>
                <w:b w:val="0"/>
                <w:sz w:val="20"/>
              </w:rPr>
              <w:t xml:space="preserve"> </w:t>
            </w:r>
            <w:r w:rsidR="00F110B9">
              <w:rPr>
                <w:rFonts w:ascii="Calibri" w:hAnsi="Calibri" w:hint="eastAsia"/>
                <w:b w:val="0"/>
                <w:sz w:val="20"/>
                <w:lang w:eastAsia="ja-JP"/>
              </w:rPr>
              <w:t>8</w:t>
            </w:r>
            <w:r w:rsidR="00E75D9E" w:rsidRPr="00E75D9E">
              <w:rPr>
                <w:rFonts w:ascii="Calibri" w:hAnsi="Calibri"/>
                <w:b w:val="0"/>
                <w:sz w:val="20"/>
                <w:vertAlign w:val="superscript"/>
              </w:rPr>
              <w:t>th</w:t>
            </w:r>
            <w:r w:rsidR="00E75D9E" w:rsidRPr="00E75D9E">
              <w:rPr>
                <w:rFonts w:ascii="Calibri" w:hAnsi="Calibri"/>
                <w:b w:val="0"/>
                <w:sz w:val="20"/>
              </w:rPr>
              <w:t xml:space="preserve"> to </w:t>
            </w:r>
            <w:r w:rsidR="00F110B9">
              <w:rPr>
                <w:rFonts w:ascii="Calibri" w:hAnsi="Calibri" w:hint="eastAsia"/>
                <w:b w:val="0"/>
                <w:sz w:val="20"/>
                <w:lang w:eastAsia="ja-JP"/>
              </w:rPr>
              <w:t>12</w:t>
            </w:r>
            <w:r w:rsidR="00E75D9E" w:rsidRPr="00E75D9E">
              <w:rPr>
                <w:rFonts w:ascii="Calibri" w:hAnsi="Calibri"/>
                <w:b w:val="0"/>
                <w:sz w:val="20"/>
                <w:vertAlign w:val="superscript"/>
              </w:rPr>
              <w:t>th</w:t>
            </w:r>
            <w:r w:rsidR="00E75D9E" w:rsidRPr="00E75D9E">
              <w:rPr>
                <w:rFonts w:ascii="Calibri" w:hAnsi="Calibri"/>
                <w:b w:val="0"/>
                <w:sz w:val="20"/>
              </w:rPr>
              <w:t xml:space="preserve"> </w:t>
            </w:r>
            <w:r w:rsidR="00F110B9">
              <w:rPr>
                <w:rFonts w:ascii="Calibri" w:hAnsi="Calibri" w:hint="eastAsia"/>
                <w:b w:val="0"/>
                <w:sz w:val="20"/>
                <w:lang w:eastAsia="ja-JP"/>
              </w:rPr>
              <w:t>Nov</w:t>
            </w:r>
            <w:r w:rsidR="00C60245">
              <w:rPr>
                <w:rFonts w:ascii="Calibri" w:hAnsi="Calibri" w:hint="eastAsia"/>
                <w:b w:val="0"/>
                <w:sz w:val="20"/>
                <w:lang w:eastAsia="ja-JP"/>
              </w:rPr>
              <w:t>.</w:t>
            </w:r>
            <w:r w:rsidR="00E75D9E" w:rsidRPr="00E75D9E">
              <w:rPr>
                <w:rFonts w:ascii="Calibri" w:hAnsi="Calibri"/>
                <w:b w:val="0"/>
                <w:sz w:val="20"/>
              </w:rPr>
              <w:t xml:space="preserve"> 2010</w:t>
            </w:r>
            <w:r w:rsidR="00B129C7" w:rsidRPr="00E75D9E">
              <w:rPr>
                <w:rFonts w:ascii="Calibri" w:hAnsi="Calibri"/>
                <w:b w:val="0"/>
                <w:sz w:val="20"/>
              </w:rPr>
              <w:t xml:space="preserve"> </w:t>
            </w:r>
            <w:r w:rsidR="0054249E" w:rsidRPr="00E75D9E">
              <w:rPr>
                <w:rFonts w:ascii="Calibri" w:hAnsi="Calibri"/>
                <w:b w:val="0"/>
                <w:sz w:val="20"/>
              </w:rPr>
              <w:t xml:space="preserve"> </w:t>
            </w:r>
          </w:p>
        </w:tc>
      </w:tr>
      <w:tr w:rsidR="00B129C7" w:rsidRPr="00EF5BE4">
        <w:trPr>
          <w:cantSplit/>
          <w:jc w:val="center"/>
        </w:trPr>
        <w:tc>
          <w:tcPr>
            <w:tcW w:w="9576" w:type="dxa"/>
            <w:gridSpan w:val="5"/>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Author(s):</w:t>
            </w:r>
          </w:p>
        </w:tc>
      </w:tr>
      <w:tr w:rsidR="00B129C7" w:rsidRPr="00EF5BE4" w:rsidTr="0063644A">
        <w:trPr>
          <w:jc w:val="center"/>
        </w:trPr>
        <w:tc>
          <w:tcPr>
            <w:tcW w:w="1336"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Name</w:t>
            </w:r>
          </w:p>
        </w:tc>
        <w:tc>
          <w:tcPr>
            <w:tcW w:w="1749"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Company</w:t>
            </w:r>
          </w:p>
        </w:tc>
        <w:tc>
          <w:tcPr>
            <w:tcW w:w="2693"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Address</w:t>
            </w:r>
          </w:p>
        </w:tc>
        <w:tc>
          <w:tcPr>
            <w:tcW w:w="1985"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Phone</w:t>
            </w:r>
          </w:p>
        </w:tc>
        <w:tc>
          <w:tcPr>
            <w:tcW w:w="1813"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email</w:t>
            </w:r>
          </w:p>
        </w:tc>
      </w:tr>
      <w:tr w:rsidR="00726C47" w:rsidRPr="00EF5BE4" w:rsidTr="0063644A">
        <w:trPr>
          <w:jc w:val="center"/>
        </w:trPr>
        <w:tc>
          <w:tcPr>
            <w:tcW w:w="1336" w:type="dxa"/>
            <w:vAlign w:val="center"/>
          </w:tcPr>
          <w:p w:rsidR="00726C47" w:rsidRPr="00EF5BE4" w:rsidRDefault="00726C47">
            <w:pPr>
              <w:pStyle w:val="T2"/>
              <w:spacing w:after="0"/>
              <w:ind w:left="0" w:right="0"/>
              <w:rPr>
                <w:rFonts w:ascii="Calibri" w:hAnsi="Calibri"/>
                <w:b w:val="0"/>
                <w:sz w:val="20"/>
                <w:lang w:eastAsia="ja-JP"/>
              </w:rPr>
            </w:pPr>
            <w:r>
              <w:rPr>
                <w:rFonts w:ascii="Calibri" w:hAnsi="Calibri" w:hint="eastAsia"/>
                <w:b w:val="0"/>
                <w:sz w:val="20"/>
                <w:lang w:eastAsia="ja-JP"/>
              </w:rPr>
              <w:t>Juny</w:t>
            </w:r>
            <w:r w:rsidR="00F2346F">
              <w:rPr>
                <w:rFonts w:ascii="Calibri" w:hAnsi="Calibri" w:hint="eastAsia"/>
                <w:b w:val="0"/>
                <w:sz w:val="20"/>
                <w:lang w:eastAsia="ja-JP"/>
              </w:rPr>
              <w:t>i</w:t>
            </w:r>
            <w:r>
              <w:rPr>
                <w:rFonts w:ascii="Calibri" w:hAnsi="Calibri" w:hint="eastAsia"/>
                <w:b w:val="0"/>
                <w:sz w:val="20"/>
                <w:lang w:eastAsia="ja-JP"/>
              </w:rPr>
              <w:t xml:space="preserve"> Wang</w:t>
            </w:r>
          </w:p>
        </w:tc>
        <w:tc>
          <w:tcPr>
            <w:tcW w:w="1749" w:type="dxa"/>
            <w:vAlign w:val="center"/>
          </w:tcPr>
          <w:p w:rsidR="00726C47" w:rsidRPr="00EF5BE4" w:rsidRDefault="00726C47">
            <w:pPr>
              <w:pStyle w:val="T2"/>
              <w:spacing w:after="0"/>
              <w:ind w:left="0" w:right="0"/>
              <w:rPr>
                <w:rFonts w:ascii="Calibri" w:hAnsi="Calibri"/>
                <w:b w:val="0"/>
                <w:sz w:val="20"/>
                <w:lang w:eastAsia="ja-JP"/>
              </w:rPr>
            </w:pPr>
            <w:r>
              <w:rPr>
                <w:rFonts w:ascii="Calibri" w:hAnsi="Calibri" w:hint="eastAsia"/>
                <w:b w:val="0"/>
                <w:sz w:val="20"/>
                <w:lang w:eastAsia="ja-JP"/>
              </w:rPr>
              <w:t>NICT</w:t>
            </w:r>
          </w:p>
        </w:tc>
        <w:tc>
          <w:tcPr>
            <w:tcW w:w="2693" w:type="dxa"/>
            <w:vAlign w:val="center"/>
          </w:tcPr>
          <w:p w:rsidR="00726C47" w:rsidRPr="007530DC" w:rsidRDefault="00726C47" w:rsidP="00F158BC">
            <w:pPr>
              <w:pStyle w:val="T2"/>
              <w:spacing w:after="0"/>
              <w:ind w:left="0" w:right="0"/>
              <w:rPr>
                <w:rFonts w:ascii="Calibri" w:eastAsia="ＭＳ 明朝" w:hAnsi="Calibri"/>
                <w:b w:val="0"/>
                <w:sz w:val="20"/>
                <w:lang w:eastAsia="ja-JP"/>
              </w:rPr>
            </w:pPr>
            <w:r>
              <w:rPr>
                <w:rFonts w:ascii="Calibri" w:eastAsia="ＭＳ 明朝" w:hAnsi="Calibri" w:hint="eastAsia"/>
                <w:b w:val="0"/>
                <w:bCs/>
                <w:sz w:val="20"/>
                <w:lang w:eastAsia="ja-JP"/>
              </w:rPr>
              <w:t xml:space="preserve">3-4 </w:t>
            </w:r>
            <w:proofErr w:type="spellStart"/>
            <w:r>
              <w:rPr>
                <w:rFonts w:ascii="Calibri" w:eastAsia="ＭＳ 明朝" w:hAnsi="Calibri" w:hint="eastAsia"/>
                <w:b w:val="0"/>
                <w:bCs/>
                <w:sz w:val="20"/>
                <w:lang w:eastAsia="ja-JP"/>
              </w:rPr>
              <w:t>Hikarino-oka</w:t>
            </w:r>
            <w:proofErr w:type="spellEnd"/>
            <w:r>
              <w:rPr>
                <w:rFonts w:ascii="Calibri" w:eastAsia="ＭＳ 明朝" w:hAnsi="Calibri" w:hint="eastAsia"/>
                <w:b w:val="0"/>
                <w:bCs/>
                <w:sz w:val="20"/>
                <w:lang w:eastAsia="ja-JP"/>
              </w:rPr>
              <w:t>, Yokosuka, 239-0847, Japan</w:t>
            </w:r>
          </w:p>
        </w:tc>
        <w:tc>
          <w:tcPr>
            <w:tcW w:w="1985" w:type="dxa"/>
            <w:vAlign w:val="center"/>
          </w:tcPr>
          <w:p w:rsidR="00726C47" w:rsidRPr="007530DC" w:rsidRDefault="00726C47" w:rsidP="00F158BC">
            <w:pPr>
              <w:pStyle w:val="T2"/>
              <w:spacing w:after="0"/>
              <w:ind w:left="0" w:right="0"/>
              <w:rPr>
                <w:rFonts w:ascii="Calibri" w:eastAsia="ＭＳ 明朝" w:hAnsi="Calibri"/>
                <w:b w:val="0"/>
                <w:sz w:val="20"/>
                <w:lang w:eastAsia="ja-JP"/>
              </w:rPr>
            </w:pPr>
            <w:r w:rsidRPr="007530DC">
              <w:rPr>
                <w:rFonts w:ascii="Calibri" w:eastAsia="ＭＳ 明朝" w:hAnsi="Calibri"/>
                <w:b w:val="0"/>
                <w:bCs/>
                <w:sz w:val="20"/>
              </w:rPr>
              <w:t>+</w:t>
            </w:r>
            <w:r>
              <w:rPr>
                <w:rFonts w:ascii="Calibri" w:eastAsia="ＭＳ 明朝" w:hAnsi="Calibri" w:hint="eastAsia"/>
                <w:b w:val="0"/>
                <w:bCs/>
                <w:sz w:val="20"/>
                <w:lang w:eastAsia="ja-JP"/>
              </w:rPr>
              <w:t>81</w:t>
            </w:r>
            <w:r w:rsidRPr="007530DC">
              <w:rPr>
                <w:rFonts w:ascii="Calibri" w:eastAsia="ＭＳ 明朝" w:hAnsi="Calibri"/>
                <w:b w:val="0"/>
                <w:bCs/>
                <w:sz w:val="20"/>
              </w:rPr>
              <w:t xml:space="preserve"> </w:t>
            </w:r>
            <w:r>
              <w:rPr>
                <w:rFonts w:ascii="Calibri" w:eastAsia="ＭＳ 明朝" w:hAnsi="Calibri" w:hint="eastAsia"/>
                <w:b w:val="0"/>
                <w:bCs/>
                <w:sz w:val="20"/>
                <w:lang w:eastAsia="ja-JP"/>
              </w:rPr>
              <w:t>46</w:t>
            </w:r>
            <w:r w:rsidRPr="007530DC">
              <w:rPr>
                <w:rFonts w:ascii="Calibri" w:eastAsia="ＭＳ 明朝" w:hAnsi="Calibri"/>
                <w:b w:val="0"/>
                <w:bCs/>
                <w:sz w:val="20"/>
              </w:rPr>
              <w:t xml:space="preserve"> </w:t>
            </w:r>
            <w:r>
              <w:rPr>
                <w:rFonts w:ascii="Calibri" w:eastAsia="ＭＳ 明朝" w:hAnsi="Calibri" w:hint="eastAsia"/>
                <w:b w:val="0"/>
                <w:bCs/>
                <w:sz w:val="20"/>
                <w:lang w:eastAsia="ja-JP"/>
              </w:rPr>
              <w:t>847</w:t>
            </w:r>
            <w:r w:rsidRPr="007530DC">
              <w:rPr>
                <w:rFonts w:ascii="Calibri" w:eastAsia="ＭＳ 明朝" w:hAnsi="Calibri"/>
                <w:b w:val="0"/>
                <w:bCs/>
                <w:sz w:val="20"/>
              </w:rPr>
              <w:t xml:space="preserve"> </w:t>
            </w:r>
            <w:r>
              <w:rPr>
                <w:rFonts w:ascii="Calibri" w:eastAsia="ＭＳ 明朝" w:hAnsi="Calibri" w:hint="eastAsia"/>
                <w:b w:val="0"/>
                <w:bCs/>
                <w:sz w:val="20"/>
                <w:lang w:eastAsia="ja-JP"/>
              </w:rPr>
              <w:t>5088</w:t>
            </w:r>
          </w:p>
        </w:tc>
        <w:tc>
          <w:tcPr>
            <w:tcW w:w="1813" w:type="dxa"/>
            <w:vAlign w:val="center"/>
          </w:tcPr>
          <w:p w:rsidR="00726C47" w:rsidRPr="00EF5BE4" w:rsidRDefault="00726C47">
            <w:pPr>
              <w:pStyle w:val="T2"/>
              <w:spacing w:after="0"/>
              <w:ind w:left="0" w:right="0"/>
              <w:rPr>
                <w:rFonts w:ascii="Calibri" w:hAnsi="Calibri"/>
                <w:sz w:val="16"/>
                <w:lang w:eastAsia="ja-JP"/>
              </w:rPr>
            </w:pPr>
            <w:r>
              <w:rPr>
                <w:rFonts w:ascii="Calibri" w:hAnsi="Calibri" w:hint="eastAsia"/>
                <w:b w:val="0"/>
                <w:bCs/>
                <w:sz w:val="16"/>
                <w:lang w:eastAsia="ja-JP"/>
              </w:rPr>
              <w:t>Junyi Wang@nict.go.jp</w:t>
            </w:r>
          </w:p>
        </w:tc>
      </w:tr>
    </w:tbl>
    <w:p w:rsidR="007D7F46" w:rsidRDefault="007D7F46">
      <w:pPr>
        <w:pStyle w:val="T1"/>
        <w:spacing w:after="120"/>
        <w:rPr>
          <w:rFonts w:ascii="Calibri" w:hAnsi="Calibri"/>
          <w:sz w:val="22"/>
        </w:rPr>
      </w:pPr>
    </w:p>
    <w:p w:rsidR="00B129C7" w:rsidRPr="00EF5BE4" w:rsidRDefault="00FD15D3">
      <w:pPr>
        <w:pStyle w:val="T1"/>
        <w:spacing w:after="120"/>
        <w:rPr>
          <w:rFonts w:ascii="Calibri" w:hAnsi="Calibri"/>
          <w:sz w:val="22"/>
        </w:rPr>
      </w:pPr>
      <w:r w:rsidRPr="00FD15D3">
        <w:rPr>
          <w:rFonts w:ascii="Calibri" w:hAnsi="Calibri"/>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396.85pt;z-index:251657216" o:allowincell="f" stroked="f">
            <v:textbox style="mso-next-textbox:#_x0000_s1027">
              <w:txbxContent>
                <w:p w:rsidR="000E4F05" w:rsidRDefault="000E4F05" w:rsidP="00042B0D">
                  <w:pPr>
                    <w:pStyle w:val="T1"/>
                    <w:spacing w:after="120"/>
                    <w:jc w:val="left"/>
                  </w:pPr>
                </w:p>
                <w:p w:rsidR="000E4F05" w:rsidRDefault="000E4F05" w:rsidP="00901646">
                  <w:pPr>
                    <w:jc w:val="both"/>
                    <w:rPr>
                      <w:rFonts w:ascii="Calibri" w:hAnsi="Calibri"/>
                      <w:lang w:eastAsia="ja-JP"/>
                    </w:rPr>
                  </w:pPr>
                  <w:r>
                    <w:rPr>
                      <w:rFonts w:ascii="Calibri" w:hAnsi="Calibri" w:hint="eastAsia"/>
                      <w:lang w:eastAsia="ja-JP"/>
                    </w:rPr>
                    <w:t xml:space="preserve">The document records the IEEE 802.19 WG minutes of </w:t>
                  </w:r>
                  <w:r w:rsidRPr="00037B99">
                    <w:rPr>
                      <w:rFonts w:ascii="Calibri" w:hAnsi="Calibri"/>
                      <w:lang w:eastAsia="ja-JP"/>
                    </w:rPr>
                    <w:t xml:space="preserve">802 Wireless </w:t>
                  </w:r>
                  <w:r>
                    <w:rPr>
                      <w:rFonts w:ascii="Calibri" w:hAnsi="Calibri" w:hint="eastAsia"/>
                      <w:lang w:eastAsia="ja-JP"/>
                    </w:rPr>
                    <w:t>Plenary</w:t>
                  </w:r>
                  <w:r w:rsidRPr="00037B99">
                    <w:rPr>
                      <w:rFonts w:ascii="Calibri" w:hAnsi="Calibri"/>
                      <w:lang w:eastAsia="ja-JP"/>
                    </w:rPr>
                    <w:t xml:space="preserve"> Session</w:t>
                  </w:r>
                  <w:r>
                    <w:rPr>
                      <w:rFonts w:ascii="Calibri" w:hAnsi="Calibri" w:hint="eastAsia"/>
                      <w:lang w:eastAsia="ja-JP"/>
                    </w:rPr>
                    <w:t xml:space="preserve"> in Dallas</w:t>
                  </w:r>
                  <w:r w:rsidRPr="00037B99">
                    <w:rPr>
                      <w:rFonts w:ascii="Calibri" w:hAnsi="Calibri"/>
                      <w:lang w:eastAsia="ja-JP"/>
                    </w:rPr>
                    <w:t xml:space="preserve">, </w:t>
                  </w:r>
                  <w:r>
                    <w:rPr>
                      <w:rFonts w:ascii="Calibri" w:hAnsi="Calibri" w:hint="eastAsia"/>
                      <w:lang w:eastAsia="ja-JP"/>
                    </w:rPr>
                    <w:t>Texas</w:t>
                  </w:r>
                  <w:r w:rsidRPr="00037B99">
                    <w:rPr>
                      <w:rFonts w:ascii="Calibri" w:hAnsi="Calibri"/>
                      <w:lang w:eastAsia="ja-JP"/>
                    </w:rPr>
                    <w:t>, USA</w:t>
                  </w:r>
                  <w:r w:rsidRPr="00037B99">
                    <w:rPr>
                      <w:rFonts w:ascii="Calibri" w:hAnsi="Calibri" w:hint="eastAsia"/>
                      <w:lang w:eastAsia="ja-JP"/>
                    </w:rPr>
                    <w:t xml:space="preserve"> during </w:t>
                  </w:r>
                  <w:r>
                    <w:rPr>
                      <w:rFonts w:ascii="Calibri" w:hAnsi="Calibri" w:hint="eastAsia"/>
                      <w:lang w:eastAsia="ja-JP"/>
                    </w:rPr>
                    <w:t>Nov 8</w:t>
                  </w:r>
                  <w:r w:rsidRPr="00037B99">
                    <w:rPr>
                      <w:rFonts w:ascii="Calibri" w:hAnsi="Calibri"/>
                      <w:lang w:eastAsia="ja-JP"/>
                    </w:rPr>
                    <w:t xml:space="preserve"> -1</w:t>
                  </w:r>
                  <w:r>
                    <w:rPr>
                      <w:rFonts w:ascii="Calibri" w:hAnsi="Calibri" w:hint="eastAsia"/>
                      <w:lang w:eastAsia="ja-JP"/>
                    </w:rPr>
                    <w:t>2</w:t>
                  </w:r>
                  <w:r w:rsidRPr="00037B99">
                    <w:rPr>
                      <w:rFonts w:ascii="Calibri" w:hAnsi="Calibri"/>
                      <w:lang w:eastAsia="ja-JP"/>
                    </w:rPr>
                    <w:t>, 201</w:t>
                  </w:r>
                  <w:r w:rsidRPr="00037B99">
                    <w:rPr>
                      <w:rFonts w:ascii="Calibri" w:hAnsi="Calibri" w:hint="eastAsia"/>
                      <w:lang w:eastAsia="ja-JP"/>
                    </w:rPr>
                    <w:t>0</w:t>
                  </w:r>
                </w:p>
                <w:p w:rsidR="000E4F05" w:rsidRDefault="000E4F05" w:rsidP="00901646">
                  <w:pPr>
                    <w:jc w:val="both"/>
                    <w:rPr>
                      <w:rFonts w:ascii="Calibri" w:hAnsi="Calibri"/>
                      <w:lang w:eastAsia="ja-JP"/>
                    </w:rPr>
                  </w:pPr>
                </w:p>
                <w:p w:rsidR="000E4F05" w:rsidRPr="00037B99" w:rsidRDefault="000E4F05" w:rsidP="00037B99">
                  <w:pPr>
                    <w:spacing w:before="100" w:beforeAutospacing="1" w:after="100" w:afterAutospacing="1"/>
                    <w:ind w:left="720"/>
                    <w:rPr>
                      <w:rFonts w:ascii="Calibri" w:hAnsi="Calibri"/>
                      <w:lang w:eastAsia="ja-JP"/>
                    </w:rPr>
                  </w:pPr>
                  <w:r w:rsidRPr="00037B99">
                    <w:rPr>
                      <w:rFonts w:ascii="Calibri" w:hAnsi="Calibri"/>
                      <w:lang w:eastAsia="ja-JP"/>
                    </w:rPr>
                    <w:t xml:space="preserve">IEEE 802.19 WG Chair: </w:t>
                  </w:r>
                  <w:hyperlink r:id="rId8" w:history="1">
                    <w:r w:rsidRPr="00037B99">
                      <w:rPr>
                        <w:rFonts w:ascii="Calibri" w:hAnsi="Calibri"/>
                        <w:lang w:eastAsia="ja-JP"/>
                      </w:rPr>
                      <w:t>Steve Shellhammer</w:t>
                    </w:r>
                  </w:hyperlink>
                  <w:r w:rsidRPr="00037B99">
                    <w:rPr>
                      <w:rFonts w:ascii="Calibri" w:hAnsi="Calibri"/>
                      <w:lang w:eastAsia="ja-JP"/>
                    </w:rPr>
                    <w:t xml:space="preserve"> </w:t>
                  </w:r>
                  <w:r w:rsidRPr="00037B99">
                    <w:rPr>
                      <w:rFonts w:ascii="Calibri" w:hAnsi="Calibri" w:hint="eastAsia"/>
                      <w:lang w:eastAsia="ja-JP"/>
                    </w:rPr>
                    <w:br/>
                  </w:r>
                  <w:r w:rsidRPr="00037B99">
                    <w:rPr>
                      <w:rFonts w:ascii="Calibri" w:hAnsi="Calibri"/>
                      <w:lang w:eastAsia="ja-JP"/>
                    </w:rPr>
                    <w:t xml:space="preserve">IEEE 802.19 WG Vice Chair: </w:t>
                  </w:r>
                  <w:hyperlink r:id="rId9" w:history="1">
                    <w:r w:rsidRPr="00037B99">
                      <w:rPr>
                        <w:rFonts w:ascii="Calibri" w:hAnsi="Calibri"/>
                        <w:lang w:eastAsia="ja-JP"/>
                      </w:rPr>
                      <w:t>Ivan Reede</w:t>
                    </w:r>
                  </w:hyperlink>
                  <w:r w:rsidRPr="00037B99">
                    <w:rPr>
                      <w:rFonts w:ascii="Calibri" w:hAnsi="Calibri"/>
                      <w:lang w:eastAsia="ja-JP"/>
                    </w:rPr>
                    <w:t xml:space="preserve"> </w:t>
                  </w:r>
                  <w:r w:rsidRPr="00037B99">
                    <w:rPr>
                      <w:rFonts w:ascii="Calibri" w:hAnsi="Calibri" w:hint="eastAsia"/>
                      <w:lang w:eastAsia="ja-JP"/>
                    </w:rPr>
                    <w:br/>
                  </w:r>
                  <w:r w:rsidRPr="00037B99">
                    <w:rPr>
                      <w:rFonts w:ascii="Calibri" w:hAnsi="Calibri"/>
                      <w:lang w:eastAsia="ja-JP"/>
                    </w:rPr>
                    <w:t xml:space="preserve">IEEE 802.19 WG Secretary: </w:t>
                  </w:r>
                  <w:hyperlink r:id="rId10" w:history="1">
                    <w:r w:rsidRPr="00037B99">
                      <w:rPr>
                        <w:rFonts w:ascii="Calibri" w:hAnsi="Calibri"/>
                        <w:lang w:eastAsia="ja-JP"/>
                      </w:rPr>
                      <w:t>Junyi Wang</w:t>
                    </w:r>
                  </w:hyperlink>
                  <w:r w:rsidRPr="00037B99">
                    <w:rPr>
                      <w:rFonts w:ascii="Calibri" w:hAnsi="Calibri"/>
                      <w:lang w:eastAsia="ja-JP"/>
                    </w:rPr>
                    <w:t xml:space="preserve"> </w:t>
                  </w:r>
                </w:p>
                <w:p w:rsidR="000E4F05" w:rsidRPr="00037B99" w:rsidRDefault="000E4F05" w:rsidP="00901646">
                  <w:pPr>
                    <w:jc w:val="both"/>
                    <w:rPr>
                      <w:rFonts w:ascii="Calibri" w:hAnsi="Calibri"/>
                      <w:lang w:eastAsia="ja-JP"/>
                    </w:rPr>
                  </w:pPr>
                </w:p>
              </w:txbxContent>
            </v:textbox>
          </v:shape>
        </w:pict>
      </w:r>
    </w:p>
    <w:p w:rsidR="00B129C7" w:rsidRPr="00EF5BE4" w:rsidRDefault="00FD15D3">
      <w:pPr>
        <w:rPr>
          <w:rFonts w:ascii="Calibri" w:hAnsi="Calibri"/>
        </w:rPr>
      </w:pPr>
      <w:r w:rsidRPr="00FD15D3">
        <w:rPr>
          <w:rFonts w:ascii="Calibri" w:hAnsi="Calibri"/>
          <w:noProof/>
        </w:rPr>
        <w:pict>
          <v:shape id="_x0000_s1028" type="#_x0000_t202" style="position:absolute;margin-left:-4.95pt;margin-top:433.85pt;width:477pt;height:45.05pt;z-index:251658240" o:allowincell="f">
            <v:textbox style="mso-next-textbox:#_x0000_s1028">
              <w:txbxContent>
                <w:p w:rsidR="000E4F05" w:rsidRDefault="000E4F05">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0E4F05" w:rsidRDefault="000E4F05">
                  <w:pPr>
                    <w:jc w:val="both"/>
                    <w:rPr>
                      <w:rFonts w:ascii="Arial Unicode MS" w:eastAsia="Arial Unicode MS" w:hAnsi="Arial Unicode MS"/>
                      <w:color w:val="000000"/>
                      <w:sz w:val="18"/>
                      <w:lang w:val="en-US"/>
                    </w:rPr>
                  </w:pPr>
                </w:p>
              </w:txbxContent>
            </v:textbox>
          </v:shape>
        </w:pict>
      </w:r>
      <w:r w:rsidR="00B129C7" w:rsidRPr="00EF5BE4">
        <w:rPr>
          <w:rFonts w:ascii="Calibri" w:hAnsi="Calibri"/>
        </w:rPr>
        <w:br w:type="page"/>
      </w:r>
    </w:p>
    <w:p w:rsidR="008B372F" w:rsidRPr="00EF5BE4" w:rsidRDefault="006E5685" w:rsidP="008B372F">
      <w:pPr>
        <w:pStyle w:val="1"/>
        <w:rPr>
          <w:rFonts w:ascii="Calibri" w:hAnsi="Calibri"/>
          <w:u w:val="none"/>
        </w:rPr>
      </w:pPr>
      <w:r w:rsidRPr="00EF5BE4">
        <w:rPr>
          <w:rFonts w:ascii="Calibri" w:hAnsi="Calibri"/>
          <w:u w:val="none"/>
        </w:rPr>
        <w:lastRenderedPageBreak/>
        <w:t>MEETING MINUTES</w:t>
      </w:r>
    </w:p>
    <w:p w:rsidR="006E5685" w:rsidRPr="00EF5BE4" w:rsidRDefault="008B372F" w:rsidP="006E5685">
      <w:pPr>
        <w:rPr>
          <w:rFonts w:ascii="Calibri" w:hAnsi="Calibri"/>
        </w:rPr>
      </w:pPr>
      <w:r w:rsidRPr="00EF5BE4">
        <w:rPr>
          <w:rFonts w:ascii="Calibri" w:hAnsi="Calibri"/>
        </w:rPr>
        <w:t>First session of the meeting was ca</w:t>
      </w:r>
      <w:r w:rsidR="008368DD" w:rsidRPr="00EF5BE4">
        <w:rPr>
          <w:rFonts w:ascii="Calibri" w:hAnsi="Calibri"/>
        </w:rPr>
        <w:t>lled to order o</w:t>
      </w:r>
      <w:r w:rsidR="003B5C74">
        <w:rPr>
          <w:rFonts w:ascii="Calibri" w:hAnsi="Calibri"/>
        </w:rPr>
        <w:t xml:space="preserve">n Monday </w:t>
      </w:r>
      <w:r w:rsidR="003B5C74">
        <w:rPr>
          <w:rFonts w:ascii="Calibri" w:hAnsi="Calibri" w:hint="eastAsia"/>
          <w:lang w:eastAsia="ja-JP"/>
        </w:rPr>
        <w:t>8</w:t>
      </w:r>
      <w:r w:rsidR="00823E87">
        <w:rPr>
          <w:rFonts w:ascii="Calibri" w:hAnsi="Calibri"/>
        </w:rPr>
        <w:t xml:space="preserve"> </w:t>
      </w:r>
      <w:r w:rsidR="003B5C74">
        <w:rPr>
          <w:rFonts w:ascii="Calibri" w:hAnsi="Calibri" w:hint="eastAsia"/>
          <w:lang w:eastAsia="ja-JP"/>
        </w:rPr>
        <w:t>Nov</w:t>
      </w:r>
      <w:r w:rsidR="00A7345A">
        <w:rPr>
          <w:rFonts w:ascii="Calibri" w:hAnsi="Calibri" w:hint="eastAsia"/>
          <w:lang w:eastAsia="ja-JP"/>
        </w:rPr>
        <w:t>.</w:t>
      </w:r>
      <w:r w:rsidR="00823E87">
        <w:rPr>
          <w:rFonts w:ascii="Calibri" w:hAnsi="Calibri"/>
        </w:rPr>
        <w:t xml:space="preserve"> </w:t>
      </w:r>
      <w:proofErr w:type="gramStart"/>
      <w:r w:rsidR="00823E87">
        <w:rPr>
          <w:rFonts w:ascii="Calibri" w:hAnsi="Calibri"/>
        </w:rPr>
        <w:t>2010</w:t>
      </w:r>
      <w:r w:rsidR="00A7345A">
        <w:rPr>
          <w:rFonts w:ascii="Calibri" w:hAnsi="Calibri"/>
        </w:rPr>
        <w:t xml:space="preserve">  </w:t>
      </w:r>
      <w:r w:rsidR="005C56A9">
        <w:rPr>
          <w:rFonts w:ascii="Calibri" w:hAnsi="Calibri" w:hint="eastAsia"/>
          <w:lang w:eastAsia="ja-JP"/>
        </w:rPr>
        <w:t>11</w:t>
      </w:r>
      <w:r w:rsidR="00A7345A">
        <w:rPr>
          <w:rFonts w:ascii="Calibri" w:hAnsi="Calibri"/>
        </w:rPr>
        <w:t>:</w:t>
      </w:r>
      <w:r w:rsidR="005C56A9">
        <w:rPr>
          <w:rFonts w:ascii="Calibri" w:hAnsi="Calibri" w:hint="eastAsia"/>
          <w:lang w:eastAsia="ja-JP"/>
        </w:rPr>
        <w:t>0</w:t>
      </w:r>
      <w:r w:rsidR="005B2E08">
        <w:rPr>
          <w:rFonts w:ascii="Calibri" w:hAnsi="Calibri" w:hint="eastAsia"/>
          <w:lang w:eastAsia="ja-JP"/>
        </w:rPr>
        <w:t>8</w:t>
      </w:r>
      <w:proofErr w:type="gramEnd"/>
      <w:r w:rsidR="00BD66BC">
        <w:rPr>
          <w:rFonts w:ascii="Calibri" w:hAnsi="Calibri" w:hint="eastAsia"/>
          <w:lang w:eastAsia="ja-JP"/>
        </w:rPr>
        <w:t xml:space="preserve"> AM</w:t>
      </w:r>
      <w:r w:rsidR="00523CD3">
        <w:rPr>
          <w:rFonts w:ascii="Calibri" w:hAnsi="Calibri"/>
        </w:rPr>
        <w:t>.</w:t>
      </w:r>
    </w:p>
    <w:p w:rsidR="008B372F" w:rsidRPr="00EF5BE4" w:rsidRDefault="006E5685" w:rsidP="006E5685">
      <w:pPr>
        <w:pStyle w:val="3"/>
        <w:rPr>
          <w:rFonts w:ascii="Calibri" w:hAnsi="Calibri"/>
        </w:rPr>
      </w:pPr>
      <w:r w:rsidRPr="00EF5BE4">
        <w:rPr>
          <w:rFonts w:ascii="Calibri" w:hAnsi="Calibri"/>
        </w:rPr>
        <w:t>APPROVE AGENDA</w:t>
      </w:r>
    </w:p>
    <w:p w:rsidR="005A23C8" w:rsidRPr="00EF5BE4" w:rsidRDefault="005A23C8" w:rsidP="005A23C8">
      <w:pPr>
        <w:rPr>
          <w:rFonts w:ascii="Calibri" w:hAnsi="Calibri"/>
          <w:lang w:eastAsia="ja-JP"/>
        </w:rPr>
      </w:pPr>
      <w:r w:rsidRPr="00EF5BE4">
        <w:rPr>
          <w:rFonts w:ascii="Calibri" w:hAnsi="Calibri"/>
        </w:rPr>
        <w:t xml:space="preserve">The </w:t>
      </w:r>
      <w:r w:rsidR="00F74449">
        <w:rPr>
          <w:rFonts w:ascii="Calibri" w:hAnsi="Calibri"/>
        </w:rPr>
        <w:t>Chair</w:t>
      </w:r>
      <w:r w:rsidRPr="00EF5BE4">
        <w:rPr>
          <w:rFonts w:ascii="Calibri" w:hAnsi="Calibri"/>
        </w:rPr>
        <w:t xml:space="preserve"> </w:t>
      </w:r>
      <w:r w:rsidR="0036663C">
        <w:rPr>
          <w:rFonts w:ascii="Calibri" w:hAnsi="Calibri" w:hint="eastAsia"/>
          <w:lang w:eastAsia="ja-JP"/>
        </w:rPr>
        <w:t>presented</w:t>
      </w:r>
      <w:r w:rsidRPr="00EF5BE4">
        <w:rPr>
          <w:rFonts w:ascii="Calibri" w:hAnsi="Calibri"/>
        </w:rPr>
        <w:t xml:space="preserve"> the a</w:t>
      </w:r>
      <w:r w:rsidR="00523CD3">
        <w:rPr>
          <w:rFonts w:ascii="Calibri" w:hAnsi="Calibri"/>
        </w:rPr>
        <w:t>genda Do</w:t>
      </w:r>
      <w:r w:rsidR="00A7345A">
        <w:rPr>
          <w:rFonts w:ascii="Calibri" w:hAnsi="Calibri"/>
        </w:rPr>
        <w:t>cument 802.19-10-</w:t>
      </w:r>
      <w:r w:rsidR="00463E19">
        <w:rPr>
          <w:rFonts w:ascii="Calibri" w:hAnsi="Calibri" w:hint="eastAsia"/>
          <w:lang w:eastAsia="ja-JP"/>
        </w:rPr>
        <w:t>0140</w:t>
      </w:r>
      <w:r w:rsidR="00B40525">
        <w:rPr>
          <w:rFonts w:ascii="Calibri" w:hAnsi="Calibri" w:hint="eastAsia"/>
          <w:lang w:eastAsia="ja-JP"/>
        </w:rPr>
        <w:t>r</w:t>
      </w:r>
      <w:r w:rsidR="00463E19">
        <w:rPr>
          <w:rFonts w:ascii="Calibri" w:hAnsi="Calibri" w:hint="eastAsia"/>
          <w:lang w:eastAsia="ja-JP"/>
        </w:rPr>
        <w:t>2</w:t>
      </w:r>
    </w:p>
    <w:p w:rsidR="005B2E08" w:rsidRDefault="005B2E08" w:rsidP="008E71EC">
      <w:pPr>
        <w:rPr>
          <w:rFonts w:ascii="Calibri" w:hAnsi="Calibri"/>
          <w:lang w:eastAsia="ja-JP"/>
        </w:rPr>
      </w:pPr>
      <w:r>
        <w:rPr>
          <w:rFonts w:ascii="Calibri" w:hAnsi="Calibri" w:hint="eastAsia"/>
          <w:lang w:eastAsia="ja-JP"/>
        </w:rPr>
        <w:t xml:space="preserve">The chair made a call in the group for any objection to have a joint meeting with 802.18 in </w:t>
      </w:r>
      <w:r>
        <w:rPr>
          <w:rFonts w:ascii="Calibri" w:hAnsi="Calibri"/>
          <w:lang w:eastAsia="ja-JP"/>
        </w:rPr>
        <w:t>Wednesday</w:t>
      </w:r>
      <w:r>
        <w:rPr>
          <w:rFonts w:ascii="Calibri" w:hAnsi="Calibri" w:hint="eastAsia"/>
          <w:lang w:eastAsia="ja-JP"/>
        </w:rPr>
        <w:t xml:space="preserve"> AM 1.  No objection.</w:t>
      </w:r>
      <w:r w:rsidR="00BF2E01">
        <w:rPr>
          <w:rFonts w:ascii="Calibri" w:hAnsi="Calibri" w:hint="eastAsia"/>
          <w:lang w:eastAsia="ja-JP"/>
        </w:rPr>
        <w:t xml:space="preserve"> 11: 12 AM </w:t>
      </w:r>
    </w:p>
    <w:p w:rsidR="00823E87" w:rsidRPr="008E71EC" w:rsidRDefault="00823E87" w:rsidP="008E71EC">
      <w:pPr>
        <w:rPr>
          <w:lang w:eastAsia="ja-JP"/>
        </w:rPr>
      </w:pPr>
      <w:r w:rsidRPr="00F66E72">
        <w:rPr>
          <w:rFonts w:ascii="Calibri" w:hAnsi="Calibri"/>
        </w:rPr>
        <w:t xml:space="preserve">The agenda </w:t>
      </w:r>
      <w:r w:rsidR="00E87FFA">
        <w:rPr>
          <w:rFonts w:ascii="Calibri" w:hAnsi="Calibri" w:hint="eastAsia"/>
          <w:lang w:eastAsia="ja-JP"/>
        </w:rPr>
        <w:t>was ap</w:t>
      </w:r>
      <w:r w:rsidR="00F158BC">
        <w:rPr>
          <w:rFonts w:ascii="Calibri" w:hAnsi="Calibri" w:hint="eastAsia"/>
          <w:lang w:eastAsia="ja-JP"/>
        </w:rPr>
        <w:t xml:space="preserve">proved </w:t>
      </w:r>
      <w:r w:rsidR="00BF2E01">
        <w:rPr>
          <w:rFonts w:ascii="Calibri" w:hAnsi="Calibri" w:hint="eastAsia"/>
          <w:lang w:eastAsia="ja-JP"/>
        </w:rPr>
        <w:t xml:space="preserve">with above changes </w:t>
      </w:r>
      <w:r w:rsidR="00AA14DC">
        <w:rPr>
          <w:rFonts w:ascii="Calibri" w:hAnsi="Calibri" w:hint="eastAsia"/>
          <w:lang w:eastAsia="ja-JP"/>
        </w:rPr>
        <w:t>(to be reflected in</w:t>
      </w:r>
      <w:r w:rsidR="00E87FFA">
        <w:rPr>
          <w:rFonts w:ascii="Calibri" w:hAnsi="Calibri" w:hint="eastAsia"/>
          <w:lang w:eastAsia="ja-JP"/>
        </w:rPr>
        <w:t xml:space="preserve"> </w:t>
      </w:r>
      <w:r w:rsidR="00E87FFA">
        <w:rPr>
          <w:rFonts w:ascii="Calibri" w:hAnsi="Calibri"/>
        </w:rPr>
        <w:t>802.19-10-</w:t>
      </w:r>
      <w:r w:rsidR="00E87FFA">
        <w:rPr>
          <w:rFonts w:ascii="Calibri" w:hAnsi="Calibri" w:hint="eastAsia"/>
          <w:lang w:eastAsia="ja-JP"/>
        </w:rPr>
        <w:t>0140r3</w:t>
      </w:r>
      <w:r w:rsidR="00AA14DC">
        <w:rPr>
          <w:rFonts w:ascii="Calibri" w:hAnsi="Calibri" w:hint="eastAsia"/>
          <w:lang w:eastAsia="ja-JP"/>
        </w:rPr>
        <w:t xml:space="preserve">) </w:t>
      </w:r>
      <w:r w:rsidR="0040358F">
        <w:rPr>
          <w:rFonts w:ascii="Calibri" w:hAnsi="Calibri" w:hint="eastAsia"/>
          <w:lang w:eastAsia="ja-JP"/>
        </w:rPr>
        <w:t>by</w:t>
      </w:r>
      <w:r w:rsidR="00F158BC">
        <w:rPr>
          <w:rFonts w:ascii="Calibri" w:hAnsi="Calibri" w:hint="eastAsia"/>
          <w:lang w:eastAsia="ja-JP"/>
        </w:rPr>
        <w:t xml:space="preserve"> </w:t>
      </w:r>
      <w:r w:rsidR="00F158BC">
        <w:rPr>
          <w:rFonts w:ascii="Calibri" w:hAnsi="Calibri"/>
          <w:lang w:eastAsia="ja-JP"/>
        </w:rPr>
        <w:t>unanimous</w:t>
      </w:r>
      <w:r w:rsidR="00F158BC">
        <w:rPr>
          <w:rFonts w:ascii="Calibri" w:hAnsi="Calibri" w:hint="eastAsia"/>
          <w:lang w:eastAsia="ja-JP"/>
        </w:rPr>
        <w:t xml:space="preserve"> </w:t>
      </w:r>
      <w:r w:rsidR="00F158BC">
        <w:rPr>
          <w:rFonts w:ascii="Calibri" w:hAnsi="Calibri"/>
          <w:lang w:eastAsia="ja-JP"/>
        </w:rPr>
        <w:t>consensus</w:t>
      </w:r>
      <w:r w:rsidR="00F158BC">
        <w:rPr>
          <w:rFonts w:ascii="Calibri" w:hAnsi="Calibri" w:hint="eastAsia"/>
          <w:lang w:eastAsia="ja-JP"/>
        </w:rPr>
        <w:t xml:space="preserve">.  </w:t>
      </w:r>
      <w:r w:rsidR="00BF2E01">
        <w:rPr>
          <w:rFonts w:hint="eastAsia"/>
          <w:lang w:eastAsia="ja-JP"/>
        </w:rPr>
        <w:t>11</w:t>
      </w:r>
      <w:r w:rsidR="00FA6BE5">
        <w:t>:</w:t>
      </w:r>
      <w:r w:rsidR="00E76E0B">
        <w:rPr>
          <w:rFonts w:hint="eastAsia"/>
          <w:lang w:eastAsia="ja-JP"/>
        </w:rPr>
        <w:t>18</w:t>
      </w:r>
      <w:r w:rsidR="00BD66BC">
        <w:rPr>
          <w:rFonts w:hint="eastAsia"/>
          <w:lang w:eastAsia="ja-JP"/>
        </w:rPr>
        <w:t xml:space="preserve"> AM</w:t>
      </w:r>
    </w:p>
    <w:p w:rsidR="00890676" w:rsidRDefault="00890676" w:rsidP="00890676">
      <w:pPr>
        <w:pStyle w:val="3"/>
        <w:rPr>
          <w:rFonts w:ascii="Calibri" w:hAnsi="Calibri"/>
        </w:rPr>
      </w:pPr>
      <w:r>
        <w:rPr>
          <w:rFonts w:ascii="Calibri" w:hAnsi="Calibri"/>
        </w:rPr>
        <w:t>APPROVE MINUTES</w:t>
      </w:r>
      <w:r w:rsidRPr="00EF5BE4">
        <w:rPr>
          <w:rFonts w:ascii="Calibri" w:hAnsi="Calibri"/>
        </w:rPr>
        <w:t xml:space="preserve"> MEETING</w:t>
      </w:r>
    </w:p>
    <w:p w:rsidR="00890676" w:rsidRDefault="004C10E2" w:rsidP="00890676">
      <w:pPr>
        <w:numPr>
          <w:ilvl w:val="0"/>
          <w:numId w:val="1"/>
        </w:numPr>
        <w:rPr>
          <w:rFonts w:ascii="Calibri" w:hAnsi="Calibri"/>
        </w:rPr>
      </w:pPr>
      <w:r>
        <w:rPr>
          <w:rFonts w:ascii="Calibri" w:hAnsi="Calibri"/>
        </w:rPr>
        <w:t>The</w:t>
      </w:r>
      <w:r w:rsidR="00463E19">
        <w:rPr>
          <w:rFonts w:ascii="Calibri" w:hAnsi="Calibri" w:hint="eastAsia"/>
          <w:lang w:eastAsia="ja-JP"/>
        </w:rPr>
        <w:t xml:space="preserve"> September meeting</w:t>
      </w:r>
      <w:r>
        <w:rPr>
          <w:rFonts w:ascii="Calibri" w:hAnsi="Calibri"/>
        </w:rPr>
        <w:t xml:space="preserve"> </w:t>
      </w:r>
      <w:r w:rsidR="0040358F">
        <w:rPr>
          <w:rFonts w:ascii="Calibri" w:hAnsi="Calibri"/>
        </w:rPr>
        <w:t>minutes</w:t>
      </w:r>
      <w:r w:rsidR="0040358F">
        <w:rPr>
          <w:rFonts w:ascii="Calibri" w:hAnsi="Calibri" w:hint="eastAsia"/>
          <w:lang w:eastAsia="ja-JP"/>
        </w:rPr>
        <w:t xml:space="preserve"> </w:t>
      </w:r>
      <w:r w:rsidR="0040358F">
        <w:rPr>
          <w:rFonts w:ascii="Calibri" w:hAnsi="Calibri"/>
          <w:lang w:eastAsia="ja-JP"/>
        </w:rPr>
        <w:t xml:space="preserve">in doc </w:t>
      </w:r>
      <w:r w:rsidR="0040358F">
        <w:rPr>
          <w:rFonts w:ascii="Calibri" w:hAnsi="Calibri" w:hint="eastAsia"/>
          <w:lang w:eastAsia="ja-JP"/>
        </w:rPr>
        <w:t xml:space="preserve">138r0 </w:t>
      </w:r>
      <w:r w:rsidR="00E87FFA">
        <w:rPr>
          <w:rFonts w:ascii="Calibri" w:hAnsi="Calibri" w:hint="eastAsia"/>
          <w:lang w:eastAsia="ja-JP"/>
        </w:rPr>
        <w:t xml:space="preserve">was </w:t>
      </w:r>
      <w:r w:rsidR="00890676">
        <w:rPr>
          <w:rFonts w:ascii="Calibri" w:hAnsi="Calibri"/>
          <w:lang w:eastAsia="ja-JP"/>
        </w:rPr>
        <w:t>approved</w:t>
      </w:r>
      <w:r>
        <w:rPr>
          <w:rFonts w:ascii="Calibri" w:hAnsi="Calibri" w:hint="eastAsia"/>
          <w:lang w:eastAsia="ja-JP"/>
        </w:rPr>
        <w:t xml:space="preserve"> </w:t>
      </w:r>
      <w:r w:rsidR="00AA6FE7" w:rsidRPr="00F158BC">
        <w:rPr>
          <w:rFonts w:ascii="Calibri" w:hAnsi="Calibri"/>
          <w:lang w:eastAsia="ja-JP"/>
        </w:rPr>
        <w:t xml:space="preserve">by unanimous </w:t>
      </w:r>
      <w:r w:rsidR="00F158BC">
        <w:rPr>
          <w:rFonts w:ascii="Calibri" w:hAnsi="Calibri"/>
          <w:lang w:eastAsia="ja-JP"/>
        </w:rPr>
        <w:t>consensus</w:t>
      </w:r>
      <w:r w:rsidR="00F158BC">
        <w:rPr>
          <w:rFonts w:ascii="Calibri" w:hAnsi="Calibri" w:hint="eastAsia"/>
          <w:lang w:eastAsia="ja-JP"/>
        </w:rPr>
        <w:t xml:space="preserve"> </w:t>
      </w:r>
      <w:r w:rsidR="00760558">
        <w:rPr>
          <w:rFonts w:ascii="Calibri" w:hAnsi="Calibri" w:hint="eastAsia"/>
          <w:lang w:eastAsia="ja-JP"/>
        </w:rPr>
        <w:t>11:</w:t>
      </w:r>
      <w:r w:rsidR="00DE5642">
        <w:rPr>
          <w:rFonts w:ascii="Calibri" w:hAnsi="Calibri" w:hint="eastAsia"/>
          <w:lang w:eastAsia="ja-JP"/>
        </w:rPr>
        <w:t>20</w:t>
      </w:r>
      <w:r w:rsidR="00BD66BC">
        <w:rPr>
          <w:rFonts w:ascii="Calibri" w:hAnsi="Calibri" w:hint="eastAsia"/>
          <w:lang w:eastAsia="ja-JP"/>
        </w:rPr>
        <w:t xml:space="preserve"> </w:t>
      </w:r>
      <w:proofErr w:type="gramStart"/>
      <w:r w:rsidR="00BD66BC">
        <w:rPr>
          <w:rFonts w:ascii="Calibri" w:hAnsi="Calibri" w:hint="eastAsia"/>
          <w:lang w:eastAsia="ja-JP"/>
        </w:rPr>
        <w:t>AM</w:t>
      </w:r>
      <w:proofErr w:type="gramEnd"/>
      <w:r>
        <w:rPr>
          <w:rFonts w:ascii="Calibri" w:hAnsi="Calibri" w:hint="eastAsia"/>
          <w:lang w:eastAsia="ja-JP"/>
        </w:rPr>
        <w:t xml:space="preserve">. </w:t>
      </w:r>
      <w:r w:rsidR="00890676">
        <w:rPr>
          <w:rFonts w:ascii="Calibri" w:hAnsi="Calibri"/>
          <w:lang w:eastAsia="ja-JP"/>
        </w:rPr>
        <w:t xml:space="preserve"> </w:t>
      </w:r>
    </w:p>
    <w:p w:rsidR="00793981" w:rsidRPr="00EF5BE4" w:rsidRDefault="00793981" w:rsidP="006E5685">
      <w:pPr>
        <w:pStyle w:val="3"/>
        <w:rPr>
          <w:rFonts w:ascii="Calibri" w:hAnsi="Calibri"/>
        </w:rPr>
      </w:pPr>
      <w:r w:rsidRPr="00EF5BE4">
        <w:rPr>
          <w:rFonts w:ascii="Calibri" w:hAnsi="Calibri"/>
        </w:rPr>
        <w:t>IEEE IPR STATEMENT</w:t>
      </w:r>
    </w:p>
    <w:p w:rsidR="0060091D" w:rsidRPr="00EF5BE4" w:rsidRDefault="0060091D" w:rsidP="0060091D">
      <w:pPr>
        <w:rPr>
          <w:rFonts w:ascii="Calibri" w:hAnsi="Calibri"/>
        </w:rPr>
      </w:pPr>
      <w:r w:rsidRPr="00EF5BE4">
        <w:rPr>
          <w:rFonts w:ascii="Calibri" w:hAnsi="Calibri"/>
        </w:rPr>
        <w:t xml:space="preserve">The </w:t>
      </w:r>
      <w:r w:rsidR="00F74449">
        <w:rPr>
          <w:rFonts w:ascii="Calibri" w:hAnsi="Calibri"/>
        </w:rPr>
        <w:t>Chair</w:t>
      </w:r>
      <w:r w:rsidRPr="00EF5BE4">
        <w:rPr>
          <w:rFonts w:ascii="Calibri" w:hAnsi="Calibri"/>
        </w:rPr>
        <w:t xml:space="preserve"> informed the TAG about the IEEE patent policy and showed the set of 5 slides identified as “Highlights of the </w:t>
      </w:r>
      <w:r w:rsidRPr="00EF5BE4">
        <w:rPr>
          <w:rFonts w:ascii="Calibri" w:hAnsi="Calibri"/>
          <w:i/>
          <w:iCs/>
        </w:rPr>
        <w:t>IEEE-SA Standards Board Bylaws</w:t>
      </w:r>
      <w:r w:rsidRPr="00EF5BE4">
        <w:rPr>
          <w:rFonts w:ascii="Calibri" w:hAnsi="Calibri"/>
        </w:rPr>
        <w:t xml:space="preserve"> on Patents in Standards” available at the IEEE PATCOM web site (</w:t>
      </w:r>
      <w:hyperlink r:id="rId11" w:history="1">
        <w:r w:rsidR="00C11BCA" w:rsidRPr="00EF5BE4">
          <w:rPr>
            <w:rStyle w:val="a6"/>
            <w:rFonts w:ascii="Calibri" w:hAnsi="Calibri"/>
          </w:rPr>
          <w:t>http://standards.ieee.org/board/pat/pat-slideset.ppt</w:t>
        </w:r>
      </w:hyperlink>
      <w:r w:rsidRPr="00EF5BE4">
        <w:rPr>
          <w:rFonts w:ascii="Calibri" w:hAnsi="Calibri"/>
        </w:rPr>
        <w:t xml:space="preserve">).  He directed the secretary to record the fact that this presentation was made in the minutes for the meeting.  </w:t>
      </w:r>
    </w:p>
    <w:p w:rsidR="004612D9" w:rsidRDefault="004612D9">
      <w:pPr>
        <w:rPr>
          <w:rFonts w:ascii="Calibri" w:hAnsi="Calibri"/>
        </w:rPr>
      </w:pPr>
    </w:p>
    <w:p w:rsidR="009A59F9" w:rsidRDefault="00DE5642" w:rsidP="00FE280F">
      <w:pPr>
        <w:pStyle w:val="ad"/>
        <w:numPr>
          <w:ilvl w:val="0"/>
          <w:numId w:val="2"/>
        </w:numPr>
        <w:rPr>
          <w:rFonts w:ascii="Calibri" w:hAnsi="Calibri"/>
        </w:rPr>
      </w:pPr>
      <w:r>
        <w:rPr>
          <w:rFonts w:ascii="Calibri" w:hAnsi="Calibri" w:hint="eastAsia"/>
          <w:lang w:eastAsia="ja-JP"/>
        </w:rPr>
        <w:t>11</w:t>
      </w:r>
      <w:r w:rsidR="009D2D45">
        <w:rPr>
          <w:rFonts w:ascii="Calibri" w:hAnsi="Calibri"/>
        </w:rPr>
        <w:t>:</w:t>
      </w:r>
      <w:r>
        <w:rPr>
          <w:rFonts w:ascii="Calibri" w:hAnsi="Calibri" w:hint="eastAsia"/>
          <w:lang w:eastAsia="ja-JP"/>
        </w:rPr>
        <w:t>22</w:t>
      </w:r>
      <w:r w:rsidR="00BD66BC">
        <w:rPr>
          <w:rFonts w:ascii="Calibri" w:hAnsi="Calibri" w:hint="eastAsia"/>
          <w:lang w:eastAsia="ja-JP"/>
        </w:rPr>
        <w:t xml:space="preserve"> AM</w:t>
      </w:r>
      <w:r w:rsidR="008971CE">
        <w:rPr>
          <w:rFonts w:ascii="Calibri" w:hAnsi="Calibri"/>
        </w:rPr>
        <w:t xml:space="preserve"> -</w:t>
      </w:r>
      <w:r w:rsidR="009A59F9" w:rsidRPr="008971CE">
        <w:rPr>
          <w:rFonts w:ascii="Calibri" w:hAnsi="Calibri"/>
        </w:rPr>
        <w:t xml:space="preserve"> The WG Chair made a call for </w:t>
      </w:r>
      <w:r w:rsidR="008971CE" w:rsidRPr="008971CE">
        <w:rPr>
          <w:rFonts w:ascii="Calibri" w:hAnsi="Calibri"/>
        </w:rPr>
        <w:t>essential</w:t>
      </w:r>
      <w:r w:rsidR="009A59F9" w:rsidRPr="008971CE">
        <w:rPr>
          <w:rFonts w:ascii="Calibri" w:hAnsi="Calibri"/>
        </w:rPr>
        <w:t xml:space="preserve"> </w:t>
      </w:r>
      <w:r w:rsidR="00006017">
        <w:rPr>
          <w:rFonts w:ascii="Calibri" w:hAnsi="Calibri" w:hint="eastAsia"/>
          <w:lang w:eastAsia="ja-JP"/>
        </w:rPr>
        <w:t>patents</w:t>
      </w:r>
      <w:r w:rsidR="009A59F9" w:rsidRPr="008971CE">
        <w:rPr>
          <w:rFonts w:ascii="Calibri" w:hAnsi="Calibri"/>
        </w:rPr>
        <w:t>: none made.</w:t>
      </w:r>
      <w:r w:rsidR="00C0604F">
        <w:rPr>
          <w:rFonts w:ascii="Calibri" w:hAnsi="Calibri"/>
        </w:rPr>
        <w:t xml:space="preserve"> </w:t>
      </w:r>
    </w:p>
    <w:p w:rsidR="005154C1" w:rsidRDefault="005154C1" w:rsidP="005154C1">
      <w:pPr>
        <w:pStyle w:val="3"/>
        <w:rPr>
          <w:rFonts w:ascii="Calibri" w:hAnsi="Calibri"/>
          <w:lang w:eastAsia="ja-JP"/>
        </w:rPr>
      </w:pPr>
      <w:r>
        <w:rPr>
          <w:rFonts w:ascii="Calibri" w:hAnsi="Calibri" w:hint="eastAsia"/>
          <w:lang w:eastAsia="ja-JP"/>
        </w:rPr>
        <w:t>C</w:t>
      </w:r>
      <w:r w:rsidR="00B827C6">
        <w:rPr>
          <w:rFonts w:ascii="Calibri" w:hAnsi="Calibri" w:hint="eastAsia"/>
          <w:lang w:eastAsia="ja-JP"/>
        </w:rPr>
        <w:t>A</w:t>
      </w:r>
      <w:r>
        <w:rPr>
          <w:rFonts w:ascii="Calibri" w:hAnsi="Calibri" w:hint="eastAsia"/>
          <w:lang w:eastAsia="ja-JP"/>
        </w:rPr>
        <w:t xml:space="preserve"> BALLOTS SUMMARY</w:t>
      </w:r>
    </w:p>
    <w:p w:rsidR="00A60A5D" w:rsidRDefault="00551DF0" w:rsidP="009D2D45">
      <w:pPr>
        <w:rPr>
          <w:rFonts w:ascii="Calibri" w:hAnsi="Calibri"/>
          <w:lang w:eastAsia="ja-JP"/>
        </w:rPr>
      </w:pPr>
      <w:r w:rsidRPr="00F13E20">
        <w:rPr>
          <w:rFonts w:ascii="Calibri" w:hAnsi="Calibri" w:hint="eastAsia"/>
          <w:lang w:eastAsia="ja-JP"/>
        </w:rPr>
        <w:t xml:space="preserve">The Chair </w:t>
      </w:r>
      <w:r w:rsidR="00F13E20" w:rsidRPr="00F13E20">
        <w:rPr>
          <w:rFonts w:ascii="Calibri" w:hAnsi="Calibri" w:hint="eastAsia"/>
          <w:lang w:eastAsia="ja-JP"/>
        </w:rPr>
        <w:t>review</w:t>
      </w:r>
      <w:r w:rsidR="00B827C6">
        <w:rPr>
          <w:rFonts w:ascii="Calibri" w:hAnsi="Calibri" w:hint="eastAsia"/>
          <w:lang w:eastAsia="ja-JP"/>
        </w:rPr>
        <w:t>ed</w:t>
      </w:r>
      <w:r w:rsidRPr="00F13E20">
        <w:rPr>
          <w:rFonts w:ascii="Calibri" w:hAnsi="Calibri" w:hint="eastAsia"/>
          <w:lang w:eastAsia="ja-JP"/>
        </w:rPr>
        <w:t xml:space="preserve"> the letter ballots</w:t>
      </w:r>
      <w:r w:rsidR="00B827C6">
        <w:rPr>
          <w:rFonts w:ascii="Calibri" w:hAnsi="Calibri" w:hint="eastAsia"/>
          <w:lang w:eastAsia="ja-JP"/>
        </w:rPr>
        <w:t>:</w:t>
      </w:r>
      <w:r w:rsidRPr="00F13E20">
        <w:rPr>
          <w:rFonts w:ascii="Calibri" w:hAnsi="Calibri" w:hint="eastAsia"/>
          <w:lang w:eastAsia="ja-JP"/>
        </w:rPr>
        <w:t xml:space="preserve"> </w:t>
      </w:r>
      <w:r w:rsidR="00B827C6" w:rsidRPr="00F13E20">
        <w:rPr>
          <w:rFonts w:ascii="Calibri" w:hAnsi="Calibri" w:hint="eastAsia"/>
          <w:lang w:eastAsia="ja-JP"/>
        </w:rPr>
        <w:t xml:space="preserve">LB11, </w:t>
      </w:r>
      <w:proofErr w:type="gramStart"/>
      <w:r w:rsidR="00B827C6" w:rsidRPr="00F13E20">
        <w:rPr>
          <w:rFonts w:ascii="Calibri" w:hAnsi="Calibri" w:hint="eastAsia"/>
          <w:lang w:eastAsia="ja-JP"/>
        </w:rPr>
        <w:t>LB12 ,</w:t>
      </w:r>
      <w:proofErr w:type="gramEnd"/>
      <w:r w:rsidR="00B827C6" w:rsidRPr="00F13E20">
        <w:rPr>
          <w:rFonts w:ascii="Calibri" w:hAnsi="Calibri" w:hint="eastAsia"/>
          <w:lang w:eastAsia="ja-JP"/>
        </w:rPr>
        <w:t xml:space="preserve"> LB13 </w:t>
      </w:r>
      <w:r w:rsidR="00B827C6">
        <w:rPr>
          <w:rFonts w:ascii="Calibri" w:hAnsi="Calibri" w:hint="eastAsia"/>
          <w:lang w:eastAsia="ja-JP"/>
        </w:rPr>
        <w:t xml:space="preserve">, </w:t>
      </w:r>
      <w:r w:rsidR="00B827C6" w:rsidRPr="00F13E20">
        <w:rPr>
          <w:rFonts w:ascii="Calibri" w:hAnsi="Calibri" w:hint="eastAsia"/>
          <w:lang w:eastAsia="ja-JP"/>
        </w:rPr>
        <w:t>LB14</w:t>
      </w:r>
      <w:r w:rsidR="00B827C6">
        <w:rPr>
          <w:rFonts w:ascii="Calibri" w:hAnsi="Calibri" w:hint="eastAsia"/>
          <w:lang w:eastAsia="ja-JP"/>
        </w:rPr>
        <w:t xml:space="preserve"> </w:t>
      </w:r>
      <w:r w:rsidRPr="00F13E20">
        <w:rPr>
          <w:rFonts w:ascii="Calibri" w:hAnsi="Calibri" w:hint="eastAsia"/>
          <w:lang w:eastAsia="ja-JP"/>
        </w:rPr>
        <w:t>and comments on</w:t>
      </w:r>
      <w:r w:rsidR="00B827C6">
        <w:rPr>
          <w:rFonts w:ascii="Calibri" w:hAnsi="Calibri" w:hint="eastAsia"/>
          <w:lang w:eastAsia="ja-JP"/>
        </w:rPr>
        <w:t xml:space="preserve"> those coexistence </w:t>
      </w:r>
      <w:r w:rsidR="00B827C6">
        <w:rPr>
          <w:rFonts w:ascii="Calibri" w:hAnsi="Calibri"/>
          <w:lang w:eastAsia="ja-JP"/>
        </w:rPr>
        <w:t>assurance</w:t>
      </w:r>
      <w:r w:rsidR="00B827C6">
        <w:rPr>
          <w:rFonts w:ascii="Calibri" w:hAnsi="Calibri" w:hint="eastAsia"/>
          <w:lang w:eastAsia="ja-JP"/>
        </w:rPr>
        <w:t xml:space="preserve"> documents.</w:t>
      </w:r>
    </w:p>
    <w:p w:rsidR="00267147" w:rsidRDefault="00267147" w:rsidP="00267147">
      <w:pPr>
        <w:pStyle w:val="3"/>
        <w:rPr>
          <w:rFonts w:ascii="Calibri" w:hAnsi="Calibri"/>
          <w:lang w:eastAsia="ja-JP"/>
        </w:rPr>
      </w:pPr>
      <w:r w:rsidRPr="00267147">
        <w:rPr>
          <w:rFonts w:ascii="Calibri" w:hAnsi="Calibri"/>
          <w:lang w:eastAsia="ja-JP"/>
        </w:rPr>
        <w:t>REVIEW PARs AND SOLICIT VOLUNTEERS TO DEVELOP COMMENTS</w:t>
      </w:r>
    </w:p>
    <w:p w:rsidR="00551DF0" w:rsidRDefault="00622E50" w:rsidP="009D2D45">
      <w:pPr>
        <w:rPr>
          <w:rFonts w:ascii="Calibri" w:hAnsi="Calibri"/>
          <w:lang w:eastAsia="ja-JP"/>
        </w:rPr>
      </w:pPr>
      <w:r w:rsidRPr="00175DDF">
        <w:rPr>
          <w:rFonts w:ascii="Calibri" w:hAnsi="Calibri" w:hint="eastAsia"/>
          <w:lang w:eastAsia="ja-JP"/>
        </w:rPr>
        <w:t xml:space="preserve">IEEE 802.15.8 </w:t>
      </w:r>
      <w:r w:rsidR="00175DDF" w:rsidRPr="00175DDF">
        <w:rPr>
          <w:rFonts w:ascii="Calibri" w:hAnsi="Calibri"/>
          <w:lang w:eastAsia="ja-JP"/>
        </w:rPr>
        <w:t>withdraws</w:t>
      </w:r>
      <w:r w:rsidRPr="00175DDF">
        <w:rPr>
          <w:rFonts w:ascii="Calibri" w:hAnsi="Calibri" w:hint="eastAsia"/>
          <w:lang w:eastAsia="ja-JP"/>
        </w:rPr>
        <w:t xml:space="preserve"> their CA letter ballots due to the fact that </w:t>
      </w:r>
      <w:r w:rsidR="000E4F05">
        <w:rPr>
          <w:rFonts w:ascii="Calibri" w:hAnsi="Calibri" w:hint="eastAsia"/>
          <w:lang w:eastAsia="ja-JP"/>
        </w:rPr>
        <w:t xml:space="preserve">some </w:t>
      </w:r>
      <w:r w:rsidRPr="00175DDF">
        <w:rPr>
          <w:rFonts w:ascii="Calibri" w:hAnsi="Calibri" w:hint="eastAsia"/>
          <w:lang w:eastAsia="ja-JP"/>
        </w:rPr>
        <w:t>part</w:t>
      </w:r>
      <w:r w:rsidR="000E4F05">
        <w:rPr>
          <w:rFonts w:ascii="Calibri" w:hAnsi="Calibri" w:hint="eastAsia"/>
          <w:lang w:eastAsia="ja-JP"/>
        </w:rPr>
        <w:t>s</w:t>
      </w:r>
      <w:r w:rsidR="00175DDF" w:rsidRPr="00175DDF">
        <w:rPr>
          <w:rFonts w:ascii="Calibri" w:hAnsi="Calibri" w:hint="eastAsia"/>
          <w:lang w:eastAsia="ja-JP"/>
        </w:rPr>
        <w:t xml:space="preserve"> of PAR has not been </w:t>
      </w:r>
      <w:proofErr w:type="gramStart"/>
      <w:r w:rsidR="00175DDF" w:rsidRPr="00175DDF">
        <w:rPr>
          <w:rFonts w:ascii="Calibri" w:hAnsi="Calibri" w:hint="eastAsia"/>
          <w:lang w:eastAsia="ja-JP"/>
        </w:rPr>
        <w:t xml:space="preserve">completed </w:t>
      </w:r>
      <w:r w:rsidR="00B827C6">
        <w:rPr>
          <w:rFonts w:ascii="Calibri" w:hAnsi="Calibri" w:hint="eastAsia"/>
          <w:lang w:eastAsia="ja-JP"/>
        </w:rPr>
        <w:t>.</w:t>
      </w:r>
      <w:proofErr w:type="gramEnd"/>
      <w:r w:rsidR="00B827C6">
        <w:rPr>
          <w:rFonts w:ascii="Calibri" w:hAnsi="Calibri" w:hint="eastAsia"/>
          <w:lang w:eastAsia="ja-JP"/>
        </w:rPr>
        <w:t xml:space="preserve"> However </w:t>
      </w:r>
      <w:r w:rsidR="00175DDF" w:rsidRPr="00175DDF">
        <w:rPr>
          <w:rFonts w:ascii="Calibri" w:hAnsi="Calibri" w:hint="eastAsia"/>
          <w:lang w:eastAsia="ja-JP"/>
        </w:rPr>
        <w:t xml:space="preserve">they still want comments. </w:t>
      </w:r>
    </w:p>
    <w:p w:rsidR="00267147" w:rsidRDefault="00267147" w:rsidP="009D2D45">
      <w:pPr>
        <w:rPr>
          <w:rFonts w:ascii="Calibri" w:hAnsi="Calibri"/>
          <w:lang w:eastAsia="ja-JP"/>
        </w:rPr>
      </w:pPr>
      <w:r>
        <w:rPr>
          <w:rFonts w:ascii="Calibri" w:hAnsi="Calibri" w:hint="eastAsia"/>
          <w:lang w:eastAsia="ja-JP"/>
        </w:rPr>
        <w:t>The chair made a call for comments for CA document</w:t>
      </w:r>
      <w:r w:rsidR="00B827C6">
        <w:rPr>
          <w:rFonts w:ascii="Calibri" w:hAnsi="Calibri" w:hint="eastAsia"/>
          <w:lang w:eastAsia="ja-JP"/>
        </w:rPr>
        <w:t>s</w:t>
      </w:r>
      <w:r>
        <w:rPr>
          <w:rFonts w:ascii="Calibri" w:hAnsi="Calibri" w:hint="eastAsia"/>
          <w:lang w:eastAsia="ja-JP"/>
        </w:rPr>
        <w:t xml:space="preserve"> </w:t>
      </w:r>
    </w:p>
    <w:p w:rsidR="00267147" w:rsidRDefault="00267147" w:rsidP="00267147">
      <w:pPr>
        <w:pStyle w:val="3"/>
        <w:rPr>
          <w:rFonts w:ascii="Calibri" w:hAnsi="Calibri"/>
          <w:lang w:eastAsia="ja-JP"/>
        </w:rPr>
      </w:pPr>
      <w:r>
        <w:rPr>
          <w:rFonts w:ascii="Calibri" w:hAnsi="Calibri" w:hint="eastAsia"/>
          <w:lang w:eastAsia="ja-JP"/>
        </w:rPr>
        <w:t>PLAN TO PROVIDE COMMENTS ON TVWS REGULATIONS</w:t>
      </w:r>
    </w:p>
    <w:p w:rsidR="009E7AD5" w:rsidRDefault="00267147" w:rsidP="009E7AD5">
      <w:pPr>
        <w:rPr>
          <w:rFonts w:ascii="Calibri" w:hAnsi="Calibri"/>
          <w:lang w:eastAsia="ja-JP"/>
        </w:rPr>
      </w:pPr>
      <w:r>
        <w:rPr>
          <w:rFonts w:ascii="Calibri" w:hAnsi="Calibri" w:hint="eastAsia"/>
          <w:lang w:eastAsia="ja-JP"/>
        </w:rPr>
        <w:t xml:space="preserve">The chair made a call to </w:t>
      </w:r>
      <w:r>
        <w:rPr>
          <w:rFonts w:ascii="Calibri" w:hAnsi="Calibri"/>
          <w:lang w:eastAsia="ja-JP"/>
        </w:rPr>
        <w:t>develop</w:t>
      </w:r>
      <w:r>
        <w:rPr>
          <w:rFonts w:ascii="Calibri" w:hAnsi="Calibri" w:hint="eastAsia"/>
          <w:lang w:eastAsia="ja-JP"/>
        </w:rPr>
        <w:t xml:space="preserve"> comments for TVWS regulations. None ma</w:t>
      </w:r>
      <w:r w:rsidR="00B827C6">
        <w:rPr>
          <w:rFonts w:ascii="Calibri" w:hAnsi="Calibri" w:hint="eastAsia"/>
          <w:lang w:eastAsia="ja-JP"/>
        </w:rPr>
        <w:t>d</w:t>
      </w:r>
      <w:r>
        <w:rPr>
          <w:rFonts w:ascii="Calibri" w:hAnsi="Calibri" w:hint="eastAsia"/>
          <w:lang w:eastAsia="ja-JP"/>
        </w:rPr>
        <w:t xml:space="preserve">e  </w:t>
      </w:r>
    </w:p>
    <w:p w:rsidR="00410993" w:rsidRPr="0071293A" w:rsidRDefault="00410993" w:rsidP="00410993">
      <w:pPr>
        <w:pStyle w:val="3"/>
        <w:rPr>
          <w:rFonts w:ascii="Calibri" w:hAnsi="Calibri"/>
        </w:rPr>
      </w:pPr>
      <w:r w:rsidRPr="0071293A">
        <w:rPr>
          <w:rFonts w:ascii="Calibri" w:hAnsi="Calibri" w:hint="eastAsia"/>
          <w:lang w:eastAsia="ja-JP"/>
        </w:rPr>
        <w:t xml:space="preserve">UPDATES ON 802 ARCHITECHTURE </w:t>
      </w:r>
      <w:r w:rsidRPr="0071293A">
        <w:rPr>
          <w:rFonts w:ascii="Calibri" w:hAnsi="Calibri"/>
          <w:lang w:eastAsia="ja-JP"/>
        </w:rPr>
        <w:t>ACTIVITIES</w:t>
      </w:r>
    </w:p>
    <w:p w:rsidR="00410993" w:rsidRPr="00EF5BE4" w:rsidRDefault="00410993" w:rsidP="00410993">
      <w:pPr>
        <w:rPr>
          <w:rFonts w:ascii="Calibri" w:hAnsi="Calibri"/>
        </w:rPr>
      </w:pPr>
      <w:r>
        <w:rPr>
          <w:rFonts w:ascii="Calibri" w:hAnsi="Calibri" w:hint="eastAsia"/>
          <w:lang w:eastAsia="ja-JP"/>
        </w:rPr>
        <w:t xml:space="preserve">No </w:t>
      </w:r>
      <w:r>
        <w:rPr>
          <w:rFonts w:ascii="Calibri" w:hAnsi="Calibri"/>
          <w:lang w:eastAsia="ja-JP"/>
        </w:rPr>
        <w:t>updating</w:t>
      </w:r>
      <w:r w:rsidRPr="00EF5BE4">
        <w:rPr>
          <w:rFonts w:ascii="Calibri" w:hAnsi="Calibri"/>
        </w:rPr>
        <w:t>.</w:t>
      </w:r>
    </w:p>
    <w:p w:rsidR="00410993" w:rsidRPr="00267147" w:rsidRDefault="00410993" w:rsidP="009D2D45">
      <w:pPr>
        <w:rPr>
          <w:rFonts w:ascii="Calibri" w:hAnsi="Calibri"/>
          <w:lang w:eastAsia="ja-JP"/>
        </w:rPr>
      </w:pPr>
    </w:p>
    <w:p w:rsidR="00551DF0" w:rsidRPr="00267147" w:rsidRDefault="00267147" w:rsidP="009D2D45">
      <w:pPr>
        <w:rPr>
          <w:rFonts w:ascii="Calibri" w:hAnsi="Calibri"/>
          <w:b/>
          <w:lang w:eastAsia="ja-JP"/>
        </w:rPr>
      </w:pPr>
      <w:proofErr w:type="gramStart"/>
      <w:r>
        <w:rPr>
          <w:rFonts w:ascii="Calibri" w:hAnsi="Calibri" w:hint="eastAsia"/>
          <w:b/>
          <w:lang w:eastAsia="ja-JP"/>
        </w:rPr>
        <w:t>11:35  AM</w:t>
      </w:r>
      <w:proofErr w:type="gramEnd"/>
      <w:r>
        <w:rPr>
          <w:rFonts w:ascii="Calibri" w:hAnsi="Calibri" w:hint="eastAsia"/>
          <w:b/>
          <w:lang w:eastAsia="ja-JP"/>
        </w:rPr>
        <w:t xml:space="preserve"> the</w:t>
      </w:r>
      <w:r w:rsidR="009E7AD5">
        <w:rPr>
          <w:rFonts w:ascii="Calibri" w:hAnsi="Calibri" w:hint="eastAsia"/>
          <w:b/>
          <w:lang w:eastAsia="ja-JP"/>
        </w:rPr>
        <w:t xml:space="preserve"> WG</w:t>
      </w:r>
      <w:r>
        <w:rPr>
          <w:rFonts w:ascii="Calibri" w:hAnsi="Calibri" w:hint="eastAsia"/>
          <w:b/>
          <w:lang w:eastAsia="ja-JP"/>
        </w:rPr>
        <w:t xml:space="preserve"> session</w:t>
      </w:r>
      <w:r w:rsidR="008743A3">
        <w:rPr>
          <w:rFonts w:ascii="Calibri" w:hAnsi="Calibri" w:hint="eastAsia"/>
          <w:b/>
          <w:lang w:eastAsia="ja-JP"/>
        </w:rPr>
        <w:t xml:space="preserve"> recessed and</w:t>
      </w:r>
      <w:r>
        <w:rPr>
          <w:rFonts w:ascii="Calibri" w:hAnsi="Calibri" w:hint="eastAsia"/>
          <w:b/>
          <w:lang w:eastAsia="ja-JP"/>
        </w:rPr>
        <w:t xml:space="preserve"> </w:t>
      </w:r>
      <w:r>
        <w:rPr>
          <w:rFonts w:ascii="Calibri" w:hAnsi="Calibri"/>
          <w:b/>
          <w:lang w:eastAsia="ja-JP"/>
        </w:rPr>
        <w:t>switched</w:t>
      </w:r>
      <w:r>
        <w:rPr>
          <w:rFonts w:ascii="Calibri" w:hAnsi="Calibri" w:hint="eastAsia"/>
          <w:b/>
          <w:lang w:eastAsia="ja-JP"/>
        </w:rPr>
        <w:t xml:space="preserve"> to TG1. </w:t>
      </w:r>
    </w:p>
    <w:p w:rsidR="00EE200B" w:rsidRPr="00EF5BE4" w:rsidRDefault="00EE200B" w:rsidP="00EE200B">
      <w:pPr>
        <w:pStyle w:val="1"/>
        <w:rPr>
          <w:rFonts w:ascii="Calibri" w:hAnsi="Calibri"/>
          <w:u w:val="none"/>
        </w:rPr>
      </w:pPr>
      <w:r w:rsidRPr="00EF5BE4">
        <w:rPr>
          <w:rFonts w:ascii="Calibri" w:hAnsi="Calibri"/>
          <w:u w:val="none"/>
        </w:rPr>
        <w:lastRenderedPageBreak/>
        <w:t>Main Body</w:t>
      </w:r>
    </w:p>
    <w:p w:rsidR="000E4F05" w:rsidRDefault="000E4F05" w:rsidP="00F2346F">
      <w:pPr>
        <w:pStyle w:val="3"/>
        <w:rPr>
          <w:rFonts w:ascii="Calibri" w:hAnsi="Calibri"/>
          <w:lang w:eastAsia="ja-JP"/>
        </w:rPr>
      </w:pPr>
      <w:r>
        <w:rPr>
          <w:rFonts w:ascii="Calibri" w:hAnsi="Calibri" w:hint="eastAsia"/>
          <w:lang w:eastAsia="ja-JP"/>
        </w:rPr>
        <w:t xml:space="preserve">Tuesday PM1 WG/TG1 joint </w:t>
      </w:r>
      <w:r>
        <w:rPr>
          <w:rFonts w:ascii="Calibri" w:hAnsi="Calibri"/>
          <w:lang w:eastAsia="ja-JP"/>
        </w:rPr>
        <w:t>session</w:t>
      </w:r>
    </w:p>
    <w:p w:rsidR="000E4F05" w:rsidRPr="00F412B2" w:rsidRDefault="000E4F05" w:rsidP="000E4F05">
      <w:pPr>
        <w:tabs>
          <w:tab w:val="left" w:pos="1641"/>
        </w:tabs>
        <w:rPr>
          <w:rFonts w:ascii="Calibri" w:hAnsi="Calibri"/>
          <w:lang w:eastAsia="ja-JP"/>
        </w:rPr>
      </w:pPr>
      <w:r w:rsidRPr="00F412B2">
        <w:rPr>
          <w:rFonts w:ascii="Calibri" w:hAnsi="Calibri" w:hint="eastAsia"/>
          <w:lang w:eastAsia="ja-JP"/>
        </w:rPr>
        <w:t>WG session called to order 2:40PM</w:t>
      </w:r>
    </w:p>
    <w:p w:rsidR="00D040E7" w:rsidRPr="00F412B2" w:rsidRDefault="00D040E7" w:rsidP="000E4F05">
      <w:pPr>
        <w:tabs>
          <w:tab w:val="left" w:pos="1641"/>
        </w:tabs>
        <w:rPr>
          <w:rFonts w:ascii="Calibri" w:hAnsi="Calibri"/>
          <w:lang w:eastAsia="ja-JP"/>
        </w:rPr>
      </w:pPr>
    </w:p>
    <w:p w:rsidR="000E4F05" w:rsidRPr="00F412B2" w:rsidRDefault="000E4F05" w:rsidP="000E4F05">
      <w:pPr>
        <w:tabs>
          <w:tab w:val="left" w:pos="1641"/>
        </w:tabs>
        <w:rPr>
          <w:rFonts w:ascii="Calibri" w:hAnsi="Calibri"/>
          <w:lang w:eastAsia="ja-JP"/>
        </w:rPr>
      </w:pPr>
      <w:r w:rsidRPr="00F412B2">
        <w:rPr>
          <w:rFonts w:ascii="Calibri" w:hAnsi="Calibri" w:hint="eastAsia"/>
          <w:lang w:eastAsia="ja-JP"/>
        </w:rPr>
        <w:t xml:space="preserve">PAR comments </w:t>
      </w:r>
    </w:p>
    <w:p w:rsidR="000E4F05" w:rsidRPr="00F412B2" w:rsidRDefault="000E4F05" w:rsidP="000E4F05">
      <w:pPr>
        <w:rPr>
          <w:rFonts w:ascii="Calibri" w:hAnsi="Calibri"/>
          <w:b/>
          <w:lang w:eastAsia="ja-JP"/>
        </w:rPr>
      </w:pPr>
      <w:r w:rsidRPr="00F412B2">
        <w:rPr>
          <w:rFonts w:ascii="Calibri" w:hAnsi="Calibri"/>
          <w:b/>
          <w:lang w:eastAsia="ja-JP"/>
        </w:rPr>
        <w:t>802.11 Fast Initial Link Set-Up (FIA)</w:t>
      </w:r>
    </w:p>
    <w:p w:rsidR="000E4F05" w:rsidRPr="00F412B2" w:rsidRDefault="000E4F05" w:rsidP="000E4F05">
      <w:pPr>
        <w:pStyle w:val="ad"/>
        <w:numPr>
          <w:ilvl w:val="0"/>
          <w:numId w:val="25"/>
        </w:numPr>
        <w:contextualSpacing/>
        <w:rPr>
          <w:rFonts w:ascii="Calibri" w:hAnsi="Calibri"/>
          <w:lang w:eastAsia="ja-JP"/>
        </w:rPr>
      </w:pPr>
      <w:r w:rsidRPr="00F412B2">
        <w:rPr>
          <w:rFonts w:ascii="Calibri" w:hAnsi="Calibri"/>
          <w:lang w:eastAsia="ja-JP"/>
        </w:rPr>
        <w:t>Will not produce a CA document, and provided rational.  Agree.</w:t>
      </w:r>
    </w:p>
    <w:p w:rsidR="000E4F05" w:rsidRPr="00F412B2" w:rsidRDefault="000E4F05" w:rsidP="000E4F05">
      <w:pPr>
        <w:pStyle w:val="ad"/>
        <w:numPr>
          <w:ilvl w:val="0"/>
          <w:numId w:val="25"/>
        </w:numPr>
        <w:contextualSpacing/>
        <w:rPr>
          <w:rFonts w:ascii="Calibri" w:hAnsi="Calibri"/>
          <w:lang w:eastAsia="ja-JP"/>
        </w:rPr>
      </w:pPr>
      <w:r w:rsidRPr="00F412B2">
        <w:rPr>
          <w:rFonts w:ascii="Calibri" w:hAnsi="Calibri"/>
          <w:lang w:eastAsia="ja-JP"/>
        </w:rPr>
        <w:t>No Comments</w:t>
      </w:r>
    </w:p>
    <w:p w:rsidR="000E4F05" w:rsidRPr="00F412B2" w:rsidRDefault="000E4F05" w:rsidP="000E4F05">
      <w:pPr>
        <w:rPr>
          <w:rFonts w:ascii="Calibri" w:hAnsi="Calibri"/>
          <w:lang w:eastAsia="ja-JP"/>
        </w:rPr>
      </w:pPr>
    </w:p>
    <w:p w:rsidR="000E4F05" w:rsidRPr="00F412B2" w:rsidRDefault="000E4F05" w:rsidP="000E4F05">
      <w:pPr>
        <w:rPr>
          <w:rFonts w:ascii="Calibri" w:hAnsi="Calibri"/>
          <w:b/>
          <w:lang w:eastAsia="ja-JP"/>
        </w:rPr>
      </w:pPr>
      <w:r w:rsidRPr="00F412B2">
        <w:rPr>
          <w:rFonts w:ascii="Calibri" w:hAnsi="Calibri"/>
          <w:b/>
          <w:lang w:eastAsia="ja-JP"/>
        </w:rPr>
        <w:t>802.15 MBAN</w:t>
      </w:r>
    </w:p>
    <w:p w:rsidR="000E4F05" w:rsidRPr="00F412B2" w:rsidRDefault="000E4F05" w:rsidP="000E4F05">
      <w:pPr>
        <w:pStyle w:val="ad"/>
        <w:numPr>
          <w:ilvl w:val="0"/>
          <w:numId w:val="25"/>
        </w:numPr>
        <w:contextualSpacing/>
        <w:rPr>
          <w:rFonts w:ascii="Calibri" w:hAnsi="Calibri"/>
          <w:lang w:eastAsia="ja-JP"/>
        </w:rPr>
      </w:pPr>
      <w:r w:rsidRPr="00F412B2">
        <w:rPr>
          <w:rFonts w:ascii="Calibri" w:hAnsi="Calibri"/>
          <w:lang w:eastAsia="ja-JP"/>
        </w:rPr>
        <w:t>Comment</w:t>
      </w:r>
    </w:p>
    <w:p w:rsidR="000E4F05" w:rsidRPr="00F412B2" w:rsidRDefault="000E4F05" w:rsidP="000E4F05">
      <w:pPr>
        <w:pStyle w:val="ad"/>
        <w:numPr>
          <w:ilvl w:val="0"/>
          <w:numId w:val="25"/>
        </w:numPr>
        <w:contextualSpacing/>
        <w:rPr>
          <w:rFonts w:ascii="Calibri" w:hAnsi="Calibri"/>
          <w:lang w:eastAsia="ja-JP"/>
        </w:rPr>
      </w:pPr>
      <w:r w:rsidRPr="00F412B2">
        <w:rPr>
          <w:rFonts w:ascii="Calibri" w:hAnsi="Calibri"/>
          <w:lang w:eastAsia="ja-JP"/>
        </w:rPr>
        <w:t>The 5C does not specify if a coexistence assurance (CA) document will be provided as per Section 12.5.4.1 of the LMSC Operations Manual.  Either state that a CA document will be produced or explain why a CA document is not needed.</w:t>
      </w:r>
    </w:p>
    <w:p w:rsidR="000E4F05" w:rsidRPr="00F412B2" w:rsidRDefault="000E4F05" w:rsidP="000E4F05">
      <w:pPr>
        <w:rPr>
          <w:rFonts w:ascii="Calibri" w:hAnsi="Calibri"/>
          <w:lang w:eastAsia="ja-JP"/>
        </w:rPr>
      </w:pPr>
    </w:p>
    <w:p w:rsidR="000E4F05" w:rsidRPr="00F412B2" w:rsidRDefault="000E4F05" w:rsidP="000E4F05">
      <w:pPr>
        <w:rPr>
          <w:rFonts w:ascii="Calibri" w:hAnsi="Calibri"/>
          <w:b/>
          <w:lang w:eastAsia="ja-JP"/>
        </w:rPr>
      </w:pPr>
      <w:r w:rsidRPr="00F412B2">
        <w:rPr>
          <w:rFonts w:ascii="Calibri" w:hAnsi="Calibri"/>
          <w:b/>
          <w:lang w:eastAsia="ja-JP"/>
        </w:rPr>
        <w:t>802.15 LECEM</w:t>
      </w:r>
    </w:p>
    <w:p w:rsidR="000E4F05" w:rsidRPr="00F412B2" w:rsidRDefault="000E4F05" w:rsidP="000E4F05">
      <w:pPr>
        <w:pStyle w:val="ad"/>
        <w:numPr>
          <w:ilvl w:val="0"/>
          <w:numId w:val="26"/>
        </w:numPr>
        <w:contextualSpacing/>
        <w:rPr>
          <w:rFonts w:ascii="Calibri" w:hAnsi="Calibri"/>
          <w:lang w:eastAsia="ja-JP"/>
        </w:rPr>
      </w:pPr>
      <w:r w:rsidRPr="00F412B2">
        <w:rPr>
          <w:rFonts w:ascii="Calibri" w:hAnsi="Calibri"/>
          <w:lang w:eastAsia="ja-JP"/>
        </w:rPr>
        <w:t>Will produce a CA document.</w:t>
      </w:r>
    </w:p>
    <w:p w:rsidR="000E4F05" w:rsidRPr="00F412B2" w:rsidRDefault="000E4F05" w:rsidP="000E4F05">
      <w:pPr>
        <w:pStyle w:val="ad"/>
        <w:numPr>
          <w:ilvl w:val="0"/>
          <w:numId w:val="26"/>
        </w:numPr>
        <w:contextualSpacing/>
        <w:rPr>
          <w:rFonts w:ascii="Calibri" w:hAnsi="Calibri"/>
          <w:lang w:eastAsia="ja-JP"/>
        </w:rPr>
      </w:pPr>
      <w:r w:rsidRPr="00F412B2">
        <w:rPr>
          <w:rFonts w:ascii="Calibri" w:hAnsi="Calibri"/>
          <w:lang w:eastAsia="ja-JP"/>
        </w:rPr>
        <w:t>Comments and Questions</w:t>
      </w:r>
    </w:p>
    <w:p w:rsidR="000E4F05" w:rsidRPr="00F412B2" w:rsidRDefault="000E4F05" w:rsidP="000E4F05">
      <w:pPr>
        <w:pStyle w:val="ad"/>
        <w:numPr>
          <w:ilvl w:val="1"/>
          <w:numId w:val="26"/>
        </w:numPr>
        <w:contextualSpacing/>
        <w:rPr>
          <w:rFonts w:ascii="Calibri" w:hAnsi="Calibri"/>
          <w:lang w:eastAsia="ja-JP"/>
        </w:rPr>
      </w:pPr>
      <w:r w:rsidRPr="00F412B2">
        <w:rPr>
          <w:rFonts w:ascii="Calibri" w:hAnsi="Calibri"/>
          <w:lang w:eastAsia="ja-JP"/>
        </w:rPr>
        <w:t>The scope states that it will operate in licensed, unlicensed and special purpose frequency bands.  If operation in the TVWS is included in the standard, will the standard include the necessary hooks to support the mechanisms defined by the upcoming 802.19.1 draft?</w:t>
      </w:r>
    </w:p>
    <w:p w:rsidR="000E4F05" w:rsidRPr="00F412B2" w:rsidRDefault="000E4F05" w:rsidP="000E4F05">
      <w:pPr>
        <w:pStyle w:val="ad"/>
        <w:numPr>
          <w:ilvl w:val="1"/>
          <w:numId w:val="26"/>
        </w:numPr>
        <w:contextualSpacing/>
        <w:rPr>
          <w:rFonts w:ascii="Calibri" w:hAnsi="Calibri"/>
          <w:lang w:eastAsia="ja-JP"/>
        </w:rPr>
      </w:pPr>
      <w:r w:rsidRPr="00F412B2">
        <w:rPr>
          <w:rFonts w:ascii="Calibri" w:hAnsi="Calibri"/>
          <w:lang w:eastAsia="ja-JP"/>
        </w:rPr>
        <w:t>The scope states “These applications have unique requirements that are not fully addressed with the current standard.”  This sentence should not be in the Scope but should be in the Need section.</w:t>
      </w:r>
    </w:p>
    <w:p w:rsidR="000E4F05" w:rsidRPr="00F412B2" w:rsidRDefault="000E4F05" w:rsidP="000E4F05">
      <w:pPr>
        <w:pStyle w:val="ad"/>
        <w:numPr>
          <w:ilvl w:val="1"/>
          <w:numId w:val="26"/>
        </w:numPr>
        <w:contextualSpacing/>
        <w:rPr>
          <w:rFonts w:ascii="Calibri" w:hAnsi="Calibri"/>
          <w:lang w:eastAsia="ja-JP"/>
        </w:rPr>
      </w:pPr>
      <w:r w:rsidRPr="00F412B2">
        <w:rPr>
          <w:rFonts w:ascii="Calibri" w:hAnsi="Calibri"/>
          <w:lang w:eastAsia="ja-JP"/>
        </w:rPr>
        <w:t>The Scope section is way too long and should be shortened.</w:t>
      </w:r>
    </w:p>
    <w:p w:rsidR="000E4F05" w:rsidRPr="00F412B2" w:rsidRDefault="000E4F05" w:rsidP="000E4F05">
      <w:pPr>
        <w:pStyle w:val="ad"/>
        <w:numPr>
          <w:ilvl w:val="1"/>
          <w:numId w:val="26"/>
        </w:numPr>
        <w:contextualSpacing/>
        <w:rPr>
          <w:rFonts w:ascii="Calibri" w:hAnsi="Calibri"/>
          <w:lang w:eastAsia="ja-JP"/>
        </w:rPr>
      </w:pPr>
      <w:r w:rsidRPr="00F412B2">
        <w:rPr>
          <w:rFonts w:ascii="Calibri" w:hAnsi="Calibri"/>
          <w:lang w:eastAsia="ja-JP"/>
        </w:rPr>
        <w:t>In the Distinct Identity section of the 5C please elaborate on why this PAR could not be met by 802.11, 802.16 or 802.22.</w:t>
      </w:r>
    </w:p>
    <w:p w:rsidR="000E4F05" w:rsidRPr="00F412B2" w:rsidRDefault="000E4F05" w:rsidP="000E4F05">
      <w:pPr>
        <w:rPr>
          <w:rFonts w:ascii="Calibri" w:hAnsi="Calibri"/>
          <w:lang w:eastAsia="ja-JP"/>
        </w:rPr>
      </w:pPr>
    </w:p>
    <w:p w:rsidR="000E4F05" w:rsidRPr="00F412B2" w:rsidRDefault="000E4F05" w:rsidP="000E4F05">
      <w:pPr>
        <w:rPr>
          <w:rFonts w:ascii="Calibri" w:hAnsi="Calibri"/>
          <w:b/>
          <w:lang w:eastAsia="ja-JP"/>
        </w:rPr>
      </w:pPr>
      <w:r w:rsidRPr="00F412B2">
        <w:rPr>
          <w:rFonts w:ascii="Calibri" w:hAnsi="Calibri"/>
          <w:b/>
          <w:lang w:eastAsia="ja-JP"/>
        </w:rPr>
        <w:t>802.15 PSC</w:t>
      </w:r>
    </w:p>
    <w:p w:rsidR="000E4F05" w:rsidRPr="00F412B2" w:rsidRDefault="000E4F05" w:rsidP="000E4F05">
      <w:pPr>
        <w:pStyle w:val="ad"/>
        <w:numPr>
          <w:ilvl w:val="0"/>
          <w:numId w:val="27"/>
        </w:numPr>
        <w:contextualSpacing/>
        <w:rPr>
          <w:rFonts w:ascii="Calibri" w:hAnsi="Calibri"/>
          <w:lang w:eastAsia="ja-JP"/>
        </w:rPr>
      </w:pPr>
      <w:r w:rsidRPr="00F412B2">
        <w:rPr>
          <w:rFonts w:ascii="Calibri" w:hAnsi="Calibri"/>
          <w:lang w:eastAsia="ja-JP"/>
        </w:rPr>
        <w:t xml:space="preserve">The 5C states that PSC can coexist with Bluetooth, </w:t>
      </w:r>
      <w:proofErr w:type="spellStart"/>
      <w:r w:rsidRPr="00F412B2">
        <w:rPr>
          <w:rFonts w:ascii="Calibri" w:hAnsi="Calibri"/>
          <w:lang w:eastAsia="ja-JP"/>
        </w:rPr>
        <w:t>Zigbee</w:t>
      </w:r>
      <w:proofErr w:type="spellEnd"/>
      <w:r w:rsidRPr="00F412B2">
        <w:rPr>
          <w:rFonts w:ascii="Calibri" w:hAnsi="Calibri"/>
          <w:lang w:eastAsia="ja-JP"/>
        </w:rPr>
        <w:t xml:space="preserve"> and Wi-Fi.  It does not state whether it will produce a CA document</w:t>
      </w:r>
    </w:p>
    <w:p w:rsidR="000E4F05" w:rsidRPr="00F412B2" w:rsidRDefault="000E4F05" w:rsidP="000E4F05">
      <w:pPr>
        <w:pStyle w:val="ad"/>
        <w:numPr>
          <w:ilvl w:val="0"/>
          <w:numId w:val="27"/>
        </w:numPr>
        <w:contextualSpacing/>
        <w:rPr>
          <w:rFonts w:ascii="Calibri" w:hAnsi="Calibri"/>
          <w:lang w:eastAsia="ja-JP"/>
        </w:rPr>
      </w:pPr>
      <w:r w:rsidRPr="00F412B2">
        <w:rPr>
          <w:rFonts w:ascii="Calibri" w:hAnsi="Calibri"/>
          <w:lang w:eastAsia="ja-JP"/>
        </w:rPr>
        <w:t>Comment</w:t>
      </w:r>
    </w:p>
    <w:p w:rsidR="000E4F05" w:rsidRPr="00F412B2" w:rsidRDefault="000E4F05" w:rsidP="000E4F05">
      <w:pPr>
        <w:pStyle w:val="ad"/>
        <w:numPr>
          <w:ilvl w:val="1"/>
          <w:numId w:val="27"/>
        </w:numPr>
        <w:contextualSpacing/>
        <w:rPr>
          <w:rFonts w:ascii="Calibri" w:hAnsi="Calibri"/>
          <w:lang w:eastAsia="ja-JP"/>
        </w:rPr>
      </w:pPr>
      <w:r w:rsidRPr="00F412B2">
        <w:rPr>
          <w:rFonts w:ascii="Calibri" w:hAnsi="Calibri"/>
          <w:lang w:eastAsia="ja-JP"/>
        </w:rPr>
        <w:t xml:space="preserve">The 5C states that PSC can coexist with Bluetooth, </w:t>
      </w:r>
      <w:proofErr w:type="spellStart"/>
      <w:r w:rsidRPr="00F412B2">
        <w:rPr>
          <w:rFonts w:ascii="Calibri" w:hAnsi="Calibri"/>
          <w:lang w:eastAsia="ja-JP"/>
        </w:rPr>
        <w:t>Zigbee</w:t>
      </w:r>
      <w:proofErr w:type="spellEnd"/>
      <w:r w:rsidRPr="00F412B2">
        <w:rPr>
          <w:rFonts w:ascii="Calibri" w:hAnsi="Calibri"/>
          <w:lang w:eastAsia="ja-JP"/>
        </w:rPr>
        <w:t xml:space="preserve"> and Wi-Fi; however, it does not state whether it will produce a CA document.</w:t>
      </w:r>
    </w:p>
    <w:p w:rsidR="000E4F05" w:rsidRPr="00F412B2" w:rsidRDefault="000E4F05" w:rsidP="000E4F05">
      <w:pPr>
        <w:pStyle w:val="ad"/>
        <w:numPr>
          <w:ilvl w:val="1"/>
          <w:numId w:val="27"/>
        </w:numPr>
        <w:contextualSpacing/>
        <w:rPr>
          <w:rFonts w:ascii="Calibri" w:hAnsi="Calibri"/>
          <w:lang w:eastAsia="ja-JP"/>
        </w:rPr>
      </w:pPr>
      <w:r w:rsidRPr="00F412B2">
        <w:rPr>
          <w:rFonts w:ascii="Calibri" w:hAnsi="Calibri"/>
          <w:lang w:eastAsia="ja-JP"/>
        </w:rPr>
        <w:lastRenderedPageBreak/>
        <w:t>The 5C does not specify if a coexistence assurance (CA) document will be provided as per Section 12.5.4.1 of the LMSC Operations Manual.  Either state that a CA document will be produced or explain why a CA document is not needed.</w:t>
      </w:r>
    </w:p>
    <w:p w:rsidR="000E4F05" w:rsidRPr="00F412B2" w:rsidRDefault="000E4F05" w:rsidP="000E4F05">
      <w:pPr>
        <w:pStyle w:val="ad"/>
        <w:numPr>
          <w:ilvl w:val="1"/>
          <w:numId w:val="27"/>
        </w:numPr>
        <w:contextualSpacing/>
        <w:rPr>
          <w:rFonts w:ascii="Calibri" w:hAnsi="Calibri"/>
          <w:lang w:eastAsia="ja-JP"/>
        </w:rPr>
      </w:pPr>
      <w:r w:rsidRPr="00F412B2">
        <w:rPr>
          <w:rFonts w:ascii="Calibri" w:hAnsi="Calibri"/>
          <w:lang w:eastAsia="ja-JP"/>
        </w:rPr>
        <w:t>In the Distinct Identity of the 5C the section on Dynamic scalability of data rates within a frame is unclear.  Please provide a clearer explanation.</w:t>
      </w:r>
    </w:p>
    <w:p w:rsidR="000E4F05" w:rsidRPr="00F412B2" w:rsidRDefault="000E4F05" w:rsidP="000E4F05">
      <w:pPr>
        <w:pStyle w:val="ad"/>
        <w:numPr>
          <w:ilvl w:val="1"/>
          <w:numId w:val="27"/>
        </w:numPr>
        <w:contextualSpacing/>
        <w:rPr>
          <w:rFonts w:ascii="Calibri" w:hAnsi="Calibri"/>
          <w:lang w:eastAsia="ja-JP"/>
        </w:rPr>
      </w:pPr>
      <w:r w:rsidRPr="00F412B2">
        <w:rPr>
          <w:rFonts w:ascii="Calibri" w:hAnsi="Calibri"/>
          <w:lang w:eastAsia="ja-JP"/>
        </w:rPr>
        <w:t xml:space="preserve">In the Distinct Identify Section a), please explain if items </w:t>
      </w:r>
      <w:proofErr w:type="spellStart"/>
      <w:r w:rsidRPr="00F412B2">
        <w:rPr>
          <w:rFonts w:ascii="Calibri" w:hAnsi="Calibri"/>
          <w:lang w:eastAsia="ja-JP"/>
        </w:rPr>
        <w:t>i</w:t>
      </w:r>
      <w:proofErr w:type="spellEnd"/>
      <w:r w:rsidRPr="00F412B2">
        <w:rPr>
          <w:rFonts w:ascii="Calibri" w:hAnsi="Calibri"/>
          <w:lang w:eastAsia="ja-JP"/>
        </w:rPr>
        <w:t xml:space="preserve">) – </w:t>
      </w:r>
      <w:proofErr w:type="gramStart"/>
      <w:r w:rsidRPr="00F412B2">
        <w:rPr>
          <w:rFonts w:ascii="Calibri" w:hAnsi="Calibri"/>
          <w:lang w:eastAsia="ja-JP"/>
        </w:rPr>
        <w:t>iv</w:t>
      </w:r>
      <w:proofErr w:type="gramEnd"/>
      <w:r w:rsidRPr="00F412B2">
        <w:rPr>
          <w:rFonts w:ascii="Calibri" w:hAnsi="Calibri"/>
          <w:lang w:eastAsia="ja-JP"/>
        </w:rPr>
        <w:t>) are distinct from other 802 wireless standards or is it that the complete set of these features make PSC unique?</w:t>
      </w:r>
    </w:p>
    <w:p w:rsidR="000E4F05" w:rsidRPr="00F412B2" w:rsidRDefault="000E4F05" w:rsidP="000E4F05">
      <w:pPr>
        <w:pStyle w:val="ad"/>
        <w:numPr>
          <w:ilvl w:val="1"/>
          <w:numId w:val="27"/>
        </w:numPr>
        <w:contextualSpacing/>
        <w:rPr>
          <w:rFonts w:ascii="Calibri" w:hAnsi="Calibri"/>
          <w:lang w:eastAsia="ja-JP"/>
        </w:rPr>
      </w:pPr>
      <w:r w:rsidRPr="00F412B2">
        <w:rPr>
          <w:rFonts w:ascii="Calibri" w:hAnsi="Calibri"/>
          <w:lang w:eastAsia="ja-JP"/>
        </w:rPr>
        <w:t>Please explain in more detail how PSC is distinct from 802.11 and 802.15, which both operate in the 2.4 GHz and 60 GHz bands.</w:t>
      </w:r>
    </w:p>
    <w:p w:rsidR="000E4F05" w:rsidRPr="00F412B2" w:rsidRDefault="000E4F05" w:rsidP="000E4F05">
      <w:pPr>
        <w:tabs>
          <w:tab w:val="left" w:pos="1641"/>
        </w:tabs>
        <w:rPr>
          <w:rFonts w:ascii="Calibri" w:hAnsi="Calibri"/>
          <w:lang w:eastAsia="ja-JP"/>
        </w:rPr>
      </w:pPr>
    </w:p>
    <w:p w:rsidR="000E4F05" w:rsidRPr="00F412B2" w:rsidRDefault="000E4F05" w:rsidP="000E4F05">
      <w:pPr>
        <w:tabs>
          <w:tab w:val="left" w:pos="1641"/>
        </w:tabs>
        <w:rPr>
          <w:rFonts w:ascii="Calibri" w:hAnsi="Calibri"/>
          <w:b/>
          <w:lang w:eastAsia="ja-JP"/>
        </w:rPr>
      </w:pPr>
      <w:r w:rsidRPr="00F412B2">
        <w:rPr>
          <w:rFonts w:ascii="Calibri" w:hAnsi="Calibri" w:hint="eastAsia"/>
          <w:b/>
          <w:lang w:eastAsia="ja-JP"/>
        </w:rPr>
        <w:t xml:space="preserve">Motion </w:t>
      </w:r>
    </w:p>
    <w:p w:rsidR="000E4F05" w:rsidRPr="00F412B2" w:rsidRDefault="000E4F05" w:rsidP="000E4F05">
      <w:pPr>
        <w:tabs>
          <w:tab w:val="left" w:pos="1641"/>
        </w:tabs>
        <w:rPr>
          <w:rFonts w:ascii="Calibri" w:hAnsi="Calibri"/>
          <w:lang w:eastAsia="ja-JP"/>
        </w:rPr>
      </w:pPr>
      <w:r w:rsidRPr="00F412B2">
        <w:rPr>
          <w:rFonts w:ascii="Calibri" w:hAnsi="Calibri" w:hint="eastAsia"/>
          <w:lang w:eastAsia="ja-JP"/>
        </w:rPr>
        <w:t xml:space="preserve">To submit above </w:t>
      </w:r>
      <w:r w:rsidR="00D040E7" w:rsidRPr="00F412B2">
        <w:rPr>
          <w:rFonts w:ascii="Calibri" w:hAnsi="Calibri" w:hint="eastAsia"/>
          <w:lang w:eastAsia="ja-JP"/>
        </w:rPr>
        <w:t xml:space="preserve">PAR </w:t>
      </w:r>
      <w:r w:rsidRPr="00F412B2">
        <w:rPr>
          <w:rFonts w:ascii="Calibri" w:hAnsi="Calibri" w:hint="eastAsia"/>
          <w:lang w:eastAsia="ja-JP"/>
        </w:rPr>
        <w:t>comments to IEEE 802.11 and IEEE 802.15 group</w:t>
      </w:r>
      <w:r w:rsidR="00D040E7" w:rsidRPr="00F412B2">
        <w:rPr>
          <w:rFonts w:ascii="Calibri" w:hAnsi="Calibri" w:hint="eastAsia"/>
          <w:lang w:eastAsia="ja-JP"/>
        </w:rPr>
        <w:t>s</w:t>
      </w:r>
    </w:p>
    <w:p w:rsidR="000E4F05" w:rsidRPr="00F412B2" w:rsidRDefault="000E4F05" w:rsidP="000E4F05">
      <w:pPr>
        <w:tabs>
          <w:tab w:val="left" w:pos="1641"/>
        </w:tabs>
        <w:rPr>
          <w:rFonts w:ascii="Calibri" w:hAnsi="Calibri"/>
          <w:lang w:eastAsia="ja-JP"/>
        </w:rPr>
      </w:pPr>
      <w:r w:rsidRPr="00F412B2">
        <w:rPr>
          <w:rFonts w:ascii="Calibri" w:hAnsi="Calibri"/>
          <w:lang w:eastAsia="ja-JP"/>
        </w:rPr>
        <w:t>M</w:t>
      </w:r>
      <w:r w:rsidRPr="00F412B2">
        <w:rPr>
          <w:rFonts w:ascii="Calibri" w:hAnsi="Calibri" w:hint="eastAsia"/>
          <w:lang w:eastAsia="ja-JP"/>
        </w:rPr>
        <w:t xml:space="preserve">oved by </w:t>
      </w:r>
      <w:proofErr w:type="gramStart"/>
      <w:r w:rsidRPr="00F412B2">
        <w:rPr>
          <w:rFonts w:ascii="Calibri" w:hAnsi="Calibri" w:hint="eastAsia"/>
          <w:lang w:eastAsia="ja-JP"/>
        </w:rPr>
        <w:t>A</w:t>
      </w:r>
      <w:proofErr w:type="gramEnd"/>
      <w:r w:rsidRPr="00F412B2">
        <w:rPr>
          <w:rFonts w:ascii="Calibri" w:hAnsi="Calibri" w:hint="eastAsia"/>
          <w:lang w:eastAsia="ja-JP"/>
        </w:rPr>
        <w:t xml:space="preserve"> </w:t>
      </w:r>
      <w:proofErr w:type="spellStart"/>
      <w:r w:rsidRPr="00F412B2">
        <w:rPr>
          <w:rFonts w:ascii="Calibri" w:hAnsi="Calibri"/>
          <w:lang w:eastAsia="ja-JP"/>
        </w:rPr>
        <w:t>Reznik</w:t>
      </w:r>
      <w:proofErr w:type="spellEnd"/>
      <w:r w:rsidRPr="00F412B2">
        <w:rPr>
          <w:rFonts w:ascii="Calibri" w:hAnsi="Calibri" w:hint="eastAsia"/>
          <w:lang w:eastAsia="ja-JP"/>
        </w:rPr>
        <w:t xml:space="preserve"> </w:t>
      </w:r>
    </w:p>
    <w:p w:rsidR="000E4F05" w:rsidRPr="00F412B2" w:rsidRDefault="000E4F05" w:rsidP="000E4F05">
      <w:pPr>
        <w:tabs>
          <w:tab w:val="left" w:pos="1641"/>
        </w:tabs>
        <w:rPr>
          <w:rFonts w:ascii="Calibri" w:hAnsi="Calibri"/>
          <w:lang w:eastAsia="ja-JP"/>
        </w:rPr>
      </w:pPr>
      <w:r w:rsidRPr="00F412B2">
        <w:rPr>
          <w:rFonts w:ascii="Calibri" w:hAnsi="Calibri"/>
          <w:lang w:eastAsia="ja-JP"/>
        </w:rPr>
        <w:t>S</w:t>
      </w:r>
      <w:r w:rsidRPr="00F412B2">
        <w:rPr>
          <w:rFonts w:ascii="Calibri" w:hAnsi="Calibri" w:hint="eastAsia"/>
          <w:lang w:eastAsia="ja-JP"/>
        </w:rPr>
        <w:t xml:space="preserve">econded by I. </w:t>
      </w:r>
      <w:proofErr w:type="spellStart"/>
      <w:r w:rsidRPr="00F412B2">
        <w:rPr>
          <w:rFonts w:ascii="Calibri" w:hAnsi="Calibri" w:hint="eastAsia"/>
          <w:lang w:eastAsia="ja-JP"/>
        </w:rPr>
        <w:t>Reede</w:t>
      </w:r>
      <w:proofErr w:type="spellEnd"/>
    </w:p>
    <w:p w:rsidR="000E4F05" w:rsidRPr="00F412B2" w:rsidRDefault="000E4F05" w:rsidP="000E4F05">
      <w:pPr>
        <w:tabs>
          <w:tab w:val="left" w:pos="1641"/>
        </w:tabs>
        <w:rPr>
          <w:rFonts w:ascii="Calibri" w:hAnsi="Calibri"/>
          <w:lang w:eastAsia="ja-JP"/>
        </w:rPr>
      </w:pPr>
      <w:r w:rsidRPr="00F412B2">
        <w:rPr>
          <w:rFonts w:ascii="Calibri" w:hAnsi="Calibri" w:hint="eastAsia"/>
          <w:lang w:eastAsia="ja-JP"/>
        </w:rPr>
        <w:t xml:space="preserve">Motion </w:t>
      </w:r>
      <w:r w:rsidRPr="00F412B2">
        <w:rPr>
          <w:rFonts w:ascii="Calibri" w:hAnsi="Calibri"/>
          <w:lang w:eastAsia="ja-JP"/>
        </w:rPr>
        <w:t>approved</w:t>
      </w:r>
      <w:r w:rsidRPr="00F412B2">
        <w:rPr>
          <w:rFonts w:ascii="Calibri" w:hAnsi="Calibri" w:hint="eastAsia"/>
          <w:lang w:eastAsia="ja-JP"/>
        </w:rPr>
        <w:t xml:space="preserve"> </w:t>
      </w:r>
      <w:r w:rsidRPr="00F412B2">
        <w:rPr>
          <w:rFonts w:ascii="Calibri" w:hAnsi="Calibri"/>
          <w:lang w:eastAsia="ja-JP"/>
        </w:rPr>
        <w:t>by unanimous consensus</w:t>
      </w:r>
    </w:p>
    <w:p w:rsidR="000E4F05" w:rsidRPr="00F412B2" w:rsidRDefault="000E4F05" w:rsidP="000E4F05">
      <w:pPr>
        <w:tabs>
          <w:tab w:val="left" w:pos="1641"/>
        </w:tabs>
        <w:rPr>
          <w:rFonts w:ascii="Calibri" w:hAnsi="Calibri"/>
          <w:lang w:eastAsia="ja-JP"/>
        </w:rPr>
      </w:pPr>
    </w:p>
    <w:p w:rsidR="000E4F05" w:rsidRPr="00F412B2" w:rsidRDefault="000E4F05" w:rsidP="000E4F05">
      <w:pPr>
        <w:tabs>
          <w:tab w:val="left" w:pos="1641"/>
        </w:tabs>
        <w:rPr>
          <w:rFonts w:ascii="Calibri" w:hAnsi="Calibri"/>
          <w:lang w:eastAsia="ja-JP"/>
        </w:rPr>
      </w:pPr>
      <w:r w:rsidRPr="00F412B2">
        <w:rPr>
          <w:rFonts w:ascii="Calibri" w:hAnsi="Calibri"/>
          <w:lang w:eastAsia="ja-JP"/>
        </w:rPr>
        <w:t>S</w:t>
      </w:r>
      <w:r w:rsidRPr="00F412B2">
        <w:rPr>
          <w:rFonts w:ascii="Calibri" w:hAnsi="Calibri" w:hint="eastAsia"/>
          <w:lang w:eastAsia="ja-JP"/>
        </w:rPr>
        <w:t>ession recessed 3:20 PM</w:t>
      </w:r>
    </w:p>
    <w:p w:rsidR="000E4F05" w:rsidRPr="000E4F05" w:rsidRDefault="000E4F05" w:rsidP="000E4F05">
      <w:pPr>
        <w:rPr>
          <w:lang w:eastAsia="ja-JP"/>
        </w:rPr>
      </w:pPr>
    </w:p>
    <w:p w:rsidR="00F2346F" w:rsidRPr="00EF5BE4" w:rsidRDefault="00C94ED6" w:rsidP="00F2346F">
      <w:pPr>
        <w:pStyle w:val="3"/>
        <w:rPr>
          <w:rFonts w:ascii="Calibri" w:hAnsi="Calibri"/>
          <w:lang w:eastAsia="ja-JP"/>
        </w:rPr>
      </w:pPr>
      <w:r>
        <w:rPr>
          <w:rFonts w:ascii="Calibri" w:hAnsi="Calibri"/>
          <w:lang w:eastAsia="ja-JP"/>
        </w:rPr>
        <w:t>Thursdays</w:t>
      </w:r>
      <w:r w:rsidR="00F2346F" w:rsidRPr="00F2346F">
        <w:rPr>
          <w:rFonts w:ascii="Calibri" w:hAnsi="Calibri" w:hint="eastAsia"/>
          <w:lang w:eastAsia="ja-JP"/>
        </w:rPr>
        <w:t xml:space="preserve"> P</w:t>
      </w:r>
      <w:r w:rsidR="00F2346F" w:rsidRPr="00F2346F">
        <w:rPr>
          <w:rFonts w:ascii="Calibri" w:hAnsi="Calibri"/>
        </w:rPr>
        <w:t>M</w:t>
      </w:r>
      <w:r>
        <w:rPr>
          <w:rFonts w:ascii="Calibri" w:hAnsi="Calibri" w:hint="eastAsia"/>
          <w:lang w:eastAsia="ja-JP"/>
        </w:rPr>
        <w:t>2</w:t>
      </w:r>
    </w:p>
    <w:p w:rsidR="00E762F8" w:rsidRDefault="00BD66BC" w:rsidP="00E762F8">
      <w:pPr>
        <w:rPr>
          <w:rFonts w:ascii="Calibri" w:hAnsi="Calibri"/>
          <w:lang w:eastAsia="ja-JP"/>
        </w:rPr>
      </w:pPr>
      <w:r>
        <w:rPr>
          <w:rFonts w:ascii="Calibri" w:hAnsi="Calibri"/>
        </w:rPr>
        <w:t xml:space="preserve">Meeting called to order </w:t>
      </w:r>
      <w:r w:rsidR="00C94ED6">
        <w:rPr>
          <w:rFonts w:ascii="Calibri" w:hAnsi="Calibri" w:hint="eastAsia"/>
          <w:lang w:eastAsia="ja-JP"/>
        </w:rPr>
        <w:t>5</w:t>
      </w:r>
      <w:r w:rsidR="00C94ED6">
        <w:rPr>
          <w:rFonts w:ascii="Calibri" w:hAnsi="Calibri"/>
        </w:rPr>
        <w:t>.</w:t>
      </w:r>
      <w:r w:rsidR="00C94ED6">
        <w:rPr>
          <w:rFonts w:ascii="Calibri" w:hAnsi="Calibri" w:hint="eastAsia"/>
          <w:lang w:eastAsia="ja-JP"/>
        </w:rPr>
        <w:t>2</w:t>
      </w:r>
      <w:r w:rsidR="00DC15E7">
        <w:rPr>
          <w:rFonts w:ascii="Calibri" w:hAnsi="Calibri"/>
        </w:rPr>
        <w:t>0</w:t>
      </w:r>
      <w:r>
        <w:rPr>
          <w:rFonts w:ascii="Calibri" w:hAnsi="Calibri" w:hint="eastAsia"/>
          <w:lang w:eastAsia="ja-JP"/>
        </w:rPr>
        <w:t xml:space="preserve"> PM</w:t>
      </w:r>
    </w:p>
    <w:p w:rsidR="00012299" w:rsidRDefault="00012299" w:rsidP="00C0604F">
      <w:pPr>
        <w:rPr>
          <w:rFonts w:ascii="Calibri" w:hAnsi="Calibri"/>
          <w:lang w:eastAsia="ja-JP"/>
        </w:rPr>
      </w:pPr>
    </w:p>
    <w:p w:rsidR="007933DD" w:rsidRPr="00E762F8" w:rsidRDefault="008F70D4" w:rsidP="00E762F8">
      <w:pPr>
        <w:rPr>
          <w:rFonts w:ascii="Calibri" w:hAnsi="Calibri"/>
          <w:b/>
        </w:rPr>
      </w:pPr>
      <w:r w:rsidRPr="00E762F8">
        <w:rPr>
          <w:rFonts w:ascii="Calibri" w:hAnsi="Calibri" w:hint="eastAsia"/>
          <w:b/>
        </w:rPr>
        <w:t>TELECONFERENCE SCHEDULING</w:t>
      </w:r>
    </w:p>
    <w:p w:rsidR="008D1D2E" w:rsidRDefault="008D1D2E" w:rsidP="00C0604F">
      <w:pPr>
        <w:rPr>
          <w:rFonts w:ascii="Calibri" w:hAnsi="Calibri"/>
          <w:lang w:eastAsia="ja-JP"/>
        </w:rPr>
      </w:pPr>
      <w:r>
        <w:rPr>
          <w:rFonts w:ascii="Calibri" w:hAnsi="Calibri" w:hint="eastAsia"/>
          <w:lang w:eastAsia="ja-JP"/>
        </w:rPr>
        <w:t xml:space="preserve">The following teleconferences were scheduled </w:t>
      </w:r>
    </w:p>
    <w:p w:rsidR="00F623F0" w:rsidRDefault="00F623F0" w:rsidP="00012299">
      <w:pPr>
        <w:rPr>
          <w:rFonts w:ascii="Calibri" w:hAnsi="Calibri"/>
          <w:lang w:eastAsia="ja-JP"/>
        </w:rPr>
      </w:pPr>
    </w:p>
    <w:p w:rsidR="00012299" w:rsidRDefault="00F623F0" w:rsidP="00012299">
      <w:pPr>
        <w:rPr>
          <w:rFonts w:ascii="Calibri" w:hAnsi="Calibri"/>
          <w:lang w:eastAsia="ja-JP"/>
        </w:rPr>
      </w:pPr>
      <w:r>
        <w:rPr>
          <w:rFonts w:ascii="Calibri" w:hAnsi="Calibri" w:hint="eastAsia"/>
          <w:lang w:eastAsia="ja-JP"/>
        </w:rPr>
        <w:t>0</w:t>
      </w:r>
      <w:r w:rsidR="00012299">
        <w:rPr>
          <w:rFonts w:ascii="Calibri" w:hAnsi="Calibri" w:hint="eastAsia"/>
          <w:lang w:eastAsia="ja-JP"/>
        </w:rPr>
        <w:t>:10 AM EST We</w:t>
      </w:r>
      <w:r w:rsidR="008D1D2E">
        <w:rPr>
          <w:rFonts w:ascii="Calibri" w:hAnsi="Calibri" w:hint="eastAsia"/>
          <w:lang w:eastAsia="ja-JP"/>
        </w:rPr>
        <w:t>d</w:t>
      </w:r>
      <w:r w:rsidR="00012299">
        <w:rPr>
          <w:rFonts w:ascii="Calibri" w:hAnsi="Calibri" w:hint="eastAsia"/>
          <w:lang w:eastAsia="ja-JP"/>
        </w:rPr>
        <w:t>n</w:t>
      </w:r>
      <w:r w:rsidR="008D1D2E">
        <w:rPr>
          <w:rFonts w:ascii="Calibri" w:hAnsi="Calibri" w:hint="eastAsia"/>
          <w:lang w:eastAsia="ja-JP"/>
        </w:rPr>
        <w:t>e</w:t>
      </w:r>
      <w:r w:rsidR="00012299">
        <w:rPr>
          <w:rFonts w:ascii="Calibri" w:hAnsi="Calibri" w:hint="eastAsia"/>
          <w:lang w:eastAsia="ja-JP"/>
        </w:rPr>
        <w:t>sday, 24, Nov</w:t>
      </w:r>
      <w:r>
        <w:rPr>
          <w:rFonts w:ascii="Calibri" w:hAnsi="Calibri" w:hint="eastAsia"/>
          <w:lang w:eastAsia="ja-JP"/>
        </w:rPr>
        <w:t>.</w:t>
      </w:r>
      <w:r w:rsidR="008D1D2E">
        <w:rPr>
          <w:rFonts w:ascii="Calibri" w:hAnsi="Calibri" w:hint="eastAsia"/>
          <w:lang w:eastAsia="ja-JP"/>
        </w:rPr>
        <w:t>, 2010</w:t>
      </w:r>
    </w:p>
    <w:p w:rsidR="00012299" w:rsidRDefault="00012299" w:rsidP="00012299">
      <w:pPr>
        <w:rPr>
          <w:rFonts w:ascii="Calibri" w:hAnsi="Calibri"/>
          <w:lang w:eastAsia="ja-JP"/>
        </w:rPr>
      </w:pPr>
      <w:r>
        <w:rPr>
          <w:rFonts w:ascii="Calibri" w:hAnsi="Calibri" w:hint="eastAsia"/>
          <w:lang w:eastAsia="ja-JP"/>
        </w:rPr>
        <w:t>7</w:t>
      </w:r>
      <w:r w:rsidR="00F623F0">
        <w:rPr>
          <w:rFonts w:ascii="Calibri" w:hAnsi="Calibri" w:hint="eastAsia"/>
          <w:lang w:eastAsia="ja-JP"/>
        </w:rPr>
        <w:t xml:space="preserve"> </w:t>
      </w:r>
      <w:r>
        <w:rPr>
          <w:rFonts w:ascii="Calibri" w:hAnsi="Calibri" w:hint="eastAsia"/>
          <w:lang w:eastAsia="ja-JP"/>
        </w:rPr>
        <w:t>AM EST Wednesday, 8, Dec</w:t>
      </w:r>
      <w:r w:rsidR="00F623F0">
        <w:rPr>
          <w:rFonts w:ascii="Calibri" w:hAnsi="Calibri" w:hint="eastAsia"/>
          <w:lang w:eastAsia="ja-JP"/>
        </w:rPr>
        <w:t>.</w:t>
      </w:r>
      <w:r w:rsidR="008D1D2E">
        <w:rPr>
          <w:rFonts w:ascii="Calibri" w:hAnsi="Calibri" w:hint="eastAsia"/>
          <w:lang w:eastAsia="ja-JP"/>
        </w:rPr>
        <w:t>, 2010</w:t>
      </w:r>
    </w:p>
    <w:p w:rsidR="00012299" w:rsidRDefault="00F623F0" w:rsidP="00C0604F">
      <w:pPr>
        <w:rPr>
          <w:rFonts w:ascii="Calibri" w:hAnsi="Calibri"/>
          <w:lang w:eastAsia="ja-JP"/>
        </w:rPr>
      </w:pPr>
      <w:r>
        <w:rPr>
          <w:rFonts w:ascii="Calibri" w:hAnsi="Calibri" w:hint="eastAsia"/>
          <w:lang w:eastAsia="ja-JP"/>
        </w:rPr>
        <w:t>0</w:t>
      </w:r>
      <w:r w:rsidR="00012299">
        <w:rPr>
          <w:rFonts w:ascii="Calibri" w:hAnsi="Calibri" w:hint="eastAsia"/>
          <w:lang w:eastAsia="ja-JP"/>
        </w:rPr>
        <w:t>:10 AM EST We</w:t>
      </w:r>
      <w:r>
        <w:rPr>
          <w:rFonts w:ascii="Calibri" w:hAnsi="Calibri" w:hint="eastAsia"/>
          <w:lang w:eastAsia="ja-JP"/>
        </w:rPr>
        <w:t>d</w:t>
      </w:r>
      <w:r w:rsidR="00012299">
        <w:rPr>
          <w:rFonts w:ascii="Calibri" w:hAnsi="Calibri" w:hint="eastAsia"/>
          <w:lang w:eastAsia="ja-JP"/>
        </w:rPr>
        <w:t>n</w:t>
      </w:r>
      <w:r>
        <w:rPr>
          <w:rFonts w:ascii="Calibri" w:hAnsi="Calibri" w:hint="eastAsia"/>
          <w:lang w:eastAsia="ja-JP"/>
        </w:rPr>
        <w:t>e</w:t>
      </w:r>
      <w:r w:rsidR="00012299">
        <w:rPr>
          <w:rFonts w:ascii="Calibri" w:hAnsi="Calibri" w:hint="eastAsia"/>
          <w:lang w:eastAsia="ja-JP"/>
        </w:rPr>
        <w:t>sday,</w:t>
      </w:r>
      <w:r>
        <w:rPr>
          <w:rFonts w:ascii="Calibri" w:hAnsi="Calibri" w:hint="eastAsia"/>
          <w:lang w:eastAsia="ja-JP"/>
        </w:rPr>
        <w:t xml:space="preserve"> </w:t>
      </w:r>
      <w:r w:rsidR="00012299">
        <w:rPr>
          <w:rFonts w:ascii="Calibri" w:hAnsi="Calibri" w:hint="eastAsia"/>
          <w:lang w:eastAsia="ja-JP"/>
        </w:rPr>
        <w:t>22, Dec</w:t>
      </w:r>
      <w:r>
        <w:rPr>
          <w:rFonts w:ascii="Calibri" w:hAnsi="Calibri" w:hint="eastAsia"/>
          <w:lang w:eastAsia="ja-JP"/>
        </w:rPr>
        <w:t>.</w:t>
      </w:r>
      <w:r w:rsidR="00012299">
        <w:rPr>
          <w:rFonts w:ascii="Calibri" w:hAnsi="Calibri" w:hint="eastAsia"/>
          <w:lang w:eastAsia="ja-JP"/>
        </w:rPr>
        <w:t>,</w:t>
      </w:r>
      <w:r>
        <w:rPr>
          <w:rFonts w:ascii="Calibri" w:hAnsi="Calibri" w:hint="eastAsia"/>
          <w:lang w:eastAsia="ja-JP"/>
        </w:rPr>
        <w:t xml:space="preserve"> 2010</w:t>
      </w:r>
    </w:p>
    <w:p w:rsidR="00012299" w:rsidRPr="00012299" w:rsidRDefault="00012299" w:rsidP="00C0604F">
      <w:pPr>
        <w:rPr>
          <w:rFonts w:ascii="Calibri" w:hAnsi="Calibri"/>
          <w:lang w:eastAsia="ja-JP"/>
        </w:rPr>
      </w:pPr>
      <w:r>
        <w:rPr>
          <w:rFonts w:ascii="Calibri" w:hAnsi="Calibri" w:hint="eastAsia"/>
          <w:lang w:eastAsia="ja-JP"/>
        </w:rPr>
        <w:t xml:space="preserve"> 7</w:t>
      </w:r>
      <w:r w:rsidR="00F623F0">
        <w:rPr>
          <w:rFonts w:ascii="Calibri" w:hAnsi="Calibri" w:hint="eastAsia"/>
          <w:lang w:eastAsia="ja-JP"/>
        </w:rPr>
        <w:t xml:space="preserve"> </w:t>
      </w:r>
      <w:r>
        <w:rPr>
          <w:rFonts w:ascii="Calibri" w:hAnsi="Calibri" w:hint="eastAsia"/>
          <w:lang w:eastAsia="ja-JP"/>
        </w:rPr>
        <w:t>AM EST Wednesday,</w:t>
      </w:r>
      <w:r w:rsidR="00F623F0">
        <w:rPr>
          <w:rFonts w:ascii="Calibri" w:hAnsi="Calibri" w:hint="eastAsia"/>
          <w:lang w:eastAsia="ja-JP"/>
        </w:rPr>
        <w:t xml:space="preserve"> </w:t>
      </w:r>
      <w:r>
        <w:rPr>
          <w:rFonts w:ascii="Calibri" w:hAnsi="Calibri" w:hint="eastAsia"/>
          <w:lang w:eastAsia="ja-JP"/>
        </w:rPr>
        <w:t>5, Jan</w:t>
      </w:r>
      <w:r w:rsidR="00F623F0">
        <w:rPr>
          <w:rFonts w:ascii="Calibri" w:hAnsi="Calibri" w:hint="eastAsia"/>
          <w:lang w:eastAsia="ja-JP"/>
        </w:rPr>
        <w:t>., 201</w:t>
      </w:r>
      <w:r w:rsidR="00634339">
        <w:rPr>
          <w:rFonts w:ascii="Calibri" w:hAnsi="Calibri" w:hint="eastAsia"/>
          <w:lang w:eastAsia="ja-JP"/>
        </w:rPr>
        <w:t>1</w:t>
      </w:r>
      <w:r>
        <w:rPr>
          <w:rFonts w:ascii="Calibri" w:hAnsi="Calibri" w:hint="eastAsia"/>
          <w:lang w:eastAsia="ja-JP"/>
        </w:rPr>
        <w:t xml:space="preserve"> </w:t>
      </w:r>
    </w:p>
    <w:p w:rsidR="00012299" w:rsidRDefault="00012299" w:rsidP="00C0604F">
      <w:pPr>
        <w:rPr>
          <w:rFonts w:ascii="Calibri" w:hAnsi="Calibri"/>
          <w:lang w:eastAsia="ja-JP"/>
        </w:rPr>
      </w:pPr>
    </w:p>
    <w:p w:rsidR="005725B8" w:rsidRPr="0036663C" w:rsidRDefault="005725B8" w:rsidP="0036663C">
      <w:pPr>
        <w:pStyle w:val="3"/>
        <w:rPr>
          <w:sz w:val="20"/>
          <w:lang w:eastAsia="ja-JP"/>
        </w:rPr>
      </w:pPr>
      <w:r w:rsidRPr="0036663C">
        <w:rPr>
          <w:rFonts w:hint="eastAsia"/>
          <w:sz w:val="20"/>
          <w:lang w:eastAsia="ja-JP"/>
        </w:rPr>
        <w:t>NEW BUSINESS</w:t>
      </w:r>
    </w:p>
    <w:p w:rsidR="005725B8" w:rsidRDefault="004F1FDE" w:rsidP="00C0604F">
      <w:pPr>
        <w:rPr>
          <w:rFonts w:ascii="Calibri" w:hAnsi="Calibri"/>
          <w:lang w:eastAsia="ja-JP"/>
        </w:rPr>
      </w:pPr>
      <w:r>
        <w:rPr>
          <w:rFonts w:ascii="Calibri" w:hAnsi="Calibri" w:hint="eastAsia"/>
          <w:lang w:eastAsia="ja-JP"/>
        </w:rPr>
        <w:t xml:space="preserve">The chair </w:t>
      </w:r>
      <w:r w:rsidR="00002995">
        <w:rPr>
          <w:rFonts w:ascii="Calibri" w:hAnsi="Calibri"/>
          <w:lang w:eastAsia="ja-JP"/>
        </w:rPr>
        <w:t>summarised</w:t>
      </w:r>
      <w:r w:rsidR="00002995">
        <w:rPr>
          <w:rFonts w:ascii="Calibri" w:hAnsi="Calibri" w:hint="eastAsia"/>
          <w:lang w:eastAsia="ja-JP"/>
        </w:rPr>
        <w:t xml:space="preserve"> </w:t>
      </w:r>
      <w:r>
        <w:rPr>
          <w:rFonts w:ascii="Calibri" w:hAnsi="Calibri" w:hint="eastAsia"/>
          <w:lang w:eastAsia="ja-JP"/>
        </w:rPr>
        <w:t xml:space="preserve"> the following business</w:t>
      </w:r>
    </w:p>
    <w:p w:rsidR="001B337C" w:rsidRDefault="001B337C" w:rsidP="00C0604F">
      <w:pPr>
        <w:rPr>
          <w:rFonts w:ascii="Calibri" w:hAnsi="Calibri"/>
          <w:lang w:eastAsia="ja-JP"/>
        </w:rPr>
      </w:pPr>
    </w:p>
    <w:p w:rsidR="002D7420" w:rsidRDefault="001B337C" w:rsidP="00C0604F">
      <w:pPr>
        <w:rPr>
          <w:rFonts w:ascii="Calibri" w:hAnsi="Calibri"/>
          <w:lang w:eastAsia="ja-JP"/>
        </w:rPr>
      </w:pPr>
      <w:r>
        <w:rPr>
          <w:rFonts w:ascii="Calibri" w:hAnsi="Calibri" w:hint="eastAsia"/>
          <w:lang w:eastAsia="ja-JP"/>
        </w:rPr>
        <w:t>PAR update</w:t>
      </w:r>
      <w:r w:rsidR="007227AB">
        <w:rPr>
          <w:rFonts w:ascii="Calibri" w:hAnsi="Calibri" w:hint="eastAsia"/>
          <w:lang w:eastAsia="ja-JP"/>
        </w:rPr>
        <w:t xml:space="preserve"> will be done on Friday</w:t>
      </w:r>
      <w:r>
        <w:rPr>
          <w:rFonts w:ascii="Calibri" w:hAnsi="Calibri" w:hint="eastAsia"/>
          <w:lang w:eastAsia="ja-JP"/>
        </w:rPr>
        <w:t>, 12, Nov., 2010</w:t>
      </w:r>
    </w:p>
    <w:p w:rsidR="001B337C" w:rsidRDefault="007227AB" w:rsidP="00C0604F">
      <w:pPr>
        <w:rPr>
          <w:rFonts w:ascii="Calibri" w:hAnsi="Calibri"/>
          <w:lang w:eastAsia="ja-JP"/>
        </w:rPr>
      </w:pPr>
      <w:r>
        <w:rPr>
          <w:rFonts w:ascii="Calibri" w:hAnsi="Calibri" w:hint="eastAsia"/>
          <w:lang w:eastAsia="ja-JP"/>
        </w:rPr>
        <w:t xml:space="preserve">802 </w:t>
      </w:r>
      <w:r>
        <w:rPr>
          <w:rFonts w:ascii="Calibri" w:hAnsi="Calibri"/>
          <w:lang w:eastAsia="ja-JP"/>
        </w:rPr>
        <w:t>architecture</w:t>
      </w:r>
      <w:r>
        <w:rPr>
          <w:rFonts w:ascii="Calibri" w:hAnsi="Calibri" w:hint="eastAsia"/>
          <w:lang w:eastAsia="ja-JP"/>
        </w:rPr>
        <w:t xml:space="preserve"> </w:t>
      </w:r>
      <w:r w:rsidR="001B337C">
        <w:rPr>
          <w:rFonts w:ascii="Calibri" w:hAnsi="Calibri"/>
          <w:lang w:eastAsia="ja-JP"/>
        </w:rPr>
        <w:t>documents</w:t>
      </w:r>
      <w:r>
        <w:rPr>
          <w:rFonts w:ascii="Calibri" w:hAnsi="Calibri" w:hint="eastAsia"/>
          <w:lang w:eastAsia="ja-JP"/>
        </w:rPr>
        <w:t xml:space="preserve"> will be voted among all 802 voters.</w:t>
      </w:r>
    </w:p>
    <w:p w:rsidR="007227AB" w:rsidRDefault="007227AB" w:rsidP="00C0604F">
      <w:pPr>
        <w:rPr>
          <w:rFonts w:ascii="Calibri" w:hAnsi="Calibri"/>
          <w:lang w:eastAsia="ja-JP"/>
        </w:rPr>
      </w:pPr>
      <w:r>
        <w:rPr>
          <w:rFonts w:ascii="Calibri" w:hAnsi="Calibri" w:hint="eastAsia"/>
          <w:lang w:eastAsia="ja-JP"/>
        </w:rPr>
        <w:t xml:space="preserve"> </w:t>
      </w:r>
    </w:p>
    <w:p w:rsidR="007227AB" w:rsidRDefault="007227AB" w:rsidP="00C0604F">
      <w:pPr>
        <w:rPr>
          <w:rFonts w:ascii="Calibri" w:hAnsi="Calibri"/>
          <w:lang w:eastAsia="ja-JP"/>
        </w:rPr>
      </w:pPr>
      <w:r>
        <w:rPr>
          <w:rFonts w:ascii="Calibri" w:hAnsi="Calibri" w:hint="eastAsia"/>
          <w:lang w:eastAsia="ja-JP"/>
        </w:rPr>
        <w:t xml:space="preserve">The WG chair called for any </w:t>
      </w:r>
      <w:r w:rsidR="001B337C">
        <w:rPr>
          <w:rFonts w:ascii="Calibri" w:hAnsi="Calibri" w:hint="eastAsia"/>
          <w:lang w:eastAsia="ja-JP"/>
        </w:rPr>
        <w:t xml:space="preserve">other </w:t>
      </w:r>
      <w:r>
        <w:rPr>
          <w:rFonts w:ascii="Calibri" w:hAnsi="Calibri" w:hint="eastAsia"/>
          <w:lang w:eastAsia="ja-JP"/>
        </w:rPr>
        <w:t xml:space="preserve">new </w:t>
      </w:r>
      <w:r>
        <w:rPr>
          <w:rFonts w:ascii="Calibri" w:hAnsi="Calibri"/>
          <w:lang w:eastAsia="ja-JP"/>
        </w:rPr>
        <w:t>business</w:t>
      </w:r>
      <w:r>
        <w:rPr>
          <w:rFonts w:ascii="Calibri" w:hAnsi="Calibri" w:hint="eastAsia"/>
          <w:lang w:eastAsia="ja-JP"/>
        </w:rPr>
        <w:t xml:space="preserve">. None made. </w:t>
      </w:r>
      <w:r w:rsidR="001B337C">
        <w:rPr>
          <w:rFonts w:ascii="Calibri" w:hAnsi="Calibri" w:hint="eastAsia"/>
          <w:lang w:eastAsia="ja-JP"/>
        </w:rPr>
        <w:t>5.38 PM</w:t>
      </w:r>
      <w:r>
        <w:rPr>
          <w:rFonts w:ascii="Calibri" w:hAnsi="Calibri" w:hint="eastAsia"/>
          <w:lang w:eastAsia="ja-JP"/>
        </w:rPr>
        <w:t xml:space="preserve"> </w:t>
      </w:r>
    </w:p>
    <w:p w:rsidR="0036663C" w:rsidRDefault="005725B8" w:rsidP="0036663C">
      <w:pPr>
        <w:pStyle w:val="ad"/>
        <w:numPr>
          <w:ilvl w:val="0"/>
          <w:numId w:val="24"/>
        </w:numPr>
        <w:rPr>
          <w:rFonts w:ascii="Calibri" w:hAnsi="Calibri"/>
          <w:lang w:eastAsia="ja-JP"/>
        </w:rPr>
      </w:pPr>
      <w:r w:rsidRPr="0036663C">
        <w:rPr>
          <w:rFonts w:ascii="Calibri" w:hAnsi="Calibri" w:hint="eastAsia"/>
          <w:b/>
          <w:lang w:eastAsia="ja-JP"/>
        </w:rPr>
        <w:lastRenderedPageBreak/>
        <w:t>Motion</w:t>
      </w:r>
      <w:r w:rsidRPr="0036663C">
        <w:rPr>
          <w:rFonts w:ascii="Calibri" w:hAnsi="Calibri" w:hint="eastAsia"/>
          <w:lang w:eastAsia="ja-JP"/>
        </w:rPr>
        <w:t xml:space="preserve"> </w:t>
      </w:r>
    </w:p>
    <w:p w:rsidR="005725B8" w:rsidRPr="0036663C" w:rsidRDefault="0036663C" w:rsidP="0036663C">
      <w:pPr>
        <w:rPr>
          <w:rFonts w:ascii="Calibri" w:hAnsi="Calibri"/>
          <w:lang w:eastAsia="ja-JP"/>
        </w:rPr>
      </w:pPr>
      <w:r>
        <w:rPr>
          <w:rFonts w:ascii="Calibri" w:hAnsi="Calibri" w:hint="eastAsia"/>
          <w:lang w:eastAsia="ja-JP"/>
        </w:rPr>
        <w:t>T</w:t>
      </w:r>
      <w:r w:rsidR="005725B8" w:rsidRPr="0036663C">
        <w:rPr>
          <w:rFonts w:ascii="Calibri" w:hAnsi="Calibri" w:hint="eastAsia"/>
          <w:lang w:eastAsia="ja-JP"/>
        </w:rPr>
        <w:t>o adjourn</w:t>
      </w:r>
      <w:r w:rsidR="0092662C" w:rsidRPr="0036663C">
        <w:rPr>
          <w:rFonts w:ascii="Calibri" w:hAnsi="Calibri" w:hint="eastAsia"/>
          <w:lang w:eastAsia="ja-JP"/>
        </w:rPr>
        <w:t xml:space="preserve"> the </w:t>
      </w:r>
      <w:r w:rsidR="00002995">
        <w:rPr>
          <w:rFonts w:ascii="Calibri" w:hAnsi="Calibri" w:hint="eastAsia"/>
          <w:lang w:eastAsia="ja-JP"/>
        </w:rPr>
        <w:t xml:space="preserve">P802.19 </w:t>
      </w:r>
      <w:r w:rsidR="0092662C" w:rsidRPr="0036663C">
        <w:rPr>
          <w:rFonts w:ascii="Calibri" w:hAnsi="Calibri" w:hint="eastAsia"/>
          <w:lang w:eastAsia="ja-JP"/>
        </w:rPr>
        <w:t>WG meeting</w:t>
      </w:r>
      <w:r w:rsidR="001B337C">
        <w:rPr>
          <w:rFonts w:ascii="Calibri" w:hAnsi="Calibri" w:hint="eastAsia"/>
          <w:lang w:eastAsia="ja-JP"/>
        </w:rPr>
        <w:t xml:space="preserve"> </w:t>
      </w:r>
      <w:r w:rsidR="00E40181">
        <w:rPr>
          <w:rFonts w:ascii="Calibri" w:hAnsi="Calibri" w:hint="eastAsia"/>
          <w:lang w:eastAsia="ja-JP"/>
        </w:rPr>
        <w:t xml:space="preserve">in </w:t>
      </w:r>
      <w:r w:rsidR="00E40181" w:rsidRPr="00037B99">
        <w:rPr>
          <w:rFonts w:ascii="Calibri" w:hAnsi="Calibri"/>
          <w:lang w:eastAsia="ja-JP"/>
        </w:rPr>
        <w:t xml:space="preserve">802 Wireless </w:t>
      </w:r>
      <w:r w:rsidR="00E40181">
        <w:rPr>
          <w:rFonts w:ascii="Calibri" w:hAnsi="Calibri" w:hint="eastAsia"/>
          <w:lang w:eastAsia="ja-JP"/>
        </w:rPr>
        <w:t>Plenary</w:t>
      </w:r>
      <w:r w:rsidR="00E40181" w:rsidRPr="00037B99">
        <w:rPr>
          <w:rFonts w:ascii="Calibri" w:hAnsi="Calibri"/>
          <w:lang w:eastAsia="ja-JP"/>
        </w:rPr>
        <w:t xml:space="preserve"> Session</w:t>
      </w:r>
      <w:r w:rsidR="00E40181">
        <w:rPr>
          <w:rFonts w:ascii="Calibri" w:hAnsi="Calibri" w:hint="eastAsia"/>
          <w:lang w:eastAsia="ja-JP"/>
        </w:rPr>
        <w:t xml:space="preserve"> in Dallas</w:t>
      </w:r>
      <w:r w:rsidR="00F412B2">
        <w:rPr>
          <w:rFonts w:ascii="Calibri" w:hAnsi="Calibri" w:hint="eastAsia"/>
          <w:lang w:eastAsia="ja-JP"/>
        </w:rPr>
        <w:t>, Nov 8</w:t>
      </w:r>
      <w:r w:rsidR="00F412B2" w:rsidRPr="00037B99">
        <w:rPr>
          <w:rFonts w:ascii="Calibri" w:hAnsi="Calibri"/>
          <w:lang w:eastAsia="ja-JP"/>
        </w:rPr>
        <w:t xml:space="preserve"> -1</w:t>
      </w:r>
      <w:r w:rsidR="00F412B2">
        <w:rPr>
          <w:rFonts w:ascii="Calibri" w:hAnsi="Calibri" w:hint="eastAsia"/>
          <w:lang w:eastAsia="ja-JP"/>
        </w:rPr>
        <w:t>2</w:t>
      </w:r>
      <w:r w:rsidR="00F412B2" w:rsidRPr="00037B99">
        <w:rPr>
          <w:rFonts w:ascii="Calibri" w:hAnsi="Calibri"/>
          <w:lang w:eastAsia="ja-JP"/>
        </w:rPr>
        <w:t>, 201</w:t>
      </w:r>
      <w:r w:rsidR="00F412B2" w:rsidRPr="00037B99">
        <w:rPr>
          <w:rFonts w:ascii="Calibri" w:hAnsi="Calibri" w:hint="eastAsia"/>
          <w:lang w:eastAsia="ja-JP"/>
        </w:rPr>
        <w:t>0</w:t>
      </w:r>
    </w:p>
    <w:p w:rsidR="005725B8" w:rsidRDefault="001B337C" w:rsidP="00C0604F">
      <w:pPr>
        <w:rPr>
          <w:rFonts w:ascii="Calibri" w:hAnsi="Calibri"/>
          <w:lang w:eastAsia="ja-JP"/>
        </w:rPr>
      </w:pPr>
      <w:r>
        <w:rPr>
          <w:rFonts w:ascii="Calibri" w:hAnsi="Calibri"/>
          <w:lang w:eastAsia="ja-JP"/>
        </w:rPr>
        <w:t xml:space="preserve">Moved </w:t>
      </w:r>
      <w:r w:rsidR="005725B8">
        <w:rPr>
          <w:rFonts w:ascii="Calibri" w:hAnsi="Calibri"/>
          <w:lang w:eastAsia="ja-JP"/>
        </w:rPr>
        <w:t>B</w:t>
      </w:r>
      <w:r w:rsidR="005725B8">
        <w:rPr>
          <w:rFonts w:ascii="Calibri" w:hAnsi="Calibri" w:hint="eastAsia"/>
          <w:lang w:eastAsia="ja-JP"/>
        </w:rPr>
        <w:t xml:space="preserve">y </w:t>
      </w:r>
      <w:proofErr w:type="gramStart"/>
      <w:r w:rsidR="0092662C" w:rsidRPr="0092662C">
        <w:rPr>
          <w:rFonts w:ascii="Calibri" w:hAnsi="Calibri"/>
          <w:lang w:eastAsia="ja-JP"/>
        </w:rPr>
        <w:t>I</w:t>
      </w:r>
      <w:proofErr w:type="gramEnd"/>
      <w:r w:rsidR="00002995">
        <w:rPr>
          <w:rFonts w:ascii="Calibri" w:hAnsi="Calibri" w:hint="eastAsia"/>
          <w:lang w:eastAsia="ja-JP"/>
        </w:rPr>
        <w:t xml:space="preserve">. </w:t>
      </w:r>
      <w:r w:rsidR="0092662C" w:rsidRPr="0092662C">
        <w:rPr>
          <w:rFonts w:ascii="Calibri" w:hAnsi="Calibri"/>
          <w:lang w:eastAsia="ja-JP"/>
        </w:rPr>
        <w:t xml:space="preserve"> </w:t>
      </w:r>
      <w:proofErr w:type="spellStart"/>
      <w:r w:rsidR="0092662C" w:rsidRPr="0092662C">
        <w:rPr>
          <w:rFonts w:ascii="Calibri" w:hAnsi="Calibri"/>
          <w:lang w:eastAsia="ja-JP"/>
        </w:rPr>
        <w:t>Reede</w:t>
      </w:r>
      <w:proofErr w:type="spellEnd"/>
    </w:p>
    <w:p w:rsidR="005725B8" w:rsidRDefault="005725B8" w:rsidP="00C0604F">
      <w:pPr>
        <w:rPr>
          <w:rFonts w:ascii="Calibri" w:hAnsi="Calibri"/>
          <w:lang w:eastAsia="ja-JP"/>
        </w:rPr>
      </w:pPr>
      <w:proofErr w:type="gramStart"/>
      <w:r>
        <w:rPr>
          <w:rFonts w:ascii="Calibri" w:hAnsi="Calibri"/>
          <w:lang w:eastAsia="ja-JP"/>
        </w:rPr>
        <w:t>S</w:t>
      </w:r>
      <w:r>
        <w:rPr>
          <w:rFonts w:ascii="Calibri" w:hAnsi="Calibri" w:hint="eastAsia"/>
          <w:lang w:eastAsia="ja-JP"/>
        </w:rPr>
        <w:t xml:space="preserve">econded by </w:t>
      </w:r>
      <w:r w:rsidR="00002995">
        <w:rPr>
          <w:rFonts w:ascii="Calibri" w:hAnsi="Calibri"/>
          <w:lang w:eastAsia="ja-JP"/>
        </w:rPr>
        <w:t>A</w:t>
      </w:r>
      <w:r w:rsidR="00002995">
        <w:rPr>
          <w:rFonts w:ascii="Calibri" w:hAnsi="Calibri" w:hint="eastAsia"/>
          <w:lang w:eastAsia="ja-JP"/>
        </w:rPr>
        <w:t>.</w:t>
      </w:r>
      <w:proofErr w:type="gramEnd"/>
      <w:r w:rsidR="00002995">
        <w:rPr>
          <w:rFonts w:ascii="Calibri" w:hAnsi="Calibri" w:hint="eastAsia"/>
          <w:lang w:eastAsia="ja-JP"/>
        </w:rPr>
        <w:t xml:space="preserve"> </w:t>
      </w:r>
      <w:r w:rsidR="001B337C" w:rsidRPr="001B337C">
        <w:rPr>
          <w:rFonts w:ascii="Calibri" w:hAnsi="Calibri"/>
          <w:lang w:eastAsia="ja-JP"/>
        </w:rPr>
        <w:t xml:space="preserve"> </w:t>
      </w:r>
      <w:proofErr w:type="spellStart"/>
      <w:r w:rsidR="001B337C" w:rsidRPr="001B337C">
        <w:rPr>
          <w:rFonts w:ascii="Calibri" w:hAnsi="Calibri"/>
          <w:lang w:eastAsia="ja-JP"/>
        </w:rPr>
        <w:t>Reznik</w:t>
      </w:r>
      <w:proofErr w:type="spellEnd"/>
    </w:p>
    <w:p w:rsidR="005725B8" w:rsidRDefault="005725B8" w:rsidP="00C0604F">
      <w:pPr>
        <w:rPr>
          <w:rFonts w:ascii="Calibri" w:hAnsi="Calibri"/>
          <w:lang w:eastAsia="ja-JP"/>
        </w:rPr>
      </w:pPr>
      <w:r>
        <w:rPr>
          <w:rFonts w:ascii="Calibri" w:hAnsi="Calibri"/>
          <w:lang w:eastAsia="ja-JP"/>
        </w:rPr>
        <w:t>M</w:t>
      </w:r>
      <w:r>
        <w:rPr>
          <w:rFonts w:ascii="Calibri" w:hAnsi="Calibri" w:hint="eastAsia"/>
          <w:lang w:eastAsia="ja-JP"/>
        </w:rPr>
        <w:t xml:space="preserve">otion passed. </w:t>
      </w:r>
    </w:p>
    <w:p w:rsidR="004C6D31" w:rsidRPr="004C6D31" w:rsidRDefault="004C6D31" w:rsidP="00C0604F">
      <w:pPr>
        <w:rPr>
          <w:rFonts w:ascii="Calibri" w:hAnsi="Calibri"/>
          <w:lang w:eastAsia="ja-JP"/>
        </w:rPr>
      </w:pPr>
    </w:p>
    <w:p w:rsidR="0054555F" w:rsidRDefault="0054555F" w:rsidP="00617D6A">
      <w:pPr>
        <w:rPr>
          <w:rFonts w:ascii="Calibri" w:hAnsi="Calibri"/>
          <w:lang w:eastAsia="ja-JP"/>
        </w:rPr>
      </w:pPr>
      <w:r>
        <w:rPr>
          <w:rFonts w:ascii="Calibri" w:hAnsi="Calibri"/>
        </w:rPr>
        <w:t xml:space="preserve">Meeting </w:t>
      </w:r>
      <w:r w:rsidR="00F66E72">
        <w:rPr>
          <w:rFonts w:ascii="Calibri" w:hAnsi="Calibri"/>
        </w:rPr>
        <w:t>adjourned</w:t>
      </w:r>
      <w:r w:rsidR="00BD66BC">
        <w:rPr>
          <w:rFonts w:ascii="Calibri" w:hAnsi="Calibri"/>
        </w:rPr>
        <w:t xml:space="preserve"> </w:t>
      </w:r>
      <w:r w:rsidR="007227AB">
        <w:rPr>
          <w:rFonts w:ascii="Calibri" w:hAnsi="Calibri" w:hint="eastAsia"/>
          <w:lang w:eastAsia="ja-JP"/>
        </w:rPr>
        <w:t>5</w:t>
      </w:r>
      <w:r w:rsidR="009A5FE1">
        <w:rPr>
          <w:rFonts w:ascii="Calibri" w:hAnsi="Calibri"/>
        </w:rPr>
        <w:t>:</w:t>
      </w:r>
      <w:r w:rsidR="007227AB">
        <w:rPr>
          <w:rFonts w:ascii="Calibri" w:hAnsi="Calibri" w:hint="eastAsia"/>
          <w:lang w:eastAsia="ja-JP"/>
        </w:rPr>
        <w:t>4</w:t>
      </w:r>
      <w:r w:rsidR="009A5FE1">
        <w:rPr>
          <w:rFonts w:ascii="Calibri" w:hAnsi="Calibri" w:hint="eastAsia"/>
          <w:lang w:eastAsia="ja-JP"/>
        </w:rPr>
        <w:t>0</w:t>
      </w:r>
      <w:r w:rsidR="00BD66BC">
        <w:rPr>
          <w:rFonts w:ascii="Calibri" w:hAnsi="Calibri" w:hint="eastAsia"/>
          <w:lang w:eastAsia="ja-JP"/>
        </w:rPr>
        <w:t xml:space="preserve"> PM</w:t>
      </w:r>
    </w:p>
    <w:p w:rsidR="0054555F" w:rsidRDefault="0054555F" w:rsidP="00617D6A">
      <w:pPr>
        <w:rPr>
          <w:rFonts w:ascii="Calibri" w:hAnsi="Calibri"/>
        </w:rPr>
      </w:pPr>
    </w:p>
    <w:p w:rsidR="0054555F" w:rsidRDefault="0054555F" w:rsidP="00617D6A">
      <w:pPr>
        <w:rPr>
          <w:rFonts w:ascii="Calibri" w:hAnsi="Calibri"/>
        </w:rPr>
      </w:pPr>
    </w:p>
    <w:p w:rsidR="00623633" w:rsidRDefault="00623633">
      <w:pPr>
        <w:rPr>
          <w:rFonts w:ascii="Calibri" w:hAnsi="Calibri"/>
          <w:lang w:eastAsia="ja-JP"/>
        </w:rPr>
      </w:pPr>
    </w:p>
    <w:p w:rsidR="00C9445F" w:rsidRPr="00EF5BE4" w:rsidRDefault="00C9445F">
      <w:pPr>
        <w:rPr>
          <w:rFonts w:ascii="Calibri" w:hAnsi="Calibri"/>
          <w:lang w:eastAsia="ja-JP"/>
        </w:rPr>
      </w:pPr>
    </w:p>
    <w:p w:rsidR="00B950B8" w:rsidRPr="00EF5BE4" w:rsidRDefault="00B950B8" w:rsidP="00B950B8">
      <w:pPr>
        <w:rPr>
          <w:rFonts w:ascii="Calibri" w:hAnsi="Calibri"/>
        </w:rPr>
      </w:pPr>
    </w:p>
    <w:p w:rsidR="00F412B2" w:rsidRDefault="00F412B2">
      <w:pPr>
        <w:rPr>
          <w:rFonts w:ascii="Calibri" w:hAnsi="Calibri"/>
          <w:lang w:eastAsia="ja-JP"/>
        </w:rPr>
      </w:pPr>
      <w:r>
        <w:rPr>
          <w:rFonts w:ascii="Calibri" w:hAnsi="Calibri"/>
          <w:lang w:eastAsia="ja-JP"/>
        </w:rPr>
        <w:br w:type="page"/>
      </w:r>
    </w:p>
    <w:p w:rsidR="00F2346F" w:rsidRDefault="00F2346F" w:rsidP="00F2346F">
      <w:pPr>
        <w:pStyle w:val="1"/>
        <w:ind w:firstLineChars="49" w:firstLine="157"/>
        <w:rPr>
          <w:rFonts w:ascii="Calibri" w:hAnsi="Calibri"/>
          <w:u w:val="none"/>
          <w:lang w:eastAsia="ja-JP"/>
        </w:rPr>
      </w:pPr>
      <w:r w:rsidRPr="008943DD">
        <w:rPr>
          <w:rFonts w:ascii="Calibri" w:hAnsi="Calibri"/>
          <w:u w:val="none"/>
        </w:rPr>
        <w:lastRenderedPageBreak/>
        <w:t>Annex 1: Attendance</w:t>
      </w:r>
    </w:p>
    <w:tbl>
      <w:tblPr>
        <w:tblW w:w="8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1368"/>
        <w:gridCol w:w="1663"/>
        <w:gridCol w:w="1576"/>
        <w:gridCol w:w="3477"/>
      </w:tblGrid>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Last Name</w:t>
            </w:r>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First Name</w:t>
            </w:r>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Middle Name</w:t>
            </w: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Affiliation</w:t>
            </w:r>
          </w:p>
        </w:tc>
      </w:tr>
      <w:tr w:rsidR="00890813" w:rsidRPr="00890813" w:rsidTr="00C9445F">
        <w:trPr>
          <w:trHeight w:val="270"/>
          <w:jc w:val="center"/>
        </w:trPr>
        <w:tc>
          <w:tcPr>
            <w:tcW w:w="1368" w:type="dxa"/>
            <w:shd w:val="clear" w:color="auto" w:fill="auto"/>
            <w:noWrap/>
            <w:vAlign w:val="center"/>
            <w:hideMark/>
          </w:tcPr>
          <w:p w:rsidR="00890813" w:rsidRPr="00890813" w:rsidRDefault="00890813" w:rsidP="00C9445F">
            <w:pPr>
              <w:rPr>
                <w:rFonts w:ascii="ＭＳ Ｐゴシック" w:eastAsia="ＭＳ Ｐゴシック" w:hAnsi="ＭＳ Ｐゴシック" w:cs="ＭＳ Ｐゴシック"/>
                <w:color w:val="000000"/>
                <w:sz w:val="20"/>
                <w:lang w:val="en-US" w:eastAsia="ja-JP"/>
              </w:rPr>
            </w:pPr>
            <w:proofErr w:type="spellStart"/>
            <w:r w:rsidRPr="00F412B2">
              <w:rPr>
                <w:rFonts w:ascii="ＭＳ Ｐゴシック" w:eastAsia="ＭＳ Ｐゴシック" w:hAnsi="ＭＳ Ｐゴシック" w:cs="ＭＳ Ｐゴシック"/>
                <w:color w:val="000000"/>
                <w:sz w:val="20"/>
                <w:lang w:val="en-US" w:eastAsia="ja-JP"/>
              </w:rPr>
              <w:t>Arunachalam</w:t>
            </w:r>
            <w:proofErr w:type="spellEnd"/>
          </w:p>
        </w:tc>
        <w:tc>
          <w:tcPr>
            <w:tcW w:w="1663" w:type="dxa"/>
            <w:shd w:val="clear" w:color="auto" w:fill="auto"/>
            <w:noWrap/>
            <w:vAlign w:val="center"/>
            <w:hideMark/>
          </w:tcPr>
          <w:p w:rsidR="00890813" w:rsidRPr="00890813" w:rsidRDefault="00890813" w:rsidP="00C9445F">
            <w:pPr>
              <w:rPr>
                <w:rFonts w:ascii="ＭＳ Ｐゴシック" w:eastAsia="ＭＳ Ｐゴシック" w:hAnsi="ＭＳ Ｐゴシック" w:cs="ＭＳ Ｐゴシック"/>
                <w:color w:val="000000"/>
                <w:sz w:val="20"/>
                <w:lang w:val="en-US" w:eastAsia="ja-JP"/>
              </w:rPr>
            </w:pPr>
            <w:proofErr w:type="spellStart"/>
            <w:r w:rsidRPr="00F412B2">
              <w:rPr>
                <w:rFonts w:ascii="ＭＳ Ｐゴシック" w:eastAsia="ＭＳ Ｐゴシック" w:hAnsi="ＭＳ Ｐゴシック" w:cs="ＭＳ Ｐゴシック"/>
                <w:color w:val="000000"/>
                <w:sz w:val="20"/>
                <w:lang w:val="en-US" w:eastAsia="ja-JP"/>
              </w:rPr>
              <w:t>Arun</w:t>
            </w:r>
            <w:proofErr w:type="spellEnd"/>
          </w:p>
        </w:tc>
        <w:tc>
          <w:tcPr>
            <w:tcW w:w="1576" w:type="dxa"/>
            <w:shd w:val="clear" w:color="auto" w:fill="auto"/>
            <w:noWrap/>
            <w:vAlign w:val="center"/>
            <w:hideMark/>
          </w:tcPr>
          <w:p w:rsidR="00890813" w:rsidRPr="00890813" w:rsidRDefault="00890813"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890813" w:rsidRPr="00890813" w:rsidRDefault="00890813" w:rsidP="00C9445F">
            <w:pPr>
              <w:rPr>
                <w:rFonts w:ascii="ＭＳ Ｐゴシック" w:eastAsia="ＭＳ Ｐゴシック" w:hAnsi="ＭＳ Ｐゴシック" w:cs="ＭＳ Ｐゴシック"/>
                <w:color w:val="000000"/>
                <w:sz w:val="20"/>
                <w:lang w:val="en-US" w:eastAsia="ja-JP"/>
              </w:rPr>
            </w:pPr>
            <w:r w:rsidRPr="00F412B2">
              <w:rPr>
                <w:rFonts w:ascii="ＭＳ Ｐゴシック" w:eastAsia="ＭＳ Ｐゴシック" w:hAnsi="ＭＳ Ｐゴシック" w:cs="ＭＳ Ｐゴシック"/>
                <w:color w:val="000000"/>
                <w:sz w:val="20"/>
                <w:lang w:val="en-US" w:eastAsia="ja-JP"/>
              </w:rPr>
              <w:t>Southern California Edison</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Baykas</w:t>
            </w:r>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Tuncer</w:t>
            </w:r>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890813">
              <w:rPr>
                <w:rFonts w:ascii="ＭＳ Ｐゴシック" w:eastAsia="ＭＳ Ｐゴシック" w:hAnsi="ＭＳ Ｐゴシック" w:cs="ＭＳ Ｐゴシック" w:hint="eastAsia"/>
                <w:color w:val="000000"/>
                <w:sz w:val="20"/>
                <w:lang w:val="en-US" w:eastAsia="ja-JP"/>
              </w:rPr>
              <w:t>NICT</w:t>
            </w:r>
          </w:p>
        </w:tc>
      </w:tr>
      <w:tr w:rsidR="00890813" w:rsidRPr="00890813" w:rsidTr="00C9445F">
        <w:trPr>
          <w:trHeight w:val="270"/>
          <w:jc w:val="center"/>
        </w:trPr>
        <w:tc>
          <w:tcPr>
            <w:tcW w:w="1368" w:type="dxa"/>
            <w:shd w:val="clear" w:color="auto" w:fill="auto"/>
            <w:noWrap/>
            <w:vAlign w:val="center"/>
            <w:hideMark/>
          </w:tcPr>
          <w:p w:rsidR="00890813" w:rsidRPr="00890813" w:rsidRDefault="00890813" w:rsidP="00C9445F">
            <w:pPr>
              <w:rPr>
                <w:rFonts w:ascii="ＭＳ Ｐゴシック" w:eastAsia="ＭＳ Ｐゴシック" w:hAnsi="ＭＳ Ｐゴシック" w:cs="ＭＳ Ｐゴシック"/>
                <w:color w:val="000000"/>
                <w:sz w:val="20"/>
                <w:lang w:val="en-US" w:eastAsia="ja-JP"/>
              </w:rPr>
            </w:pPr>
            <w:r w:rsidRPr="00890813">
              <w:rPr>
                <w:rFonts w:ascii="ＭＳ Ｐゴシック" w:eastAsia="ＭＳ Ｐゴシック" w:hAnsi="ＭＳ Ｐゴシック" w:cs="ＭＳ Ｐゴシック"/>
                <w:color w:val="000000"/>
                <w:sz w:val="20"/>
                <w:lang w:val="en-US" w:eastAsia="ja-JP"/>
              </w:rPr>
              <w:t>Cummings</w:t>
            </w:r>
          </w:p>
        </w:tc>
        <w:tc>
          <w:tcPr>
            <w:tcW w:w="1663" w:type="dxa"/>
            <w:shd w:val="clear" w:color="auto" w:fill="auto"/>
            <w:noWrap/>
            <w:vAlign w:val="center"/>
            <w:hideMark/>
          </w:tcPr>
          <w:p w:rsidR="00890813" w:rsidRPr="00890813" w:rsidRDefault="00890813" w:rsidP="00C9445F">
            <w:pPr>
              <w:rPr>
                <w:rFonts w:ascii="ＭＳ Ｐゴシック" w:eastAsia="ＭＳ Ｐゴシック" w:hAnsi="ＭＳ Ｐゴシック" w:cs="ＭＳ Ｐゴシック"/>
                <w:color w:val="000000"/>
                <w:sz w:val="20"/>
                <w:lang w:val="en-US" w:eastAsia="ja-JP"/>
              </w:rPr>
            </w:pPr>
            <w:r w:rsidRPr="00890813">
              <w:rPr>
                <w:rFonts w:ascii="ＭＳ Ｐゴシック" w:eastAsia="ＭＳ Ｐゴシック" w:hAnsi="ＭＳ Ｐゴシック" w:cs="ＭＳ Ｐゴシック"/>
                <w:color w:val="000000"/>
                <w:sz w:val="20"/>
                <w:lang w:val="en-US" w:eastAsia="ja-JP"/>
              </w:rPr>
              <w:t>Mark</w:t>
            </w:r>
          </w:p>
        </w:tc>
        <w:tc>
          <w:tcPr>
            <w:tcW w:w="1576" w:type="dxa"/>
            <w:shd w:val="clear" w:color="auto" w:fill="auto"/>
            <w:noWrap/>
            <w:vAlign w:val="center"/>
            <w:hideMark/>
          </w:tcPr>
          <w:p w:rsidR="00890813" w:rsidRPr="00890813" w:rsidRDefault="00890813"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890813" w:rsidRPr="00890813" w:rsidRDefault="00890813" w:rsidP="00C9445F">
            <w:pPr>
              <w:rPr>
                <w:rFonts w:ascii="ＭＳ Ｐゴシック" w:eastAsia="ＭＳ Ｐゴシック" w:hAnsi="ＭＳ Ｐゴシック" w:cs="ＭＳ Ｐゴシック"/>
                <w:color w:val="000000"/>
                <w:sz w:val="20"/>
                <w:lang w:val="en-US" w:eastAsia="ja-JP"/>
              </w:rPr>
            </w:pPr>
            <w:proofErr w:type="spellStart"/>
            <w:r w:rsidRPr="00890813">
              <w:rPr>
                <w:rFonts w:ascii="ＭＳ Ｐゴシック" w:eastAsia="ＭＳ Ｐゴシック" w:hAnsi="ＭＳ Ｐゴシック" w:cs="ＭＳ Ｐゴシック"/>
                <w:color w:val="000000"/>
                <w:sz w:val="20"/>
                <w:lang w:val="en-US" w:eastAsia="ja-JP"/>
              </w:rPr>
              <w:t>enVia</w:t>
            </w:r>
            <w:proofErr w:type="spellEnd"/>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Demessie</w:t>
            </w:r>
            <w:proofErr w:type="spellEnd"/>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Yohannes</w:t>
            </w:r>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890813">
              <w:rPr>
                <w:rFonts w:ascii="ＭＳ Ｐゴシック" w:eastAsia="ＭＳ Ｐゴシック" w:hAnsi="ＭＳ Ｐゴシック" w:cs="ＭＳ Ｐゴシック" w:hint="eastAsia"/>
                <w:color w:val="000000"/>
                <w:sz w:val="20"/>
                <w:lang w:val="en-US" w:eastAsia="ja-JP"/>
              </w:rPr>
              <w:t>NICT</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Filin</w:t>
            </w:r>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Stanislav</w:t>
            </w:r>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890813">
              <w:rPr>
                <w:rFonts w:ascii="ＭＳ Ｐゴシック" w:eastAsia="ＭＳ Ｐゴシック" w:hAnsi="ＭＳ Ｐゴシック" w:cs="ＭＳ Ｐゴシック" w:hint="eastAsia"/>
                <w:color w:val="000000"/>
                <w:sz w:val="20"/>
                <w:lang w:val="en-US" w:eastAsia="ja-JP"/>
              </w:rPr>
              <w:t>NICT</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Gloger</w:t>
            </w:r>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Reinhard</w:t>
            </w:r>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Nokia Siemens Networks</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Iso</w:t>
            </w:r>
            <w:proofErr w:type="spellEnd"/>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Akio</w:t>
            </w:r>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890813">
              <w:rPr>
                <w:rFonts w:ascii="ＭＳ Ｐゴシック" w:eastAsia="ＭＳ Ｐゴシック" w:hAnsi="ＭＳ Ｐゴシック" w:cs="ＭＳ Ｐゴシック" w:hint="eastAsia"/>
                <w:color w:val="000000"/>
                <w:sz w:val="20"/>
                <w:lang w:val="en-US" w:eastAsia="ja-JP"/>
              </w:rPr>
              <w:t>NICT</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Jeong</w:t>
            </w:r>
            <w:proofErr w:type="spellEnd"/>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Byung</w:t>
            </w:r>
            <w:proofErr w:type="spellEnd"/>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Jang</w:t>
            </w: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ETRI</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jo</w:t>
            </w:r>
            <w:proofErr w:type="spellEnd"/>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junho</w:t>
            </w:r>
            <w:proofErr w:type="spellEnd"/>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LG ELECTRONICS</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Kafle</w:t>
            </w:r>
            <w:proofErr w:type="spellEnd"/>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Padam</w:t>
            </w:r>
            <w:proofErr w:type="spellEnd"/>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Nokia Corporation</w:t>
            </w:r>
          </w:p>
        </w:tc>
      </w:tr>
      <w:tr w:rsidR="00C9445F" w:rsidRPr="00890813"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Kang</w:t>
            </w:r>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Byeongwoo</w:t>
            </w:r>
            <w:proofErr w:type="spellEnd"/>
          </w:p>
        </w:tc>
        <w:tc>
          <w:tcPr>
            <w:tcW w:w="1576" w:type="dxa"/>
            <w:shd w:val="clear" w:color="auto" w:fill="auto"/>
            <w:vAlign w:val="center"/>
          </w:tcPr>
          <w:p w:rsidR="00C9445F" w:rsidRPr="00890813"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LG ELECTRONICS</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Kang</w:t>
            </w:r>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Hyunduk</w:t>
            </w:r>
            <w:proofErr w:type="spellEnd"/>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ETRI</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Kasslin</w:t>
            </w:r>
            <w:proofErr w:type="spellEnd"/>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Mika</w:t>
            </w:r>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Nokia Corporation</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Kato</w:t>
            </w:r>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Shuzo</w:t>
            </w:r>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890813">
              <w:rPr>
                <w:rFonts w:ascii="ＭＳ Ｐゴシック" w:eastAsia="ＭＳ Ｐゴシック" w:hAnsi="ＭＳ Ｐゴシック" w:cs="ＭＳ Ｐゴシック" w:hint="eastAsia"/>
                <w:color w:val="000000"/>
                <w:sz w:val="20"/>
                <w:lang w:val="en-US" w:eastAsia="ja-JP"/>
              </w:rPr>
              <w:t>NICT</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Kim</w:t>
            </w:r>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Bonghoe</w:t>
            </w:r>
            <w:proofErr w:type="spellEnd"/>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LG ELECTRONICS</w:t>
            </w:r>
          </w:p>
        </w:tc>
      </w:tr>
      <w:tr w:rsidR="00C9445F" w:rsidRPr="00890813"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Kim</w:t>
            </w:r>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Byoung-Hoon</w:t>
            </w:r>
            <w:proofErr w:type="spellEnd"/>
          </w:p>
        </w:tc>
        <w:tc>
          <w:tcPr>
            <w:tcW w:w="1576" w:type="dxa"/>
            <w:shd w:val="clear" w:color="auto" w:fill="auto"/>
            <w:vAlign w:val="center"/>
          </w:tcPr>
          <w:p w:rsidR="00C9445F" w:rsidRPr="00890813"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LG ELECTRONICS</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Kim</w:t>
            </w:r>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Eun</w:t>
            </w:r>
            <w:proofErr w:type="spellEnd"/>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Sun</w:t>
            </w: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LG ELECTRONICS</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Kim</w:t>
            </w:r>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Suhwook</w:t>
            </w:r>
            <w:proofErr w:type="spellEnd"/>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LG ELECTRONICS</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Kwak</w:t>
            </w:r>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Joseph</w:t>
            </w:r>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InterDigital</w:t>
            </w:r>
            <w:proofErr w:type="spellEnd"/>
            <w:r w:rsidRPr="00C9445F">
              <w:rPr>
                <w:rFonts w:ascii="ＭＳ Ｐゴシック" w:eastAsia="ＭＳ Ｐゴシック" w:hAnsi="ＭＳ Ｐゴシック" w:cs="ＭＳ Ｐゴシック" w:hint="eastAsia"/>
                <w:color w:val="000000"/>
                <w:sz w:val="20"/>
                <w:lang w:val="en-US" w:eastAsia="ja-JP"/>
              </w:rPr>
              <w:t xml:space="preserve"> Communications, LLC</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Lan</w:t>
            </w:r>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Zhou</w:t>
            </w:r>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NICT</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Lee</w:t>
            </w:r>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Daewon</w:t>
            </w:r>
            <w:proofErr w:type="spellEnd"/>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LG ELECTRONICS</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Lee</w:t>
            </w:r>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Donghun</w:t>
            </w:r>
            <w:proofErr w:type="spellEnd"/>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ETRI</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Lee</w:t>
            </w:r>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Jihyun</w:t>
            </w:r>
            <w:proofErr w:type="spellEnd"/>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LG ELECTRONICS</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Liru</w:t>
            </w:r>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Lu</w:t>
            </w:r>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NICT</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Pirhonen</w:t>
            </w:r>
            <w:proofErr w:type="spellEnd"/>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Riku</w:t>
            </w:r>
            <w:proofErr w:type="spellEnd"/>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Self</w:t>
            </w:r>
          </w:p>
        </w:tc>
      </w:tr>
      <w:tr w:rsidR="00C9445F" w:rsidRPr="00890813"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Rahman</w:t>
            </w:r>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Mohammad</w:t>
            </w:r>
          </w:p>
        </w:tc>
        <w:tc>
          <w:tcPr>
            <w:tcW w:w="1576" w:type="dxa"/>
            <w:shd w:val="clear" w:color="auto" w:fill="auto"/>
            <w:vAlign w:val="center"/>
          </w:tcPr>
          <w:p w:rsidR="00C9445F" w:rsidRPr="00890813"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NICT</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Reede</w:t>
            </w:r>
            <w:proofErr w:type="spellEnd"/>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Ivan</w:t>
            </w:r>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AmeriSys</w:t>
            </w:r>
            <w:proofErr w:type="spellEnd"/>
            <w:r w:rsidRPr="00C9445F">
              <w:rPr>
                <w:rFonts w:ascii="ＭＳ Ｐゴシック" w:eastAsia="ＭＳ Ｐゴシック" w:hAnsi="ＭＳ Ｐゴシック" w:cs="ＭＳ Ｐゴシック" w:hint="eastAsia"/>
                <w:color w:val="000000"/>
                <w:sz w:val="20"/>
                <w:lang w:val="en-US" w:eastAsia="ja-JP"/>
              </w:rPr>
              <w:t xml:space="preserve"> Inc.</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Reznik</w:t>
            </w:r>
            <w:proofErr w:type="spellEnd"/>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Alex</w:t>
            </w:r>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InterDigital</w:t>
            </w:r>
            <w:proofErr w:type="spellEnd"/>
            <w:r w:rsidRPr="00C9445F">
              <w:rPr>
                <w:rFonts w:ascii="ＭＳ Ｐゴシック" w:eastAsia="ＭＳ Ｐゴシック" w:hAnsi="ＭＳ Ｐゴシック" w:cs="ＭＳ Ｐゴシック" w:hint="eastAsia"/>
                <w:color w:val="000000"/>
                <w:sz w:val="20"/>
                <w:lang w:val="en-US" w:eastAsia="ja-JP"/>
              </w:rPr>
              <w:t>, Inc.</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Roh</w:t>
            </w:r>
            <w:proofErr w:type="spellEnd"/>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Dongwook</w:t>
            </w:r>
            <w:proofErr w:type="spellEnd"/>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LG ELECTRONICS</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Ruuska</w:t>
            </w:r>
            <w:proofErr w:type="spellEnd"/>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Paivi</w:t>
            </w:r>
            <w:proofErr w:type="spellEnd"/>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Nokia</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Sato</w:t>
            </w:r>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Naotaka</w:t>
            </w:r>
            <w:proofErr w:type="spellEnd"/>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Sony Corporate of America</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Sawai</w:t>
            </w:r>
            <w:proofErr w:type="spellEnd"/>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Ryo</w:t>
            </w:r>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Sony Corporate of America</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Seok</w:t>
            </w:r>
            <w:proofErr w:type="spellEnd"/>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Yongho</w:t>
            </w:r>
            <w:proofErr w:type="spellEnd"/>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LG ELECTRONICS</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Shellhammer</w:t>
            </w:r>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Stephen</w:t>
            </w:r>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Qualcomm Incorporated</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Song</w:t>
            </w:r>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Chunyi</w:t>
            </w:r>
            <w:proofErr w:type="spellEnd"/>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NICT</w:t>
            </w:r>
          </w:p>
        </w:tc>
      </w:tr>
      <w:tr w:rsidR="00C9445F" w:rsidRPr="00890813"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Sum</w:t>
            </w:r>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Chin-Sean</w:t>
            </w:r>
          </w:p>
        </w:tc>
        <w:tc>
          <w:tcPr>
            <w:tcW w:w="1576" w:type="dxa"/>
            <w:shd w:val="clear" w:color="auto" w:fill="auto"/>
            <w:vAlign w:val="center"/>
          </w:tcPr>
          <w:p w:rsidR="00C9445F" w:rsidRPr="00890813"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NICT</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Sun</w:t>
            </w:r>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Chen</w:t>
            </w:r>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NICT</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Tran</w:t>
            </w:r>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Ha</w:t>
            </w:r>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Nguyen</w:t>
            </w: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NICT</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Varshney</w:t>
            </w:r>
            <w:proofErr w:type="spellEnd"/>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roofErr w:type="spellStart"/>
            <w:r w:rsidRPr="00C9445F">
              <w:rPr>
                <w:rFonts w:ascii="ＭＳ Ｐゴシック" w:eastAsia="ＭＳ Ｐゴシック" w:hAnsi="ＭＳ Ｐゴシック" w:cs="ＭＳ Ｐゴシック" w:hint="eastAsia"/>
                <w:color w:val="000000"/>
                <w:sz w:val="20"/>
                <w:lang w:val="en-US" w:eastAsia="ja-JP"/>
              </w:rPr>
              <w:t>Prabodh</w:t>
            </w:r>
            <w:proofErr w:type="spellEnd"/>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Nokia</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Villardi</w:t>
            </w:r>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Gabriel</w:t>
            </w:r>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NICT</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Wang</w:t>
            </w:r>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Junyi</w:t>
            </w:r>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NICT</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Woo</w:t>
            </w:r>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Pyo</w:t>
            </w:r>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Chang</w:t>
            </w:r>
          </w:p>
        </w:tc>
        <w:tc>
          <w:tcPr>
            <w:tcW w:w="3477"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890813">
              <w:rPr>
                <w:rFonts w:ascii="ＭＳ Ｐゴシック" w:eastAsia="ＭＳ Ｐゴシック" w:hAnsi="ＭＳ Ｐゴシック" w:cs="ＭＳ Ｐゴシック" w:hint="eastAsia"/>
                <w:color w:val="000000"/>
                <w:sz w:val="20"/>
                <w:lang w:val="en-US" w:eastAsia="ja-JP"/>
              </w:rPr>
              <w:t>NICT</w:t>
            </w:r>
          </w:p>
        </w:tc>
      </w:tr>
      <w:tr w:rsidR="00C9445F" w:rsidRPr="00C9445F" w:rsidTr="00C9445F">
        <w:trPr>
          <w:trHeight w:val="270"/>
          <w:jc w:val="center"/>
        </w:trPr>
        <w:tc>
          <w:tcPr>
            <w:tcW w:w="1368"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Yao</w:t>
            </w:r>
          </w:p>
        </w:tc>
        <w:tc>
          <w:tcPr>
            <w:tcW w:w="1663"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r w:rsidRPr="00C9445F">
              <w:rPr>
                <w:rFonts w:ascii="ＭＳ Ｐゴシック" w:eastAsia="ＭＳ Ｐゴシック" w:hAnsi="ＭＳ Ｐゴシック" w:cs="ＭＳ Ｐゴシック" w:hint="eastAsia"/>
                <w:color w:val="000000"/>
                <w:sz w:val="20"/>
                <w:lang w:val="en-US" w:eastAsia="ja-JP"/>
              </w:rPr>
              <w:t>Richard</w:t>
            </w:r>
          </w:p>
        </w:tc>
        <w:tc>
          <w:tcPr>
            <w:tcW w:w="1576" w:type="dxa"/>
            <w:shd w:val="clear" w:color="auto" w:fill="auto"/>
            <w:noWrap/>
            <w:vAlign w:val="center"/>
            <w:hideMark/>
          </w:tcPr>
          <w:p w:rsidR="00C9445F" w:rsidRPr="00C9445F" w:rsidRDefault="00C9445F" w:rsidP="00C9445F">
            <w:pPr>
              <w:rPr>
                <w:rFonts w:ascii="ＭＳ Ｐゴシック" w:eastAsia="ＭＳ Ｐゴシック" w:hAnsi="ＭＳ Ｐゴシック" w:cs="ＭＳ Ｐゴシック"/>
                <w:color w:val="000000"/>
                <w:sz w:val="20"/>
                <w:lang w:val="en-US" w:eastAsia="ja-JP"/>
              </w:rPr>
            </w:pPr>
          </w:p>
        </w:tc>
        <w:tc>
          <w:tcPr>
            <w:tcW w:w="3477" w:type="dxa"/>
            <w:shd w:val="clear" w:color="auto" w:fill="auto"/>
            <w:noWrap/>
            <w:vAlign w:val="center"/>
            <w:hideMark/>
          </w:tcPr>
          <w:p w:rsidR="00C9445F" w:rsidRPr="00C9445F" w:rsidRDefault="00F412B2" w:rsidP="00C9445F">
            <w:pPr>
              <w:rPr>
                <w:rFonts w:ascii="ＭＳ Ｐゴシック" w:eastAsia="ＭＳ Ｐゴシック" w:hAnsi="ＭＳ Ｐゴシック" w:cs="ＭＳ Ｐゴシック"/>
                <w:color w:val="000000"/>
                <w:sz w:val="20"/>
                <w:lang w:val="en-US" w:eastAsia="ja-JP"/>
              </w:rPr>
            </w:pPr>
            <w:r>
              <w:rPr>
                <w:rFonts w:ascii="ＭＳ Ｐゴシック" w:eastAsia="ＭＳ Ｐゴシック" w:hAnsi="ＭＳ Ｐゴシック" w:cs="ＭＳ Ｐゴシック"/>
                <w:color w:val="000000"/>
                <w:sz w:val="20"/>
                <w:lang w:val="en-US" w:eastAsia="ja-JP"/>
              </w:rPr>
              <w:t>Microsoft</w:t>
            </w:r>
            <w:r>
              <w:rPr>
                <w:rFonts w:ascii="ＭＳ Ｐゴシック" w:eastAsia="ＭＳ Ｐゴシック" w:hAnsi="ＭＳ Ｐゴシック" w:cs="ＭＳ Ｐゴシック" w:hint="eastAsia"/>
                <w:color w:val="000000"/>
                <w:sz w:val="20"/>
                <w:lang w:val="en-US" w:eastAsia="ja-JP"/>
              </w:rPr>
              <w:t xml:space="preserve"> </w:t>
            </w:r>
          </w:p>
        </w:tc>
      </w:tr>
    </w:tbl>
    <w:p w:rsidR="00C9445F" w:rsidRPr="00C9445F" w:rsidRDefault="00C9445F" w:rsidP="00C9445F">
      <w:pPr>
        <w:rPr>
          <w:b/>
          <w:lang w:eastAsia="ja-JP"/>
        </w:rPr>
      </w:pPr>
    </w:p>
    <w:sectPr w:rsidR="00C9445F" w:rsidRPr="00C9445F" w:rsidSect="00452EAD">
      <w:headerReference w:type="default" r:id="rId12"/>
      <w:footerReference w:type="default" r:id="rId13"/>
      <w:pgSz w:w="12240" w:h="15840" w:code="1"/>
      <w:pgMar w:top="1080" w:right="1080" w:bottom="1080" w:left="1080" w:header="432" w:footer="432" w:gutter="72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F05" w:rsidRDefault="000E4F05">
      <w:r>
        <w:separator/>
      </w:r>
    </w:p>
  </w:endnote>
  <w:endnote w:type="continuationSeparator" w:id="0">
    <w:p w:rsidR="000E4F05" w:rsidRDefault="000E4F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F05" w:rsidRDefault="000E4F05">
    <w:pPr>
      <w:pStyle w:val="a3"/>
      <w:tabs>
        <w:tab w:val="clear" w:pos="6480"/>
        <w:tab w:val="center" w:pos="4680"/>
        <w:tab w:val="right" w:pos="9360"/>
      </w:tabs>
      <w:rPr>
        <w:lang w:eastAsia="ja-JP"/>
      </w:rPr>
    </w:pPr>
    <w:r>
      <w:t xml:space="preserve">Submission </w:t>
    </w:r>
    <w:r>
      <w:tab/>
      <w:t xml:space="preserve">page </w:t>
    </w:r>
    <w:fldSimple w:instr="page ">
      <w:r w:rsidR="00224907">
        <w:rPr>
          <w:noProof/>
        </w:rPr>
        <w:t>1</w:t>
      </w:r>
    </w:fldSimple>
    <w:r>
      <w:tab/>
    </w:r>
    <w:r>
      <w:rPr>
        <w:rFonts w:hint="eastAsia"/>
        <w:lang w:eastAsia="ja-JP"/>
      </w:rPr>
      <w:t>Junyi Wang, NICT</w:t>
    </w:r>
  </w:p>
  <w:p w:rsidR="000E4F05" w:rsidRDefault="000E4F0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F05" w:rsidRDefault="000E4F05">
      <w:r>
        <w:separator/>
      </w:r>
    </w:p>
  </w:footnote>
  <w:footnote w:type="continuationSeparator" w:id="0">
    <w:p w:rsidR="000E4F05" w:rsidRDefault="000E4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F05" w:rsidRDefault="000E4F05">
    <w:pPr>
      <w:pStyle w:val="a4"/>
      <w:tabs>
        <w:tab w:val="clear" w:pos="6480"/>
        <w:tab w:val="center" w:pos="4680"/>
        <w:tab w:val="right" w:pos="9360"/>
      </w:tabs>
    </w:pPr>
    <w:r>
      <w:rPr>
        <w:rFonts w:hint="eastAsia"/>
        <w:lang w:eastAsia="ja-JP"/>
      </w:rPr>
      <w:t>Nov</w:t>
    </w:r>
    <w:r>
      <w:t>. 2010</w:t>
    </w:r>
    <w:r>
      <w:tab/>
    </w:r>
    <w:r>
      <w:tab/>
    </w:r>
    <w:fldSimple w:instr=" TITLE  \* MERGEFORMAT ">
      <w:r>
        <w:t>IEEE P802</w:t>
      </w:r>
    </w:fldSimple>
    <w:r>
      <w:t>.19-10-0</w:t>
    </w:r>
    <w:r w:rsidR="00224907">
      <w:rPr>
        <w:rFonts w:hint="eastAsia"/>
        <w:lang w:eastAsia="ja-JP"/>
      </w:rPr>
      <w:t>174</w:t>
    </w:r>
    <w:r>
      <w:t>-00-0000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12237"/>
    <w:multiLevelType w:val="hybridMultilevel"/>
    <w:tmpl w:val="9D66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D672ED"/>
    <w:multiLevelType w:val="hybridMultilevel"/>
    <w:tmpl w:val="6D62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12615C"/>
    <w:multiLevelType w:val="hybridMultilevel"/>
    <w:tmpl w:val="B414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8A5369"/>
    <w:multiLevelType w:val="hybridMultilevel"/>
    <w:tmpl w:val="30A2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15526C"/>
    <w:multiLevelType w:val="hybridMultilevel"/>
    <w:tmpl w:val="5A0A8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0434F"/>
    <w:multiLevelType w:val="hybridMultilevel"/>
    <w:tmpl w:val="E5A8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882C4D"/>
    <w:multiLevelType w:val="hybridMultilevel"/>
    <w:tmpl w:val="4666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BA2EFA"/>
    <w:multiLevelType w:val="hybridMultilevel"/>
    <w:tmpl w:val="E5D6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335778"/>
    <w:multiLevelType w:val="hybridMultilevel"/>
    <w:tmpl w:val="B19659D2"/>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9">
    <w:nsid w:val="31F3070E"/>
    <w:multiLevelType w:val="hybridMultilevel"/>
    <w:tmpl w:val="8D06A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612907"/>
    <w:multiLevelType w:val="hybridMultilevel"/>
    <w:tmpl w:val="5694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D6012B"/>
    <w:multiLevelType w:val="hybridMultilevel"/>
    <w:tmpl w:val="FB082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5273DA"/>
    <w:multiLevelType w:val="hybridMultilevel"/>
    <w:tmpl w:val="608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DF1FFF"/>
    <w:multiLevelType w:val="hybridMultilevel"/>
    <w:tmpl w:val="78E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1800FE8"/>
    <w:multiLevelType w:val="hybridMultilevel"/>
    <w:tmpl w:val="EA10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BD4FC1"/>
    <w:multiLevelType w:val="hybridMultilevel"/>
    <w:tmpl w:val="F9C0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010224"/>
    <w:multiLevelType w:val="hybridMultilevel"/>
    <w:tmpl w:val="C76030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CB0473C"/>
    <w:multiLevelType w:val="hybridMultilevel"/>
    <w:tmpl w:val="E3BE9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A23E14"/>
    <w:multiLevelType w:val="hybridMultilevel"/>
    <w:tmpl w:val="1BEA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3C454F"/>
    <w:multiLevelType w:val="hybridMultilevel"/>
    <w:tmpl w:val="5F22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85507E1"/>
    <w:multiLevelType w:val="hybridMultilevel"/>
    <w:tmpl w:val="33FA7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9F40B7"/>
    <w:multiLevelType w:val="hybridMultilevel"/>
    <w:tmpl w:val="FAA0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F1B2EED"/>
    <w:multiLevelType w:val="hybridMultilevel"/>
    <w:tmpl w:val="ECC2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2F5721D"/>
    <w:multiLevelType w:val="hybridMultilevel"/>
    <w:tmpl w:val="39AE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3BD5D41"/>
    <w:multiLevelType w:val="hybridMultilevel"/>
    <w:tmpl w:val="9B021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E678E0"/>
    <w:multiLevelType w:val="hybridMultilevel"/>
    <w:tmpl w:val="1D42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975481A"/>
    <w:multiLevelType w:val="multilevel"/>
    <w:tmpl w:val="89A0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5"/>
  </w:num>
  <w:num w:numId="3">
    <w:abstractNumId w:val="13"/>
  </w:num>
  <w:num w:numId="4">
    <w:abstractNumId w:val="14"/>
  </w:num>
  <w:num w:numId="5">
    <w:abstractNumId w:val="3"/>
  </w:num>
  <w:num w:numId="6">
    <w:abstractNumId w:val="0"/>
  </w:num>
  <w:num w:numId="7">
    <w:abstractNumId w:val="1"/>
  </w:num>
  <w:num w:numId="8">
    <w:abstractNumId w:val="21"/>
  </w:num>
  <w:num w:numId="9">
    <w:abstractNumId w:val="18"/>
  </w:num>
  <w:num w:numId="10">
    <w:abstractNumId w:val="23"/>
  </w:num>
  <w:num w:numId="11">
    <w:abstractNumId w:val="5"/>
  </w:num>
  <w:num w:numId="12">
    <w:abstractNumId w:val="4"/>
  </w:num>
  <w:num w:numId="13">
    <w:abstractNumId w:val="19"/>
  </w:num>
  <w:num w:numId="14">
    <w:abstractNumId w:val="6"/>
  </w:num>
  <w:num w:numId="15">
    <w:abstractNumId w:val="25"/>
  </w:num>
  <w:num w:numId="16">
    <w:abstractNumId w:val="12"/>
  </w:num>
  <w:num w:numId="17">
    <w:abstractNumId w:val="8"/>
  </w:num>
  <w:num w:numId="18">
    <w:abstractNumId w:val="7"/>
  </w:num>
  <w:num w:numId="19">
    <w:abstractNumId w:val="22"/>
  </w:num>
  <w:num w:numId="20">
    <w:abstractNumId w:val="2"/>
  </w:num>
  <w:num w:numId="21">
    <w:abstractNumId w:val="9"/>
  </w:num>
  <w:num w:numId="22">
    <w:abstractNumId w:val="10"/>
  </w:num>
  <w:num w:numId="23">
    <w:abstractNumId w:val="26"/>
  </w:num>
  <w:num w:numId="24">
    <w:abstractNumId w:val="16"/>
  </w:num>
  <w:num w:numId="25">
    <w:abstractNumId w:val="24"/>
  </w:num>
  <w:num w:numId="26">
    <w:abstractNumId w:val="17"/>
  </w:num>
  <w:num w:numId="27">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ja-JP" w:vendorID="64" w:dllVersion="131078" w:nlCheck="1" w:checkStyle="1"/>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5649">
      <v:textbox inset="5.85pt,.7pt,5.85pt,.7pt"/>
    </o:shapedefaults>
  </w:hdrShapeDefaults>
  <w:footnotePr>
    <w:footnote w:id="-1"/>
    <w:footnote w:id="0"/>
  </w:footnotePr>
  <w:endnotePr>
    <w:endnote w:id="-1"/>
    <w:endnote w:id="0"/>
  </w:endnotePr>
  <w:compat>
    <w:useFELayout/>
  </w:compat>
  <w:rsids>
    <w:rsidRoot w:val="000F01B4"/>
    <w:rsid w:val="00002995"/>
    <w:rsid w:val="00005ED3"/>
    <w:rsid w:val="00006017"/>
    <w:rsid w:val="00007A00"/>
    <w:rsid w:val="00007DA4"/>
    <w:rsid w:val="00012299"/>
    <w:rsid w:val="00022079"/>
    <w:rsid w:val="00023284"/>
    <w:rsid w:val="000241E0"/>
    <w:rsid w:val="0002511F"/>
    <w:rsid w:val="00025570"/>
    <w:rsid w:val="00026B69"/>
    <w:rsid w:val="000275B2"/>
    <w:rsid w:val="000277A0"/>
    <w:rsid w:val="00027BCF"/>
    <w:rsid w:val="00031C4C"/>
    <w:rsid w:val="00034A51"/>
    <w:rsid w:val="00036D88"/>
    <w:rsid w:val="00037B99"/>
    <w:rsid w:val="00037EF4"/>
    <w:rsid w:val="00042B0D"/>
    <w:rsid w:val="00043A6C"/>
    <w:rsid w:val="00046953"/>
    <w:rsid w:val="00046CEA"/>
    <w:rsid w:val="000475B0"/>
    <w:rsid w:val="00054269"/>
    <w:rsid w:val="00060F01"/>
    <w:rsid w:val="000610CB"/>
    <w:rsid w:val="000622CD"/>
    <w:rsid w:val="0006256F"/>
    <w:rsid w:val="00064A6E"/>
    <w:rsid w:val="00065CCB"/>
    <w:rsid w:val="00066B77"/>
    <w:rsid w:val="00067D7B"/>
    <w:rsid w:val="0007383A"/>
    <w:rsid w:val="00074C7B"/>
    <w:rsid w:val="000761ED"/>
    <w:rsid w:val="0007620C"/>
    <w:rsid w:val="00077A46"/>
    <w:rsid w:val="000817B4"/>
    <w:rsid w:val="00081F86"/>
    <w:rsid w:val="00083956"/>
    <w:rsid w:val="00083F93"/>
    <w:rsid w:val="00085742"/>
    <w:rsid w:val="00086104"/>
    <w:rsid w:val="00086DA7"/>
    <w:rsid w:val="00090B46"/>
    <w:rsid w:val="00090C98"/>
    <w:rsid w:val="00091CEF"/>
    <w:rsid w:val="000936AB"/>
    <w:rsid w:val="00094AD7"/>
    <w:rsid w:val="00096A18"/>
    <w:rsid w:val="000979FB"/>
    <w:rsid w:val="000A173C"/>
    <w:rsid w:val="000A35DC"/>
    <w:rsid w:val="000A3F5D"/>
    <w:rsid w:val="000B0C2D"/>
    <w:rsid w:val="000B3BB3"/>
    <w:rsid w:val="000D48DA"/>
    <w:rsid w:val="000D5464"/>
    <w:rsid w:val="000D68A2"/>
    <w:rsid w:val="000E028B"/>
    <w:rsid w:val="000E4F05"/>
    <w:rsid w:val="000F01B4"/>
    <w:rsid w:val="000F17B1"/>
    <w:rsid w:val="000F2F5B"/>
    <w:rsid w:val="000F526D"/>
    <w:rsid w:val="001001BC"/>
    <w:rsid w:val="00103C25"/>
    <w:rsid w:val="001051DA"/>
    <w:rsid w:val="00107404"/>
    <w:rsid w:val="0011201F"/>
    <w:rsid w:val="0012534C"/>
    <w:rsid w:val="001267D4"/>
    <w:rsid w:val="00126C0E"/>
    <w:rsid w:val="00126E8D"/>
    <w:rsid w:val="001274D9"/>
    <w:rsid w:val="001279DF"/>
    <w:rsid w:val="00130435"/>
    <w:rsid w:val="00131B68"/>
    <w:rsid w:val="00131F9A"/>
    <w:rsid w:val="00134D1C"/>
    <w:rsid w:val="00135005"/>
    <w:rsid w:val="001426EA"/>
    <w:rsid w:val="00146E99"/>
    <w:rsid w:val="001507C3"/>
    <w:rsid w:val="00153F7E"/>
    <w:rsid w:val="00155702"/>
    <w:rsid w:val="00155B23"/>
    <w:rsid w:val="00156246"/>
    <w:rsid w:val="00157874"/>
    <w:rsid w:val="0016365C"/>
    <w:rsid w:val="0016480A"/>
    <w:rsid w:val="00166F33"/>
    <w:rsid w:val="0017023B"/>
    <w:rsid w:val="00171446"/>
    <w:rsid w:val="00172946"/>
    <w:rsid w:val="00173088"/>
    <w:rsid w:val="00175DDF"/>
    <w:rsid w:val="00177FF7"/>
    <w:rsid w:val="00186D4F"/>
    <w:rsid w:val="00194838"/>
    <w:rsid w:val="00196E7F"/>
    <w:rsid w:val="001B2A4B"/>
    <w:rsid w:val="001B2F36"/>
    <w:rsid w:val="001B337C"/>
    <w:rsid w:val="001C298D"/>
    <w:rsid w:val="001C34D3"/>
    <w:rsid w:val="001C6339"/>
    <w:rsid w:val="001D32CE"/>
    <w:rsid w:val="001D4845"/>
    <w:rsid w:val="001D5D6B"/>
    <w:rsid w:val="001D5E84"/>
    <w:rsid w:val="001D7CE7"/>
    <w:rsid w:val="001E278B"/>
    <w:rsid w:val="001E493D"/>
    <w:rsid w:val="001E60CB"/>
    <w:rsid w:val="001E6828"/>
    <w:rsid w:val="001E6960"/>
    <w:rsid w:val="001E70CF"/>
    <w:rsid w:val="001E7239"/>
    <w:rsid w:val="001F0349"/>
    <w:rsid w:val="001F3050"/>
    <w:rsid w:val="001F422C"/>
    <w:rsid w:val="001F4D4C"/>
    <w:rsid w:val="001F65C1"/>
    <w:rsid w:val="001F66C8"/>
    <w:rsid w:val="00203524"/>
    <w:rsid w:val="00205C30"/>
    <w:rsid w:val="0021100A"/>
    <w:rsid w:val="00211632"/>
    <w:rsid w:val="0021174E"/>
    <w:rsid w:val="00217E81"/>
    <w:rsid w:val="002208E3"/>
    <w:rsid w:val="00221371"/>
    <w:rsid w:val="00224907"/>
    <w:rsid w:val="00224F6A"/>
    <w:rsid w:val="00225ED6"/>
    <w:rsid w:val="00227308"/>
    <w:rsid w:val="002308B1"/>
    <w:rsid w:val="0023594E"/>
    <w:rsid w:val="00236452"/>
    <w:rsid w:val="00236BDA"/>
    <w:rsid w:val="00241F43"/>
    <w:rsid w:val="00243556"/>
    <w:rsid w:val="00245F42"/>
    <w:rsid w:val="002500F4"/>
    <w:rsid w:val="002563F3"/>
    <w:rsid w:val="002655EA"/>
    <w:rsid w:val="0026583C"/>
    <w:rsid w:val="00265A95"/>
    <w:rsid w:val="00267147"/>
    <w:rsid w:val="002702AC"/>
    <w:rsid w:val="00272682"/>
    <w:rsid w:val="002730FC"/>
    <w:rsid w:val="002752F4"/>
    <w:rsid w:val="002765DF"/>
    <w:rsid w:val="00276C19"/>
    <w:rsid w:val="002807ED"/>
    <w:rsid w:val="00281897"/>
    <w:rsid w:val="00281F87"/>
    <w:rsid w:val="0028309D"/>
    <w:rsid w:val="00290F72"/>
    <w:rsid w:val="00291192"/>
    <w:rsid w:val="00292403"/>
    <w:rsid w:val="0029426F"/>
    <w:rsid w:val="00294C75"/>
    <w:rsid w:val="002950B1"/>
    <w:rsid w:val="002954E5"/>
    <w:rsid w:val="002967F6"/>
    <w:rsid w:val="002A2FB5"/>
    <w:rsid w:val="002A5698"/>
    <w:rsid w:val="002A7115"/>
    <w:rsid w:val="002B00BB"/>
    <w:rsid w:val="002B0395"/>
    <w:rsid w:val="002C1B73"/>
    <w:rsid w:val="002C5B5E"/>
    <w:rsid w:val="002D3F54"/>
    <w:rsid w:val="002D5B0B"/>
    <w:rsid w:val="002D60C7"/>
    <w:rsid w:val="002D6660"/>
    <w:rsid w:val="002D7420"/>
    <w:rsid w:val="002E0A5D"/>
    <w:rsid w:val="002E20FB"/>
    <w:rsid w:val="002E41AA"/>
    <w:rsid w:val="002E4AF0"/>
    <w:rsid w:val="002F0458"/>
    <w:rsid w:val="00301110"/>
    <w:rsid w:val="003069A0"/>
    <w:rsid w:val="00314185"/>
    <w:rsid w:val="00315A0A"/>
    <w:rsid w:val="0032066C"/>
    <w:rsid w:val="0032144B"/>
    <w:rsid w:val="00323BF1"/>
    <w:rsid w:val="00323D9B"/>
    <w:rsid w:val="00330D9A"/>
    <w:rsid w:val="003402EF"/>
    <w:rsid w:val="00346328"/>
    <w:rsid w:val="0035391E"/>
    <w:rsid w:val="00356FBE"/>
    <w:rsid w:val="00360C7B"/>
    <w:rsid w:val="0036241F"/>
    <w:rsid w:val="00363ECD"/>
    <w:rsid w:val="00364B5F"/>
    <w:rsid w:val="00365B10"/>
    <w:rsid w:val="003661B6"/>
    <w:rsid w:val="0036663C"/>
    <w:rsid w:val="00367938"/>
    <w:rsid w:val="003713E1"/>
    <w:rsid w:val="00373EF2"/>
    <w:rsid w:val="00376E60"/>
    <w:rsid w:val="0038456C"/>
    <w:rsid w:val="003908F5"/>
    <w:rsid w:val="0039166C"/>
    <w:rsid w:val="00391C4C"/>
    <w:rsid w:val="0039217B"/>
    <w:rsid w:val="00393536"/>
    <w:rsid w:val="00397774"/>
    <w:rsid w:val="00397B4F"/>
    <w:rsid w:val="003A1731"/>
    <w:rsid w:val="003A4028"/>
    <w:rsid w:val="003A4B92"/>
    <w:rsid w:val="003B11FE"/>
    <w:rsid w:val="003B278B"/>
    <w:rsid w:val="003B41E0"/>
    <w:rsid w:val="003B5C74"/>
    <w:rsid w:val="003C3A0C"/>
    <w:rsid w:val="003C750A"/>
    <w:rsid w:val="003C7914"/>
    <w:rsid w:val="003D47B6"/>
    <w:rsid w:val="003D5243"/>
    <w:rsid w:val="003D6308"/>
    <w:rsid w:val="003E0B92"/>
    <w:rsid w:val="003E4746"/>
    <w:rsid w:val="003E4EAF"/>
    <w:rsid w:val="003E58B7"/>
    <w:rsid w:val="003E6FE7"/>
    <w:rsid w:val="003E76B5"/>
    <w:rsid w:val="003E77C3"/>
    <w:rsid w:val="003F0223"/>
    <w:rsid w:val="003F062B"/>
    <w:rsid w:val="003F243F"/>
    <w:rsid w:val="004003D3"/>
    <w:rsid w:val="004015C7"/>
    <w:rsid w:val="0040358F"/>
    <w:rsid w:val="00403951"/>
    <w:rsid w:val="00410993"/>
    <w:rsid w:val="00412DA8"/>
    <w:rsid w:val="0042020A"/>
    <w:rsid w:val="00421FAD"/>
    <w:rsid w:val="0042324C"/>
    <w:rsid w:val="00425E3D"/>
    <w:rsid w:val="0042643C"/>
    <w:rsid w:val="00434130"/>
    <w:rsid w:val="0043765F"/>
    <w:rsid w:val="00437A31"/>
    <w:rsid w:val="004404B6"/>
    <w:rsid w:val="00440FAA"/>
    <w:rsid w:val="004415CB"/>
    <w:rsid w:val="004424D4"/>
    <w:rsid w:val="004430DF"/>
    <w:rsid w:val="00443BEC"/>
    <w:rsid w:val="00444A56"/>
    <w:rsid w:val="0045093E"/>
    <w:rsid w:val="00451B75"/>
    <w:rsid w:val="00452EAD"/>
    <w:rsid w:val="00454181"/>
    <w:rsid w:val="00457122"/>
    <w:rsid w:val="0045793E"/>
    <w:rsid w:val="004612D9"/>
    <w:rsid w:val="00463E19"/>
    <w:rsid w:val="00465B26"/>
    <w:rsid w:val="00472109"/>
    <w:rsid w:val="00474934"/>
    <w:rsid w:val="0047602D"/>
    <w:rsid w:val="004824FD"/>
    <w:rsid w:val="00484B93"/>
    <w:rsid w:val="004871FF"/>
    <w:rsid w:val="004905B3"/>
    <w:rsid w:val="00492101"/>
    <w:rsid w:val="00496186"/>
    <w:rsid w:val="00496287"/>
    <w:rsid w:val="004A417E"/>
    <w:rsid w:val="004A4E96"/>
    <w:rsid w:val="004B2E4B"/>
    <w:rsid w:val="004B4A68"/>
    <w:rsid w:val="004B6A83"/>
    <w:rsid w:val="004C081F"/>
    <w:rsid w:val="004C10E2"/>
    <w:rsid w:val="004C3CA7"/>
    <w:rsid w:val="004C6A5B"/>
    <w:rsid w:val="004C6D31"/>
    <w:rsid w:val="004D139B"/>
    <w:rsid w:val="004D16CA"/>
    <w:rsid w:val="004D1F8E"/>
    <w:rsid w:val="004E0690"/>
    <w:rsid w:val="004E74F0"/>
    <w:rsid w:val="004E768B"/>
    <w:rsid w:val="004F0042"/>
    <w:rsid w:val="004F1B9F"/>
    <w:rsid w:val="004F1FDE"/>
    <w:rsid w:val="004F5E66"/>
    <w:rsid w:val="004F7286"/>
    <w:rsid w:val="00503BAD"/>
    <w:rsid w:val="00505D2B"/>
    <w:rsid w:val="00512066"/>
    <w:rsid w:val="005154C1"/>
    <w:rsid w:val="00516857"/>
    <w:rsid w:val="00517A14"/>
    <w:rsid w:val="005202DA"/>
    <w:rsid w:val="00523CD3"/>
    <w:rsid w:val="00524C49"/>
    <w:rsid w:val="00525A78"/>
    <w:rsid w:val="00531AC3"/>
    <w:rsid w:val="00533705"/>
    <w:rsid w:val="00535DF7"/>
    <w:rsid w:val="005408B1"/>
    <w:rsid w:val="005417B4"/>
    <w:rsid w:val="0054249E"/>
    <w:rsid w:val="00543323"/>
    <w:rsid w:val="0054555F"/>
    <w:rsid w:val="00551DF0"/>
    <w:rsid w:val="00553AB5"/>
    <w:rsid w:val="0056499F"/>
    <w:rsid w:val="00565D08"/>
    <w:rsid w:val="00567573"/>
    <w:rsid w:val="005725B8"/>
    <w:rsid w:val="00572AAA"/>
    <w:rsid w:val="0057461E"/>
    <w:rsid w:val="00574E07"/>
    <w:rsid w:val="005768EE"/>
    <w:rsid w:val="00581391"/>
    <w:rsid w:val="00585AF7"/>
    <w:rsid w:val="00586191"/>
    <w:rsid w:val="0058653E"/>
    <w:rsid w:val="00591DE8"/>
    <w:rsid w:val="00595098"/>
    <w:rsid w:val="005957BF"/>
    <w:rsid w:val="005A0BFF"/>
    <w:rsid w:val="005A1967"/>
    <w:rsid w:val="005A23C8"/>
    <w:rsid w:val="005A4711"/>
    <w:rsid w:val="005A6D54"/>
    <w:rsid w:val="005A7702"/>
    <w:rsid w:val="005B2570"/>
    <w:rsid w:val="005B2E08"/>
    <w:rsid w:val="005B363E"/>
    <w:rsid w:val="005B424A"/>
    <w:rsid w:val="005B590C"/>
    <w:rsid w:val="005B5F87"/>
    <w:rsid w:val="005C4605"/>
    <w:rsid w:val="005C56A9"/>
    <w:rsid w:val="005C6B2C"/>
    <w:rsid w:val="005D6C36"/>
    <w:rsid w:val="005D6F7B"/>
    <w:rsid w:val="005D789A"/>
    <w:rsid w:val="005E1074"/>
    <w:rsid w:val="005E1AD6"/>
    <w:rsid w:val="005F4AC9"/>
    <w:rsid w:val="005F5E05"/>
    <w:rsid w:val="0060091D"/>
    <w:rsid w:val="00601540"/>
    <w:rsid w:val="00601AA3"/>
    <w:rsid w:val="00607207"/>
    <w:rsid w:val="00607890"/>
    <w:rsid w:val="00610350"/>
    <w:rsid w:val="00612700"/>
    <w:rsid w:val="00614918"/>
    <w:rsid w:val="0061689C"/>
    <w:rsid w:val="006172D2"/>
    <w:rsid w:val="006173B9"/>
    <w:rsid w:val="00617D6A"/>
    <w:rsid w:val="00622E50"/>
    <w:rsid w:val="00623633"/>
    <w:rsid w:val="0063027A"/>
    <w:rsid w:val="00634339"/>
    <w:rsid w:val="006357DB"/>
    <w:rsid w:val="0063644A"/>
    <w:rsid w:val="006407BE"/>
    <w:rsid w:val="006410F4"/>
    <w:rsid w:val="006413D8"/>
    <w:rsid w:val="00643A2B"/>
    <w:rsid w:val="00644D92"/>
    <w:rsid w:val="006520C4"/>
    <w:rsid w:val="006562C5"/>
    <w:rsid w:val="00660610"/>
    <w:rsid w:val="00661A96"/>
    <w:rsid w:val="006654EC"/>
    <w:rsid w:val="00670AF4"/>
    <w:rsid w:val="00670D7E"/>
    <w:rsid w:val="006722D8"/>
    <w:rsid w:val="006815B2"/>
    <w:rsid w:val="00682978"/>
    <w:rsid w:val="006842D7"/>
    <w:rsid w:val="00684507"/>
    <w:rsid w:val="00685386"/>
    <w:rsid w:val="006871BE"/>
    <w:rsid w:val="006901D4"/>
    <w:rsid w:val="00691B08"/>
    <w:rsid w:val="00692FAD"/>
    <w:rsid w:val="00693124"/>
    <w:rsid w:val="006A0AA7"/>
    <w:rsid w:val="006A24CD"/>
    <w:rsid w:val="006B0BE9"/>
    <w:rsid w:val="006B12C6"/>
    <w:rsid w:val="006B430A"/>
    <w:rsid w:val="006B5ABC"/>
    <w:rsid w:val="006B6CB7"/>
    <w:rsid w:val="006C1990"/>
    <w:rsid w:val="006C2C1B"/>
    <w:rsid w:val="006C4BF3"/>
    <w:rsid w:val="006C4E25"/>
    <w:rsid w:val="006D17B6"/>
    <w:rsid w:val="006D5D65"/>
    <w:rsid w:val="006E0F2F"/>
    <w:rsid w:val="006E116B"/>
    <w:rsid w:val="006E2F23"/>
    <w:rsid w:val="006E35C9"/>
    <w:rsid w:val="006E5685"/>
    <w:rsid w:val="006E69D1"/>
    <w:rsid w:val="006E6F1C"/>
    <w:rsid w:val="006F0044"/>
    <w:rsid w:val="006F1453"/>
    <w:rsid w:val="006F1606"/>
    <w:rsid w:val="006F368A"/>
    <w:rsid w:val="006F517B"/>
    <w:rsid w:val="00707D66"/>
    <w:rsid w:val="0071293A"/>
    <w:rsid w:val="00715AB5"/>
    <w:rsid w:val="00716424"/>
    <w:rsid w:val="00716A72"/>
    <w:rsid w:val="00721A65"/>
    <w:rsid w:val="007227AB"/>
    <w:rsid w:val="007239F3"/>
    <w:rsid w:val="00724341"/>
    <w:rsid w:val="00726C47"/>
    <w:rsid w:val="00733A96"/>
    <w:rsid w:val="00742718"/>
    <w:rsid w:val="00743B6D"/>
    <w:rsid w:val="00744B01"/>
    <w:rsid w:val="00745E4A"/>
    <w:rsid w:val="00746145"/>
    <w:rsid w:val="00747B79"/>
    <w:rsid w:val="00747C6A"/>
    <w:rsid w:val="00750585"/>
    <w:rsid w:val="0075333B"/>
    <w:rsid w:val="007534DC"/>
    <w:rsid w:val="00754077"/>
    <w:rsid w:val="00757DAE"/>
    <w:rsid w:val="007601EB"/>
    <w:rsid w:val="00760558"/>
    <w:rsid w:val="007614C8"/>
    <w:rsid w:val="00762D25"/>
    <w:rsid w:val="007644DF"/>
    <w:rsid w:val="00765793"/>
    <w:rsid w:val="00771DF3"/>
    <w:rsid w:val="00772148"/>
    <w:rsid w:val="00774C5C"/>
    <w:rsid w:val="00776B9A"/>
    <w:rsid w:val="00781C00"/>
    <w:rsid w:val="00786ABC"/>
    <w:rsid w:val="00791D3D"/>
    <w:rsid w:val="007933DD"/>
    <w:rsid w:val="00793775"/>
    <w:rsid w:val="00793981"/>
    <w:rsid w:val="00793A71"/>
    <w:rsid w:val="00795E87"/>
    <w:rsid w:val="007969C0"/>
    <w:rsid w:val="00796A0A"/>
    <w:rsid w:val="007974B8"/>
    <w:rsid w:val="007975C2"/>
    <w:rsid w:val="007A067F"/>
    <w:rsid w:val="007A316A"/>
    <w:rsid w:val="007A5DAB"/>
    <w:rsid w:val="007B2D11"/>
    <w:rsid w:val="007B31FE"/>
    <w:rsid w:val="007B6047"/>
    <w:rsid w:val="007C2278"/>
    <w:rsid w:val="007C481A"/>
    <w:rsid w:val="007C63F9"/>
    <w:rsid w:val="007C7EB5"/>
    <w:rsid w:val="007D1C16"/>
    <w:rsid w:val="007D3330"/>
    <w:rsid w:val="007D7F46"/>
    <w:rsid w:val="007E4228"/>
    <w:rsid w:val="007E702B"/>
    <w:rsid w:val="007F2BF6"/>
    <w:rsid w:val="007F407A"/>
    <w:rsid w:val="007F6086"/>
    <w:rsid w:val="007F638F"/>
    <w:rsid w:val="00800017"/>
    <w:rsid w:val="00800345"/>
    <w:rsid w:val="00806228"/>
    <w:rsid w:val="00806540"/>
    <w:rsid w:val="00807A6D"/>
    <w:rsid w:val="0081143A"/>
    <w:rsid w:val="00811F13"/>
    <w:rsid w:val="00814C4A"/>
    <w:rsid w:val="00822155"/>
    <w:rsid w:val="0082236D"/>
    <w:rsid w:val="008238F9"/>
    <w:rsid w:val="00823E87"/>
    <w:rsid w:val="00825558"/>
    <w:rsid w:val="008346D3"/>
    <w:rsid w:val="00834FA9"/>
    <w:rsid w:val="008368DD"/>
    <w:rsid w:val="00840EF9"/>
    <w:rsid w:val="008442E2"/>
    <w:rsid w:val="008536C3"/>
    <w:rsid w:val="008566E1"/>
    <w:rsid w:val="008569FF"/>
    <w:rsid w:val="00856E7B"/>
    <w:rsid w:val="00865FD3"/>
    <w:rsid w:val="0086664A"/>
    <w:rsid w:val="008667C3"/>
    <w:rsid w:val="008671FC"/>
    <w:rsid w:val="0086730B"/>
    <w:rsid w:val="00873422"/>
    <w:rsid w:val="008743A3"/>
    <w:rsid w:val="00881182"/>
    <w:rsid w:val="00887949"/>
    <w:rsid w:val="00890676"/>
    <w:rsid w:val="00890813"/>
    <w:rsid w:val="00891E0F"/>
    <w:rsid w:val="008943DD"/>
    <w:rsid w:val="008945F8"/>
    <w:rsid w:val="00896205"/>
    <w:rsid w:val="008971CE"/>
    <w:rsid w:val="008A18CE"/>
    <w:rsid w:val="008A772E"/>
    <w:rsid w:val="008B372F"/>
    <w:rsid w:val="008B39D7"/>
    <w:rsid w:val="008B3B5E"/>
    <w:rsid w:val="008B55B0"/>
    <w:rsid w:val="008C11F0"/>
    <w:rsid w:val="008C1492"/>
    <w:rsid w:val="008C1BD6"/>
    <w:rsid w:val="008C2F31"/>
    <w:rsid w:val="008C683F"/>
    <w:rsid w:val="008D109C"/>
    <w:rsid w:val="008D1D2E"/>
    <w:rsid w:val="008D3618"/>
    <w:rsid w:val="008D3647"/>
    <w:rsid w:val="008D4295"/>
    <w:rsid w:val="008D6177"/>
    <w:rsid w:val="008E71EC"/>
    <w:rsid w:val="008F0E78"/>
    <w:rsid w:val="008F2499"/>
    <w:rsid w:val="008F27A1"/>
    <w:rsid w:val="008F5A89"/>
    <w:rsid w:val="008F70D4"/>
    <w:rsid w:val="008F77FC"/>
    <w:rsid w:val="00901646"/>
    <w:rsid w:val="0090252E"/>
    <w:rsid w:val="00907558"/>
    <w:rsid w:val="00907E73"/>
    <w:rsid w:val="009107E7"/>
    <w:rsid w:val="0091354B"/>
    <w:rsid w:val="009167B9"/>
    <w:rsid w:val="00921C34"/>
    <w:rsid w:val="00923E22"/>
    <w:rsid w:val="0092662C"/>
    <w:rsid w:val="00926F09"/>
    <w:rsid w:val="00927BE8"/>
    <w:rsid w:val="0093078C"/>
    <w:rsid w:val="009337BF"/>
    <w:rsid w:val="00933D2A"/>
    <w:rsid w:val="009340A4"/>
    <w:rsid w:val="009352CA"/>
    <w:rsid w:val="009356F2"/>
    <w:rsid w:val="00941B25"/>
    <w:rsid w:val="00942479"/>
    <w:rsid w:val="00942C34"/>
    <w:rsid w:val="00944C1D"/>
    <w:rsid w:val="0094532E"/>
    <w:rsid w:val="00951084"/>
    <w:rsid w:val="00955A56"/>
    <w:rsid w:val="009616EB"/>
    <w:rsid w:val="009633BA"/>
    <w:rsid w:val="00964DC2"/>
    <w:rsid w:val="0096554B"/>
    <w:rsid w:val="00967775"/>
    <w:rsid w:val="0097120C"/>
    <w:rsid w:val="00974491"/>
    <w:rsid w:val="00976907"/>
    <w:rsid w:val="009865E3"/>
    <w:rsid w:val="00991404"/>
    <w:rsid w:val="009A0E95"/>
    <w:rsid w:val="009A12A6"/>
    <w:rsid w:val="009A1830"/>
    <w:rsid w:val="009A34CC"/>
    <w:rsid w:val="009A5141"/>
    <w:rsid w:val="009A59F9"/>
    <w:rsid w:val="009A5FE1"/>
    <w:rsid w:val="009B1A77"/>
    <w:rsid w:val="009B7579"/>
    <w:rsid w:val="009C052B"/>
    <w:rsid w:val="009C164B"/>
    <w:rsid w:val="009C2CE6"/>
    <w:rsid w:val="009C54FE"/>
    <w:rsid w:val="009C6591"/>
    <w:rsid w:val="009C6623"/>
    <w:rsid w:val="009C7561"/>
    <w:rsid w:val="009D2D45"/>
    <w:rsid w:val="009D709D"/>
    <w:rsid w:val="009E2971"/>
    <w:rsid w:val="009E3F9B"/>
    <w:rsid w:val="009E70A3"/>
    <w:rsid w:val="009E7AD5"/>
    <w:rsid w:val="009F29C1"/>
    <w:rsid w:val="009F3362"/>
    <w:rsid w:val="009F5666"/>
    <w:rsid w:val="009F79E7"/>
    <w:rsid w:val="009F7E32"/>
    <w:rsid w:val="00A000CF"/>
    <w:rsid w:val="00A00A39"/>
    <w:rsid w:val="00A04318"/>
    <w:rsid w:val="00A05358"/>
    <w:rsid w:val="00A0776A"/>
    <w:rsid w:val="00A13BC3"/>
    <w:rsid w:val="00A152BC"/>
    <w:rsid w:val="00A17981"/>
    <w:rsid w:val="00A210E0"/>
    <w:rsid w:val="00A24F32"/>
    <w:rsid w:val="00A30D24"/>
    <w:rsid w:val="00A3117E"/>
    <w:rsid w:val="00A3141E"/>
    <w:rsid w:val="00A36929"/>
    <w:rsid w:val="00A43A3C"/>
    <w:rsid w:val="00A46A7B"/>
    <w:rsid w:val="00A472BD"/>
    <w:rsid w:val="00A503DF"/>
    <w:rsid w:val="00A50B96"/>
    <w:rsid w:val="00A51E69"/>
    <w:rsid w:val="00A51FAD"/>
    <w:rsid w:val="00A54209"/>
    <w:rsid w:val="00A57D6D"/>
    <w:rsid w:val="00A6013D"/>
    <w:rsid w:val="00A60A5D"/>
    <w:rsid w:val="00A6204F"/>
    <w:rsid w:val="00A6290A"/>
    <w:rsid w:val="00A63A64"/>
    <w:rsid w:val="00A66754"/>
    <w:rsid w:val="00A70EC8"/>
    <w:rsid w:val="00A7345A"/>
    <w:rsid w:val="00A76CCE"/>
    <w:rsid w:val="00A76F25"/>
    <w:rsid w:val="00A77438"/>
    <w:rsid w:val="00A7784A"/>
    <w:rsid w:val="00A801F2"/>
    <w:rsid w:val="00A8172C"/>
    <w:rsid w:val="00A84D6B"/>
    <w:rsid w:val="00A92124"/>
    <w:rsid w:val="00A928FD"/>
    <w:rsid w:val="00A92D84"/>
    <w:rsid w:val="00A93F31"/>
    <w:rsid w:val="00A93F53"/>
    <w:rsid w:val="00A943E3"/>
    <w:rsid w:val="00A96230"/>
    <w:rsid w:val="00AA0007"/>
    <w:rsid w:val="00AA14DC"/>
    <w:rsid w:val="00AA6FE7"/>
    <w:rsid w:val="00AB109E"/>
    <w:rsid w:val="00AB3EF1"/>
    <w:rsid w:val="00AB4932"/>
    <w:rsid w:val="00AB7C79"/>
    <w:rsid w:val="00AC1894"/>
    <w:rsid w:val="00AC3F5B"/>
    <w:rsid w:val="00AC5CE7"/>
    <w:rsid w:val="00AD0C78"/>
    <w:rsid w:val="00AD1524"/>
    <w:rsid w:val="00AD5EBA"/>
    <w:rsid w:val="00AD64D9"/>
    <w:rsid w:val="00AE236D"/>
    <w:rsid w:val="00AE652E"/>
    <w:rsid w:val="00AF105C"/>
    <w:rsid w:val="00AF2D49"/>
    <w:rsid w:val="00AF2FA1"/>
    <w:rsid w:val="00AF5A6C"/>
    <w:rsid w:val="00AF5ACE"/>
    <w:rsid w:val="00AF6E57"/>
    <w:rsid w:val="00AF71CF"/>
    <w:rsid w:val="00B00D2B"/>
    <w:rsid w:val="00B01DE3"/>
    <w:rsid w:val="00B04C45"/>
    <w:rsid w:val="00B06237"/>
    <w:rsid w:val="00B0731C"/>
    <w:rsid w:val="00B10349"/>
    <w:rsid w:val="00B129C7"/>
    <w:rsid w:val="00B15FF6"/>
    <w:rsid w:val="00B228A2"/>
    <w:rsid w:val="00B22C79"/>
    <w:rsid w:val="00B25228"/>
    <w:rsid w:val="00B26C9F"/>
    <w:rsid w:val="00B40525"/>
    <w:rsid w:val="00B4584D"/>
    <w:rsid w:val="00B50811"/>
    <w:rsid w:val="00B51AC2"/>
    <w:rsid w:val="00B539D0"/>
    <w:rsid w:val="00B562A0"/>
    <w:rsid w:val="00B60333"/>
    <w:rsid w:val="00B6431C"/>
    <w:rsid w:val="00B66468"/>
    <w:rsid w:val="00B678E4"/>
    <w:rsid w:val="00B70DB4"/>
    <w:rsid w:val="00B72A06"/>
    <w:rsid w:val="00B75AC7"/>
    <w:rsid w:val="00B77675"/>
    <w:rsid w:val="00B82143"/>
    <w:rsid w:val="00B827C6"/>
    <w:rsid w:val="00B84F0D"/>
    <w:rsid w:val="00B872E0"/>
    <w:rsid w:val="00B90842"/>
    <w:rsid w:val="00B93A93"/>
    <w:rsid w:val="00B950B8"/>
    <w:rsid w:val="00B95475"/>
    <w:rsid w:val="00BA0791"/>
    <w:rsid w:val="00BA1A80"/>
    <w:rsid w:val="00BA2B0C"/>
    <w:rsid w:val="00BA44C8"/>
    <w:rsid w:val="00BA7955"/>
    <w:rsid w:val="00BB14AD"/>
    <w:rsid w:val="00BB197E"/>
    <w:rsid w:val="00BB4A42"/>
    <w:rsid w:val="00BC47C3"/>
    <w:rsid w:val="00BD077C"/>
    <w:rsid w:val="00BD1581"/>
    <w:rsid w:val="00BD2892"/>
    <w:rsid w:val="00BD48DC"/>
    <w:rsid w:val="00BD4C0E"/>
    <w:rsid w:val="00BD66BC"/>
    <w:rsid w:val="00BE117D"/>
    <w:rsid w:val="00BE27D5"/>
    <w:rsid w:val="00BE47F3"/>
    <w:rsid w:val="00BE5F8D"/>
    <w:rsid w:val="00BF2E01"/>
    <w:rsid w:val="00BF470C"/>
    <w:rsid w:val="00BF550E"/>
    <w:rsid w:val="00BF5756"/>
    <w:rsid w:val="00BF6F80"/>
    <w:rsid w:val="00C00856"/>
    <w:rsid w:val="00C0355C"/>
    <w:rsid w:val="00C038E5"/>
    <w:rsid w:val="00C0604F"/>
    <w:rsid w:val="00C11BCA"/>
    <w:rsid w:val="00C12173"/>
    <w:rsid w:val="00C13074"/>
    <w:rsid w:val="00C1788E"/>
    <w:rsid w:val="00C2166A"/>
    <w:rsid w:val="00C41CC1"/>
    <w:rsid w:val="00C44821"/>
    <w:rsid w:val="00C45F1D"/>
    <w:rsid w:val="00C467A3"/>
    <w:rsid w:val="00C46830"/>
    <w:rsid w:val="00C54C44"/>
    <w:rsid w:val="00C57767"/>
    <w:rsid w:val="00C60245"/>
    <w:rsid w:val="00C605C1"/>
    <w:rsid w:val="00C62988"/>
    <w:rsid w:val="00C63993"/>
    <w:rsid w:val="00C647F8"/>
    <w:rsid w:val="00C64FA6"/>
    <w:rsid w:val="00C67C84"/>
    <w:rsid w:val="00C70676"/>
    <w:rsid w:val="00C72610"/>
    <w:rsid w:val="00C73C0E"/>
    <w:rsid w:val="00C74E89"/>
    <w:rsid w:val="00C75173"/>
    <w:rsid w:val="00C7739B"/>
    <w:rsid w:val="00C77AF7"/>
    <w:rsid w:val="00C80976"/>
    <w:rsid w:val="00C8150C"/>
    <w:rsid w:val="00C82282"/>
    <w:rsid w:val="00C82BCB"/>
    <w:rsid w:val="00C9445F"/>
    <w:rsid w:val="00C94ED6"/>
    <w:rsid w:val="00C97ABA"/>
    <w:rsid w:val="00CA3A29"/>
    <w:rsid w:val="00CA79AD"/>
    <w:rsid w:val="00CB4B62"/>
    <w:rsid w:val="00CC12AD"/>
    <w:rsid w:val="00CC30DA"/>
    <w:rsid w:val="00CC51D8"/>
    <w:rsid w:val="00CC7470"/>
    <w:rsid w:val="00CD1DC8"/>
    <w:rsid w:val="00CD2524"/>
    <w:rsid w:val="00CE59C9"/>
    <w:rsid w:val="00CF26D8"/>
    <w:rsid w:val="00CF4A84"/>
    <w:rsid w:val="00CF7690"/>
    <w:rsid w:val="00D0055B"/>
    <w:rsid w:val="00D0064A"/>
    <w:rsid w:val="00D00682"/>
    <w:rsid w:val="00D03DD4"/>
    <w:rsid w:val="00D040E7"/>
    <w:rsid w:val="00D06221"/>
    <w:rsid w:val="00D10EA7"/>
    <w:rsid w:val="00D155F0"/>
    <w:rsid w:val="00D15D6B"/>
    <w:rsid w:val="00D16DF3"/>
    <w:rsid w:val="00D172F3"/>
    <w:rsid w:val="00D218E6"/>
    <w:rsid w:val="00D23ED1"/>
    <w:rsid w:val="00D254FB"/>
    <w:rsid w:val="00D25B3F"/>
    <w:rsid w:val="00D30D3E"/>
    <w:rsid w:val="00D327FA"/>
    <w:rsid w:val="00D349CA"/>
    <w:rsid w:val="00D35321"/>
    <w:rsid w:val="00D3597A"/>
    <w:rsid w:val="00D4237A"/>
    <w:rsid w:val="00D4363D"/>
    <w:rsid w:val="00D43D4D"/>
    <w:rsid w:val="00D464E8"/>
    <w:rsid w:val="00D466F8"/>
    <w:rsid w:val="00D47B13"/>
    <w:rsid w:val="00D55464"/>
    <w:rsid w:val="00D632D0"/>
    <w:rsid w:val="00D63EF0"/>
    <w:rsid w:val="00D65065"/>
    <w:rsid w:val="00D6630F"/>
    <w:rsid w:val="00D666FD"/>
    <w:rsid w:val="00D66CD5"/>
    <w:rsid w:val="00D706C0"/>
    <w:rsid w:val="00D70B7F"/>
    <w:rsid w:val="00D77243"/>
    <w:rsid w:val="00D81AC0"/>
    <w:rsid w:val="00D823F4"/>
    <w:rsid w:val="00D84524"/>
    <w:rsid w:val="00D84DF3"/>
    <w:rsid w:val="00D905BD"/>
    <w:rsid w:val="00D91F1F"/>
    <w:rsid w:val="00D92879"/>
    <w:rsid w:val="00D958CB"/>
    <w:rsid w:val="00D96D03"/>
    <w:rsid w:val="00DA1681"/>
    <w:rsid w:val="00DA1D95"/>
    <w:rsid w:val="00DA6227"/>
    <w:rsid w:val="00DA644E"/>
    <w:rsid w:val="00DB3BB6"/>
    <w:rsid w:val="00DB3F88"/>
    <w:rsid w:val="00DC15E7"/>
    <w:rsid w:val="00DC2663"/>
    <w:rsid w:val="00DC621B"/>
    <w:rsid w:val="00DD44F3"/>
    <w:rsid w:val="00DD7096"/>
    <w:rsid w:val="00DD722C"/>
    <w:rsid w:val="00DE4CC8"/>
    <w:rsid w:val="00DE5642"/>
    <w:rsid w:val="00DE5D3B"/>
    <w:rsid w:val="00DE62A1"/>
    <w:rsid w:val="00DE62F3"/>
    <w:rsid w:val="00DE74EA"/>
    <w:rsid w:val="00DF09B6"/>
    <w:rsid w:val="00DF30DD"/>
    <w:rsid w:val="00E106DF"/>
    <w:rsid w:val="00E110ED"/>
    <w:rsid w:val="00E111F4"/>
    <w:rsid w:val="00E118DC"/>
    <w:rsid w:val="00E17FC6"/>
    <w:rsid w:val="00E208EE"/>
    <w:rsid w:val="00E22AF6"/>
    <w:rsid w:val="00E22C82"/>
    <w:rsid w:val="00E23B03"/>
    <w:rsid w:val="00E26109"/>
    <w:rsid w:val="00E268CB"/>
    <w:rsid w:val="00E26D46"/>
    <w:rsid w:val="00E27E1C"/>
    <w:rsid w:val="00E400F8"/>
    <w:rsid w:val="00E40181"/>
    <w:rsid w:val="00E42C4A"/>
    <w:rsid w:val="00E46B73"/>
    <w:rsid w:val="00E5275A"/>
    <w:rsid w:val="00E560AC"/>
    <w:rsid w:val="00E56D78"/>
    <w:rsid w:val="00E57FBA"/>
    <w:rsid w:val="00E70D0A"/>
    <w:rsid w:val="00E72EED"/>
    <w:rsid w:val="00E73326"/>
    <w:rsid w:val="00E7503B"/>
    <w:rsid w:val="00E75D9E"/>
    <w:rsid w:val="00E762F8"/>
    <w:rsid w:val="00E76E0B"/>
    <w:rsid w:val="00E807B4"/>
    <w:rsid w:val="00E8085F"/>
    <w:rsid w:val="00E827A2"/>
    <w:rsid w:val="00E82A08"/>
    <w:rsid w:val="00E855C0"/>
    <w:rsid w:val="00E85AB9"/>
    <w:rsid w:val="00E86F44"/>
    <w:rsid w:val="00E87212"/>
    <w:rsid w:val="00E87378"/>
    <w:rsid w:val="00E87FFA"/>
    <w:rsid w:val="00E91C89"/>
    <w:rsid w:val="00E9344B"/>
    <w:rsid w:val="00E953E7"/>
    <w:rsid w:val="00E95E42"/>
    <w:rsid w:val="00E960F0"/>
    <w:rsid w:val="00E96F68"/>
    <w:rsid w:val="00EA0742"/>
    <w:rsid w:val="00EA2F49"/>
    <w:rsid w:val="00EB38C6"/>
    <w:rsid w:val="00EB6EE8"/>
    <w:rsid w:val="00EC1BFF"/>
    <w:rsid w:val="00EC45E5"/>
    <w:rsid w:val="00EC4FCB"/>
    <w:rsid w:val="00ED3081"/>
    <w:rsid w:val="00ED340C"/>
    <w:rsid w:val="00ED3945"/>
    <w:rsid w:val="00ED60F5"/>
    <w:rsid w:val="00EE19B6"/>
    <w:rsid w:val="00EE200B"/>
    <w:rsid w:val="00EE334E"/>
    <w:rsid w:val="00EE4298"/>
    <w:rsid w:val="00EE5247"/>
    <w:rsid w:val="00EE781E"/>
    <w:rsid w:val="00EF0E52"/>
    <w:rsid w:val="00EF1A86"/>
    <w:rsid w:val="00EF5BE4"/>
    <w:rsid w:val="00EF5F89"/>
    <w:rsid w:val="00EF7288"/>
    <w:rsid w:val="00F00273"/>
    <w:rsid w:val="00F02DDD"/>
    <w:rsid w:val="00F059B7"/>
    <w:rsid w:val="00F0620D"/>
    <w:rsid w:val="00F10589"/>
    <w:rsid w:val="00F110B9"/>
    <w:rsid w:val="00F134D3"/>
    <w:rsid w:val="00F13E20"/>
    <w:rsid w:val="00F158BC"/>
    <w:rsid w:val="00F1590D"/>
    <w:rsid w:val="00F16FD5"/>
    <w:rsid w:val="00F2346F"/>
    <w:rsid w:val="00F23F93"/>
    <w:rsid w:val="00F2783B"/>
    <w:rsid w:val="00F30B1B"/>
    <w:rsid w:val="00F332E6"/>
    <w:rsid w:val="00F341C0"/>
    <w:rsid w:val="00F34962"/>
    <w:rsid w:val="00F35AD0"/>
    <w:rsid w:val="00F36E3D"/>
    <w:rsid w:val="00F412B2"/>
    <w:rsid w:val="00F43854"/>
    <w:rsid w:val="00F460EE"/>
    <w:rsid w:val="00F578E2"/>
    <w:rsid w:val="00F61298"/>
    <w:rsid w:val="00F623F0"/>
    <w:rsid w:val="00F647F9"/>
    <w:rsid w:val="00F6528F"/>
    <w:rsid w:val="00F660B5"/>
    <w:rsid w:val="00F66488"/>
    <w:rsid w:val="00F66E72"/>
    <w:rsid w:val="00F70563"/>
    <w:rsid w:val="00F707CA"/>
    <w:rsid w:val="00F72615"/>
    <w:rsid w:val="00F7334A"/>
    <w:rsid w:val="00F74449"/>
    <w:rsid w:val="00F7505A"/>
    <w:rsid w:val="00F750DB"/>
    <w:rsid w:val="00F76F52"/>
    <w:rsid w:val="00F77D52"/>
    <w:rsid w:val="00F80A81"/>
    <w:rsid w:val="00F8212C"/>
    <w:rsid w:val="00F82849"/>
    <w:rsid w:val="00F84173"/>
    <w:rsid w:val="00F84324"/>
    <w:rsid w:val="00F865F5"/>
    <w:rsid w:val="00F8785D"/>
    <w:rsid w:val="00F906EB"/>
    <w:rsid w:val="00F91E0D"/>
    <w:rsid w:val="00F9214A"/>
    <w:rsid w:val="00FA0351"/>
    <w:rsid w:val="00FA2EEC"/>
    <w:rsid w:val="00FA4E7F"/>
    <w:rsid w:val="00FA6BE5"/>
    <w:rsid w:val="00FA6E52"/>
    <w:rsid w:val="00FA7CAD"/>
    <w:rsid w:val="00FB021A"/>
    <w:rsid w:val="00FB0836"/>
    <w:rsid w:val="00FB340E"/>
    <w:rsid w:val="00FB4AB4"/>
    <w:rsid w:val="00FB74B9"/>
    <w:rsid w:val="00FC1F83"/>
    <w:rsid w:val="00FC31C1"/>
    <w:rsid w:val="00FC52B4"/>
    <w:rsid w:val="00FC6390"/>
    <w:rsid w:val="00FD15D3"/>
    <w:rsid w:val="00FD4CCC"/>
    <w:rsid w:val="00FD77D3"/>
    <w:rsid w:val="00FE280F"/>
    <w:rsid w:val="00FE5301"/>
    <w:rsid w:val="00FE5E86"/>
    <w:rsid w:val="00FE70BD"/>
    <w:rsid w:val="00FF5782"/>
    <w:rsid w:val="00FF6D39"/>
    <w:rsid w:val="00FF73E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2EAD"/>
    <w:rPr>
      <w:sz w:val="22"/>
      <w:lang w:eastAsia="en-US"/>
    </w:rPr>
  </w:style>
  <w:style w:type="paragraph" w:styleId="1">
    <w:name w:val="heading 1"/>
    <w:basedOn w:val="a"/>
    <w:next w:val="a"/>
    <w:qFormat/>
    <w:rsid w:val="00452EAD"/>
    <w:pPr>
      <w:keepNext/>
      <w:keepLines/>
      <w:spacing w:before="320"/>
      <w:outlineLvl w:val="0"/>
    </w:pPr>
    <w:rPr>
      <w:rFonts w:ascii="Arial" w:hAnsi="Arial"/>
      <w:b/>
      <w:sz w:val="32"/>
      <w:u w:val="single"/>
    </w:rPr>
  </w:style>
  <w:style w:type="paragraph" w:styleId="2">
    <w:name w:val="heading 2"/>
    <w:basedOn w:val="a"/>
    <w:next w:val="a"/>
    <w:qFormat/>
    <w:rsid w:val="00452EAD"/>
    <w:pPr>
      <w:keepNext/>
      <w:keepLines/>
      <w:spacing w:before="280"/>
      <w:outlineLvl w:val="1"/>
    </w:pPr>
    <w:rPr>
      <w:rFonts w:ascii="Arial" w:hAnsi="Arial"/>
      <w:b/>
      <w:sz w:val="28"/>
      <w:u w:val="single"/>
    </w:rPr>
  </w:style>
  <w:style w:type="paragraph" w:styleId="3">
    <w:name w:val="heading 3"/>
    <w:basedOn w:val="a"/>
    <w:next w:val="a"/>
    <w:qFormat/>
    <w:rsid w:val="00452EAD"/>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52EAD"/>
    <w:pPr>
      <w:pBdr>
        <w:top w:val="single" w:sz="6" w:space="1" w:color="auto"/>
      </w:pBdr>
      <w:tabs>
        <w:tab w:val="center" w:pos="6480"/>
        <w:tab w:val="right" w:pos="12960"/>
      </w:tabs>
    </w:pPr>
    <w:rPr>
      <w:sz w:val="24"/>
    </w:rPr>
  </w:style>
  <w:style w:type="paragraph" w:styleId="a4">
    <w:name w:val="header"/>
    <w:basedOn w:val="a"/>
    <w:rsid w:val="00452EAD"/>
    <w:pPr>
      <w:pBdr>
        <w:bottom w:val="single" w:sz="6" w:space="2" w:color="auto"/>
      </w:pBdr>
      <w:tabs>
        <w:tab w:val="center" w:pos="6480"/>
        <w:tab w:val="right" w:pos="12960"/>
      </w:tabs>
    </w:pPr>
    <w:rPr>
      <w:b/>
      <w:sz w:val="28"/>
    </w:rPr>
  </w:style>
  <w:style w:type="paragraph" w:customStyle="1" w:styleId="T1">
    <w:name w:val="T1"/>
    <w:basedOn w:val="a"/>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a5">
    <w:name w:val="Body Text Indent"/>
    <w:basedOn w:val="a"/>
    <w:rsid w:val="00452EAD"/>
    <w:pPr>
      <w:ind w:left="720" w:hanging="720"/>
    </w:pPr>
  </w:style>
  <w:style w:type="character" w:styleId="a6">
    <w:name w:val="Hyperlink"/>
    <w:basedOn w:val="a0"/>
    <w:rsid w:val="00452EAD"/>
    <w:rPr>
      <w:color w:val="0000FF"/>
      <w:u w:val="single"/>
    </w:rPr>
  </w:style>
  <w:style w:type="table" w:styleId="a7">
    <w:name w:val="Table Grid"/>
    <w:basedOn w:val="a1"/>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2E20FB"/>
    <w:rPr>
      <w:rFonts w:ascii="Tahoma" w:hAnsi="Tahoma" w:cs="Tahoma"/>
      <w:sz w:val="16"/>
      <w:szCs w:val="16"/>
    </w:rPr>
  </w:style>
  <w:style w:type="character" w:styleId="a9">
    <w:name w:val="FollowedHyperlink"/>
    <w:basedOn w:val="a0"/>
    <w:rsid w:val="00C11BCA"/>
    <w:rPr>
      <w:color w:val="800080"/>
      <w:u w:val="single"/>
    </w:rPr>
  </w:style>
  <w:style w:type="character" w:styleId="aa">
    <w:name w:val="annotation reference"/>
    <w:basedOn w:val="a0"/>
    <w:semiHidden/>
    <w:rsid w:val="0038456C"/>
    <w:rPr>
      <w:sz w:val="16"/>
      <w:szCs w:val="16"/>
    </w:rPr>
  </w:style>
  <w:style w:type="paragraph" w:styleId="ab">
    <w:name w:val="annotation text"/>
    <w:basedOn w:val="a"/>
    <w:semiHidden/>
    <w:rsid w:val="0038456C"/>
    <w:rPr>
      <w:sz w:val="20"/>
    </w:rPr>
  </w:style>
  <w:style w:type="paragraph" w:styleId="ac">
    <w:name w:val="annotation subject"/>
    <w:basedOn w:val="ab"/>
    <w:next w:val="ab"/>
    <w:semiHidden/>
    <w:rsid w:val="0038456C"/>
    <w:rPr>
      <w:b/>
      <w:bCs/>
    </w:rPr>
  </w:style>
  <w:style w:type="paragraph" w:styleId="ad">
    <w:name w:val="List Paragraph"/>
    <w:basedOn w:val="a"/>
    <w:uiPriority w:val="34"/>
    <w:qFormat/>
    <w:rsid w:val="00901646"/>
    <w:pPr>
      <w:ind w:left="720"/>
    </w:pPr>
  </w:style>
  <w:style w:type="paragraph" w:styleId="Web">
    <w:name w:val="Normal (Web)"/>
    <w:basedOn w:val="a"/>
    <w:uiPriority w:val="99"/>
    <w:unhideWhenUsed/>
    <w:rsid w:val="00412DA8"/>
    <w:pPr>
      <w:spacing w:before="100" w:beforeAutospacing="1" w:after="100" w:afterAutospacing="1"/>
    </w:pPr>
    <w:rPr>
      <w:sz w:val="24"/>
      <w:szCs w:val="24"/>
      <w:lang w:eastAsia="en-GB"/>
    </w:rPr>
  </w:style>
  <w:style w:type="character" w:customStyle="1" w:styleId="spelle">
    <w:name w:val="spelle"/>
    <w:basedOn w:val="a0"/>
    <w:rsid w:val="00037B99"/>
  </w:style>
  <w:style w:type="character" w:styleId="ae">
    <w:name w:val="Emphasis"/>
    <w:basedOn w:val="a0"/>
    <w:qFormat/>
    <w:rsid w:val="00E762F8"/>
    <w:rPr>
      <w:i/>
      <w:iCs/>
    </w:rPr>
  </w:style>
  <w:style w:type="paragraph" w:styleId="af">
    <w:name w:val="Title"/>
    <w:basedOn w:val="a"/>
    <w:next w:val="a"/>
    <w:link w:val="af0"/>
    <w:qFormat/>
    <w:rsid w:val="00E762F8"/>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rsid w:val="00E762F8"/>
    <w:rPr>
      <w:rFonts w:asciiTheme="majorHAnsi" w:eastAsia="ＭＳ ゴシック" w:hAnsiTheme="majorHAnsi" w:cstheme="majorBidi"/>
      <w:sz w:val="32"/>
      <w:szCs w:val="32"/>
      <w:lang w:eastAsia="en-US"/>
    </w:rPr>
  </w:style>
</w:styles>
</file>

<file path=word/webSettings.xml><?xml version="1.0" encoding="utf-8"?>
<w:webSettings xmlns:r="http://schemas.openxmlformats.org/officeDocument/2006/relationships" xmlns:w="http://schemas.openxmlformats.org/wordprocessingml/2006/main">
  <w:divs>
    <w:div w:id="106583908">
      <w:bodyDiv w:val="1"/>
      <w:marLeft w:val="0"/>
      <w:marRight w:val="0"/>
      <w:marTop w:val="0"/>
      <w:marBottom w:val="0"/>
      <w:divBdr>
        <w:top w:val="none" w:sz="0" w:space="0" w:color="auto"/>
        <w:left w:val="none" w:sz="0" w:space="0" w:color="auto"/>
        <w:bottom w:val="none" w:sz="0" w:space="0" w:color="auto"/>
        <w:right w:val="none" w:sz="0" w:space="0" w:color="auto"/>
      </w:divBdr>
      <w:divsChild>
        <w:div w:id="1043796857">
          <w:marLeft w:val="605"/>
          <w:marRight w:val="0"/>
          <w:marTop w:val="115"/>
          <w:marBottom w:val="0"/>
          <w:divBdr>
            <w:top w:val="none" w:sz="0" w:space="0" w:color="auto"/>
            <w:left w:val="none" w:sz="0" w:space="0" w:color="auto"/>
            <w:bottom w:val="none" w:sz="0" w:space="0" w:color="auto"/>
            <w:right w:val="none" w:sz="0" w:space="0" w:color="auto"/>
          </w:divBdr>
        </w:div>
        <w:div w:id="1045060202">
          <w:marLeft w:val="605"/>
          <w:marRight w:val="0"/>
          <w:marTop w:val="115"/>
          <w:marBottom w:val="0"/>
          <w:divBdr>
            <w:top w:val="none" w:sz="0" w:space="0" w:color="auto"/>
            <w:left w:val="none" w:sz="0" w:space="0" w:color="auto"/>
            <w:bottom w:val="none" w:sz="0" w:space="0" w:color="auto"/>
            <w:right w:val="none" w:sz="0" w:space="0" w:color="auto"/>
          </w:divBdr>
        </w:div>
        <w:div w:id="1101492901">
          <w:marLeft w:val="605"/>
          <w:marRight w:val="0"/>
          <w:marTop w:val="115"/>
          <w:marBottom w:val="0"/>
          <w:divBdr>
            <w:top w:val="none" w:sz="0" w:space="0" w:color="auto"/>
            <w:left w:val="none" w:sz="0" w:space="0" w:color="auto"/>
            <w:bottom w:val="none" w:sz="0" w:space="0" w:color="auto"/>
            <w:right w:val="none" w:sz="0" w:space="0" w:color="auto"/>
          </w:divBdr>
        </w:div>
        <w:div w:id="1174687064">
          <w:marLeft w:val="605"/>
          <w:marRight w:val="0"/>
          <w:marTop w:val="115"/>
          <w:marBottom w:val="0"/>
          <w:divBdr>
            <w:top w:val="none" w:sz="0" w:space="0" w:color="auto"/>
            <w:left w:val="none" w:sz="0" w:space="0" w:color="auto"/>
            <w:bottom w:val="none" w:sz="0" w:space="0" w:color="auto"/>
            <w:right w:val="none" w:sz="0" w:space="0" w:color="auto"/>
          </w:divBdr>
        </w:div>
      </w:divsChild>
    </w:div>
    <w:div w:id="155190087">
      <w:bodyDiv w:val="1"/>
      <w:marLeft w:val="0"/>
      <w:marRight w:val="0"/>
      <w:marTop w:val="0"/>
      <w:marBottom w:val="0"/>
      <w:divBdr>
        <w:top w:val="none" w:sz="0" w:space="0" w:color="auto"/>
        <w:left w:val="none" w:sz="0" w:space="0" w:color="auto"/>
        <w:bottom w:val="none" w:sz="0" w:space="0" w:color="auto"/>
        <w:right w:val="none" w:sz="0" w:space="0" w:color="auto"/>
      </w:divBdr>
    </w:div>
    <w:div w:id="159974334">
      <w:bodyDiv w:val="1"/>
      <w:marLeft w:val="0"/>
      <w:marRight w:val="0"/>
      <w:marTop w:val="0"/>
      <w:marBottom w:val="0"/>
      <w:divBdr>
        <w:top w:val="none" w:sz="0" w:space="0" w:color="auto"/>
        <w:left w:val="none" w:sz="0" w:space="0" w:color="auto"/>
        <w:bottom w:val="none" w:sz="0" w:space="0" w:color="auto"/>
        <w:right w:val="none" w:sz="0" w:space="0" w:color="auto"/>
      </w:divBdr>
      <w:divsChild>
        <w:div w:id="509023807">
          <w:marLeft w:val="0"/>
          <w:marRight w:val="0"/>
          <w:marTop w:val="0"/>
          <w:marBottom w:val="0"/>
          <w:divBdr>
            <w:top w:val="none" w:sz="0" w:space="0" w:color="auto"/>
            <w:left w:val="none" w:sz="0" w:space="0" w:color="auto"/>
            <w:bottom w:val="none" w:sz="0" w:space="0" w:color="auto"/>
            <w:right w:val="none" w:sz="0" w:space="0" w:color="auto"/>
          </w:divBdr>
          <w:divsChild>
            <w:div w:id="68692651">
              <w:marLeft w:val="0"/>
              <w:marRight w:val="0"/>
              <w:marTop w:val="0"/>
              <w:marBottom w:val="0"/>
              <w:divBdr>
                <w:top w:val="none" w:sz="0" w:space="0" w:color="auto"/>
                <w:left w:val="none" w:sz="0" w:space="0" w:color="auto"/>
                <w:bottom w:val="none" w:sz="0" w:space="0" w:color="auto"/>
                <w:right w:val="none" w:sz="0" w:space="0" w:color="auto"/>
              </w:divBdr>
            </w:div>
            <w:div w:id="187763708">
              <w:marLeft w:val="0"/>
              <w:marRight w:val="0"/>
              <w:marTop w:val="0"/>
              <w:marBottom w:val="0"/>
              <w:divBdr>
                <w:top w:val="none" w:sz="0" w:space="0" w:color="auto"/>
                <w:left w:val="none" w:sz="0" w:space="0" w:color="auto"/>
                <w:bottom w:val="none" w:sz="0" w:space="0" w:color="auto"/>
                <w:right w:val="none" w:sz="0" w:space="0" w:color="auto"/>
              </w:divBdr>
            </w:div>
            <w:div w:id="423497285">
              <w:marLeft w:val="0"/>
              <w:marRight w:val="0"/>
              <w:marTop w:val="0"/>
              <w:marBottom w:val="0"/>
              <w:divBdr>
                <w:top w:val="none" w:sz="0" w:space="0" w:color="auto"/>
                <w:left w:val="none" w:sz="0" w:space="0" w:color="auto"/>
                <w:bottom w:val="none" w:sz="0" w:space="0" w:color="auto"/>
                <w:right w:val="none" w:sz="0" w:space="0" w:color="auto"/>
              </w:divBdr>
            </w:div>
            <w:div w:id="1380977615">
              <w:marLeft w:val="0"/>
              <w:marRight w:val="0"/>
              <w:marTop w:val="0"/>
              <w:marBottom w:val="0"/>
              <w:divBdr>
                <w:top w:val="none" w:sz="0" w:space="0" w:color="auto"/>
                <w:left w:val="none" w:sz="0" w:space="0" w:color="auto"/>
                <w:bottom w:val="none" w:sz="0" w:space="0" w:color="auto"/>
                <w:right w:val="none" w:sz="0" w:space="0" w:color="auto"/>
              </w:divBdr>
            </w:div>
            <w:div w:id="1460146508">
              <w:marLeft w:val="0"/>
              <w:marRight w:val="0"/>
              <w:marTop w:val="0"/>
              <w:marBottom w:val="0"/>
              <w:divBdr>
                <w:top w:val="none" w:sz="0" w:space="0" w:color="auto"/>
                <w:left w:val="none" w:sz="0" w:space="0" w:color="auto"/>
                <w:bottom w:val="none" w:sz="0" w:space="0" w:color="auto"/>
                <w:right w:val="none" w:sz="0" w:space="0" w:color="auto"/>
              </w:divBdr>
            </w:div>
            <w:div w:id="1932276288">
              <w:marLeft w:val="0"/>
              <w:marRight w:val="0"/>
              <w:marTop w:val="0"/>
              <w:marBottom w:val="0"/>
              <w:divBdr>
                <w:top w:val="none" w:sz="0" w:space="0" w:color="auto"/>
                <w:left w:val="none" w:sz="0" w:space="0" w:color="auto"/>
                <w:bottom w:val="none" w:sz="0" w:space="0" w:color="auto"/>
                <w:right w:val="none" w:sz="0" w:space="0" w:color="auto"/>
              </w:divBdr>
            </w:div>
            <w:div w:id="19345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984">
      <w:bodyDiv w:val="1"/>
      <w:marLeft w:val="0"/>
      <w:marRight w:val="0"/>
      <w:marTop w:val="0"/>
      <w:marBottom w:val="0"/>
      <w:divBdr>
        <w:top w:val="none" w:sz="0" w:space="0" w:color="auto"/>
        <w:left w:val="none" w:sz="0" w:space="0" w:color="auto"/>
        <w:bottom w:val="none" w:sz="0" w:space="0" w:color="auto"/>
        <w:right w:val="none" w:sz="0" w:space="0" w:color="auto"/>
      </w:divBdr>
      <w:divsChild>
        <w:div w:id="2074816899">
          <w:marLeft w:val="0"/>
          <w:marRight w:val="0"/>
          <w:marTop w:val="0"/>
          <w:marBottom w:val="0"/>
          <w:divBdr>
            <w:top w:val="none" w:sz="0" w:space="0" w:color="auto"/>
            <w:left w:val="none" w:sz="0" w:space="0" w:color="auto"/>
            <w:bottom w:val="none" w:sz="0" w:space="0" w:color="auto"/>
            <w:right w:val="none" w:sz="0" w:space="0" w:color="auto"/>
          </w:divBdr>
        </w:div>
      </w:divsChild>
    </w:div>
    <w:div w:id="255208683">
      <w:bodyDiv w:val="1"/>
      <w:marLeft w:val="0"/>
      <w:marRight w:val="0"/>
      <w:marTop w:val="0"/>
      <w:marBottom w:val="0"/>
      <w:divBdr>
        <w:top w:val="none" w:sz="0" w:space="0" w:color="auto"/>
        <w:left w:val="none" w:sz="0" w:space="0" w:color="auto"/>
        <w:bottom w:val="none" w:sz="0" w:space="0" w:color="auto"/>
        <w:right w:val="none" w:sz="0" w:space="0" w:color="auto"/>
      </w:divBdr>
    </w:div>
    <w:div w:id="272444239">
      <w:bodyDiv w:val="1"/>
      <w:marLeft w:val="0"/>
      <w:marRight w:val="0"/>
      <w:marTop w:val="0"/>
      <w:marBottom w:val="0"/>
      <w:divBdr>
        <w:top w:val="none" w:sz="0" w:space="0" w:color="auto"/>
        <w:left w:val="none" w:sz="0" w:space="0" w:color="auto"/>
        <w:bottom w:val="none" w:sz="0" w:space="0" w:color="auto"/>
        <w:right w:val="none" w:sz="0" w:space="0" w:color="auto"/>
      </w:divBdr>
    </w:div>
    <w:div w:id="395669314">
      <w:bodyDiv w:val="1"/>
      <w:marLeft w:val="0"/>
      <w:marRight w:val="0"/>
      <w:marTop w:val="0"/>
      <w:marBottom w:val="0"/>
      <w:divBdr>
        <w:top w:val="none" w:sz="0" w:space="0" w:color="auto"/>
        <w:left w:val="none" w:sz="0" w:space="0" w:color="auto"/>
        <w:bottom w:val="none" w:sz="0" w:space="0" w:color="auto"/>
        <w:right w:val="none" w:sz="0" w:space="0" w:color="auto"/>
      </w:divBdr>
    </w:div>
    <w:div w:id="465701796">
      <w:bodyDiv w:val="1"/>
      <w:marLeft w:val="0"/>
      <w:marRight w:val="0"/>
      <w:marTop w:val="0"/>
      <w:marBottom w:val="0"/>
      <w:divBdr>
        <w:top w:val="none" w:sz="0" w:space="0" w:color="auto"/>
        <w:left w:val="none" w:sz="0" w:space="0" w:color="auto"/>
        <w:bottom w:val="none" w:sz="0" w:space="0" w:color="auto"/>
        <w:right w:val="none" w:sz="0" w:space="0" w:color="auto"/>
      </w:divBdr>
    </w:div>
    <w:div w:id="489296219">
      <w:bodyDiv w:val="1"/>
      <w:marLeft w:val="0"/>
      <w:marRight w:val="0"/>
      <w:marTop w:val="0"/>
      <w:marBottom w:val="0"/>
      <w:divBdr>
        <w:top w:val="none" w:sz="0" w:space="0" w:color="auto"/>
        <w:left w:val="none" w:sz="0" w:space="0" w:color="auto"/>
        <w:bottom w:val="none" w:sz="0" w:space="0" w:color="auto"/>
        <w:right w:val="none" w:sz="0" w:space="0" w:color="auto"/>
      </w:divBdr>
      <w:divsChild>
        <w:div w:id="1264730247">
          <w:marLeft w:val="0"/>
          <w:marRight w:val="0"/>
          <w:marTop w:val="0"/>
          <w:marBottom w:val="0"/>
          <w:divBdr>
            <w:top w:val="none" w:sz="0" w:space="0" w:color="auto"/>
            <w:left w:val="none" w:sz="0" w:space="0" w:color="auto"/>
            <w:bottom w:val="none" w:sz="0" w:space="0" w:color="auto"/>
            <w:right w:val="none" w:sz="0" w:space="0" w:color="auto"/>
          </w:divBdr>
          <w:divsChild>
            <w:div w:id="843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5671">
      <w:bodyDiv w:val="1"/>
      <w:marLeft w:val="0"/>
      <w:marRight w:val="0"/>
      <w:marTop w:val="0"/>
      <w:marBottom w:val="0"/>
      <w:divBdr>
        <w:top w:val="none" w:sz="0" w:space="0" w:color="auto"/>
        <w:left w:val="none" w:sz="0" w:space="0" w:color="auto"/>
        <w:bottom w:val="none" w:sz="0" w:space="0" w:color="auto"/>
        <w:right w:val="none" w:sz="0" w:space="0" w:color="auto"/>
      </w:divBdr>
      <w:divsChild>
        <w:div w:id="253559444">
          <w:marLeft w:val="547"/>
          <w:marRight w:val="0"/>
          <w:marTop w:val="134"/>
          <w:marBottom w:val="0"/>
          <w:divBdr>
            <w:top w:val="none" w:sz="0" w:space="0" w:color="auto"/>
            <w:left w:val="none" w:sz="0" w:space="0" w:color="auto"/>
            <w:bottom w:val="none" w:sz="0" w:space="0" w:color="auto"/>
            <w:right w:val="none" w:sz="0" w:space="0" w:color="auto"/>
          </w:divBdr>
        </w:div>
        <w:div w:id="523709153">
          <w:marLeft w:val="1166"/>
          <w:marRight w:val="0"/>
          <w:marTop w:val="96"/>
          <w:marBottom w:val="0"/>
          <w:divBdr>
            <w:top w:val="none" w:sz="0" w:space="0" w:color="auto"/>
            <w:left w:val="none" w:sz="0" w:space="0" w:color="auto"/>
            <w:bottom w:val="none" w:sz="0" w:space="0" w:color="auto"/>
            <w:right w:val="none" w:sz="0" w:space="0" w:color="auto"/>
          </w:divBdr>
        </w:div>
        <w:div w:id="950014739">
          <w:marLeft w:val="547"/>
          <w:marRight w:val="0"/>
          <w:marTop w:val="134"/>
          <w:marBottom w:val="0"/>
          <w:divBdr>
            <w:top w:val="none" w:sz="0" w:space="0" w:color="auto"/>
            <w:left w:val="none" w:sz="0" w:space="0" w:color="auto"/>
            <w:bottom w:val="none" w:sz="0" w:space="0" w:color="auto"/>
            <w:right w:val="none" w:sz="0" w:space="0" w:color="auto"/>
          </w:divBdr>
        </w:div>
        <w:div w:id="1211767518">
          <w:marLeft w:val="1166"/>
          <w:marRight w:val="0"/>
          <w:marTop w:val="96"/>
          <w:marBottom w:val="0"/>
          <w:divBdr>
            <w:top w:val="none" w:sz="0" w:space="0" w:color="auto"/>
            <w:left w:val="none" w:sz="0" w:space="0" w:color="auto"/>
            <w:bottom w:val="none" w:sz="0" w:space="0" w:color="auto"/>
            <w:right w:val="none" w:sz="0" w:space="0" w:color="auto"/>
          </w:divBdr>
        </w:div>
        <w:div w:id="1344014794">
          <w:marLeft w:val="1166"/>
          <w:marRight w:val="0"/>
          <w:marTop w:val="96"/>
          <w:marBottom w:val="0"/>
          <w:divBdr>
            <w:top w:val="none" w:sz="0" w:space="0" w:color="auto"/>
            <w:left w:val="none" w:sz="0" w:space="0" w:color="auto"/>
            <w:bottom w:val="none" w:sz="0" w:space="0" w:color="auto"/>
            <w:right w:val="none" w:sz="0" w:space="0" w:color="auto"/>
          </w:divBdr>
        </w:div>
        <w:div w:id="1561673673">
          <w:marLeft w:val="547"/>
          <w:marRight w:val="0"/>
          <w:marTop w:val="134"/>
          <w:marBottom w:val="0"/>
          <w:divBdr>
            <w:top w:val="none" w:sz="0" w:space="0" w:color="auto"/>
            <w:left w:val="none" w:sz="0" w:space="0" w:color="auto"/>
            <w:bottom w:val="none" w:sz="0" w:space="0" w:color="auto"/>
            <w:right w:val="none" w:sz="0" w:space="0" w:color="auto"/>
          </w:divBdr>
        </w:div>
        <w:div w:id="1686132447">
          <w:marLeft w:val="547"/>
          <w:marRight w:val="0"/>
          <w:marTop w:val="134"/>
          <w:marBottom w:val="0"/>
          <w:divBdr>
            <w:top w:val="none" w:sz="0" w:space="0" w:color="auto"/>
            <w:left w:val="none" w:sz="0" w:space="0" w:color="auto"/>
            <w:bottom w:val="none" w:sz="0" w:space="0" w:color="auto"/>
            <w:right w:val="none" w:sz="0" w:space="0" w:color="auto"/>
          </w:divBdr>
        </w:div>
      </w:divsChild>
    </w:div>
    <w:div w:id="538278246">
      <w:bodyDiv w:val="1"/>
      <w:marLeft w:val="0"/>
      <w:marRight w:val="0"/>
      <w:marTop w:val="0"/>
      <w:marBottom w:val="0"/>
      <w:divBdr>
        <w:top w:val="none" w:sz="0" w:space="0" w:color="auto"/>
        <w:left w:val="none" w:sz="0" w:space="0" w:color="auto"/>
        <w:bottom w:val="none" w:sz="0" w:space="0" w:color="auto"/>
        <w:right w:val="none" w:sz="0" w:space="0" w:color="auto"/>
      </w:divBdr>
    </w:div>
    <w:div w:id="550195931">
      <w:bodyDiv w:val="1"/>
      <w:marLeft w:val="0"/>
      <w:marRight w:val="0"/>
      <w:marTop w:val="0"/>
      <w:marBottom w:val="0"/>
      <w:divBdr>
        <w:top w:val="none" w:sz="0" w:space="0" w:color="auto"/>
        <w:left w:val="none" w:sz="0" w:space="0" w:color="auto"/>
        <w:bottom w:val="none" w:sz="0" w:space="0" w:color="auto"/>
        <w:right w:val="none" w:sz="0" w:space="0" w:color="auto"/>
      </w:divBdr>
    </w:div>
    <w:div w:id="562183010">
      <w:bodyDiv w:val="1"/>
      <w:marLeft w:val="0"/>
      <w:marRight w:val="0"/>
      <w:marTop w:val="0"/>
      <w:marBottom w:val="0"/>
      <w:divBdr>
        <w:top w:val="none" w:sz="0" w:space="0" w:color="auto"/>
        <w:left w:val="none" w:sz="0" w:space="0" w:color="auto"/>
        <w:bottom w:val="none" w:sz="0" w:space="0" w:color="auto"/>
        <w:right w:val="none" w:sz="0" w:space="0" w:color="auto"/>
      </w:divBdr>
    </w:div>
    <w:div w:id="579219640">
      <w:bodyDiv w:val="1"/>
      <w:marLeft w:val="0"/>
      <w:marRight w:val="0"/>
      <w:marTop w:val="0"/>
      <w:marBottom w:val="0"/>
      <w:divBdr>
        <w:top w:val="none" w:sz="0" w:space="0" w:color="auto"/>
        <w:left w:val="none" w:sz="0" w:space="0" w:color="auto"/>
        <w:bottom w:val="none" w:sz="0" w:space="0" w:color="auto"/>
        <w:right w:val="none" w:sz="0" w:space="0" w:color="auto"/>
      </w:divBdr>
      <w:divsChild>
        <w:div w:id="803891091">
          <w:marLeft w:val="0"/>
          <w:marRight w:val="0"/>
          <w:marTop w:val="0"/>
          <w:marBottom w:val="0"/>
          <w:divBdr>
            <w:top w:val="none" w:sz="0" w:space="0" w:color="auto"/>
            <w:left w:val="none" w:sz="0" w:space="0" w:color="auto"/>
            <w:bottom w:val="none" w:sz="0" w:space="0" w:color="auto"/>
            <w:right w:val="none" w:sz="0" w:space="0" w:color="auto"/>
          </w:divBdr>
        </w:div>
      </w:divsChild>
    </w:div>
    <w:div w:id="639191653">
      <w:bodyDiv w:val="1"/>
      <w:marLeft w:val="0"/>
      <w:marRight w:val="0"/>
      <w:marTop w:val="0"/>
      <w:marBottom w:val="0"/>
      <w:divBdr>
        <w:top w:val="none" w:sz="0" w:space="0" w:color="auto"/>
        <w:left w:val="none" w:sz="0" w:space="0" w:color="auto"/>
        <w:bottom w:val="none" w:sz="0" w:space="0" w:color="auto"/>
        <w:right w:val="none" w:sz="0" w:space="0" w:color="auto"/>
      </w:divBdr>
      <w:divsChild>
        <w:div w:id="263652798">
          <w:marLeft w:val="547"/>
          <w:marRight w:val="0"/>
          <w:marTop w:val="192"/>
          <w:marBottom w:val="0"/>
          <w:divBdr>
            <w:top w:val="none" w:sz="0" w:space="0" w:color="auto"/>
            <w:left w:val="none" w:sz="0" w:space="0" w:color="auto"/>
            <w:bottom w:val="none" w:sz="0" w:space="0" w:color="auto"/>
            <w:right w:val="none" w:sz="0" w:space="0" w:color="auto"/>
          </w:divBdr>
        </w:div>
        <w:div w:id="656153899">
          <w:marLeft w:val="547"/>
          <w:marRight w:val="0"/>
          <w:marTop w:val="192"/>
          <w:marBottom w:val="0"/>
          <w:divBdr>
            <w:top w:val="none" w:sz="0" w:space="0" w:color="auto"/>
            <w:left w:val="none" w:sz="0" w:space="0" w:color="auto"/>
            <w:bottom w:val="none" w:sz="0" w:space="0" w:color="auto"/>
            <w:right w:val="none" w:sz="0" w:space="0" w:color="auto"/>
          </w:divBdr>
        </w:div>
        <w:div w:id="1049961124">
          <w:marLeft w:val="547"/>
          <w:marRight w:val="0"/>
          <w:marTop w:val="115"/>
          <w:marBottom w:val="0"/>
          <w:divBdr>
            <w:top w:val="none" w:sz="0" w:space="0" w:color="auto"/>
            <w:left w:val="none" w:sz="0" w:space="0" w:color="auto"/>
            <w:bottom w:val="none" w:sz="0" w:space="0" w:color="auto"/>
            <w:right w:val="none" w:sz="0" w:space="0" w:color="auto"/>
          </w:divBdr>
        </w:div>
        <w:div w:id="1137534211">
          <w:marLeft w:val="547"/>
          <w:marRight w:val="0"/>
          <w:marTop w:val="115"/>
          <w:marBottom w:val="0"/>
          <w:divBdr>
            <w:top w:val="none" w:sz="0" w:space="0" w:color="auto"/>
            <w:left w:val="none" w:sz="0" w:space="0" w:color="auto"/>
            <w:bottom w:val="none" w:sz="0" w:space="0" w:color="auto"/>
            <w:right w:val="none" w:sz="0" w:space="0" w:color="auto"/>
          </w:divBdr>
        </w:div>
        <w:div w:id="1213925768">
          <w:marLeft w:val="547"/>
          <w:marRight w:val="0"/>
          <w:marTop w:val="192"/>
          <w:marBottom w:val="0"/>
          <w:divBdr>
            <w:top w:val="none" w:sz="0" w:space="0" w:color="auto"/>
            <w:left w:val="none" w:sz="0" w:space="0" w:color="auto"/>
            <w:bottom w:val="none" w:sz="0" w:space="0" w:color="auto"/>
            <w:right w:val="none" w:sz="0" w:space="0" w:color="auto"/>
          </w:divBdr>
        </w:div>
        <w:div w:id="1661078630">
          <w:marLeft w:val="547"/>
          <w:marRight w:val="0"/>
          <w:marTop w:val="192"/>
          <w:marBottom w:val="0"/>
          <w:divBdr>
            <w:top w:val="none" w:sz="0" w:space="0" w:color="auto"/>
            <w:left w:val="none" w:sz="0" w:space="0" w:color="auto"/>
            <w:bottom w:val="none" w:sz="0" w:space="0" w:color="auto"/>
            <w:right w:val="none" w:sz="0" w:space="0" w:color="auto"/>
          </w:divBdr>
        </w:div>
        <w:div w:id="1775441353">
          <w:marLeft w:val="547"/>
          <w:marRight w:val="0"/>
          <w:marTop w:val="192"/>
          <w:marBottom w:val="0"/>
          <w:divBdr>
            <w:top w:val="none" w:sz="0" w:space="0" w:color="auto"/>
            <w:left w:val="none" w:sz="0" w:space="0" w:color="auto"/>
            <w:bottom w:val="none" w:sz="0" w:space="0" w:color="auto"/>
            <w:right w:val="none" w:sz="0" w:space="0" w:color="auto"/>
          </w:divBdr>
        </w:div>
        <w:div w:id="1896351664">
          <w:marLeft w:val="547"/>
          <w:marRight w:val="0"/>
          <w:marTop w:val="115"/>
          <w:marBottom w:val="0"/>
          <w:divBdr>
            <w:top w:val="none" w:sz="0" w:space="0" w:color="auto"/>
            <w:left w:val="none" w:sz="0" w:space="0" w:color="auto"/>
            <w:bottom w:val="none" w:sz="0" w:space="0" w:color="auto"/>
            <w:right w:val="none" w:sz="0" w:space="0" w:color="auto"/>
          </w:divBdr>
        </w:div>
      </w:divsChild>
    </w:div>
    <w:div w:id="669647752">
      <w:bodyDiv w:val="1"/>
      <w:marLeft w:val="0"/>
      <w:marRight w:val="0"/>
      <w:marTop w:val="0"/>
      <w:marBottom w:val="0"/>
      <w:divBdr>
        <w:top w:val="none" w:sz="0" w:space="0" w:color="auto"/>
        <w:left w:val="none" w:sz="0" w:space="0" w:color="auto"/>
        <w:bottom w:val="none" w:sz="0" w:space="0" w:color="auto"/>
        <w:right w:val="none" w:sz="0" w:space="0" w:color="auto"/>
      </w:divBdr>
      <w:divsChild>
        <w:div w:id="77757546">
          <w:marLeft w:val="0"/>
          <w:marRight w:val="0"/>
          <w:marTop w:val="0"/>
          <w:marBottom w:val="0"/>
          <w:divBdr>
            <w:top w:val="none" w:sz="0" w:space="0" w:color="auto"/>
            <w:left w:val="none" w:sz="0" w:space="0" w:color="auto"/>
            <w:bottom w:val="none" w:sz="0" w:space="0" w:color="auto"/>
            <w:right w:val="none" w:sz="0" w:space="0" w:color="auto"/>
          </w:divBdr>
          <w:divsChild>
            <w:div w:id="272593958">
              <w:marLeft w:val="0"/>
              <w:marRight w:val="0"/>
              <w:marTop w:val="0"/>
              <w:marBottom w:val="0"/>
              <w:divBdr>
                <w:top w:val="none" w:sz="0" w:space="0" w:color="auto"/>
                <w:left w:val="none" w:sz="0" w:space="0" w:color="auto"/>
                <w:bottom w:val="none" w:sz="0" w:space="0" w:color="auto"/>
                <w:right w:val="none" w:sz="0" w:space="0" w:color="auto"/>
              </w:divBdr>
            </w:div>
            <w:div w:id="710765916">
              <w:marLeft w:val="0"/>
              <w:marRight w:val="0"/>
              <w:marTop w:val="0"/>
              <w:marBottom w:val="0"/>
              <w:divBdr>
                <w:top w:val="none" w:sz="0" w:space="0" w:color="auto"/>
                <w:left w:val="none" w:sz="0" w:space="0" w:color="auto"/>
                <w:bottom w:val="none" w:sz="0" w:space="0" w:color="auto"/>
                <w:right w:val="none" w:sz="0" w:space="0" w:color="auto"/>
              </w:divBdr>
            </w:div>
            <w:div w:id="797988439">
              <w:marLeft w:val="0"/>
              <w:marRight w:val="0"/>
              <w:marTop w:val="0"/>
              <w:marBottom w:val="0"/>
              <w:divBdr>
                <w:top w:val="none" w:sz="0" w:space="0" w:color="auto"/>
                <w:left w:val="none" w:sz="0" w:space="0" w:color="auto"/>
                <w:bottom w:val="none" w:sz="0" w:space="0" w:color="auto"/>
                <w:right w:val="none" w:sz="0" w:space="0" w:color="auto"/>
              </w:divBdr>
            </w:div>
            <w:div w:id="1093673657">
              <w:marLeft w:val="0"/>
              <w:marRight w:val="0"/>
              <w:marTop w:val="0"/>
              <w:marBottom w:val="0"/>
              <w:divBdr>
                <w:top w:val="none" w:sz="0" w:space="0" w:color="auto"/>
                <w:left w:val="none" w:sz="0" w:space="0" w:color="auto"/>
                <w:bottom w:val="none" w:sz="0" w:space="0" w:color="auto"/>
                <w:right w:val="none" w:sz="0" w:space="0" w:color="auto"/>
              </w:divBdr>
            </w:div>
            <w:div w:id="1422486424">
              <w:marLeft w:val="0"/>
              <w:marRight w:val="0"/>
              <w:marTop w:val="0"/>
              <w:marBottom w:val="0"/>
              <w:divBdr>
                <w:top w:val="none" w:sz="0" w:space="0" w:color="auto"/>
                <w:left w:val="none" w:sz="0" w:space="0" w:color="auto"/>
                <w:bottom w:val="none" w:sz="0" w:space="0" w:color="auto"/>
                <w:right w:val="none" w:sz="0" w:space="0" w:color="auto"/>
              </w:divBdr>
            </w:div>
            <w:div w:id="17237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04730">
      <w:bodyDiv w:val="1"/>
      <w:marLeft w:val="0"/>
      <w:marRight w:val="0"/>
      <w:marTop w:val="0"/>
      <w:marBottom w:val="0"/>
      <w:divBdr>
        <w:top w:val="none" w:sz="0" w:space="0" w:color="auto"/>
        <w:left w:val="none" w:sz="0" w:space="0" w:color="auto"/>
        <w:bottom w:val="none" w:sz="0" w:space="0" w:color="auto"/>
        <w:right w:val="none" w:sz="0" w:space="0" w:color="auto"/>
      </w:divBdr>
    </w:div>
    <w:div w:id="727074577">
      <w:bodyDiv w:val="1"/>
      <w:marLeft w:val="0"/>
      <w:marRight w:val="0"/>
      <w:marTop w:val="0"/>
      <w:marBottom w:val="0"/>
      <w:divBdr>
        <w:top w:val="none" w:sz="0" w:space="0" w:color="auto"/>
        <w:left w:val="none" w:sz="0" w:space="0" w:color="auto"/>
        <w:bottom w:val="none" w:sz="0" w:space="0" w:color="auto"/>
        <w:right w:val="none" w:sz="0" w:space="0" w:color="auto"/>
      </w:divBdr>
      <w:divsChild>
        <w:div w:id="26834089">
          <w:marLeft w:val="547"/>
          <w:marRight w:val="0"/>
          <w:marTop w:val="86"/>
          <w:marBottom w:val="0"/>
          <w:divBdr>
            <w:top w:val="none" w:sz="0" w:space="0" w:color="auto"/>
            <w:left w:val="none" w:sz="0" w:space="0" w:color="auto"/>
            <w:bottom w:val="none" w:sz="0" w:space="0" w:color="auto"/>
            <w:right w:val="none" w:sz="0" w:space="0" w:color="auto"/>
          </w:divBdr>
        </w:div>
        <w:div w:id="187988463">
          <w:marLeft w:val="1166"/>
          <w:marRight w:val="0"/>
          <w:marTop w:val="77"/>
          <w:marBottom w:val="0"/>
          <w:divBdr>
            <w:top w:val="none" w:sz="0" w:space="0" w:color="auto"/>
            <w:left w:val="none" w:sz="0" w:space="0" w:color="auto"/>
            <w:bottom w:val="none" w:sz="0" w:space="0" w:color="auto"/>
            <w:right w:val="none" w:sz="0" w:space="0" w:color="auto"/>
          </w:divBdr>
        </w:div>
        <w:div w:id="517963368">
          <w:marLeft w:val="547"/>
          <w:marRight w:val="0"/>
          <w:marTop w:val="86"/>
          <w:marBottom w:val="0"/>
          <w:divBdr>
            <w:top w:val="none" w:sz="0" w:space="0" w:color="auto"/>
            <w:left w:val="none" w:sz="0" w:space="0" w:color="auto"/>
            <w:bottom w:val="none" w:sz="0" w:space="0" w:color="auto"/>
            <w:right w:val="none" w:sz="0" w:space="0" w:color="auto"/>
          </w:divBdr>
        </w:div>
        <w:div w:id="1194343734">
          <w:marLeft w:val="547"/>
          <w:marRight w:val="0"/>
          <w:marTop w:val="86"/>
          <w:marBottom w:val="0"/>
          <w:divBdr>
            <w:top w:val="none" w:sz="0" w:space="0" w:color="auto"/>
            <w:left w:val="none" w:sz="0" w:space="0" w:color="auto"/>
            <w:bottom w:val="none" w:sz="0" w:space="0" w:color="auto"/>
            <w:right w:val="none" w:sz="0" w:space="0" w:color="auto"/>
          </w:divBdr>
        </w:div>
        <w:div w:id="1363483419">
          <w:marLeft w:val="1166"/>
          <w:marRight w:val="0"/>
          <w:marTop w:val="77"/>
          <w:marBottom w:val="0"/>
          <w:divBdr>
            <w:top w:val="none" w:sz="0" w:space="0" w:color="auto"/>
            <w:left w:val="none" w:sz="0" w:space="0" w:color="auto"/>
            <w:bottom w:val="none" w:sz="0" w:space="0" w:color="auto"/>
            <w:right w:val="none" w:sz="0" w:space="0" w:color="auto"/>
          </w:divBdr>
        </w:div>
        <w:div w:id="1653944104">
          <w:marLeft w:val="547"/>
          <w:marRight w:val="0"/>
          <w:marTop w:val="86"/>
          <w:marBottom w:val="0"/>
          <w:divBdr>
            <w:top w:val="none" w:sz="0" w:space="0" w:color="auto"/>
            <w:left w:val="none" w:sz="0" w:space="0" w:color="auto"/>
            <w:bottom w:val="none" w:sz="0" w:space="0" w:color="auto"/>
            <w:right w:val="none" w:sz="0" w:space="0" w:color="auto"/>
          </w:divBdr>
        </w:div>
        <w:div w:id="1914312377">
          <w:marLeft w:val="547"/>
          <w:marRight w:val="0"/>
          <w:marTop w:val="86"/>
          <w:marBottom w:val="0"/>
          <w:divBdr>
            <w:top w:val="none" w:sz="0" w:space="0" w:color="auto"/>
            <w:left w:val="none" w:sz="0" w:space="0" w:color="auto"/>
            <w:bottom w:val="none" w:sz="0" w:space="0" w:color="auto"/>
            <w:right w:val="none" w:sz="0" w:space="0" w:color="auto"/>
          </w:divBdr>
        </w:div>
        <w:div w:id="2035690427">
          <w:marLeft w:val="1166"/>
          <w:marRight w:val="0"/>
          <w:marTop w:val="77"/>
          <w:marBottom w:val="0"/>
          <w:divBdr>
            <w:top w:val="none" w:sz="0" w:space="0" w:color="auto"/>
            <w:left w:val="none" w:sz="0" w:space="0" w:color="auto"/>
            <w:bottom w:val="none" w:sz="0" w:space="0" w:color="auto"/>
            <w:right w:val="none" w:sz="0" w:space="0" w:color="auto"/>
          </w:divBdr>
        </w:div>
      </w:divsChild>
    </w:div>
    <w:div w:id="737560027">
      <w:bodyDiv w:val="1"/>
      <w:marLeft w:val="0"/>
      <w:marRight w:val="0"/>
      <w:marTop w:val="0"/>
      <w:marBottom w:val="0"/>
      <w:divBdr>
        <w:top w:val="none" w:sz="0" w:space="0" w:color="auto"/>
        <w:left w:val="none" w:sz="0" w:space="0" w:color="auto"/>
        <w:bottom w:val="none" w:sz="0" w:space="0" w:color="auto"/>
        <w:right w:val="none" w:sz="0" w:space="0" w:color="auto"/>
      </w:divBdr>
    </w:div>
    <w:div w:id="765614794">
      <w:bodyDiv w:val="1"/>
      <w:marLeft w:val="0"/>
      <w:marRight w:val="0"/>
      <w:marTop w:val="0"/>
      <w:marBottom w:val="0"/>
      <w:divBdr>
        <w:top w:val="none" w:sz="0" w:space="0" w:color="auto"/>
        <w:left w:val="none" w:sz="0" w:space="0" w:color="auto"/>
        <w:bottom w:val="none" w:sz="0" w:space="0" w:color="auto"/>
        <w:right w:val="none" w:sz="0" w:space="0" w:color="auto"/>
      </w:divBdr>
    </w:div>
    <w:div w:id="773206509">
      <w:bodyDiv w:val="1"/>
      <w:marLeft w:val="0"/>
      <w:marRight w:val="0"/>
      <w:marTop w:val="0"/>
      <w:marBottom w:val="0"/>
      <w:divBdr>
        <w:top w:val="none" w:sz="0" w:space="0" w:color="auto"/>
        <w:left w:val="none" w:sz="0" w:space="0" w:color="auto"/>
        <w:bottom w:val="none" w:sz="0" w:space="0" w:color="auto"/>
        <w:right w:val="none" w:sz="0" w:space="0" w:color="auto"/>
      </w:divBdr>
    </w:div>
    <w:div w:id="786775905">
      <w:bodyDiv w:val="1"/>
      <w:marLeft w:val="0"/>
      <w:marRight w:val="0"/>
      <w:marTop w:val="0"/>
      <w:marBottom w:val="0"/>
      <w:divBdr>
        <w:top w:val="none" w:sz="0" w:space="0" w:color="auto"/>
        <w:left w:val="none" w:sz="0" w:space="0" w:color="auto"/>
        <w:bottom w:val="none" w:sz="0" w:space="0" w:color="auto"/>
        <w:right w:val="none" w:sz="0" w:space="0" w:color="auto"/>
      </w:divBdr>
    </w:div>
    <w:div w:id="853302150">
      <w:bodyDiv w:val="1"/>
      <w:marLeft w:val="0"/>
      <w:marRight w:val="0"/>
      <w:marTop w:val="0"/>
      <w:marBottom w:val="0"/>
      <w:divBdr>
        <w:top w:val="none" w:sz="0" w:space="0" w:color="auto"/>
        <w:left w:val="none" w:sz="0" w:space="0" w:color="auto"/>
        <w:bottom w:val="none" w:sz="0" w:space="0" w:color="auto"/>
        <w:right w:val="none" w:sz="0" w:space="0" w:color="auto"/>
      </w:divBdr>
      <w:divsChild>
        <w:div w:id="1936480377">
          <w:marLeft w:val="0"/>
          <w:marRight w:val="0"/>
          <w:marTop w:val="0"/>
          <w:marBottom w:val="0"/>
          <w:divBdr>
            <w:top w:val="none" w:sz="0" w:space="0" w:color="auto"/>
            <w:left w:val="none" w:sz="0" w:space="0" w:color="auto"/>
            <w:bottom w:val="none" w:sz="0" w:space="0" w:color="auto"/>
            <w:right w:val="none" w:sz="0" w:space="0" w:color="auto"/>
          </w:divBdr>
          <w:divsChild>
            <w:div w:id="16758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9258">
      <w:bodyDiv w:val="1"/>
      <w:marLeft w:val="0"/>
      <w:marRight w:val="0"/>
      <w:marTop w:val="0"/>
      <w:marBottom w:val="0"/>
      <w:divBdr>
        <w:top w:val="none" w:sz="0" w:space="0" w:color="auto"/>
        <w:left w:val="none" w:sz="0" w:space="0" w:color="auto"/>
        <w:bottom w:val="none" w:sz="0" w:space="0" w:color="auto"/>
        <w:right w:val="none" w:sz="0" w:space="0" w:color="auto"/>
      </w:divBdr>
      <w:divsChild>
        <w:div w:id="1898930564">
          <w:marLeft w:val="0"/>
          <w:marRight w:val="0"/>
          <w:marTop w:val="0"/>
          <w:marBottom w:val="0"/>
          <w:divBdr>
            <w:top w:val="none" w:sz="0" w:space="0" w:color="auto"/>
            <w:left w:val="none" w:sz="0" w:space="0" w:color="auto"/>
            <w:bottom w:val="none" w:sz="0" w:space="0" w:color="auto"/>
            <w:right w:val="none" w:sz="0" w:space="0" w:color="auto"/>
          </w:divBdr>
          <w:divsChild>
            <w:div w:id="275454005">
              <w:marLeft w:val="0"/>
              <w:marRight w:val="0"/>
              <w:marTop w:val="0"/>
              <w:marBottom w:val="0"/>
              <w:divBdr>
                <w:top w:val="none" w:sz="0" w:space="0" w:color="auto"/>
                <w:left w:val="none" w:sz="0" w:space="0" w:color="auto"/>
                <w:bottom w:val="none" w:sz="0" w:space="0" w:color="auto"/>
                <w:right w:val="none" w:sz="0" w:space="0" w:color="auto"/>
              </w:divBdr>
            </w:div>
            <w:div w:id="372847352">
              <w:marLeft w:val="0"/>
              <w:marRight w:val="0"/>
              <w:marTop w:val="0"/>
              <w:marBottom w:val="0"/>
              <w:divBdr>
                <w:top w:val="none" w:sz="0" w:space="0" w:color="auto"/>
                <w:left w:val="none" w:sz="0" w:space="0" w:color="auto"/>
                <w:bottom w:val="none" w:sz="0" w:space="0" w:color="auto"/>
                <w:right w:val="none" w:sz="0" w:space="0" w:color="auto"/>
              </w:divBdr>
            </w:div>
            <w:div w:id="956377658">
              <w:marLeft w:val="0"/>
              <w:marRight w:val="0"/>
              <w:marTop w:val="0"/>
              <w:marBottom w:val="0"/>
              <w:divBdr>
                <w:top w:val="none" w:sz="0" w:space="0" w:color="auto"/>
                <w:left w:val="none" w:sz="0" w:space="0" w:color="auto"/>
                <w:bottom w:val="none" w:sz="0" w:space="0" w:color="auto"/>
                <w:right w:val="none" w:sz="0" w:space="0" w:color="auto"/>
              </w:divBdr>
            </w:div>
            <w:div w:id="1197768065">
              <w:marLeft w:val="0"/>
              <w:marRight w:val="0"/>
              <w:marTop w:val="0"/>
              <w:marBottom w:val="0"/>
              <w:divBdr>
                <w:top w:val="none" w:sz="0" w:space="0" w:color="auto"/>
                <w:left w:val="none" w:sz="0" w:space="0" w:color="auto"/>
                <w:bottom w:val="none" w:sz="0" w:space="0" w:color="auto"/>
                <w:right w:val="none" w:sz="0" w:space="0" w:color="auto"/>
              </w:divBdr>
            </w:div>
            <w:div w:id="16003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40739">
      <w:bodyDiv w:val="1"/>
      <w:marLeft w:val="0"/>
      <w:marRight w:val="0"/>
      <w:marTop w:val="0"/>
      <w:marBottom w:val="0"/>
      <w:divBdr>
        <w:top w:val="none" w:sz="0" w:space="0" w:color="auto"/>
        <w:left w:val="none" w:sz="0" w:space="0" w:color="auto"/>
        <w:bottom w:val="none" w:sz="0" w:space="0" w:color="auto"/>
        <w:right w:val="none" w:sz="0" w:space="0" w:color="auto"/>
      </w:divBdr>
      <w:divsChild>
        <w:div w:id="1555315611">
          <w:marLeft w:val="0"/>
          <w:marRight w:val="0"/>
          <w:marTop w:val="0"/>
          <w:marBottom w:val="0"/>
          <w:divBdr>
            <w:top w:val="none" w:sz="0" w:space="0" w:color="auto"/>
            <w:left w:val="none" w:sz="0" w:space="0" w:color="auto"/>
            <w:bottom w:val="none" w:sz="0" w:space="0" w:color="auto"/>
            <w:right w:val="none" w:sz="0" w:space="0" w:color="auto"/>
          </w:divBdr>
          <w:divsChild>
            <w:div w:id="103426419">
              <w:marLeft w:val="0"/>
              <w:marRight w:val="0"/>
              <w:marTop w:val="0"/>
              <w:marBottom w:val="0"/>
              <w:divBdr>
                <w:top w:val="none" w:sz="0" w:space="0" w:color="auto"/>
                <w:left w:val="none" w:sz="0" w:space="0" w:color="auto"/>
                <w:bottom w:val="none" w:sz="0" w:space="0" w:color="auto"/>
                <w:right w:val="none" w:sz="0" w:space="0" w:color="auto"/>
              </w:divBdr>
            </w:div>
            <w:div w:id="296490154">
              <w:marLeft w:val="0"/>
              <w:marRight w:val="0"/>
              <w:marTop w:val="0"/>
              <w:marBottom w:val="0"/>
              <w:divBdr>
                <w:top w:val="none" w:sz="0" w:space="0" w:color="auto"/>
                <w:left w:val="none" w:sz="0" w:space="0" w:color="auto"/>
                <w:bottom w:val="none" w:sz="0" w:space="0" w:color="auto"/>
                <w:right w:val="none" w:sz="0" w:space="0" w:color="auto"/>
              </w:divBdr>
            </w:div>
            <w:div w:id="747072897">
              <w:marLeft w:val="0"/>
              <w:marRight w:val="0"/>
              <w:marTop w:val="0"/>
              <w:marBottom w:val="0"/>
              <w:divBdr>
                <w:top w:val="none" w:sz="0" w:space="0" w:color="auto"/>
                <w:left w:val="none" w:sz="0" w:space="0" w:color="auto"/>
                <w:bottom w:val="none" w:sz="0" w:space="0" w:color="auto"/>
                <w:right w:val="none" w:sz="0" w:space="0" w:color="auto"/>
              </w:divBdr>
            </w:div>
            <w:div w:id="944313785">
              <w:marLeft w:val="0"/>
              <w:marRight w:val="0"/>
              <w:marTop w:val="0"/>
              <w:marBottom w:val="0"/>
              <w:divBdr>
                <w:top w:val="none" w:sz="0" w:space="0" w:color="auto"/>
                <w:left w:val="none" w:sz="0" w:space="0" w:color="auto"/>
                <w:bottom w:val="none" w:sz="0" w:space="0" w:color="auto"/>
                <w:right w:val="none" w:sz="0" w:space="0" w:color="auto"/>
              </w:divBdr>
            </w:div>
            <w:div w:id="1187869896">
              <w:marLeft w:val="0"/>
              <w:marRight w:val="0"/>
              <w:marTop w:val="0"/>
              <w:marBottom w:val="0"/>
              <w:divBdr>
                <w:top w:val="none" w:sz="0" w:space="0" w:color="auto"/>
                <w:left w:val="none" w:sz="0" w:space="0" w:color="auto"/>
                <w:bottom w:val="none" w:sz="0" w:space="0" w:color="auto"/>
                <w:right w:val="none" w:sz="0" w:space="0" w:color="auto"/>
              </w:divBdr>
            </w:div>
            <w:div w:id="1389691476">
              <w:marLeft w:val="0"/>
              <w:marRight w:val="0"/>
              <w:marTop w:val="0"/>
              <w:marBottom w:val="0"/>
              <w:divBdr>
                <w:top w:val="none" w:sz="0" w:space="0" w:color="auto"/>
                <w:left w:val="none" w:sz="0" w:space="0" w:color="auto"/>
                <w:bottom w:val="none" w:sz="0" w:space="0" w:color="auto"/>
                <w:right w:val="none" w:sz="0" w:space="0" w:color="auto"/>
              </w:divBdr>
            </w:div>
            <w:div w:id="1430126852">
              <w:marLeft w:val="0"/>
              <w:marRight w:val="0"/>
              <w:marTop w:val="0"/>
              <w:marBottom w:val="0"/>
              <w:divBdr>
                <w:top w:val="none" w:sz="0" w:space="0" w:color="auto"/>
                <w:left w:val="none" w:sz="0" w:space="0" w:color="auto"/>
                <w:bottom w:val="none" w:sz="0" w:space="0" w:color="auto"/>
                <w:right w:val="none" w:sz="0" w:space="0" w:color="auto"/>
              </w:divBdr>
            </w:div>
            <w:div w:id="1849522605">
              <w:marLeft w:val="0"/>
              <w:marRight w:val="0"/>
              <w:marTop w:val="0"/>
              <w:marBottom w:val="0"/>
              <w:divBdr>
                <w:top w:val="none" w:sz="0" w:space="0" w:color="auto"/>
                <w:left w:val="none" w:sz="0" w:space="0" w:color="auto"/>
                <w:bottom w:val="none" w:sz="0" w:space="0" w:color="auto"/>
                <w:right w:val="none" w:sz="0" w:space="0" w:color="auto"/>
              </w:divBdr>
            </w:div>
            <w:div w:id="1867056724">
              <w:marLeft w:val="0"/>
              <w:marRight w:val="0"/>
              <w:marTop w:val="0"/>
              <w:marBottom w:val="0"/>
              <w:divBdr>
                <w:top w:val="none" w:sz="0" w:space="0" w:color="auto"/>
                <w:left w:val="none" w:sz="0" w:space="0" w:color="auto"/>
                <w:bottom w:val="none" w:sz="0" w:space="0" w:color="auto"/>
                <w:right w:val="none" w:sz="0" w:space="0" w:color="auto"/>
              </w:divBdr>
            </w:div>
            <w:div w:id="20770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5903">
      <w:bodyDiv w:val="1"/>
      <w:marLeft w:val="0"/>
      <w:marRight w:val="0"/>
      <w:marTop w:val="0"/>
      <w:marBottom w:val="0"/>
      <w:divBdr>
        <w:top w:val="none" w:sz="0" w:space="0" w:color="auto"/>
        <w:left w:val="none" w:sz="0" w:space="0" w:color="auto"/>
        <w:bottom w:val="none" w:sz="0" w:space="0" w:color="auto"/>
        <w:right w:val="none" w:sz="0" w:space="0" w:color="auto"/>
      </w:divBdr>
    </w:div>
    <w:div w:id="938106042">
      <w:bodyDiv w:val="1"/>
      <w:marLeft w:val="0"/>
      <w:marRight w:val="0"/>
      <w:marTop w:val="0"/>
      <w:marBottom w:val="0"/>
      <w:divBdr>
        <w:top w:val="none" w:sz="0" w:space="0" w:color="auto"/>
        <w:left w:val="none" w:sz="0" w:space="0" w:color="auto"/>
        <w:bottom w:val="none" w:sz="0" w:space="0" w:color="auto"/>
        <w:right w:val="none" w:sz="0" w:space="0" w:color="auto"/>
      </w:divBdr>
    </w:div>
    <w:div w:id="947273365">
      <w:bodyDiv w:val="1"/>
      <w:marLeft w:val="0"/>
      <w:marRight w:val="0"/>
      <w:marTop w:val="0"/>
      <w:marBottom w:val="0"/>
      <w:divBdr>
        <w:top w:val="none" w:sz="0" w:space="0" w:color="auto"/>
        <w:left w:val="none" w:sz="0" w:space="0" w:color="auto"/>
        <w:bottom w:val="none" w:sz="0" w:space="0" w:color="auto"/>
        <w:right w:val="none" w:sz="0" w:space="0" w:color="auto"/>
      </w:divBdr>
      <w:divsChild>
        <w:div w:id="765468922">
          <w:marLeft w:val="0"/>
          <w:marRight w:val="0"/>
          <w:marTop w:val="0"/>
          <w:marBottom w:val="0"/>
          <w:divBdr>
            <w:top w:val="none" w:sz="0" w:space="0" w:color="auto"/>
            <w:left w:val="none" w:sz="0" w:space="0" w:color="auto"/>
            <w:bottom w:val="none" w:sz="0" w:space="0" w:color="auto"/>
            <w:right w:val="none" w:sz="0" w:space="0" w:color="auto"/>
          </w:divBdr>
        </w:div>
      </w:divsChild>
    </w:div>
    <w:div w:id="984161222">
      <w:bodyDiv w:val="1"/>
      <w:marLeft w:val="0"/>
      <w:marRight w:val="0"/>
      <w:marTop w:val="0"/>
      <w:marBottom w:val="0"/>
      <w:divBdr>
        <w:top w:val="none" w:sz="0" w:space="0" w:color="auto"/>
        <w:left w:val="none" w:sz="0" w:space="0" w:color="auto"/>
        <w:bottom w:val="none" w:sz="0" w:space="0" w:color="auto"/>
        <w:right w:val="none" w:sz="0" w:space="0" w:color="auto"/>
      </w:divBdr>
    </w:div>
    <w:div w:id="997155261">
      <w:bodyDiv w:val="1"/>
      <w:marLeft w:val="0"/>
      <w:marRight w:val="0"/>
      <w:marTop w:val="0"/>
      <w:marBottom w:val="0"/>
      <w:divBdr>
        <w:top w:val="none" w:sz="0" w:space="0" w:color="auto"/>
        <w:left w:val="none" w:sz="0" w:space="0" w:color="auto"/>
        <w:bottom w:val="none" w:sz="0" w:space="0" w:color="auto"/>
        <w:right w:val="none" w:sz="0" w:space="0" w:color="auto"/>
      </w:divBdr>
    </w:div>
    <w:div w:id="1024550048">
      <w:bodyDiv w:val="1"/>
      <w:marLeft w:val="0"/>
      <w:marRight w:val="0"/>
      <w:marTop w:val="0"/>
      <w:marBottom w:val="0"/>
      <w:divBdr>
        <w:top w:val="none" w:sz="0" w:space="0" w:color="auto"/>
        <w:left w:val="none" w:sz="0" w:space="0" w:color="auto"/>
        <w:bottom w:val="none" w:sz="0" w:space="0" w:color="auto"/>
        <w:right w:val="none" w:sz="0" w:space="0" w:color="auto"/>
      </w:divBdr>
    </w:div>
    <w:div w:id="1056200048">
      <w:bodyDiv w:val="1"/>
      <w:marLeft w:val="0"/>
      <w:marRight w:val="0"/>
      <w:marTop w:val="0"/>
      <w:marBottom w:val="0"/>
      <w:divBdr>
        <w:top w:val="none" w:sz="0" w:space="0" w:color="auto"/>
        <w:left w:val="none" w:sz="0" w:space="0" w:color="auto"/>
        <w:bottom w:val="none" w:sz="0" w:space="0" w:color="auto"/>
        <w:right w:val="none" w:sz="0" w:space="0" w:color="auto"/>
      </w:divBdr>
    </w:div>
    <w:div w:id="1091198351">
      <w:bodyDiv w:val="1"/>
      <w:marLeft w:val="0"/>
      <w:marRight w:val="0"/>
      <w:marTop w:val="0"/>
      <w:marBottom w:val="0"/>
      <w:divBdr>
        <w:top w:val="none" w:sz="0" w:space="0" w:color="auto"/>
        <w:left w:val="none" w:sz="0" w:space="0" w:color="auto"/>
        <w:bottom w:val="none" w:sz="0" w:space="0" w:color="auto"/>
        <w:right w:val="none" w:sz="0" w:space="0" w:color="auto"/>
      </w:divBdr>
    </w:div>
    <w:div w:id="1107699505">
      <w:bodyDiv w:val="1"/>
      <w:marLeft w:val="0"/>
      <w:marRight w:val="0"/>
      <w:marTop w:val="0"/>
      <w:marBottom w:val="0"/>
      <w:divBdr>
        <w:top w:val="none" w:sz="0" w:space="0" w:color="auto"/>
        <w:left w:val="none" w:sz="0" w:space="0" w:color="auto"/>
        <w:bottom w:val="none" w:sz="0" w:space="0" w:color="auto"/>
        <w:right w:val="none" w:sz="0" w:space="0" w:color="auto"/>
      </w:divBdr>
      <w:divsChild>
        <w:div w:id="2017296241">
          <w:marLeft w:val="0"/>
          <w:marRight w:val="0"/>
          <w:marTop w:val="0"/>
          <w:marBottom w:val="0"/>
          <w:divBdr>
            <w:top w:val="none" w:sz="0" w:space="0" w:color="auto"/>
            <w:left w:val="none" w:sz="0" w:space="0" w:color="auto"/>
            <w:bottom w:val="none" w:sz="0" w:space="0" w:color="auto"/>
            <w:right w:val="none" w:sz="0" w:space="0" w:color="auto"/>
          </w:divBdr>
        </w:div>
      </w:divsChild>
    </w:div>
    <w:div w:id="1117067914">
      <w:bodyDiv w:val="1"/>
      <w:marLeft w:val="0"/>
      <w:marRight w:val="0"/>
      <w:marTop w:val="0"/>
      <w:marBottom w:val="0"/>
      <w:divBdr>
        <w:top w:val="none" w:sz="0" w:space="0" w:color="auto"/>
        <w:left w:val="none" w:sz="0" w:space="0" w:color="auto"/>
        <w:bottom w:val="none" w:sz="0" w:space="0" w:color="auto"/>
        <w:right w:val="none" w:sz="0" w:space="0" w:color="auto"/>
      </w:divBdr>
    </w:div>
    <w:div w:id="1259951241">
      <w:bodyDiv w:val="1"/>
      <w:marLeft w:val="0"/>
      <w:marRight w:val="0"/>
      <w:marTop w:val="0"/>
      <w:marBottom w:val="0"/>
      <w:divBdr>
        <w:top w:val="none" w:sz="0" w:space="0" w:color="auto"/>
        <w:left w:val="none" w:sz="0" w:space="0" w:color="auto"/>
        <w:bottom w:val="none" w:sz="0" w:space="0" w:color="auto"/>
        <w:right w:val="none" w:sz="0" w:space="0" w:color="auto"/>
      </w:divBdr>
      <w:divsChild>
        <w:div w:id="861673255">
          <w:marLeft w:val="547"/>
          <w:marRight w:val="0"/>
          <w:marTop w:val="240"/>
          <w:marBottom w:val="0"/>
          <w:divBdr>
            <w:top w:val="none" w:sz="0" w:space="0" w:color="auto"/>
            <w:left w:val="none" w:sz="0" w:space="0" w:color="auto"/>
            <w:bottom w:val="none" w:sz="0" w:space="0" w:color="auto"/>
            <w:right w:val="none" w:sz="0" w:space="0" w:color="auto"/>
          </w:divBdr>
        </w:div>
        <w:div w:id="1127167185">
          <w:marLeft w:val="547"/>
          <w:marRight w:val="0"/>
          <w:marTop w:val="240"/>
          <w:marBottom w:val="0"/>
          <w:divBdr>
            <w:top w:val="none" w:sz="0" w:space="0" w:color="auto"/>
            <w:left w:val="none" w:sz="0" w:space="0" w:color="auto"/>
            <w:bottom w:val="none" w:sz="0" w:space="0" w:color="auto"/>
            <w:right w:val="none" w:sz="0" w:space="0" w:color="auto"/>
          </w:divBdr>
        </w:div>
        <w:div w:id="1543977219">
          <w:marLeft w:val="547"/>
          <w:marRight w:val="0"/>
          <w:marTop w:val="240"/>
          <w:marBottom w:val="0"/>
          <w:divBdr>
            <w:top w:val="none" w:sz="0" w:space="0" w:color="auto"/>
            <w:left w:val="none" w:sz="0" w:space="0" w:color="auto"/>
            <w:bottom w:val="none" w:sz="0" w:space="0" w:color="auto"/>
            <w:right w:val="none" w:sz="0" w:space="0" w:color="auto"/>
          </w:divBdr>
        </w:div>
      </w:divsChild>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sChild>
        <w:div w:id="854810719">
          <w:marLeft w:val="0"/>
          <w:marRight w:val="0"/>
          <w:marTop w:val="0"/>
          <w:marBottom w:val="0"/>
          <w:divBdr>
            <w:top w:val="none" w:sz="0" w:space="0" w:color="auto"/>
            <w:left w:val="none" w:sz="0" w:space="0" w:color="auto"/>
            <w:bottom w:val="none" w:sz="0" w:space="0" w:color="auto"/>
            <w:right w:val="none" w:sz="0" w:space="0" w:color="auto"/>
          </w:divBdr>
          <w:divsChild>
            <w:div w:id="16694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7943">
      <w:bodyDiv w:val="1"/>
      <w:marLeft w:val="0"/>
      <w:marRight w:val="0"/>
      <w:marTop w:val="0"/>
      <w:marBottom w:val="0"/>
      <w:divBdr>
        <w:top w:val="none" w:sz="0" w:space="0" w:color="auto"/>
        <w:left w:val="none" w:sz="0" w:space="0" w:color="auto"/>
        <w:bottom w:val="none" w:sz="0" w:space="0" w:color="auto"/>
        <w:right w:val="none" w:sz="0" w:space="0" w:color="auto"/>
      </w:divBdr>
    </w:div>
    <w:div w:id="1304044221">
      <w:bodyDiv w:val="1"/>
      <w:marLeft w:val="0"/>
      <w:marRight w:val="0"/>
      <w:marTop w:val="0"/>
      <w:marBottom w:val="0"/>
      <w:divBdr>
        <w:top w:val="none" w:sz="0" w:space="0" w:color="auto"/>
        <w:left w:val="none" w:sz="0" w:space="0" w:color="auto"/>
        <w:bottom w:val="none" w:sz="0" w:space="0" w:color="auto"/>
        <w:right w:val="none" w:sz="0" w:space="0" w:color="auto"/>
      </w:divBdr>
    </w:div>
    <w:div w:id="1345084818">
      <w:bodyDiv w:val="1"/>
      <w:marLeft w:val="0"/>
      <w:marRight w:val="0"/>
      <w:marTop w:val="0"/>
      <w:marBottom w:val="0"/>
      <w:divBdr>
        <w:top w:val="none" w:sz="0" w:space="0" w:color="auto"/>
        <w:left w:val="none" w:sz="0" w:space="0" w:color="auto"/>
        <w:bottom w:val="none" w:sz="0" w:space="0" w:color="auto"/>
        <w:right w:val="none" w:sz="0" w:space="0" w:color="auto"/>
      </w:divBdr>
      <w:divsChild>
        <w:div w:id="1065683470">
          <w:marLeft w:val="547"/>
          <w:marRight w:val="0"/>
          <w:marTop w:val="336"/>
          <w:marBottom w:val="0"/>
          <w:divBdr>
            <w:top w:val="none" w:sz="0" w:space="0" w:color="auto"/>
            <w:left w:val="none" w:sz="0" w:space="0" w:color="auto"/>
            <w:bottom w:val="none" w:sz="0" w:space="0" w:color="auto"/>
            <w:right w:val="none" w:sz="0" w:space="0" w:color="auto"/>
          </w:divBdr>
        </w:div>
      </w:divsChild>
    </w:div>
    <w:div w:id="1444419600">
      <w:bodyDiv w:val="1"/>
      <w:marLeft w:val="0"/>
      <w:marRight w:val="0"/>
      <w:marTop w:val="0"/>
      <w:marBottom w:val="0"/>
      <w:divBdr>
        <w:top w:val="none" w:sz="0" w:space="0" w:color="auto"/>
        <w:left w:val="none" w:sz="0" w:space="0" w:color="auto"/>
        <w:bottom w:val="none" w:sz="0" w:space="0" w:color="auto"/>
        <w:right w:val="none" w:sz="0" w:space="0" w:color="auto"/>
      </w:divBdr>
      <w:divsChild>
        <w:div w:id="218395853">
          <w:marLeft w:val="547"/>
          <w:marRight w:val="0"/>
          <w:marTop w:val="115"/>
          <w:marBottom w:val="0"/>
          <w:divBdr>
            <w:top w:val="none" w:sz="0" w:space="0" w:color="auto"/>
            <w:left w:val="none" w:sz="0" w:space="0" w:color="auto"/>
            <w:bottom w:val="none" w:sz="0" w:space="0" w:color="auto"/>
            <w:right w:val="none" w:sz="0" w:space="0" w:color="auto"/>
          </w:divBdr>
        </w:div>
        <w:div w:id="409547918">
          <w:marLeft w:val="1166"/>
          <w:marRight w:val="0"/>
          <w:marTop w:val="96"/>
          <w:marBottom w:val="0"/>
          <w:divBdr>
            <w:top w:val="none" w:sz="0" w:space="0" w:color="auto"/>
            <w:left w:val="none" w:sz="0" w:space="0" w:color="auto"/>
            <w:bottom w:val="none" w:sz="0" w:space="0" w:color="auto"/>
            <w:right w:val="none" w:sz="0" w:space="0" w:color="auto"/>
          </w:divBdr>
        </w:div>
        <w:div w:id="665939854">
          <w:marLeft w:val="1166"/>
          <w:marRight w:val="0"/>
          <w:marTop w:val="96"/>
          <w:marBottom w:val="0"/>
          <w:divBdr>
            <w:top w:val="none" w:sz="0" w:space="0" w:color="auto"/>
            <w:left w:val="none" w:sz="0" w:space="0" w:color="auto"/>
            <w:bottom w:val="none" w:sz="0" w:space="0" w:color="auto"/>
            <w:right w:val="none" w:sz="0" w:space="0" w:color="auto"/>
          </w:divBdr>
        </w:div>
        <w:div w:id="1074863722">
          <w:marLeft w:val="1166"/>
          <w:marRight w:val="0"/>
          <w:marTop w:val="96"/>
          <w:marBottom w:val="0"/>
          <w:divBdr>
            <w:top w:val="none" w:sz="0" w:space="0" w:color="auto"/>
            <w:left w:val="none" w:sz="0" w:space="0" w:color="auto"/>
            <w:bottom w:val="none" w:sz="0" w:space="0" w:color="auto"/>
            <w:right w:val="none" w:sz="0" w:space="0" w:color="auto"/>
          </w:divBdr>
        </w:div>
        <w:div w:id="1080951402">
          <w:marLeft w:val="547"/>
          <w:marRight w:val="0"/>
          <w:marTop w:val="115"/>
          <w:marBottom w:val="0"/>
          <w:divBdr>
            <w:top w:val="none" w:sz="0" w:space="0" w:color="auto"/>
            <w:left w:val="none" w:sz="0" w:space="0" w:color="auto"/>
            <w:bottom w:val="none" w:sz="0" w:space="0" w:color="auto"/>
            <w:right w:val="none" w:sz="0" w:space="0" w:color="auto"/>
          </w:divBdr>
        </w:div>
        <w:div w:id="1250700468">
          <w:marLeft w:val="1166"/>
          <w:marRight w:val="0"/>
          <w:marTop w:val="96"/>
          <w:marBottom w:val="0"/>
          <w:divBdr>
            <w:top w:val="none" w:sz="0" w:space="0" w:color="auto"/>
            <w:left w:val="none" w:sz="0" w:space="0" w:color="auto"/>
            <w:bottom w:val="none" w:sz="0" w:space="0" w:color="auto"/>
            <w:right w:val="none" w:sz="0" w:space="0" w:color="auto"/>
          </w:divBdr>
        </w:div>
      </w:divsChild>
    </w:div>
    <w:div w:id="1494027106">
      <w:bodyDiv w:val="1"/>
      <w:marLeft w:val="0"/>
      <w:marRight w:val="0"/>
      <w:marTop w:val="0"/>
      <w:marBottom w:val="0"/>
      <w:divBdr>
        <w:top w:val="none" w:sz="0" w:space="0" w:color="auto"/>
        <w:left w:val="none" w:sz="0" w:space="0" w:color="auto"/>
        <w:bottom w:val="none" w:sz="0" w:space="0" w:color="auto"/>
        <w:right w:val="none" w:sz="0" w:space="0" w:color="auto"/>
      </w:divBdr>
    </w:div>
    <w:div w:id="1497501244">
      <w:bodyDiv w:val="1"/>
      <w:marLeft w:val="0"/>
      <w:marRight w:val="0"/>
      <w:marTop w:val="0"/>
      <w:marBottom w:val="0"/>
      <w:divBdr>
        <w:top w:val="none" w:sz="0" w:space="0" w:color="auto"/>
        <w:left w:val="none" w:sz="0" w:space="0" w:color="auto"/>
        <w:bottom w:val="none" w:sz="0" w:space="0" w:color="auto"/>
        <w:right w:val="none" w:sz="0" w:space="0" w:color="auto"/>
      </w:divBdr>
    </w:div>
    <w:div w:id="1503086969">
      <w:bodyDiv w:val="1"/>
      <w:marLeft w:val="0"/>
      <w:marRight w:val="0"/>
      <w:marTop w:val="0"/>
      <w:marBottom w:val="0"/>
      <w:divBdr>
        <w:top w:val="none" w:sz="0" w:space="0" w:color="auto"/>
        <w:left w:val="none" w:sz="0" w:space="0" w:color="auto"/>
        <w:bottom w:val="none" w:sz="0" w:space="0" w:color="auto"/>
        <w:right w:val="none" w:sz="0" w:space="0" w:color="auto"/>
      </w:divBdr>
    </w:div>
    <w:div w:id="1540434542">
      <w:bodyDiv w:val="1"/>
      <w:marLeft w:val="0"/>
      <w:marRight w:val="0"/>
      <w:marTop w:val="0"/>
      <w:marBottom w:val="0"/>
      <w:divBdr>
        <w:top w:val="none" w:sz="0" w:space="0" w:color="auto"/>
        <w:left w:val="none" w:sz="0" w:space="0" w:color="auto"/>
        <w:bottom w:val="none" w:sz="0" w:space="0" w:color="auto"/>
        <w:right w:val="none" w:sz="0" w:space="0" w:color="auto"/>
      </w:divBdr>
    </w:div>
    <w:div w:id="1558468698">
      <w:bodyDiv w:val="1"/>
      <w:marLeft w:val="0"/>
      <w:marRight w:val="0"/>
      <w:marTop w:val="0"/>
      <w:marBottom w:val="0"/>
      <w:divBdr>
        <w:top w:val="none" w:sz="0" w:space="0" w:color="auto"/>
        <w:left w:val="none" w:sz="0" w:space="0" w:color="auto"/>
        <w:bottom w:val="none" w:sz="0" w:space="0" w:color="auto"/>
        <w:right w:val="none" w:sz="0" w:space="0" w:color="auto"/>
      </w:divBdr>
    </w:div>
    <w:div w:id="1596597966">
      <w:bodyDiv w:val="1"/>
      <w:marLeft w:val="0"/>
      <w:marRight w:val="0"/>
      <w:marTop w:val="0"/>
      <w:marBottom w:val="0"/>
      <w:divBdr>
        <w:top w:val="none" w:sz="0" w:space="0" w:color="auto"/>
        <w:left w:val="none" w:sz="0" w:space="0" w:color="auto"/>
        <w:bottom w:val="none" w:sz="0" w:space="0" w:color="auto"/>
        <w:right w:val="none" w:sz="0" w:space="0" w:color="auto"/>
      </w:divBdr>
    </w:div>
    <w:div w:id="1611549416">
      <w:bodyDiv w:val="1"/>
      <w:marLeft w:val="0"/>
      <w:marRight w:val="0"/>
      <w:marTop w:val="0"/>
      <w:marBottom w:val="0"/>
      <w:divBdr>
        <w:top w:val="none" w:sz="0" w:space="0" w:color="auto"/>
        <w:left w:val="none" w:sz="0" w:space="0" w:color="auto"/>
        <w:bottom w:val="none" w:sz="0" w:space="0" w:color="auto"/>
        <w:right w:val="none" w:sz="0" w:space="0" w:color="auto"/>
      </w:divBdr>
    </w:div>
    <w:div w:id="1621499491">
      <w:bodyDiv w:val="1"/>
      <w:marLeft w:val="0"/>
      <w:marRight w:val="0"/>
      <w:marTop w:val="0"/>
      <w:marBottom w:val="0"/>
      <w:divBdr>
        <w:top w:val="none" w:sz="0" w:space="0" w:color="auto"/>
        <w:left w:val="none" w:sz="0" w:space="0" w:color="auto"/>
        <w:bottom w:val="none" w:sz="0" w:space="0" w:color="auto"/>
        <w:right w:val="none" w:sz="0" w:space="0" w:color="auto"/>
      </w:divBdr>
      <w:divsChild>
        <w:div w:id="1792935569">
          <w:marLeft w:val="0"/>
          <w:marRight w:val="0"/>
          <w:marTop w:val="0"/>
          <w:marBottom w:val="0"/>
          <w:divBdr>
            <w:top w:val="none" w:sz="0" w:space="0" w:color="auto"/>
            <w:left w:val="none" w:sz="0" w:space="0" w:color="auto"/>
            <w:bottom w:val="none" w:sz="0" w:space="0" w:color="auto"/>
            <w:right w:val="none" w:sz="0" w:space="0" w:color="auto"/>
          </w:divBdr>
          <w:divsChild>
            <w:div w:id="119154425">
              <w:marLeft w:val="0"/>
              <w:marRight w:val="0"/>
              <w:marTop w:val="0"/>
              <w:marBottom w:val="0"/>
              <w:divBdr>
                <w:top w:val="none" w:sz="0" w:space="0" w:color="auto"/>
                <w:left w:val="none" w:sz="0" w:space="0" w:color="auto"/>
                <w:bottom w:val="none" w:sz="0" w:space="0" w:color="auto"/>
                <w:right w:val="none" w:sz="0" w:space="0" w:color="auto"/>
              </w:divBdr>
            </w:div>
            <w:div w:id="466513383">
              <w:marLeft w:val="0"/>
              <w:marRight w:val="0"/>
              <w:marTop w:val="0"/>
              <w:marBottom w:val="0"/>
              <w:divBdr>
                <w:top w:val="none" w:sz="0" w:space="0" w:color="auto"/>
                <w:left w:val="none" w:sz="0" w:space="0" w:color="auto"/>
                <w:bottom w:val="none" w:sz="0" w:space="0" w:color="auto"/>
                <w:right w:val="none" w:sz="0" w:space="0" w:color="auto"/>
              </w:divBdr>
            </w:div>
            <w:div w:id="616371710">
              <w:marLeft w:val="0"/>
              <w:marRight w:val="0"/>
              <w:marTop w:val="0"/>
              <w:marBottom w:val="0"/>
              <w:divBdr>
                <w:top w:val="none" w:sz="0" w:space="0" w:color="auto"/>
                <w:left w:val="none" w:sz="0" w:space="0" w:color="auto"/>
                <w:bottom w:val="none" w:sz="0" w:space="0" w:color="auto"/>
                <w:right w:val="none" w:sz="0" w:space="0" w:color="auto"/>
              </w:divBdr>
            </w:div>
            <w:div w:id="695541934">
              <w:marLeft w:val="0"/>
              <w:marRight w:val="0"/>
              <w:marTop w:val="0"/>
              <w:marBottom w:val="0"/>
              <w:divBdr>
                <w:top w:val="none" w:sz="0" w:space="0" w:color="auto"/>
                <w:left w:val="none" w:sz="0" w:space="0" w:color="auto"/>
                <w:bottom w:val="none" w:sz="0" w:space="0" w:color="auto"/>
                <w:right w:val="none" w:sz="0" w:space="0" w:color="auto"/>
              </w:divBdr>
            </w:div>
            <w:div w:id="1070155188">
              <w:marLeft w:val="0"/>
              <w:marRight w:val="0"/>
              <w:marTop w:val="0"/>
              <w:marBottom w:val="0"/>
              <w:divBdr>
                <w:top w:val="none" w:sz="0" w:space="0" w:color="auto"/>
                <w:left w:val="none" w:sz="0" w:space="0" w:color="auto"/>
                <w:bottom w:val="none" w:sz="0" w:space="0" w:color="auto"/>
                <w:right w:val="none" w:sz="0" w:space="0" w:color="auto"/>
              </w:divBdr>
            </w:div>
            <w:div w:id="1096948665">
              <w:marLeft w:val="0"/>
              <w:marRight w:val="0"/>
              <w:marTop w:val="0"/>
              <w:marBottom w:val="0"/>
              <w:divBdr>
                <w:top w:val="none" w:sz="0" w:space="0" w:color="auto"/>
                <w:left w:val="none" w:sz="0" w:space="0" w:color="auto"/>
                <w:bottom w:val="none" w:sz="0" w:space="0" w:color="auto"/>
                <w:right w:val="none" w:sz="0" w:space="0" w:color="auto"/>
              </w:divBdr>
            </w:div>
            <w:div w:id="1203130136">
              <w:marLeft w:val="0"/>
              <w:marRight w:val="0"/>
              <w:marTop w:val="0"/>
              <w:marBottom w:val="0"/>
              <w:divBdr>
                <w:top w:val="none" w:sz="0" w:space="0" w:color="auto"/>
                <w:left w:val="none" w:sz="0" w:space="0" w:color="auto"/>
                <w:bottom w:val="none" w:sz="0" w:space="0" w:color="auto"/>
                <w:right w:val="none" w:sz="0" w:space="0" w:color="auto"/>
              </w:divBdr>
            </w:div>
            <w:div w:id="1444223508">
              <w:marLeft w:val="0"/>
              <w:marRight w:val="0"/>
              <w:marTop w:val="0"/>
              <w:marBottom w:val="0"/>
              <w:divBdr>
                <w:top w:val="none" w:sz="0" w:space="0" w:color="auto"/>
                <w:left w:val="none" w:sz="0" w:space="0" w:color="auto"/>
                <w:bottom w:val="none" w:sz="0" w:space="0" w:color="auto"/>
                <w:right w:val="none" w:sz="0" w:space="0" w:color="auto"/>
              </w:divBdr>
            </w:div>
            <w:div w:id="166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46593">
      <w:bodyDiv w:val="1"/>
      <w:marLeft w:val="0"/>
      <w:marRight w:val="0"/>
      <w:marTop w:val="0"/>
      <w:marBottom w:val="0"/>
      <w:divBdr>
        <w:top w:val="none" w:sz="0" w:space="0" w:color="auto"/>
        <w:left w:val="none" w:sz="0" w:space="0" w:color="auto"/>
        <w:bottom w:val="none" w:sz="0" w:space="0" w:color="auto"/>
        <w:right w:val="none" w:sz="0" w:space="0" w:color="auto"/>
      </w:divBdr>
      <w:divsChild>
        <w:div w:id="283926684">
          <w:marLeft w:val="0"/>
          <w:marRight w:val="0"/>
          <w:marTop w:val="0"/>
          <w:marBottom w:val="0"/>
          <w:divBdr>
            <w:top w:val="none" w:sz="0" w:space="0" w:color="auto"/>
            <w:left w:val="none" w:sz="0" w:space="0" w:color="auto"/>
            <w:bottom w:val="none" w:sz="0" w:space="0" w:color="auto"/>
            <w:right w:val="none" w:sz="0" w:space="0" w:color="auto"/>
          </w:divBdr>
        </w:div>
      </w:divsChild>
    </w:div>
    <w:div w:id="1719091739">
      <w:bodyDiv w:val="1"/>
      <w:marLeft w:val="0"/>
      <w:marRight w:val="0"/>
      <w:marTop w:val="0"/>
      <w:marBottom w:val="0"/>
      <w:divBdr>
        <w:top w:val="none" w:sz="0" w:space="0" w:color="auto"/>
        <w:left w:val="none" w:sz="0" w:space="0" w:color="auto"/>
        <w:bottom w:val="none" w:sz="0" w:space="0" w:color="auto"/>
        <w:right w:val="none" w:sz="0" w:space="0" w:color="auto"/>
      </w:divBdr>
    </w:div>
    <w:div w:id="1724059634">
      <w:bodyDiv w:val="1"/>
      <w:marLeft w:val="0"/>
      <w:marRight w:val="0"/>
      <w:marTop w:val="0"/>
      <w:marBottom w:val="0"/>
      <w:divBdr>
        <w:top w:val="none" w:sz="0" w:space="0" w:color="auto"/>
        <w:left w:val="none" w:sz="0" w:space="0" w:color="auto"/>
        <w:bottom w:val="none" w:sz="0" w:space="0" w:color="auto"/>
        <w:right w:val="none" w:sz="0" w:space="0" w:color="auto"/>
      </w:divBdr>
      <w:divsChild>
        <w:div w:id="1141655059">
          <w:marLeft w:val="0"/>
          <w:marRight w:val="0"/>
          <w:marTop w:val="0"/>
          <w:marBottom w:val="0"/>
          <w:divBdr>
            <w:top w:val="none" w:sz="0" w:space="0" w:color="auto"/>
            <w:left w:val="none" w:sz="0" w:space="0" w:color="auto"/>
            <w:bottom w:val="none" w:sz="0" w:space="0" w:color="auto"/>
            <w:right w:val="none" w:sz="0" w:space="0" w:color="auto"/>
          </w:divBdr>
          <w:divsChild>
            <w:div w:id="15205808">
              <w:marLeft w:val="0"/>
              <w:marRight w:val="0"/>
              <w:marTop w:val="0"/>
              <w:marBottom w:val="0"/>
              <w:divBdr>
                <w:top w:val="none" w:sz="0" w:space="0" w:color="auto"/>
                <w:left w:val="none" w:sz="0" w:space="0" w:color="auto"/>
                <w:bottom w:val="none" w:sz="0" w:space="0" w:color="auto"/>
                <w:right w:val="none" w:sz="0" w:space="0" w:color="auto"/>
              </w:divBdr>
            </w:div>
            <w:div w:id="134378070">
              <w:marLeft w:val="0"/>
              <w:marRight w:val="0"/>
              <w:marTop w:val="0"/>
              <w:marBottom w:val="0"/>
              <w:divBdr>
                <w:top w:val="none" w:sz="0" w:space="0" w:color="auto"/>
                <w:left w:val="none" w:sz="0" w:space="0" w:color="auto"/>
                <w:bottom w:val="none" w:sz="0" w:space="0" w:color="auto"/>
                <w:right w:val="none" w:sz="0" w:space="0" w:color="auto"/>
              </w:divBdr>
            </w:div>
            <w:div w:id="1118985440">
              <w:marLeft w:val="0"/>
              <w:marRight w:val="0"/>
              <w:marTop w:val="0"/>
              <w:marBottom w:val="0"/>
              <w:divBdr>
                <w:top w:val="none" w:sz="0" w:space="0" w:color="auto"/>
                <w:left w:val="none" w:sz="0" w:space="0" w:color="auto"/>
                <w:bottom w:val="none" w:sz="0" w:space="0" w:color="auto"/>
                <w:right w:val="none" w:sz="0" w:space="0" w:color="auto"/>
              </w:divBdr>
            </w:div>
            <w:div w:id="1204712691">
              <w:marLeft w:val="0"/>
              <w:marRight w:val="0"/>
              <w:marTop w:val="0"/>
              <w:marBottom w:val="0"/>
              <w:divBdr>
                <w:top w:val="none" w:sz="0" w:space="0" w:color="auto"/>
                <w:left w:val="none" w:sz="0" w:space="0" w:color="auto"/>
                <w:bottom w:val="none" w:sz="0" w:space="0" w:color="auto"/>
                <w:right w:val="none" w:sz="0" w:space="0" w:color="auto"/>
              </w:divBdr>
            </w:div>
            <w:div w:id="1281451688">
              <w:marLeft w:val="0"/>
              <w:marRight w:val="0"/>
              <w:marTop w:val="0"/>
              <w:marBottom w:val="0"/>
              <w:divBdr>
                <w:top w:val="none" w:sz="0" w:space="0" w:color="auto"/>
                <w:left w:val="none" w:sz="0" w:space="0" w:color="auto"/>
                <w:bottom w:val="none" w:sz="0" w:space="0" w:color="auto"/>
                <w:right w:val="none" w:sz="0" w:space="0" w:color="auto"/>
              </w:divBdr>
            </w:div>
            <w:div w:id="1687363846">
              <w:marLeft w:val="0"/>
              <w:marRight w:val="0"/>
              <w:marTop w:val="0"/>
              <w:marBottom w:val="0"/>
              <w:divBdr>
                <w:top w:val="none" w:sz="0" w:space="0" w:color="auto"/>
                <w:left w:val="none" w:sz="0" w:space="0" w:color="auto"/>
                <w:bottom w:val="none" w:sz="0" w:space="0" w:color="auto"/>
                <w:right w:val="none" w:sz="0" w:space="0" w:color="auto"/>
              </w:divBdr>
            </w:div>
            <w:div w:id="19715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6131">
      <w:bodyDiv w:val="1"/>
      <w:marLeft w:val="0"/>
      <w:marRight w:val="0"/>
      <w:marTop w:val="0"/>
      <w:marBottom w:val="0"/>
      <w:divBdr>
        <w:top w:val="none" w:sz="0" w:space="0" w:color="auto"/>
        <w:left w:val="none" w:sz="0" w:space="0" w:color="auto"/>
        <w:bottom w:val="none" w:sz="0" w:space="0" w:color="auto"/>
        <w:right w:val="none" w:sz="0" w:space="0" w:color="auto"/>
      </w:divBdr>
    </w:div>
    <w:div w:id="1772124375">
      <w:bodyDiv w:val="1"/>
      <w:marLeft w:val="0"/>
      <w:marRight w:val="0"/>
      <w:marTop w:val="0"/>
      <w:marBottom w:val="0"/>
      <w:divBdr>
        <w:top w:val="none" w:sz="0" w:space="0" w:color="auto"/>
        <w:left w:val="none" w:sz="0" w:space="0" w:color="auto"/>
        <w:bottom w:val="none" w:sz="0" w:space="0" w:color="auto"/>
        <w:right w:val="none" w:sz="0" w:space="0" w:color="auto"/>
      </w:divBdr>
      <w:divsChild>
        <w:div w:id="1210652633">
          <w:marLeft w:val="0"/>
          <w:marRight w:val="0"/>
          <w:marTop w:val="0"/>
          <w:marBottom w:val="0"/>
          <w:divBdr>
            <w:top w:val="none" w:sz="0" w:space="0" w:color="auto"/>
            <w:left w:val="none" w:sz="0" w:space="0" w:color="auto"/>
            <w:bottom w:val="none" w:sz="0" w:space="0" w:color="auto"/>
            <w:right w:val="none" w:sz="0" w:space="0" w:color="auto"/>
          </w:divBdr>
          <w:divsChild>
            <w:div w:id="8943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5013">
      <w:bodyDiv w:val="1"/>
      <w:marLeft w:val="0"/>
      <w:marRight w:val="0"/>
      <w:marTop w:val="0"/>
      <w:marBottom w:val="0"/>
      <w:divBdr>
        <w:top w:val="none" w:sz="0" w:space="0" w:color="auto"/>
        <w:left w:val="none" w:sz="0" w:space="0" w:color="auto"/>
        <w:bottom w:val="none" w:sz="0" w:space="0" w:color="auto"/>
        <w:right w:val="none" w:sz="0" w:space="0" w:color="auto"/>
      </w:divBdr>
    </w:div>
    <w:div w:id="1825393572">
      <w:bodyDiv w:val="1"/>
      <w:marLeft w:val="0"/>
      <w:marRight w:val="0"/>
      <w:marTop w:val="0"/>
      <w:marBottom w:val="0"/>
      <w:divBdr>
        <w:top w:val="none" w:sz="0" w:space="0" w:color="auto"/>
        <w:left w:val="none" w:sz="0" w:space="0" w:color="auto"/>
        <w:bottom w:val="none" w:sz="0" w:space="0" w:color="auto"/>
        <w:right w:val="none" w:sz="0" w:space="0" w:color="auto"/>
      </w:divBdr>
      <w:divsChild>
        <w:div w:id="221671433">
          <w:marLeft w:val="547"/>
          <w:marRight w:val="0"/>
          <w:marTop w:val="192"/>
          <w:marBottom w:val="0"/>
          <w:divBdr>
            <w:top w:val="none" w:sz="0" w:space="0" w:color="auto"/>
            <w:left w:val="none" w:sz="0" w:space="0" w:color="auto"/>
            <w:bottom w:val="none" w:sz="0" w:space="0" w:color="auto"/>
            <w:right w:val="none" w:sz="0" w:space="0" w:color="auto"/>
          </w:divBdr>
        </w:div>
        <w:div w:id="252053988">
          <w:marLeft w:val="547"/>
          <w:marRight w:val="0"/>
          <w:marTop w:val="192"/>
          <w:marBottom w:val="0"/>
          <w:divBdr>
            <w:top w:val="none" w:sz="0" w:space="0" w:color="auto"/>
            <w:left w:val="none" w:sz="0" w:space="0" w:color="auto"/>
            <w:bottom w:val="none" w:sz="0" w:space="0" w:color="auto"/>
            <w:right w:val="none" w:sz="0" w:space="0" w:color="auto"/>
          </w:divBdr>
        </w:div>
        <w:div w:id="881819036">
          <w:marLeft w:val="547"/>
          <w:marRight w:val="0"/>
          <w:marTop w:val="192"/>
          <w:marBottom w:val="0"/>
          <w:divBdr>
            <w:top w:val="none" w:sz="0" w:space="0" w:color="auto"/>
            <w:left w:val="none" w:sz="0" w:space="0" w:color="auto"/>
            <w:bottom w:val="none" w:sz="0" w:space="0" w:color="auto"/>
            <w:right w:val="none" w:sz="0" w:space="0" w:color="auto"/>
          </w:divBdr>
        </w:div>
        <w:div w:id="1170565389">
          <w:marLeft w:val="547"/>
          <w:marRight w:val="0"/>
          <w:marTop w:val="192"/>
          <w:marBottom w:val="0"/>
          <w:divBdr>
            <w:top w:val="none" w:sz="0" w:space="0" w:color="auto"/>
            <w:left w:val="none" w:sz="0" w:space="0" w:color="auto"/>
            <w:bottom w:val="none" w:sz="0" w:space="0" w:color="auto"/>
            <w:right w:val="none" w:sz="0" w:space="0" w:color="auto"/>
          </w:divBdr>
        </w:div>
      </w:divsChild>
    </w:div>
    <w:div w:id="1872188694">
      <w:bodyDiv w:val="1"/>
      <w:marLeft w:val="0"/>
      <w:marRight w:val="0"/>
      <w:marTop w:val="0"/>
      <w:marBottom w:val="0"/>
      <w:divBdr>
        <w:top w:val="none" w:sz="0" w:space="0" w:color="auto"/>
        <w:left w:val="none" w:sz="0" w:space="0" w:color="auto"/>
        <w:bottom w:val="none" w:sz="0" w:space="0" w:color="auto"/>
        <w:right w:val="none" w:sz="0" w:space="0" w:color="auto"/>
      </w:divBdr>
      <w:divsChild>
        <w:div w:id="1801608658">
          <w:marLeft w:val="0"/>
          <w:marRight w:val="0"/>
          <w:marTop w:val="0"/>
          <w:marBottom w:val="0"/>
          <w:divBdr>
            <w:top w:val="none" w:sz="0" w:space="0" w:color="auto"/>
            <w:left w:val="none" w:sz="0" w:space="0" w:color="auto"/>
            <w:bottom w:val="none" w:sz="0" w:space="0" w:color="auto"/>
            <w:right w:val="none" w:sz="0" w:space="0" w:color="auto"/>
          </w:divBdr>
          <w:divsChild>
            <w:div w:id="413550613">
              <w:marLeft w:val="0"/>
              <w:marRight w:val="0"/>
              <w:marTop w:val="0"/>
              <w:marBottom w:val="0"/>
              <w:divBdr>
                <w:top w:val="none" w:sz="0" w:space="0" w:color="auto"/>
                <w:left w:val="none" w:sz="0" w:space="0" w:color="auto"/>
                <w:bottom w:val="none" w:sz="0" w:space="0" w:color="auto"/>
                <w:right w:val="none" w:sz="0" w:space="0" w:color="auto"/>
              </w:divBdr>
            </w:div>
            <w:div w:id="10603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3278">
      <w:bodyDiv w:val="1"/>
      <w:marLeft w:val="0"/>
      <w:marRight w:val="0"/>
      <w:marTop w:val="0"/>
      <w:marBottom w:val="0"/>
      <w:divBdr>
        <w:top w:val="none" w:sz="0" w:space="0" w:color="auto"/>
        <w:left w:val="none" w:sz="0" w:space="0" w:color="auto"/>
        <w:bottom w:val="none" w:sz="0" w:space="0" w:color="auto"/>
        <w:right w:val="none" w:sz="0" w:space="0" w:color="auto"/>
      </w:divBdr>
    </w:div>
    <w:div w:id="1901943614">
      <w:bodyDiv w:val="1"/>
      <w:marLeft w:val="0"/>
      <w:marRight w:val="0"/>
      <w:marTop w:val="0"/>
      <w:marBottom w:val="0"/>
      <w:divBdr>
        <w:top w:val="none" w:sz="0" w:space="0" w:color="auto"/>
        <w:left w:val="none" w:sz="0" w:space="0" w:color="auto"/>
        <w:bottom w:val="none" w:sz="0" w:space="0" w:color="auto"/>
        <w:right w:val="none" w:sz="0" w:space="0" w:color="auto"/>
      </w:divBdr>
    </w:div>
    <w:div w:id="1922521774">
      <w:bodyDiv w:val="1"/>
      <w:marLeft w:val="0"/>
      <w:marRight w:val="0"/>
      <w:marTop w:val="0"/>
      <w:marBottom w:val="0"/>
      <w:divBdr>
        <w:top w:val="none" w:sz="0" w:space="0" w:color="auto"/>
        <w:left w:val="none" w:sz="0" w:space="0" w:color="auto"/>
        <w:bottom w:val="none" w:sz="0" w:space="0" w:color="auto"/>
        <w:right w:val="none" w:sz="0" w:space="0" w:color="auto"/>
      </w:divBdr>
      <w:divsChild>
        <w:div w:id="1392313704">
          <w:marLeft w:val="0"/>
          <w:marRight w:val="0"/>
          <w:marTop w:val="0"/>
          <w:marBottom w:val="0"/>
          <w:divBdr>
            <w:top w:val="none" w:sz="0" w:space="0" w:color="auto"/>
            <w:left w:val="none" w:sz="0" w:space="0" w:color="auto"/>
            <w:bottom w:val="none" w:sz="0" w:space="0" w:color="auto"/>
            <w:right w:val="none" w:sz="0" w:space="0" w:color="auto"/>
          </w:divBdr>
        </w:div>
      </w:divsChild>
    </w:div>
    <w:div w:id="1951620592">
      <w:bodyDiv w:val="1"/>
      <w:marLeft w:val="0"/>
      <w:marRight w:val="0"/>
      <w:marTop w:val="0"/>
      <w:marBottom w:val="0"/>
      <w:divBdr>
        <w:top w:val="none" w:sz="0" w:space="0" w:color="auto"/>
        <w:left w:val="none" w:sz="0" w:space="0" w:color="auto"/>
        <w:bottom w:val="none" w:sz="0" w:space="0" w:color="auto"/>
        <w:right w:val="none" w:sz="0" w:space="0" w:color="auto"/>
      </w:divBdr>
    </w:div>
    <w:div w:id="1951888430">
      <w:bodyDiv w:val="1"/>
      <w:marLeft w:val="0"/>
      <w:marRight w:val="0"/>
      <w:marTop w:val="0"/>
      <w:marBottom w:val="0"/>
      <w:divBdr>
        <w:top w:val="none" w:sz="0" w:space="0" w:color="auto"/>
        <w:left w:val="none" w:sz="0" w:space="0" w:color="auto"/>
        <w:bottom w:val="none" w:sz="0" w:space="0" w:color="auto"/>
        <w:right w:val="none" w:sz="0" w:space="0" w:color="auto"/>
      </w:divBdr>
    </w:div>
    <w:div w:id="1975670031">
      <w:bodyDiv w:val="1"/>
      <w:marLeft w:val="0"/>
      <w:marRight w:val="0"/>
      <w:marTop w:val="0"/>
      <w:marBottom w:val="0"/>
      <w:divBdr>
        <w:top w:val="none" w:sz="0" w:space="0" w:color="auto"/>
        <w:left w:val="none" w:sz="0" w:space="0" w:color="auto"/>
        <w:bottom w:val="none" w:sz="0" w:space="0" w:color="auto"/>
        <w:right w:val="none" w:sz="0" w:space="0" w:color="auto"/>
      </w:divBdr>
      <w:divsChild>
        <w:div w:id="1173910856">
          <w:marLeft w:val="0"/>
          <w:marRight w:val="0"/>
          <w:marTop w:val="0"/>
          <w:marBottom w:val="0"/>
          <w:divBdr>
            <w:top w:val="none" w:sz="0" w:space="0" w:color="auto"/>
            <w:left w:val="none" w:sz="0" w:space="0" w:color="auto"/>
            <w:bottom w:val="none" w:sz="0" w:space="0" w:color="auto"/>
            <w:right w:val="none" w:sz="0" w:space="0" w:color="auto"/>
          </w:divBdr>
          <w:divsChild>
            <w:div w:id="127600065">
              <w:marLeft w:val="0"/>
              <w:marRight w:val="0"/>
              <w:marTop w:val="0"/>
              <w:marBottom w:val="0"/>
              <w:divBdr>
                <w:top w:val="none" w:sz="0" w:space="0" w:color="auto"/>
                <w:left w:val="none" w:sz="0" w:space="0" w:color="auto"/>
                <w:bottom w:val="none" w:sz="0" w:space="0" w:color="auto"/>
                <w:right w:val="none" w:sz="0" w:space="0" w:color="auto"/>
              </w:divBdr>
            </w:div>
            <w:div w:id="1181237972">
              <w:marLeft w:val="0"/>
              <w:marRight w:val="0"/>
              <w:marTop w:val="0"/>
              <w:marBottom w:val="0"/>
              <w:divBdr>
                <w:top w:val="none" w:sz="0" w:space="0" w:color="auto"/>
                <w:left w:val="none" w:sz="0" w:space="0" w:color="auto"/>
                <w:bottom w:val="none" w:sz="0" w:space="0" w:color="auto"/>
                <w:right w:val="none" w:sz="0" w:space="0" w:color="auto"/>
              </w:divBdr>
            </w:div>
            <w:div w:id="1335306375">
              <w:marLeft w:val="0"/>
              <w:marRight w:val="0"/>
              <w:marTop w:val="0"/>
              <w:marBottom w:val="0"/>
              <w:divBdr>
                <w:top w:val="none" w:sz="0" w:space="0" w:color="auto"/>
                <w:left w:val="none" w:sz="0" w:space="0" w:color="auto"/>
                <w:bottom w:val="none" w:sz="0" w:space="0" w:color="auto"/>
                <w:right w:val="none" w:sz="0" w:space="0" w:color="auto"/>
              </w:divBdr>
            </w:div>
            <w:div w:id="1423721155">
              <w:marLeft w:val="0"/>
              <w:marRight w:val="0"/>
              <w:marTop w:val="0"/>
              <w:marBottom w:val="0"/>
              <w:divBdr>
                <w:top w:val="none" w:sz="0" w:space="0" w:color="auto"/>
                <w:left w:val="none" w:sz="0" w:space="0" w:color="auto"/>
                <w:bottom w:val="none" w:sz="0" w:space="0" w:color="auto"/>
                <w:right w:val="none" w:sz="0" w:space="0" w:color="auto"/>
              </w:divBdr>
            </w:div>
            <w:div w:id="1426614895">
              <w:marLeft w:val="0"/>
              <w:marRight w:val="0"/>
              <w:marTop w:val="0"/>
              <w:marBottom w:val="0"/>
              <w:divBdr>
                <w:top w:val="none" w:sz="0" w:space="0" w:color="auto"/>
                <w:left w:val="none" w:sz="0" w:space="0" w:color="auto"/>
                <w:bottom w:val="none" w:sz="0" w:space="0" w:color="auto"/>
                <w:right w:val="none" w:sz="0" w:space="0" w:color="auto"/>
              </w:divBdr>
            </w:div>
            <w:div w:id="1450509024">
              <w:marLeft w:val="0"/>
              <w:marRight w:val="0"/>
              <w:marTop w:val="0"/>
              <w:marBottom w:val="0"/>
              <w:divBdr>
                <w:top w:val="none" w:sz="0" w:space="0" w:color="auto"/>
                <w:left w:val="none" w:sz="0" w:space="0" w:color="auto"/>
                <w:bottom w:val="none" w:sz="0" w:space="0" w:color="auto"/>
                <w:right w:val="none" w:sz="0" w:space="0" w:color="auto"/>
              </w:divBdr>
            </w:div>
            <w:div w:id="1749035574">
              <w:marLeft w:val="0"/>
              <w:marRight w:val="0"/>
              <w:marTop w:val="0"/>
              <w:marBottom w:val="0"/>
              <w:divBdr>
                <w:top w:val="none" w:sz="0" w:space="0" w:color="auto"/>
                <w:left w:val="none" w:sz="0" w:space="0" w:color="auto"/>
                <w:bottom w:val="none" w:sz="0" w:space="0" w:color="auto"/>
                <w:right w:val="none" w:sz="0" w:space="0" w:color="auto"/>
              </w:divBdr>
            </w:div>
            <w:div w:id="17929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67124">
      <w:bodyDiv w:val="1"/>
      <w:marLeft w:val="0"/>
      <w:marRight w:val="0"/>
      <w:marTop w:val="0"/>
      <w:marBottom w:val="0"/>
      <w:divBdr>
        <w:top w:val="none" w:sz="0" w:space="0" w:color="auto"/>
        <w:left w:val="none" w:sz="0" w:space="0" w:color="auto"/>
        <w:bottom w:val="none" w:sz="0" w:space="0" w:color="auto"/>
        <w:right w:val="none" w:sz="0" w:space="0" w:color="auto"/>
      </w:divBdr>
      <w:divsChild>
        <w:div w:id="1813936586">
          <w:marLeft w:val="547"/>
          <w:marRight w:val="0"/>
          <w:marTop w:val="288"/>
          <w:marBottom w:val="0"/>
          <w:divBdr>
            <w:top w:val="none" w:sz="0" w:space="0" w:color="auto"/>
            <w:left w:val="none" w:sz="0" w:space="0" w:color="auto"/>
            <w:bottom w:val="none" w:sz="0" w:space="0" w:color="auto"/>
            <w:right w:val="none" w:sz="0" w:space="0" w:color="auto"/>
          </w:divBdr>
        </w:div>
      </w:divsChild>
    </w:div>
    <w:div w:id="2116707679">
      <w:bodyDiv w:val="1"/>
      <w:marLeft w:val="0"/>
      <w:marRight w:val="0"/>
      <w:marTop w:val="0"/>
      <w:marBottom w:val="0"/>
      <w:divBdr>
        <w:top w:val="none" w:sz="0" w:space="0" w:color="auto"/>
        <w:left w:val="none" w:sz="0" w:space="0" w:color="auto"/>
        <w:bottom w:val="none" w:sz="0" w:space="0" w:color="auto"/>
        <w:right w:val="none" w:sz="0" w:space="0" w:color="auto"/>
      </w:divBdr>
    </w:div>
    <w:div w:id="2129813879">
      <w:bodyDiv w:val="1"/>
      <w:marLeft w:val="0"/>
      <w:marRight w:val="0"/>
      <w:marTop w:val="0"/>
      <w:marBottom w:val="0"/>
      <w:divBdr>
        <w:top w:val="none" w:sz="0" w:space="0" w:color="auto"/>
        <w:left w:val="none" w:sz="0" w:space="0" w:color="auto"/>
        <w:bottom w:val="none" w:sz="0" w:space="0" w:color="auto"/>
        <w:right w:val="none" w:sz="0" w:space="0" w:color="auto"/>
      </w:divBdr>
      <w:divsChild>
        <w:div w:id="30108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llhammer@iee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pat-slideset.pp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nyi.wang@nict.go.jp" TargetMode="External"/><Relationship Id="rId4" Type="http://schemas.openxmlformats.org/officeDocument/2006/relationships/settings" Target="settings.xml"/><Relationship Id="rId9" Type="http://schemas.openxmlformats.org/officeDocument/2006/relationships/hyperlink" Target="mailto:I_reede@amerisys.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piggin\Desktop\Cygnus_NextWave\Work\Standards\802.19\Meetings\Atlanta%20November%202007\19-07-0025-00-0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8832B-08E2-4620-8E41-4BC23E54D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19-07-0025-00-0000.dot</Template>
  <TotalTime>2040</TotalTime>
  <Pages>6</Pages>
  <Words>1004</Words>
  <Characters>5179</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P802</vt:lpstr>
      <vt:lpstr>IEEE P802</vt:lpstr>
    </vt:vector>
  </TitlesOfParts>
  <Company/>
  <LinksUpToDate>false</LinksUpToDate>
  <CharactersWithSpaces>6171</CharactersWithSpaces>
  <SharedDoc>false</SharedDoc>
  <HLinks>
    <vt:vector size="6" baseType="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creator>Mark.Austin</dc:creator>
  <cp:lastModifiedBy>wang</cp:lastModifiedBy>
  <cp:revision>115</cp:revision>
  <cp:lastPrinted>2008-08-07T16:15:00Z</cp:lastPrinted>
  <dcterms:created xsi:type="dcterms:W3CDTF">2010-09-13T17:13:00Z</dcterms:created>
  <dcterms:modified xsi:type="dcterms:W3CDTF">2010-12-01T02:21:00Z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