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363ECD">
      <w:pPr>
        <w:pStyle w:val="T1"/>
        <w:pBdr>
          <w:bottom w:val="single" w:sz="6" w:space="0" w:color="auto"/>
        </w:pBdr>
        <w:spacing w:after="240"/>
        <w:rPr>
          <w:rFonts w:ascii="Calibri" w:hAnsi="Calibri"/>
        </w:rPr>
      </w:pPr>
      <w:r>
        <w:rPr>
          <w:rFonts w:ascii="Calibri" w:hAnsi="Calibri"/>
        </w:rPr>
        <w:t>7</w:t>
      </w:r>
      <w:r w:rsidR="00670AF4" w:rsidRPr="00EF5BE4">
        <w:rPr>
          <w:rFonts w:ascii="Calibri" w:hAnsi="Calibri"/>
        </w:rPr>
        <w:t>IEEE P802.19</w:t>
      </w:r>
      <w:r w:rsidR="00B129C7" w:rsidRPr="00EF5BE4">
        <w:rPr>
          <w:rFonts w:ascii="Calibri" w:hAnsi="Calibri"/>
        </w:rPr>
        <w:br/>
        <w:t xml:space="preserve">Wireless </w:t>
      </w:r>
      <w:r w:rsidR="00670AF4"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EF5BE4">
        <w:trPr>
          <w:trHeight w:val="485"/>
          <w:jc w:val="center"/>
        </w:trPr>
        <w:tc>
          <w:tcPr>
            <w:tcW w:w="9576" w:type="dxa"/>
            <w:gridSpan w:val="5"/>
            <w:vAlign w:val="center"/>
          </w:tcPr>
          <w:p w:rsidR="00B129C7" w:rsidRPr="00EF5BE4" w:rsidRDefault="0054249E">
            <w:pPr>
              <w:pStyle w:val="T2"/>
              <w:rPr>
                <w:rFonts w:ascii="Calibri" w:hAnsi="Calibri"/>
              </w:rPr>
            </w:pPr>
            <w:r w:rsidRPr="005F5E05">
              <w:rPr>
                <w:rFonts w:ascii="Calibri" w:hAnsi="Calibri"/>
                <w:color w:val="FF0000"/>
                <w:sz w:val="44"/>
                <w:szCs w:val="44"/>
              </w:rPr>
              <w:t>DRAFT</w:t>
            </w:r>
            <w:r w:rsidRPr="0054249E">
              <w:rPr>
                <w:rFonts w:ascii="Calibri" w:hAnsi="Calibri"/>
                <w:sz w:val="40"/>
                <w:szCs w:val="40"/>
              </w:rPr>
              <w:t xml:space="preserve"> </w:t>
            </w:r>
            <w:r>
              <w:rPr>
                <w:rFonts w:ascii="Calibri" w:hAnsi="Calibri"/>
              </w:rPr>
              <w:t>July</w:t>
            </w:r>
            <w:r w:rsidR="008368DD" w:rsidRPr="00EF5BE4">
              <w:rPr>
                <w:rFonts w:ascii="Calibri" w:hAnsi="Calibri"/>
              </w:rPr>
              <w:t xml:space="preserve"> 2009</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B129C7">
            <w:pPr>
              <w:pStyle w:val="T2"/>
              <w:ind w:left="0"/>
              <w:rPr>
                <w:rFonts w:ascii="Calibri" w:hAnsi="Calibri"/>
                <w:sz w:val="20"/>
              </w:rPr>
            </w:pPr>
            <w:r w:rsidRPr="00EF5BE4">
              <w:rPr>
                <w:rFonts w:ascii="Calibri" w:hAnsi="Calibri"/>
                <w:sz w:val="20"/>
              </w:rPr>
              <w:t>Date:</w:t>
            </w:r>
            <w:r w:rsidRPr="00EF5BE4">
              <w:rPr>
                <w:rFonts w:ascii="Calibri" w:hAnsi="Calibri"/>
                <w:b w:val="0"/>
                <w:sz w:val="20"/>
              </w:rPr>
              <w:t xml:space="preserve">  </w:t>
            </w:r>
            <w:r w:rsidR="008368DD" w:rsidRPr="00EF5BE4">
              <w:rPr>
                <w:rFonts w:ascii="Calibri" w:hAnsi="Calibri"/>
                <w:b w:val="0"/>
                <w:sz w:val="20"/>
              </w:rPr>
              <w:t>2009-</w:t>
            </w:r>
            <w:r w:rsidR="0054249E">
              <w:rPr>
                <w:rFonts w:ascii="Calibri" w:hAnsi="Calibri"/>
                <w:b w:val="0"/>
                <w:sz w:val="20"/>
              </w:rPr>
              <w:t>07-14 to 2009-07-16</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206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814"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71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647"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B129C7" w:rsidRPr="00EF5BE4">
        <w:trPr>
          <w:jc w:val="center"/>
        </w:trPr>
        <w:tc>
          <w:tcPr>
            <w:tcW w:w="1336" w:type="dxa"/>
            <w:vAlign w:val="center"/>
          </w:tcPr>
          <w:p w:rsidR="00B129C7" w:rsidRPr="00EF5BE4" w:rsidRDefault="00FC1F83">
            <w:pPr>
              <w:pStyle w:val="T2"/>
              <w:spacing w:after="0"/>
              <w:ind w:left="0" w:right="0"/>
              <w:rPr>
                <w:rFonts w:ascii="Calibri" w:hAnsi="Calibri"/>
                <w:b w:val="0"/>
                <w:sz w:val="20"/>
              </w:rPr>
            </w:pPr>
            <w:r w:rsidRPr="00EF5BE4">
              <w:rPr>
                <w:rFonts w:ascii="Calibri" w:hAnsi="Calibri"/>
                <w:b w:val="0"/>
                <w:sz w:val="20"/>
              </w:rPr>
              <w:t>Mark A</w:t>
            </w:r>
            <w:r w:rsidR="000761ED" w:rsidRPr="00EF5BE4">
              <w:rPr>
                <w:rFonts w:ascii="Calibri" w:hAnsi="Calibri"/>
                <w:b w:val="0"/>
                <w:sz w:val="20"/>
              </w:rPr>
              <w:t>ustin</w:t>
            </w:r>
          </w:p>
        </w:tc>
        <w:tc>
          <w:tcPr>
            <w:tcW w:w="2064"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sz w:val="20"/>
              </w:rPr>
              <w:t>Ofcom</w:t>
            </w:r>
          </w:p>
        </w:tc>
        <w:tc>
          <w:tcPr>
            <w:tcW w:w="2814" w:type="dxa"/>
            <w:vAlign w:val="center"/>
          </w:tcPr>
          <w:p w:rsidR="00B129C7" w:rsidRPr="00EF5BE4" w:rsidRDefault="000761ED" w:rsidP="00A51FAD">
            <w:pPr>
              <w:pStyle w:val="T2"/>
              <w:spacing w:after="0"/>
              <w:ind w:left="0" w:right="0"/>
              <w:rPr>
                <w:rFonts w:ascii="Calibri" w:hAnsi="Calibri"/>
                <w:b w:val="0"/>
                <w:sz w:val="20"/>
              </w:rPr>
            </w:pPr>
            <w:r w:rsidRPr="00EF5BE4">
              <w:rPr>
                <w:rFonts w:ascii="Calibri" w:hAnsi="Calibri"/>
                <w:b w:val="0"/>
                <w:bCs/>
                <w:sz w:val="20"/>
              </w:rPr>
              <w:t xml:space="preserve">2a </w:t>
            </w:r>
            <w:smartTag w:uri="urn:schemas-microsoft-com:office:smarttags" w:element="address">
              <w:smartTag w:uri="urn:schemas-microsoft-com:office:smarttags" w:element="Street">
                <w:r w:rsidRPr="00EF5BE4">
                  <w:rPr>
                    <w:rFonts w:ascii="Calibri" w:hAnsi="Calibri"/>
                    <w:b w:val="0"/>
                    <w:bCs/>
                    <w:sz w:val="20"/>
                  </w:rPr>
                  <w:t>Southwark Bridge Road</w:t>
                </w:r>
              </w:smartTag>
              <w:r w:rsidRPr="00EF5BE4">
                <w:rPr>
                  <w:rFonts w:ascii="Calibri" w:hAnsi="Calibri"/>
                  <w:b w:val="0"/>
                  <w:bCs/>
                  <w:sz w:val="20"/>
                </w:rPr>
                <w:t>,</w:t>
              </w:r>
              <w:r w:rsidR="001507C3" w:rsidRPr="00EF5BE4">
                <w:rPr>
                  <w:rFonts w:ascii="Calibri" w:hAnsi="Calibri"/>
                  <w:b w:val="0"/>
                  <w:bCs/>
                  <w:sz w:val="20"/>
                </w:rPr>
                <w:t xml:space="preserve"> </w:t>
              </w:r>
              <w:smartTag w:uri="urn:schemas-microsoft-com:office:smarttags" w:element="City">
                <w:r w:rsidRPr="00EF5BE4">
                  <w:rPr>
                    <w:rFonts w:ascii="Calibri" w:hAnsi="Calibri"/>
                    <w:b w:val="0"/>
                    <w:bCs/>
                    <w:sz w:val="20"/>
                  </w:rPr>
                  <w:t>London</w:t>
                </w:r>
              </w:smartTag>
              <w:r w:rsidRPr="00EF5BE4">
                <w:rPr>
                  <w:rFonts w:ascii="Calibri" w:hAnsi="Calibri"/>
                  <w:b w:val="0"/>
                  <w:bCs/>
                  <w:sz w:val="20"/>
                </w:rPr>
                <w:t xml:space="preserve">, </w:t>
              </w:r>
              <w:smartTag w:uri="urn:schemas-microsoft-com:office:smarttags" w:element="country-region">
                <w:r w:rsidRPr="00EF5BE4">
                  <w:rPr>
                    <w:rFonts w:ascii="Calibri" w:hAnsi="Calibri"/>
                    <w:b w:val="0"/>
                    <w:bCs/>
                    <w:sz w:val="20"/>
                  </w:rPr>
                  <w:t>U</w:t>
                </w:r>
                <w:r w:rsidR="00A63A64" w:rsidRPr="00EF5BE4">
                  <w:rPr>
                    <w:rFonts w:ascii="Calibri" w:hAnsi="Calibri"/>
                    <w:b w:val="0"/>
                    <w:bCs/>
                    <w:sz w:val="20"/>
                  </w:rPr>
                  <w:t>K</w:t>
                </w:r>
              </w:smartTag>
            </w:smartTag>
          </w:p>
        </w:tc>
        <w:tc>
          <w:tcPr>
            <w:tcW w:w="1715" w:type="dxa"/>
            <w:vAlign w:val="center"/>
          </w:tcPr>
          <w:p w:rsidR="00B129C7" w:rsidRPr="00EF5BE4" w:rsidRDefault="000761ED">
            <w:pPr>
              <w:pStyle w:val="T2"/>
              <w:spacing w:after="0"/>
              <w:ind w:left="0" w:right="0"/>
              <w:rPr>
                <w:rFonts w:ascii="Calibri" w:hAnsi="Calibri"/>
                <w:b w:val="0"/>
                <w:sz w:val="20"/>
              </w:rPr>
            </w:pPr>
            <w:r w:rsidRPr="00EF5BE4">
              <w:rPr>
                <w:rFonts w:ascii="Calibri" w:hAnsi="Calibri"/>
                <w:b w:val="0"/>
                <w:bCs/>
                <w:sz w:val="20"/>
              </w:rPr>
              <w:t>+44 207 783 4364</w:t>
            </w:r>
          </w:p>
        </w:tc>
        <w:tc>
          <w:tcPr>
            <w:tcW w:w="1647" w:type="dxa"/>
            <w:vAlign w:val="center"/>
          </w:tcPr>
          <w:p w:rsidR="00B129C7" w:rsidRPr="00EF5BE4" w:rsidRDefault="000761ED">
            <w:pPr>
              <w:pStyle w:val="T2"/>
              <w:spacing w:after="0"/>
              <w:ind w:left="0" w:right="0"/>
              <w:rPr>
                <w:rFonts w:ascii="Calibri" w:hAnsi="Calibri"/>
                <w:sz w:val="16"/>
              </w:rPr>
            </w:pPr>
            <w:r w:rsidRPr="00EF5BE4">
              <w:rPr>
                <w:rFonts w:ascii="Calibri" w:hAnsi="Calibri"/>
                <w:b w:val="0"/>
                <w:bCs/>
                <w:sz w:val="16"/>
              </w:rPr>
              <w:t>Mark.austin@ofcom.org.uk</w:t>
            </w:r>
          </w:p>
        </w:tc>
      </w:tr>
      <w:tr w:rsidR="00B129C7" w:rsidRPr="00EF5BE4">
        <w:trPr>
          <w:jc w:val="center"/>
        </w:trPr>
        <w:tc>
          <w:tcPr>
            <w:tcW w:w="1336" w:type="dxa"/>
            <w:vAlign w:val="center"/>
          </w:tcPr>
          <w:p w:rsidR="00B129C7" w:rsidRPr="00EF5BE4" w:rsidRDefault="00B129C7">
            <w:pPr>
              <w:pStyle w:val="T2"/>
              <w:spacing w:after="0"/>
              <w:ind w:left="0" w:right="0"/>
              <w:rPr>
                <w:rFonts w:ascii="Calibri" w:hAnsi="Calibri"/>
                <w:b w:val="0"/>
                <w:sz w:val="20"/>
              </w:rPr>
            </w:pPr>
          </w:p>
        </w:tc>
        <w:tc>
          <w:tcPr>
            <w:tcW w:w="2064" w:type="dxa"/>
            <w:vAlign w:val="center"/>
          </w:tcPr>
          <w:p w:rsidR="00B129C7" w:rsidRPr="00EF5BE4" w:rsidRDefault="00B129C7">
            <w:pPr>
              <w:pStyle w:val="T2"/>
              <w:spacing w:after="0"/>
              <w:ind w:left="0" w:right="0"/>
              <w:rPr>
                <w:rFonts w:ascii="Calibri" w:hAnsi="Calibri"/>
                <w:b w:val="0"/>
                <w:sz w:val="20"/>
              </w:rPr>
            </w:pPr>
          </w:p>
        </w:tc>
        <w:tc>
          <w:tcPr>
            <w:tcW w:w="2814" w:type="dxa"/>
            <w:vAlign w:val="center"/>
          </w:tcPr>
          <w:p w:rsidR="00B129C7" w:rsidRPr="00EF5BE4" w:rsidRDefault="00B129C7">
            <w:pPr>
              <w:pStyle w:val="T2"/>
              <w:spacing w:after="0"/>
              <w:ind w:left="0" w:right="0"/>
              <w:rPr>
                <w:rFonts w:ascii="Calibri" w:hAnsi="Calibri"/>
                <w:b w:val="0"/>
                <w:sz w:val="20"/>
              </w:rPr>
            </w:pPr>
          </w:p>
        </w:tc>
        <w:tc>
          <w:tcPr>
            <w:tcW w:w="1715" w:type="dxa"/>
            <w:vAlign w:val="center"/>
          </w:tcPr>
          <w:p w:rsidR="00B129C7" w:rsidRPr="00EF5BE4" w:rsidRDefault="00B129C7">
            <w:pPr>
              <w:pStyle w:val="T2"/>
              <w:spacing w:after="0"/>
              <w:ind w:left="0" w:right="0"/>
              <w:rPr>
                <w:rFonts w:ascii="Calibri" w:hAnsi="Calibri"/>
                <w:b w:val="0"/>
                <w:sz w:val="20"/>
              </w:rPr>
            </w:pPr>
          </w:p>
        </w:tc>
        <w:tc>
          <w:tcPr>
            <w:tcW w:w="1647" w:type="dxa"/>
            <w:vAlign w:val="center"/>
          </w:tcPr>
          <w:p w:rsidR="00B129C7" w:rsidRPr="00EF5BE4" w:rsidRDefault="00B129C7">
            <w:pPr>
              <w:pStyle w:val="T2"/>
              <w:spacing w:after="0"/>
              <w:ind w:left="0" w:right="0"/>
              <w:rPr>
                <w:rFonts w:ascii="Calibri" w:hAnsi="Calibri"/>
                <w:b w:val="0"/>
                <w:sz w:val="16"/>
              </w:rPr>
            </w:pPr>
          </w:p>
        </w:tc>
      </w:tr>
    </w:tbl>
    <w:p w:rsidR="00B129C7" w:rsidRPr="00EF5BE4" w:rsidRDefault="005B363E">
      <w:pPr>
        <w:pStyle w:val="T1"/>
        <w:spacing w:after="120"/>
        <w:rPr>
          <w:rFonts w:ascii="Calibri" w:hAnsi="Calibri"/>
          <w:sz w:val="22"/>
        </w:rPr>
      </w:pPr>
      <w:r w:rsidRPr="005B363E">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2C5B5E" w:rsidRDefault="002C5B5E">
                  <w:pPr>
                    <w:pStyle w:val="T1"/>
                    <w:spacing w:after="120"/>
                  </w:pPr>
                  <w:r>
                    <w:t>Abstract</w:t>
                  </w:r>
                </w:p>
                <w:p w:rsidR="002C5B5E" w:rsidRPr="005A7702" w:rsidRDefault="002C5B5E">
                  <w:pPr>
                    <w:jc w:val="both"/>
                    <w:rPr>
                      <w:rFonts w:ascii="Calibri" w:hAnsi="Calibri"/>
                    </w:rPr>
                  </w:pPr>
                  <w:r w:rsidRPr="005A7702">
                    <w:rPr>
                      <w:rFonts w:ascii="Calibri" w:hAnsi="Calibri"/>
                    </w:rPr>
                    <w:t xml:space="preserve">This document contains minutes of 802.19 Coexistence TAG and Study Group held at IEEE802 Plenary in San Francisco. </w:t>
                  </w:r>
                </w:p>
                <w:p w:rsidR="002C5B5E" w:rsidRPr="005A7702" w:rsidRDefault="002C5B5E" w:rsidP="00901646">
                  <w:pPr>
                    <w:jc w:val="both"/>
                    <w:rPr>
                      <w:rFonts w:ascii="Calibri" w:hAnsi="Calibri"/>
                    </w:rPr>
                  </w:pPr>
                </w:p>
                <w:p w:rsidR="002C5B5E" w:rsidRPr="005A7702" w:rsidRDefault="002C5B5E" w:rsidP="00901646">
                  <w:pPr>
                    <w:jc w:val="both"/>
                    <w:rPr>
                      <w:rFonts w:ascii="Calibri" w:hAnsi="Calibri"/>
                    </w:rPr>
                  </w:pPr>
                  <w:r w:rsidRPr="005A7702">
                    <w:rPr>
                      <w:rFonts w:ascii="Calibri" w:hAnsi="Calibri"/>
                    </w:rPr>
                    <w:t xml:space="preserve">There were five sessions of the TVWS SG where ten documents were discussed. The output of the meeting was: </w:t>
                  </w:r>
                </w:p>
                <w:p w:rsidR="002C5B5E" w:rsidRPr="005A7702" w:rsidRDefault="002C5B5E" w:rsidP="0054249E">
                  <w:pPr>
                    <w:numPr>
                      <w:ilvl w:val="0"/>
                      <w:numId w:val="34"/>
                    </w:numPr>
                    <w:jc w:val="both"/>
                    <w:rPr>
                      <w:rFonts w:ascii="Calibri" w:hAnsi="Calibri"/>
                    </w:rPr>
                  </w:pPr>
                  <w:r w:rsidRPr="005A7702">
                    <w:rPr>
                      <w:rFonts w:ascii="Calibri" w:hAnsi="Calibri"/>
                    </w:rPr>
                    <w:t>IEEE 80219-09-0026R5 approved as the SG TVWS Use Case document; and</w:t>
                  </w:r>
                </w:p>
                <w:p w:rsidR="002C5B5E" w:rsidRPr="005A7702" w:rsidRDefault="002C5B5E" w:rsidP="0054249E">
                  <w:pPr>
                    <w:numPr>
                      <w:ilvl w:val="0"/>
                      <w:numId w:val="34"/>
                    </w:numPr>
                    <w:jc w:val="both"/>
                    <w:rPr>
                      <w:rFonts w:ascii="Calibri" w:hAnsi="Calibri"/>
                    </w:rPr>
                  </w:pPr>
                  <w:r w:rsidRPr="005A7702">
                    <w:rPr>
                      <w:rFonts w:ascii="Calibri" w:hAnsi="Calibri"/>
                    </w:rPr>
                    <w:t>A motion was passed to ask the EC for permission to develop a PAR</w:t>
                  </w:r>
                  <w:r w:rsidR="006C4BF3" w:rsidRPr="005A7702">
                    <w:rPr>
                      <w:rFonts w:ascii="Calibri" w:hAnsi="Calibri"/>
                    </w:rPr>
                    <w:t>,</w:t>
                  </w:r>
                  <w:r w:rsidRPr="005A7702">
                    <w:rPr>
                      <w:rFonts w:ascii="Calibri" w:hAnsi="Calibri"/>
                    </w:rPr>
                    <w:t xml:space="preserve"> a preliminary draft PAR was also submitted to the EC for information.</w:t>
                  </w:r>
                </w:p>
                <w:p w:rsidR="002C5B5E" w:rsidRPr="005A7702" w:rsidRDefault="002C5B5E" w:rsidP="00901646">
                  <w:pPr>
                    <w:jc w:val="both"/>
                    <w:rPr>
                      <w:rFonts w:ascii="Calibri" w:hAnsi="Calibri"/>
                    </w:rPr>
                  </w:pPr>
                </w:p>
                <w:p w:rsidR="002C5B5E" w:rsidRPr="005A7702" w:rsidRDefault="002C5B5E" w:rsidP="00901646">
                  <w:pPr>
                    <w:jc w:val="both"/>
                    <w:rPr>
                      <w:rFonts w:ascii="Calibri" w:hAnsi="Calibri"/>
                    </w:rPr>
                  </w:pPr>
                  <w:r w:rsidRPr="005A7702">
                    <w:rPr>
                      <w:rFonts w:ascii="Calibri" w:hAnsi="Calibri"/>
                    </w:rPr>
                    <w:t xml:space="preserve">The TAG met this week and approved </w:t>
                  </w:r>
                  <w:r w:rsidR="00A6290A">
                    <w:rPr>
                      <w:rFonts w:ascii="Calibri" w:hAnsi="Calibri"/>
                    </w:rPr>
                    <w:t xml:space="preserve">the motion </w:t>
                  </w:r>
                  <w:r w:rsidRPr="005A7702">
                    <w:rPr>
                      <w:rFonts w:ascii="Calibri" w:hAnsi="Calibri"/>
                    </w:rPr>
                    <w:t>to ask the EC to rescind the PAR for</w:t>
                  </w:r>
                  <w:r w:rsidR="00A6290A">
                    <w:rPr>
                      <w:rFonts w:ascii="Calibri" w:hAnsi="Calibri"/>
                    </w:rPr>
                    <w:t xml:space="preserve"> the RP. I</w:t>
                  </w:r>
                  <w:r w:rsidRPr="005A7702">
                    <w:rPr>
                      <w:rFonts w:ascii="Calibri" w:hAnsi="Calibri"/>
                    </w:rPr>
                    <w:t xml:space="preserve">t was agreed that the need for the RP had been superseded due to the increased number of CA </w:t>
                  </w:r>
                  <w:r w:rsidR="00A6290A">
                    <w:rPr>
                      <w:rFonts w:ascii="Calibri" w:hAnsi="Calibri"/>
                    </w:rPr>
                    <w:t>(</w:t>
                  </w:r>
                  <w:r w:rsidRPr="005A7702">
                    <w:rPr>
                      <w:rFonts w:ascii="Calibri" w:hAnsi="Calibri"/>
                    </w:rPr>
                    <w:t>six</w:t>
                  </w:r>
                  <w:r w:rsidR="00A6290A">
                    <w:rPr>
                      <w:rFonts w:ascii="Calibri" w:hAnsi="Calibri"/>
                    </w:rPr>
                    <w:t>)</w:t>
                  </w:r>
                  <w:r w:rsidRPr="005A7702">
                    <w:rPr>
                      <w:rFonts w:ascii="Calibri" w:hAnsi="Calibri"/>
                    </w:rPr>
                    <w:t xml:space="preserve"> available on the 802.19 home page.</w:t>
                  </w:r>
                </w:p>
                <w:p w:rsidR="002C5B5E" w:rsidRPr="005A7702" w:rsidRDefault="002C5B5E" w:rsidP="00901646">
                  <w:pPr>
                    <w:jc w:val="both"/>
                    <w:rPr>
                      <w:rFonts w:ascii="Calibri" w:hAnsi="Calibri"/>
                    </w:rPr>
                  </w:pPr>
                </w:p>
                <w:p w:rsidR="002C5B5E" w:rsidRDefault="002C5B5E" w:rsidP="00901646">
                  <w:pPr>
                    <w:jc w:val="both"/>
                  </w:pPr>
                </w:p>
                <w:p w:rsidR="002C5B5E" w:rsidRDefault="002C5B5E" w:rsidP="00901646">
                  <w:pPr>
                    <w:jc w:val="both"/>
                  </w:pPr>
                </w:p>
              </w:txbxContent>
            </v:textbox>
          </v:shape>
        </w:pict>
      </w:r>
    </w:p>
    <w:p w:rsidR="00B129C7" w:rsidRPr="00EF5BE4" w:rsidRDefault="005B363E">
      <w:pPr>
        <w:rPr>
          <w:rFonts w:ascii="Calibri" w:hAnsi="Calibri"/>
        </w:rPr>
      </w:pPr>
      <w:r>
        <w:rPr>
          <w:rFonts w:ascii="Calibri" w:hAnsi="Calibri"/>
          <w:noProof/>
        </w:rPr>
        <w:pict>
          <v:shape id="_x0000_s1028" type="#_x0000_t202" style="position:absolute;margin-left:-4.95pt;margin-top:447.5pt;width:477pt;height:45.05pt;z-index:251658240" o:allowincell="f">
            <v:textbox style="mso-next-textbox:#_x0000_s1028">
              <w:txbxContent>
                <w:p w:rsidR="002C5B5E" w:rsidRDefault="002C5B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C5B5E" w:rsidRDefault="002C5B5E">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D6630F" w:rsidRPr="00EF5BE4" w:rsidRDefault="002702AC" w:rsidP="00D6630F">
      <w:pPr>
        <w:pStyle w:val="Heading1"/>
        <w:rPr>
          <w:rFonts w:ascii="Calibri" w:hAnsi="Calibri"/>
          <w:u w:val="none"/>
        </w:rPr>
      </w:pPr>
      <w:r w:rsidRPr="00EF5BE4">
        <w:rPr>
          <w:rFonts w:ascii="Calibri" w:hAnsi="Calibri"/>
          <w:u w:val="none"/>
        </w:rPr>
        <w:lastRenderedPageBreak/>
        <w:t>MEETING TIMES</w:t>
      </w:r>
    </w:p>
    <w:p w:rsidR="00D6630F" w:rsidRPr="00EF5BE4" w:rsidRDefault="00D6630F">
      <w:pPr>
        <w:rPr>
          <w:rFonts w:ascii="Calibri" w:hAnsi="Calibri"/>
        </w:rPr>
      </w:pPr>
    </w:p>
    <w:p w:rsidR="00D6630F" w:rsidRPr="00EF5BE4" w:rsidRDefault="006D5D65">
      <w:pPr>
        <w:rPr>
          <w:rFonts w:ascii="Calibri" w:hAnsi="Calibri"/>
        </w:rPr>
      </w:pPr>
      <w:r w:rsidRPr="00EF5BE4">
        <w:rPr>
          <w:rFonts w:ascii="Calibri" w:hAnsi="Calibri"/>
        </w:rPr>
        <w:t>M</w:t>
      </w:r>
      <w:r w:rsidR="00D6630F" w:rsidRPr="00EF5BE4">
        <w:rPr>
          <w:rFonts w:ascii="Calibri" w:hAnsi="Calibri"/>
        </w:rPr>
        <w:t>eetings were scheduled for:</w:t>
      </w:r>
    </w:p>
    <w:p w:rsidR="00D6630F" w:rsidRPr="00EF5BE4" w:rsidRDefault="00D6630F">
      <w:pPr>
        <w:rPr>
          <w:rFonts w:ascii="Calibri" w:hAnsi="Calibri"/>
        </w:rPr>
      </w:pPr>
    </w:p>
    <w:p w:rsidR="006E5685" w:rsidRPr="00EF5BE4" w:rsidRDefault="00D6630F" w:rsidP="006E5685">
      <w:pPr>
        <w:numPr>
          <w:ilvl w:val="0"/>
          <w:numId w:val="1"/>
        </w:numPr>
        <w:rPr>
          <w:rFonts w:ascii="Calibri" w:hAnsi="Calibri"/>
        </w:rPr>
      </w:pPr>
      <w:r w:rsidRPr="00EF5BE4">
        <w:rPr>
          <w:rFonts w:ascii="Calibri" w:hAnsi="Calibri"/>
        </w:rPr>
        <w:t xml:space="preserve">Tuesday </w:t>
      </w:r>
      <w:r w:rsidR="00E42C4A">
        <w:rPr>
          <w:rFonts w:ascii="Calibri" w:hAnsi="Calibri"/>
        </w:rPr>
        <w:t>14 July 2009 @ 13:30 – 15:30</w:t>
      </w:r>
      <w:r w:rsidR="0007620C">
        <w:rPr>
          <w:rFonts w:ascii="Calibri" w:hAnsi="Calibri"/>
        </w:rPr>
        <w:t>: TVWS Coexistence Study Group</w:t>
      </w:r>
    </w:p>
    <w:p w:rsidR="006E5685" w:rsidRPr="00EF5BE4" w:rsidRDefault="0007620C" w:rsidP="006E5685">
      <w:pPr>
        <w:numPr>
          <w:ilvl w:val="0"/>
          <w:numId w:val="1"/>
        </w:numPr>
        <w:rPr>
          <w:rFonts w:ascii="Calibri" w:hAnsi="Calibri"/>
        </w:rPr>
      </w:pPr>
      <w:r>
        <w:rPr>
          <w:rFonts w:ascii="Calibri" w:hAnsi="Calibri"/>
        </w:rPr>
        <w:t>Tuesday 14 July 2009 @ 19:30 – 21:30: TVWS Coexistence Study Group</w:t>
      </w:r>
    </w:p>
    <w:p w:rsidR="006E5685" w:rsidRDefault="0007620C" w:rsidP="006E5685">
      <w:pPr>
        <w:numPr>
          <w:ilvl w:val="0"/>
          <w:numId w:val="1"/>
        </w:numPr>
        <w:rPr>
          <w:rFonts w:ascii="Calibri" w:hAnsi="Calibri"/>
        </w:rPr>
      </w:pPr>
      <w:r>
        <w:rPr>
          <w:rFonts w:ascii="Calibri" w:hAnsi="Calibri"/>
        </w:rPr>
        <w:t>Wednesday 15 July 2009 @</w:t>
      </w:r>
      <w:r w:rsidR="006E5685" w:rsidRPr="00EF5BE4">
        <w:rPr>
          <w:rFonts w:ascii="Calibri" w:hAnsi="Calibri"/>
        </w:rPr>
        <w:t xml:space="preserve"> </w:t>
      </w:r>
      <w:r>
        <w:rPr>
          <w:rFonts w:ascii="Calibri" w:hAnsi="Calibri"/>
        </w:rPr>
        <w:t>13:30 – 15:30: TVWS Coexistence Study Group</w:t>
      </w:r>
    </w:p>
    <w:p w:rsidR="0007620C" w:rsidRDefault="0007620C" w:rsidP="006E5685">
      <w:pPr>
        <w:numPr>
          <w:ilvl w:val="0"/>
          <w:numId w:val="1"/>
        </w:numPr>
        <w:rPr>
          <w:rFonts w:ascii="Calibri" w:hAnsi="Calibri"/>
        </w:rPr>
      </w:pPr>
      <w:r>
        <w:rPr>
          <w:rFonts w:ascii="Calibri" w:hAnsi="Calibri"/>
        </w:rPr>
        <w:t>Wednesday 15 July 2009 @ 16:00 – 18:00: TAG</w:t>
      </w:r>
    </w:p>
    <w:p w:rsidR="0007620C" w:rsidRDefault="0007620C" w:rsidP="006E5685">
      <w:pPr>
        <w:numPr>
          <w:ilvl w:val="0"/>
          <w:numId w:val="1"/>
        </w:numPr>
        <w:rPr>
          <w:rFonts w:ascii="Calibri" w:hAnsi="Calibri"/>
        </w:rPr>
      </w:pPr>
      <w:r>
        <w:rPr>
          <w:rFonts w:ascii="Calibri" w:hAnsi="Calibri"/>
        </w:rPr>
        <w:t>Thursday 16 July 2009 @ 13:30 – 15:30: TVWS Coexistence Study Group (additional timeslot)</w:t>
      </w:r>
    </w:p>
    <w:p w:rsidR="0007620C" w:rsidRPr="00EF5BE4" w:rsidRDefault="0007620C" w:rsidP="0007620C">
      <w:pPr>
        <w:numPr>
          <w:ilvl w:val="0"/>
          <w:numId w:val="1"/>
        </w:numPr>
        <w:rPr>
          <w:rFonts w:ascii="Calibri" w:hAnsi="Calibri"/>
        </w:rPr>
      </w:pPr>
      <w:r>
        <w:rPr>
          <w:rFonts w:ascii="Calibri" w:hAnsi="Calibri"/>
        </w:rPr>
        <w:t>Thursday 16 July 2009 @ 16:00 – 18:00: TVWS Coexistence Study Group</w:t>
      </w:r>
    </w:p>
    <w:p w:rsidR="0007620C" w:rsidRPr="00EF5BE4" w:rsidRDefault="0007620C" w:rsidP="0007620C">
      <w:pPr>
        <w:ind w:left="720"/>
        <w:rPr>
          <w:rFonts w:ascii="Calibri" w:hAnsi="Calibri"/>
        </w:rPr>
      </w:pPr>
    </w:p>
    <w:p w:rsidR="00E23B03" w:rsidRPr="00EF5BE4" w:rsidRDefault="00E23B03">
      <w:pPr>
        <w:rPr>
          <w:rFonts w:ascii="Calibri" w:hAnsi="Calibri"/>
        </w:rPr>
      </w:pPr>
    </w:p>
    <w:p w:rsidR="00B95475" w:rsidRPr="00EF5BE4" w:rsidRDefault="00B95475">
      <w:pPr>
        <w:rPr>
          <w:rFonts w:ascii="Calibri" w:hAnsi="Calibri"/>
        </w:rPr>
      </w:pPr>
    </w:p>
    <w:p w:rsidR="004D139B" w:rsidRPr="00EF5BE4" w:rsidRDefault="00746145" w:rsidP="006E5685">
      <w:pPr>
        <w:pStyle w:val="Heading1"/>
        <w:rPr>
          <w:rFonts w:ascii="Calibri" w:hAnsi="Calibri"/>
          <w:u w:val="none"/>
        </w:rPr>
      </w:pPr>
      <w:r w:rsidRPr="00EF5BE4">
        <w:rPr>
          <w:rFonts w:ascii="Calibri" w:hAnsi="Calibri"/>
          <w:u w:val="none"/>
        </w:rPr>
        <w:t>OBJECTIVES FOR THE MEETING</w:t>
      </w:r>
    </w:p>
    <w:p w:rsidR="00E42C4A" w:rsidRPr="00E42C4A" w:rsidRDefault="00E42C4A" w:rsidP="00E42C4A">
      <w:pPr>
        <w:numPr>
          <w:ilvl w:val="0"/>
          <w:numId w:val="29"/>
        </w:numPr>
        <w:rPr>
          <w:rFonts w:ascii="Calibri" w:hAnsi="Calibri"/>
        </w:rPr>
      </w:pPr>
      <w:r w:rsidRPr="00E42C4A">
        <w:rPr>
          <w:rFonts w:ascii="Calibri" w:hAnsi="Calibri"/>
        </w:rPr>
        <w:t>Presentations on TV white space use case and coexistence scenarios</w:t>
      </w:r>
    </w:p>
    <w:p w:rsidR="00E42C4A" w:rsidRPr="00E42C4A" w:rsidRDefault="00E42C4A" w:rsidP="00E42C4A">
      <w:pPr>
        <w:numPr>
          <w:ilvl w:val="0"/>
          <w:numId w:val="29"/>
        </w:numPr>
        <w:rPr>
          <w:rFonts w:ascii="Calibri" w:hAnsi="Calibri"/>
        </w:rPr>
      </w:pPr>
      <w:r w:rsidRPr="00E42C4A">
        <w:rPr>
          <w:rFonts w:ascii="Calibri" w:hAnsi="Calibri"/>
        </w:rPr>
        <w:t>Presentations on TV white space coexistence mechanisms</w:t>
      </w:r>
    </w:p>
    <w:p w:rsidR="00E42C4A" w:rsidRPr="00E42C4A" w:rsidRDefault="00E42C4A" w:rsidP="00E42C4A">
      <w:pPr>
        <w:numPr>
          <w:ilvl w:val="0"/>
          <w:numId w:val="29"/>
        </w:numPr>
        <w:rPr>
          <w:rFonts w:ascii="Calibri" w:hAnsi="Calibri"/>
        </w:rPr>
      </w:pPr>
      <w:r w:rsidRPr="00E42C4A">
        <w:rPr>
          <w:rFonts w:ascii="Calibri" w:hAnsi="Calibri"/>
        </w:rPr>
        <w:t>Discuss any next steps</w:t>
      </w:r>
    </w:p>
    <w:p w:rsidR="006E5685" w:rsidRPr="00E42C4A" w:rsidRDefault="00E42C4A" w:rsidP="008B372F">
      <w:pPr>
        <w:numPr>
          <w:ilvl w:val="0"/>
          <w:numId w:val="29"/>
        </w:numPr>
        <w:rPr>
          <w:rFonts w:ascii="Calibri" w:hAnsi="Calibri"/>
        </w:rPr>
      </w:pPr>
      <w:r w:rsidRPr="00E42C4A">
        <w:rPr>
          <w:rFonts w:ascii="Calibri" w:hAnsi="Calibri"/>
        </w:rPr>
        <w:t>Any TAG business as needed</w:t>
      </w:r>
    </w:p>
    <w:p w:rsidR="008B372F" w:rsidRPr="00EF5BE4" w:rsidRDefault="006E5685" w:rsidP="008B372F">
      <w:pPr>
        <w:pStyle w:val="Heading1"/>
        <w:rPr>
          <w:rFonts w:ascii="Calibri" w:hAnsi="Calibri"/>
          <w:u w:val="none"/>
        </w:rPr>
      </w:pPr>
      <w:r w:rsidRPr="00EF5BE4">
        <w:rPr>
          <w:rFonts w:ascii="Calibri" w:hAnsi="Calibri"/>
          <w:u w:val="none"/>
        </w:rPr>
        <w:t>MEETING MINUTES</w:t>
      </w:r>
    </w:p>
    <w:p w:rsidR="008B372F" w:rsidRPr="00EF5BE4" w:rsidRDefault="008B372F" w:rsidP="008B372F">
      <w:pPr>
        <w:rPr>
          <w:rFonts w:ascii="Calibri" w:hAnsi="Calibri"/>
        </w:rPr>
      </w:pP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901646" w:rsidRPr="00EF5BE4">
        <w:rPr>
          <w:rFonts w:ascii="Calibri" w:hAnsi="Calibri"/>
        </w:rPr>
        <w:t>n Tuesday 14 July 2009 at 13:35</w:t>
      </w:r>
    </w:p>
    <w:p w:rsidR="006E5685" w:rsidRPr="00EF5BE4" w:rsidRDefault="006E5685" w:rsidP="006E5685">
      <w:pPr>
        <w:rPr>
          <w:rFonts w:ascii="Calibri" w:hAnsi="Calibri"/>
        </w:rPr>
      </w:pPr>
    </w:p>
    <w:p w:rsidR="008B372F" w:rsidRPr="00EF5BE4" w:rsidRDefault="006E5685" w:rsidP="006E5685">
      <w:pPr>
        <w:pStyle w:val="Heading3"/>
        <w:rPr>
          <w:rFonts w:ascii="Calibri" w:hAnsi="Calibri"/>
        </w:rPr>
      </w:pPr>
      <w:r w:rsidRPr="00EF5BE4">
        <w:rPr>
          <w:rFonts w:ascii="Calibri" w:hAnsi="Calibri"/>
        </w:rPr>
        <w:t>APPROVE AGENDA</w:t>
      </w:r>
    </w:p>
    <w:p w:rsidR="005A23C8" w:rsidRPr="00EF5BE4" w:rsidRDefault="005A23C8" w:rsidP="005A23C8">
      <w:pPr>
        <w:rPr>
          <w:rFonts w:ascii="Calibri" w:hAnsi="Calibri"/>
        </w:rPr>
      </w:pPr>
      <w:r w:rsidRPr="00EF5BE4">
        <w:rPr>
          <w:rFonts w:ascii="Calibri" w:hAnsi="Calibri"/>
        </w:rPr>
        <w:t>The Chairman opened the meeting and introduced the agenda in Document 802.19-09-0003</w:t>
      </w:r>
    </w:p>
    <w:p w:rsidR="005A23C8" w:rsidRPr="00EF5BE4" w:rsidRDefault="005A23C8" w:rsidP="008B372F">
      <w:pPr>
        <w:rPr>
          <w:rFonts w:ascii="Calibri" w:hAnsi="Calibri"/>
        </w:rPr>
      </w:pPr>
    </w:p>
    <w:p w:rsidR="00901646" w:rsidRPr="00EF5BE4" w:rsidRDefault="00901646" w:rsidP="008B372F">
      <w:pPr>
        <w:rPr>
          <w:rFonts w:ascii="Calibri" w:hAnsi="Calibri"/>
        </w:rPr>
      </w:pPr>
      <w:r w:rsidRPr="00EF5BE4">
        <w:rPr>
          <w:rFonts w:ascii="Calibri" w:hAnsi="Calibri"/>
        </w:rPr>
        <w:t>Alex</w:t>
      </w:r>
      <w:r w:rsidR="0007620C">
        <w:rPr>
          <w:rFonts w:ascii="Calibri" w:hAnsi="Calibri"/>
        </w:rPr>
        <w:t xml:space="preserve"> </w:t>
      </w:r>
      <w:proofErr w:type="spellStart"/>
      <w:r w:rsidR="0007620C">
        <w:rPr>
          <w:rFonts w:ascii="Calibri" w:hAnsi="Calibri"/>
        </w:rPr>
        <w:t>Resnik</w:t>
      </w:r>
      <w:proofErr w:type="spellEnd"/>
      <w:r w:rsidR="0007620C">
        <w:rPr>
          <w:rFonts w:ascii="Calibri" w:hAnsi="Calibri"/>
        </w:rPr>
        <w:t xml:space="preserve"> proposed the following </w:t>
      </w:r>
      <w:r w:rsidRPr="00EF5BE4">
        <w:rPr>
          <w:rFonts w:ascii="Calibri" w:hAnsi="Calibri"/>
        </w:rPr>
        <w:t>change</w:t>
      </w:r>
      <w:r w:rsidR="0007620C">
        <w:rPr>
          <w:rFonts w:ascii="Calibri" w:hAnsi="Calibri"/>
        </w:rPr>
        <w:t xml:space="preserve">s to </w:t>
      </w:r>
      <w:r w:rsidRPr="00EF5BE4">
        <w:rPr>
          <w:rFonts w:ascii="Calibri" w:hAnsi="Calibri"/>
        </w:rPr>
        <w:t>the agenda</w:t>
      </w:r>
      <w:r w:rsidR="0007620C">
        <w:rPr>
          <w:rFonts w:ascii="Calibri" w:hAnsi="Calibri"/>
        </w:rPr>
        <w:t>:</w:t>
      </w:r>
      <w:r w:rsidRPr="00EF5BE4">
        <w:rPr>
          <w:rFonts w:ascii="Calibri" w:hAnsi="Calibri"/>
        </w:rPr>
        <w:t xml:space="preserve"> </w:t>
      </w:r>
    </w:p>
    <w:p w:rsidR="00901646" w:rsidRPr="00EF5BE4" w:rsidRDefault="00901646" w:rsidP="008B372F">
      <w:pPr>
        <w:rPr>
          <w:rFonts w:ascii="Calibri" w:hAnsi="Calibri"/>
        </w:rPr>
      </w:pPr>
    </w:p>
    <w:p w:rsidR="00901646" w:rsidRPr="00EF5BE4" w:rsidRDefault="00901646" w:rsidP="00901646">
      <w:pPr>
        <w:numPr>
          <w:ilvl w:val="0"/>
          <w:numId w:val="14"/>
        </w:numPr>
        <w:rPr>
          <w:rFonts w:ascii="Calibri" w:hAnsi="Calibri"/>
        </w:rPr>
      </w:pPr>
      <w:r w:rsidRPr="00EF5BE4">
        <w:rPr>
          <w:rFonts w:ascii="Calibri" w:hAnsi="Calibri"/>
        </w:rPr>
        <w:t>Motion on use</w:t>
      </w:r>
      <w:r w:rsidR="0007620C">
        <w:rPr>
          <w:rFonts w:ascii="Calibri" w:hAnsi="Calibri"/>
        </w:rPr>
        <w:t xml:space="preserve"> cases to be added for Thursday;</w:t>
      </w:r>
    </w:p>
    <w:p w:rsidR="00901646" w:rsidRPr="00EF5BE4" w:rsidRDefault="00901646" w:rsidP="008B372F">
      <w:pPr>
        <w:rPr>
          <w:rFonts w:ascii="Calibri" w:hAnsi="Calibri"/>
        </w:rPr>
      </w:pPr>
    </w:p>
    <w:p w:rsidR="00901646" w:rsidRPr="00EF5BE4" w:rsidRDefault="00A6290A" w:rsidP="00901646">
      <w:pPr>
        <w:numPr>
          <w:ilvl w:val="0"/>
          <w:numId w:val="14"/>
        </w:numPr>
        <w:rPr>
          <w:rFonts w:ascii="Calibri" w:hAnsi="Calibri"/>
        </w:rPr>
      </w:pPr>
      <w:r>
        <w:rPr>
          <w:rFonts w:ascii="Calibri" w:hAnsi="Calibri"/>
        </w:rPr>
        <w:t>Allocating</w:t>
      </w:r>
      <w:r w:rsidR="00901646" w:rsidRPr="00EF5BE4">
        <w:rPr>
          <w:rFonts w:ascii="Calibri" w:hAnsi="Calibri"/>
        </w:rPr>
        <w:t xml:space="preserve"> time to </w:t>
      </w:r>
      <w:r w:rsidR="0007620C">
        <w:rPr>
          <w:rFonts w:ascii="Calibri" w:hAnsi="Calibri"/>
        </w:rPr>
        <w:t xml:space="preserve">discuss the </w:t>
      </w:r>
      <w:r w:rsidR="00901646" w:rsidRPr="00EF5BE4">
        <w:rPr>
          <w:rFonts w:ascii="Calibri" w:hAnsi="Calibri"/>
        </w:rPr>
        <w:t>study group extension and task</w:t>
      </w:r>
      <w:r w:rsidR="0007620C">
        <w:rPr>
          <w:rFonts w:ascii="Calibri" w:hAnsi="Calibri"/>
        </w:rPr>
        <w:t>s on</w:t>
      </w:r>
      <w:r w:rsidR="00901646" w:rsidRPr="00EF5BE4">
        <w:rPr>
          <w:rFonts w:ascii="Calibri" w:hAnsi="Calibri"/>
        </w:rPr>
        <w:t xml:space="preserve"> Thursday.</w:t>
      </w:r>
    </w:p>
    <w:p w:rsidR="00901646" w:rsidRPr="00EF5BE4" w:rsidRDefault="00901646" w:rsidP="00901646">
      <w:pPr>
        <w:rPr>
          <w:rFonts w:ascii="Calibri" w:hAnsi="Calibri"/>
        </w:rPr>
      </w:pPr>
    </w:p>
    <w:p w:rsidR="00901646" w:rsidRPr="00EF5BE4" w:rsidRDefault="00901646" w:rsidP="00901646">
      <w:pPr>
        <w:rPr>
          <w:rFonts w:ascii="Calibri" w:hAnsi="Calibri"/>
        </w:rPr>
      </w:pPr>
      <w:r w:rsidRPr="00EF5BE4">
        <w:rPr>
          <w:rFonts w:ascii="Calibri" w:hAnsi="Calibri"/>
        </w:rPr>
        <w:t xml:space="preserve">Joe: </w:t>
      </w:r>
      <w:r w:rsidR="0007620C">
        <w:rPr>
          <w:rFonts w:ascii="Calibri" w:hAnsi="Calibri"/>
        </w:rPr>
        <w:t xml:space="preserve">Requested that the </w:t>
      </w:r>
      <w:r w:rsidRPr="00EF5BE4">
        <w:rPr>
          <w:rFonts w:ascii="Calibri" w:hAnsi="Calibri"/>
        </w:rPr>
        <w:t xml:space="preserve">PAR discussion </w:t>
      </w:r>
      <w:r w:rsidR="0007620C">
        <w:rPr>
          <w:rFonts w:ascii="Calibri" w:hAnsi="Calibri"/>
        </w:rPr>
        <w:t>discussed</w:t>
      </w:r>
      <w:r w:rsidRPr="00EF5BE4">
        <w:rPr>
          <w:rFonts w:ascii="Calibri" w:hAnsi="Calibri"/>
        </w:rPr>
        <w:t xml:space="preserve"> on the teleconference </w:t>
      </w:r>
      <w:r w:rsidR="00083956" w:rsidRPr="00EF5BE4">
        <w:rPr>
          <w:rFonts w:ascii="Calibri" w:hAnsi="Calibri"/>
        </w:rPr>
        <w:t>was to be assigned to this meeting.</w:t>
      </w:r>
    </w:p>
    <w:p w:rsidR="00083956" w:rsidRPr="00EF5BE4" w:rsidRDefault="00083956" w:rsidP="00901646">
      <w:pPr>
        <w:rPr>
          <w:rFonts w:ascii="Calibri" w:hAnsi="Calibri"/>
        </w:rPr>
      </w:pPr>
    </w:p>
    <w:p w:rsidR="00083956" w:rsidRPr="00EF5BE4" w:rsidRDefault="00083956" w:rsidP="00901646">
      <w:pPr>
        <w:rPr>
          <w:rFonts w:ascii="Calibri" w:hAnsi="Calibri"/>
        </w:rPr>
      </w:pPr>
      <w:r w:rsidRPr="00EF5BE4">
        <w:rPr>
          <w:rFonts w:ascii="Calibri" w:hAnsi="Calibri"/>
        </w:rPr>
        <w:t>Mark</w:t>
      </w:r>
      <w:r w:rsidR="0047602D">
        <w:rPr>
          <w:rFonts w:ascii="Calibri" w:hAnsi="Calibri"/>
        </w:rPr>
        <w:t xml:space="preserve"> Cummings</w:t>
      </w:r>
      <w:r w:rsidRPr="00EF5BE4">
        <w:rPr>
          <w:rFonts w:ascii="Calibri" w:hAnsi="Calibri"/>
        </w:rPr>
        <w:t xml:space="preserve">: </w:t>
      </w:r>
      <w:r w:rsidR="0047602D">
        <w:rPr>
          <w:rFonts w:ascii="Calibri" w:hAnsi="Calibri"/>
        </w:rPr>
        <w:t>Requested that an additional timeslot on Thursday PM1 be added as more time would be need</w:t>
      </w:r>
      <w:r w:rsidR="00A6290A">
        <w:rPr>
          <w:rFonts w:ascii="Calibri" w:hAnsi="Calibri"/>
        </w:rPr>
        <w:t>ed</w:t>
      </w:r>
      <w:r w:rsidR="0047602D">
        <w:rPr>
          <w:rFonts w:ascii="Calibri" w:hAnsi="Calibri"/>
        </w:rPr>
        <w:t xml:space="preserve"> for the TVWS discussion</w:t>
      </w:r>
      <w:r w:rsidRPr="00EF5BE4">
        <w:rPr>
          <w:rFonts w:ascii="Calibri" w:hAnsi="Calibri"/>
        </w:rPr>
        <w:t>.</w:t>
      </w:r>
    </w:p>
    <w:p w:rsidR="00083956" w:rsidRPr="00EF5BE4" w:rsidRDefault="00083956" w:rsidP="00901646">
      <w:pPr>
        <w:rPr>
          <w:rFonts w:ascii="Calibri" w:hAnsi="Calibri"/>
        </w:rPr>
      </w:pPr>
    </w:p>
    <w:p w:rsidR="00F460EE" w:rsidRDefault="0047602D" w:rsidP="00746145">
      <w:pPr>
        <w:rPr>
          <w:rFonts w:ascii="Calibri" w:hAnsi="Calibri"/>
        </w:rPr>
      </w:pPr>
      <w:r>
        <w:rPr>
          <w:rFonts w:ascii="Calibri" w:hAnsi="Calibri"/>
        </w:rPr>
        <w:t xml:space="preserve">These requests were approved and the chair revised the </w:t>
      </w:r>
      <w:r w:rsidR="001B2F36">
        <w:rPr>
          <w:rFonts w:ascii="Calibri" w:hAnsi="Calibri"/>
        </w:rPr>
        <w:t>agenda</w:t>
      </w:r>
      <w:r>
        <w:rPr>
          <w:rFonts w:ascii="Calibri" w:hAnsi="Calibri"/>
        </w:rPr>
        <w:t>.</w:t>
      </w:r>
    </w:p>
    <w:p w:rsidR="0047602D" w:rsidRPr="00EF5BE4" w:rsidRDefault="0047602D" w:rsidP="00746145">
      <w:pPr>
        <w:rPr>
          <w:rFonts w:ascii="Calibri" w:hAnsi="Calibri"/>
        </w:rPr>
      </w:pPr>
    </w:p>
    <w:p w:rsidR="008B372F" w:rsidRPr="00EF5BE4" w:rsidRDefault="008B372F" w:rsidP="008B372F">
      <w:pPr>
        <w:rPr>
          <w:rFonts w:ascii="Calibri" w:hAnsi="Calibri"/>
        </w:rPr>
      </w:pPr>
      <w:r w:rsidRPr="00EF5BE4">
        <w:rPr>
          <w:rFonts w:ascii="Calibri" w:hAnsi="Calibri"/>
        </w:rPr>
        <w:t>The m</w:t>
      </w:r>
      <w:r w:rsidR="008368DD" w:rsidRPr="00EF5BE4">
        <w:rPr>
          <w:rFonts w:ascii="Calibri" w:hAnsi="Calibri"/>
        </w:rPr>
        <w:t>e</w:t>
      </w:r>
      <w:r w:rsidR="005A23C8" w:rsidRPr="00EF5BE4">
        <w:rPr>
          <w:rFonts w:ascii="Calibri" w:hAnsi="Calibri"/>
        </w:rPr>
        <w:t>eting agenda was approved (13:45</w:t>
      </w:r>
      <w:r w:rsidRPr="00EF5BE4">
        <w:rPr>
          <w:rFonts w:ascii="Calibri" w:hAnsi="Calibri"/>
        </w:rPr>
        <w:t>)</w:t>
      </w:r>
    </w:p>
    <w:p w:rsidR="00F460EE" w:rsidRPr="00EF5BE4" w:rsidRDefault="00F460EE" w:rsidP="00746145">
      <w:pPr>
        <w:rPr>
          <w:rFonts w:ascii="Calibri" w:hAnsi="Calibri"/>
        </w:rPr>
      </w:pPr>
    </w:p>
    <w:p w:rsidR="00793981" w:rsidRPr="00EF5BE4" w:rsidRDefault="00793981" w:rsidP="006E5685">
      <w:pPr>
        <w:pStyle w:val="Heading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Chairman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w:t>
      </w:r>
      <w:r w:rsidRPr="00EF5BE4">
        <w:rPr>
          <w:rFonts w:ascii="Calibri" w:hAnsi="Calibri"/>
        </w:rPr>
        <w:lastRenderedPageBreak/>
        <w:t>PATCOM web site (</w:t>
      </w:r>
      <w:hyperlink r:id="rId7" w:history="1">
        <w:r w:rsidR="00C11BCA" w:rsidRPr="00EF5BE4">
          <w:rPr>
            <w:rStyle w:val="Hyperlink"/>
            <w:rFonts w:ascii="Calibri" w:hAnsi="Calibri"/>
          </w:rPr>
          <w:t>http://standards.ieee.org/board/pat/pat-slideset.ppt</w:t>
        </w:r>
      </w:hyperlink>
      <w:r w:rsidRPr="00EF5BE4">
        <w:rPr>
          <w:rFonts w:ascii="Calibri" w:hAnsi="Calibri"/>
        </w:rPr>
        <w:t>).  He directed the secretary to record the fact that this presentation was made in the minutes for the meeting.  He asked if anyone wished to make a disclosure.  No one spoke up.</w:t>
      </w:r>
    </w:p>
    <w:p w:rsidR="004612D9" w:rsidRPr="00EF5BE4" w:rsidRDefault="004612D9">
      <w:pPr>
        <w:rPr>
          <w:rFonts w:ascii="Calibri" w:hAnsi="Calibri"/>
        </w:rPr>
      </w:pPr>
    </w:p>
    <w:p w:rsidR="00793981" w:rsidRPr="00EF5BE4" w:rsidRDefault="00793981" w:rsidP="00793981">
      <w:pPr>
        <w:pStyle w:val="Heading3"/>
        <w:rPr>
          <w:rFonts w:ascii="Calibri" w:hAnsi="Calibri"/>
        </w:rPr>
      </w:pPr>
      <w:r w:rsidRPr="00EF5BE4">
        <w:rPr>
          <w:rFonts w:ascii="Calibri" w:hAnsi="Calibri"/>
        </w:rPr>
        <w:t>REMINDER ABOUT USE OF AUTOMATED ATTENDANCE SOFTWARE</w:t>
      </w:r>
    </w:p>
    <w:p w:rsidR="004612D9" w:rsidRPr="00EF5BE4" w:rsidRDefault="00F82849">
      <w:pPr>
        <w:rPr>
          <w:rFonts w:ascii="Calibri" w:hAnsi="Calibri"/>
        </w:rPr>
      </w:pPr>
      <w:r w:rsidRPr="00EF5BE4">
        <w:rPr>
          <w:rFonts w:ascii="Calibri" w:hAnsi="Calibri"/>
        </w:rPr>
        <w:t>The</w:t>
      </w:r>
      <w:r w:rsidR="004612D9" w:rsidRPr="00EF5BE4">
        <w:rPr>
          <w:rFonts w:ascii="Calibri" w:hAnsi="Calibri"/>
        </w:rPr>
        <w:t xml:space="preserve"> attendance system was reviewed and all delegates were asked to report any </w:t>
      </w:r>
      <w:r w:rsidR="0060091D" w:rsidRPr="00EF5BE4">
        <w:rPr>
          <w:rFonts w:ascii="Calibri" w:hAnsi="Calibri"/>
        </w:rPr>
        <w:t>problems logging attendance</w:t>
      </w:r>
      <w:r w:rsidR="004612D9" w:rsidRPr="00EF5BE4">
        <w:rPr>
          <w:rFonts w:ascii="Calibri" w:hAnsi="Calibri"/>
        </w:rPr>
        <w:t xml:space="preserve"> to the Chair.</w:t>
      </w:r>
    </w:p>
    <w:p w:rsidR="002308B1" w:rsidRPr="00EF5BE4" w:rsidRDefault="002308B1">
      <w:pPr>
        <w:rPr>
          <w:rFonts w:ascii="Calibri" w:hAnsi="Calibri"/>
        </w:rPr>
      </w:pPr>
    </w:p>
    <w:p w:rsidR="002308B1" w:rsidRPr="00EF5BE4" w:rsidRDefault="002308B1" w:rsidP="002308B1">
      <w:pPr>
        <w:pStyle w:val="Heading3"/>
        <w:rPr>
          <w:rFonts w:ascii="Calibri" w:hAnsi="Calibri"/>
        </w:rPr>
      </w:pPr>
      <w:r w:rsidRPr="00EF5BE4">
        <w:rPr>
          <w:rFonts w:ascii="Calibri" w:hAnsi="Calibri"/>
        </w:rPr>
        <w:t xml:space="preserve">APPROVE MINUTES FROM </w:t>
      </w:r>
      <w:r w:rsidR="0047602D">
        <w:rPr>
          <w:rFonts w:ascii="Calibri" w:hAnsi="Calibri"/>
        </w:rPr>
        <w:t>MAY INTERIM</w:t>
      </w:r>
      <w:r w:rsidRPr="00EF5BE4">
        <w:rPr>
          <w:rFonts w:ascii="Calibri" w:hAnsi="Calibri"/>
        </w:rPr>
        <w:t xml:space="preserve"> MEETING</w:t>
      </w:r>
      <w:r w:rsidR="0047602D">
        <w:rPr>
          <w:rFonts w:ascii="Calibri" w:hAnsi="Calibri"/>
        </w:rPr>
        <w:t xml:space="preserve"> AND 07/07/09 TELECONFERENCE</w:t>
      </w:r>
    </w:p>
    <w:p w:rsidR="006B0BE9" w:rsidRPr="00EF5BE4" w:rsidRDefault="004612D9">
      <w:pPr>
        <w:rPr>
          <w:rFonts w:ascii="Calibri" w:hAnsi="Calibri"/>
        </w:rPr>
      </w:pPr>
      <w:r w:rsidRPr="00EF5BE4">
        <w:rPr>
          <w:rFonts w:ascii="Calibri" w:hAnsi="Calibri"/>
        </w:rPr>
        <w:t>The minutes for the last Co</w:t>
      </w:r>
      <w:r w:rsidR="00B93A93" w:rsidRPr="00EF5BE4">
        <w:rPr>
          <w:rFonts w:ascii="Calibri" w:hAnsi="Calibri"/>
        </w:rPr>
        <w:t xml:space="preserve"> existence</w:t>
      </w:r>
      <w:r w:rsidRPr="00EF5BE4">
        <w:rPr>
          <w:rFonts w:ascii="Calibri" w:hAnsi="Calibri"/>
        </w:rPr>
        <w:t xml:space="preserve"> TAG meeting in </w:t>
      </w:r>
      <w:r w:rsidR="0047602D">
        <w:rPr>
          <w:rFonts w:ascii="Calibri" w:hAnsi="Calibri"/>
        </w:rPr>
        <w:t>May</w:t>
      </w:r>
      <w:r w:rsidR="006B0BE9" w:rsidRPr="00EF5BE4">
        <w:rPr>
          <w:rFonts w:ascii="Calibri" w:hAnsi="Calibri"/>
        </w:rPr>
        <w:t xml:space="preserve"> (Document </w:t>
      </w:r>
      <w:r w:rsidR="0047602D">
        <w:rPr>
          <w:rFonts w:ascii="Calibri" w:hAnsi="Calibri"/>
        </w:rPr>
        <w:t>IEEE</w:t>
      </w:r>
      <w:r w:rsidR="002E41AA" w:rsidRPr="00EF5BE4">
        <w:rPr>
          <w:rFonts w:ascii="Calibri" w:hAnsi="Calibri"/>
        </w:rPr>
        <w:t>802.</w:t>
      </w:r>
      <w:r w:rsidR="004E768B" w:rsidRPr="00EF5BE4">
        <w:rPr>
          <w:rFonts w:ascii="Calibri" w:hAnsi="Calibri"/>
        </w:rPr>
        <w:t>19-09</w:t>
      </w:r>
      <w:r w:rsidR="005A23C8" w:rsidRPr="00EF5BE4">
        <w:rPr>
          <w:rFonts w:ascii="Calibri" w:hAnsi="Calibri"/>
        </w:rPr>
        <w:t>-002</w:t>
      </w:r>
      <w:r w:rsidR="008368DD" w:rsidRPr="00EF5BE4">
        <w:rPr>
          <w:rFonts w:ascii="Calibri" w:hAnsi="Calibri"/>
        </w:rPr>
        <w:t>8</w:t>
      </w:r>
      <w:r w:rsidR="0047602D">
        <w:rPr>
          <w:rFonts w:ascii="Calibri" w:hAnsi="Calibri"/>
        </w:rPr>
        <w:t>R1</w:t>
      </w:r>
      <w:r w:rsidR="006B0BE9" w:rsidRPr="00EF5BE4">
        <w:rPr>
          <w:rFonts w:ascii="Calibri" w:hAnsi="Calibri"/>
        </w:rPr>
        <w:t>) were reviewed and approved.</w:t>
      </w:r>
      <w:r w:rsidR="005A23C8" w:rsidRPr="00EF5BE4">
        <w:rPr>
          <w:rFonts w:ascii="Calibri" w:hAnsi="Calibri"/>
        </w:rPr>
        <w:t xml:space="preserve"> </w:t>
      </w:r>
      <w:r w:rsidR="0047602D">
        <w:rPr>
          <w:rFonts w:ascii="Calibri" w:hAnsi="Calibri"/>
        </w:rPr>
        <w:t>(</w:t>
      </w:r>
      <w:r w:rsidR="005A23C8" w:rsidRPr="00EF5BE4">
        <w:rPr>
          <w:rFonts w:ascii="Calibri" w:hAnsi="Calibri"/>
        </w:rPr>
        <w:t>13:47</w:t>
      </w:r>
      <w:r w:rsidR="0047602D">
        <w:rPr>
          <w:rFonts w:ascii="Calibri" w:hAnsi="Calibri"/>
        </w:rPr>
        <w:t>).</w:t>
      </w:r>
    </w:p>
    <w:p w:rsidR="005A23C8" w:rsidRPr="00EF5BE4" w:rsidRDefault="005A23C8">
      <w:pPr>
        <w:rPr>
          <w:rFonts w:ascii="Calibri" w:hAnsi="Calibri"/>
        </w:rPr>
      </w:pPr>
    </w:p>
    <w:p w:rsidR="005A23C8" w:rsidRPr="00EF5BE4" w:rsidRDefault="0047602D">
      <w:pPr>
        <w:rPr>
          <w:rFonts w:ascii="Calibri" w:hAnsi="Calibri"/>
        </w:rPr>
      </w:pPr>
      <w:r>
        <w:rPr>
          <w:rFonts w:ascii="Calibri" w:hAnsi="Calibri"/>
        </w:rPr>
        <w:t>The minutes for the teleconference call held on the 07/07/09 were reviewed and approved.</w:t>
      </w:r>
      <w:r w:rsidR="005A23C8" w:rsidRPr="00EF5BE4">
        <w:rPr>
          <w:rFonts w:ascii="Calibri" w:hAnsi="Calibri"/>
        </w:rPr>
        <w:t xml:space="preserve"> 13:48</w:t>
      </w:r>
    </w:p>
    <w:p w:rsidR="005A23C8" w:rsidRPr="00EF5BE4" w:rsidRDefault="005A23C8">
      <w:pPr>
        <w:rPr>
          <w:rFonts w:ascii="Calibri" w:hAnsi="Calibri"/>
        </w:rPr>
      </w:pPr>
    </w:p>
    <w:p w:rsidR="005A23C8" w:rsidRPr="00EF5BE4" w:rsidRDefault="005A23C8">
      <w:pPr>
        <w:rPr>
          <w:rFonts w:ascii="Calibri" w:hAnsi="Calibri"/>
        </w:rPr>
      </w:pPr>
    </w:p>
    <w:p w:rsidR="00A6013D" w:rsidRPr="00EF5BE4" w:rsidRDefault="00A6013D">
      <w:pPr>
        <w:rPr>
          <w:rFonts w:ascii="Calibri" w:hAnsi="Calibri"/>
        </w:rPr>
      </w:pPr>
      <w:r w:rsidRPr="00EF5BE4">
        <w:rPr>
          <w:rFonts w:ascii="Calibri" w:hAnsi="Calibri"/>
        </w:rPr>
        <w:br w:type="page"/>
      </w:r>
    </w:p>
    <w:p w:rsidR="00A6013D" w:rsidRPr="00EF5BE4" w:rsidRDefault="00A6013D" w:rsidP="00A6013D">
      <w:pPr>
        <w:pStyle w:val="Heading1"/>
        <w:rPr>
          <w:rFonts w:ascii="Calibri" w:hAnsi="Calibri"/>
          <w:u w:val="none"/>
        </w:rPr>
      </w:pPr>
      <w:r w:rsidRPr="00EF5BE4">
        <w:rPr>
          <w:rFonts w:ascii="Calibri" w:hAnsi="Calibri"/>
          <w:u w:val="none"/>
        </w:rPr>
        <w:lastRenderedPageBreak/>
        <w:t>Main Body</w:t>
      </w:r>
    </w:p>
    <w:p w:rsidR="00D55464" w:rsidRPr="00EF5BE4" w:rsidRDefault="00D55464" w:rsidP="00D55464">
      <w:pPr>
        <w:rPr>
          <w:rFonts w:ascii="Calibri" w:hAnsi="Calibri"/>
        </w:rPr>
      </w:pPr>
    </w:p>
    <w:p w:rsidR="006B0BE9" w:rsidRPr="00EF5BE4" w:rsidRDefault="00D55464" w:rsidP="00D55464">
      <w:pPr>
        <w:rPr>
          <w:rFonts w:ascii="Calibri" w:hAnsi="Calibri"/>
        </w:rPr>
      </w:pPr>
      <w:r w:rsidRPr="00EF5BE4">
        <w:rPr>
          <w:rFonts w:ascii="Calibri" w:hAnsi="Calibri"/>
        </w:rPr>
        <w:t>Note: The italic indented text is copied directly from the presented documents.</w:t>
      </w:r>
    </w:p>
    <w:p w:rsidR="008368DD" w:rsidRPr="00EF5BE4" w:rsidRDefault="005A23C8" w:rsidP="008B372F">
      <w:pPr>
        <w:pStyle w:val="Heading3"/>
        <w:rPr>
          <w:rFonts w:ascii="Calibri" w:hAnsi="Calibri"/>
        </w:rPr>
      </w:pPr>
      <w:r w:rsidRPr="00EF5BE4">
        <w:rPr>
          <w:rFonts w:ascii="Calibri" w:hAnsi="Calibri"/>
        </w:rPr>
        <w:t>Tuesday PM1</w:t>
      </w:r>
    </w:p>
    <w:p w:rsidR="004E768B" w:rsidRPr="00EF5BE4" w:rsidRDefault="004E768B" w:rsidP="003F0223">
      <w:pPr>
        <w:rPr>
          <w:rFonts w:ascii="Calibri" w:hAnsi="Calibri"/>
        </w:rPr>
      </w:pPr>
      <w:r w:rsidRPr="004E74F0">
        <w:rPr>
          <w:rFonts w:ascii="Calibri" w:hAnsi="Calibri"/>
          <w:b/>
        </w:rPr>
        <w:t>Document IEEE</w:t>
      </w:r>
      <w:r w:rsidR="0054249E">
        <w:rPr>
          <w:rFonts w:ascii="Calibri" w:hAnsi="Calibri"/>
          <w:b/>
        </w:rPr>
        <w:t xml:space="preserve"> </w:t>
      </w:r>
      <w:r w:rsidRPr="004E74F0">
        <w:rPr>
          <w:rFonts w:ascii="Calibri" w:hAnsi="Calibri"/>
          <w:b/>
        </w:rPr>
        <w:t>80219-09-0026R2</w:t>
      </w:r>
      <w:r w:rsidRPr="00EF5BE4">
        <w:rPr>
          <w:rFonts w:ascii="Calibri" w:hAnsi="Calibri"/>
        </w:rPr>
        <w:t xml:space="preserve"> was presented by Alex </w:t>
      </w:r>
      <w:proofErr w:type="spellStart"/>
      <w:r w:rsidRPr="00EF5BE4">
        <w:rPr>
          <w:rFonts w:ascii="Calibri" w:hAnsi="Calibri"/>
        </w:rPr>
        <w:t>Reznik</w:t>
      </w:r>
      <w:proofErr w:type="spellEnd"/>
      <w:r w:rsidRPr="00EF5BE4">
        <w:rPr>
          <w:rFonts w:ascii="Calibri" w:hAnsi="Calibri"/>
        </w:rPr>
        <w:t>.</w:t>
      </w:r>
    </w:p>
    <w:p w:rsidR="004E768B" w:rsidRPr="00EF5BE4" w:rsidRDefault="004E768B" w:rsidP="003F0223">
      <w:pPr>
        <w:rPr>
          <w:rFonts w:ascii="Calibri" w:hAnsi="Calibri"/>
        </w:rPr>
      </w:pPr>
    </w:p>
    <w:p w:rsidR="004E768B" w:rsidRPr="00EF5BE4" w:rsidRDefault="004E768B" w:rsidP="004E768B">
      <w:pPr>
        <w:ind w:left="720"/>
        <w:jc w:val="both"/>
        <w:rPr>
          <w:rFonts w:ascii="Calibri" w:hAnsi="Calibri"/>
          <w:i/>
        </w:rPr>
      </w:pPr>
      <w:r w:rsidRPr="00EF5BE4">
        <w:rPr>
          <w:rFonts w:ascii="Calibri" w:hAnsi="Calibri"/>
          <w:i/>
        </w:rPr>
        <w:t xml:space="preserve">This document contains a discussion of coexistence use cases, text proposal for three use cases and a discussion on the coexistence matrix. </w:t>
      </w:r>
    </w:p>
    <w:p w:rsidR="004E768B" w:rsidRPr="00EF5BE4" w:rsidRDefault="004E768B" w:rsidP="004E768B">
      <w:pPr>
        <w:ind w:left="720"/>
        <w:rPr>
          <w:rFonts w:ascii="Calibri" w:hAnsi="Calibri"/>
          <w:i/>
        </w:rPr>
      </w:pPr>
    </w:p>
    <w:p w:rsidR="004E768B" w:rsidRPr="00EF5BE4" w:rsidRDefault="006F1606" w:rsidP="004E768B">
      <w:pPr>
        <w:rPr>
          <w:rFonts w:ascii="Calibri" w:hAnsi="Calibri"/>
        </w:rPr>
      </w:pPr>
      <w:r>
        <w:rPr>
          <w:rFonts w:ascii="Calibri" w:hAnsi="Calibri"/>
        </w:rPr>
        <w:t>C</w:t>
      </w:r>
      <w:r w:rsidRPr="00EF5BE4">
        <w:rPr>
          <w:rFonts w:ascii="Calibri" w:hAnsi="Calibri"/>
        </w:rPr>
        <w:t>omment</w:t>
      </w:r>
      <w:r w:rsidR="00F02DDD" w:rsidRPr="00EF5BE4">
        <w:rPr>
          <w:rFonts w:ascii="Calibri" w:hAnsi="Calibri"/>
        </w:rPr>
        <w:t xml:space="preserve"> </w:t>
      </w:r>
    </w:p>
    <w:p w:rsidR="00F02DDD" w:rsidRDefault="006F1606" w:rsidP="004E74F0">
      <w:pPr>
        <w:numPr>
          <w:ilvl w:val="0"/>
          <w:numId w:val="30"/>
        </w:numPr>
        <w:rPr>
          <w:rFonts w:ascii="Calibri" w:hAnsi="Calibri"/>
        </w:rPr>
      </w:pPr>
      <w:r>
        <w:rPr>
          <w:rFonts w:ascii="Calibri" w:hAnsi="Calibri"/>
        </w:rPr>
        <w:t xml:space="preserve">A new revision of this document will be </w:t>
      </w:r>
      <w:r w:rsidR="004E74F0">
        <w:rPr>
          <w:rFonts w:ascii="Calibri" w:hAnsi="Calibri"/>
        </w:rPr>
        <w:t>needed</w:t>
      </w:r>
      <w:r>
        <w:rPr>
          <w:rFonts w:ascii="Calibri" w:hAnsi="Calibri"/>
        </w:rPr>
        <w:t xml:space="preserve"> to correct errors in the Coexistence matrix present in this version of the document.</w:t>
      </w:r>
    </w:p>
    <w:p w:rsidR="004E74F0" w:rsidRDefault="004E74F0" w:rsidP="004E74F0">
      <w:pPr>
        <w:ind w:left="720"/>
        <w:rPr>
          <w:rFonts w:ascii="Calibri" w:hAnsi="Calibri"/>
        </w:rPr>
      </w:pPr>
    </w:p>
    <w:p w:rsidR="004E74F0" w:rsidRDefault="004E74F0" w:rsidP="004E74F0">
      <w:pPr>
        <w:numPr>
          <w:ilvl w:val="0"/>
          <w:numId w:val="30"/>
        </w:numPr>
        <w:rPr>
          <w:rFonts w:ascii="Calibri" w:hAnsi="Calibri"/>
        </w:rPr>
      </w:pPr>
      <w:r>
        <w:rPr>
          <w:rFonts w:ascii="Calibri" w:hAnsi="Calibri"/>
        </w:rPr>
        <w:t xml:space="preserve">Thomas </w:t>
      </w:r>
      <w:proofErr w:type="spellStart"/>
      <w:r>
        <w:rPr>
          <w:rFonts w:ascii="Calibri" w:hAnsi="Calibri"/>
        </w:rPr>
        <w:t>Kolze</w:t>
      </w:r>
      <w:proofErr w:type="spellEnd"/>
      <w:r>
        <w:rPr>
          <w:rFonts w:ascii="Calibri" w:hAnsi="Calibri"/>
        </w:rPr>
        <w:t xml:space="preserve"> had asked for a text to the third paragraph of section 1, his request had been sent to the 802.19 reflector and had been missed by the authors; this text will be discussed offline and incorporated in the next version of the document.</w:t>
      </w:r>
    </w:p>
    <w:p w:rsidR="004E74F0" w:rsidRDefault="004E74F0" w:rsidP="004E768B">
      <w:pPr>
        <w:rPr>
          <w:rFonts w:ascii="Calibri" w:hAnsi="Calibri"/>
        </w:rPr>
      </w:pPr>
    </w:p>
    <w:p w:rsidR="004E74F0" w:rsidRPr="00A77438" w:rsidRDefault="00A77438" w:rsidP="004E768B">
      <w:pPr>
        <w:rPr>
          <w:rFonts w:ascii="Calibri" w:hAnsi="Calibri"/>
          <w:b/>
        </w:rPr>
      </w:pPr>
      <w:r w:rsidRPr="00A77438">
        <w:rPr>
          <w:rFonts w:ascii="Calibri" w:hAnsi="Calibri"/>
          <w:b/>
        </w:rPr>
        <w:t xml:space="preserve">Open forum discussion </w:t>
      </w:r>
    </w:p>
    <w:p w:rsidR="009F3362" w:rsidRDefault="004E74F0" w:rsidP="004E768B">
      <w:pPr>
        <w:rPr>
          <w:rFonts w:ascii="Calibri" w:hAnsi="Calibri"/>
        </w:rPr>
      </w:pPr>
      <w:r>
        <w:rPr>
          <w:rFonts w:ascii="Calibri" w:hAnsi="Calibri"/>
        </w:rPr>
        <w:t xml:space="preserve">Due to a 30 minute free slot in the agenda the Chair asked for </w:t>
      </w:r>
      <w:r w:rsidR="00AB3EF1">
        <w:rPr>
          <w:rFonts w:ascii="Calibri" w:hAnsi="Calibri"/>
        </w:rPr>
        <w:t>an</w:t>
      </w:r>
      <w:r>
        <w:rPr>
          <w:rFonts w:ascii="Calibri" w:hAnsi="Calibri"/>
        </w:rPr>
        <w:t xml:space="preserve"> open forum discussion on the next </w:t>
      </w:r>
      <w:r w:rsidR="00A6290A">
        <w:rPr>
          <w:rFonts w:ascii="Calibri" w:hAnsi="Calibri"/>
        </w:rPr>
        <w:t xml:space="preserve">steps / way forward for the SG; </w:t>
      </w:r>
      <w:r>
        <w:rPr>
          <w:rFonts w:ascii="Calibri" w:hAnsi="Calibri"/>
        </w:rPr>
        <w:t xml:space="preserve">this is </w:t>
      </w:r>
      <w:r w:rsidR="00A6290A">
        <w:rPr>
          <w:rFonts w:ascii="Calibri" w:hAnsi="Calibri"/>
        </w:rPr>
        <w:t>summarised</w:t>
      </w:r>
      <w:r>
        <w:rPr>
          <w:rFonts w:ascii="Calibri" w:hAnsi="Calibri"/>
        </w:rPr>
        <w:t xml:space="preserve"> below.</w:t>
      </w:r>
    </w:p>
    <w:p w:rsidR="004E74F0" w:rsidRDefault="004E74F0" w:rsidP="004E768B">
      <w:pPr>
        <w:rPr>
          <w:rFonts w:ascii="Calibri" w:hAnsi="Calibri"/>
        </w:rPr>
      </w:pPr>
    </w:p>
    <w:p w:rsidR="004E74F0" w:rsidRDefault="004E74F0" w:rsidP="004E768B">
      <w:pPr>
        <w:numPr>
          <w:ilvl w:val="0"/>
          <w:numId w:val="31"/>
        </w:numPr>
        <w:rPr>
          <w:rFonts w:ascii="Calibri" w:hAnsi="Calibri"/>
        </w:rPr>
      </w:pPr>
      <w:r>
        <w:rPr>
          <w:rFonts w:ascii="Calibri" w:hAnsi="Calibri"/>
        </w:rPr>
        <w:t>Concerns were raised that Working Groups within 802 felt that the work within this Study group was not progressing.</w:t>
      </w:r>
    </w:p>
    <w:p w:rsidR="00A77438" w:rsidRPr="00A77438" w:rsidRDefault="00A77438" w:rsidP="00A77438">
      <w:pPr>
        <w:ind w:left="720"/>
        <w:rPr>
          <w:rFonts w:ascii="Calibri" w:hAnsi="Calibri"/>
        </w:rPr>
      </w:pPr>
    </w:p>
    <w:p w:rsidR="004E74F0" w:rsidRDefault="004E74F0" w:rsidP="004E74F0">
      <w:pPr>
        <w:numPr>
          <w:ilvl w:val="0"/>
          <w:numId w:val="31"/>
        </w:numPr>
        <w:rPr>
          <w:rFonts w:ascii="Calibri" w:hAnsi="Calibri"/>
        </w:rPr>
      </w:pPr>
      <w:r>
        <w:rPr>
          <w:rFonts w:ascii="Calibri" w:hAnsi="Calibri"/>
        </w:rPr>
        <w:t xml:space="preserve">As an introduction into the </w:t>
      </w:r>
      <w:r w:rsidR="009E2971">
        <w:rPr>
          <w:rFonts w:ascii="Calibri" w:hAnsi="Calibri"/>
        </w:rPr>
        <w:t>work of the study group the Chair introduced document IEEE802.19-09-0010r4 that contains the current tasks of the Study Group as set out in the May interim.</w:t>
      </w:r>
    </w:p>
    <w:p w:rsidR="009E2971" w:rsidRDefault="009E2971" w:rsidP="009E2971">
      <w:pPr>
        <w:pStyle w:val="ListParagraph"/>
        <w:rPr>
          <w:rFonts w:ascii="Calibri" w:hAnsi="Calibri"/>
        </w:rPr>
      </w:pPr>
    </w:p>
    <w:p w:rsidR="009E2971" w:rsidRDefault="00A6290A" w:rsidP="004E74F0">
      <w:pPr>
        <w:numPr>
          <w:ilvl w:val="0"/>
          <w:numId w:val="31"/>
        </w:numPr>
        <w:rPr>
          <w:rFonts w:ascii="Calibri" w:hAnsi="Calibri"/>
        </w:rPr>
      </w:pPr>
      <w:r>
        <w:rPr>
          <w:rFonts w:ascii="Calibri" w:hAnsi="Calibri"/>
        </w:rPr>
        <w:t>T</w:t>
      </w:r>
      <w:r w:rsidR="00907E73">
        <w:rPr>
          <w:rFonts w:ascii="Calibri" w:hAnsi="Calibri"/>
        </w:rPr>
        <w:t>he group was close to completing the first task to develop use case once document IEEE802.19-09-0026 was completed.</w:t>
      </w:r>
    </w:p>
    <w:p w:rsidR="00907E73" w:rsidRDefault="00907E73" w:rsidP="00907E73">
      <w:pPr>
        <w:pStyle w:val="ListParagraph"/>
        <w:rPr>
          <w:rFonts w:ascii="Calibri" w:hAnsi="Calibri"/>
        </w:rPr>
      </w:pPr>
    </w:p>
    <w:p w:rsidR="004E74F0" w:rsidRDefault="00A6290A" w:rsidP="004E768B">
      <w:pPr>
        <w:numPr>
          <w:ilvl w:val="0"/>
          <w:numId w:val="31"/>
        </w:numPr>
        <w:rPr>
          <w:rFonts w:ascii="Calibri" w:hAnsi="Calibri"/>
        </w:rPr>
      </w:pPr>
      <w:r>
        <w:rPr>
          <w:rFonts w:ascii="Calibri" w:hAnsi="Calibri"/>
        </w:rPr>
        <w:t xml:space="preserve">The group </w:t>
      </w:r>
      <w:r w:rsidR="00907E73">
        <w:rPr>
          <w:rFonts w:ascii="Calibri" w:hAnsi="Calibri"/>
        </w:rPr>
        <w:t>discussed ho</w:t>
      </w:r>
      <w:r>
        <w:rPr>
          <w:rFonts w:ascii="Calibri" w:hAnsi="Calibri"/>
        </w:rPr>
        <w:t>w the work should be carried on;</w:t>
      </w:r>
      <w:r w:rsidR="00907E73">
        <w:rPr>
          <w:rFonts w:ascii="Calibri" w:hAnsi="Calibri"/>
        </w:rPr>
        <w:t xml:space="preserve"> the options centred </w:t>
      </w:r>
      <w:proofErr w:type="gramStart"/>
      <w:r w:rsidR="00907E73">
        <w:rPr>
          <w:rFonts w:ascii="Calibri" w:hAnsi="Calibri"/>
        </w:rPr>
        <w:t>around</w:t>
      </w:r>
      <w:proofErr w:type="gramEnd"/>
      <w:r w:rsidR="00907E73">
        <w:rPr>
          <w:rFonts w:ascii="Calibri" w:hAnsi="Calibri"/>
        </w:rPr>
        <w:t xml:space="preserve"> </w:t>
      </w:r>
      <w:r w:rsidR="00643A2B">
        <w:rPr>
          <w:rFonts w:ascii="Calibri" w:hAnsi="Calibri"/>
        </w:rPr>
        <w:t xml:space="preserve">whether to </w:t>
      </w:r>
      <w:r>
        <w:rPr>
          <w:rFonts w:ascii="Calibri" w:hAnsi="Calibri"/>
        </w:rPr>
        <w:t xml:space="preserve">develop a </w:t>
      </w:r>
      <w:r w:rsidR="00907E73">
        <w:rPr>
          <w:rFonts w:ascii="Calibri" w:hAnsi="Calibri"/>
        </w:rPr>
        <w:t xml:space="preserve">PAR to create a WG to focus on coexistence </w:t>
      </w:r>
      <w:r w:rsidR="00643A2B">
        <w:rPr>
          <w:rFonts w:ascii="Calibri" w:hAnsi="Calibri"/>
        </w:rPr>
        <w:t xml:space="preserve">or to carry out this work within IEEE802.19. </w:t>
      </w:r>
    </w:p>
    <w:p w:rsidR="00643A2B" w:rsidRDefault="00643A2B" w:rsidP="00643A2B">
      <w:pPr>
        <w:pStyle w:val="ListParagraph"/>
        <w:rPr>
          <w:rFonts w:ascii="Calibri" w:hAnsi="Calibri"/>
        </w:rPr>
      </w:pPr>
    </w:p>
    <w:p w:rsidR="00A77438" w:rsidRPr="00EF5BE4" w:rsidRDefault="00A6290A" w:rsidP="00A77438">
      <w:pPr>
        <w:numPr>
          <w:ilvl w:val="0"/>
          <w:numId w:val="31"/>
        </w:numPr>
        <w:rPr>
          <w:rFonts w:ascii="Calibri" w:hAnsi="Calibri"/>
        </w:rPr>
      </w:pPr>
      <w:r>
        <w:rPr>
          <w:rFonts w:ascii="Calibri" w:hAnsi="Calibri"/>
        </w:rPr>
        <w:t>Many</w:t>
      </w:r>
      <w:r w:rsidR="00A77438" w:rsidRPr="00EF5BE4">
        <w:rPr>
          <w:rFonts w:ascii="Calibri" w:hAnsi="Calibri"/>
        </w:rPr>
        <w:t xml:space="preserve"> of the WG in </w:t>
      </w:r>
      <w:r w:rsidR="00A77438">
        <w:rPr>
          <w:rFonts w:ascii="Calibri" w:hAnsi="Calibri"/>
        </w:rPr>
        <w:t xml:space="preserve">IEEE </w:t>
      </w:r>
      <w:r w:rsidR="00A77438" w:rsidRPr="00EF5BE4">
        <w:rPr>
          <w:rFonts w:ascii="Calibri" w:hAnsi="Calibri"/>
        </w:rPr>
        <w:t xml:space="preserve">802 want to have control of their </w:t>
      </w:r>
      <w:r w:rsidR="00A77438">
        <w:rPr>
          <w:rFonts w:ascii="Calibri" w:hAnsi="Calibri"/>
        </w:rPr>
        <w:t>development with</w:t>
      </w:r>
      <w:r w:rsidR="00A77438" w:rsidRPr="00EF5BE4">
        <w:rPr>
          <w:rFonts w:ascii="Calibri" w:hAnsi="Calibri"/>
        </w:rPr>
        <w:t xml:space="preserve">in </w:t>
      </w:r>
      <w:r w:rsidR="00A77438">
        <w:rPr>
          <w:rFonts w:ascii="Calibri" w:hAnsi="Calibri"/>
        </w:rPr>
        <w:t xml:space="preserve">TVWS </w:t>
      </w:r>
      <w:proofErr w:type="gramStart"/>
      <w:r w:rsidR="00A77438">
        <w:rPr>
          <w:rFonts w:ascii="Calibri" w:hAnsi="Calibri"/>
        </w:rPr>
        <w:t>band,</w:t>
      </w:r>
      <w:proofErr w:type="gramEnd"/>
      <w:r w:rsidR="00A77438">
        <w:rPr>
          <w:rFonts w:ascii="Calibri" w:hAnsi="Calibri"/>
        </w:rPr>
        <w:t xml:space="preserve"> t</w:t>
      </w:r>
      <w:r w:rsidR="00A77438" w:rsidRPr="00EF5BE4">
        <w:rPr>
          <w:rFonts w:ascii="Calibri" w:hAnsi="Calibri"/>
        </w:rPr>
        <w:t xml:space="preserve">his </w:t>
      </w:r>
      <w:r w:rsidR="00A77438">
        <w:rPr>
          <w:rFonts w:ascii="Calibri" w:hAnsi="Calibri"/>
        </w:rPr>
        <w:t xml:space="preserve">will be the </w:t>
      </w:r>
      <w:r w:rsidR="00A77438" w:rsidRPr="00EF5BE4">
        <w:rPr>
          <w:rFonts w:ascii="Calibri" w:hAnsi="Calibri"/>
        </w:rPr>
        <w:t xml:space="preserve">same </w:t>
      </w:r>
      <w:r w:rsidR="00A77438">
        <w:rPr>
          <w:rFonts w:ascii="Calibri" w:hAnsi="Calibri"/>
        </w:rPr>
        <w:t xml:space="preserve">for SDO </w:t>
      </w:r>
      <w:r w:rsidR="00A77438" w:rsidRPr="00EF5BE4">
        <w:rPr>
          <w:rFonts w:ascii="Calibri" w:hAnsi="Calibri"/>
        </w:rPr>
        <w:t xml:space="preserve">outside </w:t>
      </w:r>
      <w:r w:rsidR="00A77438">
        <w:rPr>
          <w:rFonts w:ascii="Calibri" w:hAnsi="Calibri"/>
        </w:rPr>
        <w:t>IEEE</w:t>
      </w:r>
      <w:r w:rsidR="00A77438" w:rsidRPr="00EF5BE4">
        <w:rPr>
          <w:rFonts w:ascii="Calibri" w:hAnsi="Calibri"/>
        </w:rPr>
        <w:t>802. It would be good to have an umbrella</w:t>
      </w:r>
      <w:r w:rsidR="00A77438">
        <w:rPr>
          <w:rFonts w:ascii="Calibri" w:hAnsi="Calibri"/>
        </w:rPr>
        <w:t xml:space="preserve"> group</w:t>
      </w:r>
      <w:r w:rsidR="00A77438" w:rsidRPr="00EF5BE4">
        <w:rPr>
          <w:rFonts w:ascii="Calibri" w:hAnsi="Calibri"/>
        </w:rPr>
        <w:t xml:space="preserve"> to allow the different technologies to communicate.</w:t>
      </w:r>
    </w:p>
    <w:p w:rsidR="00A77438" w:rsidRDefault="00A77438" w:rsidP="00A77438">
      <w:pPr>
        <w:pStyle w:val="ListParagraph"/>
        <w:rPr>
          <w:rFonts w:ascii="Calibri" w:hAnsi="Calibri"/>
        </w:rPr>
      </w:pPr>
    </w:p>
    <w:p w:rsidR="00643A2B" w:rsidRDefault="00643A2B" w:rsidP="004E768B">
      <w:pPr>
        <w:numPr>
          <w:ilvl w:val="0"/>
          <w:numId w:val="31"/>
        </w:numPr>
        <w:rPr>
          <w:rFonts w:ascii="Calibri" w:hAnsi="Calibri"/>
        </w:rPr>
      </w:pPr>
      <w:r>
        <w:rPr>
          <w:rFonts w:ascii="Calibri" w:hAnsi="Calibri"/>
        </w:rPr>
        <w:t>Whether the work was carried out in 802.19 or in an new WG</w:t>
      </w:r>
      <w:r w:rsidR="00A6290A">
        <w:rPr>
          <w:rFonts w:ascii="Calibri" w:hAnsi="Calibri"/>
        </w:rPr>
        <w:t>, it was agreed</w:t>
      </w:r>
      <w:r>
        <w:rPr>
          <w:rFonts w:ascii="Calibri" w:hAnsi="Calibri"/>
        </w:rPr>
        <w:t xml:space="preserve"> that:</w:t>
      </w:r>
    </w:p>
    <w:p w:rsidR="00643A2B" w:rsidRDefault="00643A2B" w:rsidP="00643A2B">
      <w:pPr>
        <w:pStyle w:val="ListParagraph"/>
        <w:rPr>
          <w:rFonts w:ascii="Calibri" w:hAnsi="Calibri"/>
        </w:rPr>
      </w:pPr>
    </w:p>
    <w:p w:rsidR="00643A2B" w:rsidRDefault="00A6290A" w:rsidP="00643A2B">
      <w:pPr>
        <w:numPr>
          <w:ilvl w:val="1"/>
          <w:numId w:val="31"/>
        </w:numPr>
        <w:rPr>
          <w:rFonts w:ascii="Calibri" w:hAnsi="Calibri"/>
        </w:rPr>
      </w:pPr>
      <w:r>
        <w:rPr>
          <w:rFonts w:ascii="Calibri" w:hAnsi="Calibri"/>
        </w:rPr>
        <w:t>t</w:t>
      </w:r>
      <w:r w:rsidR="00643A2B">
        <w:rPr>
          <w:rFonts w:ascii="Calibri" w:hAnsi="Calibri"/>
        </w:rPr>
        <w:t>he work would have to be ‘given</w:t>
      </w:r>
      <w:r>
        <w:rPr>
          <w:rFonts w:ascii="Calibri" w:hAnsi="Calibri"/>
        </w:rPr>
        <w:t xml:space="preserve"> teeth’ for it to be recognised;</w:t>
      </w:r>
      <w:r w:rsidR="00643A2B">
        <w:rPr>
          <w:rFonts w:ascii="Calibri" w:hAnsi="Calibri"/>
        </w:rPr>
        <w:t xml:space="preserve"> how this could be achieved was not agreed;</w:t>
      </w:r>
    </w:p>
    <w:p w:rsidR="00643A2B" w:rsidRDefault="00643A2B" w:rsidP="00643A2B">
      <w:pPr>
        <w:numPr>
          <w:ilvl w:val="1"/>
          <w:numId w:val="31"/>
        </w:numPr>
        <w:rPr>
          <w:rFonts w:ascii="Calibri" w:hAnsi="Calibri"/>
        </w:rPr>
      </w:pPr>
      <w:proofErr w:type="gramStart"/>
      <w:r>
        <w:rPr>
          <w:rFonts w:ascii="Calibri" w:hAnsi="Calibri"/>
        </w:rPr>
        <w:t>the</w:t>
      </w:r>
      <w:proofErr w:type="gramEnd"/>
      <w:r>
        <w:rPr>
          <w:rFonts w:ascii="Calibri" w:hAnsi="Calibri"/>
        </w:rPr>
        <w:t xml:space="preserve"> work should be relevant i.e. it should be </w:t>
      </w:r>
      <w:r w:rsidR="001B2F36">
        <w:rPr>
          <w:rFonts w:ascii="Calibri" w:hAnsi="Calibri"/>
        </w:rPr>
        <w:t>carried out in parallel o</w:t>
      </w:r>
      <w:r>
        <w:rPr>
          <w:rFonts w:ascii="Calibri" w:hAnsi="Calibri"/>
        </w:rPr>
        <w:t xml:space="preserve">r slightly in front </w:t>
      </w:r>
      <w:r w:rsidR="009A0E95">
        <w:rPr>
          <w:rFonts w:ascii="Calibri" w:hAnsi="Calibri"/>
        </w:rPr>
        <w:t xml:space="preserve">of the </w:t>
      </w:r>
      <w:r w:rsidR="001B2F36">
        <w:rPr>
          <w:rFonts w:ascii="Calibri" w:hAnsi="Calibri"/>
        </w:rPr>
        <w:t>development of</w:t>
      </w:r>
      <w:r w:rsidR="009A0E95">
        <w:rPr>
          <w:rFonts w:ascii="Calibri" w:hAnsi="Calibri"/>
        </w:rPr>
        <w:t xml:space="preserve"> the PHY</w:t>
      </w:r>
      <w:r>
        <w:rPr>
          <w:rFonts w:ascii="Calibri" w:hAnsi="Calibri"/>
        </w:rPr>
        <w:t xml:space="preserve">/MAC requirements </w:t>
      </w:r>
      <w:r w:rsidR="00A6290A">
        <w:rPr>
          <w:rFonts w:ascii="Calibri" w:hAnsi="Calibri"/>
        </w:rPr>
        <w:t xml:space="preserve">in the </w:t>
      </w:r>
      <w:proofErr w:type="spellStart"/>
      <w:r w:rsidR="00A6290A">
        <w:rPr>
          <w:rFonts w:ascii="Calibri" w:hAnsi="Calibri"/>
        </w:rPr>
        <w:t>WG</w:t>
      </w:r>
      <w:r w:rsidR="001B2F36">
        <w:rPr>
          <w:rFonts w:ascii="Calibri" w:hAnsi="Calibri"/>
        </w:rPr>
        <w:t>s</w:t>
      </w:r>
      <w:proofErr w:type="spellEnd"/>
      <w:r w:rsidR="001B2F36">
        <w:rPr>
          <w:rFonts w:ascii="Calibri" w:hAnsi="Calibri"/>
        </w:rPr>
        <w:t>. It was felt if the work lagged behind or looked at coexistence of technologi</w:t>
      </w:r>
      <w:r w:rsidR="00A6290A">
        <w:rPr>
          <w:rFonts w:ascii="Calibri" w:hAnsi="Calibri"/>
        </w:rPr>
        <w:t>es once the standards were in le</w:t>
      </w:r>
      <w:r w:rsidR="001B2F36">
        <w:rPr>
          <w:rFonts w:ascii="Calibri" w:hAnsi="Calibri"/>
        </w:rPr>
        <w:t>tter ballot</w:t>
      </w:r>
      <w:r w:rsidR="00A6290A">
        <w:rPr>
          <w:rFonts w:ascii="Calibri" w:hAnsi="Calibri"/>
        </w:rPr>
        <w:t>,</w:t>
      </w:r>
      <w:r w:rsidR="001B2F36">
        <w:rPr>
          <w:rFonts w:ascii="Calibri" w:hAnsi="Calibri"/>
        </w:rPr>
        <w:t xml:space="preserve"> it would be too late.</w:t>
      </w:r>
    </w:p>
    <w:p w:rsidR="00A77438" w:rsidRDefault="00865FD3" w:rsidP="00643A2B">
      <w:pPr>
        <w:numPr>
          <w:ilvl w:val="1"/>
          <w:numId w:val="31"/>
        </w:numPr>
        <w:rPr>
          <w:rFonts w:ascii="Calibri" w:hAnsi="Calibri"/>
        </w:rPr>
      </w:pPr>
      <w:r>
        <w:rPr>
          <w:rFonts w:ascii="Calibri" w:hAnsi="Calibri"/>
        </w:rPr>
        <w:lastRenderedPageBreak/>
        <w:t>What</w:t>
      </w:r>
      <w:r w:rsidR="00A6290A">
        <w:rPr>
          <w:rFonts w:ascii="Calibri" w:hAnsi="Calibri"/>
        </w:rPr>
        <w:t>ever method that was adopted to carry out this work; the group</w:t>
      </w:r>
      <w:r w:rsidR="00A77438">
        <w:rPr>
          <w:rFonts w:ascii="Calibri" w:hAnsi="Calibri"/>
        </w:rPr>
        <w:t xml:space="preserve"> felt</w:t>
      </w:r>
      <w:r w:rsidR="00A6290A">
        <w:rPr>
          <w:rFonts w:ascii="Calibri" w:hAnsi="Calibri"/>
        </w:rPr>
        <w:t xml:space="preserve"> that the only way that it</w:t>
      </w:r>
      <w:r w:rsidR="00A77438">
        <w:rPr>
          <w:rFonts w:ascii="Calibri" w:hAnsi="Calibri"/>
        </w:rPr>
        <w:t xml:space="preserve"> would be </w:t>
      </w:r>
      <w:r w:rsidR="002D5B0B">
        <w:rPr>
          <w:rFonts w:ascii="Calibri" w:hAnsi="Calibri"/>
        </w:rPr>
        <w:t>adopted</w:t>
      </w:r>
      <w:r w:rsidR="00A77438">
        <w:rPr>
          <w:rFonts w:ascii="Calibri" w:hAnsi="Calibri"/>
        </w:rPr>
        <w:t xml:space="preserve"> by the working groups was for it to be relevant and of a high quality.</w:t>
      </w:r>
    </w:p>
    <w:p w:rsidR="001B2F36" w:rsidRDefault="001B2F36" w:rsidP="001B2F36">
      <w:pPr>
        <w:rPr>
          <w:rFonts w:ascii="Calibri" w:hAnsi="Calibri"/>
        </w:rPr>
      </w:pPr>
    </w:p>
    <w:p w:rsidR="001B2F36" w:rsidRDefault="001B2F36" w:rsidP="001B2F36">
      <w:pPr>
        <w:numPr>
          <w:ilvl w:val="0"/>
          <w:numId w:val="32"/>
        </w:numPr>
        <w:rPr>
          <w:rFonts w:ascii="Calibri" w:hAnsi="Calibri"/>
        </w:rPr>
      </w:pPr>
      <w:r>
        <w:rPr>
          <w:rFonts w:ascii="Calibri" w:hAnsi="Calibri"/>
        </w:rPr>
        <w:t>The general feeling within the SG was they were happy with t</w:t>
      </w:r>
      <w:r w:rsidR="00865FD3">
        <w:rPr>
          <w:rFonts w:ascii="Calibri" w:hAnsi="Calibri"/>
        </w:rPr>
        <w:t>he work of the SG so far. However,</w:t>
      </w:r>
      <w:r>
        <w:rPr>
          <w:rFonts w:ascii="Calibri" w:hAnsi="Calibri"/>
        </w:rPr>
        <w:t xml:space="preserve"> there were some concerns raised </w:t>
      </w:r>
      <w:r w:rsidR="00865FD3">
        <w:rPr>
          <w:rFonts w:ascii="Calibri" w:hAnsi="Calibri"/>
        </w:rPr>
        <w:t xml:space="preserve">about </w:t>
      </w:r>
      <w:r>
        <w:rPr>
          <w:rFonts w:ascii="Calibri" w:hAnsi="Calibri"/>
        </w:rPr>
        <w:t>where this information would g</w:t>
      </w:r>
      <w:r w:rsidR="00865FD3">
        <w:rPr>
          <w:rFonts w:ascii="Calibri" w:hAnsi="Calibri"/>
        </w:rPr>
        <w:t xml:space="preserve">o i.e. to the EC or to the </w:t>
      </w:r>
      <w:proofErr w:type="spellStart"/>
      <w:r w:rsidR="00865FD3">
        <w:rPr>
          <w:rFonts w:ascii="Calibri" w:hAnsi="Calibri"/>
        </w:rPr>
        <w:t>WG</w:t>
      </w:r>
      <w:r w:rsidR="00D905BD">
        <w:rPr>
          <w:rFonts w:ascii="Calibri" w:hAnsi="Calibri"/>
        </w:rPr>
        <w:t>s</w:t>
      </w:r>
      <w:proofErr w:type="spellEnd"/>
      <w:r w:rsidR="00D905BD">
        <w:rPr>
          <w:rFonts w:ascii="Calibri" w:hAnsi="Calibri"/>
        </w:rPr>
        <w:t xml:space="preserve"> and als</w:t>
      </w:r>
      <w:r w:rsidR="00A77438">
        <w:rPr>
          <w:rFonts w:ascii="Calibri" w:hAnsi="Calibri"/>
        </w:rPr>
        <w:t xml:space="preserve">o whether the work should be normative or </w:t>
      </w:r>
      <w:r w:rsidR="00D905BD">
        <w:rPr>
          <w:rFonts w:ascii="Calibri" w:hAnsi="Calibri"/>
        </w:rPr>
        <w:t>informative.</w:t>
      </w:r>
    </w:p>
    <w:p w:rsidR="004E74F0" w:rsidRDefault="004E74F0" w:rsidP="004E768B">
      <w:pPr>
        <w:rPr>
          <w:rFonts w:ascii="Calibri" w:hAnsi="Calibri"/>
        </w:rPr>
      </w:pPr>
    </w:p>
    <w:p w:rsidR="004E74F0" w:rsidRPr="00EF5BE4" w:rsidRDefault="004E74F0" w:rsidP="004E768B">
      <w:pPr>
        <w:rPr>
          <w:rFonts w:ascii="Calibri" w:hAnsi="Calibri"/>
        </w:rPr>
      </w:pPr>
    </w:p>
    <w:p w:rsidR="008A18CE" w:rsidRPr="00EF5BE4" w:rsidRDefault="008A18CE" w:rsidP="004E768B">
      <w:pPr>
        <w:rPr>
          <w:rFonts w:ascii="Calibri" w:hAnsi="Calibri"/>
        </w:rPr>
      </w:pPr>
    </w:p>
    <w:p w:rsidR="008A18CE" w:rsidRPr="00A77438" w:rsidRDefault="008A18CE" w:rsidP="004E768B">
      <w:pPr>
        <w:rPr>
          <w:rFonts w:ascii="Calibri" w:hAnsi="Calibri"/>
        </w:rPr>
      </w:pPr>
      <w:r w:rsidRPr="00B678E4">
        <w:rPr>
          <w:rFonts w:ascii="Calibri" w:hAnsi="Calibri"/>
          <w:b/>
        </w:rPr>
        <w:t>Doc IEEE 802.19-09</w:t>
      </w:r>
      <w:r w:rsidR="000277A0">
        <w:rPr>
          <w:rFonts w:ascii="Calibri" w:hAnsi="Calibri"/>
          <w:b/>
        </w:rPr>
        <w:t>-</w:t>
      </w:r>
      <w:r w:rsidRPr="00B678E4">
        <w:rPr>
          <w:rFonts w:ascii="Calibri" w:hAnsi="Calibri"/>
          <w:b/>
        </w:rPr>
        <w:t>00048</w:t>
      </w:r>
      <w:r w:rsidR="006E2F23">
        <w:rPr>
          <w:rFonts w:ascii="Calibri" w:hAnsi="Calibri"/>
          <w:b/>
        </w:rPr>
        <w:t>R1</w:t>
      </w:r>
      <w:r w:rsidRPr="00B678E4">
        <w:rPr>
          <w:rFonts w:ascii="Calibri" w:hAnsi="Calibri"/>
          <w:b/>
        </w:rPr>
        <w:t xml:space="preserve"> </w:t>
      </w:r>
      <w:r w:rsidR="006E2F23" w:rsidRPr="006E2F23">
        <w:rPr>
          <w:rFonts w:ascii="Calibri" w:hAnsi="Calibri"/>
          <w:b/>
          <w:bCs/>
          <w:lang w:val="en-US"/>
        </w:rPr>
        <w:t>TVWS Coexistence Use Cases – User Experience</w:t>
      </w:r>
      <w:r w:rsidR="006E2F23">
        <w:rPr>
          <w:rFonts w:ascii="Calibri" w:hAnsi="Calibri"/>
          <w:b/>
          <w:bCs/>
          <w:lang w:val="en-US"/>
        </w:rPr>
        <w:t xml:space="preserve"> </w:t>
      </w:r>
      <w:r w:rsidR="006E2F23">
        <w:rPr>
          <w:rFonts w:ascii="Calibri" w:hAnsi="Calibri"/>
        </w:rPr>
        <w:t>was presented by Maria</w:t>
      </w:r>
      <w:r w:rsidRPr="00A77438">
        <w:rPr>
          <w:rFonts w:ascii="Calibri" w:hAnsi="Calibri"/>
        </w:rPr>
        <w:t xml:space="preserve">na </w:t>
      </w:r>
      <w:proofErr w:type="spellStart"/>
      <w:r w:rsidR="006E2F23">
        <w:rPr>
          <w:rFonts w:ascii="Calibri" w:hAnsi="Calibri"/>
        </w:rPr>
        <w:t>Goldham</w:t>
      </w:r>
      <w:r w:rsidR="00A77438">
        <w:rPr>
          <w:rFonts w:ascii="Calibri" w:hAnsi="Calibri"/>
        </w:rPr>
        <w:t>er</w:t>
      </w:r>
      <w:proofErr w:type="spellEnd"/>
    </w:p>
    <w:p w:rsidR="008A18CE" w:rsidRDefault="008A18CE" w:rsidP="004E768B">
      <w:pPr>
        <w:rPr>
          <w:rFonts w:ascii="Calibri" w:hAnsi="Calibri"/>
        </w:rPr>
      </w:pPr>
    </w:p>
    <w:p w:rsidR="00A77438" w:rsidRDefault="006E2F23" w:rsidP="004E768B">
      <w:pPr>
        <w:rPr>
          <w:rFonts w:ascii="Calibri" w:hAnsi="Calibri"/>
        </w:rPr>
      </w:pPr>
      <w:r>
        <w:rPr>
          <w:rFonts w:ascii="Calibri" w:hAnsi="Calibri"/>
        </w:rPr>
        <w:t xml:space="preserve">Comments </w:t>
      </w:r>
    </w:p>
    <w:p w:rsidR="006E2F23" w:rsidRDefault="006E2F23" w:rsidP="004E768B">
      <w:pPr>
        <w:rPr>
          <w:rFonts w:ascii="Calibri" w:hAnsi="Calibri"/>
        </w:rPr>
      </w:pPr>
      <w:r>
        <w:rPr>
          <w:rFonts w:ascii="Calibri" w:hAnsi="Calibri"/>
        </w:rPr>
        <w:t>There wa</w:t>
      </w:r>
      <w:r w:rsidR="00007DA4">
        <w:rPr>
          <w:rFonts w:ascii="Calibri" w:hAnsi="Calibri"/>
        </w:rPr>
        <w:t>s</w:t>
      </w:r>
      <w:r>
        <w:rPr>
          <w:rFonts w:ascii="Calibri" w:hAnsi="Calibri"/>
        </w:rPr>
        <w:t xml:space="preserve"> a long discussion on the </w:t>
      </w:r>
      <w:r w:rsidR="00007DA4">
        <w:rPr>
          <w:rFonts w:ascii="Calibri" w:hAnsi="Calibri"/>
        </w:rPr>
        <w:t>levels set out in slide 5.</w:t>
      </w:r>
    </w:p>
    <w:p w:rsidR="00007DA4" w:rsidRDefault="00007DA4" w:rsidP="004E768B">
      <w:pPr>
        <w:rPr>
          <w:rFonts w:ascii="Calibri" w:hAnsi="Calibri"/>
        </w:rPr>
      </w:pPr>
    </w:p>
    <w:p w:rsidR="00007DA4" w:rsidRDefault="00865FD3" w:rsidP="00007DA4">
      <w:pPr>
        <w:rPr>
          <w:rFonts w:ascii="Calibri" w:hAnsi="Calibri"/>
        </w:rPr>
      </w:pPr>
      <w:r>
        <w:rPr>
          <w:rFonts w:ascii="Calibri" w:hAnsi="Calibri"/>
        </w:rPr>
        <w:t>Mariana confirmed this paper advocated</w:t>
      </w:r>
      <w:r w:rsidR="00007DA4">
        <w:rPr>
          <w:rFonts w:ascii="Calibri" w:hAnsi="Calibri"/>
        </w:rPr>
        <w:t xml:space="preserve"> </w:t>
      </w:r>
      <w:proofErr w:type="gramStart"/>
      <w:r w:rsidR="00007DA4">
        <w:rPr>
          <w:rFonts w:ascii="Calibri" w:hAnsi="Calibri"/>
        </w:rPr>
        <w:t>s</w:t>
      </w:r>
      <w:r w:rsidR="00007DA4" w:rsidRPr="00EF5BE4">
        <w:rPr>
          <w:rFonts w:ascii="Calibri" w:hAnsi="Calibri"/>
        </w:rPr>
        <w:t>yn</w:t>
      </w:r>
      <w:r w:rsidR="00007DA4">
        <w:rPr>
          <w:rFonts w:ascii="Calibri" w:hAnsi="Calibri"/>
        </w:rPr>
        <w:t xml:space="preserve">chronised </w:t>
      </w:r>
      <w:r w:rsidR="00007DA4" w:rsidRPr="00EF5BE4">
        <w:rPr>
          <w:rFonts w:ascii="Calibri" w:hAnsi="Calibri"/>
        </w:rPr>
        <w:t xml:space="preserve"> silent</w:t>
      </w:r>
      <w:proofErr w:type="gramEnd"/>
      <w:r w:rsidR="00007DA4" w:rsidRPr="00EF5BE4">
        <w:rPr>
          <w:rFonts w:ascii="Calibri" w:hAnsi="Calibri"/>
        </w:rPr>
        <w:t xml:space="preserve"> interval</w:t>
      </w:r>
      <w:r w:rsidR="00007DA4">
        <w:rPr>
          <w:rFonts w:ascii="Calibri" w:hAnsi="Calibri"/>
        </w:rPr>
        <w:t>s</w:t>
      </w:r>
      <w:r>
        <w:rPr>
          <w:rFonts w:ascii="Calibri" w:hAnsi="Calibri"/>
        </w:rPr>
        <w:t>;</w:t>
      </w:r>
      <w:r w:rsidR="00007DA4">
        <w:rPr>
          <w:rFonts w:ascii="Calibri" w:hAnsi="Calibri"/>
        </w:rPr>
        <w:t xml:space="preserve"> if you have a synchronised silent period to sense the incumbents</w:t>
      </w:r>
      <w:r>
        <w:rPr>
          <w:rFonts w:ascii="Calibri" w:hAnsi="Calibri"/>
        </w:rPr>
        <w:t>,</w:t>
      </w:r>
      <w:r w:rsidR="00007DA4">
        <w:rPr>
          <w:rFonts w:ascii="Calibri" w:hAnsi="Calibri"/>
        </w:rPr>
        <w:t xml:space="preserve"> you can use this period for coexistence.</w:t>
      </w:r>
    </w:p>
    <w:p w:rsidR="00007DA4" w:rsidRDefault="00007DA4" w:rsidP="004E768B">
      <w:pPr>
        <w:rPr>
          <w:rFonts w:ascii="Calibri" w:hAnsi="Calibri"/>
        </w:rPr>
      </w:pPr>
    </w:p>
    <w:p w:rsidR="008A18CE" w:rsidRPr="00EF5BE4" w:rsidRDefault="00D65065" w:rsidP="004E768B">
      <w:pPr>
        <w:rPr>
          <w:rFonts w:ascii="Calibri" w:hAnsi="Calibri"/>
        </w:rPr>
      </w:pPr>
      <w:r w:rsidRPr="00EF5BE4">
        <w:rPr>
          <w:rFonts w:ascii="Calibri" w:hAnsi="Calibri"/>
        </w:rPr>
        <w:t xml:space="preserve">Meeting </w:t>
      </w:r>
      <w:r w:rsidR="00007DA4" w:rsidRPr="00EF5BE4">
        <w:rPr>
          <w:rFonts w:ascii="Calibri" w:hAnsi="Calibri"/>
        </w:rPr>
        <w:t>adjourned</w:t>
      </w:r>
      <w:r w:rsidR="00007DA4">
        <w:rPr>
          <w:rFonts w:ascii="Calibri" w:hAnsi="Calibri"/>
        </w:rPr>
        <w:t>:</w:t>
      </w:r>
      <w:r w:rsidRPr="00EF5BE4">
        <w:rPr>
          <w:rFonts w:ascii="Calibri" w:hAnsi="Calibri"/>
        </w:rPr>
        <w:t xml:space="preserve"> 15.34</w:t>
      </w:r>
    </w:p>
    <w:p w:rsidR="00083F93" w:rsidRDefault="00083F93" w:rsidP="004E768B">
      <w:pPr>
        <w:rPr>
          <w:rFonts w:ascii="Calibri" w:hAnsi="Calibri"/>
        </w:rPr>
      </w:pPr>
    </w:p>
    <w:p w:rsidR="00007DA4" w:rsidRPr="00EF5BE4" w:rsidRDefault="00007DA4" w:rsidP="004E768B">
      <w:pPr>
        <w:rPr>
          <w:rFonts w:ascii="Calibri" w:hAnsi="Calibri"/>
        </w:rPr>
      </w:pPr>
    </w:p>
    <w:p w:rsidR="00083F93" w:rsidRPr="00007DA4" w:rsidRDefault="000610CB" w:rsidP="004E768B">
      <w:pPr>
        <w:rPr>
          <w:rFonts w:ascii="Calibri" w:hAnsi="Calibri"/>
          <w:b/>
          <w:sz w:val="24"/>
          <w:szCs w:val="24"/>
        </w:rPr>
      </w:pPr>
      <w:r w:rsidRPr="00007DA4">
        <w:rPr>
          <w:rFonts w:ascii="Calibri" w:hAnsi="Calibri"/>
          <w:b/>
          <w:sz w:val="24"/>
          <w:szCs w:val="24"/>
        </w:rPr>
        <w:t xml:space="preserve">Tuesday Evening </w:t>
      </w:r>
    </w:p>
    <w:p w:rsidR="000610CB" w:rsidRPr="00EF5BE4" w:rsidRDefault="000610CB" w:rsidP="004E768B">
      <w:pPr>
        <w:rPr>
          <w:rFonts w:ascii="Calibri" w:hAnsi="Calibri"/>
        </w:rPr>
      </w:pPr>
    </w:p>
    <w:p w:rsidR="004C3CA7" w:rsidRPr="00EF5BE4" w:rsidRDefault="00007DA4" w:rsidP="004E768B">
      <w:pPr>
        <w:rPr>
          <w:rFonts w:ascii="Calibri" w:hAnsi="Calibri"/>
        </w:rPr>
      </w:pPr>
      <w:r>
        <w:rPr>
          <w:rFonts w:ascii="Calibri" w:hAnsi="Calibri"/>
        </w:rPr>
        <w:t xml:space="preserve">Meeting opened: </w:t>
      </w:r>
      <w:r w:rsidR="00D65065" w:rsidRPr="00EF5BE4">
        <w:rPr>
          <w:rFonts w:ascii="Calibri" w:hAnsi="Calibri"/>
        </w:rPr>
        <w:t>19.32</w:t>
      </w:r>
    </w:p>
    <w:p w:rsidR="00D65065" w:rsidRPr="00EF5BE4" w:rsidRDefault="00D65065" w:rsidP="004E768B">
      <w:pPr>
        <w:rPr>
          <w:rFonts w:ascii="Calibri" w:hAnsi="Calibri"/>
        </w:rPr>
      </w:pPr>
    </w:p>
    <w:p w:rsidR="00D65065" w:rsidRPr="00EF5BE4" w:rsidRDefault="00007DA4" w:rsidP="004E768B">
      <w:pPr>
        <w:rPr>
          <w:rFonts w:ascii="Calibri" w:hAnsi="Calibri"/>
        </w:rPr>
      </w:pPr>
      <w:r>
        <w:rPr>
          <w:rFonts w:ascii="Calibri" w:hAnsi="Calibri"/>
        </w:rPr>
        <w:t xml:space="preserve">The </w:t>
      </w:r>
      <w:r w:rsidR="00D65065" w:rsidRPr="00EF5BE4">
        <w:rPr>
          <w:rFonts w:ascii="Calibri" w:hAnsi="Calibri"/>
        </w:rPr>
        <w:t>Chair confirmed that th</w:t>
      </w:r>
      <w:r>
        <w:rPr>
          <w:rFonts w:ascii="Calibri" w:hAnsi="Calibri"/>
        </w:rPr>
        <w:t>ere would be an extra session on</w:t>
      </w:r>
      <w:r w:rsidR="00D65065" w:rsidRPr="00EF5BE4">
        <w:rPr>
          <w:rFonts w:ascii="Calibri" w:hAnsi="Calibri"/>
        </w:rPr>
        <w:t xml:space="preserve"> Thursday </w:t>
      </w:r>
      <w:r>
        <w:rPr>
          <w:rFonts w:ascii="Calibri" w:hAnsi="Calibri"/>
        </w:rPr>
        <w:t xml:space="preserve">PM1 </w:t>
      </w:r>
      <w:r w:rsidR="000277A0">
        <w:rPr>
          <w:rFonts w:ascii="Calibri" w:hAnsi="Calibri"/>
        </w:rPr>
        <w:t xml:space="preserve">and this could be used to </w:t>
      </w:r>
      <w:r w:rsidR="00D65065" w:rsidRPr="00EF5BE4">
        <w:rPr>
          <w:rFonts w:ascii="Calibri" w:hAnsi="Calibri"/>
        </w:rPr>
        <w:t xml:space="preserve">allow a discussion on the SG </w:t>
      </w:r>
      <w:r w:rsidR="000277A0" w:rsidRPr="00EF5BE4">
        <w:rPr>
          <w:rFonts w:ascii="Calibri" w:hAnsi="Calibri"/>
        </w:rPr>
        <w:t>future</w:t>
      </w:r>
      <w:r w:rsidR="00D65065" w:rsidRPr="00EF5BE4">
        <w:rPr>
          <w:rFonts w:ascii="Calibri" w:hAnsi="Calibri"/>
        </w:rPr>
        <w:t>.</w:t>
      </w:r>
    </w:p>
    <w:p w:rsidR="00D65065" w:rsidRPr="00EF5BE4" w:rsidRDefault="00D65065" w:rsidP="004E768B">
      <w:pPr>
        <w:rPr>
          <w:rFonts w:ascii="Calibri" w:hAnsi="Calibri"/>
        </w:rPr>
      </w:pPr>
    </w:p>
    <w:p w:rsidR="00412DA8" w:rsidRPr="00EF5BE4" w:rsidRDefault="000277A0" w:rsidP="00412DA8">
      <w:pPr>
        <w:rPr>
          <w:rFonts w:ascii="Calibri" w:hAnsi="Calibri"/>
        </w:rPr>
      </w:pPr>
      <w:r>
        <w:rPr>
          <w:rFonts w:ascii="Calibri" w:hAnsi="Calibri"/>
          <w:b/>
        </w:rPr>
        <w:t>IEEE 802.19-09-</w:t>
      </w:r>
      <w:r w:rsidR="00D65065" w:rsidRPr="000277A0">
        <w:rPr>
          <w:rFonts w:ascii="Calibri" w:hAnsi="Calibri"/>
          <w:b/>
        </w:rPr>
        <w:t>0047</w:t>
      </w:r>
      <w:r w:rsidR="00974491" w:rsidRPr="000277A0">
        <w:rPr>
          <w:rFonts w:ascii="Calibri" w:hAnsi="Calibri"/>
          <w:b/>
        </w:rPr>
        <w:t xml:space="preserve"> White space database</w:t>
      </w:r>
      <w:r w:rsidR="00974491" w:rsidRPr="00EF5BE4">
        <w:rPr>
          <w:rFonts w:ascii="Calibri" w:hAnsi="Calibri"/>
        </w:rPr>
        <w:t xml:space="preserve"> </w:t>
      </w:r>
      <w:r w:rsidR="00412DA8" w:rsidRPr="00EF5BE4">
        <w:rPr>
          <w:rFonts w:ascii="Calibri" w:hAnsi="Calibri"/>
        </w:rPr>
        <w:t xml:space="preserve">was presented by </w:t>
      </w:r>
      <w:r w:rsidR="00412DA8" w:rsidRPr="00EF5BE4">
        <w:rPr>
          <w:rFonts w:ascii="Calibri" w:hAnsi="Calibri"/>
          <w:lang w:val="en-US"/>
        </w:rPr>
        <w:t>Minnie Ingersoll, Google, Inc.</w:t>
      </w:r>
    </w:p>
    <w:p w:rsidR="00D65065" w:rsidRPr="00EF5BE4" w:rsidRDefault="00D65065" w:rsidP="004E768B">
      <w:pPr>
        <w:rPr>
          <w:rFonts w:ascii="Calibri" w:hAnsi="Calibri"/>
        </w:rPr>
      </w:pPr>
    </w:p>
    <w:p w:rsidR="00D65065" w:rsidRPr="00EF5BE4" w:rsidRDefault="00D65065" w:rsidP="004E768B">
      <w:pPr>
        <w:rPr>
          <w:rFonts w:ascii="Calibri" w:hAnsi="Calibri"/>
        </w:rPr>
      </w:pPr>
    </w:p>
    <w:p w:rsidR="00974491" w:rsidRPr="00EF5BE4" w:rsidRDefault="00974491" w:rsidP="00974491">
      <w:pPr>
        <w:ind w:left="720"/>
        <w:rPr>
          <w:rFonts w:ascii="Calibri" w:hAnsi="Calibri"/>
          <w:i/>
        </w:rPr>
      </w:pPr>
      <w:proofErr w:type="gramStart"/>
      <w:r w:rsidRPr="00EF5BE4">
        <w:rPr>
          <w:rFonts w:ascii="Calibri" w:hAnsi="Calibri"/>
          <w:i/>
          <w:lang w:val="en-US"/>
        </w:rPr>
        <w:t>Brief background on Google’s interest in spectrum and our involvement in TV White Spaces.</w:t>
      </w:r>
      <w:proofErr w:type="gramEnd"/>
      <w:r w:rsidRPr="00EF5BE4">
        <w:rPr>
          <w:rFonts w:ascii="Calibri" w:hAnsi="Calibri"/>
          <w:i/>
          <w:lang w:val="en-US"/>
        </w:rPr>
        <w:t xml:space="preserve">  TV White Spaces Database requirements, Group formation, membership, and Google’s view of work being done in the WSDB Group.  This presentation will briefly cover the ongoing work to define White Space database security, interfaces, and specifications for data integrity.</w:t>
      </w:r>
    </w:p>
    <w:p w:rsidR="004C3CA7" w:rsidRPr="00EF5BE4" w:rsidRDefault="004C3CA7" w:rsidP="004E768B">
      <w:pPr>
        <w:rPr>
          <w:rFonts w:ascii="Calibri" w:hAnsi="Calibri"/>
        </w:rPr>
      </w:pPr>
    </w:p>
    <w:p w:rsidR="004C3CA7" w:rsidRPr="00EF5BE4" w:rsidRDefault="00412DA8" w:rsidP="004E768B">
      <w:pPr>
        <w:rPr>
          <w:rFonts w:ascii="Calibri" w:hAnsi="Calibri"/>
        </w:rPr>
      </w:pPr>
      <w:r w:rsidRPr="00EF5BE4">
        <w:rPr>
          <w:rFonts w:ascii="Calibri" w:hAnsi="Calibri"/>
        </w:rPr>
        <w:t xml:space="preserve">Comments </w:t>
      </w:r>
    </w:p>
    <w:p w:rsidR="000277A0" w:rsidRDefault="002D5B0B" w:rsidP="004E768B">
      <w:pPr>
        <w:rPr>
          <w:rFonts w:ascii="Calibri" w:hAnsi="Calibri"/>
        </w:rPr>
      </w:pPr>
      <w:r>
        <w:rPr>
          <w:rFonts w:ascii="Calibri" w:hAnsi="Calibri"/>
        </w:rPr>
        <w:t xml:space="preserve">Questions were raised about how to join and how the IEEE 802 could communicate with the </w:t>
      </w:r>
      <w:r w:rsidR="000277A0">
        <w:rPr>
          <w:rFonts w:ascii="Calibri" w:hAnsi="Calibri"/>
        </w:rPr>
        <w:t>TVWS Database group</w:t>
      </w:r>
      <w:r>
        <w:rPr>
          <w:rFonts w:ascii="Calibri" w:hAnsi="Calibri"/>
        </w:rPr>
        <w:t>. This group has been meeting on a more informal basis</w:t>
      </w:r>
      <w:r w:rsidR="00865FD3">
        <w:rPr>
          <w:rFonts w:ascii="Calibri" w:hAnsi="Calibri"/>
        </w:rPr>
        <w:t>;</w:t>
      </w:r>
      <w:r>
        <w:rPr>
          <w:rFonts w:ascii="Calibri" w:hAnsi="Calibri"/>
        </w:rPr>
        <w:t xml:space="preserve"> they are now looking </w:t>
      </w:r>
      <w:r w:rsidR="00865FD3">
        <w:rPr>
          <w:rFonts w:ascii="Calibri" w:hAnsi="Calibri"/>
        </w:rPr>
        <w:t xml:space="preserve">at </w:t>
      </w:r>
      <w:r>
        <w:rPr>
          <w:rFonts w:ascii="Calibri" w:hAnsi="Calibri"/>
        </w:rPr>
        <w:t>formalising the work.</w:t>
      </w:r>
    </w:p>
    <w:p w:rsidR="002D5B0B" w:rsidRDefault="002D5B0B" w:rsidP="004E768B">
      <w:pPr>
        <w:rPr>
          <w:rFonts w:ascii="Calibri" w:hAnsi="Calibri"/>
        </w:rPr>
      </w:pPr>
    </w:p>
    <w:p w:rsidR="002D5B0B" w:rsidRDefault="002D5B0B" w:rsidP="004E768B">
      <w:pPr>
        <w:rPr>
          <w:rFonts w:ascii="Calibri" w:hAnsi="Calibri"/>
        </w:rPr>
      </w:pPr>
      <w:r>
        <w:rPr>
          <w:rFonts w:ascii="Calibri" w:hAnsi="Calibri"/>
        </w:rPr>
        <w:t>The SG TVWS felt it would be good to set up a dialogue with the TVWS Database group</w:t>
      </w:r>
      <w:r w:rsidR="00DF09B6">
        <w:rPr>
          <w:rFonts w:ascii="Calibri" w:hAnsi="Calibri"/>
        </w:rPr>
        <w:t>;</w:t>
      </w:r>
      <w:r>
        <w:rPr>
          <w:rFonts w:ascii="Calibri" w:hAnsi="Calibri"/>
        </w:rPr>
        <w:t xml:space="preserve"> how this will be carried out will be discussed this week and on future teleconfer</w:t>
      </w:r>
      <w:r w:rsidR="00DF09B6">
        <w:rPr>
          <w:rFonts w:ascii="Calibri" w:hAnsi="Calibri"/>
        </w:rPr>
        <w:t xml:space="preserve">ences. It is expected that the </w:t>
      </w:r>
      <w:r>
        <w:rPr>
          <w:rFonts w:ascii="Calibri" w:hAnsi="Calibri"/>
        </w:rPr>
        <w:t xml:space="preserve">communication </w:t>
      </w:r>
      <w:r w:rsidR="00DF09B6">
        <w:rPr>
          <w:rFonts w:ascii="Calibri" w:hAnsi="Calibri"/>
        </w:rPr>
        <w:t xml:space="preserve">between the groups </w:t>
      </w:r>
      <w:r>
        <w:rPr>
          <w:rFonts w:ascii="Calibri" w:hAnsi="Calibri"/>
        </w:rPr>
        <w:t xml:space="preserve">will be in the form of a liaison statement though it </w:t>
      </w:r>
      <w:r w:rsidR="00DF09B6">
        <w:rPr>
          <w:rFonts w:ascii="Calibri" w:hAnsi="Calibri"/>
        </w:rPr>
        <w:t>could also be a presentation</w:t>
      </w:r>
      <w:r>
        <w:rPr>
          <w:rFonts w:ascii="Calibri" w:hAnsi="Calibri"/>
        </w:rPr>
        <w:t>.</w:t>
      </w:r>
    </w:p>
    <w:p w:rsidR="002D5B0B" w:rsidRDefault="002D5B0B" w:rsidP="004E768B">
      <w:pPr>
        <w:rPr>
          <w:rFonts w:ascii="Calibri" w:hAnsi="Calibri"/>
        </w:rPr>
      </w:pPr>
    </w:p>
    <w:p w:rsidR="002D5B0B" w:rsidRDefault="00DF09B6" w:rsidP="004E768B">
      <w:pPr>
        <w:rPr>
          <w:rFonts w:ascii="Calibri" w:hAnsi="Calibri"/>
        </w:rPr>
      </w:pPr>
      <w:r>
        <w:rPr>
          <w:rFonts w:ascii="Calibri" w:hAnsi="Calibri"/>
        </w:rPr>
        <w:t xml:space="preserve">Attendees discussed with Minnie </w:t>
      </w:r>
      <w:r w:rsidR="002D5B0B">
        <w:rPr>
          <w:rFonts w:ascii="Calibri" w:hAnsi="Calibri"/>
        </w:rPr>
        <w:t>the conte</w:t>
      </w:r>
      <w:r>
        <w:rPr>
          <w:rFonts w:ascii="Calibri" w:hAnsi="Calibri"/>
        </w:rPr>
        <w:t xml:space="preserve">nt of the presentation, </w:t>
      </w:r>
      <w:r w:rsidR="00A92D84">
        <w:rPr>
          <w:rFonts w:ascii="Calibri" w:hAnsi="Calibri"/>
        </w:rPr>
        <w:t xml:space="preserve">the interpretation of the FCC R&amp;O, what data would need to </w:t>
      </w:r>
      <w:r>
        <w:rPr>
          <w:rFonts w:ascii="Calibri" w:hAnsi="Calibri"/>
        </w:rPr>
        <w:t xml:space="preserve">be held in the data base and </w:t>
      </w:r>
      <w:r w:rsidR="002D5B0B">
        <w:rPr>
          <w:rFonts w:ascii="Calibri" w:hAnsi="Calibri"/>
        </w:rPr>
        <w:t>data security</w:t>
      </w:r>
      <w:r w:rsidR="00A92D84">
        <w:rPr>
          <w:rFonts w:ascii="Calibri" w:hAnsi="Calibri"/>
        </w:rPr>
        <w:t xml:space="preserve"> of the information.</w:t>
      </w:r>
    </w:p>
    <w:p w:rsidR="002D5B0B" w:rsidRDefault="002D5B0B" w:rsidP="004E768B">
      <w:pPr>
        <w:rPr>
          <w:rFonts w:ascii="Calibri" w:hAnsi="Calibri"/>
        </w:rPr>
      </w:pPr>
    </w:p>
    <w:p w:rsidR="002D5B0B" w:rsidRDefault="002D5B0B" w:rsidP="004E768B">
      <w:pPr>
        <w:rPr>
          <w:rFonts w:ascii="Calibri" w:hAnsi="Calibri"/>
        </w:rPr>
      </w:pPr>
      <w:r>
        <w:rPr>
          <w:rFonts w:ascii="Calibri" w:hAnsi="Calibri"/>
        </w:rPr>
        <w:lastRenderedPageBreak/>
        <w:t xml:space="preserve">The group thanked Minnie for this </w:t>
      </w:r>
      <w:r w:rsidR="00A92D84">
        <w:rPr>
          <w:rFonts w:ascii="Calibri" w:hAnsi="Calibri"/>
        </w:rPr>
        <w:t>informative presentation and discussion.</w:t>
      </w:r>
    </w:p>
    <w:p w:rsidR="0012534C" w:rsidRPr="00EF5BE4" w:rsidRDefault="0012534C" w:rsidP="004E768B">
      <w:pPr>
        <w:rPr>
          <w:rFonts w:ascii="Calibri" w:hAnsi="Calibri"/>
        </w:rPr>
      </w:pPr>
    </w:p>
    <w:p w:rsidR="0012534C" w:rsidRPr="00EF5BE4" w:rsidRDefault="0012534C" w:rsidP="004E768B">
      <w:pPr>
        <w:rPr>
          <w:rFonts w:ascii="Calibri" w:hAnsi="Calibri"/>
        </w:rPr>
      </w:pPr>
    </w:p>
    <w:p w:rsidR="0012534C" w:rsidRPr="00A92D84" w:rsidRDefault="00A92D84" w:rsidP="004E768B">
      <w:pPr>
        <w:rPr>
          <w:rFonts w:ascii="Calibri" w:hAnsi="Calibri"/>
        </w:rPr>
      </w:pPr>
      <w:r>
        <w:rPr>
          <w:rFonts w:ascii="Calibri" w:hAnsi="Calibri"/>
          <w:b/>
        </w:rPr>
        <w:t>IEEE 802.19-09-00</w:t>
      </w:r>
      <w:r w:rsidR="0012534C" w:rsidRPr="00A92D84">
        <w:rPr>
          <w:rFonts w:ascii="Calibri" w:hAnsi="Calibri"/>
          <w:b/>
        </w:rPr>
        <w:t xml:space="preserve">44 Alternatives </w:t>
      </w:r>
      <w:proofErr w:type="gramStart"/>
      <w:r w:rsidR="0012534C" w:rsidRPr="00A92D84">
        <w:rPr>
          <w:rFonts w:ascii="Calibri" w:hAnsi="Calibri"/>
          <w:b/>
        </w:rPr>
        <w:t>For</w:t>
      </w:r>
      <w:proofErr w:type="gramEnd"/>
      <w:r w:rsidR="0012534C" w:rsidRPr="00A92D84">
        <w:rPr>
          <w:rFonts w:ascii="Calibri" w:hAnsi="Calibri"/>
          <w:b/>
        </w:rPr>
        <w:t xml:space="preserve"> Coexistence Mechanisms in White Space</w:t>
      </w:r>
      <w:r>
        <w:rPr>
          <w:rFonts w:ascii="Calibri" w:hAnsi="Calibri"/>
          <w:b/>
        </w:rPr>
        <w:t xml:space="preserve"> </w:t>
      </w:r>
      <w:r w:rsidRPr="00A92D84">
        <w:rPr>
          <w:rFonts w:ascii="Calibri" w:hAnsi="Calibri"/>
        </w:rPr>
        <w:t>was presented by Mark Cummings</w:t>
      </w:r>
    </w:p>
    <w:p w:rsidR="00A92D84" w:rsidRDefault="00A92D84" w:rsidP="0012534C">
      <w:pPr>
        <w:ind w:left="360"/>
        <w:rPr>
          <w:rFonts w:ascii="Calibri" w:hAnsi="Calibri"/>
          <w:b/>
          <w:bCs/>
          <w:i/>
          <w:lang w:val="en-US"/>
        </w:rPr>
      </w:pPr>
    </w:p>
    <w:p w:rsidR="0012534C" w:rsidRPr="00A92D84" w:rsidRDefault="0012534C" w:rsidP="0012534C">
      <w:pPr>
        <w:ind w:left="360"/>
        <w:rPr>
          <w:rFonts w:ascii="Calibri" w:hAnsi="Calibri"/>
          <w:b/>
          <w:bCs/>
          <w:i/>
          <w:lang w:val="en-US"/>
        </w:rPr>
      </w:pPr>
      <w:r w:rsidRPr="00EF5BE4">
        <w:rPr>
          <w:rFonts w:ascii="Calibri" w:hAnsi="Calibri"/>
          <w:b/>
          <w:bCs/>
          <w:i/>
          <w:lang w:val="en-US"/>
        </w:rPr>
        <w:t>Presentation</w:t>
      </w:r>
      <w:r w:rsidRPr="00A92D84">
        <w:rPr>
          <w:rFonts w:ascii="Calibri" w:hAnsi="Calibri"/>
          <w:b/>
          <w:bCs/>
          <w:i/>
          <w:lang w:val="en-US"/>
        </w:rPr>
        <w:t xml:space="preserve"> Objectives</w:t>
      </w:r>
    </w:p>
    <w:p w:rsidR="0012534C" w:rsidRPr="00EF5BE4" w:rsidRDefault="0012534C" w:rsidP="0012534C">
      <w:pPr>
        <w:numPr>
          <w:ilvl w:val="0"/>
          <w:numId w:val="15"/>
        </w:numPr>
        <w:tabs>
          <w:tab w:val="clear" w:pos="720"/>
          <w:tab w:val="num" w:pos="1080"/>
        </w:tabs>
        <w:ind w:left="1080"/>
        <w:rPr>
          <w:rFonts w:ascii="Calibri" w:hAnsi="Calibri"/>
          <w:i/>
        </w:rPr>
      </w:pPr>
      <w:r w:rsidRPr="00EF5BE4">
        <w:rPr>
          <w:rFonts w:ascii="Calibri" w:hAnsi="Calibri"/>
          <w:b/>
          <w:bCs/>
          <w:i/>
          <w:lang w:val="en-US"/>
        </w:rPr>
        <w:t>Outline The Alternatives</w:t>
      </w:r>
    </w:p>
    <w:p w:rsidR="0012534C" w:rsidRPr="00EF5BE4" w:rsidRDefault="0012534C" w:rsidP="0012534C">
      <w:pPr>
        <w:numPr>
          <w:ilvl w:val="0"/>
          <w:numId w:val="15"/>
        </w:numPr>
        <w:tabs>
          <w:tab w:val="clear" w:pos="720"/>
          <w:tab w:val="num" w:pos="1080"/>
        </w:tabs>
        <w:ind w:left="1080"/>
        <w:rPr>
          <w:rFonts w:ascii="Calibri" w:hAnsi="Calibri"/>
          <w:i/>
        </w:rPr>
      </w:pPr>
      <w:r w:rsidRPr="00EF5BE4">
        <w:rPr>
          <w:rFonts w:ascii="Calibri" w:hAnsi="Calibri"/>
          <w:b/>
          <w:bCs/>
          <w:i/>
          <w:lang w:val="en-US"/>
        </w:rPr>
        <w:t>Present a Framework For Discussion</w:t>
      </w:r>
    </w:p>
    <w:p w:rsidR="0012534C" w:rsidRPr="00EF5BE4" w:rsidRDefault="0012534C" w:rsidP="0012534C">
      <w:pPr>
        <w:numPr>
          <w:ilvl w:val="0"/>
          <w:numId w:val="15"/>
        </w:numPr>
        <w:tabs>
          <w:tab w:val="clear" w:pos="720"/>
          <w:tab w:val="num" w:pos="1080"/>
        </w:tabs>
        <w:ind w:left="1080"/>
        <w:rPr>
          <w:rFonts w:ascii="Calibri" w:hAnsi="Calibri"/>
          <w:i/>
        </w:rPr>
      </w:pPr>
      <w:r w:rsidRPr="00EF5BE4">
        <w:rPr>
          <w:rFonts w:ascii="Calibri" w:hAnsi="Calibri"/>
          <w:b/>
          <w:bCs/>
          <w:i/>
          <w:lang w:val="en-US"/>
        </w:rPr>
        <w:t>Assess The Forces At Work</w:t>
      </w:r>
    </w:p>
    <w:p w:rsidR="0012534C" w:rsidRPr="00EF5BE4" w:rsidRDefault="0012534C" w:rsidP="0012534C">
      <w:pPr>
        <w:numPr>
          <w:ilvl w:val="0"/>
          <w:numId w:val="15"/>
        </w:numPr>
        <w:tabs>
          <w:tab w:val="clear" w:pos="720"/>
          <w:tab w:val="num" w:pos="1080"/>
        </w:tabs>
        <w:ind w:left="1080"/>
        <w:rPr>
          <w:rFonts w:ascii="Calibri" w:hAnsi="Calibri"/>
          <w:i/>
        </w:rPr>
      </w:pPr>
      <w:r w:rsidRPr="00EF5BE4">
        <w:rPr>
          <w:rFonts w:ascii="Calibri" w:hAnsi="Calibri"/>
          <w:b/>
          <w:bCs/>
          <w:i/>
          <w:lang w:val="en-US"/>
        </w:rPr>
        <w:t>Recommend a General Way Forward</w:t>
      </w:r>
    </w:p>
    <w:p w:rsidR="00126C0E" w:rsidRPr="00EF5BE4" w:rsidRDefault="00126C0E" w:rsidP="0012534C">
      <w:pPr>
        <w:rPr>
          <w:rFonts w:ascii="Calibri" w:hAnsi="Calibri"/>
        </w:rPr>
      </w:pPr>
    </w:p>
    <w:p w:rsidR="0012534C" w:rsidRPr="00EF5BE4" w:rsidRDefault="00A92D84" w:rsidP="0012534C">
      <w:pPr>
        <w:rPr>
          <w:rFonts w:ascii="Calibri" w:hAnsi="Calibri"/>
        </w:rPr>
      </w:pPr>
      <w:r w:rsidRPr="00EF5BE4">
        <w:rPr>
          <w:rFonts w:ascii="Calibri" w:hAnsi="Calibri"/>
        </w:rPr>
        <w:t>Comments</w:t>
      </w:r>
      <w:r w:rsidR="005E1AD6" w:rsidRPr="00EF5BE4">
        <w:rPr>
          <w:rFonts w:ascii="Calibri" w:hAnsi="Calibri"/>
        </w:rPr>
        <w:t xml:space="preserve"> </w:t>
      </w:r>
    </w:p>
    <w:p w:rsidR="005E1AD6" w:rsidRPr="00EF5BE4" w:rsidRDefault="005E1AD6" w:rsidP="0012534C">
      <w:pPr>
        <w:rPr>
          <w:rFonts w:ascii="Calibri" w:hAnsi="Calibri"/>
        </w:rPr>
      </w:pPr>
    </w:p>
    <w:p w:rsidR="00A92D84" w:rsidRDefault="00A92D84" w:rsidP="0012534C">
      <w:pPr>
        <w:rPr>
          <w:rFonts w:ascii="Calibri" w:hAnsi="Calibri"/>
        </w:rPr>
      </w:pPr>
      <w:r>
        <w:rPr>
          <w:rFonts w:ascii="Calibri" w:hAnsi="Calibri"/>
        </w:rPr>
        <w:t xml:space="preserve">It was agreed that it made </w:t>
      </w:r>
      <w:r w:rsidR="002A5698">
        <w:rPr>
          <w:rFonts w:ascii="Calibri" w:hAnsi="Calibri"/>
        </w:rPr>
        <w:t>sense</w:t>
      </w:r>
      <w:r>
        <w:rPr>
          <w:rFonts w:ascii="Calibri" w:hAnsi="Calibri"/>
        </w:rPr>
        <w:t xml:space="preserve"> to maintain open communication channels between all the different groups working on this issue and that if there is an incentive then </w:t>
      </w:r>
      <w:r w:rsidR="002A5698">
        <w:rPr>
          <w:rFonts w:ascii="Calibri" w:hAnsi="Calibri"/>
        </w:rPr>
        <w:t>these groups will work together.</w:t>
      </w:r>
    </w:p>
    <w:p w:rsidR="002A5698" w:rsidRDefault="002A5698" w:rsidP="0012534C">
      <w:pPr>
        <w:rPr>
          <w:rFonts w:ascii="Calibri" w:hAnsi="Calibri"/>
        </w:rPr>
      </w:pPr>
    </w:p>
    <w:p w:rsidR="00A92D84" w:rsidRDefault="00A92D84" w:rsidP="0012534C">
      <w:pPr>
        <w:rPr>
          <w:rFonts w:ascii="Calibri" w:hAnsi="Calibri"/>
        </w:rPr>
      </w:pPr>
    </w:p>
    <w:p w:rsidR="00C75173" w:rsidRPr="00EF5BE4" w:rsidRDefault="00C75173" w:rsidP="0012534C">
      <w:pPr>
        <w:rPr>
          <w:rFonts w:ascii="Calibri" w:hAnsi="Calibri"/>
        </w:rPr>
      </w:pPr>
    </w:p>
    <w:p w:rsidR="00C75173" w:rsidRPr="00EF5BE4" w:rsidRDefault="00C75173" w:rsidP="0012534C">
      <w:pPr>
        <w:rPr>
          <w:rFonts w:ascii="Calibri" w:hAnsi="Calibri"/>
        </w:rPr>
      </w:pPr>
      <w:r w:rsidRPr="00EF5BE4">
        <w:rPr>
          <w:rFonts w:ascii="Calibri" w:hAnsi="Calibri"/>
        </w:rPr>
        <w:t>Meeting closed 21.25</w:t>
      </w:r>
    </w:p>
    <w:p w:rsidR="00126C0E" w:rsidRPr="00EF5BE4" w:rsidRDefault="00126C0E" w:rsidP="004E768B">
      <w:pPr>
        <w:rPr>
          <w:rFonts w:ascii="Calibri" w:hAnsi="Calibri"/>
        </w:rPr>
      </w:pPr>
    </w:p>
    <w:p w:rsidR="00126C0E" w:rsidRPr="00EF5BE4" w:rsidRDefault="003B11FE" w:rsidP="004E768B">
      <w:pPr>
        <w:rPr>
          <w:rFonts w:ascii="Calibri" w:hAnsi="Calibri"/>
          <w:b/>
        </w:rPr>
      </w:pPr>
      <w:r w:rsidRPr="00EF5BE4">
        <w:rPr>
          <w:rFonts w:ascii="Calibri" w:hAnsi="Calibri"/>
          <w:b/>
        </w:rPr>
        <w:t>Wednesday PM1</w:t>
      </w:r>
    </w:p>
    <w:p w:rsidR="003B11FE" w:rsidRPr="00EF5BE4" w:rsidRDefault="003B11FE" w:rsidP="004E768B">
      <w:pPr>
        <w:rPr>
          <w:rFonts w:ascii="Calibri" w:hAnsi="Calibri"/>
        </w:rPr>
      </w:pPr>
    </w:p>
    <w:p w:rsidR="003B11FE" w:rsidRPr="00EF5BE4" w:rsidRDefault="003B11FE" w:rsidP="004E768B">
      <w:pPr>
        <w:rPr>
          <w:rFonts w:ascii="Calibri" w:hAnsi="Calibri"/>
        </w:rPr>
      </w:pPr>
      <w:r w:rsidRPr="00EF5BE4">
        <w:rPr>
          <w:rFonts w:ascii="Calibri" w:hAnsi="Calibri"/>
        </w:rPr>
        <w:t>Meeting opened 13.34</w:t>
      </w:r>
    </w:p>
    <w:p w:rsidR="003B11FE" w:rsidRPr="00EF5BE4" w:rsidRDefault="003B11FE" w:rsidP="004E768B">
      <w:pPr>
        <w:rPr>
          <w:rFonts w:ascii="Calibri" w:hAnsi="Calibri"/>
        </w:rPr>
      </w:pPr>
    </w:p>
    <w:p w:rsidR="003B11FE" w:rsidRPr="00EF5BE4" w:rsidRDefault="002A5698" w:rsidP="004E768B">
      <w:pPr>
        <w:rPr>
          <w:rFonts w:ascii="Calibri" w:hAnsi="Calibri"/>
        </w:rPr>
      </w:pPr>
      <w:r>
        <w:rPr>
          <w:rFonts w:ascii="Calibri" w:hAnsi="Calibri"/>
        </w:rPr>
        <w:t xml:space="preserve">The Chairman posted </w:t>
      </w:r>
      <w:r w:rsidR="003B11FE" w:rsidRPr="00EF5BE4">
        <w:rPr>
          <w:rFonts w:ascii="Calibri" w:hAnsi="Calibri"/>
        </w:rPr>
        <w:t>Revision</w:t>
      </w:r>
      <w:r w:rsidR="00DF09B6">
        <w:rPr>
          <w:rFonts w:ascii="Calibri" w:hAnsi="Calibri"/>
        </w:rPr>
        <w:t xml:space="preserve"> 7 of the agenda</w:t>
      </w:r>
      <w:r w:rsidR="003B11FE" w:rsidRPr="00EF5BE4">
        <w:rPr>
          <w:rFonts w:ascii="Calibri" w:hAnsi="Calibri"/>
        </w:rPr>
        <w:t>.</w:t>
      </w:r>
    </w:p>
    <w:p w:rsidR="003B11FE" w:rsidRPr="00EF5BE4" w:rsidRDefault="003B11FE" w:rsidP="004E768B">
      <w:pPr>
        <w:rPr>
          <w:rFonts w:ascii="Calibri" w:hAnsi="Calibri"/>
        </w:rPr>
      </w:pPr>
    </w:p>
    <w:p w:rsidR="00B22C79" w:rsidRPr="00EF5BE4" w:rsidRDefault="002A5698" w:rsidP="004E768B">
      <w:pPr>
        <w:rPr>
          <w:rFonts w:ascii="Calibri" w:hAnsi="Calibri"/>
          <w:b/>
          <w:bCs/>
          <w:lang w:val="en-US"/>
        </w:rPr>
      </w:pPr>
      <w:r>
        <w:rPr>
          <w:rFonts w:ascii="Calibri" w:hAnsi="Calibri"/>
          <w:b/>
        </w:rPr>
        <w:t>IEEE 802.19-09-</w:t>
      </w:r>
      <w:r w:rsidRPr="002A5698">
        <w:rPr>
          <w:rFonts w:ascii="Calibri" w:hAnsi="Calibri"/>
          <w:b/>
        </w:rPr>
        <w:t>00</w:t>
      </w:r>
      <w:r w:rsidR="003B11FE" w:rsidRPr="002A5698">
        <w:rPr>
          <w:rFonts w:ascii="Calibri" w:hAnsi="Calibri"/>
          <w:b/>
        </w:rPr>
        <w:t>46</w:t>
      </w:r>
      <w:r w:rsidR="00B22C79" w:rsidRPr="002A5698">
        <w:rPr>
          <w:rFonts w:ascii="Calibri" w:hAnsi="Calibri"/>
          <w:b/>
        </w:rPr>
        <w:t xml:space="preserve"> </w:t>
      </w:r>
      <w:proofErr w:type="gramStart"/>
      <w:r w:rsidR="00B22C79" w:rsidRPr="002A5698">
        <w:rPr>
          <w:rFonts w:ascii="Calibri" w:hAnsi="Calibri"/>
          <w:b/>
        </w:rPr>
        <w:t>A</w:t>
      </w:r>
      <w:proofErr w:type="gramEnd"/>
      <w:r w:rsidR="00B22C79" w:rsidRPr="002A5698">
        <w:rPr>
          <w:rFonts w:ascii="Calibri" w:hAnsi="Calibri"/>
          <w:b/>
        </w:rPr>
        <w:t xml:space="preserve"> Cooperation</w:t>
      </w:r>
      <w:r w:rsidR="00B22C79" w:rsidRPr="00EF5BE4">
        <w:rPr>
          <w:rFonts w:ascii="Calibri" w:hAnsi="Calibri"/>
          <w:b/>
          <w:bCs/>
          <w:lang w:val="en-US"/>
        </w:rPr>
        <w:t xml:space="preserve"> Mechanism for Coexistence between Secondary User Networks on TVWS </w:t>
      </w:r>
      <w:r w:rsidR="00B22C79" w:rsidRPr="002A5698">
        <w:rPr>
          <w:rFonts w:ascii="Calibri" w:hAnsi="Calibri"/>
          <w:bCs/>
          <w:lang w:val="en-US"/>
        </w:rPr>
        <w:t xml:space="preserve">was presented by Ari </w:t>
      </w:r>
      <w:proofErr w:type="spellStart"/>
      <w:r w:rsidR="00B22C79" w:rsidRPr="002A5698">
        <w:rPr>
          <w:rFonts w:ascii="Calibri" w:hAnsi="Calibri"/>
          <w:bCs/>
          <w:lang w:val="en-US"/>
        </w:rPr>
        <w:t>Ahtiainen</w:t>
      </w:r>
      <w:proofErr w:type="spellEnd"/>
    </w:p>
    <w:p w:rsidR="00B22C79" w:rsidRPr="00EF5BE4" w:rsidRDefault="00B22C79" w:rsidP="004E768B">
      <w:pPr>
        <w:rPr>
          <w:rFonts w:ascii="Calibri" w:hAnsi="Calibri"/>
          <w:b/>
          <w:bCs/>
          <w:lang w:val="en-US"/>
        </w:rPr>
      </w:pPr>
    </w:p>
    <w:p w:rsidR="00B22C79" w:rsidRPr="00EF5BE4" w:rsidRDefault="00B22C79" w:rsidP="00B22C79">
      <w:pPr>
        <w:ind w:left="720"/>
        <w:rPr>
          <w:rFonts w:ascii="Calibri" w:hAnsi="Calibri"/>
          <w:i/>
        </w:rPr>
      </w:pPr>
      <w:r w:rsidRPr="00EF5BE4">
        <w:rPr>
          <w:rFonts w:ascii="Calibri" w:hAnsi="Calibri"/>
          <w:bCs/>
          <w:i/>
          <w:lang w:val="en-US"/>
        </w:rPr>
        <w:t xml:space="preserve">This presentation deals with coexistence between secondary user networks operating in TVWS. Database is believed to be the solution to protect the primary users of the TVWS spectrum. We doubt its applicability to address coexistence problems between all secondary users. In this presentation we present an idea of a cooperation network to address the problems in a distributed and more flexible manner. </w:t>
      </w:r>
    </w:p>
    <w:p w:rsidR="00B22C79" w:rsidRPr="00EF5BE4" w:rsidRDefault="00B22C79" w:rsidP="004E768B">
      <w:pPr>
        <w:rPr>
          <w:rFonts w:ascii="Calibri" w:hAnsi="Calibri"/>
        </w:rPr>
      </w:pPr>
    </w:p>
    <w:p w:rsidR="002A5698" w:rsidRDefault="002A5698" w:rsidP="004E768B">
      <w:pPr>
        <w:rPr>
          <w:rFonts w:ascii="Calibri" w:hAnsi="Calibri"/>
        </w:rPr>
      </w:pPr>
      <w:r>
        <w:rPr>
          <w:rFonts w:ascii="Calibri" w:hAnsi="Calibri"/>
        </w:rPr>
        <w:t>Comment</w:t>
      </w:r>
    </w:p>
    <w:p w:rsidR="002A5698" w:rsidRPr="00EF5BE4" w:rsidRDefault="002A5698" w:rsidP="002A5698">
      <w:pPr>
        <w:rPr>
          <w:rFonts w:ascii="Calibri" w:hAnsi="Calibri"/>
        </w:rPr>
      </w:pPr>
      <w:r>
        <w:rPr>
          <w:rFonts w:ascii="Calibri" w:hAnsi="Calibri"/>
        </w:rPr>
        <w:t>There was extensive discussion on the</w:t>
      </w:r>
      <w:r w:rsidR="00DF09B6">
        <w:rPr>
          <w:rFonts w:ascii="Calibri" w:hAnsi="Calibri"/>
        </w:rPr>
        <w:t xml:space="preserve"> proposals in this presentation; we concluded it was a good introduction. The previous </w:t>
      </w:r>
      <w:r>
        <w:rPr>
          <w:rFonts w:ascii="Calibri" w:hAnsi="Calibri"/>
        </w:rPr>
        <w:t>presentations on Tuesday</w:t>
      </w:r>
      <w:r w:rsidRPr="00EF5BE4">
        <w:rPr>
          <w:rFonts w:ascii="Calibri" w:hAnsi="Calibri"/>
        </w:rPr>
        <w:t xml:space="preserve"> talked about what the information is going to </w:t>
      </w:r>
      <w:r w:rsidR="00DF09B6">
        <w:rPr>
          <w:rFonts w:ascii="Calibri" w:hAnsi="Calibri"/>
        </w:rPr>
        <w:t xml:space="preserve">be </w:t>
      </w:r>
      <w:r w:rsidRPr="00EF5BE4">
        <w:rPr>
          <w:rFonts w:ascii="Calibri" w:hAnsi="Calibri"/>
        </w:rPr>
        <w:t>exchange</w:t>
      </w:r>
      <w:r w:rsidR="00DF09B6">
        <w:rPr>
          <w:rFonts w:ascii="Calibri" w:hAnsi="Calibri"/>
        </w:rPr>
        <w:t>d</w:t>
      </w:r>
      <w:r w:rsidRPr="00EF5BE4">
        <w:rPr>
          <w:rFonts w:ascii="Calibri" w:hAnsi="Calibri"/>
        </w:rPr>
        <w:t xml:space="preserve"> </w:t>
      </w:r>
      <w:r w:rsidR="00DF09B6">
        <w:rPr>
          <w:rFonts w:ascii="Calibri" w:hAnsi="Calibri"/>
        </w:rPr>
        <w:t xml:space="preserve">and </w:t>
      </w:r>
      <w:r w:rsidR="005A1967">
        <w:rPr>
          <w:rFonts w:ascii="Calibri" w:hAnsi="Calibri"/>
        </w:rPr>
        <w:t xml:space="preserve">the group felt that the </w:t>
      </w:r>
      <w:r w:rsidR="00DF09B6">
        <w:rPr>
          <w:rFonts w:ascii="Calibri" w:hAnsi="Calibri"/>
        </w:rPr>
        <w:t xml:space="preserve">document </w:t>
      </w:r>
      <w:r w:rsidR="00DF09B6" w:rsidRPr="00DF09B6">
        <w:rPr>
          <w:rFonts w:ascii="Calibri" w:hAnsi="Calibri"/>
        </w:rPr>
        <w:t>IEEE 802.19-09-0046</w:t>
      </w:r>
      <w:r w:rsidR="00DF09B6" w:rsidRPr="00DF09B6">
        <w:rPr>
          <w:rFonts w:ascii="Calibri" w:hAnsi="Calibri"/>
          <w:b/>
        </w:rPr>
        <w:t xml:space="preserve"> </w:t>
      </w:r>
      <w:r>
        <w:rPr>
          <w:rFonts w:ascii="Calibri" w:hAnsi="Calibri"/>
        </w:rPr>
        <w:t>shows a</w:t>
      </w:r>
      <w:r w:rsidRPr="00EF5BE4">
        <w:rPr>
          <w:rFonts w:ascii="Calibri" w:hAnsi="Calibri"/>
        </w:rPr>
        <w:t xml:space="preserve"> way how </w:t>
      </w:r>
      <w:r>
        <w:rPr>
          <w:rFonts w:ascii="Calibri" w:hAnsi="Calibri"/>
        </w:rPr>
        <w:t>this could be carried out.</w:t>
      </w:r>
    </w:p>
    <w:p w:rsidR="002A5698" w:rsidRDefault="002A5698" w:rsidP="004E768B">
      <w:pPr>
        <w:rPr>
          <w:rFonts w:ascii="Calibri" w:hAnsi="Calibri"/>
        </w:rPr>
      </w:pPr>
    </w:p>
    <w:p w:rsidR="00811F13" w:rsidRPr="00716A72" w:rsidRDefault="00811F13" w:rsidP="004E768B">
      <w:pPr>
        <w:rPr>
          <w:rFonts w:ascii="Calibri" w:hAnsi="Calibri"/>
          <w:b/>
        </w:rPr>
      </w:pPr>
      <w:proofErr w:type="spellStart"/>
      <w:r w:rsidRPr="00716A72">
        <w:rPr>
          <w:rFonts w:ascii="Calibri" w:hAnsi="Calibri"/>
          <w:b/>
        </w:rPr>
        <w:t>Eldad</w:t>
      </w:r>
      <w:proofErr w:type="spellEnd"/>
      <w:r w:rsidRPr="00716A72">
        <w:rPr>
          <w:rFonts w:ascii="Calibri" w:hAnsi="Calibri"/>
          <w:b/>
        </w:rPr>
        <w:t xml:space="preserve"> </w:t>
      </w:r>
      <w:proofErr w:type="spellStart"/>
      <w:r w:rsidRPr="00716A72">
        <w:rPr>
          <w:rFonts w:ascii="Calibri" w:hAnsi="Calibri"/>
          <w:b/>
        </w:rPr>
        <w:t>Perahia</w:t>
      </w:r>
      <w:proofErr w:type="spellEnd"/>
      <w:r w:rsidR="002A5698" w:rsidRPr="00716A72">
        <w:rPr>
          <w:rFonts w:ascii="Calibri" w:hAnsi="Calibri"/>
          <w:b/>
        </w:rPr>
        <w:t xml:space="preserve"> presented IEEE802.11 view on the work being carried out in the TVWS SG</w:t>
      </w:r>
    </w:p>
    <w:p w:rsidR="00716A72" w:rsidRDefault="00716A72" w:rsidP="004E768B">
      <w:pPr>
        <w:rPr>
          <w:rFonts w:ascii="Calibri" w:hAnsi="Calibri"/>
        </w:rPr>
      </w:pPr>
    </w:p>
    <w:p w:rsidR="00811F13" w:rsidRDefault="00716A72" w:rsidP="004E768B">
      <w:pPr>
        <w:rPr>
          <w:rFonts w:ascii="Calibri" w:hAnsi="Calibri"/>
        </w:rPr>
      </w:pPr>
      <w:r>
        <w:rPr>
          <w:rFonts w:ascii="Calibri" w:hAnsi="Calibri"/>
        </w:rPr>
        <w:t xml:space="preserve">The slide presented was in </w:t>
      </w:r>
      <w:r w:rsidR="00811F13" w:rsidRPr="00EF5BE4">
        <w:rPr>
          <w:rFonts w:ascii="Calibri" w:hAnsi="Calibri"/>
        </w:rPr>
        <w:t>Doc 802.11-09/0763r1 slide 7</w:t>
      </w:r>
      <w:r>
        <w:rPr>
          <w:rFonts w:ascii="Calibri" w:hAnsi="Calibri"/>
        </w:rPr>
        <w:t xml:space="preserve"> and is shown below,</w:t>
      </w:r>
    </w:p>
    <w:p w:rsidR="00716A72" w:rsidRPr="00EF5BE4" w:rsidRDefault="00716A72" w:rsidP="004E768B">
      <w:pPr>
        <w:rPr>
          <w:rFonts w:ascii="Calibri" w:hAnsi="Calibri"/>
        </w:rPr>
      </w:pPr>
    </w:p>
    <w:p w:rsidR="00716A72" w:rsidRPr="00716A72" w:rsidRDefault="00716A72" w:rsidP="00716A72">
      <w:pPr>
        <w:numPr>
          <w:ilvl w:val="0"/>
          <w:numId w:val="33"/>
        </w:numPr>
        <w:rPr>
          <w:rFonts w:ascii="Calibri" w:hAnsi="Calibri"/>
          <w:i/>
        </w:rPr>
      </w:pPr>
      <w:r w:rsidRPr="00716A72">
        <w:rPr>
          <w:rFonts w:ascii="Calibri" w:hAnsi="Calibri"/>
          <w:b/>
          <w:bCs/>
          <w:i/>
          <w:lang w:val="en-US"/>
        </w:rPr>
        <w:t>Two use case documents presented to 802.19 depict how 802.11 would behave in TVWS</w:t>
      </w:r>
    </w:p>
    <w:p w:rsidR="00716A72" w:rsidRPr="00716A72" w:rsidRDefault="005B363E" w:rsidP="00716A72">
      <w:pPr>
        <w:numPr>
          <w:ilvl w:val="1"/>
          <w:numId w:val="33"/>
        </w:numPr>
        <w:rPr>
          <w:rFonts w:ascii="Calibri" w:hAnsi="Calibri"/>
          <w:i/>
        </w:rPr>
      </w:pPr>
      <w:hyperlink r:id="rId8" w:history="1">
        <w:r w:rsidR="00716A72" w:rsidRPr="00716A72">
          <w:rPr>
            <w:rStyle w:val="Hyperlink"/>
            <w:rFonts w:ascii="Calibri" w:hAnsi="Calibri"/>
            <w:i/>
            <w:lang w:val="en-US"/>
          </w:rPr>
          <w:t>https://mentor.ieee.org/802.19/dcn/09/19-09-0026-01-tvws-whitespace-coexistence-use-cases.doc</w:t>
        </w:r>
      </w:hyperlink>
      <w:r w:rsidR="00716A72" w:rsidRPr="00716A72">
        <w:rPr>
          <w:rFonts w:ascii="Calibri" w:hAnsi="Calibri"/>
          <w:i/>
          <w:lang w:val="en-US"/>
        </w:rPr>
        <w:t xml:space="preserve"> </w:t>
      </w:r>
    </w:p>
    <w:p w:rsidR="00716A72" w:rsidRPr="00716A72" w:rsidRDefault="005B363E" w:rsidP="00716A72">
      <w:pPr>
        <w:numPr>
          <w:ilvl w:val="1"/>
          <w:numId w:val="33"/>
        </w:numPr>
        <w:rPr>
          <w:rFonts w:ascii="Calibri" w:hAnsi="Calibri"/>
          <w:i/>
        </w:rPr>
      </w:pPr>
      <w:hyperlink r:id="rId9" w:history="1">
        <w:r w:rsidR="00716A72" w:rsidRPr="00716A72">
          <w:rPr>
            <w:rStyle w:val="Hyperlink"/>
            <w:rFonts w:ascii="Calibri" w:hAnsi="Calibri"/>
            <w:i/>
            <w:lang w:val="en-US"/>
          </w:rPr>
          <w:t>https://mentor.ieee.org/802.19/dcn/09/19-09-0031-02-tvws-tvws-coexistence-use-cases-user-experience.doc</w:t>
        </w:r>
      </w:hyperlink>
      <w:r w:rsidR="00716A72" w:rsidRPr="00716A72">
        <w:rPr>
          <w:rFonts w:ascii="Calibri" w:hAnsi="Calibri"/>
          <w:i/>
          <w:lang w:val="en-US"/>
        </w:rPr>
        <w:t xml:space="preserve"> </w:t>
      </w:r>
    </w:p>
    <w:p w:rsidR="00716A72" w:rsidRPr="00716A72" w:rsidRDefault="00716A72" w:rsidP="00716A72">
      <w:pPr>
        <w:numPr>
          <w:ilvl w:val="0"/>
          <w:numId w:val="33"/>
        </w:numPr>
        <w:rPr>
          <w:rFonts w:ascii="Calibri" w:hAnsi="Calibri"/>
          <w:i/>
        </w:rPr>
      </w:pPr>
      <w:r w:rsidRPr="00716A72">
        <w:rPr>
          <w:rFonts w:ascii="Calibri" w:hAnsi="Calibri"/>
          <w:b/>
          <w:bCs/>
          <w:i/>
          <w:lang w:val="en-US"/>
        </w:rPr>
        <w:t>Both misrepresent 802.11 and should not be considered as an 802.19 position</w:t>
      </w:r>
    </w:p>
    <w:p w:rsidR="00716A72" w:rsidRPr="00716A72" w:rsidRDefault="00716A72" w:rsidP="00716A72">
      <w:pPr>
        <w:numPr>
          <w:ilvl w:val="0"/>
          <w:numId w:val="33"/>
        </w:numPr>
        <w:rPr>
          <w:rFonts w:ascii="Calibri" w:hAnsi="Calibri"/>
          <w:i/>
        </w:rPr>
      </w:pPr>
      <w:r w:rsidRPr="00716A72">
        <w:rPr>
          <w:rFonts w:ascii="Calibri" w:hAnsi="Calibri"/>
          <w:b/>
          <w:bCs/>
          <w:i/>
          <w:lang w:val="en-US"/>
        </w:rPr>
        <w:t>Both make claims about how 802.11 devices will behave in the TVWS bands even though 802.11 does not specify operation in this band</w:t>
      </w:r>
    </w:p>
    <w:p w:rsidR="00716A72" w:rsidRPr="00716A72" w:rsidRDefault="00716A72" w:rsidP="00716A72">
      <w:pPr>
        <w:numPr>
          <w:ilvl w:val="0"/>
          <w:numId w:val="33"/>
        </w:numPr>
        <w:rPr>
          <w:rFonts w:ascii="Calibri" w:hAnsi="Calibri"/>
          <w:i/>
        </w:rPr>
      </w:pPr>
      <w:r w:rsidRPr="00716A72">
        <w:rPr>
          <w:rFonts w:ascii="Calibri" w:hAnsi="Calibri"/>
          <w:b/>
          <w:bCs/>
          <w:i/>
          <w:lang w:val="en-US"/>
        </w:rPr>
        <w:t>There are numerous examples of band specific modifications to 802.11, so assumptions based on basic 802.11 operation in an ISM band from 1999 are unfounded</w:t>
      </w:r>
    </w:p>
    <w:p w:rsidR="00716A72" w:rsidRPr="00716A72" w:rsidRDefault="00716A72" w:rsidP="00716A72">
      <w:pPr>
        <w:numPr>
          <w:ilvl w:val="1"/>
          <w:numId w:val="33"/>
        </w:numPr>
        <w:rPr>
          <w:rFonts w:ascii="Calibri" w:hAnsi="Calibri"/>
          <w:i/>
        </w:rPr>
      </w:pPr>
      <w:r w:rsidRPr="00716A72">
        <w:rPr>
          <w:rFonts w:ascii="Calibri" w:hAnsi="Calibri"/>
          <w:i/>
          <w:lang w:val="en-US"/>
        </w:rPr>
        <w:t>802.16h/802.11y simulations demonstrated good coexistence</w:t>
      </w:r>
    </w:p>
    <w:p w:rsidR="00716A72" w:rsidRPr="00716A72" w:rsidRDefault="00716A72" w:rsidP="00716A72">
      <w:pPr>
        <w:numPr>
          <w:ilvl w:val="0"/>
          <w:numId w:val="33"/>
        </w:numPr>
        <w:rPr>
          <w:rFonts w:ascii="Calibri" w:hAnsi="Calibri"/>
          <w:i/>
        </w:rPr>
      </w:pPr>
      <w:r w:rsidRPr="00716A72">
        <w:rPr>
          <w:rFonts w:ascii="Calibri" w:hAnsi="Calibri"/>
          <w:b/>
          <w:bCs/>
          <w:i/>
          <w:lang w:val="en-US"/>
        </w:rPr>
        <w:t>There is a time slot in 802.19 on Wed 2-2:30pm for 802.11</w:t>
      </w:r>
    </w:p>
    <w:p w:rsidR="00BA1A80" w:rsidRDefault="00BA1A80" w:rsidP="004E768B">
      <w:pPr>
        <w:rPr>
          <w:rFonts w:ascii="Calibri" w:hAnsi="Calibri"/>
        </w:rPr>
      </w:pPr>
    </w:p>
    <w:p w:rsidR="00716A72" w:rsidRDefault="00716A72" w:rsidP="004E768B">
      <w:pPr>
        <w:rPr>
          <w:rFonts w:ascii="Calibri" w:hAnsi="Calibri"/>
        </w:rPr>
      </w:pPr>
      <w:r>
        <w:rPr>
          <w:rFonts w:ascii="Calibri" w:hAnsi="Calibri"/>
        </w:rPr>
        <w:t>Comments</w:t>
      </w:r>
    </w:p>
    <w:p w:rsidR="00716A72" w:rsidRDefault="004D1F8E" w:rsidP="004E768B">
      <w:pPr>
        <w:rPr>
          <w:rFonts w:ascii="Calibri" w:hAnsi="Calibri"/>
        </w:rPr>
      </w:pPr>
      <w:r>
        <w:rPr>
          <w:rFonts w:ascii="Calibri" w:hAnsi="Calibri"/>
        </w:rPr>
        <w:t>A delegate</w:t>
      </w:r>
      <w:r w:rsidR="00716A72">
        <w:rPr>
          <w:rFonts w:ascii="Calibri" w:hAnsi="Calibri"/>
        </w:rPr>
        <w:t xml:space="preserve"> asked what </w:t>
      </w:r>
      <w:r w:rsidR="00793A71">
        <w:rPr>
          <w:rFonts w:ascii="Calibri" w:hAnsi="Calibri"/>
        </w:rPr>
        <w:t>version</w:t>
      </w:r>
      <w:r>
        <w:rPr>
          <w:rFonts w:ascii="Calibri" w:hAnsi="Calibri"/>
        </w:rPr>
        <w:t xml:space="preserve"> of 802.11 had been</w:t>
      </w:r>
      <w:r w:rsidR="00716A72">
        <w:rPr>
          <w:rFonts w:ascii="Calibri" w:hAnsi="Calibri"/>
        </w:rPr>
        <w:t xml:space="preserve"> used to populate the </w:t>
      </w:r>
      <w:r w:rsidR="00793A71">
        <w:rPr>
          <w:rFonts w:ascii="Calibri" w:hAnsi="Calibri"/>
        </w:rPr>
        <w:t xml:space="preserve">matrix as it was felt 802.11k addition of radio resource measurements would be able to help sense the environment. </w:t>
      </w:r>
    </w:p>
    <w:p w:rsidR="00793A71" w:rsidRDefault="00793A71" w:rsidP="004E768B">
      <w:pPr>
        <w:rPr>
          <w:rFonts w:ascii="Calibri" w:hAnsi="Calibri"/>
        </w:rPr>
      </w:pPr>
    </w:p>
    <w:p w:rsidR="00793A71" w:rsidRDefault="00793A71" w:rsidP="004E768B">
      <w:pPr>
        <w:rPr>
          <w:rFonts w:ascii="Calibri" w:hAnsi="Calibri"/>
        </w:rPr>
      </w:pPr>
      <w:r>
        <w:rPr>
          <w:rFonts w:ascii="Calibri" w:hAnsi="Calibri"/>
        </w:rPr>
        <w:t xml:space="preserve">The outcome of the discussion was the authors of </w:t>
      </w:r>
      <w:r w:rsidRPr="00793A71">
        <w:rPr>
          <w:rFonts w:ascii="Calibri" w:hAnsi="Calibri"/>
        </w:rPr>
        <w:t>Document IEEE80219-09-0026R2</w:t>
      </w:r>
      <w:r w:rsidRPr="00EF5BE4">
        <w:rPr>
          <w:rFonts w:ascii="Calibri" w:hAnsi="Calibri"/>
        </w:rPr>
        <w:t xml:space="preserve"> </w:t>
      </w:r>
      <w:r>
        <w:rPr>
          <w:rFonts w:ascii="Calibri" w:hAnsi="Calibri"/>
        </w:rPr>
        <w:t xml:space="preserve">would liaise with </w:t>
      </w:r>
      <w:proofErr w:type="spellStart"/>
      <w:r>
        <w:rPr>
          <w:rFonts w:ascii="Calibri" w:hAnsi="Calibri"/>
        </w:rPr>
        <w:t>Eldad</w:t>
      </w:r>
      <w:proofErr w:type="spellEnd"/>
      <w:r>
        <w:rPr>
          <w:rFonts w:ascii="Calibri" w:hAnsi="Calibri"/>
        </w:rPr>
        <w:t xml:space="preserve"> to edit the document to incorporate his comments and to try to reach an agreed way forward.</w:t>
      </w:r>
    </w:p>
    <w:p w:rsidR="00793A71" w:rsidRDefault="00793A71" w:rsidP="004E768B">
      <w:pPr>
        <w:rPr>
          <w:rFonts w:ascii="Calibri" w:hAnsi="Calibri"/>
        </w:rPr>
      </w:pPr>
    </w:p>
    <w:p w:rsidR="004D1F8E" w:rsidRDefault="007E702B" w:rsidP="004E768B">
      <w:pPr>
        <w:rPr>
          <w:rFonts w:ascii="Calibri" w:hAnsi="Calibri"/>
        </w:rPr>
      </w:pPr>
      <w:r>
        <w:rPr>
          <w:rFonts w:ascii="Calibri" w:hAnsi="Calibri"/>
        </w:rPr>
        <w:t>The chairman confirmed that</w:t>
      </w:r>
      <w:r w:rsidR="004D1F8E">
        <w:rPr>
          <w:rFonts w:ascii="Calibri" w:hAnsi="Calibri"/>
        </w:rPr>
        <w:t>:</w:t>
      </w:r>
    </w:p>
    <w:p w:rsidR="004D1F8E" w:rsidRDefault="007E702B" w:rsidP="004D1F8E">
      <w:pPr>
        <w:pStyle w:val="ListParagraph"/>
        <w:numPr>
          <w:ilvl w:val="0"/>
          <w:numId w:val="32"/>
        </w:numPr>
        <w:rPr>
          <w:rFonts w:ascii="Calibri" w:hAnsi="Calibri"/>
        </w:rPr>
      </w:pPr>
      <w:r w:rsidRPr="004D1F8E">
        <w:rPr>
          <w:rFonts w:ascii="Calibri" w:hAnsi="Calibri"/>
        </w:rPr>
        <w:t>the use case documents would be left as separate documents and these</w:t>
      </w:r>
      <w:r w:rsidR="004D1F8E">
        <w:rPr>
          <w:rFonts w:ascii="Calibri" w:hAnsi="Calibri"/>
        </w:rPr>
        <w:t xml:space="preserve"> would not be merged; </w:t>
      </w:r>
    </w:p>
    <w:p w:rsidR="00793A71" w:rsidRPr="004D1F8E" w:rsidRDefault="007E702B" w:rsidP="004D1F8E">
      <w:pPr>
        <w:pStyle w:val="ListParagraph"/>
        <w:numPr>
          <w:ilvl w:val="0"/>
          <w:numId w:val="32"/>
        </w:numPr>
        <w:rPr>
          <w:rFonts w:ascii="Calibri" w:hAnsi="Calibri"/>
        </w:rPr>
      </w:pPr>
      <w:proofErr w:type="gramStart"/>
      <w:r w:rsidRPr="004D1F8E">
        <w:rPr>
          <w:rFonts w:ascii="Calibri" w:hAnsi="Calibri"/>
        </w:rPr>
        <w:t>the</w:t>
      </w:r>
      <w:proofErr w:type="gramEnd"/>
      <w:r w:rsidRPr="004D1F8E">
        <w:rPr>
          <w:rFonts w:ascii="Calibri" w:hAnsi="Calibri"/>
        </w:rPr>
        <w:t xml:space="preserve"> SG TVWS were not planning to send the use case documents to</w:t>
      </w:r>
      <w:r w:rsidR="004D1F8E">
        <w:rPr>
          <w:rFonts w:ascii="Calibri" w:hAnsi="Calibri"/>
        </w:rPr>
        <w:t xml:space="preserve"> the EC but would send them</w:t>
      </w:r>
      <w:r w:rsidRPr="004D1F8E">
        <w:rPr>
          <w:rFonts w:ascii="Calibri" w:hAnsi="Calibri"/>
        </w:rPr>
        <w:t xml:space="preserve"> to the </w:t>
      </w:r>
      <w:proofErr w:type="spellStart"/>
      <w:r w:rsidRPr="004D1F8E">
        <w:rPr>
          <w:rFonts w:ascii="Calibri" w:hAnsi="Calibri"/>
        </w:rPr>
        <w:t>WG’s</w:t>
      </w:r>
      <w:proofErr w:type="spellEnd"/>
      <w:r w:rsidRPr="004D1F8E">
        <w:rPr>
          <w:rFonts w:ascii="Calibri" w:hAnsi="Calibri"/>
        </w:rPr>
        <w:t xml:space="preserve"> as advisory information.</w:t>
      </w:r>
    </w:p>
    <w:p w:rsidR="00793A71" w:rsidRDefault="00793A71" w:rsidP="004E768B">
      <w:pPr>
        <w:rPr>
          <w:rFonts w:ascii="Calibri" w:hAnsi="Calibri"/>
        </w:rPr>
      </w:pPr>
    </w:p>
    <w:p w:rsidR="00C41CC1" w:rsidRPr="00EF5BE4" w:rsidRDefault="00C41CC1" w:rsidP="004E768B">
      <w:pPr>
        <w:rPr>
          <w:rFonts w:ascii="Calibri" w:hAnsi="Calibri"/>
        </w:rPr>
      </w:pPr>
    </w:p>
    <w:p w:rsidR="00C41CC1" w:rsidRPr="00EF5BE4" w:rsidRDefault="00C41CC1" w:rsidP="004E768B">
      <w:pPr>
        <w:rPr>
          <w:rFonts w:ascii="Calibri" w:hAnsi="Calibri"/>
        </w:rPr>
      </w:pPr>
    </w:p>
    <w:p w:rsidR="00C41CC1" w:rsidRPr="00EF5BE4" w:rsidRDefault="00C41CC1" w:rsidP="004E768B">
      <w:pPr>
        <w:rPr>
          <w:rFonts w:ascii="Calibri" w:hAnsi="Calibri"/>
        </w:rPr>
      </w:pPr>
    </w:p>
    <w:p w:rsidR="00C41CC1" w:rsidRDefault="00D4363D" w:rsidP="004E768B">
      <w:pPr>
        <w:rPr>
          <w:rFonts w:ascii="Calibri" w:hAnsi="Calibri"/>
          <w:b/>
          <w:bCs/>
          <w:lang w:val="en-US"/>
        </w:rPr>
      </w:pPr>
      <w:r>
        <w:rPr>
          <w:rFonts w:ascii="Calibri" w:hAnsi="Calibri"/>
          <w:b/>
        </w:rPr>
        <w:t>IEEE 802.19-09-</w:t>
      </w:r>
      <w:r w:rsidRPr="002A5698">
        <w:rPr>
          <w:rFonts w:ascii="Calibri" w:hAnsi="Calibri"/>
          <w:b/>
        </w:rPr>
        <w:t>00</w:t>
      </w:r>
      <w:r w:rsidR="00C41CC1" w:rsidRPr="00D4363D">
        <w:rPr>
          <w:rFonts w:ascii="Calibri" w:hAnsi="Calibri"/>
          <w:b/>
        </w:rPr>
        <w:t xml:space="preserve">45 </w:t>
      </w:r>
      <w:r w:rsidRPr="00D4363D">
        <w:rPr>
          <w:rFonts w:ascii="Calibri" w:hAnsi="Calibri"/>
          <w:b/>
        </w:rPr>
        <w:t>Need</w:t>
      </w:r>
      <w:r w:rsidRPr="00D4363D">
        <w:rPr>
          <w:rFonts w:ascii="Calibri" w:hAnsi="Calibri"/>
          <w:b/>
          <w:bCs/>
          <w:lang w:val="en-US"/>
        </w:rPr>
        <w:t xml:space="preserve"> for Coexistence Certification Testing?</w:t>
      </w:r>
      <w:r>
        <w:rPr>
          <w:rFonts w:ascii="Calibri" w:hAnsi="Calibri"/>
          <w:b/>
          <w:bCs/>
          <w:lang w:val="en-US"/>
        </w:rPr>
        <w:t xml:space="preserve"> Was presented by Fanny </w:t>
      </w:r>
      <w:proofErr w:type="spellStart"/>
      <w:r>
        <w:rPr>
          <w:rFonts w:ascii="Calibri" w:hAnsi="Calibri"/>
          <w:b/>
          <w:bCs/>
          <w:lang w:val="en-US"/>
        </w:rPr>
        <w:t>MLinarsky</w:t>
      </w:r>
      <w:proofErr w:type="spellEnd"/>
    </w:p>
    <w:p w:rsidR="00D4363D" w:rsidRPr="00EF5BE4" w:rsidRDefault="00D4363D" w:rsidP="004E768B">
      <w:pPr>
        <w:rPr>
          <w:rFonts w:ascii="Calibri" w:hAnsi="Calibri"/>
        </w:rPr>
      </w:pPr>
    </w:p>
    <w:p w:rsidR="009616EB" w:rsidRPr="00EF5BE4" w:rsidRDefault="009616EB" w:rsidP="009616EB">
      <w:pPr>
        <w:ind w:left="720"/>
        <w:rPr>
          <w:rFonts w:ascii="Calibri" w:hAnsi="Calibri"/>
          <w:i/>
        </w:rPr>
      </w:pPr>
      <w:r w:rsidRPr="00EF5BE4">
        <w:rPr>
          <w:rFonts w:ascii="Calibri" w:hAnsi="Calibri"/>
          <w:i/>
          <w:lang w:val="en-US"/>
        </w:rPr>
        <w:t xml:space="preserve">This contribution poses a question to the group about the need for coexistence certification testing, particularly since increasing number of 802 and non-802 wireless services now need to share the airwaves under new FCC regulations.  </w:t>
      </w:r>
    </w:p>
    <w:p w:rsidR="00C41CC1" w:rsidRPr="00EF5BE4" w:rsidRDefault="00C41CC1" w:rsidP="004E768B">
      <w:pPr>
        <w:rPr>
          <w:rFonts w:ascii="Calibri" w:hAnsi="Calibri"/>
        </w:rPr>
      </w:pPr>
    </w:p>
    <w:p w:rsidR="009616EB" w:rsidRPr="00EF5BE4" w:rsidRDefault="009616EB" w:rsidP="004E768B">
      <w:pPr>
        <w:rPr>
          <w:rFonts w:ascii="Calibri" w:hAnsi="Calibri"/>
        </w:rPr>
      </w:pPr>
      <w:r w:rsidRPr="00EF5BE4">
        <w:rPr>
          <w:rFonts w:ascii="Calibri" w:hAnsi="Calibri"/>
        </w:rPr>
        <w:t>Comments</w:t>
      </w:r>
    </w:p>
    <w:p w:rsidR="00BF5756" w:rsidRDefault="004D1F8E" w:rsidP="004E768B">
      <w:pPr>
        <w:rPr>
          <w:rFonts w:ascii="Calibri" w:hAnsi="Calibri"/>
        </w:rPr>
      </w:pPr>
      <w:r>
        <w:rPr>
          <w:rFonts w:ascii="Calibri" w:hAnsi="Calibri"/>
        </w:rPr>
        <w:t>Delegates commented</w:t>
      </w:r>
      <w:r w:rsidR="00BF5756">
        <w:rPr>
          <w:rFonts w:ascii="Calibri" w:hAnsi="Calibri"/>
        </w:rPr>
        <w:t xml:space="preserve"> it was not clear whether sensing testing would be carried out in the lab or in the field. The complexity of the test bed could be</w:t>
      </w:r>
      <w:r>
        <w:rPr>
          <w:rFonts w:ascii="Calibri" w:hAnsi="Calibri"/>
        </w:rPr>
        <w:t xml:space="preserve"> an</w:t>
      </w:r>
      <w:r w:rsidR="00BF5756">
        <w:rPr>
          <w:rFonts w:ascii="Calibri" w:hAnsi="Calibri"/>
        </w:rPr>
        <w:t xml:space="preserve"> issue depending on the type of solution that is chosen, and that the protection of the </w:t>
      </w:r>
      <w:r>
        <w:rPr>
          <w:rFonts w:ascii="Calibri" w:hAnsi="Calibri"/>
        </w:rPr>
        <w:t>incumbents</w:t>
      </w:r>
      <w:r w:rsidR="00BF5756">
        <w:rPr>
          <w:rFonts w:ascii="Calibri" w:hAnsi="Calibri"/>
        </w:rPr>
        <w:t xml:space="preserve"> would not be such a difficult issue as testing the </w:t>
      </w:r>
      <w:proofErr w:type="gramStart"/>
      <w:r w:rsidR="00BF5756">
        <w:rPr>
          <w:rFonts w:ascii="Calibri" w:hAnsi="Calibri"/>
        </w:rPr>
        <w:t>coexistence  between</w:t>
      </w:r>
      <w:proofErr w:type="gramEnd"/>
      <w:r w:rsidR="00BF5756">
        <w:rPr>
          <w:rFonts w:ascii="Calibri" w:hAnsi="Calibri"/>
        </w:rPr>
        <w:t xml:space="preserve"> TVWS devices.</w:t>
      </w:r>
    </w:p>
    <w:p w:rsidR="00BF5756" w:rsidRDefault="00BF5756" w:rsidP="004E768B">
      <w:pPr>
        <w:rPr>
          <w:rFonts w:ascii="Calibri" w:hAnsi="Calibri"/>
        </w:rPr>
      </w:pPr>
    </w:p>
    <w:p w:rsidR="00CC51D8" w:rsidRPr="00EF5BE4" w:rsidRDefault="00CC51D8" w:rsidP="004E768B">
      <w:pPr>
        <w:rPr>
          <w:rFonts w:ascii="Calibri" w:hAnsi="Calibri"/>
        </w:rPr>
      </w:pPr>
    </w:p>
    <w:p w:rsidR="00BF5756" w:rsidRPr="00BF5756" w:rsidRDefault="00BF5756" w:rsidP="00BF5756">
      <w:pPr>
        <w:rPr>
          <w:rFonts w:ascii="Calibri" w:hAnsi="Calibri"/>
          <w:b/>
          <w:bCs/>
        </w:rPr>
      </w:pPr>
      <w:r w:rsidRPr="00BF5756">
        <w:rPr>
          <w:rFonts w:ascii="Calibri" w:hAnsi="Calibri"/>
          <w:b/>
          <w:bCs/>
        </w:rPr>
        <w:t>IEEE 802.19-09-0049</w:t>
      </w:r>
      <w:r>
        <w:rPr>
          <w:rFonts w:ascii="Calibri" w:hAnsi="Calibri"/>
          <w:b/>
          <w:bCs/>
        </w:rPr>
        <w:t xml:space="preserve"> </w:t>
      </w:r>
      <w:proofErr w:type="gramStart"/>
      <w:r w:rsidRPr="00BF5756">
        <w:rPr>
          <w:rFonts w:ascii="Calibri" w:hAnsi="Calibri"/>
          <w:b/>
          <w:bCs/>
        </w:rPr>
        <w:t>The</w:t>
      </w:r>
      <w:proofErr w:type="gramEnd"/>
      <w:r w:rsidRPr="00BF5756">
        <w:rPr>
          <w:rFonts w:ascii="Calibri" w:hAnsi="Calibri"/>
          <w:b/>
          <w:bCs/>
        </w:rPr>
        <w:t xml:space="preserve"> Geographic Electromagnetic Radiation</w:t>
      </w:r>
    </w:p>
    <w:p w:rsidR="00CC51D8" w:rsidRPr="00135005" w:rsidRDefault="00BF5756" w:rsidP="00BF5756">
      <w:pPr>
        <w:rPr>
          <w:rFonts w:ascii="Calibri" w:hAnsi="Calibri"/>
        </w:rPr>
      </w:pPr>
      <w:r w:rsidRPr="00BF5756">
        <w:rPr>
          <w:rFonts w:ascii="Calibri" w:hAnsi="Calibri"/>
          <w:b/>
          <w:bCs/>
        </w:rPr>
        <w:t>Domain Control System (GERDCSTM)</w:t>
      </w:r>
      <w:r w:rsidR="00135005">
        <w:rPr>
          <w:rFonts w:ascii="Calibri" w:hAnsi="Calibri"/>
          <w:b/>
          <w:bCs/>
        </w:rPr>
        <w:t xml:space="preserve"> </w:t>
      </w:r>
      <w:r w:rsidR="00135005" w:rsidRPr="00135005">
        <w:rPr>
          <w:rFonts w:ascii="Calibri" w:hAnsi="Calibri"/>
          <w:bCs/>
        </w:rPr>
        <w:t xml:space="preserve">was presented by Ivan </w:t>
      </w:r>
      <w:proofErr w:type="spellStart"/>
      <w:r w:rsidR="00135005" w:rsidRPr="00135005">
        <w:rPr>
          <w:rFonts w:ascii="Calibri" w:hAnsi="Calibri"/>
          <w:bCs/>
        </w:rPr>
        <w:t>Reede</w:t>
      </w:r>
      <w:proofErr w:type="spellEnd"/>
      <w:r w:rsidR="00135005">
        <w:rPr>
          <w:rFonts w:ascii="Calibri" w:hAnsi="Calibri"/>
          <w:bCs/>
        </w:rPr>
        <w:t>.</w:t>
      </w:r>
    </w:p>
    <w:p w:rsidR="00CC51D8" w:rsidRDefault="00CC51D8" w:rsidP="004E768B">
      <w:pPr>
        <w:rPr>
          <w:rFonts w:ascii="Calibri" w:hAnsi="Calibri"/>
        </w:rPr>
      </w:pPr>
    </w:p>
    <w:p w:rsidR="00135005" w:rsidRPr="00135005" w:rsidRDefault="00135005" w:rsidP="00135005">
      <w:pPr>
        <w:rPr>
          <w:rFonts w:ascii="Calibri" w:hAnsi="Calibri"/>
          <w:i/>
        </w:rPr>
      </w:pPr>
      <w:r w:rsidRPr="00135005">
        <w:rPr>
          <w:rFonts w:ascii="Calibri" w:hAnsi="Calibri"/>
          <w:i/>
        </w:rPr>
        <w:t xml:space="preserve">The Geographic Electromagnetic Radiation Domain Control System (GERDCSTM) this system was seeded from the need to promote frequency reuse, plan for coexistence between licensed and license-exempt spectrum users, determine spectrum availability and efficiently convey needed information in a timely manner. It consists of a web of client, server and </w:t>
      </w:r>
      <w:proofErr w:type="spellStart"/>
      <w:r w:rsidRPr="00135005">
        <w:rPr>
          <w:rFonts w:ascii="Calibri" w:hAnsi="Calibri"/>
          <w:i/>
        </w:rPr>
        <w:t>resolver</w:t>
      </w:r>
      <w:proofErr w:type="spellEnd"/>
      <w:r w:rsidRPr="00135005">
        <w:rPr>
          <w:rFonts w:ascii="Calibri" w:hAnsi="Calibri"/>
          <w:i/>
        </w:rPr>
        <w:t xml:space="preserve"> computers.</w:t>
      </w:r>
    </w:p>
    <w:p w:rsidR="00135005" w:rsidRDefault="00135005" w:rsidP="004E768B">
      <w:pPr>
        <w:rPr>
          <w:rFonts w:ascii="Calibri" w:hAnsi="Calibri"/>
        </w:rPr>
      </w:pPr>
    </w:p>
    <w:p w:rsidR="00135005" w:rsidRPr="00EF5BE4" w:rsidRDefault="00135005" w:rsidP="004E768B">
      <w:pPr>
        <w:rPr>
          <w:rFonts w:ascii="Calibri" w:hAnsi="Calibri"/>
        </w:rPr>
      </w:pPr>
    </w:p>
    <w:p w:rsidR="00CC51D8" w:rsidRPr="00EF5BE4" w:rsidRDefault="008D3647" w:rsidP="004E768B">
      <w:pPr>
        <w:rPr>
          <w:rFonts w:ascii="Calibri" w:hAnsi="Calibri"/>
        </w:rPr>
      </w:pPr>
      <w:r w:rsidRPr="00EF5BE4">
        <w:rPr>
          <w:rFonts w:ascii="Calibri" w:hAnsi="Calibri"/>
        </w:rPr>
        <w:t xml:space="preserve">Comments </w:t>
      </w:r>
    </w:p>
    <w:p w:rsidR="00135005" w:rsidRDefault="00135005" w:rsidP="004E768B">
      <w:pPr>
        <w:rPr>
          <w:rFonts w:ascii="Calibri" w:hAnsi="Calibri"/>
        </w:rPr>
      </w:pPr>
      <w:r>
        <w:rPr>
          <w:rFonts w:ascii="Calibri" w:hAnsi="Calibri"/>
        </w:rPr>
        <w:t xml:space="preserve">Ivan clarified that this system is under development and that it is being used in the </w:t>
      </w:r>
      <w:proofErr w:type="spellStart"/>
      <w:r>
        <w:rPr>
          <w:rFonts w:ascii="Calibri" w:hAnsi="Calibri"/>
        </w:rPr>
        <w:t>AmeriSys</w:t>
      </w:r>
      <w:proofErr w:type="spellEnd"/>
      <w:r>
        <w:rPr>
          <w:rFonts w:ascii="Calibri" w:hAnsi="Calibri"/>
        </w:rPr>
        <w:t xml:space="preserve"> network. </w:t>
      </w:r>
    </w:p>
    <w:p w:rsidR="008D3647" w:rsidRPr="00EF5BE4" w:rsidRDefault="00135005" w:rsidP="004E768B">
      <w:pPr>
        <w:rPr>
          <w:rFonts w:ascii="Calibri" w:hAnsi="Calibri"/>
        </w:rPr>
      </w:pPr>
      <w:r>
        <w:rPr>
          <w:rFonts w:ascii="Calibri" w:hAnsi="Calibri"/>
        </w:rPr>
        <w:lastRenderedPageBreak/>
        <w:t>Apart from this presentation there is no open document describing this system</w:t>
      </w:r>
      <w:r w:rsidR="004D1F8E">
        <w:rPr>
          <w:rFonts w:ascii="Calibri" w:hAnsi="Calibri"/>
        </w:rPr>
        <w:t>, but one</w:t>
      </w:r>
      <w:r>
        <w:rPr>
          <w:rFonts w:ascii="Calibri" w:hAnsi="Calibri"/>
        </w:rPr>
        <w:t xml:space="preserve"> is currently being developed.</w:t>
      </w:r>
    </w:p>
    <w:p w:rsidR="008D3647" w:rsidRPr="00EF5BE4" w:rsidRDefault="008D3647" w:rsidP="004E768B">
      <w:pPr>
        <w:rPr>
          <w:rFonts w:ascii="Calibri" w:hAnsi="Calibri"/>
        </w:rPr>
      </w:pPr>
    </w:p>
    <w:p w:rsidR="00795E87" w:rsidRPr="00EF5BE4" w:rsidRDefault="00795E87" w:rsidP="004E768B">
      <w:pPr>
        <w:rPr>
          <w:rFonts w:ascii="Calibri" w:hAnsi="Calibri"/>
        </w:rPr>
      </w:pPr>
    </w:p>
    <w:p w:rsidR="00795E87" w:rsidRPr="00EF5BE4" w:rsidRDefault="00795E87" w:rsidP="004E768B">
      <w:pPr>
        <w:rPr>
          <w:rFonts w:ascii="Calibri" w:hAnsi="Calibri"/>
        </w:rPr>
      </w:pPr>
      <w:r w:rsidRPr="00EF5BE4">
        <w:rPr>
          <w:rFonts w:ascii="Calibri" w:hAnsi="Calibri"/>
        </w:rPr>
        <w:t xml:space="preserve">Meeting </w:t>
      </w:r>
      <w:r w:rsidR="00135005" w:rsidRPr="00EF5BE4">
        <w:rPr>
          <w:rFonts w:ascii="Calibri" w:hAnsi="Calibri"/>
        </w:rPr>
        <w:t>recess</w:t>
      </w:r>
      <w:r w:rsidR="00135005">
        <w:rPr>
          <w:rFonts w:ascii="Calibri" w:hAnsi="Calibri"/>
        </w:rPr>
        <w:t>:</w:t>
      </w:r>
      <w:r w:rsidRPr="00EF5BE4">
        <w:rPr>
          <w:rFonts w:ascii="Calibri" w:hAnsi="Calibri"/>
        </w:rPr>
        <w:t xml:space="preserve"> 15.43</w:t>
      </w:r>
    </w:p>
    <w:p w:rsidR="00E72EED" w:rsidRPr="00EF5BE4" w:rsidRDefault="00E72EED" w:rsidP="004E768B">
      <w:pPr>
        <w:rPr>
          <w:rFonts w:ascii="Calibri" w:hAnsi="Calibri"/>
        </w:rPr>
      </w:pPr>
    </w:p>
    <w:p w:rsidR="00135005" w:rsidRPr="00F76F52" w:rsidRDefault="00135005" w:rsidP="004E768B">
      <w:pPr>
        <w:rPr>
          <w:rFonts w:ascii="Calibri" w:hAnsi="Calibri"/>
          <w:b/>
          <w:sz w:val="24"/>
          <w:szCs w:val="24"/>
        </w:rPr>
      </w:pPr>
      <w:r w:rsidRPr="00F76F52">
        <w:rPr>
          <w:rFonts w:ascii="Calibri" w:hAnsi="Calibri"/>
          <w:b/>
          <w:sz w:val="24"/>
          <w:szCs w:val="24"/>
        </w:rPr>
        <w:t>Wednesday PM</w:t>
      </w:r>
      <w:r w:rsidR="00E72EED" w:rsidRPr="00F76F52">
        <w:rPr>
          <w:rFonts w:ascii="Calibri" w:hAnsi="Calibri"/>
          <w:b/>
          <w:sz w:val="24"/>
          <w:szCs w:val="24"/>
        </w:rPr>
        <w:t>2</w:t>
      </w:r>
    </w:p>
    <w:p w:rsidR="00135005" w:rsidRPr="00EF5BE4" w:rsidRDefault="00E72EED" w:rsidP="00135005">
      <w:pPr>
        <w:rPr>
          <w:rFonts w:ascii="Calibri" w:hAnsi="Calibri"/>
        </w:rPr>
      </w:pPr>
      <w:r w:rsidRPr="00EF5BE4">
        <w:rPr>
          <w:rFonts w:ascii="Calibri" w:hAnsi="Calibri"/>
        </w:rPr>
        <w:t xml:space="preserve">TAG meeting </w:t>
      </w:r>
      <w:r w:rsidR="00135005">
        <w:rPr>
          <w:rFonts w:ascii="Calibri" w:hAnsi="Calibri"/>
        </w:rPr>
        <w:t xml:space="preserve">was opened at </w:t>
      </w:r>
      <w:r w:rsidR="00135005" w:rsidRPr="00EF5BE4">
        <w:rPr>
          <w:rFonts w:ascii="Calibri" w:hAnsi="Calibri"/>
        </w:rPr>
        <w:t>16:10</w:t>
      </w:r>
    </w:p>
    <w:p w:rsidR="00E72EED" w:rsidRPr="00EF5BE4" w:rsidRDefault="00E72EED" w:rsidP="004E768B">
      <w:pPr>
        <w:rPr>
          <w:rFonts w:ascii="Calibri" w:hAnsi="Calibri"/>
        </w:rPr>
      </w:pPr>
    </w:p>
    <w:p w:rsidR="00E72EED" w:rsidRDefault="00135005" w:rsidP="004E768B">
      <w:pPr>
        <w:rPr>
          <w:rFonts w:ascii="Calibri" w:hAnsi="Calibri"/>
        </w:rPr>
      </w:pPr>
      <w:r>
        <w:rPr>
          <w:rFonts w:ascii="Calibri" w:hAnsi="Calibri"/>
        </w:rPr>
        <w:t>The only issue on the TAG agenda for this meeting was the status the Recommend</w:t>
      </w:r>
      <w:r w:rsidR="00F76F52">
        <w:rPr>
          <w:rFonts w:ascii="Calibri" w:hAnsi="Calibri"/>
        </w:rPr>
        <w:t>ed</w:t>
      </w:r>
      <w:r>
        <w:rPr>
          <w:rFonts w:ascii="Calibri" w:hAnsi="Calibri"/>
        </w:rPr>
        <w:t xml:space="preserve"> Practice. There was a base document created from the </w:t>
      </w:r>
      <w:r w:rsidR="00F76F52">
        <w:rPr>
          <w:rFonts w:ascii="Calibri" w:hAnsi="Calibri"/>
        </w:rPr>
        <w:t>original</w:t>
      </w:r>
      <w:r>
        <w:rPr>
          <w:rFonts w:ascii="Calibri" w:hAnsi="Calibri"/>
        </w:rPr>
        <w:t xml:space="preserve"> inputs but no contributions </w:t>
      </w:r>
      <w:r w:rsidR="004D1F8E">
        <w:rPr>
          <w:rFonts w:ascii="Calibri" w:hAnsi="Calibri"/>
        </w:rPr>
        <w:t xml:space="preserve">had been </w:t>
      </w:r>
      <w:r w:rsidR="005A6D54">
        <w:rPr>
          <w:rFonts w:ascii="Calibri" w:hAnsi="Calibri"/>
        </w:rPr>
        <w:t>received</w:t>
      </w:r>
      <w:r w:rsidR="00F76F52">
        <w:rPr>
          <w:rFonts w:ascii="Calibri" w:hAnsi="Calibri"/>
        </w:rPr>
        <w:t xml:space="preserve"> for over a year. The TAG believed this was in p</w:t>
      </w:r>
      <w:r w:rsidR="004D1F8E">
        <w:rPr>
          <w:rFonts w:ascii="Calibri" w:hAnsi="Calibri"/>
        </w:rPr>
        <w:t>art due to work of the TAG focusing</w:t>
      </w:r>
      <w:r w:rsidR="00F76F52">
        <w:rPr>
          <w:rFonts w:ascii="Calibri" w:hAnsi="Calibri"/>
        </w:rPr>
        <w:t xml:space="preserve"> on the development of the Coexistence Assurance (CA</w:t>
      </w:r>
      <w:r w:rsidR="004D1F8E">
        <w:rPr>
          <w:rFonts w:ascii="Calibri" w:hAnsi="Calibri"/>
        </w:rPr>
        <w:t>) documents. T</w:t>
      </w:r>
      <w:r w:rsidR="00F76F52">
        <w:rPr>
          <w:rFonts w:ascii="Calibri" w:hAnsi="Calibri"/>
        </w:rPr>
        <w:t xml:space="preserve">here are now six CA documents on the 802.19 home page and these could be used by future </w:t>
      </w:r>
      <w:proofErr w:type="spellStart"/>
      <w:r w:rsidR="00F76F52">
        <w:rPr>
          <w:rFonts w:ascii="Calibri" w:hAnsi="Calibri"/>
        </w:rPr>
        <w:t>WG</w:t>
      </w:r>
      <w:r w:rsidR="00E96F68">
        <w:rPr>
          <w:rFonts w:ascii="Calibri" w:hAnsi="Calibri"/>
        </w:rPr>
        <w:t>s</w:t>
      </w:r>
      <w:proofErr w:type="spellEnd"/>
      <w:r w:rsidR="00F76F52">
        <w:rPr>
          <w:rFonts w:ascii="Calibri" w:hAnsi="Calibri"/>
        </w:rPr>
        <w:t xml:space="preserve"> as a resource when they create new CA documents.</w:t>
      </w:r>
    </w:p>
    <w:p w:rsidR="00F76F52" w:rsidRPr="00EF5BE4" w:rsidRDefault="00F76F52" w:rsidP="004E768B">
      <w:pPr>
        <w:rPr>
          <w:rFonts w:ascii="Calibri" w:hAnsi="Calibri"/>
        </w:rPr>
      </w:pPr>
    </w:p>
    <w:p w:rsidR="00E72EED" w:rsidRPr="00EF5BE4" w:rsidRDefault="00E72EED" w:rsidP="004E768B">
      <w:pPr>
        <w:rPr>
          <w:rFonts w:ascii="Calibri" w:hAnsi="Calibri"/>
        </w:rPr>
      </w:pPr>
      <w:r w:rsidRPr="00EF5BE4">
        <w:rPr>
          <w:rFonts w:ascii="Calibri" w:hAnsi="Calibri"/>
        </w:rPr>
        <w:t xml:space="preserve">Motion </w:t>
      </w:r>
    </w:p>
    <w:p w:rsidR="00F341C0" w:rsidRPr="00EF5BE4" w:rsidRDefault="00F341C0" w:rsidP="00F341C0">
      <w:pPr>
        <w:ind w:left="720"/>
        <w:rPr>
          <w:rFonts w:ascii="Calibri" w:hAnsi="Calibri"/>
        </w:rPr>
      </w:pPr>
      <w:r w:rsidRPr="00EF5BE4">
        <w:rPr>
          <w:rFonts w:ascii="Calibri" w:hAnsi="Calibri"/>
        </w:rPr>
        <w:t>With the fact that there are 6 CA documents that can be used as examples for producing future CA has superseded the need for a recommended practice on how to produce a CA document.  Hence the TAG moves to rescind the PAR P802.19 entitled “Recommended Practice for Information Technology – Telecommunications and information exchange between systems – Local and metropolitan networks – Specific requirements – Part 19: Methods for assessing coexistence of wireless networks”</w:t>
      </w:r>
    </w:p>
    <w:p w:rsidR="00F341C0" w:rsidRPr="00EF5BE4" w:rsidRDefault="00F341C0" w:rsidP="00F341C0">
      <w:pPr>
        <w:rPr>
          <w:rFonts w:ascii="Calibri" w:hAnsi="Calibri"/>
        </w:rPr>
      </w:pPr>
    </w:p>
    <w:p w:rsidR="00F341C0" w:rsidRPr="00EF5BE4" w:rsidRDefault="00F341C0" w:rsidP="00F341C0">
      <w:pPr>
        <w:rPr>
          <w:rFonts w:ascii="Calibri" w:hAnsi="Calibri"/>
        </w:rPr>
      </w:pPr>
      <w:r w:rsidRPr="00EF5BE4">
        <w:rPr>
          <w:rFonts w:ascii="Calibri" w:hAnsi="Calibri"/>
        </w:rPr>
        <w:t xml:space="preserve">Moved: Mark Austin </w:t>
      </w:r>
    </w:p>
    <w:p w:rsidR="00F341C0" w:rsidRPr="00EF5BE4" w:rsidRDefault="00F341C0" w:rsidP="00F341C0">
      <w:pPr>
        <w:rPr>
          <w:rFonts w:ascii="Calibri" w:hAnsi="Calibri"/>
        </w:rPr>
      </w:pPr>
      <w:r w:rsidRPr="00EF5BE4">
        <w:rPr>
          <w:rFonts w:ascii="Calibri" w:hAnsi="Calibri"/>
        </w:rPr>
        <w:t>Second: Steve Shellhammer</w:t>
      </w:r>
    </w:p>
    <w:p w:rsidR="00F341C0" w:rsidRPr="00EF5BE4" w:rsidRDefault="00F341C0" w:rsidP="00F341C0">
      <w:pPr>
        <w:rPr>
          <w:rFonts w:ascii="Calibri" w:hAnsi="Calibri"/>
        </w:rPr>
      </w:pPr>
      <w:r w:rsidRPr="00EF5BE4">
        <w:rPr>
          <w:rFonts w:ascii="Calibri" w:hAnsi="Calibri"/>
        </w:rPr>
        <w:t>Vote</w:t>
      </w:r>
      <w:r w:rsidR="00F76F52">
        <w:rPr>
          <w:rFonts w:ascii="Calibri" w:hAnsi="Calibri"/>
        </w:rPr>
        <w:t xml:space="preserve">: </w:t>
      </w:r>
      <w:r w:rsidRPr="00EF5BE4">
        <w:rPr>
          <w:rFonts w:ascii="Calibri" w:hAnsi="Calibri"/>
        </w:rPr>
        <w:t xml:space="preserve"> 2/0/0</w:t>
      </w:r>
    </w:p>
    <w:p w:rsidR="00AD64D9" w:rsidRPr="00EF5BE4" w:rsidRDefault="00AD64D9" w:rsidP="004E768B">
      <w:pPr>
        <w:rPr>
          <w:rFonts w:ascii="Calibri" w:hAnsi="Calibri"/>
        </w:rPr>
      </w:pPr>
    </w:p>
    <w:p w:rsidR="00AD64D9" w:rsidRPr="00EF5BE4" w:rsidRDefault="00AD64D9" w:rsidP="004E768B">
      <w:pPr>
        <w:rPr>
          <w:rFonts w:ascii="Calibri" w:hAnsi="Calibri"/>
        </w:rPr>
      </w:pPr>
      <w:r w:rsidRPr="00EF5BE4">
        <w:rPr>
          <w:rFonts w:ascii="Calibri" w:hAnsi="Calibri"/>
        </w:rPr>
        <w:t xml:space="preserve">Future business was discussed and it was </w:t>
      </w:r>
      <w:r w:rsidR="00F76F52">
        <w:rPr>
          <w:rFonts w:ascii="Calibri" w:hAnsi="Calibri"/>
        </w:rPr>
        <w:t xml:space="preserve">noted that currently </w:t>
      </w:r>
      <w:r w:rsidRPr="00EF5BE4">
        <w:rPr>
          <w:rFonts w:ascii="Calibri" w:hAnsi="Calibri"/>
        </w:rPr>
        <w:t xml:space="preserve">802.15.4 g </w:t>
      </w:r>
      <w:r w:rsidR="00F76F52">
        <w:rPr>
          <w:rFonts w:ascii="Calibri" w:hAnsi="Calibri"/>
        </w:rPr>
        <w:t xml:space="preserve">and 802.11 </w:t>
      </w:r>
      <w:proofErr w:type="gramStart"/>
      <w:r w:rsidR="00F76F52">
        <w:rPr>
          <w:rFonts w:ascii="Calibri" w:hAnsi="Calibri"/>
        </w:rPr>
        <w:t>ad</w:t>
      </w:r>
      <w:proofErr w:type="gramEnd"/>
      <w:r w:rsidR="00F76F52">
        <w:rPr>
          <w:rFonts w:ascii="Calibri" w:hAnsi="Calibri"/>
        </w:rPr>
        <w:t xml:space="preserve"> are developing CA documents.</w:t>
      </w:r>
    </w:p>
    <w:p w:rsidR="00AD64D9" w:rsidRPr="00EF5BE4" w:rsidRDefault="00AD64D9" w:rsidP="004E768B">
      <w:pPr>
        <w:rPr>
          <w:rFonts w:ascii="Calibri" w:hAnsi="Calibri"/>
        </w:rPr>
      </w:pPr>
    </w:p>
    <w:p w:rsidR="00AD64D9" w:rsidRPr="00EF5BE4" w:rsidRDefault="00AD64D9" w:rsidP="004E768B">
      <w:pPr>
        <w:rPr>
          <w:rFonts w:ascii="Calibri" w:hAnsi="Calibri"/>
        </w:rPr>
      </w:pPr>
      <w:r w:rsidRPr="00EF5BE4">
        <w:rPr>
          <w:rFonts w:ascii="Calibri" w:hAnsi="Calibri"/>
        </w:rPr>
        <w:t xml:space="preserve">It was </w:t>
      </w:r>
      <w:r w:rsidR="00F76F52">
        <w:rPr>
          <w:rFonts w:ascii="Calibri" w:hAnsi="Calibri"/>
        </w:rPr>
        <w:t xml:space="preserve">also </w:t>
      </w:r>
      <w:r w:rsidRPr="00EF5BE4">
        <w:rPr>
          <w:rFonts w:ascii="Calibri" w:hAnsi="Calibri"/>
        </w:rPr>
        <w:t>n</w:t>
      </w:r>
      <w:r w:rsidR="00E96F68">
        <w:rPr>
          <w:rFonts w:ascii="Calibri" w:hAnsi="Calibri"/>
        </w:rPr>
        <w:t>oted that the 802.11n has added</w:t>
      </w:r>
      <w:r w:rsidRPr="00EF5BE4">
        <w:rPr>
          <w:rFonts w:ascii="Calibri" w:hAnsi="Calibri"/>
        </w:rPr>
        <w:t xml:space="preserve"> a coexistence mec</w:t>
      </w:r>
      <w:r w:rsidR="00C467A3" w:rsidRPr="00EF5BE4">
        <w:rPr>
          <w:rFonts w:ascii="Calibri" w:hAnsi="Calibri"/>
        </w:rPr>
        <w:t xml:space="preserve">hanism </w:t>
      </w:r>
      <w:r w:rsidRPr="00EF5BE4">
        <w:rPr>
          <w:rFonts w:ascii="Calibri" w:hAnsi="Calibri"/>
        </w:rPr>
        <w:t xml:space="preserve">to </w:t>
      </w:r>
      <w:r w:rsidR="00C467A3" w:rsidRPr="00EF5BE4">
        <w:rPr>
          <w:rFonts w:ascii="Calibri" w:hAnsi="Calibri"/>
        </w:rPr>
        <w:t>avoid</w:t>
      </w:r>
      <w:r w:rsidR="00F76F52">
        <w:rPr>
          <w:rFonts w:ascii="Calibri" w:hAnsi="Calibri"/>
        </w:rPr>
        <w:t xml:space="preserve"> Bluetooth and </w:t>
      </w:r>
      <w:proofErr w:type="spellStart"/>
      <w:r w:rsidR="00F76F52">
        <w:rPr>
          <w:rFonts w:ascii="Calibri" w:hAnsi="Calibri"/>
        </w:rPr>
        <w:t>Z</w:t>
      </w:r>
      <w:r w:rsidRPr="00EF5BE4">
        <w:rPr>
          <w:rFonts w:ascii="Calibri" w:hAnsi="Calibri"/>
        </w:rPr>
        <w:t>igbee</w:t>
      </w:r>
      <w:proofErr w:type="spellEnd"/>
      <w:r w:rsidRPr="00EF5BE4">
        <w:rPr>
          <w:rFonts w:ascii="Calibri" w:hAnsi="Calibri"/>
        </w:rPr>
        <w:t>.</w:t>
      </w:r>
    </w:p>
    <w:p w:rsidR="00AD64D9" w:rsidRPr="00EF5BE4" w:rsidRDefault="00AD64D9" w:rsidP="004E768B">
      <w:pPr>
        <w:rPr>
          <w:rFonts w:ascii="Calibri" w:hAnsi="Calibri"/>
        </w:rPr>
      </w:pPr>
    </w:p>
    <w:p w:rsidR="00F76F52" w:rsidRDefault="00F76F52" w:rsidP="004E768B">
      <w:pPr>
        <w:rPr>
          <w:rFonts w:ascii="Calibri" w:hAnsi="Calibri"/>
        </w:rPr>
      </w:pPr>
    </w:p>
    <w:p w:rsidR="00AD64D9" w:rsidRPr="00EF5BE4" w:rsidRDefault="00AD64D9" w:rsidP="004E768B">
      <w:pPr>
        <w:rPr>
          <w:rFonts w:ascii="Calibri" w:hAnsi="Calibri"/>
        </w:rPr>
      </w:pPr>
      <w:r w:rsidRPr="00EF5BE4">
        <w:rPr>
          <w:rFonts w:ascii="Calibri" w:hAnsi="Calibri"/>
        </w:rPr>
        <w:t xml:space="preserve">16.40 meeting </w:t>
      </w:r>
      <w:r w:rsidR="00C467A3" w:rsidRPr="00EF5BE4">
        <w:rPr>
          <w:rFonts w:ascii="Calibri" w:hAnsi="Calibri"/>
        </w:rPr>
        <w:t>adjourned.</w:t>
      </w:r>
    </w:p>
    <w:p w:rsidR="00AD64D9" w:rsidRPr="00EF5BE4" w:rsidRDefault="00AD64D9" w:rsidP="004E768B">
      <w:pPr>
        <w:rPr>
          <w:rFonts w:ascii="Calibri" w:hAnsi="Calibri"/>
        </w:rPr>
      </w:pPr>
    </w:p>
    <w:p w:rsidR="00C467A3" w:rsidRPr="00EF5BE4" w:rsidRDefault="00C467A3" w:rsidP="004E768B">
      <w:pPr>
        <w:rPr>
          <w:rFonts w:ascii="Calibri" w:hAnsi="Calibri"/>
        </w:rPr>
      </w:pPr>
    </w:p>
    <w:p w:rsidR="00601540" w:rsidRPr="00EF5BE4" w:rsidRDefault="00601540" w:rsidP="004E768B">
      <w:pPr>
        <w:rPr>
          <w:rFonts w:ascii="Calibri" w:hAnsi="Calibri"/>
        </w:rPr>
      </w:pPr>
    </w:p>
    <w:p w:rsidR="00601540" w:rsidRPr="00F76F52" w:rsidRDefault="00601540" w:rsidP="004E768B">
      <w:pPr>
        <w:rPr>
          <w:rFonts w:ascii="Calibri" w:hAnsi="Calibri"/>
          <w:b/>
          <w:sz w:val="24"/>
          <w:szCs w:val="24"/>
        </w:rPr>
      </w:pPr>
      <w:r w:rsidRPr="00F76F52">
        <w:rPr>
          <w:rFonts w:ascii="Calibri" w:hAnsi="Calibri"/>
          <w:b/>
          <w:sz w:val="24"/>
          <w:szCs w:val="24"/>
        </w:rPr>
        <w:t>Thursday PM1</w:t>
      </w:r>
    </w:p>
    <w:p w:rsidR="00601540" w:rsidRPr="00EF5BE4" w:rsidRDefault="00601540" w:rsidP="004E768B">
      <w:pPr>
        <w:rPr>
          <w:rFonts w:ascii="Calibri" w:hAnsi="Calibri"/>
        </w:rPr>
      </w:pPr>
      <w:r w:rsidRPr="00EF5BE4">
        <w:rPr>
          <w:rFonts w:ascii="Calibri" w:hAnsi="Calibri"/>
        </w:rPr>
        <w:t>Meeting called to order 13:35</w:t>
      </w:r>
    </w:p>
    <w:p w:rsidR="00601540" w:rsidRPr="00EF5BE4" w:rsidRDefault="00601540" w:rsidP="004E768B">
      <w:pPr>
        <w:rPr>
          <w:rFonts w:ascii="Calibri" w:hAnsi="Calibri"/>
        </w:rPr>
      </w:pPr>
    </w:p>
    <w:p w:rsidR="00601540" w:rsidRPr="00BB4A42" w:rsidRDefault="00BB4A42" w:rsidP="004E768B">
      <w:pPr>
        <w:rPr>
          <w:rFonts w:ascii="Calibri" w:hAnsi="Calibri"/>
          <w:b/>
          <w:bCs/>
        </w:rPr>
      </w:pPr>
      <w:r w:rsidRPr="00BF5756">
        <w:rPr>
          <w:rFonts w:ascii="Calibri" w:hAnsi="Calibri"/>
          <w:b/>
          <w:bCs/>
        </w:rPr>
        <w:t>IEEE 802.19-09-00</w:t>
      </w:r>
      <w:r w:rsidR="00601540" w:rsidRPr="00BB4A42">
        <w:rPr>
          <w:rFonts w:ascii="Calibri" w:hAnsi="Calibri"/>
          <w:b/>
          <w:bCs/>
        </w:rPr>
        <w:t xml:space="preserve">50 </w:t>
      </w:r>
      <w:r w:rsidR="00F341C0" w:rsidRPr="00BB4A42">
        <w:rPr>
          <w:rFonts w:ascii="Calibri" w:hAnsi="Calibri"/>
          <w:b/>
          <w:bCs/>
        </w:rPr>
        <w:t>On-demand spectrum contention: scalable and fair spectrum sharing protocol for TVWS coexistence</w:t>
      </w:r>
      <w:r>
        <w:rPr>
          <w:rFonts w:ascii="Calibri" w:hAnsi="Calibri"/>
          <w:b/>
          <w:bCs/>
        </w:rPr>
        <w:t xml:space="preserve"> </w:t>
      </w:r>
      <w:r w:rsidRPr="00BB4A42">
        <w:rPr>
          <w:rFonts w:ascii="Calibri" w:hAnsi="Calibri"/>
          <w:bCs/>
        </w:rPr>
        <w:t xml:space="preserve">was presented by Wendong </w:t>
      </w:r>
      <w:proofErr w:type="spellStart"/>
      <w:r w:rsidRPr="00BB4A42">
        <w:rPr>
          <w:rFonts w:ascii="Calibri" w:hAnsi="Calibri"/>
          <w:bCs/>
        </w:rPr>
        <w:t>Hu</w:t>
      </w:r>
      <w:proofErr w:type="spellEnd"/>
    </w:p>
    <w:p w:rsidR="00F341C0" w:rsidRPr="00EF5BE4" w:rsidRDefault="00F341C0" w:rsidP="004E768B">
      <w:pPr>
        <w:rPr>
          <w:rFonts w:ascii="Calibri" w:hAnsi="Calibri"/>
        </w:rPr>
      </w:pPr>
    </w:p>
    <w:p w:rsidR="00F341C0" w:rsidRPr="00EF5BE4" w:rsidRDefault="00F341C0" w:rsidP="00146E99">
      <w:pPr>
        <w:ind w:left="720"/>
        <w:rPr>
          <w:rFonts w:ascii="Calibri" w:hAnsi="Calibri"/>
          <w:i/>
        </w:rPr>
      </w:pPr>
      <w:r w:rsidRPr="00EF5BE4">
        <w:rPr>
          <w:rFonts w:ascii="Calibri" w:hAnsi="Calibri"/>
          <w:bCs/>
          <w:i/>
          <w:lang w:val="en-US"/>
        </w:rPr>
        <w:t>This contribution presents an overview of the On-demand Spectrum Contention (ODSC) protocol for distributed and dynamic spectrum sharing in TV white-space.</w:t>
      </w:r>
    </w:p>
    <w:p w:rsidR="00F341C0" w:rsidRPr="00EF5BE4" w:rsidRDefault="00F341C0" w:rsidP="004E768B">
      <w:pPr>
        <w:rPr>
          <w:rFonts w:ascii="Calibri" w:hAnsi="Calibri"/>
        </w:rPr>
      </w:pPr>
    </w:p>
    <w:p w:rsidR="00146E99" w:rsidRPr="00EF5BE4" w:rsidRDefault="00146E99" w:rsidP="004E768B">
      <w:pPr>
        <w:rPr>
          <w:rFonts w:ascii="Calibri" w:hAnsi="Calibri"/>
        </w:rPr>
      </w:pPr>
      <w:r w:rsidRPr="00EF5BE4">
        <w:rPr>
          <w:rFonts w:ascii="Calibri" w:hAnsi="Calibri"/>
        </w:rPr>
        <w:t>Comments:</w:t>
      </w:r>
    </w:p>
    <w:p w:rsidR="00C62988" w:rsidRPr="00EF5BE4" w:rsidRDefault="00BB4A42" w:rsidP="00BB4A42">
      <w:pPr>
        <w:rPr>
          <w:rFonts w:ascii="Calibri" w:hAnsi="Calibri"/>
        </w:rPr>
      </w:pPr>
      <w:r>
        <w:rPr>
          <w:rFonts w:ascii="Calibri" w:hAnsi="Calibri"/>
        </w:rPr>
        <w:t>A s</w:t>
      </w:r>
      <w:r w:rsidR="00E96F68">
        <w:rPr>
          <w:rFonts w:ascii="Calibri" w:hAnsi="Calibri"/>
        </w:rPr>
        <w:t>tep-by-</w:t>
      </w:r>
      <w:r w:rsidR="00C62988" w:rsidRPr="00EF5BE4">
        <w:rPr>
          <w:rFonts w:ascii="Calibri" w:hAnsi="Calibri"/>
        </w:rPr>
        <w:t xml:space="preserve">step </w:t>
      </w:r>
      <w:r>
        <w:rPr>
          <w:rFonts w:ascii="Calibri" w:hAnsi="Calibri"/>
        </w:rPr>
        <w:t>description will be i</w:t>
      </w:r>
      <w:r w:rsidR="00C62988" w:rsidRPr="00EF5BE4">
        <w:rPr>
          <w:rFonts w:ascii="Calibri" w:hAnsi="Calibri"/>
        </w:rPr>
        <w:t xml:space="preserve">n the next presentation either to teleconference or </w:t>
      </w:r>
      <w:r w:rsidR="00E96F68">
        <w:rPr>
          <w:rFonts w:ascii="Calibri" w:hAnsi="Calibri"/>
        </w:rPr>
        <w:t xml:space="preserve">the </w:t>
      </w:r>
      <w:r w:rsidR="00C62988" w:rsidRPr="00EF5BE4">
        <w:rPr>
          <w:rFonts w:ascii="Calibri" w:hAnsi="Calibri"/>
        </w:rPr>
        <w:t>September meeting</w:t>
      </w:r>
      <w:r>
        <w:rPr>
          <w:rFonts w:ascii="Calibri" w:hAnsi="Calibri"/>
        </w:rPr>
        <w:t>.</w:t>
      </w:r>
    </w:p>
    <w:p w:rsidR="00C62988" w:rsidRPr="00EF5BE4" w:rsidRDefault="00C62988" w:rsidP="00C62988">
      <w:pPr>
        <w:pStyle w:val="ListParagraph"/>
        <w:rPr>
          <w:rFonts w:ascii="Calibri" w:hAnsi="Calibri"/>
        </w:rPr>
      </w:pPr>
    </w:p>
    <w:p w:rsidR="00C62988" w:rsidRPr="00EF5BE4" w:rsidRDefault="00BB4A42" w:rsidP="00C62988">
      <w:pPr>
        <w:rPr>
          <w:rFonts w:ascii="Calibri" w:hAnsi="Calibri"/>
        </w:rPr>
      </w:pPr>
      <w:r>
        <w:rPr>
          <w:rFonts w:ascii="Calibri" w:hAnsi="Calibri"/>
          <w:b/>
          <w:bCs/>
        </w:rPr>
        <w:lastRenderedPageBreak/>
        <w:t xml:space="preserve">Document </w:t>
      </w:r>
      <w:r w:rsidRPr="00BF5756">
        <w:rPr>
          <w:rFonts w:ascii="Calibri" w:hAnsi="Calibri"/>
          <w:b/>
          <w:bCs/>
        </w:rPr>
        <w:t>IEEE 802.19-09-00</w:t>
      </w:r>
      <w:r w:rsidR="006357DB" w:rsidRPr="00BB4A42">
        <w:rPr>
          <w:rFonts w:ascii="Calibri" w:hAnsi="Calibri"/>
          <w:b/>
          <w:bCs/>
        </w:rPr>
        <w:t>32r1</w:t>
      </w:r>
      <w:r w:rsidRPr="00BB4A42">
        <w:rPr>
          <w:rFonts w:ascii="Calibri" w:hAnsi="Calibri"/>
          <w:b/>
          <w:bCs/>
        </w:rPr>
        <w:t xml:space="preserve"> Logical</w:t>
      </w:r>
      <w:r w:rsidRPr="00BB4A42">
        <w:rPr>
          <w:rFonts w:ascii="Calibri" w:hAnsi="Calibri"/>
          <w:b/>
          <w:bCs/>
          <w:lang w:val="en-US"/>
        </w:rPr>
        <w:t xml:space="preserve"> Sector-based Resource Hopping Coexistence using Direct Communication</w:t>
      </w:r>
      <w:r>
        <w:rPr>
          <w:rFonts w:ascii="Calibri" w:hAnsi="Calibri"/>
          <w:b/>
          <w:bCs/>
          <w:lang w:val="en-US"/>
        </w:rPr>
        <w:t xml:space="preserve"> </w:t>
      </w:r>
      <w:r w:rsidRPr="00BB4A42">
        <w:rPr>
          <w:rFonts w:ascii="Calibri" w:hAnsi="Calibri"/>
          <w:bCs/>
          <w:lang w:val="en-US"/>
        </w:rPr>
        <w:t xml:space="preserve">was presented by </w:t>
      </w:r>
      <w:proofErr w:type="spellStart"/>
      <w:r w:rsidRPr="00BB4A42">
        <w:rPr>
          <w:rFonts w:ascii="Calibri" w:hAnsi="Calibri"/>
          <w:bCs/>
          <w:lang w:val="en-US"/>
        </w:rPr>
        <w:t>Apurva</w:t>
      </w:r>
      <w:proofErr w:type="spellEnd"/>
      <w:r w:rsidRPr="00BB4A42">
        <w:rPr>
          <w:rFonts w:ascii="Calibri" w:hAnsi="Calibri"/>
          <w:bCs/>
          <w:lang w:val="en-US"/>
        </w:rPr>
        <w:t xml:space="preserve"> </w:t>
      </w:r>
      <w:proofErr w:type="spellStart"/>
      <w:r w:rsidRPr="00BB4A42">
        <w:rPr>
          <w:rFonts w:ascii="Calibri" w:hAnsi="Calibri"/>
          <w:bCs/>
          <w:lang w:val="en-US"/>
        </w:rPr>
        <w:t>Mody</w:t>
      </w:r>
      <w:proofErr w:type="spellEnd"/>
    </w:p>
    <w:p w:rsidR="006357DB" w:rsidRPr="00BB4A42" w:rsidRDefault="006357DB" w:rsidP="006357DB">
      <w:pPr>
        <w:numPr>
          <w:ilvl w:val="0"/>
          <w:numId w:val="18"/>
        </w:numPr>
        <w:rPr>
          <w:rFonts w:ascii="Calibri" w:hAnsi="Calibri"/>
          <w:i/>
        </w:rPr>
      </w:pPr>
      <w:r w:rsidRPr="00BB4A42">
        <w:rPr>
          <w:rFonts w:ascii="Calibri" w:hAnsi="Calibri"/>
          <w:bCs/>
          <w:i/>
          <w:lang w:val="en-US"/>
        </w:rPr>
        <w:t>This contribution discusses methods for resource allocation in situations that demand coexistence</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 We propose Two Modes of operation – Normal mode and Co-existence Mode</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 We propose that a TVBD system will try and resolve the channel selection issues with neighboring TVBD systems, first, based on what is known as spectrum etiquette in 802.22. </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 If channel selection does not get resolved using spectrum etiquette, then the TVBD system will go into the Co-Existence Mode. Co-Existence Mode of operation </w:t>
      </w:r>
      <w:proofErr w:type="gramStart"/>
      <w:r w:rsidRPr="00BB4A42">
        <w:rPr>
          <w:rFonts w:ascii="Calibri" w:hAnsi="Calibri"/>
          <w:bCs/>
          <w:i/>
          <w:lang w:val="en-US"/>
        </w:rPr>
        <w:t>is  when</w:t>
      </w:r>
      <w:proofErr w:type="gramEnd"/>
      <w:r w:rsidRPr="00BB4A42">
        <w:rPr>
          <w:rFonts w:ascii="Calibri" w:hAnsi="Calibri"/>
          <w:bCs/>
          <w:i/>
          <w:lang w:val="en-US"/>
        </w:rPr>
        <w:t xml:space="preserve"> it is expected that a TVBD may interfere with other TVBDs in the area.</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How the system resource is divided can be left up to future discussion. From </w:t>
      </w:r>
      <w:proofErr w:type="gramStart"/>
      <w:r w:rsidRPr="00BB4A42">
        <w:rPr>
          <w:rFonts w:ascii="Calibri" w:hAnsi="Calibri"/>
          <w:bCs/>
          <w:i/>
          <w:lang w:val="en-US"/>
        </w:rPr>
        <w:t>the our</w:t>
      </w:r>
      <w:proofErr w:type="gramEnd"/>
      <w:r w:rsidRPr="00BB4A42">
        <w:rPr>
          <w:rFonts w:ascii="Calibri" w:hAnsi="Calibri"/>
          <w:bCs/>
          <w:i/>
          <w:lang w:val="en-US"/>
        </w:rPr>
        <w:t xml:space="preserve"> perspective, we propose sub-frame creation and sharing – concepts similar to the ones discussed in IEEE 802.16h.</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 In the co-existence mode, the sub-frames are divided into zones. Clock-wise or anti-clock-wise rotation policy is followed to achieve diversity and control message passing. </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 Using sub-frame for resource allocation allows guaranteed </w:t>
      </w:r>
      <w:proofErr w:type="spellStart"/>
      <w:r w:rsidRPr="00BB4A42">
        <w:rPr>
          <w:rFonts w:ascii="Calibri" w:hAnsi="Calibri"/>
          <w:bCs/>
          <w:i/>
          <w:lang w:val="en-US"/>
        </w:rPr>
        <w:t>QoS</w:t>
      </w:r>
      <w:proofErr w:type="spellEnd"/>
      <w:r w:rsidRPr="00BB4A42">
        <w:rPr>
          <w:rFonts w:ascii="Calibri" w:hAnsi="Calibri"/>
          <w:bCs/>
          <w:i/>
          <w:lang w:val="en-US"/>
        </w:rPr>
        <w:t>, delay and jitter requirements in situations that demand co-existence – It can drive applications such as VoIP and Gaming</w:t>
      </w:r>
    </w:p>
    <w:p w:rsidR="006357DB" w:rsidRPr="00BB4A42" w:rsidRDefault="006357DB" w:rsidP="006357DB">
      <w:pPr>
        <w:numPr>
          <w:ilvl w:val="0"/>
          <w:numId w:val="18"/>
        </w:numPr>
        <w:rPr>
          <w:rFonts w:ascii="Calibri" w:hAnsi="Calibri"/>
          <w:i/>
        </w:rPr>
      </w:pPr>
      <w:r w:rsidRPr="00BB4A42">
        <w:rPr>
          <w:rFonts w:ascii="Calibri" w:hAnsi="Calibri"/>
          <w:bCs/>
          <w:i/>
          <w:lang w:val="en-US"/>
        </w:rPr>
        <w:t xml:space="preserve">We also suggest a couple of basic coexistence metrics </w:t>
      </w:r>
    </w:p>
    <w:p w:rsidR="006357DB" w:rsidRPr="00EF5BE4" w:rsidRDefault="006357DB" w:rsidP="00C62988">
      <w:pPr>
        <w:rPr>
          <w:rFonts w:ascii="Calibri" w:hAnsi="Calibri"/>
        </w:rPr>
      </w:pPr>
    </w:p>
    <w:p w:rsidR="006357DB" w:rsidRPr="00EF5BE4" w:rsidRDefault="006357DB" w:rsidP="00C62988">
      <w:pPr>
        <w:rPr>
          <w:rFonts w:ascii="Calibri" w:hAnsi="Calibri"/>
        </w:rPr>
      </w:pPr>
      <w:r w:rsidRPr="00EF5BE4">
        <w:rPr>
          <w:rFonts w:ascii="Calibri" w:hAnsi="Calibri"/>
        </w:rPr>
        <w:t>Comment</w:t>
      </w:r>
    </w:p>
    <w:p w:rsidR="00BB4A42" w:rsidRDefault="00BB4A42" w:rsidP="00C62988">
      <w:pPr>
        <w:rPr>
          <w:rFonts w:ascii="Calibri" w:hAnsi="Calibri"/>
        </w:rPr>
      </w:pPr>
      <w:r>
        <w:rPr>
          <w:rFonts w:ascii="Calibri" w:hAnsi="Calibri"/>
        </w:rPr>
        <w:t>There was a discussion on the metrics that were presented and possible additional ones that would need to be considered in future discussions.</w:t>
      </w:r>
    </w:p>
    <w:p w:rsidR="00BB4A42" w:rsidRDefault="00BB4A42" w:rsidP="00C62988">
      <w:pPr>
        <w:rPr>
          <w:rFonts w:ascii="Calibri" w:hAnsi="Calibri"/>
        </w:rPr>
      </w:pPr>
    </w:p>
    <w:p w:rsidR="006357DB" w:rsidRPr="00EF5BE4" w:rsidRDefault="006357DB" w:rsidP="00C62988">
      <w:pPr>
        <w:rPr>
          <w:rFonts w:ascii="Calibri" w:hAnsi="Calibri"/>
        </w:rPr>
      </w:pPr>
    </w:p>
    <w:p w:rsidR="006357DB" w:rsidRPr="00EF5BE4" w:rsidRDefault="006357DB" w:rsidP="00C62988">
      <w:pPr>
        <w:rPr>
          <w:rFonts w:ascii="Calibri" w:hAnsi="Calibri"/>
        </w:rPr>
      </w:pPr>
    </w:p>
    <w:p w:rsidR="006357DB" w:rsidRPr="00BB4A42" w:rsidRDefault="006357DB" w:rsidP="00C62988">
      <w:pPr>
        <w:rPr>
          <w:rFonts w:ascii="Calibri" w:hAnsi="Calibri"/>
          <w:b/>
          <w:sz w:val="24"/>
          <w:szCs w:val="24"/>
        </w:rPr>
      </w:pPr>
      <w:r w:rsidRPr="00BB4A42">
        <w:rPr>
          <w:rFonts w:ascii="Calibri" w:hAnsi="Calibri"/>
          <w:b/>
          <w:sz w:val="24"/>
          <w:szCs w:val="24"/>
        </w:rPr>
        <w:t xml:space="preserve">Study group </w:t>
      </w:r>
      <w:r w:rsidR="00BB4A42" w:rsidRPr="00BB4A42">
        <w:rPr>
          <w:rFonts w:ascii="Calibri" w:hAnsi="Calibri"/>
          <w:b/>
          <w:sz w:val="24"/>
          <w:szCs w:val="24"/>
        </w:rPr>
        <w:t>extension</w:t>
      </w:r>
      <w:r w:rsidRPr="00BB4A42">
        <w:rPr>
          <w:rFonts w:ascii="Calibri" w:hAnsi="Calibri"/>
          <w:b/>
          <w:sz w:val="24"/>
          <w:szCs w:val="24"/>
        </w:rPr>
        <w:t xml:space="preserve"> and Tasks</w:t>
      </w:r>
    </w:p>
    <w:p w:rsidR="006357DB" w:rsidRPr="00EF5BE4" w:rsidRDefault="006357DB" w:rsidP="00C62988">
      <w:pPr>
        <w:rPr>
          <w:rFonts w:ascii="Calibri" w:hAnsi="Calibri"/>
        </w:rPr>
      </w:pPr>
    </w:p>
    <w:p w:rsidR="006357DB" w:rsidRPr="00EF5BE4" w:rsidRDefault="006357DB" w:rsidP="00C62988">
      <w:pPr>
        <w:rPr>
          <w:rFonts w:ascii="Calibri" w:hAnsi="Calibri"/>
        </w:rPr>
      </w:pPr>
    </w:p>
    <w:p w:rsidR="006357DB" w:rsidRPr="00EF5BE4" w:rsidRDefault="006357DB" w:rsidP="00C62988">
      <w:pPr>
        <w:rPr>
          <w:rFonts w:ascii="Calibri" w:hAnsi="Calibri"/>
        </w:rPr>
      </w:pPr>
      <w:r w:rsidRPr="00EF5BE4">
        <w:rPr>
          <w:rFonts w:ascii="Calibri" w:hAnsi="Calibri"/>
        </w:rPr>
        <w:t>Straw poll</w:t>
      </w:r>
    </w:p>
    <w:p w:rsidR="006357DB" w:rsidRPr="00EF5BE4" w:rsidRDefault="006357DB" w:rsidP="00C62988">
      <w:pPr>
        <w:rPr>
          <w:rFonts w:ascii="Calibri" w:hAnsi="Calibri"/>
        </w:rPr>
      </w:pPr>
    </w:p>
    <w:p w:rsidR="00E22AF6" w:rsidRPr="00EF5BE4" w:rsidRDefault="00E22AF6" w:rsidP="00C62988">
      <w:pPr>
        <w:rPr>
          <w:rFonts w:ascii="Calibri" w:hAnsi="Calibri"/>
        </w:rPr>
      </w:pPr>
      <w:r w:rsidRPr="00EF5BE4">
        <w:rPr>
          <w:rFonts w:ascii="Calibri" w:hAnsi="Calibri"/>
        </w:rPr>
        <w:t>Is there a need for a PAR for a coexistence standard in the TV white space</w:t>
      </w:r>
      <w:r w:rsidR="008346D3">
        <w:rPr>
          <w:rFonts w:ascii="Calibri" w:hAnsi="Calibri"/>
        </w:rPr>
        <w:t>?</w:t>
      </w:r>
    </w:p>
    <w:p w:rsidR="00E22AF6" w:rsidRPr="00EF5BE4" w:rsidRDefault="00E22AF6" w:rsidP="00C62988">
      <w:pPr>
        <w:rPr>
          <w:rFonts w:ascii="Calibri" w:hAnsi="Calibri"/>
        </w:rPr>
      </w:pPr>
    </w:p>
    <w:p w:rsidR="00B84F0D" w:rsidRPr="00EF5BE4" w:rsidRDefault="00B84F0D" w:rsidP="00BB4A42">
      <w:pPr>
        <w:rPr>
          <w:rFonts w:ascii="Calibri" w:hAnsi="Calibri"/>
        </w:rPr>
      </w:pPr>
    </w:p>
    <w:p w:rsidR="00B84F0D" w:rsidRPr="00EF5BE4" w:rsidRDefault="00B84F0D" w:rsidP="00BB4A42">
      <w:pPr>
        <w:rPr>
          <w:rFonts w:ascii="Calibri" w:hAnsi="Calibri"/>
        </w:rPr>
      </w:pPr>
      <w:r w:rsidRPr="00EF5BE4">
        <w:rPr>
          <w:rFonts w:ascii="Calibri" w:hAnsi="Calibri"/>
        </w:rPr>
        <w:t xml:space="preserve">Vote </w:t>
      </w:r>
    </w:p>
    <w:p w:rsidR="00B84F0D" w:rsidRPr="00EF5BE4" w:rsidRDefault="00B84F0D" w:rsidP="00CD2524">
      <w:pPr>
        <w:rPr>
          <w:rFonts w:ascii="Calibri" w:hAnsi="Calibri"/>
        </w:rPr>
      </w:pPr>
      <w:r w:rsidRPr="00EF5BE4">
        <w:rPr>
          <w:rFonts w:ascii="Calibri" w:hAnsi="Calibri"/>
        </w:rPr>
        <w:t xml:space="preserve">Yes: </w:t>
      </w:r>
      <w:r w:rsidR="00CD2524">
        <w:rPr>
          <w:rFonts w:ascii="Calibri" w:hAnsi="Calibri"/>
        </w:rPr>
        <w:tab/>
      </w:r>
      <w:r w:rsidR="00CD2524">
        <w:rPr>
          <w:rFonts w:ascii="Calibri" w:hAnsi="Calibri"/>
        </w:rPr>
        <w:tab/>
      </w:r>
      <w:r w:rsidRPr="00EF5BE4">
        <w:rPr>
          <w:rFonts w:ascii="Calibri" w:hAnsi="Calibri"/>
        </w:rPr>
        <w:t>33</w:t>
      </w:r>
    </w:p>
    <w:p w:rsidR="00B84F0D" w:rsidRPr="00EF5BE4" w:rsidRDefault="00B84F0D" w:rsidP="00CD2524">
      <w:pPr>
        <w:rPr>
          <w:rFonts w:ascii="Calibri" w:hAnsi="Calibri"/>
        </w:rPr>
      </w:pPr>
      <w:r w:rsidRPr="00EF5BE4">
        <w:rPr>
          <w:rFonts w:ascii="Calibri" w:hAnsi="Calibri"/>
        </w:rPr>
        <w:t xml:space="preserve">No: </w:t>
      </w:r>
      <w:r w:rsidR="00CD2524">
        <w:rPr>
          <w:rFonts w:ascii="Calibri" w:hAnsi="Calibri"/>
        </w:rPr>
        <w:tab/>
      </w:r>
      <w:r w:rsidR="00CD2524">
        <w:rPr>
          <w:rFonts w:ascii="Calibri" w:hAnsi="Calibri"/>
        </w:rPr>
        <w:tab/>
      </w:r>
      <w:r w:rsidRPr="00EF5BE4">
        <w:rPr>
          <w:rFonts w:ascii="Calibri" w:hAnsi="Calibri"/>
        </w:rPr>
        <w:t>1</w:t>
      </w:r>
    </w:p>
    <w:p w:rsidR="00B84F0D" w:rsidRPr="00EF5BE4" w:rsidRDefault="00B84F0D" w:rsidP="00CD2524">
      <w:pPr>
        <w:rPr>
          <w:rFonts w:ascii="Calibri" w:hAnsi="Calibri"/>
        </w:rPr>
      </w:pPr>
      <w:r w:rsidRPr="00EF5BE4">
        <w:rPr>
          <w:rFonts w:ascii="Calibri" w:hAnsi="Calibri"/>
        </w:rPr>
        <w:t xml:space="preserve">Abstain: </w:t>
      </w:r>
      <w:r w:rsidR="00CD2524">
        <w:rPr>
          <w:rFonts w:ascii="Calibri" w:hAnsi="Calibri"/>
        </w:rPr>
        <w:tab/>
      </w:r>
      <w:r w:rsidRPr="00EF5BE4">
        <w:rPr>
          <w:rFonts w:ascii="Calibri" w:hAnsi="Calibri"/>
        </w:rPr>
        <w:t>4</w:t>
      </w:r>
    </w:p>
    <w:p w:rsidR="00B84F0D" w:rsidRPr="00EF5BE4" w:rsidRDefault="00B84F0D" w:rsidP="00BB4A42">
      <w:pPr>
        <w:rPr>
          <w:rFonts w:ascii="Calibri" w:hAnsi="Calibri"/>
        </w:rPr>
      </w:pPr>
    </w:p>
    <w:p w:rsidR="00B84F0D" w:rsidRPr="00EF5BE4" w:rsidRDefault="00B84F0D" w:rsidP="00BB4A42">
      <w:pPr>
        <w:rPr>
          <w:rFonts w:ascii="Calibri" w:hAnsi="Calibri"/>
        </w:rPr>
      </w:pPr>
    </w:p>
    <w:p w:rsidR="00BB197E" w:rsidRPr="00EF5BE4" w:rsidRDefault="008346D3" w:rsidP="00005ED3">
      <w:pPr>
        <w:rPr>
          <w:rFonts w:ascii="Calibri" w:hAnsi="Calibri"/>
        </w:rPr>
      </w:pPr>
      <w:r>
        <w:rPr>
          <w:rFonts w:ascii="Calibri" w:hAnsi="Calibri"/>
        </w:rPr>
        <w:t>The group discussed the need to have a motion to include</w:t>
      </w:r>
      <w:r w:rsidR="00005ED3">
        <w:rPr>
          <w:rFonts w:ascii="Calibri" w:hAnsi="Calibri"/>
        </w:rPr>
        <w:t xml:space="preserve"> a d</w:t>
      </w:r>
      <w:r w:rsidR="00BB197E" w:rsidRPr="00EF5BE4">
        <w:rPr>
          <w:rFonts w:ascii="Calibri" w:hAnsi="Calibri"/>
        </w:rPr>
        <w:t xml:space="preserve">raft scope and purpose of the </w:t>
      </w:r>
      <w:r w:rsidR="00005ED3" w:rsidRPr="00EF5BE4">
        <w:rPr>
          <w:rFonts w:ascii="Calibri" w:hAnsi="Calibri"/>
        </w:rPr>
        <w:t>PAR</w:t>
      </w:r>
      <w:r w:rsidR="00005ED3">
        <w:rPr>
          <w:rFonts w:ascii="Calibri" w:hAnsi="Calibri"/>
        </w:rPr>
        <w:t xml:space="preserve">; this was requested by the Chair of IEEE 802 who was present at the meeting as it would give </w:t>
      </w:r>
      <w:r w:rsidR="00BB197E" w:rsidRPr="00EF5BE4">
        <w:rPr>
          <w:rFonts w:ascii="Calibri" w:hAnsi="Calibri"/>
        </w:rPr>
        <w:t xml:space="preserve">specific information / clarity to allow the EC </w:t>
      </w:r>
      <w:r>
        <w:rPr>
          <w:rFonts w:ascii="Calibri" w:hAnsi="Calibri"/>
        </w:rPr>
        <w:t>to decide on the way forward.</w:t>
      </w:r>
    </w:p>
    <w:p w:rsidR="00E22AF6" w:rsidRPr="00EF5BE4" w:rsidRDefault="00E22AF6" w:rsidP="00C62988">
      <w:pPr>
        <w:rPr>
          <w:rFonts w:ascii="Calibri" w:hAnsi="Calibri"/>
        </w:rPr>
      </w:pPr>
    </w:p>
    <w:p w:rsidR="006357DB" w:rsidRPr="000F17B1" w:rsidRDefault="00BB197E" w:rsidP="00C62988">
      <w:pPr>
        <w:rPr>
          <w:rFonts w:ascii="Calibri" w:hAnsi="Calibri"/>
          <w:b/>
        </w:rPr>
      </w:pPr>
      <w:r w:rsidRPr="000F17B1">
        <w:rPr>
          <w:rFonts w:ascii="Calibri" w:hAnsi="Calibri"/>
          <w:b/>
        </w:rPr>
        <w:t>MOTION</w:t>
      </w:r>
    </w:p>
    <w:p w:rsidR="008346D3" w:rsidRPr="00EF5BE4" w:rsidRDefault="008346D3" w:rsidP="008346D3">
      <w:pPr>
        <w:rPr>
          <w:rFonts w:ascii="Calibri" w:hAnsi="Calibri"/>
        </w:rPr>
      </w:pPr>
      <w:r w:rsidRPr="00EF5BE4">
        <w:rPr>
          <w:rFonts w:ascii="Calibri" w:hAnsi="Calibri"/>
        </w:rPr>
        <w:t xml:space="preserve">Move to extend the study group to write a PAR for a coexistence standard in the TV white space </w:t>
      </w:r>
    </w:p>
    <w:p w:rsidR="006357DB" w:rsidRPr="00EF5BE4" w:rsidRDefault="006357DB" w:rsidP="00C62988">
      <w:pPr>
        <w:rPr>
          <w:rFonts w:ascii="Calibri" w:hAnsi="Calibri"/>
        </w:rPr>
      </w:pPr>
    </w:p>
    <w:p w:rsidR="00BB197E" w:rsidRPr="00EF5BE4" w:rsidRDefault="00BB197E" w:rsidP="00C62988">
      <w:pPr>
        <w:rPr>
          <w:rFonts w:ascii="Calibri" w:hAnsi="Calibri"/>
        </w:rPr>
      </w:pPr>
      <w:r w:rsidRPr="00EF5BE4">
        <w:rPr>
          <w:rFonts w:ascii="Calibri" w:hAnsi="Calibri"/>
        </w:rPr>
        <w:t xml:space="preserve">Move: Alex </w:t>
      </w:r>
      <w:proofErr w:type="spellStart"/>
      <w:r w:rsidRPr="00EF5BE4">
        <w:rPr>
          <w:rFonts w:ascii="Calibri" w:hAnsi="Calibri"/>
        </w:rPr>
        <w:t>R</w:t>
      </w:r>
      <w:r w:rsidR="008346D3">
        <w:rPr>
          <w:rFonts w:ascii="Calibri" w:hAnsi="Calibri"/>
        </w:rPr>
        <w:t>eznik</w:t>
      </w:r>
      <w:proofErr w:type="spellEnd"/>
    </w:p>
    <w:p w:rsidR="00BB197E" w:rsidRPr="00EF5BE4" w:rsidRDefault="00BB197E" w:rsidP="00C62988">
      <w:pPr>
        <w:rPr>
          <w:rFonts w:ascii="Calibri" w:hAnsi="Calibri"/>
        </w:rPr>
      </w:pPr>
      <w:r w:rsidRPr="00EF5BE4">
        <w:rPr>
          <w:rFonts w:ascii="Calibri" w:hAnsi="Calibri"/>
        </w:rPr>
        <w:t xml:space="preserve">Second: Ivan </w:t>
      </w:r>
      <w:proofErr w:type="spellStart"/>
      <w:r w:rsidR="008346D3">
        <w:rPr>
          <w:rFonts w:ascii="Calibri" w:hAnsi="Calibri"/>
        </w:rPr>
        <w:t>Reede</w:t>
      </w:r>
      <w:proofErr w:type="spellEnd"/>
    </w:p>
    <w:p w:rsidR="00BB197E" w:rsidRPr="00EF5BE4" w:rsidRDefault="00BB197E" w:rsidP="00BB197E">
      <w:pPr>
        <w:rPr>
          <w:rFonts w:ascii="Calibri" w:hAnsi="Calibri"/>
        </w:rPr>
      </w:pPr>
    </w:p>
    <w:p w:rsidR="00BB197E" w:rsidRPr="00EF5BE4" w:rsidRDefault="00BB197E" w:rsidP="00BB197E">
      <w:pPr>
        <w:rPr>
          <w:rFonts w:ascii="Calibri" w:hAnsi="Calibri"/>
        </w:rPr>
      </w:pPr>
      <w:r w:rsidRPr="00EF5BE4">
        <w:rPr>
          <w:rFonts w:ascii="Calibri" w:hAnsi="Calibri"/>
        </w:rPr>
        <w:t xml:space="preserve">Yes: </w:t>
      </w:r>
      <w:r w:rsidR="00CD2524">
        <w:rPr>
          <w:rFonts w:ascii="Calibri" w:hAnsi="Calibri"/>
        </w:rPr>
        <w:tab/>
      </w:r>
      <w:r w:rsidR="00CD2524">
        <w:rPr>
          <w:rFonts w:ascii="Calibri" w:hAnsi="Calibri"/>
        </w:rPr>
        <w:tab/>
      </w:r>
      <w:r w:rsidRPr="00EF5BE4">
        <w:rPr>
          <w:rFonts w:ascii="Calibri" w:hAnsi="Calibri"/>
        </w:rPr>
        <w:t>34</w:t>
      </w:r>
    </w:p>
    <w:p w:rsidR="00BB197E" w:rsidRPr="00EF5BE4" w:rsidRDefault="00BB197E" w:rsidP="00BB197E">
      <w:pPr>
        <w:rPr>
          <w:rFonts w:ascii="Calibri" w:hAnsi="Calibri"/>
        </w:rPr>
      </w:pPr>
      <w:r w:rsidRPr="00EF5BE4">
        <w:rPr>
          <w:rFonts w:ascii="Calibri" w:hAnsi="Calibri"/>
        </w:rPr>
        <w:lastRenderedPageBreak/>
        <w:t xml:space="preserve">No: </w:t>
      </w:r>
      <w:r w:rsidR="00CD2524">
        <w:rPr>
          <w:rFonts w:ascii="Calibri" w:hAnsi="Calibri"/>
        </w:rPr>
        <w:tab/>
      </w:r>
      <w:r w:rsidR="00CD2524">
        <w:rPr>
          <w:rFonts w:ascii="Calibri" w:hAnsi="Calibri"/>
        </w:rPr>
        <w:tab/>
      </w:r>
      <w:r w:rsidRPr="00EF5BE4">
        <w:rPr>
          <w:rFonts w:ascii="Calibri" w:hAnsi="Calibri"/>
        </w:rPr>
        <w:t>1</w:t>
      </w:r>
    </w:p>
    <w:p w:rsidR="00BB197E" w:rsidRPr="00EF5BE4" w:rsidRDefault="00BB197E" w:rsidP="00BB197E">
      <w:pPr>
        <w:rPr>
          <w:rFonts w:ascii="Calibri" w:hAnsi="Calibri"/>
        </w:rPr>
      </w:pPr>
      <w:r w:rsidRPr="00EF5BE4">
        <w:rPr>
          <w:rFonts w:ascii="Calibri" w:hAnsi="Calibri"/>
        </w:rPr>
        <w:t xml:space="preserve">Abstain: </w:t>
      </w:r>
      <w:r w:rsidR="00CD2524">
        <w:rPr>
          <w:rFonts w:ascii="Calibri" w:hAnsi="Calibri"/>
        </w:rPr>
        <w:tab/>
      </w:r>
      <w:r w:rsidRPr="00EF5BE4">
        <w:rPr>
          <w:rFonts w:ascii="Calibri" w:hAnsi="Calibri"/>
        </w:rPr>
        <w:t>2</w:t>
      </w:r>
    </w:p>
    <w:p w:rsidR="00BB197E" w:rsidRPr="00EF5BE4" w:rsidRDefault="00203524" w:rsidP="00BB197E">
      <w:pPr>
        <w:rPr>
          <w:rFonts w:ascii="Calibri" w:hAnsi="Calibri"/>
        </w:rPr>
      </w:pPr>
      <w:r w:rsidRPr="00EF5BE4">
        <w:rPr>
          <w:rFonts w:ascii="Calibri" w:hAnsi="Calibri"/>
        </w:rPr>
        <w:t>Motion passed</w:t>
      </w:r>
    </w:p>
    <w:p w:rsidR="00203524" w:rsidRPr="00EF5BE4" w:rsidRDefault="00203524" w:rsidP="00BB197E">
      <w:pPr>
        <w:rPr>
          <w:rFonts w:ascii="Calibri" w:hAnsi="Calibri"/>
        </w:rPr>
      </w:pPr>
    </w:p>
    <w:p w:rsidR="00203524" w:rsidRPr="00EF5BE4" w:rsidRDefault="008346D3" w:rsidP="00BB197E">
      <w:pPr>
        <w:rPr>
          <w:rFonts w:ascii="Calibri" w:hAnsi="Calibri"/>
        </w:rPr>
      </w:pPr>
      <w:r>
        <w:rPr>
          <w:rFonts w:ascii="Calibri" w:hAnsi="Calibri"/>
        </w:rPr>
        <w:t xml:space="preserve">The group then discussed a draft title for the PAR </w:t>
      </w:r>
    </w:p>
    <w:p w:rsidR="00EE781E" w:rsidRPr="00EF5BE4" w:rsidRDefault="00EE781E" w:rsidP="00EE781E">
      <w:pPr>
        <w:rPr>
          <w:rFonts w:ascii="Calibri" w:hAnsi="Calibri"/>
        </w:rPr>
      </w:pPr>
    </w:p>
    <w:p w:rsidR="00EE781E" w:rsidRPr="00EF5BE4" w:rsidRDefault="00EE781E" w:rsidP="00EE781E">
      <w:pPr>
        <w:rPr>
          <w:rFonts w:ascii="Calibri" w:hAnsi="Calibri"/>
        </w:rPr>
      </w:pPr>
      <w:r w:rsidRPr="00EF5BE4">
        <w:rPr>
          <w:rFonts w:ascii="Calibri" w:hAnsi="Calibri"/>
        </w:rPr>
        <w:t xml:space="preserve">Draft Title: </w:t>
      </w:r>
    </w:p>
    <w:p w:rsidR="00EE781E" w:rsidRPr="00EF5BE4" w:rsidRDefault="00EE781E" w:rsidP="00EE781E">
      <w:pPr>
        <w:rPr>
          <w:rFonts w:ascii="Calibri" w:hAnsi="Calibri"/>
        </w:rPr>
      </w:pPr>
    </w:p>
    <w:p w:rsidR="000F17B1" w:rsidRDefault="000F17B1" w:rsidP="00EE781E">
      <w:pPr>
        <w:rPr>
          <w:rFonts w:ascii="Calibri" w:hAnsi="Calibri"/>
          <w:b/>
        </w:rPr>
      </w:pPr>
      <w:r>
        <w:rPr>
          <w:rFonts w:ascii="Calibri" w:hAnsi="Calibri"/>
          <w:b/>
        </w:rPr>
        <w:t>MOTION</w:t>
      </w:r>
    </w:p>
    <w:p w:rsidR="0035391E" w:rsidRPr="00EF5BE4" w:rsidRDefault="000F17B1" w:rsidP="00EE781E">
      <w:pPr>
        <w:rPr>
          <w:rFonts w:ascii="Calibri" w:hAnsi="Calibri"/>
        </w:rPr>
      </w:pPr>
      <w:r>
        <w:rPr>
          <w:rFonts w:ascii="Calibri" w:hAnsi="Calibri"/>
        </w:rPr>
        <w:t>T</w:t>
      </w:r>
      <w:r w:rsidR="0035391E" w:rsidRPr="00EF5BE4">
        <w:rPr>
          <w:rFonts w:ascii="Calibri" w:hAnsi="Calibri"/>
        </w:rPr>
        <w:t xml:space="preserve">o adopt </w:t>
      </w:r>
      <w:r w:rsidR="00005ED3">
        <w:rPr>
          <w:rFonts w:ascii="Calibri" w:hAnsi="Calibri"/>
        </w:rPr>
        <w:t>‘</w:t>
      </w:r>
      <w:r w:rsidR="008346D3" w:rsidRPr="00EF5BE4">
        <w:rPr>
          <w:rFonts w:ascii="Calibri" w:hAnsi="Calibri"/>
        </w:rPr>
        <w:t>Standard for coexistence of 802-based devices operating in the white spaces of the TV bands</w:t>
      </w:r>
      <w:r w:rsidR="00005ED3">
        <w:rPr>
          <w:rFonts w:ascii="Calibri" w:hAnsi="Calibri"/>
        </w:rPr>
        <w:t>’</w:t>
      </w:r>
      <w:r w:rsidR="008346D3">
        <w:rPr>
          <w:rFonts w:ascii="Calibri" w:hAnsi="Calibri"/>
        </w:rPr>
        <w:t xml:space="preserve"> as the </w:t>
      </w:r>
      <w:r w:rsidR="0035391E" w:rsidRPr="00EF5BE4">
        <w:rPr>
          <w:rFonts w:ascii="Calibri" w:hAnsi="Calibri"/>
        </w:rPr>
        <w:t xml:space="preserve">title </w:t>
      </w:r>
      <w:r w:rsidR="008346D3">
        <w:rPr>
          <w:rFonts w:ascii="Calibri" w:hAnsi="Calibri"/>
        </w:rPr>
        <w:t>for the PAR</w:t>
      </w:r>
    </w:p>
    <w:p w:rsidR="0035391E" w:rsidRPr="00EF5BE4" w:rsidRDefault="0035391E" w:rsidP="00EE781E">
      <w:pPr>
        <w:rPr>
          <w:rFonts w:ascii="Calibri" w:hAnsi="Calibri"/>
        </w:rPr>
      </w:pPr>
    </w:p>
    <w:p w:rsidR="0035391E" w:rsidRPr="00EF5BE4" w:rsidRDefault="008346D3" w:rsidP="00EE781E">
      <w:pPr>
        <w:rPr>
          <w:rFonts w:ascii="Calibri" w:hAnsi="Calibri"/>
        </w:rPr>
      </w:pPr>
      <w:r>
        <w:rPr>
          <w:rFonts w:ascii="Calibri" w:hAnsi="Calibri"/>
        </w:rPr>
        <w:t>Move: I</w:t>
      </w:r>
      <w:r w:rsidR="0035391E" w:rsidRPr="00EF5BE4">
        <w:rPr>
          <w:rFonts w:ascii="Calibri" w:hAnsi="Calibri"/>
        </w:rPr>
        <w:t xml:space="preserve">van </w:t>
      </w:r>
      <w:proofErr w:type="spellStart"/>
      <w:r>
        <w:rPr>
          <w:rFonts w:ascii="Calibri" w:hAnsi="Calibri"/>
        </w:rPr>
        <w:t>Reede</w:t>
      </w:r>
      <w:proofErr w:type="spellEnd"/>
    </w:p>
    <w:p w:rsidR="0035391E" w:rsidRPr="00EF5BE4" w:rsidRDefault="008346D3" w:rsidP="00EE781E">
      <w:pPr>
        <w:rPr>
          <w:rFonts w:ascii="Calibri" w:hAnsi="Calibri"/>
        </w:rPr>
      </w:pPr>
      <w:r>
        <w:rPr>
          <w:rFonts w:ascii="Calibri" w:hAnsi="Calibri"/>
        </w:rPr>
        <w:t>Second: A</w:t>
      </w:r>
      <w:r w:rsidR="0035391E" w:rsidRPr="00EF5BE4">
        <w:rPr>
          <w:rFonts w:ascii="Calibri" w:hAnsi="Calibri"/>
        </w:rPr>
        <w:t>lex</w:t>
      </w:r>
      <w:r w:rsidR="00FF6D39" w:rsidRPr="00EF5BE4">
        <w:rPr>
          <w:rFonts w:ascii="Calibri" w:hAnsi="Calibri"/>
        </w:rPr>
        <w:t xml:space="preserve"> </w:t>
      </w:r>
      <w:proofErr w:type="spellStart"/>
      <w:r>
        <w:rPr>
          <w:rFonts w:ascii="Calibri" w:hAnsi="Calibri"/>
        </w:rPr>
        <w:t>R</w:t>
      </w:r>
      <w:r w:rsidR="00FF6D39" w:rsidRPr="00EF5BE4">
        <w:rPr>
          <w:rFonts w:ascii="Calibri" w:hAnsi="Calibri"/>
        </w:rPr>
        <w:t>esnik</w:t>
      </w:r>
      <w:proofErr w:type="spellEnd"/>
    </w:p>
    <w:p w:rsidR="00FF6D39" w:rsidRPr="00EF5BE4" w:rsidRDefault="00FF6D39" w:rsidP="00EE781E">
      <w:pPr>
        <w:rPr>
          <w:rFonts w:ascii="Calibri" w:hAnsi="Calibri"/>
        </w:rPr>
      </w:pPr>
    </w:p>
    <w:p w:rsidR="00FF6D39" w:rsidRPr="00EF5BE4" w:rsidRDefault="00FF6D39" w:rsidP="00EE781E">
      <w:pPr>
        <w:rPr>
          <w:rFonts w:ascii="Calibri" w:hAnsi="Calibri"/>
        </w:rPr>
      </w:pPr>
      <w:r w:rsidRPr="00EF5BE4">
        <w:rPr>
          <w:rFonts w:ascii="Calibri" w:hAnsi="Calibri"/>
        </w:rPr>
        <w:t xml:space="preserve">Yes: </w:t>
      </w:r>
      <w:r w:rsidR="00CD2524">
        <w:rPr>
          <w:rFonts w:ascii="Calibri" w:hAnsi="Calibri"/>
        </w:rPr>
        <w:tab/>
      </w:r>
      <w:r w:rsidR="00CD2524">
        <w:rPr>
          <w:rFonts w:ascii="Calibri" w:hAnsi="Calibri"/>
        </w:rPr>
        <w:tab/>
      </w:r>
      <w:r w:rsidRPr="00EF5BE4">
        <w:rPr>
          <w:rFonts w:ascii="Calibri" w:hAnsi="Calibri"/>
        </w:rPr>
        <w:t>33</w:t>
      </w:r>
    </w:p>
    <w:p w:rsidR="00FF6D39" w:rsidRPr="00EF5BE4" w:rsidRDefault="00FF6D39" w:rsidP="00EE781E">
      <w:pPr>
        <w:rPr>
          <w:rFonts w:ascii="Calibri" w:hAnsi="Calibri"/>
        </w:rPr>
      </w:pPr>
      <w:r w:rsidRPr="00EF5BE4">
        <w:rPr>
          <w:rFonts w:ascii="Calibri" w:hAnsi="Calibri"/>
        </w:rPr>
        <w:t xml:space="preserve">No: </w:t>
      </w:r>
      <w:r w:rsidR="00CD2524">
        <w:rPr>
          <w:rFonts w:ascii="Calibri" w:hAnsi="Calibri"/>
        </w:rPr>
        <w:tab/>
      </w:r>
      <w:r w:rsidR="00CD2524">
        <w:rPr>
          <w:rFonts w:ascii="Calibri" w:hAnsi="Calibri"/>
        </w:rPr>
        <w:tab/>
      </w:r>
      <w:r w:rsidRPr="00EF5BE4">
        <w:rPr>
          <w:rFonts w:ascii="Calibri" w:hAnsi="Calibri"/>
        </w:rPr>
        <w:t>0</w:t>
      </w:r>
    </w:p>
    <w:p w:rsidR="0035391E" w:rsidRPr="00EF5BE4" w:rsidRDefault="0035391E" w:rsidP="00EE781E">
      <w:pPr>
        <w:rPr>
          <w:rFonts w:ascii="Calibri" w:hAnsi="Calibri"/>
        </w:rPr>
      </w:pPr>
      <w:r w:rsidRPr="00EF5BE4">
        <w:rPr>
          <w:rFonts w:ascii="Calibri" w:hAnsi="Calibri"/>
        </w:rPr>
        <w:t xml:space="preserve">Abstain: </w:t>
      </w:r>
      <w:r w:rsidR="00CD2524">
        <w:rPr>
          <w:rFonts w:ascii="Calibri" w:hAnsi="Calibri"/>
        </w:rPr>
        <w:tab/>
      </w:r>
      <w:r w:rsidRPr="00EF5BE4">
        <w:rPr>
          <w:rFonts w:ascii="Calibri" w:hAnsi="Calibri"/>
        </w:rPr>
        <w:t>4</w:t>
      </w:r>
    </w:p>
    <w:p w:rsidR="0035391E" w:rsidRPr="00EF5BE4" w:rsidRDefault="0035391E" w:rsidP="00EE781E">
      <w:pPr>
        <w:rPr>
          <w:rFonts w:ascii="Calibri" w:hAnsi="Calibri"/>
        </w:rPr>
      </w:pPr>
      <w:r w:rsidRPr="00EF5BE4">
        <w:rPr>
          <w:rFonts w:ascii="Calibri" w:hAnsi="Calibri"/>
        </w:rPr>
        <w:t>Motion passes</w:t>
      </w:r>
    </w:p>
    <w:p w:rsidR="00EE781E" w:rsidRPr="00EF5BE4" w:rsidRDefault="00EE781E" w:rsidP="00EE781E">
      <w:pPr>
        <w:rPr>
          <w:rFonts w:ascii="Calibri" w:hAnsi="Calibri"/>
        </w:rPr>
      </w:pPr>
    </w:p>
    <w:p w:rsidR="00EE781E" w:rsidRPr="00EF5BE4" w:rsidRDefault="00EE781E" w:rsidP="00BB197E">
      <w:pPr>
        <w:rPr>
          <w:rFonts w:ascii="Calibri" w:hAnsi="Calibri"/>
        </w:rPr>
      </w:pPr>
    </w:p>
    <w:p w:rsidR="00BB197E" w:rsidRPr="00EF5BE4" w:rsidRDefault="00FF6D39" w:rsidP="00BB197E">
      <w:pPr>
        <w:rPr>
          <w:rFonts w:ascii="Calibri" w:hAnsi="Calibri"/>
        </w:rPr>
      </w:pPr>
      <w:r w:rsidRPr="00EF5BE4">
        <w:rPr>
          <w:rFonts w:ascii="Calibri" w:hAnsi="Calibri"/>
        </w:rPr>
        <w:t xml:space="preserve">PM1 </w:t>
      </w:r>
      <w:r w:rsidR="008346D3" w:rsidRPr="00EF5BE4">
        <w:rPr>
          <w:rFonts w:ascii="Calibri" w:hAnsi="Calibri"/>
        </w:rPr>
        <w:t>closed</w:t>
      </w:r>
      <w:r w:rsidR="008346D3">
        <w:rPr>
          <w:rFonts w:ascii="Calibri" w:hAnsi="Calibri"/>
        </w:rPr>
        <w:t>:</w:t>
      </w:r>
      <w:r w:rsidRPr="00EF5BE4">
        <w:rPr>
          <w:rFonts w:ascii="Calibri" w:hAnsi="Calibri"/>
        </w:rPr>
        <w:t xml:space="preserve"> 15.30</w:t>
      </w:r>
    </w:p>
    <w:p w:rsidR="00FF6D39" w:rsidRDefault="00FF6D39" w:rsidP="00BB197E">
      <w:pPr>
        <w:rPr>
          <w:rFonts w:ascii="Calibri" w:hAnsi="Calibri"/>
        </w:rPr>
      </w:pPr>
    </w:p>
    <w:p w:rsidR="00005ED3" w:rsidRDefault="00005ED3" w:rsidP="00BB197E">
      <w:pPr>
        <w:rPr>
          <w:rFonts w:ascii="Calibri" w:hAnsi="Calibri"/>
        </w:rPr>
      </w:pPr>
    </w:p>
    <w:p w:rsidR="00005ED3" w:rsidRDefault="00005ED3" w:rsidP="00BB197E">
      <w:pPr>
        <w:rPr>
          <w:rFonts w:ascii="Calibri" w:hAnsi="Calibri"/>
        </w:rPr>
      </w:pPr>
    </w:p>
    <w:p w:rsidR="00005ED3" w:rsidRDefault="00005ED3" w:rsidP="00BB197E">
      <w:pPr>
        <w:rPr>
          <w:rFonts w:ascii="Calibri" w:hAnsi="Calibri"/>
        </w:rPr>
      </w:pPr>
    </w:p>
    <w:p w:rsidR="00005ED3" w:rsidRDefault="00005ED3" w:rsidP="00BB197E">
      <w:pPr>
        <w:rPr>
          <w:rFonts w:ascii="Calibri" w:hAnsi="Calibri"/>
        </w:rPr>
      </w:pPr>
    </w:p>
    <w:p w:rsidR="00005ED3" w:rsidRPr="00EF5BE4" w:rsidRDefault="00005ED3" w:rsidP="00BB197E">
      <w:pPr>
        <w:rPr>
          <w:rFonts w:ascii="Calibri" w:hAnsi="Calibri"/>
        </w:rPr>
      </w:pPr>
    </w:p>
    <w:p w:rsidR="008346D3" w:rsidRPr="00005ED3" w:rsidRDefault="008346D3" w:rsidP="00BB197E">
      <w:pPr>
        <w:rPr>
          <w:rFonts w:ascii="Calibri" w:hAnsi="Calibri"/>
          <w:b/>
        </w:rPr>
      </w:pPr>
      <w:r w:rsidRPr="00005ED3">
        <w:rPr>
          <w:rFonts w:ascii="Calibri" w:hAnsi="Calibri"/>
          <w:b/>
        </w:rPr>
        <w:t xml:space="preserve">PM2 </w:t>
      </w:r>
    </w:p>
    <w:p w:rsidR="00FF6D39" w:rsidRPr="00EF5BE4" w:rsidRDefault="008346D3" w:rsidP="00BB197E">
      <w:pPr>
        <w:rPr>
          <w:rFonts w:ascii="Calibri" w:hAnsi="Calibri"/>
        </w:rPr>
      </w:pPr>
      <w:r>
        <w:rPr>
          <w:rFonts w:ascii="Calibri" w:hAnsi="Calibri"/>
        </w:rPr>
        <w:t>The meeting opened at 16:</w:t>
      </w:r>
      <w:r w:rsidR="00FF6D39" w:rsidRPr="00EF5BE4">
        <w:rPr>
          <w:rFonts w:ascii="Calibri" w:hAnsi="Calibri"/>
        </w:rPr>
        <w:t>02</w:t>
      </w:r>
    </w:p>
    <w:p w:rsidR="00FF6D39" w:rsidRDefault="00FF6D39" w:rsidP="00BB197E">
      <w:pPr>
        <w:rPr>
          <w:rFonts w:ascii="Calibri" w:hAnsi="Calibri"/>
        </w:rPr>
      </w:pPr>
    </w:p>
    <w:p w:rsidR="00005ED3" w:rsidRDefault="00005ED3" w:rsidP="00BB197E">
      <w:pPr>
        <w:rPr>
          <w:rFonts w:ascii="Calibri" w:hAnsi="Calibri"/>
        </w:rPr>
      </w:pPr>
    </w:p>
    <w:p w:rsidR="00005ED3" w:rsidRPr="00005ED3" w:rsidRDefault="000F17B1" w:rsidP="00BB197E">
      <w:pPr>
        <w:rPr>
          <w:rFonts w:ascii="Calibri" w:hAnsi="Calibri"/>
          <w:b/>
        </w:rPr>
      </w:pPr>
      <w:r>
        <w:rPr>
          <w:rFonts w:ascii="Calibri" w:hAnsi="Calibri"/>
          <w:b/>
        </w:rPr>
        <w:t>MOTION</w:t>
      </w:r>
    </w:p>
    <w:p w:rsidR="00005ED3" w:rsidRPr="00005ED3" w:rsidRDefault="00005ED3" w:rsidP="00005ED3">
      <w:pPr>
        <w:rPr>
          <w:rFonts w:ascii="Calibri" w:hAnsi="Calibri"/>
          <w:lang w:val="en-US"/>
        </w:rPr>
      </w:pPr>
      <w:r w:rsidRPr="00005ED3">
        <w:rPr>
          <w:rFonts w:ascii="Calibri" w:hAnsi="Calibri"/>
          <w:lang w:val="en-US"/>
        </w:rPr>
        <w:t>Move to add “IEEE” before 802-based in the draft title.</w:t>
      </w:r>
    </w:p>
    <w:p w:rsidR="00005ED3" w:rsidRPr="00005ED3" w:rsidRDefault="00005ED3" w:rsidP="00005ED3">
      <w:pPr>
        <w:rPr>
          <w:rFonts w:ascii="Calibri" w:hAnsi="Calibri"/>
          <w:lang w:val="en-US"/>
        </w:rPr>
      </w:pPr>
      <w:r w:rsidRPr="00005ED3">
        <w:rPr>
          <w:rFonts w:ascii="Calibri" w:hAnsi="Calibri"/>
          <w:lang w:val="en-US"/>
        </w:rPr>
        <w:t>Move</w:t>
      </w:r>
      <w:r w:rsidRPr="00005ED3">
        <w:rPr>
          <w:rFonts w:ascii="Calibri" w:hAnsi="Calibri"/>
          <w:lang w:val="en-US"/>
        </w:rPr>
        <w:tab/>
      </w:r>
      <w:r w:rsidRPr="00005ED3">
        <w:rPr>
          <w:rFonts w:ascii="Calibri" w:hAnsi="Calibri"/>
          <w:lang w:val="en-US"/>
        </w:rPr>
        <w:tab/>
        <w:t>Alex</w:t>
      </w:r>
      <w:r w:rsidR="00CD2524">
        <w:rPr>
          <w:rFonts w:ascii="Calibri" w:hAnsi="Calibri"/>
          <w:lang w:val="en-US"/>
        </w:rPr>
        <w:t xml:space="preserve"> </w:t>
      </w:r>
      <w:proofErr w:type="spellStart"/>
      <w:r w:rsidR="00CD2524">
        <w:rPr>
          <w:rFonts w:ascii="Calibri" w:hAnsi="Calibri"/>
          <w:lang w:val="en-US"/>
        </w:rPr>
        <w:t>Resnik</w:t>
      </w:r>
      <w:proofErr w:type="spellEnd"/>
    </w:p>
    <w:p w:rsidR="00005ED3" w:rsidRPr="00005ED3" w:rsidRDefault="00005ED3" w:rsidP="00005ED3">
      <w:pPr>
        <w:rPr>
          <w:rFonts w:ascii="Calibri" w:hAnsi="Calibri"/>
          <w:lang w:val="en-US"/>
        </w:rPr>
      </w:pPr>
      <w:r w:rsidRPr="00005ED3">
        <w:rPr>
          <w:rFonts w:ascii="Calibri" w:hAnsi="Calibri"/>
          <w:lang w:val="en-US"/>
        </w:rPr>
        <w:t>Second</w:t>
      </w:r>
      <w:r w:rsidR="00CD2524">
        <w:rPr>
          <w:rFonts w:ascii="Calibri" w:hAnsi="Calibri"/>
          <w:lang w:val="en-US"/>
        </w:rPr>
        <w:t>:</w:t>
      </w:r>
      <w:r w:rsidR="00CD2524">
        <w:rPr>
          <w:rFonts w:ascii="Calibri" w:hAnsi="Calibri"/>
          <w:lang w:val="en-US"/>
        </w:rPr>
        <w:tab/>
      </w:r>
      <w:r w:rsidRPr="00005ED3">
        <w:rPr>
          <w:rFonts w:ascii="Calibri" w:hAnsi="Calibri"/>
          <w:lang w:val="en-US"/>
        </w:rPr>
        <w:tab/>
        <w:t>Ivan</w:t>
      </w:r>
      <w:r w:rsidR="00CD2524">
        <w:rPr>
          <w:rFonts w:ascii="Calibri" w:hAnsi="Calibri"/>
          <w:lang w:val="en-US"/>
        </w:rPr>
        <w:t xml:space="preserve"> </w:t>
      </w:r>
      <w:proofErr w:type="spellStart"/>
      <w:r w:rsidR="00CD2524">
        <w:rPr>
          <w:rFonts w:ascii="Calibri" w:hAnsi="Calibri"/>
          <w:lang w:val="en-US"/>
        </w:rPr>
        <w:t>Reede</w:t>
      </w:r>
      <w:proofErr w:type="spellEnd"/>
    </w:p>
    <w:p w:rsidR="00005ED3" w:rsidRPr="00005ED3" w:rsidRDefault="00005ED3" w:rsidP="00005ED3">
      <w:pPr>
        <w:rPr>
          <w:rFonts w:ascii="Calibri" w:hAnsi="Calibri"/>
          <w:lang w:val="en-US"/>
        </w:rPr>
      </w:pPr>
      <w:r w:rsidRPr="00005ED3">
        <w:rPr>
          <w:rFonts w:ascii="Calibri" w:hAnsi="Calibri"/>
          <w:lang w:val="en-US"/>
        </w:rPr>
        <w:t>Yes</w:t>
      </w:r>
      <w:r w:rsidR="00CD2524">
        <w:rPr>
          <w:rFonts w:ascii="Calibri" w:hAnsi="Calibri"/>
          <w:lang w:val="en-US"/>
        </w:rPr>
        <w:t>:</w:t>
      </w:r>
      <w:r w:rsidRPr="00005ED3">
        <w:rPr>
          <w:rFonts w:ascii="Calibri" w:hAnsi="Calibri"/>
          <w:lang w:val="en-US"/>
        </w:rPr>
        <w:tab/>
      </w:r>
      <w:r w:rsidRPr="00005ED3">
        <w:rPr>
          <w:rFonts w:ascii="Calibri" w:hAnsi="Calibri"/>
          <w:lang w:val="en-US"/>
        </w:rPr>
        <w:tab/>
        <w:t>14</w:t>
      </w:r>
    </w:p>
    <w:p w:rsidR="00005ED3" w:rsidRPr="00005ED3" w:rsidRDefault="00005ED3" w:rsidP="00005ED3">
      <w:pPr>
        <w:rPr>
          <w:rFonts w:ascii="Calibri" w:hAnsi="Calibri"/>
          <w:lang w:val="en-US"/>
        </w:rPr>
      </w:pPr>
      <w:r w:rsidRPr="00005ED3">
        <w:rPr>
          <w:rFonts w:ascii="Calibri" w:hAnsi="Calibri"/>
          <w:lang w:val="en-US"/>
        </w:rPr>
        <w:t>No</w:t>
      </w:r>
      <w:r w:rsidR="00CD2524">
        <w:rPr>
          <w:rFonts w:ascii="Calibri" w:hAnsi="Calibri"/>
          <w:lang w:val="en-US"/>
        </w:rPr>
        <w:t>:</w:t>
      </w:r>
      <w:r w:rsidRPr="00005ED3">
        <w:rPr>
          <w:rFonts w:ascii="Calibri" w:hAnsi="Calibri"/>
          <w:lang w:val="en-US"/>
        </w:rPr>
        <w:tab/>
      </w:r>
      <w:r w:rsidRPr="00005ED3">
        <w:rPr>
          <w:rFonts w:ascii="Calibri" w:hAnsi="Calibri"/>
          <w:lang w:val="en-US"/>
        </w:rPr>
        <w:tab/>
        <w:t>0</w:t>
      </w:r>
    </w:p>
    <w:p w:rsidR="00005ED3" w:rsidRPr="00005ED3" w:rsidRDefault="00CD2524" w:rsidP="00005ED3">
      <w:pPr>
        <w:rPr>
          <w:rFonts w:ascii="Calibri" w:hAnsi="Calibri"/>
          <w:lang w:val="en-US"/>
        </w:rPr>
      </w:pPr>
      <w:r>
        <w:rPr>
          <w:rFonts w:ascii="Calibri" w:hAnsi="Calibri"/>
          <w:lang w:val="en-US"/>
        </w:rPr>
        <w:t>Abstain:</w:t>
      </w:r>
      <w:r>
        <w:rPr>
          <w:rFonts w:ascii="Calibri" w:hAnsi="Calibri"/>
          <w:lang w:val="en-US"/>
        </w:rPr>
        <w:tab/>
      </w:r>
      <w:r w:rsidR="00005ED3" w:rsidRPr="00005ED3">
        <w:rPr>
          <w:rFonts w:ascii="Calibri" w:hAnsi="Calibri"/>
          <w:lang w:val="en-US"/>
        </w:rPr>
        <w:t>3</w:t>
      </w:r>
    </w:p>
    <w:p w:rsidR="00005ED3" w:rsidRPr="00005ED3" w:rsidRDefault="00005ED3" w:rsidP="00005ED3">
      <w:pPr>
        <w:rPr>
          <w:rFonts w:ascii="Calibri" w:hAnsi="Calibri"/>
          <w:lang w:val="en-US"/>
        </w:rPr>
      </w:pPr>
    </w:p>
    <w:p w:rsidR="00005ED3" w:rsidRPr="00005ED3" w:rsidRDefault="00005ED3" w:rsidP="00005ED3">
      <w:pPr>
        <w:rPr>
          <w:rFonts w:ascii="Calibri" w:hAnsi="Calibri"/>
          <w:lang w:val="en-US"/>
        </w:rPr>
      </w:pPr>
      <w:r w:rsidRPr="00005ED3">
        <w:rPr>
          <w:rFonts w:ascii="Calibri" w:hAnsi="Calibri"/>
          <w:lang w:val="en-US"/>
        </w:rPr>
        <w:t>Final Draft Title</w:t>
      </w:r>
    </w:p>
    <w:p w:rsidR="00005ED3" w:rsidRDefault="00005ED3" w:rsidP="00005ED3">
      <w:pPr>
        <w:rPr>
          <w:rFonts w:ascii="Calibri" w:hAnsi="Calibri"/>
          <w:lang w:val="en-US"/>
        </w:rPr>
      </w:pPr>
    </w:p>
    <w:p w:rsidR="00005ED3" w:rsidRPr="00005ED3" w:rsidRDefault="00005ED3" w:rsidP="00005ED3">
      <w:pPr>
        <w:rPr>
          <w:rFonts w:ascii="Calibri" w:hAnsi="Calibri"/>
          <w:b/>
          <w:lang w:val="en-US"/>
        </w:rPr>
      </w:pPr>
      <w:r w:rsidRPr="00005ED3">
        <w:rPr>
          <w:rFonts w:ascii="Calibri" w:hAnsi="Calibri"/>
          <w:b/>
          <w:lang w:val="en-US"/>
        </w:rPr>
        <w:t>Standard for coexistence of IEEE 802-based devices operating in the white spaces of the TV bands</w:t>
      </w:r>
    </w:p>
    <w:p w:rsidR="001E493D" w:rsidRDefault="001E493D" w:rsidP="00BB197E">
      <w:pPr>
        <w:rPr>
          <w:rFonts w:ascii="Calibri" w:hAnsi="Calibri"/>
        </w:rPr>
      </w:pPr>
    </w:p>
    <w:p w:rsidR="00005ED3" w:rsidRDefault="00005ED3" w:rsidP="00BB197E">
      <w:pPr>
        <w:rPr>
          <w:rFonts w:ascii="Calibri" w:hAnsi="Calibri"/>
        </w:rPr>
      </w:pPr>
      <w:r>
        <w:rPr>
          <w:rFonts w:ascii="Calibri" w:hAnsi="Calibri"/>
        </w:rPr>
        <w:t>The group then discussed and drafted a Draft scope and purpose for the PAR</w:t>
      </w:r>
    </w:p>
    <w:p w:rsidR="00005ED3" w:rsidRPr="00EF5BE4" w:rsidRDefault="00005ED3" w:rsidP="00BB197E">
      <w:pPr>
        <w:rPr>
          <w:rFonts w:ascii="Calibri" w:hAnsi="Calibri"/>
        </w:rPr>
      </w:pPr>
    </w:p>
    <w:p w:rsidR="00005ED3" w:rsidRPr="00005ED3" w:rsidRDefault="00005ED3" w:rsidP="00005ED3">
      <w:pPr>
        <w:rPr>
          <w:rFonts w:ascii="Calibri" w:hAnsi="Calibri"/>
          <w:b/>
          <w:lang w:val="en-US"/>
        </w:rPr>
      </w:pPr>
      <w:r w:rsidRPr="00005ED3">
        <w:rPr>
          <w:rFonts w:ascii="Calibri" w:hAnsi="Calibri"/>
          <w:b/>
          <w:lang w:val="en-US"/>
        </w:rPr>
        <w:t>Draft Scope</w:t>
      </w:r>
    </w:p>
    <w:p w:rsidR="00005ED3" w:rsidRPr="00005ED3" w:rsidRDefault="00005ED3" w:rsidP="00005ED3">
      <w:pPr>
        <w:rPr>
          <w:rFonts w:ascii="Calibri" w:hAnsi="Calibri"/>
          <w:lang w:val="en-US"/>
        </w:rPr>
      </w:pPr>
      <w:r w:rsidRPr="00005ED3">
        <w:rPr>
          <w:rFonts w:ascii="Calibri" w:hAnsi="Calibri"/>
          <w:lang w:val="en-US"/>
        </w:rPr>
        <w:t>The standard provides a mechanism for IEEE 802-based heterogeneous networks to collaborate in order to coexist in the TV white space when there are a limited and dynamic number of channels.</w:t>
      </w:r>
    </w:p>
    <w:p w:rsidR="00005ED3" w:rsidRPr="00005ED3" w:rsidRDefault="00005ED3" w:rsidP="00005ED3">
      <w:pPr>
        <w:rPr>
          <w:rFonts w:ascii="Calibri" w:hAnsi="Calibri"/>
          <w:lang w:val="en-US"/>
        </w:rPr>
      </w:pPr>
      <w:r w:rsidRPr="00005ED3">
        <w:rPr>
          <w:rFonts w:ascii="Calibri" w:hAnsi="Calibri"/>
          <w:lang w:val="en-US"/>
        </w:rPr>
        <w:lastRenderedPageBreak/>
        <w:tab/>
        <w:t>The mechanism will comply with regulatory requirements for the protection of licensed incumbent services.</w:t>
      </w:r>
    </w:p>
    <w:p w:rsidR="00005ED3" w:rsidRPr="00005ED3" w:rsidRDefault="00005ED3" w:rsidP="00005ED3">
      <w:pPr>
        <w:rPr>
          <w:rFonts w:ascii="Calibri" w:hAnsi="Calibri"/>
          <w:lang w:val="en-US"/>
        </w:rPr>
      </w:pPr>
    </w:p>
    <w:p w:rsidR="00005ED3" w:rsidRPr="00005ED3" w:rsidRDefault="00005ED3" w:rsidP="00005ED3">
      <w:pPr>
        <w:rPr>
          <w:rFonts w:ascii="Calibri" w:hAnsi="Calibri"/>
          <w:lang w:val="en-US"/>
        </w:rPr>
      </w:pPr>
    </w:p>
    <w:p w:rsidR="00005ED3" w:rsidRPr="00005ED3" w:rsidRDefault="00005ED3" w:rsidP="00005ED3">
      <w:pPr>
        <w:rPr>
          <w:rFonts w:ascii="Calibri" w:hAnsi="Calibri"/>
          <w:b/>
          <w:lang w:val="en-US"/>
        </w:rPr>
      </w:pPr>
      <w:r w:rsidRPr="00005ED3">
        <w:rPr>
          <w:rFonts w:ascii="Calibri" w:hAnsi="Calibri"/>
          <w:b/>
          <w:lang w:val="en-US"/>
        </w:rPr>
        <w:t>Draft Purpose</w:t>
      </w:r>
    </w:p>
    <w:p w:rsidR="00005ED3" w:rsidRPr="00005ED3" w:rsidRDefault="00005ED3" w:rsidP="00005ED3">
      <w:pPr>
        <w:rPr>
          <w:rFonts w:ascii="Calibri" w:hAnsi="Calibri"/>
          <w:lang w:val="en-US"/>
        </w:rPr>
      </w:pPr>
      <w:r w:rsidRPr="00005ED3">
        <w:rPr>
          <w:rFonts w:ascii="Calibri" w:hAnsi="Calibri"/>
          <w:lang w:val="en-US"/>
        </w:rPr>
        <w:t>Given that a number of regulatory domains have opened up additional spectrum in the TV band for unlicensed devices, known as TV white space, it is important these TV white space devices coexist.</w:t>
      </w:r>
    </w:p>
    <w:p w:rsidR="00005ED3" w:rsidRPr="00005ED3" w:rsidRDefault="00005ED3" w:rsidP="00005ED3">
      <w:pPr>
        <w:rPr>
          <w:rFonts w:ascii="Calibri" w:hAnsi="Calibri"/>
          <w:lang w:val="en-US"/>
        </w:rPr>
      </w:pPr>
      <w:r w:rsidRPr="00005ED3">
        <w:rPr>
          <w:rFonts w:ascii="Calibri" w:hAnsi="Calibri"/>
          <w:lang w:val="en-US"/>
        </w:rPr>
        <w:t>The purpose of this standard is to provide a reasonably equitable mechanism for multiple heterogeneous networks to coexist in the TV white space when there are very few channels available.</w:t>
      </w:r>
    </w:p>
    <w:p w:rsidR="00005ED3" w:rsidRPr="00005ED3" w:rsidRDefault="00005ED3" w:rsidP="00005ED3">
      <w:pPr>
        <w:rPr>
          <w:rFonts w:ascii="Calibri" w:hAnsi="Calibri"/>
          <w:lang w:val="en-US"/>
        </w:rPr>
      </w:pPr>
      <w:r w:rsidRPr="00005ED3">
        <w:rPr>
          <w:rFonts w:ascii="Calibri" w:hAnsi="Calibri"/>
          <w:lang w:val="en-US"/>
        </w:rPr>
        <w:t>The mechanism considers: how TV white space devices connect for coexistence related communications, what information the TV white space devices exchange, and algorithms for TV white space devices to achieve coexistence.</w:t>
      </w:r>
    </w:p>
    <w:p w:rsidR="00005ED3" w:rsidRDefault="00005ED3" w:rsidP="00005ED3">
      <w:pPr>
        <w:rPr>
          <w:rFonts w:ascii="Calibri" w:hAnsi="Calibri"/>
          <w:lang w:val="en-US"/>
        </w:rPr>
      </w:pPr>
    </w:p>
    <w:p w:rsidR="000F17B1" w:rsidRPr="000F17B1" w:rsidRDefault="000F17B1" w:rsidP="00005ED3">
      <w:pPr>
        <w:rPr>
          <w:rFonts w:ascii="Calibri" w:hAnsi="Calibri"/>
          <w:b/>
          <w:lang w:val="en-US"/>
        </w:rPr>
      </w:pPr>
      <w:r w:rsidRPr="000F17B1">
        <w:rPr>
          <w:rFonts w:ascii="Calibri" w:hAnsi="Calibri"/>
          <w:b/>
          <w:lang w:val="en-US"/>
        </w:rPr>
        <w:t>MOTION</w:t>
      </w:r>
    </w:p>
    <w:p w:rsidR="00005ED3" w:rsidRPr="00005ED3" w:rsidRDefault="00005ED3" w:rsidP="00005ED3">
      <w:pPr>
        <w:rPr>
          <w:rFonts w:ascii="Calibri" w:hAnsi="Calibri"/>
          <w:lang w:val="en-US"/>
        </w:rPr>
      </w:pPr>
      <w:r w:rsidRPr="00005ED3">
        <w:rPr>
          <w:rFonts w:ascii="Calibri" w:hAnsi="Calibri"/>
          <w:lang w:val="en-US"/>
        </w:rPr>
        <w:t>Move to adopt the draft scope and purpose</w:t>
      </w:r>
    </w:p>
    <w:p w:rsidR="00005ED3" w:rsidRPr="00005ED3" w:rsidRDefault="00005ED3" w:rsidP="00005ED3">
      <w:pPr>
        <w:rPr>
          <w:rFonts w:ascii="Calibri" w:hAnsi="Calibri"/>
          <w:lang w:val="en-US"/>
        </w:rPr>
      </w:pPr>
      <w:r w:rsidRPr="00005ED3">
        <w:rPr>
          <w:rFonts w:ascii="Calibri" w:hAnsi="Calibri"/>
          <w:lang w:val="en-US"/>
        </w:rPr>
        <w:t>Move</w:t>
      </w:r>
      <w:r w:rsidRPr="00005ED3">
        <w:rPr>
          <w:rFonts w:ascii="Calibri" w:hAnsi="Calibri"/>
          <w:lang w:val="en-US"/>
        </w:rPr>
        <w:tab/>
      </w:r>
      <w:r w:rsidRPr="00005ED3">
        <w:rPr>
          <w:rFonts w:ascii="Calibri" w:hAnsi="Calibri"/>
          <w:lang w:val="en-US"/>
        </w:rPr>
        <w:tab/>
        <w:t xml:space="preserve">Ivan </w:t>
      </w:r>
      <w:proofErr w:type="spellStart"/>
      <w:r w:rsidRPr="00005ED3">
        <w:rPr>
          <w:rFonts w:ascii="Calibri" w:hAnsi="Calibri"/>
          <w:lang w:val="en-US"/>
        </w:rPr>
        <w:t>Reede</w:t>
      </w:r>
      <w:proofErr w:type="spellEnd"/>
    </w:p>
    <w:p w:rsidR="00005ED3" w:rsidRPr="00005ED3" w:rsidRDefault="00005ED3" w:rsidP="00005ED3">
      <w:pPr>
        <w:rPr>
          <w:rFonts w:ascii="Calibri" w:hAnsi="Calibri"/>
          <w:lang w:val="en-US"/>
        </w:rPr>
      </w:pPr>
      <w:r w:rsidRPr="00005ED3">
        <w:rPr>
          <w:rFonts w:ascii="Calibri" w:hAnsi="Calibri"/>
          <w:lang w:val="en-US"/>
        </w:rPr>
        <w:t>Second</w:t>
      </w:r>
      <w:r w:rsidRPr="00005ED3">
        <w:rPr>
          <w:rFonts w:ascii="Calibri" w:hAnsi="Calibri"/>
          <w:lang w:val="en-US"/>
        </w:rPr>
        <w:tab/>
      </w:r>
      <w:r w:rsidR="000F17B1">
        <w:rPr>
          <w:rFonts w:ascii="Calibri" w:hAnsi="Calibri"/>
          <w:lang w:val="en-US"/>
        </w:rPr>
        <w:tab/>
      </w:r>
      <w:r w:rsidRPr="00005ED3">
        <w:rPr>
          <w:rFonts w:ascii="Calibri" w:hAnsi="Calibri"/>
          <w:lang w:val="en-US"/>
        </w:rPr>
        <w:t>Mark Cummings</w:t>
      </w:r>
    </w:p>
    <w:p w:rsidR="00005ED3" w:rsidRPr="00005ED3" w:rsidRDefault="00005ED3" w:rsidP="00005ED3">
      <w:pPr>
        <w:rPr>
          <w:rFonts w:ascii="Calibri" w:hAnsi="Calibri"/>
          <w:lang w:val="en-US"/>
        </w:rPr>
      </w:pPr>
      <w:r w:rsidRPr="00005ED3">
        <w:rPr>
          <w:rFonts w:ascii="Calibri" w:hAnsi="Calibri"/>
          <w:lang w:val="en-US"/>
        </w:rPr>
        <w:t>Yes</w:t>
      </w:r>
      <w:r w:rsidRPr="00005ED3">
        <w:rPr>
          <w:rFonts w:ascii="Calibri" w:hAnsi="Calibri"/>
          <w:lang w:val="en-US"/>
        </w:rPr>
        <w:tab/>
      </w:r>
      <w:r w:rsidRPr="00005ED3">
        <w:rPr>
          <w:rFonts w:ascii="Calibri" w:hAnsi="Calibri"/>
          <w:lang w:val="en-US"/>
        </w:rPr>
        <w:tab/>
        <w:t>28</w:t>
      </w:r>
    </w:p>
    <w:p w:rsidR="00005ED3" w:rsidRPr="00005ED3" w:rsidRDefault="00005ED3" w:rsidP="00005ED3">
      <w:pPr>
        <w:rPr>
          <w:rFonts w:ascii="Calibri" w:hAnsi="Calibri"/>
          <w:lang w:val="en-US"/>
        </w:rPr>
      </w:pPr>
      <w:r w:rsidRPr="00005ED3">
        <w:rPr>
          <w:rFonts w:ascii="Calibri" w:hAnsi="Calibri"/>
          <w:lang w:val="en-US"/>
        </w:rPr>
        <w:t>No</w:t>
      </w:r>
      <w:r w:rsidRPr="00005ED3">
        <w:rPr>
          <w:rFonts w:ascii="Calibri" w:hAnsi="Calibri"/>
          <w:lang w:val="en-US"/>
        </w:rPr>
        <w:tab/>
      </w:r>
      <w:r w:rsidRPr="00005ED3">
        <w:rPr>
          <w:rFonts w:ascii="Calibri" w:hAnsi="Calibri"/>
          <w:lang w:val="en-US"/>
        </w:rPr>
        <w:tab/>
        <w:t>0</w:t>
      </w:r>
    </w:p>
    <w:p w:rsidR="00005ED3" w:rsidRPr="00005ED3" w:rsidRDefault="00005ED3" w:rsidP="00005ED3">
      <w:pPr>
        <w:rPr>
          <w:rFonts w:ascii="Calibri" w:hAnsi="Calibri"/>
          <w:lang w:val="en-US"/>
        </w:rPr>
      </w:pPr>
      <w:r w:rsidRPr="00005ED3">
        <w:rPr>
          <w:rFonts w:ascii="Calibri" w:hAnsi="Calibri"/>
          <w:lang w:val="en-US"/>
        </w:rPr>
        <w:t>Abstain</w:t>
      </w:r>
      <w:r w:rsidR="000F17B1">
        <w:rPr>
          <w:rFonts w:ascii="Calibri" w:hAnsi="Calibri"/>
          <w:lang w:val="en-US"/>
        </w:rPr>
        <w:tab/>
      </w:r>
      <w:r w:rsidRPr="00005ED3">
        <w:rPr>
          <w:rFonts w:ascii="Calibri" w:hAnsi="Calibri"/>
          <w:lang w:val="en-US"/>
        </w:rPr>
        <w:tab/>
        <w:t>6</w:t>
      </w:r>
    </w:p>
    <w:p w:rsidR="00005ED3" w:rsidRPr="00005ED3" w:rsidRDefault="00005ED3" w:rsidP="00005ED3">
      <w:pPr>
        <w:rPr>
          <w:rFonts w:ascii="Calibri" w:hAnsi="Calibri"/>
          <w:lang w:val="en-US"/>
        </w:rPr>
      </w:pPr>
      <w:r w:rsidRPr="00005ED3">
        <w:rPr>
          <w:rFonts w:ascii="Calibri" w:hAnsi="Calibri"/>
          <w:lang w:val="en-US"/>
        </w:rPr>
        <w:t>Motion passed</w:t>
      </w:r>
    </w:p>
    <w:p w:rsidR="002D60C7" w:rsidRPr="00EF5BE4" w:rsidRDefault="002D60C7" w:rsidP="00525A78">
      <w:pPr>
        <w:rPr>
          <w:rFonts w:ascii="Calibri" w:hAnsi="Calibri"/>
        </w:rPr>
      </w:pPr>
    </w:p>
    <w:p w:rsidR="00BB197E" w:rsidRPr="00EF5BE4" w:rsidRDefault="00BB197E" w:rsidP="00BE27D5">
      <w:pPr>
        <w:rPr>
          <w:rFonts w:ascii="Calibri" w:hAnsi="Calibri"/>
        </w:rPr>
      </w:pPr>
    </w:p>
    <w:p w:rsidR="00BE27D5" w:rsidRDefault="003B41E0" w:rsidP="00BE27D5">
      <w:r>
        <w:rPr>
          <w:rFonts w:ascii="Calibri" w:hAnsi="Calibri"/>
          <w:b/>
          <w:bCs/>
        </w:rPr>
        <w:t xml:space="preserve">Document </w:t>
      </w:r>
      <w:r w:rsidRPr="00BF5756">
        <w:rPr>
          <w:rFonts w:ascii="Calibri" w:hAnsi="Calibri"/>
          <w:b/>
          <w:bCs/>
        </w:rPr>
        <w:t>IEEE 802.19-09-00</w:t>
      </w:r>
      <w:r w:rsidR="00BE27D5" w:rsidRPr="003B41E0">
        <w:rPr>
          <w:rFonts w:ascii="Calibri" w:hAnsi="Calibri"/>
          <w:b/>
          <w:bCs/>
        </w:rPr>
        <w:t>26r4</w:t>
      </w:r>
      <w:r w:rsidRPr="003B41E0">
        <w:rPr>
          <w:rFonts w:ascii="Calibri" w:hAnsi="Calibri"/>
          <w:b/>
          <w:bCs/>
        </w:rPr>
        <w:t xml:space="preserve"> </w:t>
      </w:r>
      <w:proofErr w:type="spellStart"/>
      <w:r w:rsidRPr="003B41E0">
        <w:rPr>
          <w:rFonts w:ascii="Calibri" w:hAnsi="Calibri"/>
          <w:b/>
          <w:bCs/>
        </w:rPr>
        <w:t>WhiteSpace</w:t>
      </w:r>
      <w:proofErr w:type="spellEnd"/>
      <w:r w:rsidRPr="003B41E0">
        <w:rPr>
          <w:rFonts w:ascii="Calibri" w:hAnsi="Calibri"/>
          <w:b/>
          <w:bCs/>
        </w:rPr>
        <w:t xml:space="preserve"> Coexistence Use Cases</w:t>
      </w:r>
      <w:r>
        <w:t xml:space="preserve"> </w:t>
      </w:r>
      <w:r w:rsidRPr="003B41E0">
        <w:rPr>
          <w:rFonts w:ascii="Calibri" w:hAnsi="Calibri"/>
        </w:rPr>
        <w:t>was represented</w:t>
      </w:r>
      <w:r>
        <w:t>.</w:t>
      </w:r>
    </w:p>
    <w:p w:rsidR="003B41E0" w:rsidRPr="00EF5BE4" w:rsidRDefault="003B41E0" w:rsidP="00BE27D5">
      <w:pPr>
        <w:rPr>
          <w:rFonts w:ascii="Calibri" w:hAnsi="Calibri"/>
        </w:rPr>
      </w:pPr>
    </w:p>
    <w:p w:rsidR="00BE27D5" w:rsidRPr="00EF5BE4" w:rsidRDefault="00BE27D5" w:rsidP="00BE27D5">
      <w:pPr>
        <w:rPr>
          <w:rFonts w:ascii="Calibri" w:hAnsi="Calibri"/>
        </w:rPr>
      </w:pPr>
      <w:r w:rsidRPr="00EF5BE4">
        <w:rPr>
          <w:rFonts w:ascii="Calibri" w:hAnsi="Calibri"/>
        </w:rPr>
        <w:t>This document was modified by the author</w:t>
      </w:r>
      <w:r w:rsidR="003B41E0">
        <w:rPr>
          <w:rFonts w:ascii="Calibri" w:hAnsi="Calibri"/>
        </w:rPr>
        <w:t>s</w:t>
      </w:r>
      <w:r w:rsidRPr="00EF5BE4">
        <w:rPr>
          <w:rFonts w:ascii="Calibri" w:hAnsi="Calibri"/>
        </w:rPr>
        <w:t xml:space="preserve"> to incorporate the comments they received after the </w:t>
      </w:r>
      <w:r w:rsidR="00365B10" w:rsidRPr="00EF5BE4">
        <w:rPr>
          <w:rFonts w:ascii="Calibri" w:hAnsi="Calibri"/>
        </w:rPr>
        <w:t>presentation earlier in the week</w:t>
      </w:r>
      <w:r w:rsidR="003B41E0">
        <w:rPr>
          <w:rFonts w:ascii="Calibri" w:hAnsi="Calibri"/>
        </w:rPr>
        <w:t xml:space="preserve"> and includes the discussion that took place with </w:t>
      </w:r>
      <w:proofErr w:type="spellStart"/>
      <w:r w:rsidR="003B41E0">
        <w:rPr>
          <w:rFonts w:ascii="Calibri" w:hAnsi="Calibri"/>
        </w:rPr>
        <w:t>Eldad</w:t>
      </w:r>
      <w:proofErr w:type="spellEnd"/>
      <w:r w:rsidR="003B41E0">
        <w:rPr>
          <w:rFonts w:ascii="Calibri" w:hAnsi="Calibri"/>
        </w:rPr>
        <w:t xml:space="preserve"> to incorporate the concerns of IEEE 802.11</w:t>
      </w:r>
      <w:r w:rsidR="00365B10" w:rsidRPr="00EF5BE4">
        <w:rPr>
          <w:rFonts w:ascii="Calibri" w:hAnsi="Calibri"/>
        </w:rPr>
        <w:t>.</w:t>
      </w:r>
      <w:r w:rsidR="003B41E0">
        <w:rPr>
          <w:rFonts w:ascii="Calibri" w:hAnsi="Calibri"/>
        </w:rPr>
        <w:t xml:space="preserve"> </w:t>
      </w:r>
      <w:proofErr w:type="spellStart"/>
      <w:r w:rsidR="003B41E0">
        <w:rPr>
          <w:rFonts w:ascii="Calibri" w:hAnsi="Calibri"/>
        </w:rPr>
        <w:t>Eldad</w:t>
      </w:r>
      <w:proofErr w:type="spellEnd"/>
      <w:r w:rsidR="003B41E0">
        <w:rPr>
          <w:rFonts w:ascii="Calibri" w:hAnsi="Calibri"/>
        </w:rPr>
        <w:t xml:space="preserve"> had sent </w:t>
      </w:r>
      <w:proofErr w:type="gramStart"/>
      <w:r w:rsidR="003B41E0">
        <w:rPr>
          <w:rFonts w:ascii="Calibri" w:hAnsi="Calibri"/>
        </w:rPr>
        <w:t>a</w:t>
      </w:r>
      <w:proofErr w:type="gramEnd"/>
      <w:r w:rsidR="003B41E0">
        <w:rPr>
          <w:rFonts w:ascii="Calibri" w:hAnsi="Calibri"/>
        </w:rPr>
        <w:t xml:space="preserve"> email to the reflector stating that he was happy with the changes incorporated in this revision.</w:t>
      </w:r>
    </w:p>
    <w:p w:rsidR="00365B10" w:rsidRPr="00EF5BE4" w:rsidRDefault="00365B10" w:rsidP="00BE27D5">
      <w:pPr>
        <w:rPr>
          <w:rFonts w:ascii="Calibri" w:hAnsi="Calibri"/>
        </w:rPr>
      </w:pPr>
    </w:p>
    <w:p w:rsidR="00365B10" w:rsidRPr="00EF5BE4" w:rsidRDefault="00365B10" w:rsidP="00BB197E">
      <w:pPr>
        <w:rPr>
          <w:rFonts w:ascii="Calibri" w:hAnsi="Calibri"/>
        </w:rPr>
      </w:pPr>
    </w:p>
    <w:p w:rsidR="00365B10" w:rsidRPr="00243556" w:rsidRDefault="00243556" w:rsidP="00BB197E">
      <w:pPr>
        <w:rPr>
          <w:rFonts w:ascii="Calibri" w:hAnsi="Calibri"/>
          <w:b/>
        </w:rPr>
      </w:pPr>
      <w:r w:rsidRPr="00243556">
        <w:rPr>
          <w:rFonts w:ascii="Calibri" w:hAnsi="Calibri"/>
          <w:b/>
        </w:rPr>
        <w:t>MOTION</w:t>
      </w:r>
    </w:p>
    <w:p w:rsidR="00243556" w:rsidRPr="00243556" w:rsidRDefault="00243556" w:rsidP="00243556">
      <w:pPr>
        <w:rPr>
          <w:rFonts w:ascii="Calibri" w:hAnsi="Calibri"/>
          <w:lang w:val="en-US"/>
        </w:rPr>
      </w:pPr>
      <w:r w:rsidRPr="00243556">
        <w:rPr>
          <w:rFonts w:ascii="Calibri" w:hAnsi="Calibri"/>
          <w:lang w:val="en-US"/>
        </w:rPr>
        <w:t xml:space="preserve">Move that the 802.19 TVWS Coexistence Study Group adopt document IEEE 802.19-09-0026-04.  </w:t>
      </w: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r w:rsidRPr="00243556">
        <w:rPr>
          <w:rFonts w:ascii="Calibri" w:hAnsi="Calibri"/>
          <w:lang w:val="en-US"/>
        </w:rPr>
        <w:t>Moved: Alex</w:t>
      </w:r>
      <w:r w:rsidR="00CD2524">
        <w:rPr>
          <w:rFonts w:ascii="Calibri" w:hAnsi="Calibri"/>
          <w:lang w:val="en-US"/>
        </w:rPr>
        <w:t xml:space="preserve"> </w:t>
      </w:r>
      <w:proofErr w:type="spellStart"/>
      <w:r w:rsidR="00CD2524">
        <w:rPr>
          <w:rFonts w:ascii="Calibri" w:hAnsi="Calibri"/>
          <w:lang w:val="en-US"/>
        </w:rPr>
        <w:t>Resnik</w:t>
      </w:r>
      <w:proofErr w:type="spellEnd"/>
    </w:p>
    <w:p w:rsidR="00243556" w:rsidRPr="00243556" w:rsidRDefault="00243556" w:rsidP="00243556">
      <w:pPr>
        <w:rPr>
          <w:rFonts w:ascii="Calibri" w:hAnsi="Calibri"/>
          <w:lang w:val="en-US"/>
        </w:rPr>
      </w:pPr>
      <w:r w:rsidRPr="00243556">
        <w:rPr>
          <w:rFonts w:ascii="Calibri" w:hAnsi="Calibri"/>
          <w:lang w:val="en-US"/>
        </w:rPr>
        <w:t xml:space="preserve">Second: Mark </w:t>
      </w:r>
      <w:r w:rsidR="00CD2524">
        <w:rPr>
          <w:rFonts w:ascii="Calibri" w:hAnsi="Calibri"/>
          <w:lang w:val="en-US"/>
        </w:rPr>
        <w:t>Cummings</w:t>
      </w: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r w:rsidRPr="00243556">
        <w:rPr>
          <w:rFonts w:ascii="Calibri" w:hAnsi="Calibri"/>
          <w:lang w:val="en-US"/>
        </w:rPr>
        <w:t>Y</w:t>
      </w:r>
      <w:r w:rsidR="00CD2524">
        <w:rPr>
          <w:rFonts w:ascii="Calibri" w:hAnsi="Calibri"/>
          <w:lang w:val="en-US"/>
        </w:rPr>
        <w:t>es:</w:t>
      </w:r>
      <w:r w:rsidR="00CD2524">
        <w:rPr>
          <w:rFonts w:ascii="Calibri" w:hAnsi="Calibri"/>
          <w:lang w:val="en-US"/>
        </w:rPr>
        <w:tab/>
      </w:r>
      <w:r w:rsidR="00CD2524">
        <w:rPr>
          <w:rFonts w:ascii="Calibri" w:hAnsi="Calibri"/>
          <w:lang w:val="en-US"/>
        </w:rPr>
        <w:tab/>
      </w:r>
      <w:r w:rsidRPr="00243556">
        <w:rPr>
          <w:rFonts w:ascii="Calibri" w:hAnsi="Calibri"/>
          <w:lang w:val="en-US"/>
        </w:rPr>
        <w:t>15</w:t>
      </w:r>
    </w:p>
    <w:p w:rsidR="00243556" w:rsidRPr="00243556" w:rsidRDefault="00243556" w:rsidP="00243556">
      <w:pPr>
        <w:rPr>
          <w:rFonts w:ascii="Calibri" w:hAnsi="Calibri"/>
          <w:lang w:val="en-US"/>
        </w:rPr>
      </w:pPr>
      <w:r w:rsidRPr="00243556">
        <w:rPr>
          <w:rFonts w:ascii="Calibri" w:hAnsi="Calibri"/>
          <w:lang w:val="en-US"/>
        </w:rPr>
        <w:t>N</w:t>
      </w:r>
      <w:r w:rsidR="00CD2524">
        <w:rPr>
          <w:rFonts w:ascii="Calibri" w:hAnsi="Calibri"/>
          <w:lang w:val="en-US"/>
        </w:rPr>
        <w:t>o:</w:t>
      </w:r>
      <w:r w:rsidR="00CD2524">
        <w:rPr>
          <w:rFonts w:ascii="Calibri" w:hAnsi="Calibri"/>
          <w:lang w:val="en-US"/>
        </w:rPr>
        <w:tab/>
      </w:r>
      <w:r w:rsidR="00CD2524">
        <w:rPr>
          <w:rFonts w:ascii="Calibri" w:hAnsi="Calibri"/>
          <w:lang w:val="en-US"/>
        </w:rPr>
        <w:tab/>
      </w:r>
      <w:r w:rsidRPr="00243556">
        <w:rPr>
          <w:rFonts w:ascii="Calibri" w:hAnsi="Calibri"/>
          <w:lang w:val="en-US"/>
        </w:rPr>
        <w:t>0</w:t>
      </w:r>
    </w:p>
    <w:p w:rsidR="00243556" w:rsidRPr="00243556" w:rsidRDefault="00243556" w:rsidP="00243556">
      <w:pPr>
        <w:rPr>
          <w:rFonts w:ascii="Calibri" w:hAnsi="Calibri"/>
          <w:lang w:val="en-US"/>
        </w:rPr>
      </w:pPr>
      <w:r w:rsidRPr="00243556">
        <w:rPr>
          <w:rFonts w:ascii="Calibri" w:hAnsi="Calibri"/>
          <w:lang w:val="en-US"/>
        </w:rPr>
        <w:t>A</w:t>
      </w:r>
      <w:r w:rsidR="00CD2524">
        <w:rPr>
          <w:rFonts w:ascii="Calibri" w:hAnsi="Calibri"/>
          <w:lang w:val="en-US"/>
        </w:rPr>
        <w:t>bstain:</w:t>
      </w:r>
      <w:r w:rsidR="00CD2524">
        <w:rPr>
          <w:rFonts w:ascii="Calibri" w:hAnsi="Calibri"/>
          <w:lang w:val="en-US"/>
        </w:rPr>
        <w:tab/>
      </w:r>
      <w:r w:rsidRPr="00243556">
        <w:rPr>
          <w:rFonts w:ascii="Calibri" w:hAnsi="Calibri"/>
          <w:lang w:val="en-US"/>
        </w:rPr>
        <w:t>13</w:t>
      </w:r>
    </w:p>
    <w:p w:rsidR="00CD2524" w:rsidRDefault="00CD2524" w:rsidP="00243556">
      <w:pPr>
        <w:rPr>
          <w:rFonts w:ascii="Calibri" w:hAnsi="Calibri"/>
          <w:lang w:val="en-US"/>
        </w:rPr>
      </w:pPr>
    </w:p>
    <w:p w:rsidR="00243556" w:rsidRPr="00243556" w:rsidRDefault="00243556" w:rsidP="00243556">
      <w:pPr>
        <w:rPr>
          <w:rFonts w:ascii="Calibri" w:hAnsi="Calibri"/>
          <w:lang w:val="en-US"/>
        </w:rPr>
      </w:pPr>
      <w:r w:rsidRPr="00243556">
        <w:rPr>
          <w:rFonts w:ascii="Calibri" w:hAnsi="Calibri"/>
          <w:lang w:val="en-US"/>
        </w:rPr>
        <w:t>Motion passes</w:t>
      </w:r>
    </w:p>
    <w:p w:rsidR="00027BCF" w:rsidRPr="00EF5BE4" w:rsidRDefault="00027BCF" w:rsidP="00BB197E">
      <w:pPr>
        <w:rPr>
          <w:rFonts w:ascii="Calibri" w:hAnsi="Calibri"/>
        </w:rPr>
      </w:pPr>
    </w:p>
    <w:p w:rsidR="00027BCF" w:rsidRPr="00243556" w:rsidRDefault="00243556" w:rsidP="00BB197E">
      <w:pPr>
        <w:rPr>
          <w:rFonts w:ascii="Calibri" w:hAnsi="Calibri"/>
          <w:b/>
        </w:rPr>
      </w:pPr>
      <w:r w:rsidRPr="00243556">
        <w:rPr>
          <w:rFonts w:ascii="Calibri" w:hAnsi="Calibri"/>
          <w:b/>
        </w:rPr>
        <w:t>MOTION</w:t>
      </w:r>
    </w:p>
    <w:p w:rsidR="00027BCF" w:rsidRPr="00EF5BE4" w:rsidRDefault="00027BCF" w:rsidP="00BB197E">
      <w:pPr>
        <w:rPr>
          <w:rFonts w:ascii="Calibri" w:hAnsi="Calibri"/>
        </w:rPr>
      </w:pPr>
    </w:p>
    <w:p w:rsidR="00007A00" w:rsidRPr="00EF5BE4" w:rsidRDefault="00007A00" w:rsidP="00BB197E">
      <w:pPr>
        <w:rPr>
          <w:rFonts w:ascii="Calibri" w:hAnsi="Calibri"/>
        </w:rPr>
      </w:pPr>
      <w:r w:rsidRPr="00EF5BE4">
        <w:rPr>
          <w:rFonts w:ascii="Calibri" w:hAnsi="Calibri"/>
        </w:rPr>
        <w:t>There was extensive discussion on the wording on the second motion and the intention of the motion. There were a number of friendly motions to edit the text.</w:t>
      </w:r>
    </w:p>
    <w:p w:rsidR="00007A00" w:rsidRPr="00EF5BE4" w:rsidRDefault="00007A00" w:rsidP="00BB197E">
      <w:pPr>
        <w:rPr>
          <w:rFonts w:ascii="Calibri" w:hAnsi="Calibri"/>
        </w:rPr>
      </w:pPr>
    </w:p>
    <w:p w:rsidR="00243556" w:rsidRPr="00243556" w:rsidRDefault="00243556" w:rsidP="00243556">
      <w:pPr>
        <w:rPr>
          <w:rFonts w:ascii="Calibri" w:hAnsi="Calibri"/>
          <w:lang w:val="en-US"/>
        </w:rPr>
      </w:pPr>
      <w:r w:rsidRPr="00243556">
        <w:rPr>
          <w:rFonts w:ascii="Calibri" w:hAnsi="Calibri"/>
          <w:lang w:val="en-US"/>
        </w:rPr>
        <w:lastRenderedPageBreak/>
        <w:t>Move that the 802.19 TVWS Coexistence Study Group recommend that the 802 WGs consider the use cases and scenarios described in document IEEE 802.19-09-0026-04 when developing standards for the TVWS spectrum.</w:t>
      </w: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r w:rsidRPr="00243556">
        <w:rPr>
          <w:rFonts w:ascii="Calibri" w:hAnsi="Calibri"/>
          <w:lang w:val="en-US"/>
        </w:rPr>
        <w:t>Moved: Alex</w:t>
      </w:r>
    </w:p>
    <w:p w:rsidR="00243556" w:rsidRPr="00243556" w:rsidRDefault="00243556" w:rsidP="00243556">
      <w:pPr>
        <w:rPr>
          <w:rFonts w:ascii="Calibri" w:hAnsi="Calibri"/>
          <w:lang w:val="en-US"/>
        </w:rPr>
      </w:pPr>
      <w:r w:rsidRPr="00243556">
        <w:rPr>
          <w:rFonts w:ascii="Calibri" w:hAnsi="Calibri"/>
          <w:lang w:val="en-US"/>
        </w:rPr>
        <w:t xml:space="preserve">Second: Mark </w:t>
      </w: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proofErr w:type="gramStart"/>
      <w:r w:rsidRPr="00243556">
        <w:rPr>
          <w:rFonts w:ascii="Calibri" w:hAnsi="Calibri"/>
          <w:lang w:val="en-US"/>
        </w:rPr>
        <w:t>Y</w:t>
      </w:r>
      <w:r>
        <w:rPr>
          <w:rFonts w:ascii="Calibri" w:hAnsi="Calibri"/>
          <w:lang w:val="en-US"/>
        </w:rPr>
        <w:t>es :</w:t>
      </w:r>
      <w:proofErr w:type="gramEnd"/>
      <w:r w:rsidR="00CD2524">
        <w:rPr>
          <w:rFonts w:ascii="Calibri" w:hAnsi="Calibri"/>
          <w:lang w:val="en-US"/>
        </w:rPr>
        <w:tab/>
      </w:r>
      <w:r w:rsidR="00CD2524">
        <w:rPr>
          <w:rFonts w:ascii="Calibri" w:hAnsi="Calibri"/>
          <w:lang w:val="en-US"/>
        </w:rPr>
        <w:tab/>
      </w:r>
      <w:r w:rsidRPr="00243556">
        <w:rPr>
          <w:rFonts w:ascii="Calibri" w:hAnsi="Calibri"/>
          <w:lang w:val="en-US"/>
        </w:rPr>
        <w:t>16</w:t>
      </w:r>
    </w:p>
    <w:p w:rsidR="00243556" w:rsidRPr="00243556" w:rsidRDefault="00243556" w:rsidP="00243556">
      <w:pPr>
        <w:rPr>
          <w:rFonts w:ascii="Calibri" w:hAnsi="Calibri"/>
          <w:lang w:val="en-US"/>
        </w:rPr>
      </w:pPr>
      <w:r w:rsidRPr="00243556">
        <w:rPr>
          <w:rFonts w:ascii="Calibri" w:hAnsi="Calibri"/>
          <w:lang w:val="en-US"/>
        </w:rPr>
        <w:t>N</w:t>
      </w:r>
      <w:r>
        <w:rPr>
          <w:rFonts w:ascii="Calibri" w:hAnsi="Calibri"/>
          <w:lang w:val="en-US"/>
        </w:rPr>
        <w:t>o</w:t>
      </w:r>
      <w:r w:rsidR="00CD2524">
        <w:rPr>
          <w:rFonts w:ascii="Calibri" w:hAnsi="Calibri"/>
          <w:lang w:val="en-US"/>
        </w:rPr>
        <w:t>:</w:t>
      </w:r>
      <w:r w:rsidR="00CD2524">
        <w:rPr>
          <w:rFonts w:ascii="Calibri" w:hAnsi="Calibri"/>
          <w:lang w:val="en-US"/>
        </w:rPr>
        <w:tab/>
      </w:r>
      <w:r w:rsidR="00CD2524">
        <w:rPr>
          <w:rFonts w:ascii="Calibri" w:hAnsi="Calibri"/>
          <w:lang w:val="en-US"/>
        </w:rPr>
        <w:tab/>
      </w:r>
      <w:r w:rsidRPr="00243556">
        <w:rPr>
          <w:rFonts w:ascii="Calibri" w:hAnsi="Calibri"/>
          <w:lang w:val="en-US"/>
        </w:rPr>
        <w:t xml:space="preserve"> 0</w:t>
      </w:r>
    </w:p>
    <w:p w:rsidR="00243556" w:rsidRPr="00243556" w:rsidRDefault="00243556" w:rsidP="00243556">
      <w:pPr>
        <w:rPr>
          <w:rFonts w:ascii="Calibri" w:hAnsi="Calibri"/>
          <w:lang w:val="en-US"/>
        </w:rPr>
      </w:pPr>
      <w:r>
        <w:rPr>
          <w:rFonts w:ascii="Calibri" w:hAnsi="Calibri"/>
          <w:lang w:val="en-US"/>
        </w:rPr>
        <w:t>Abstain</w:t>
      </w:r>
      <w:r w:rsidR="00CD2524">
        <w:rPr>
          <w:rFonts w:ascii="Calibri" w:hAnsi="Calibri"/>
          <w:lang w:val="en-US"/>
        </w:rPr>
        <w:t>:</w:t>
      </w:r>
      <w:r w:rsidR="00CD2524">
        <w:rPr>
          <w:rFonts w:ascii="Calibri" w:hAnsi="Calibri"/>
          <w:lang w:val="en-US"/>
        </w:rPr>
        <w:tab/>
      </w:r>
      <w:r w:rsidRPr="00243556">
        <w:rPr>
          <w:rFonts w:ascii="Calibri" w:hAnsi="Calibri"/>
          <w:lang w:val="en-US"/>
        </w:rPr>
        <w:t>16</w:t>
      </w:r>
    </w:p>
    <w:p w:rsidR="00243556" w:rsidRPr="00243556" w:rsidRDefault="00243556" w:rsidP="00243556">
      <w:pPr>
        <w:rPr>
          <w:rFonts w:ascii="Calibri" w:hAnsi="Calibri"/>
          <w:lang w:val="en-US"/>
        </w:rPr>
      </w:pPr>
    </w:p>
    <w:p w:rsidR="00243556" w:rsidRPr="00243556" w:rsidRDefault="00243556" w:rsidP="00243556">
      <w:pPr>
        <w:rPr>
          <w:rFonts w:ascii="Calibri" w:hAnsi="Calibri"/>
          <w:lang w:val="en-US"/>
        </w:rPr>
      </w:pPr>
      <w:r w:rsidRPr="00243556">
        <w:rPr>
          <w:rFonts w:ascii="Calibri" w:hAnsi="Calibri"/>
          <w:lang w:val="en-US"/>
        </w:rPr>
        <w:t>Motion passes</w:t>
      </w:r>
    </w:p>
    <w:p w:rsidR="00007A00" w:rsidRPr="00EF5BE4" w:rsidRDefault="00007A00" w:rsidP="00BB197E">
      <w:pPr>
        <w:rPr>
          <w:rFonts w:ascii="Calibri" w:hAnsi="Calibri"/>
        </w:rPr>
      </w:pPr>
    </w:p>
    <w:p w:rsidR="00243556" w:rsidRPr="00243556" w:rsidRDefault="00243556" w:rsidP="00243556">
      <w:pPr>
        <w:rPr>
          <w:rFonts w:ascii="Calibri" w:hAnsi="Calibri"/>
          <w:bCs/>
        </w:rPr>
      </w:pPr>
      <w:r>
        <w:rPr>
          <w:rFonts w:ascii="Calibri" w:hAnsi="Calibri"/>
          <w:b/>
          <w:bCs/>
        </w:rPr>
        <w:t xml:space="preserve">Document </w:t>
      </w:r>
      <w:r w:rsidRPr="00BF5756">
        <w:rPr>
          <w:rFonts w:ascii="Calibri" w:hAnsi="Calibri"/>
          <w:b/>
          <w:bCs/>
        </w:rPr>
        <w:t>IEEE 802.19-09-00</w:t>
      </w:r>
      <w:r w:rsidR="00403951" w:rsidRPr="00EF5BE4">
        <w:rPr>
          <w:rFonts w:ascii="Calibri" w:hAnsi="Calibri"/>
        </w:rPr>
        <w:t>34R3</w:t>
      </w:r>
      <w:r>
        <w:rPr>
          <w:rFonts w:ascii="Calibri" w:hAnsi="Calibri"/>
        </w:rPr>
        <w:t xml:space="preserve"> </w:t>
      </w:r>
      <w:r w:rsidRPr="00243556">
        <w:rPr>
          <w:rFonts w:ascii="Calibri" w:hAnsi="Calibri"/>
          <w:b/>
          <w:bCs/>
          <w:lang w:val="en-US"/>
        </w:rPr>
        <w:t>Media Independent Coexistence for Devices in TV White Spaces</w:t>
      </w:r>
      <w:r>
        <w:rPr>
          <w:rFonts w:ascii="Calibri" w:hAnsi="Calibri"/>
          <w:b/>
          <w:bCs/>
          <w:lang w:val="en-US"/>
        </w:rPr>
        <w:t xml:space="preserve"> </w:t>
      </w:r>
      <w:r w:rsidRPr="00243556">
        <w:rPr>
          <w:rFonts w:ascii="Calibri" w:hAnsi="Calibri"/>
          <w:bCs/>
          <w:lang w:val="en-US"/>
        </w:rPr>
        <w:t xml:space="preserve">was presented by </w:t>
      </w:r>
      <w:proofErr w:type="spellStart"/>
      <w:r w:rsidRPr="00243556">
        <w:rPr>
          <w:rFonts w:ascii="Calibri" w:hAnsi="Calibri"/>
          <w:bCs/>
          <w:lang w:val="en-US"/>
        </w:rPr>
        <w:t>Haiguang</w:t>
      </w:r>
      <w:proofErr w:type="spellEnd"/>
      <w:r w:rsidRPr="00243556">
        <w:rPr>
          <w:rFonts w:ascii="Calibri" w:hAnsi="Calibri"/>
          <w:bCs/>
          <w:lang w:val="en-US"/>
        </w:rPr>
        <w:t xml:space="preserve"> Wang</w:t>
      </w:r>
    </w:p>
    <w:p w:rsidR="00007A00" w:rsidRPr="00EF5BE4" w:rsidRDefault="00007A00" w:rsidP="00BB197E">
      <w:pPr>
        <w:rPr>
          <w:rFonts w:ascii="Calibri" w:hAnsi="Calibri"/>
        </w:rPr>
      </w:pPr>
    </w:p>
    <w:p w:rsidR="00403951" w:rsidRPr="00EF5BE4" w:rsidRDefault="00403951" w:rsidP="00BB197E">
      <w:pPr>
        <w:rPr>
          <w:rFonts w:ascii="Calibri" w:hAnsi="Calibri"/>
        </w:rPr>
      </w:pPr>
    </w:p>
    <w:p w:rsidR="00403951" w:rsidRPr="00EF5BE4" w:rsidRDefault="00403951" w:rsidP="00403951">
      <w:pPr>
        <w:numPr>
          <w:ilvl w:val="0"/>
          <w:numId w:val="28"/>
        </w:numPr>
        <w:rPr>
          <w:rFonts w:ascii="Calibri" w:hAnsi="Calibri"/>
          <w:i/>
        </w:rPr>
      </w:pPr>
      <w:r w:rsidRPr="00EF5BE4">
        <w:rPr>
          <w:rFonts w:ascii="Calibri" w:hAnsi="Calibri"/>
          <w:i/>
          <w:lang w:val="en-US"/>
        </w:rPr>
        <w:t xml:space="preserve">This contribution propose </w:t>
      </w:r>
      <w:proofErr w:type="gramStart"/>
      <w:r w:rsidRPr="00EF5BE4">
        <w:rPr>
          <w:rFonts w:ascii="Calibri" w:hAnsi="Calibri"/>
          <w:i/>
          <w:lang w:val="en-US"/>
        </w:rPr>
        <w:t>a to</w:t>
      </w:r>
      <w:proofErr w:type="gramEnd"/>
      <w:r w:rsidRPr="00EF5BE4">
        <w:rPr>
          <w:rFonts w:ascii="Calibri" w:hAnsi="Calibri"/>
          <w:i/>
          <w:lang w:val="en-US"/>
        </w:rPr>
        <w:t xml:space="preserve"> use Media Independent Coexistence mechanism to solve the coexistence of the heterogeneous devices in TV White Spaces. </w:t>
      </w:r>
    </w:p>
    <w:p w:rsidR="00403951" w:rsidRPr="00EF5BE4" w:rsidRDefault="00403951" w:rsidP="00403951">
      <w:pPr>
        <w:numPr>
          <w:ilvl w:val="0"/>
          <w:numId w:val="28"/>
        </w:numPr>
        <w:rPr>
          <w:rFonts w:ascii="Calibri" w:hAnsi="Calibri"/>
          <w:i/>
        </w:rPr>
      </w:pPr>
      <w:r w:rsidRPr="00EF5BE4">
        <w:rPr>
          <w:rFonts w:ascii="Calibri" w:hAnsi="Calibri"/>
          <w:i/>
          <w:lang w:val="en-US"/>
        </w:rPr>
        <w:t xml:space="preserve">We propose to use a centralized spectrum manager to manage the spectrum. </w:t>
      </w:r>
    </w:p>
    <w:p w:rsidR="00403951" w:rsidRPr="00EF5BE4" w:rsidRDefault="00403951" w:rsidP="00403951">
      <w:pPr>
        <w:numPr>
          <w:ilvl w:val="0"/>
          <w:numId w:val="28"/>
        </w:numPr>
        <w:rPr>
          <w:rFonts w:ascii="Calibri" w:hAnsi="Calibri"/>
        </w:rPr>
      </w:pPr>
      <w:r w:rsidRPr="00EF5BE4">
        <w:rPr>
          <w:rFonts w:ascii="Calibri" w:hAnsi="Calibri"/>
          <w:i/>
          <w:lang w:val="en-US"/>
        </w:rPr>
        <w:t>We propose to consider the possibility of further dividing the 6MHz TV Channels into more sub-channels. Heterogeneous devices can be put in different sub-channels. This can avoid the interference among heterogeneous devices in TV White Space efficiently. It is suitable for the coexistence of fixed and portable devices</w:t>
      </w:r>
      <w:r w:rsidRPr="00EF5BE4">
        <w:rPr>
          <w:rFonts w:ascii="Calibri" w:hAnsi="Calibri"/>
          <w:lang w:val="en-US"/>
        </w:rPr>
        <w:t xml:space="preserve">. </w:t>
      </w:r>
    </w:p>
    <w:p w:rsidR="00403951" w:rsidRPr="00EF5BE4" w:rsidRDefault="00403951" w:rsidP="00BB197E">
      <w:pPr>
        <w:rPr>
          <w:rFonts w:ascii="Calibri" w:hAnsi="Calibri"/>
        </w:rPr>
      </w:pPr>
    </w:p>
    <w:p w:rsidR="00403951" w:rsidRPr="00EF5BE4" w:rsidRDefault="00403951" w:rsidP="00BB197E">
      <w:pPr>
        <w:rPr>
          <w:rFonts w:ascii="Calibri" w:hAnsi="Calibri"/>
        </w:rPr>
      </w:pPr>
    </w:p>
    <w:p w:rsidR="00365B10" w:rsidRPr="00EF5BE4" w:rsidRDefault="00397774" w:rsidP="00BB197E">
      <w:pPr>
        <w:rPr>
          <w:rFonts w:ascii="Calibri" w:hAnsi="Calibri"/>
        </w:rPr>
      </w:pPr>
      <w:r w:rsidRPr="00EF5BE4">
        <w:rPr>
          <w:rFonts w:ascii="Calibri" w:hAnsi="Calibri"/>
        </w:rPr>
        <w:t>Comments</w:t>
      </w:r>
    </w:p>
    <w:p w:rsidR="00243556" w:rsidRDefault="00243556" w:rsidP="00BB197E">
      <w:pPr>
        <w:rPr>
          <w:rFonts w:ascii="Calibri" w:hAnsi="Calibri"/>
        </w:rPr>
      </w:pPr>
      <w:r>
        <w:rPr>
          <w:rFonts w:ascii="Calibri" w:hAnsi="Calibri"/>
        </w:rPr>
        <w:t xml:space="preserve">An earlier version of this presentation had been presented to the teleconference. </w:t>
      </w:r>
    </w:p>
    <w:p w:rsidR="00243556" w:rsidRDefault="00243556" w:rsidP="00BB197E">
      <w:pPr>
        <w:rPr>
          <w:rFonts w:ascii="Calibri" w:hAnsi="Calibri"/>
        </w:rPr>
      </w:pPr>
    </w:p>
    <w:p w:rsidR="00EF5BE4" w:rsidRDefault="00EF5BE4" w:rsidP="00BB197E">
      <w:pPr>
        <w:rPr>
          <w:rFonts w:ascii="Calibri" w:hAnsi="Calibri"/>
        </w:rPr>
      </w:pPr>
    </w:p>
    <w:p w:rsidR="00EF5BE4" w:rsidRDefault="00243556" w:rsidP="00BB197E">
      <w:pPr>
        <w:rPr>
          <w:rFonts w:ascii="Calibri" w:hAnsi="Calibri"/>
        </w:rPr>
      </w:pPr>
      <w:r>
        <w:rPr>
          <w:rFonts w:ascii="Calibri" w:hAnsi="Calibri"/>
        </w:rPr>
        <w:t>Adjourned</w:t>
      </w:r>
      <w:r w:rsidR="00EF5BE4">
        <w:rPr>
          <w:rFonts w:ascii="Calibri" w:hAnsi="Calibri"/>
        </w:rPr>
        <w:t>: 1800</w:t>
      </w:r>
    </w:p>
    <w:p w:rsidR="00EF5BE4" w:rsidRDefault="00EF5BE4" w:rsidP="00BB197E">
      <w:pPr>
        <w:rPr>
          <w:rFonts w:ascii="Calibri" w:hAnsi="Calibri"/>
        </w:rPr>
      </w:pPr>
    </w:p>
    <w:p w:rsidR="00EF5BE4" w:rsidRPr="00EF5BE4" w:rsidRDefault="00EF5BE4" w:rsidP="00BB197E">
      <w:pPr>
        <w:rPr>
          <w:rFonts w:ascii="Calibri" w:hAnsi="Calibri"/>
        </w:rPr>
      </w:pPr>
    </w:p>
    <w:p w:rsidR="00CD1DC8" w:rsidRPr="00EF5BE4" w:rsidRDefault="00A928FD" w:rsidP="00A6013D">
      <w:pPr>
        <w:pStyle w:val="Heading1"/>
        <w:rPr>
          <w:rFonts w:ascii="Calibri" w:hAnsi="Calibri"/>
          <w:u w:val="none"/>
        </w:rPr>
      </w:pPr>
      <w:r w:rsidRPr="00EF5BE4">
        <w:rPr>
          <w:rFonts w:ascii="Calibri" w:hAnsi="Calibri"/>
          <w:u w:val="none"/>
        </w:rPr>
        <w:t>Conference calls</w:t>
      </w:r>
    </w:p>
    <w:p w:rsidR="00A63A64" w:rsidRPr="00EF5BE4" w:rsidRDefault="00A63A64" w:rsidP="00927BE8">
      <w:pPr>
        <w:rPr>
          <w:rFonts w:ascii="Calibri" w:hAnsi="Calibri"/>
        </w:rPr>
      </w:pPr>
    </w:p>
    <w:p w:rsidR="00A6013D" w:rsidRPr="00EF5BE4" w:rsidRDefault="0016365C" w:rsidP="00927BE8">
      <w:pPr>
        <w:rPr>
          <w:rFonts w:ascii="Calibri" w:hAnsi="Calibri"/>
        </w:rPr>
      </w:pPr>
      <w:r w:rsidRPr="00EF5BE4">
        <w:rPr>
          <w:rFonts w:ascii="Calibri" w:hAnsi="Calibri"/>
        </w:rPr>
        <w:t>To be confirmed by email to the 802.19 reflector</w:t>
      </w:r>
    </w:p>
    <w:p w:rsidR="00472109" w:rsidRPr="00EF5BE4" w:rsidRDefault="00472109" w:rsidP="00927BE8">
      <w:pPr>
        <w:rPr>
          <w:rFonts w:ascii="Calibri" w:hAnsi="Calibri"/>
        </w:rPr>
      </w:pPr>
    </w:p>
    <w:p w:rsidR="00CD1DC8" w:rsidRPr="00EF5BE4" w:rsidRDefault="00DE62A1" w:rsidP="00A6013D">
      <w:pPr>
        <w:pStyle w:val="Heading1"/>
        <w:rPr>
          <w:rFonts w:ascii="Calibri" w:hAnsi="Calibri"/>
        </w:rPr>
      </w:pPr>
      <w:r w:rsidRPr="00EF5BE4">
        <w:rPr>
          <w:rFonts w:ascii="Calibri" w:hAnsi="Calibri"/>
          <w:u w:val="none"/>
        </w:rPr>
        <w:t>AOB</w:t>
      </w:r>
      <w:r w:rsidRPr="00EF5BE4">
        <w:rPr>
          <w:rFonts w:ascii="Calibri" w:hAnsi="Calibri"/>
        </w:rPr>
        <w:t xml:space="preserve"> </w:t>
      </w:r>
    </w:p>
    <w:p w:rsidR="00B950B8" w:rsidRPr="00EF5BE4" w:rsidRDefault="0016365C" w:rsidP="00B950B8">
      <w:pPr>
        <w:rPr>
          <w:rFonts w:ascii="Calibri" w:hAnsi="Calibri"/>
        </w:rPr>
      </w:pPr>
      <w:r w:rsidRPr="00EF5BE4">
        <w:rPr>
          <w:rFonts w:ascii="Calibri" w:hAnsi="Calibri"/>
        </w:rPr>
        <w:t>N/A</w:t>
      </w:r>
    </w:p>
    <w:p w:rsidR="00B950B8" w:rsidRPr="00EF5BE4" w:rsidRDefault="00B950B8" w:rsidP="00B950B8">
      <w:pPr>
        <w:rPr>
          <w:rFonts w:ascii="Calibri" w:hAnsi="Calibri"/>
        </w:rPr>
      </w:pPr>
    </w:p>
    <w:p w:rsidR="0039217B" w:rsidRPr="00EF5BE4" w:rsidRDefault="0039217B" w:rsidP="00B950B8">
      <w:pPr>
        <w:rPr>
          <w:rFonts w:ascii="Calibri" w:hAnsi="Calibri"/>
        </w:rPr>
      </w:pPr>
    </w:p>
    <w:p w:rsidR="00CD1DC8" w:rsidRPr="00EF5BE4" w:rsidRDefault="00CD1DC8">
      <w:pPr>
        <w:rPr>
          <w:rFonts w:ascii="Calibri" w:hAnsi="Calibri"/>
        </w:rPr>
      </w:pPr>
    </w:p>
    <w:p w:rsidR="00CD1DC8" w:rsidRPr="00EF5BE4" w:rsidRDefault="00CD1DC8">
      <w:pPr>
        <w:rPr>
          <w:rFonts w:ascii="Calibri" w:hAnsi="Calibri"/>
        </w:rPr>
      </w:pPr>
    </w:p>
    <w:p w:rsidR="00CD1DC8" w:rsidRPr="00EF5BE4" w:rsidRDefault="009D709D">
      <w:pPr>
        <w:rPr>
          <w:rFonts w:ascii="Calibri" w:hAnsi="Calibri"/>
        </w:rPr>
      </w:pPr>
      <w:r w:rsidRPr="00EF5BE4">
        <w:rPr>
          <w:rFonts w:ascii="Calibri" w:hAnsi="Calibri"/>
        </w:rPr>
        <w:br w:type="page"/>
      </w:r>
    </w:p>
    <w:p w:rsidR="00DE62F3" w:rsidRPr="00EF5BE4" w:rsidRDefault="00941B25" w:rsidP="00F70563">
      <w:pPr>
        <w:pStyle w:val="Heading3"/>
        <w:rPr>
          <w:rFonts w:ascii="Calibri" w:hAnsi="Calibri"/>
        </w:rPr>
      </w:pPr>
      <w:r w:rsidRPr="00EF5BE4">
        <w:rPr>
          <w:rFonts w:ascii="Calibri" w:hAnsi="Calibri"/>
        </w:rPr>
        <w:lastRenderedPageBreak/>
        <w:t>Annex 1: Attendance</w:t>
      </w:r>
    </w:p>
    <w:p w:rsidR="00DE62F3" w:rsidRDefault="00DE62F3">
      <w:pPr>
        <w:rPr>
          <w:rFonts w:ascii="Calibri" w:hAnsi="Calibri"/>
        </w:rPr>
      </w:pPr>
    </w:p>
    <w:tbl>
      <w:tblPr>
        <w:tblW w:w="92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6379"/>
      </w:tblGrid>
      <w:tr w:rsidR="00B25228" w:rsidRPr="00B25228" w:rsidTr="00B25228">
        <w:trPr>
          <w:trHeight w:val="300"/>
        </w:trPr>
        <w:tc>
          <w:tcPr>
            <w:tcW w:w="2844" w:type="dxa"/>
            <w:shd w:val="clear" w:color="auto" w:fill="auto"/>
            <w:noWrap/>
            <w:hideMark/>
          </w:tcPr>
          <w:p w:rsidR="00B25228" w:rsidRPr="00EF5BE4" w:rsidRDefault="00B25228" w:rsidP="00CD2524">
            <w:pPr>
              <w:rPr>
                <w:rFonts w:ascii="Calibri" w:hAnsi="Calibri"/>
                <w:b/>
              </w:rPr>
            </w:pPr>
            <w:r w:rsidRPr="00EF5BE4">
              <w:rPr>
                <w:rFonts w:ascii="Calibri" w:hAnsi="Calibri"/>
                <w:b/>
              </w:rPr>
              <w:t>Delegate</w:t>
            </w:r>
          </w:p>
        </w:tc>
        <w:tc>
          <w:tcPr>
            <w:tcW w:w="6379" w:type="dxa"/>
            <w:shd w:val="clear" w:color="auto" w:fill="auto"/>
            <w:noWrap/>
            <w:hideMark/>
          </w:tcPr>
          <w:p w:rsidR="00B25228" w:rsidRPr="00EF5BE4" w:rsidRDefault="00B25228" w:rsidP="00CD2524">
            <w:pPr>
              <w:rPr>
                <w:rFonts w:ascii="Calibri" w:hAnsi="Calibri"/>
                <w:b/>
              </w:rPr>
            </w:pPr>
            <w:r w:rsidRPr="00EF5BE4">
              <w:rPr>
                <w:rFonts w:ascii="Calibri" w:hAnsi="Calibri"/>
                <w:b/>
              </w:rPr>
              <w:t xml:space="preserve">Affiliation </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Ari</w:t>
            </w:r>
            <w:proofErr w:type="spellEnd"/>
            <w:r>
              <w:rPr>
                <w:rFonts w:ascii="Calibri" w:hAnsi="Calibri"/>
                <w:color w:val="000000"/>
                <w:szCs w:val="22"/>
              </w:rPr>
              <w:t xml:space="preserve"> </w:t>
            </w:r>
            <w:proofErr w:type="spellStart"/>
            <w:r>
              <w:rPr>
                <w:rFonts w:ascii="Calibri" w:hAnsi="Calibri"/>
                <w:color w:val="000000"/>
                <w:szCs w:val="22"/>
              </w:rPr>
              <w:t>Ahtiainen</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Nokia</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Mark Austin</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Ofcom</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Mathilde</w:t>
            </w:r>
            <w:proofErr w:type="spellEnd"/>
            <w:r>
              <w:rPr>
                <w:rFonts w:ascii="Calibri" w:hAnsi="Calibri"/>
                <w:color w:val="000000"/>
                <w:szCs w:val="22"/>
              </w:rPr>
              <w:t xml:space="preserve"> </w:t>
            </w:r>
            <w:proofErr w:type="spellStart"/>
            <w:r>
              <w:rPr>
                <w:rFonts w:ascii="Calibri" w:hAnsi="Calibri"/>
                <w:color w:val="000000"/>
                <w:szCs w:val="22"/>
              </w:rPr>
              <w:t>Benveniste</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En-</w:t>
            </w:r>
            <w:proofErr w:type="spellStart"/>
            <w:r w:rsidRPr="00B25228">
              <w:rPr>
                <w:rFonts w:ascii="Calibri" w:hAnsi="Calibri"/>
                <w:color w:val="000000"/>
                <w:szCs w:val="22"/>
                <w:lang w:eastAsia="en-GB"/>
              </w:rPr>
              <w:t>aerion</w:t>
            </w:r>
            <w:proofErr w:type="spellEnd"/>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Harry </w:t>
            </w:r>
            <w:proofErr w:type="spellStart"/>
            <w:r>
              <w:rPr>
                <w:rFonts w:ascii="Calibri" w:hAnsi="Calibri"/>
                <w:color w:val="000000"/>
                <w:szCs w:val="22"/>
              </w:rPr>
              <w:t>Bims</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Bims</w:t>
            </w:r>
            <w:proofErr w:type="spellEnd"/>
            <w:r w:rsidRPr="00B25228">
              <w:rPr>
                <w:rFonts w:ascii="Calibri" w:hAnsi="Calibri"/>
                <w:color w:val="000000"/>
                <w:szCs w:val="22"/>
                <w:lang w:eastAsia="en-GB"/>
              </w:rPr>
              <w:t xml:space="preserve"> Laboratories, Inc.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Chenyi</w:t>
            </w:r>
            <w:proofErr w:type="spellEnd"/>
            <w:r>
              <w:rPr>
                <w:rFonts w:ascii="Calibri" w:hAnsi="Calibri"/>
                <w:color w:val="000000"/>
                <w:szCs w:val="22"/>
              </w:rPr>
              <w:t xml:space="preserve"> Chiu</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Panasonic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Subir</w:t>
            </w:r>
            <w:proofErr w:type="spellEnd"/>
            <w:r>
              <w:rPr>
                <w:rFonts w:ascii="Calibri" w:hAnsi="Calibri"/>
                <w:color w:val="000000"/>
                <w:szCs w:val="22"/>
              </w:rPr>
              <w:t xml:space="preserve"> </w:t>
            </w:r>
            <w:proofErr w:type="spellStart"/>
            <w:r>
              <w:rPr>
                <w:rFonts w:ascii="Calibri" w:hAnsi="Calibri"/>
                <w:color w:val="000000"/>
                <w:szCs w:val="22"/>
              </w:rPr>
              <w:t>Das</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Telcordia</w:t>
            </w:r>
            <w:proofErr w:type="spellEnd"/>
            <w:r w:rsidRPr="00B25228">
              <w:rPr>
                <w:rFonts w:ascii="Calibri" w:hAnsi="Calibri"/>
                <w:color w:val="000000"/>
                <w:szCs w:val="22"/>
                <w:lang w:eastAsia="en-GB"/>
              </w:rPr>
              <w:t xml:space="preserve"> Technologies Inc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Upkarjit</w:t>
            </w:r>
            <w:proofErr w:type="spellEnd"/>
            <w:r>
              <w:rPr>
                <w:rFonts w:ascii="Calibri" w:hAnsi="Calibri"/>
                <w:color w:val="000000"/>
                <w:szCs w:val="22"/>
              </w:rPr>
              <w:t xml:space="preserve"> </w:t>
            </w:r>
            <w:proofErr w:type="spellStart"/>
            <w:r>
              <w:rPr>
                <w:rFonts w:ascii="Calibri" w:hAnsi="Calibri"/>
                <w:color w:val="000000"/>
                <w:szCs w:val="22"/>
              </w:rPr>
              <w:t>Dhaliwal</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Fuure</w:t>
            </w:r>
            <w:proofErr w:type="spellEnd"/>
            <w:r w:rsidRPr="00B25228">
              <w:rPr>
                <w:rFonts w:ascii="Calibri" w:hAnsi="Calibri"/>
                <w:color w:val="000000"/>
                <w:szCs w:val="22"/>
                <w:lang w:eastAsia="en-GB"/>
              </w:rPr>
              <w:t xml:space="preserve"> Wireless Technologies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Charles </w:t>
            </w:r>
            <w:proofErr w:type="spellStart"/>
            <w:r>
              <w:rPr>
                <w:rFonts w:ascii="Calibri" w:hAnsi="Calibri"/>
                <w:color w:val="000000"/>
                <w:szCs w:val="22"/>
              </w:rPr>
              <w:t>Einolf</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CBS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TAKAO GONDO</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Panasonic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Thomas Gurley</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IEEE-BTS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Garth Hillman</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Oaktree</w:t>
            </w:r>
            <w:proofErr w:type="spellEnd"/>
            <w:r w:rsidRPr="00B25228">
              <w:rPr>
                <w:rFonts w:ascii="Calibri" w:hAnsi="Calibri"/>
                <w:color w:val="000000"/>
                <w:szCs w:val="22"/>
                <w:lang w:eastAsia="en-GB"/>
              </w:rPr>
              <w:t xml:space="preserve"> Wireless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Ching</w:t>
            </w:r>
            <w:proofErr w:type="spellEnd"/>
            <w:r>
              <w:rPr>
                <w:rFonts w:ascii="Calibri" w:hAnsi="Calibri"/>
                <w:color w:val="000000"/>
                <w:szCs w:val="22"/>
              </w:rPr>
              <w:t>-T Hsieh</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Industrial Technology Research Institute</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Ju-Lan</w:t>
            </w:r>
            <w:proofErr w:type="spellEnd"/>
            <w:r>
              <w:rPr>
                <w:rFonts w:ascii="Calibri" w:hAnsi="Calibri"/>
                <w:color w:val="000000"/>
                <w:szCs w:val="22"/>
              </w:rPr>
              <w:t xml:space="preserve"> Hsu</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WG802.19</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Moo </w:t>
            </w:r>
            <w:proofErr w:type="spellStart"/>
            <w:r>
              <w:rPr>
                <w:rFonts w:ascii="Calibri" w:hAnsi="Calibri"/>
                <w:color w:val="000000"/>
                <w:szCs w:val="22"/>
              </w:rPr>
              <w:t>Jeong</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NTT DOCOMO</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MASAHIKO KANEKO</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WG802.19</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Mika </w:t>
            </w:r>
            <w:proofErr w:type="spellStart"/>
            <w:r>
              <w:rPr>
                <w:rFonts w:ascii="Calibri" w:hAnsi="Calibri"/>
                <w:color w:val="000000"/>
                <w:szCs w:val="22"/>
              </w:rPr>
              <w:t>Kasslin</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Nokia</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Richard Kennedy</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Research In Motion</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Chang Kim</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ETRI</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Eunah</w:t>
            </w:r>
            <w:proofErr w:type="spellEnd"/>
            <w:r>
              <w:rPr>
                <w:rFonts w:ascii="Calibri" w:hAnsi="Calibri"/>
                <w:color w:val="000000"/>
                <w:szCs w:val="22"/>
              </w:rPr>
              <w:t xml:space="preserve"> Kim</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WG802.19</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Kihong</w:t>
            </w:r>
            <w:proofErr w:type="spellEnd"/>
            <w:r>
              <w:rPr>
                <w:rFonts w:ascii="Calibri" w:hAnsi="Calibri"/>
                <w:color w:val="000000"/>
                <w:szCs w:val="22"/>
              </w:rPr>
              <w:t xml:space="preserve"> Kim</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Samsung Electro-Mechanics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Joseph </w:t>
            </w:r>
            <w:proofErr w:type="spellStart"/>
            <w:r>
              <w:rPr>
                <w:rFonts w:ascii="Calibri" w:hAnsi="Calibri"/>
                <w:color w:val="000000"/>
                <w:szCs w:val="22"/>
              </w:rPr>
              <w:t>Kwak</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InterDigital</w:t>
            </w:r>
            <w:proofErr w:type="spellEnd"/>
            <w:r w:rsidRPr="00B25228">
              <w:rPr>
                <w:rFonts w:ascii="Calibri" w:hAnsi="Calibri"/>
                <w:color w:val="000000"/>
                <w:szCs w:val="22"/>
                <w:lang w:eastAsia="en-GB"/>
              </w:rPr>
              <w:t xml:space="preserve"> Communications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Valentino </w:t>
            </w:r>
            <w:proofErr w:type="spellStart"/>
            <w:r>
              <w:rPr>
                <w:rFonts w:ascii="Calibri" w:hAnsi="Calibri"/>
                <w:color w:val="000000"/>
                <w:szCs w:val="22"/>
              </w:rPr>
              <w:t>Liva</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EuramNet</w:t>
            </w:r>
            <w:proofErr w:type="spellEnd"/>
            <w:r w:rsidRPr="00B25228">
              <w:rPr>
                <w:rFonts w:ascii="Calibri" w:hAnsi="Calibri"/>
                <w:color w:val="000000"/>
                <w:szCs w:val="22"/>
                <w:lang w:eastAsia="en-GB"/>
              </w:rPr>
              <w:t>, LLC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Fanny </w:t>
            </w:r>
            <w:proofErr w:type="spellStart"/>
            <w:r>
              <w:rPr>
                <w:rFonts w:ascii="Calibri" w:hAnsi="Calibri"/>
                <w:color w:val="000000"/>
                <w:szCs w:val="22"/>
              </w:rPr>
              <w:t>Mlinarsky</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wg802.16</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Boyd Murray</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CSIRO</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Chiu Ngo</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Samsung Electronics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Hiroyo</w:t>
            </w:r>
            <w:proofErr w:type="spellEnd"/>
            <w:r>
              <w:rPr>
                <w:rFonts w:ascii="Calibri" w:hAnsi="Calibri"/>
                <w:color w:val="000000"/>
                <w:szCs w:val="22"/>
              </w:rPr>
              <w:t xml:space="preserve"> Ogawa</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ARIB</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Richard Paine</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Self</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Changmin</w:t>
            </w:r>
            <w:proofErr w:type="spellEnd"/>
            <w:r>
              <w:rPr>
                <w:rFonts w:ascii="Calibri" w:hAnsi="Calibri"/>
                <w:color w:val="000000"/>
                <w:szCs w:val="22"/>
              </w:rPr>
              <w:t xml:space="preserve"> Park</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ETRI - Electronics and Telecommunications Research Institute</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Rajaram</w:t>
            </w:r>
            <w:proofErr w:type="spellEnd"/>
            <w:r>
              <w:rPr>
                <w:rFonts w:ascii="Calibri" w:hAnsi="Calibri"/>
                <w:color w:val="000000"/>
                <w:szCs w:val="22"/>
              </w:rPr>
              <w:t xml:space="preserve"> </w:t>
            </w:r>
            <w:proofErr w:type="spellStart"/>
            <w:r>
              <w:rPr>
                <w:rFonts w:ascii="Calibri" w:hAnsi="Calibri"/>
                <w:color w:val="000000"/>
                <w:szCs w:val="22"/>
              </w:rPr>
              <w:t>Ramesh</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Ericsson</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Ivan </w:t>
            </w:r>
            <w:proofErr w:type="spellStart"/>
            <w:r>
              <w:rPr>
                <w:rFonts w:ascii="Calibri" w:hAnsi="Calibri"/>
                <w:color w:val="000000"/>
                <w:szCs w:val="22"/>
              </w:rPr>
              <w:t>Reede</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AmeriSys</w:t>
            </w:r>
            <w:proofErr w:type="spellEnd"/>
            <w:r w:rsidRPr="00B25228">
              <w:rPr>
                <w:rFonts w:ascii="Calibri" w:hAnsi="Calibri"/>
                <w:color w:val="000000"/>
                <w:szCs w:val="22"/>
                <w:lang w:eastAsia="en-GB"/>
              </w:rPr>
              <w:t xml:space="preserve"> Inc.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Alex </w:t>
            </w:r>
            <w:proofErr w:type="spellStart"/>
            <w:r>
              <w:rPr>
                <w:rFonts w:ascii="Calibri" w:hAnsi="Calibri"/>
                <w:color w:val="000000"/>
                <w:szCs w:val="22"/>
              </w:rPr>
              <w:t>Reznik</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InterDigital</w:t>
            </w:r>
            <w:proofErr w:type="spellEnd"/>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Shigenobu</w:t>
            </w:r>
            <w:proofErr w:type="spellEnd"/>
            <w:r>
              <w:rPr>
                <w:rFonts w:ascii="Calibri" w:hAnsi="Calibri"/>
                <w:color w:val="000000"/>
                <w:szCs w:val="22"/>
              </w:rPr>
              <w:t xml:space="preserve"> Sasaki</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Niigata University</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Stephen Shellhammer</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Qualcomm, Inc.</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Matthew Sherman</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BAE Systems</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Mohammed </w:t>
            </w:r>
            <w:proofErr w:type="spellStart"/>
            <w:r>
              <w:rPr>
                <w:rFonts w:ascii="Calibri" w:hAnsi="Calibri"/>
                <w:color w:val="000000"/>
                <w:szCs w:val="22"/>
              </w:rPr>
              <w:t>Smadi</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Research in Motion</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David Steer</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Research In Motion</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Mimi Tam</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octoScope</w:t>
            </w:r>
            <w:proofErr w:type="spellEnd"/>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Shiau</w:t>
            </w:r>
            <w:proofErr w:type="spellEnd"/>
            <w:r>
              <w:rPr>
                <w:rFonts w:ascii="Calibri" w:hAnsi="Calibri"/>
                <w:color w:val="000000"/>
                <w:szCs w:val="22"/>
              </w:rPr>
              <w:t>-He Tsai</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Huawei</w:t>
            </w:r>
            <w:proofErr w:type="spellEnd"/>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Jungsun</w:t>
            </w:r>
            <w:proofErr w:type="spellEnd"/>
            <w:r>
              <w:rPr>
                <w:rFonts w:ascii="Calibri" w:hAnsi="Calibri"/>
                <w:color w:val="000000"/>
                <w:szCs w:val="22"/>
              </w:rPr>
              <w:t xml:space="preserve"> Um</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ETRI - Electronics and Telecommunications Research Institute</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Prabodh</w:t>
            </w:r>
            <w:proofErr w:type="spellEnd"/>
            <w:r>
              <w:rPr>
                <w:rFonts w:ascii="Calibri" w:hAnsi="Calibri"/>
                <w:color w:val="000000"/>
                <w:szCs w:val="22"/>
              </w:rPr>
              <w:t xml:space="preserve"> </w:t>
            </w:r>
            <w:proofErr w:type="spellStart"/>
            <w:r>
              <w:rPr>
                <w:rFonts w:ascii="Calibri" w:hAnsi="Calibri"/>
                <w:color w:val="000000"/>
                <w:szCs w:val="22"/>
              </w:rPr>
              <w:t>Varshney</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Nokia</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proofErr w:type="spellStart"/>
            <w:r>
              <w:rPr>
                <w:rFonts w:ascii="Calibri" w:hAnsi="Calibri"/>
                <w:color w:val="000000"/>
                <w:szCs w:val="22"/>
              </w:rPr>
              <w:t>Haiguang</w:t>
            </w:r>
            <w:proofErr w:type="spellEnd"/>
            <w:r>
              <w:rPr>
                <w:rFonts w:ascii="Calibri" w:hAnsi="Calibri"/>
                <w:color w:val="000000"/>
                <w:szCs w:val="22"/>
              </w:rPr>
              <w:t xml:space="preserve"> Wang</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Huawei</w:t>
            </w:r>
            <w:proofErr w:type="spellEnd"/>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lastRenderedPageBreak/>
              <w:t xml:space="preserve">Hung-Yu </w:t>
            </w:r>
            <w:proofErr w:type="spellStart"/>
            <w:r>
              <w:rPr>
                <w:rFonts w:ascii="Calibri" w:hAnsi="Calibri"/>
                <w:color w:val="000000"/>
                <w:szCs w:val="22"/>
              </w:rPr>
              <w:t>Wei</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National Taiwan University</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 xml:space="preserve">Steve </w:t>
            </w:r>
            <w:proofErr w:type="spellStart"/>
            <w:r>
              <w:rPr>
                <w:rFonts w:ascii="Calibri" w:hAnsi="Calibri"/>
                <w:color w:val="000000"/>
                <w:szCs w:val="22"/>
              </w:rPr>
              <w:t>Yao</w:t>
            </w:r>
            <w:proofErr w:type="spellEnd"/>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r w:rsidRPr="00B25228">
              <w:rPr>
                <w:rFonts w:ascii="Calibri" w:hAnsi="Calibri"/>
                <w:color w:val="000000"/>
                <w:szCs w:val="22"/>
                <w:lang w:eastAsia="en-GB"/>
              </w:rPr>
              <w:t>ITT Corp</w:t>
            </w:r>
          </w:p>
        </w:tc>
      </w:tr>
      <w:tr w:rsidR="00B25228" w:rsidRPr="00B25228" w:rsidTr="00B25228">
        <w:trPr>
          <w:trHeight w:val="300"/>
        </w:trPr>
        <w:tc>
          <w:tcPr>
            <w:tcW w:w="2844" w:type="dxa"/>
            <w:shd w:val="clear" w:color="auto" w:fill="auto"/>
            <w:noWrap/>
            <w:vAlign w:val="bottom"/>
            <w:hideMark/>
          </w:tcPr>
          <w:p w:rsidR="00B25228" w:rsidRDefault="00B25228">
            <w:pPr>
              <w:rPr>
                <w:rFonts w:ascii="Calibri" w:hAnsi="Calibri"/>
                <w:color w:val="000000"/>
                <w:szCs w:val="22"/>
              </w:rPr>
            </w:pPr>
            <w:r>
              <w:rPr>
                <w:rFonts w:ascii="Calibri" w:hAnsi="Calibri"/>
                <w:color w:val="000000"/>
                <w:szCs w:val="22"/>
              </w:rPr>
              <w:t>I-</w:t>
            </w:r>
            <w:proofErr w:type="spellStart"/>
            <w:r>
              <w:rPr>
                <w:rFonts w:ascii="Calibri" w:hAnsi="Calibri"/>
                <w:color w:val="000000"/>
                <w:szCs w:val="22"/>
              </w:rPr>
              <w:t>Hsiang</w:t>
            </w:r>
            <w:proofErr w:type="spellEnd"/>
            <w:r>
              <w:rPr>
                <w:rFonts w:ascii="Calibri" w:hAnsi="Calibri"/>
                <w:color w:val="000000"/>
                <w:szCs w:val="22"/>
              </w:rPr>
              <w:t xml:space="preserve"> Yu</w:t>
            </w:r>
          </w:p>
        </w:tc>
        <w:tc>
          <w:tcPr>
            <w:tcW w:w="6379" w:type="dxa"/>
            <w:shd w:val="clear" w:color="auto" w:fill="auto"/>
            <w:noWrap/>
            <w:vAlign w:val="bottom"/>
            <w:hideMark/>
          </w:tcPr>
          <w:p w:rsidR="00B25228" w:rsidRPr="00B25228" w:rsidRDefault="00B25228" w:rsidP="00B25228">
            <w:pPr>
              <w:rPr>
                <w:rFonts w:ascii="Calibri" w:hAnsi="Calibri"/>
                <w:color w:val="000000"/>
                <w:szCs w:val="22"/>
                <w:lang w:eastAsia="en-GB"/>
              </w:rPr>
            </w:pPr>
            <w:proofErr w:type="spellStart"/>
            <w:r w:rsidRPr="00B25228">
              <w:rPr>
                <w:rFonts w:ascii="Calibri" w:hAnsi="Calibri"/>
                <w:color w:val="000000"/>
                <w:szCs w:val="22"/>
                <w:lang w:eastAsia="en-GB"/>
              </w:rPr>
              <w:t>NeuStar</w:t>
            </w:r>
            <w:proofErr w:type="spellEnd"/>
            <w:r w:rsidRPr="00B25228">
              <w:rPr>
                <w:rFonts w:ascii="Calibri" w:hAnsi="Calibri"/>
                <w:color w:val="000000"/>
                <w:szCs w:val="22"/>
                <w:lang w:eastAsia="en-GB"/>
              </w:rPr>
              <w:t>, Inc.</w:t>
            </w:r>
          </w:p>
        </w:tc>
      </w:tr>
      <w:tr w:rsidR="00926F09" w:rsidRPr="00B25228" w:rsidTr="00B25228">
        <w:trPr>
          <w:trHeight w:val="300"/>
        </w:trPr>
        <w:tc>
          <w:tcPr>
            <w:tcW w:w="2844" w:type="dxa"/>
            <w:shd w:val="clear" w:color="auto" w:fill="auto"/>
            <w:noWrap/>
            <w:vAlign w:val="bottom"/>
            <w:hideMark/>
          </w:tcPr>
          <w:p w:rsidR="00926F09" w:rsidRDefault="00926F09">
            <w:pPr>
              <w:rPr>
                <w:rFonts w:ascii="Calibri" w:hAnsi="Calibri"/>
                <w:color w:val="000000"/>
                <w:szCs w:val="22"/>
              </w:rPr>
            </w:pPr>
            <w:r>
              <w:rPr>
                <w:rFonts w:ascii="Calibri" w:hAnsi="Calibri"/>
                <w:color w:val="000000"/>
                <w:szCs w:val="22"/>
              </w:rPr>
              <w:t xml:space="preserve">Victor </w:t>
            </w:r>
            <w:proofErr w:type="spellStart"/>
            <w:r>
              <w:rPr>
                <w:rFonts w:ascii="Calibri" w:hAnsi="Calibri"/>
                <w:color w:val="000000"/>
                <w:szCs w:val="22"/>
              </w:rPr>
              <w:t>Hou</w:t>
            </w:r>
            <w:proofErr w:type="spellEnd"/>
          </w:p>
        </w:tc>
        <w:tc>
          <w:tcPr>
            <w:tcW w:w="6379" w:type="dxa"/>
            <w:shd w:val="clear" w:color="auto" w:fill="auto"/>
            <w:noWrap/>
            <w:vAlign w:val="bottom"/>
            <w:hideMark/>
          </w:tcPr>
          <w:p w:rsidR="00926F09" w:rsidRPr="00B25228" w:rsidRDefault="00926F09" w:rsidP="00B25228">
            <w:pPr>
              <w:rPr>
                <w:rFonts w:ascii="Calibri" w:hAnsi="Calibri"/>
                <w:color w:val="000000"/>
                <w:szCs w:val="22"/>
                <w:lang w:eastAsia="en-GB"/>
              </w:rPr>
            </w:pPr>
            <w:proofErr w:type="spellStart"/>
            <w:r>
              <w:rPr>
                <w:rFonts w:ascii="Calibri" w:hAnsi="Calibri"/>
                <w:color w:val="000000"/>
                <w:szCs w:val="22"/>
                <w:lang w:eastAsia="en-GB"/>
              </w:rPr>
              <w:t>Broadcom</w:t>
            </w:r>
            <w:proofErr w:type="spellEnd"/>
          </w:p>
        </w:tc>
      </w:tr>
    </w:tbl>
    <w:p w:rsidR="00B25228" w:rsidRDefault="00B25228">
      <w:pPr>
        <w:rPr>
          <w:rFonts w:ascii="Calibri" w:hAnsi="Calibri"/>
        </w:rPr>
      </w:pPr>
    </w:p>
    <w:p w:rsidR="00DE62F3" w:rsidRPr="00EF5BE4" w:rsidRDefault="00DE62F3" w:rsidP="00F70563">
      <w:pPr>
        <w:tabs>
          <w:tab w:val="left" w:pos="1641"/>
        </w:tabs>
        <w:rPr>
          <w:rFonts w:ascii="Calibri" w:hAnsi="Calibri"/>
        </w:rPr>
      </w:pPr>
    </w:p>
    <w:sectPr w:rsidR="00DE62F3" w:rsidRPr="00EF5BE4" w:rsidSect="00452EA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70" w:rsidRDefault="005B2570">
      <w:r>
        <w:separator/>
      </w:r>
    </w:p>
  </w:endnote>
  <w:endnote w:type="continuationSeparator" w:id="1">
    <w:p w:rsidR="005B2570" w:rsidRDefault="005B2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5E" w:rsidRDefault="002C5B5E">
    <w:pPr>
      <w:pStyle w:val="Footer"/>
      <w:tabs>
        <w:tab w:val="clear" w:pos="6480"/>
        <w:tab w:val="center" w:pos="4680"/>
        <w:tab w:val="right" w:pos="9360"/>
      </w:tabs>
    </w:pPr>
    <w:r>
      <w:t xml:space="preserve">Submission </w:t>
    </w:r>
    <w:r>
      <w:tab/>
      <w:t xml:space="preserve">page </w:t>
    </w:r>
    <w:fldSimple w:instr="page ">
      <w:r w:rsidR="00B228A2">
        <w:rPr>
          <w:noProof/>
        </w:rPr>
        <w:t>14</w:t>
      </w:r>
    </w:fldSimple>
    <w:r>
      <w:tab/>
      <w:t>Mark Austin, Ofcom</w:t>
    </w:r>
  </w:p>
  <w:p w:rsidR="002C5B5E" w:rsidRDefault="002C5B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70" w:rsidRDefault="005B2570">
      <w:r>
        <w:separator/>
      </w:r>
    </w:p>
  </w:footnote>
  <w:footnote w:type="continuationSeparator" w:id="1">
    <w:p w:rsidR="005B2570" w:rsidRDefault="005B2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5E" w:rsidRDefault="002C5B5E">
    <w:pPr>
      <w:pStyle w:val="Header"/>
      <w:tabs>
        <w:tab w:val="clear" w:pos="6480"/>
        <w:tab w:val="center" w:pos="4680"/>
        <w:tab w:val="right" w:pos="9360"/>
      </w:tabs>
    </w:pPr>
    <w:r>
      <w:t>July 2009</w:t>
    </w:r>
    <w:r>
      <w:tab/>
    </w:r>
    <w:r>
      <w:tab/>
    </w:r>
    <w:fldSimple w:instr=" TITLE  \* MERGEFORMAT ">
      <w:r>
        <w:t>IEEE P802</w:t>
      </w:r>
    </w:fldSimple>
    <w:r w:rsidR="0057461E">
      <w:t>.19-09</w:t>
    </w:r>
    <w:r w:rsidR="00BD077C">
      <w:t>-0052</w:t>
    </w:r>
    <w: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BC6"/>
    <w:multiLevelType w:val="hybridMultilevel"/>
    <w:tmpl w:val="C2560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177AFE"/>
    <w:multiLevelType w:val="hybridMultilevel"/>
    <w:tmpl w:val="2CD2E936"/>
    <w:lvl w:ilvl="0" w:tplc="D9BE10C8">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F0F05"/>
    <w:multiLevelType w:val="hybridMultilevel"/>
    <w:tmpl w:val="AC8A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D02D6A"/>
    <w:multiLevelType w:val="hybridMultilevel"/>
    <w:tmpl w:val="7B38A018"/>
    <w:lvl w:ilvl="0" w:tplc="482C5332">
      <w:start w:val="1"/>
      <w:numFmt w:val="bullet"/>
      <w:lvlText w:val="•"/>
      <w:lvlJc w:val="left"/>
      <w:pPr>
        <w:tabs>
          <w:tab w:val="num" w:pos="720"/>
        </w:tabs>
        <w:ind w:left="720" w:hanging="360"/>
      </w:pPr>
      <w:rPr>
        <w:rFonts w:ascii="Times New Roman" w:hAnsi="Times New Roman" w:hint="default"/>
      </w:rPr>
    </w:lvl>
    <w:lvl w:ilvl="1" w:tplc="2C924C6C" w:tentative="1">
      <w:start w:val="1"/>
      <w:numFmt w:val="bullet"/>
      <w:lvlText w:val="•"/>
      <w:lvlJc w:val="left"/>
      <w:pPr>
        <w:tabs>
          <w:tab w:val="num" w:pos="1440"/>
        </w:tabs>
        <w:ind w:left="1440" w:hanging="360"/>
      </w:pPr>
      <w:rPr>
        <w:rFonts w:ascii="Times New Roman" w:hAnsi="Times New Roman" w:hint="default"/>
      </w:rPr>
    </w:lvl>
    <w:lvl w:ilvl="2" w:tplc="1F54615A" w:tentative="1">
      <w:start w:val="1"/>
      <w:numFmt w:val="bullet"/>
      <w:lvlText w:val="•"/>
      <w:lvlJc w:val="left"/>
      <w:pPr>
        <w:tabs>
          <w:tab w:val="num" w:pos="2160"/>
        </w:tabs>
        <w:ind w:left="2160" w:hanging="360"/>
      </w:pPr>
      <w:rPr>
        <w:rFonts w:ascii="Times New Roman" w:hAnsi="Times New Roman" w:hint="default"/>
      </w:rPr>
    </w:lvl>
    <w:lvl w:ilvl="3" w:tplc="3700593A" w:tentative="1">
      <w:start w:val="1"/>
      <w:numFmt w:val="bullet"/>
      <w:lvlText w:val="•"/>
      <w:lvlJc w:val="left"/>
      <w:pPr>
        <w:tabs>
          <w:tab w:val="num" w:pos="2880"/>
        </w:tabs>
        <w:ind w:left="2880" w:hanging="360"/>
      </w:pPr>
      <w:rPr>
        <w:rFonts w:ascii="Times New Roman" w:hAnsi="Times New Roman" w:hint="default"/>
      </w:rPr>
    </w:lvl>
    <w:lvl w:ilvl="4" w:tplc="88080FDE" w:tentative="1">
      <w:start w:val="1"/>
      <w:numFmt w:val="bullet"/>
      <w:lvlText w:val="•"/>
      <w:lvlJc w:val="left"/>
      <w:pPr>
        <w:tabs>
          <w:tab w:val="num" w:pos="3600"/>
        </w:tabs>
        <w:ind w:left="3600" w:hanging="360"/>
      </w:pPr>
      <w:rPr>
        <w:rFonts w:ascii="Times New Roman" w:hAnsi="Times New Roman" w:hint="default"/>
      </w:rPr>
    </w:lvl>
    <w:lvl w:ilvl="5" w:tplc="16BC96AC" w:tentative="1">
      <w:start w:val="1"/>
      <w:numFmt w:val="bullet"/>
      <w:lvlText w:val="•"/>
      <w:lvlJc w:val="left"/>
      <w:pPr>
        <w:tabs>
          <w:tab w:val="num" w:pos="4320"/>
        </w:tabs>
        <w:ind w:left="4320" w:hanging="360"/>
      </w:pPr>
      <w:rPr>
        <w:rFonts w:ascii="Times New Roman" w:hAnsi="Times New Roman" w:hint="default"/>
      </w:rPr>
    </w:lvl>
    <w:lvl w:ilvl="6" w:tplc="DFE26196" w:tentative="1">
      <w:start w:val="1"/>
      <w:numFmt w:val="bullet"/>
      <w:lvlText w:val="•"/>
      <w:lvlJc w:val="left"/>
      <w:pPr>
        <w:tabs>
          <w:tab w:val="num" w:pos="5040"/>
        </w:tabs>
        <w:ind w:left="5040" w:hanging="360"/>
      </w:pPr>
      <w:rPr>
        <w:rFonts w:ascii="Times New Roman" w:hAnsi="Times New Roman" w:hint="default"/>
      </w:rPr>
    </w:lvl>
    <w:lvl w:ilvl="7" w:tplc="3544DB84" w:tentative="1">
      <w:start w:val="1"/>
      <w:numFmt w:val="bullet"/>
      <w:lvlText w:val="•"/>
      <w:lvlJc w:val="left"/>
      <w:pPr>
        <w:tabs>
          <w:tab w:val="num" w:pos="5760"/>
        </w:tabs>
        <w:ind w:left="5760" w:hanging="360"/>
      </w:pPr>
      <w:rPr>
        <w:rFonts w:ascii="Times New Roman" w:hAnsi="Times New Roman" w:hint="default"/>
      </w:rPr>
    </w:lvl>
    <w:lvl w:ilvl="8" w:tplc="E6B0B2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882F60"/>
    <w:multiLevelType w:val="hybridMultilevel"/>
    <w:tmpl w:val="7280365A"/>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DD8549A"/>
    <w:multiLevelType w:val="hybridMultilevel"/>
    <w:tmpl w:val="B134C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5A63FC"/>
    <w:multiLevelType w:val="hybridMultilevel"/>
    <w:tmpl w:val="2FE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428FB"/>
    <w:multiLevelType w:val="hybridMultilevel"/>
    <w:tmpl w:val="C93811C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E2360A"/>
    <w:multiLevelType w:val="hybridMultilevel"/>
    <w:tmpl w:val="BE36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0F192D"/>
    <w:multiLevelType w:val="hybridMultilevel"/>
    <w:tmpl w:val="EEA4C4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B72837"/>
    <w:multiLevelType w:val="hybridMultilevel"/>
    <w:tmpl w:val="E43C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BD110A"/>
    <w:multiLevelType w:val="hybridMultilevel"/>
    <w:tmpl w:val="C1EE7BE8"/>
    <w:lvl w:ilvl="0" w:tplc="D00AB4BC">
      <w:start w:val="1"/>
      <w:numFmt w:val="bullet"/>
      <w:lvlText w:val="•"/>
      <w:lvlJc w:val="left"/>
      <w:pPr>
        <w:tabs>
          <w:tab w:val="num" w:pos="720"/>
        </w:tabs>
        <w:ind w:left="720" w:hanging="360"/>
      </w:pPr>
      <w:rPr>
        <w:rFonts w:ascii="Times New Roman" w:hAnsi="Times New Roman" w:hint="default"/>
      </w:rPr>
    </w:lvl>
    <w:lvl w:ilvl="1" w:tplc="1458B6F4" w:tentative="1">
      <w:start w:val="1"/>
      <w:numFmt w:val="bullet"/>
      <w:lvlText w:val="•"/>
      <w:lvlJc w:val="left"/>
      <w:pPr>
        <w:tabs>
          <w:tab w:val="num" w:pos="1440"/>
        </w:tabs>
        <w:ind w:left="1440" w:hanging="360"/>
      </w:pPr>
      <w:rPr>
        <w:rFonts w:ascii="Times New Roman" w:hAnsi="Times New Roman" w:hint="default"/>
      </w:rPr>
    </w:lvl>
    <w:lvl w:ilvl="2" w:tplc="2D1033CC" w:tentative="1">
      <w:start w:val="1"/>
      <w:numFmt w:val="bullet"/>
      <w:lvlText w:val="•"/>
      <w:lvlJc w:val="left"/>
      <w:pPr>
        <w:tabs>
          <w:tab w:val="num" w:pos="2160"/>
        </w:tabs>
        <w:ind w:left="2160" w:hanging="360"/>
      </w:pPr>
      <w:rPr>
        <w:rFonts w:ascii="Times New Roman" w:hAnsi="Times New Roman" w:hint="default"/>
      </w:rPr>
    </w:lvl>
    <w:lvl w:ilvl="3" w:tplc="650ACD2E" w:tentative="1">
      <w:start w:val="1"/>
      <w:numFmt w:val="bullet"/>
      <w:lvlText w:val="•"/>
      <w:lvlJc w:val="left"/>
      <w:pPr>
        <w:tabs>
          <w:tab w:val="num" w:pos="2880"/>
        </w:tabs>
        <w:ind w:left="2880" w:hanging="360"/>
      </w:pPr>
      <w:rPr>
        <w:rFonts w:ascii="Times New Roman" w:hAnsi="Times New Roman" w:hint="default"/>
      </w:rPr>
    </w:lvl>
    <w:lvl w:ilvl="4" w:tplc="F3E2A600" w:tentative="1">
      <w:start w:val="1"/>
      <w:numFmt w:val="bullet"/>
      <w:lvlText w:val="•"/>
      <w:lvlJc w:val="left"/>
      <w:pPr>
        <w:tabs>
          <w:tab w:val="num" w:pos="3600"/>
        </w:tabs>
        <w:ind w:left="3600" w:hanging="360"/>
      </w:pPr>
      <w:rPr>
        <w:rFonts w:ascii="Times New Roman" w:hAnsi="Times New Roman" w:hint="default"/>
      </w:rPr>
    </w:lvl>
    <w:lvl w:ilvl="5" w:tplc="F676BE94" w:tentative="1">
      <w:start w:val="1"/>
      <w:numFmt w:val="bullet"/>
      <w:lvlText w:val="•"/>
      <w:lvlJc w:val="left"/>
      <w:pPr>
        <w:tabs>
          <w:tab w:val="num" w:pos="4320"/>
        </w:tabs>
        <w:ind w:left="4320" w:hanging="360"/>
      </w:pPr>
      <w:rPr>
        <w:rFonts w:ascii="Times New Roman" w:hAnsi="Times New Roman" w:hint="default"/>
      </w:rPr>
    </w:lvl>
    <w:lvl w:ilvl="6" w:tplc="DA12A21A" w:tentative="1">
      <w:start w:val="1"/>
      <w:numFmt w:val="bullet"/>
      <w:lvlText w:val="•"/>
      <w:lvlJc w:val="left"/>
      <w:pPr>
        <w:tabs>
          <w:tab w:val="num" w:pos="5040"/>
        </w:tabs>
        <w:ind w:left="5040" w:hanging="360"/>
      </w:pPr>
      <w:rPr>
        <w:rFonts w:ascii="Times New Roman" w:hAnsi="Times New Roman" w:hint="default"/>
      </w:rPr>
    </w:lvl>
    <w:lvl w:ilvl="7" w:tplc="5AE09A2C" w:tentative="1">
      <w:start w:val="1"/>
      <w:numFmt w:val="bullet"/>
      <w:lvlText w:val="•"/>
      <w:lvlJc w:val="left"/>
      <w:pPr>
        <w:tabs>
          <w:tab w:val="num" w:pos="5760"/>
        </w:tabs>
        <w:ind w:left="5760" w:hanging="360"/>
      </w:pPr>
      <w:rPr>
        <w:rFonts w:ascii="Times New Roman" w:hAnsi="Times New Roman" w:hint="default"/>
      </w:rPr>
    </w:lvl>
    <w:lvl w:ilvl="8" w:tplc="F72ABF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0C6049"/>
    <w:multiLevelType w:val="hybridMultilevel"/>
    <w:tmpl w:val="54FE08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36BA2955"/>
    <w:multiLevelType w:val="hybridMultilevel"/>
    <w:tmpl w:val="BE20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053E72"/>
    <w:multiLevelType w:val="hybridMultilevel"/>
    <w:tmpl w:val="D03ABBE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F1677A0"/>
    <w:multiLevelType w:val="hybridMultilevel"/>
    <w:tmpl w:val="109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E20696"/>
    <w:multiLevelType w:val="hybridMultilevel"/>
    <w:tmpl w:val="4F9ECC12"/>
    <w:lvl w:ilvl="0" w:tplc="7C3EC7E0">
      <w:start w:val="1"/>
      <w:numFmt w:val="bullet"/>
      <w:lvlText w:val="•"/>
      <w:lvlJc w:val="left"/>
      <w:pPr>
        <w:tabs>
          <w:tab w:val="num" w:pos="720"/>
        </w:tabs>
        <w:ind w:left="720" w:hanging="360"/>
      </w:pPr>
      <w:rPr>
        <w:rFonts w:ascii="Helvetica" w:hAnsi="Helvetica" w:hint="default"/>
      </w:rPr>
    </w:lvl>
    <w:lvl w:ilvl="1" w:tplc="907E9456" w:tentative="1">
      <w:start w:val="1"/>
      <w:numFmt w:val="bullet"/>
      <w:lvlText w:val="•"/>
      <w:lvlJc w:val="left"/>
      <w:pPr>
        <w:tabs>
          <w:tab w:val="num" w:pos="1440"/>
        </w:tabs>
        <w:ind w:left="1440" w:hanging="360"/>
      </w:pPr>
      <w:rPr>
        <w:rFonts w:ascii="Helvetica" w:hAnsi="Helvetica" w:hint="default"/>
      </w:rPr>
    </w:lvl>
    <w:lvl w:ilvl="2" w:tplc="11C28C28" w:tentative="1">
      <w:start w:val="1"/>
      <w:numFmt w:val="bullet"/>
      <w:lvlText w:val="•"/>
      <w:lvlJc w:val="left"/>
      <w:pPr>
        <w:tabs>
          <w:tab w:val="num" w:pos="2160"/>
        </w:tabs>
        <w:ind w:left="2160" w:hanging="360"/>
      </w:pPr>
      <w:rPr>
        <w:rFonts w:ascii="Helvetica" w:hAnsi="Helvetica" w:hint="default"/>
      </w:rPr>
    </w:lvl>
    <w:lvl w:ilvl="3" w:tplc="85CC6DA6" w:tentative="1">
      <w:start w:val="1"/>
      <w:numFmt w:val="bullet"/>
      <w:lvlText w:val="•"/>
      <w:lvlJc w:val="left"/>
      <w:pPr>
        <w:tabs>
          <w:tab w:val="num" w:pos="2880"/>
        </w:tabs>
        <w:ind w:left="2880" w:hanging="360"/>
      </w:pPr>
      <w:rPr>
        <w:rFonts w:ascii="Helvetica" w:hAnsi="Helvetica" w:hint="default"/>
      </w:rPr>
    </w:lvl>
    <w:lvl w:ilvl="4" w:tplc="EF94B284" w:tentative="1">
      <w:start w:val="1"/>
      <w:numFmt w:val="bullet"/>
      <w:lvlText w:val="•"/>
      <w:lvlJc w:val="left"/>
      <w:pPr>
        <w:tabs>
          <w:tab w:val="num" w:pos="3600"/>
        </w:tabs>
        <w:ind w:left="3600" w:hanging="360"/>
      </w:pPr>
      <w:rPr>
        <w:rFonts w:ascii="Helvetica" w:hAnsi="Helvetica" w:hint="default"/>
      </w:rPr>
    </w:lvl>
    <w:lvl w:ilvl="5" w:tplc="FECC615C" w:tentative="1">
      <w:start w:val="1"/>
      <w:numFmt w:val="bullet"/>
      <w:lvlText w:val="•"/>
      <w:lvlJc w:val="left"/>
      <w:pPr>
        <w:tabs>
          <w:tab w:val="num" w:pos="4320"/>
        </w:tabs>
        <w:ind w:left="4320" w:hanging="360"/>
      </w:pPr>
      <w:rPr>
        <w:rFonts w:ascii="Helvetica" w:hAnsi="Helvetica" w:hint="default"/>
      </w:rPr>
    </w:lvl>
    <w:lvl w:ilvl="6" w:tplc="9DAA2E92" w:tentative="1">
      <w:start w:val="1"/>
      <w:numFmt w:val="bullet"/>
      <w:lvlText w:val="•"/>
      <w:lvlJc w:val="left"/>
      <w:pPr>
        <w:tabs>
          <w:tab w:val="num" w:pos="5040"/>
        </w:tabs>
        <w:ind w:left="5040" w:hanging="360"/>
      </w:pPr>
      <w:rPr>
        <w:rFonts w:ascii="Helvetica" w:hAnsi="Helvetica" w:hint="default"/>
      </w:rPr>
    </w:lvl>
    <w:lvl w:ilvl="7" w:tplc="152E0C0C" w:tentative="1">
      <w:start w:val="1"/>
      <w:numFmt w:val="bullet"/>
      <w:lvlText w:val="•"/>
      <w:lvlJc w:val="left"/>
      <w:pPr>
        <w:tabs>
          <w:tab w:val="num" w:pos="5760"/>
        </w:tabs>
        <w:ind w:left="5760" w:hanging="360"/>
      </w:pPr>
      <w:rPr>
        <w:rFonts w:ascii="Helvetica" w:hAnsi="Helvetica" w:hint="default"/>
      </w:rPr>
    </w:lvl>
    <w:lvl w:ilvl="8" w:tplc="6A5CBAEC" w:tentative="1">
      <w:start w:val="1"/>
      <w:numFmt w:val="bullet"/>
      <w:lvlText w:val="•"/>
      <w:lvlJc w:val="left"/>
      <w:pPr>
        <w:tabs>
          <w:tab w:val="num" w:pos="6480"/>
        </w:tabs>
        <w:ind w:left="6480" w:hanging="360"/>
      </w:pPr>
      <w:rPr>
        <w:rFonts w:ascii="Helvetica" w:hAnsi="Helvetica" w:hint="default"/>
      </w:rPr>
    </w:lvl>
  </w:abstractNum>
  <w:abstractNum w:abstractNumId="17">
    <w:nsid w:val="45F1752C"/>
    <w:multiLevelType w:val="hybridMultilevel"/>
    <w:tmpl w:val="C1C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537F1E"/>
    <w:multiLevelType w:val="hybridMultilevel"/>
    <w:tmpl w:val="CEBE021E"/>
    <w:lvl w:ilvl="0" w:tplc="78049E18">
      <w:start w:val="1"/>
      <w:numFmt w:val="bullet"/>
      <w:lvlText w:val="•"/>
      <w:lvlJc w:val="left"/>
      <w:pPr>
        <w:tabs>
          <w:tab w:val="num" w:pos="720"/>
        </w:tabs>
        <w:ind w:left="720" w:hanging="360"/>
      </w:pPr>
      <w:rPr>
        <w:rFonts w:ascii="Times New Roman" w:hAnsi="Times New Roman" w:hint="default"/>
      </w:rPr>
    </w:lvl>
    <w:lvl w:ilvl="1" w:tplc="6B78376E" w:tentative="1">
      <w:start w:val="1"/>
      <w:numFmt w:val="bullet"/>
      <w:lvlText w:val="•"/>
      <w:lvlJc w:val="left"/>
      <w:pPr>
        <w:tabs>
          <w:tab w:val="num" w:pos="1440"/>
        </w:tabs>
        <w:ind w:left="1440" w:hanging="360"/>
      </w:pPr>
      <w:rPr>
        <w:rFonts w:ascii="Times New Roman" w:hAnsi="Times New Roman" w:hint="default"/>
      </w:rPr>
    </w:lvl>
    <w:lvl w:ilvl="2" w:tplc="059C8EFC" w:tentative="1">
      <w:start w:val="1"/>
      <w:numFmt w:val="bullet"/>
      <w:lvlText w:val="•"/>
      <w:lvlJc w:val="left"/>
      <w:pPr>
        <w:tabs>
          <w:tab w:val="num" w:pos="2160"/>
        </w:tabs>
        <w:ind w:left="2160" w:hanging="360"/>
      </w:pPr>
      <w:rPr>
        <w:rFonts w:ascii="Times New Roman" w:hAnsi="Times New Roman" w:hint="default"/>
      </w:rPr>
    </w:lvl>
    <w:lvl w:ilvl="3" w:tplc="CD0028DC" w:tentative="1">
      <w:start w:val="1"/>
      <w:numFmt w:val="bullet"/>
      <w:lvlText w:val="•"/>
      <w:lvlJc w:val="left"/>
      <w:pPr>
        <w:tabs>
          <w:tab w:val="num" w:pos="2880"/>
        </w:tabs>
        <w:ind w:left="2880" w:hanging="360"/>
      </w:pPr>
      <w:rPr>
        <w:rFonts w:ascii="Times New Roman" w:hAnsi="Times New Roman" w:hint="default"/>
      </w:rPr>
    </w:lvl>
    <w:lvl w:ilvl="4" w:tplc="00A06D6A" w:tentative="1">
      <w:start w:val="1"/>
      <w:numFmt w:val="bullet"/>
      <w:lvlText w:val="•"/>
      <w:lvlJc w:val="left"/>
      <w:pPr>
        <w:tabs>
          <w:tab w:val="num" w:pos="3600"/>
        </w:tabs>
        <w:ind w:left="3600" w:hanging="360"/>
      </w:pPr>
      <w:rPr>
        <w:rFonts w:ascii="Times New Roman" w:hAnsi="Times New Roman" w:hint="default"/>
      </w:rPr>
    </w:lvl>
    <w:lvl w:ilvl="5" w:tplc="F170F99C" w:tentative="1">
      <w:start w:val="1"/>
      <w:numFmt w:val="bullet"/>
      <w:lvlText w:val="•"/>
      <w:lvlJc w:val="left"/>
      <w:pPr>
        <w:tabs>
          <w:tab w:val="num" w:pos="4320"/>
        </w:tabs>
        <w:ind w:left="4320" w:hanging="360"/>
      </w:pPr>
      <w:rPr>
        <w:rFonts w:ascii="Times New Roman" w:hAnsi="Times New Roman" w:hint="default"/>
      </w:rPr>
    </w:lvl>
    <w:lvl w:ilvl="6" w:tplc="8D8E205C" w:tentative="1">
      <w:start w:val="1"/>
      <w:numFmt w:val="bullet"/>
      <w:lvlText w:val="•"/>
      <w:lvlJc w:val="left"/>
      <w:pPr>
        <w:tabs>
          <w:tab w:val="num" w:pos="5040"/>
        </w:tabs>
        <w:ind w:left="5040" w:hanging="360"/>
      </w:pPr>
      <w:rPr>
        <w:rFonts w:ascii="Times New Roman" w:hAnsi="Times New Roman" w:hint="default"/>
      </w:rPr>
    </w:lvl>
    <w:lvl w:ilvl="7" w:tplc="C604053A" w:tentative="1">
      <w:start w:val="1"/>
      <w:numFmt w:val="bullet"/>
      <w:lvlText w:val="•"/>
      <w:lvlJc w:val="left"/>
      <w:pPr>
        <w:tabs>
          <w:tab w:val="num" w:pos="5760"/>
        </w:tabs>
        <w:ind w:left="5760" w:hanging="360"/>
      </w:pPr>
      <w:rPr>
        <w:rFonts w:ascii="Times New Roman" w:hAnsi="Times New Roman" w:hint="default"/>
      </w:rPr>
    </w:lvl>
    <w:lvl w:ilvl="8" w:tplc="E9C6D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11679B6"/>
    <w:multiLevelType w:val="hybridMultilevel"/>
    <w:tmpl w:val="DEAE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5A30B8"/>
    <w:multiLevelType w:val="hybridMultilevel"/>
    <w:tmpl w:val="8F54F3B2"/>
    <w:lvl w:ilvl="0" w:tplc="7AFA62BC">
      <w:start w:val="1"/>
      <w:numFmt w:val="bullet"/>
      <w:lvlText w:val="•"/>
      <w:lvlJc w:val="left"/>
      <w:pPr>
        <w:tabs>
          <w:tab w:val="num" w:pos="720"/>
        </w:tabs>
        <w:ind w:left="720" w:hanging="360"/>
      </w:pPr>
      <w:rPr>
        <w:rFonts w:ascii="Times New Roman" w:hAnsi="Times New Roman" w:hint="default"/>
      </w:rPr>
    </w:lvl>
    <w:lvl w:ilvl="1" w:tplc="5DF60AA6">
      <w:start w:val="1241"/>
      <w:numFmt w:val="bullet"/>
      <w:lvlText w:val="–"/>
      <w:lvlJc w:val="left"/>
      <w:pPr>
        <w:tabs>
          <w:tab w:val="num" w:pos="1440"/>
        </w:tabs>
        <w:ind w:left="1440" w:hanging="360"/>
      </w:pPr>
      <w:rPr>
        <w:rFonts w:ascii="Times New Roman" w:hAnsi="Times New Roman" w:hint="default"/>
      </w:rPr>
    </w:lvl>
    <w:lvl w:ilvl="2" w:tplc="DC6A8698" w:tentative="1">
      <w:start w:val="1"/>
      <w:numFmt w:val="bullet"/>
      <w:lvlText w:val="•"/>
      <w:lvlJc w:val="left"/>
      <w:pPr>
        <w:tabs>
          <w:tab w:val="num" w:pos="2160"/>
        </w:tabs>
        <w:ind w:left="2160" w:hanging="360"/>
      </w:pPr>
      <w:rPr>
        <w:rFonts w:ascii="Times New Roman" w:hAnsi="Times New Roman" w:hint="default"/>
      </w:rPr>
    </w:lvl>
    <w:lvl w:ilvl="3" w:tplc="1AA821BC" w:tentative="1">
      <w:start w:val="1"/>
      <w:numFmt w:val="bullet"/>
      <w:lvlText w:val="•"/>
      <w:lvlJc w:val="left"/>
      <w:pPr>
        <w:tabs>
          <w:tab w:val="num" w:pos="2880"/>
        </w:tabs>
        <w:ind w:left="2880" w:hanging="360"/>
      </w:pPr>
      <w:rPr>
        <w:rFonts w:ascii="Times New Roman" w:hAnsi="Times New Roman" w:hint="default"/>
      </w:rPr>
    </w:lvl>
    <w:lvl w:ilvl="4" w:tplc="71123EFE" w:tentative="1">
      <w:start w:val="1"/>
      <w:numFmt w:val="bullet"/>
      <w:lvlText w:val="•"/>
      <w:lvlJc w:val="left"/>
      <w:pPr>
        <w:tabs>
          <w:tab w:val="num" w:pos="3600"/>
        </w:tabs>
        <w:ind w:left="3600" w:hanging="360"/>
      </w:pPr>
      <w:rPr>
        <w:rFonts w:ascii="Times New Roman" w:hAnsi="Times New Roman" w:hint="default"/>
      </w:rPr>
    </w:lvl>
    <w:lvl w:ilvl="5" w:tplc="19F6450A" w:tentative="1">
      <w:start w:val="1"/>
      <w:numFmt w:val="bullet"/>
      <w:lvlText w:val="•"/>
      <w:lvlJc w:val="left"/>
      <w:pPr>
        <w:tabs>
          <w:tab w:val="num" w:pos="4320"/>
        </w:tabs>
        <w:ind w:left="4320" w:hanging="360"/>
      </w:pPr>
      <w:rPr>
        <w:rFonts w:ascii="Times New Roman" w:hAnsi="Times New Roman" w:hint="default"/>
      </w:rPr>
    </w:lvl>
    <w:lvl w:ilvl="6" w:tplc="1BF0179E" w:tentative="1">
      <w:start w:val="1"/>
      <w:numFmt w:val="bullet"/>
      <w:lvlText w:val="•"/>
      <w:lvlJc w:val="left"/>
      <w:pPr>
        <w:tabs>
          <w:tab w:val="num" w:pos="5040"/>
        </w:tabs>
        <w:ind w:left="5040" w:hanging="360"/>
      </w:pPr>
      <w:rPr>
        <w:rFonts w:ascii="Times New Roman" w:hAnsi="Times New Roman" w:hint="default"/>
      </w:rPr>
    </w:lvl>
    <w:lvl w:ilvl="7" w:tplc="8E86131C" w:tentative="1">
      <w:start w:val="1"/>
      <w:numFmt w:val="bullet"/>
      <w:lvlText w:val="•"/>
      <w:lvlJc w:val="left"/>
      <w:pPr>
        <w:tabs>
          <w:tab w:val="num" w:pos="5760"/>
        </w:tabs>
        <w:ind w:left="5760" w:hanging="360"/>
      </w:pPr>
      <w:rPr>
        <w:rFonts w:ascii="Times New Roman" w:hAnsi="Times New Roman" w:hint="default"/>
      </w:rPr>
    </w:lvl>
    <w:lvl w:ilvl="8" w:tplc="7E1EBA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595238"/>
    <w:multiLevelType w:val="hybridMultilevel"/>
    <w:tmpl w:val="CD92EC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B66B5A"/>
    <w:multiLevelType w:val="hybridMultilevel"/>
    <w:tmpl w:val="447CA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120478E"/>
    <w:multiLevelType w:val="hybridMultilevel"/>
    <w:tmpl w:val="B63479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697797C"/>
    <w:multiLevelType w:val="hybridMultilevel"/>
    <w:tmpl w:val="D9E0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F04172"/>
    <w:multiLevelType w:val="hybridMultilevel"/>
    <w:tmpl w:val="C2D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3A344C"/>
    <w:multiLevelType w:val="hybridMultilevel"/>
    <w:tmpl w:val="25F0C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F63FDE"/>
    <w:multiLevelType w:val="hybridMultilevel"/>
    <w:tmpl w:val="E6F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91698A"/>
    <w:multiLevelType w:val="hybridMultilevel"/>
    <w:tmpl w:val="56627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2C94BB2"/>
    <w:multiLevelType w:val="hybridMultilevel"/>
    <w:tmpl w:val="7080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517FF7"/>
    <w:multiLevelType w:val="hybridMultilevel"/>
    <w:tmpl w:val="D5C20444"/>
    <w:lvl w:ilvl="0" w:tplc="F7AC0CC0">
      <w:start w:val="1"/>
      <w:numFmt w:val="bullet"/>
      <w:lvlText w:val="•"/>
      <w:lvlJc w:val="left"/>
      <w:pPr>
        <w:tabs>
          <w:tab w:val="num" w:pos="720"/>
        </w:tabs>
        <w:ind w:left="720" w:hanging="360"/>
      </w:pPr>
      <w:rPr>
        <w:rFonts w:ascii="Times New Roman" w:hAnsi="Times New Roman" w:hint="default"/>
      </w:rPr>
    </w:lvl>
    <w:lvl w:ilvl="1" w:tplc="62EC7ADA" w:tentative="1">
      <w:start w:val="1"/>
      <w:numFmt w:val="bullet"/>
      <w:lvlText w:val="•"/>
      <w:lvlJc w:val="left"/>
      <w:pPr>
        <w:tabs>
          <w:tab w:val="num" w:pos="1440"/>
        </w:tabs>
        <w:ind w:left="1440" w:hanging="360"/>
      </w:pPr>
      <w:rPr>
        <w:rFonts w:ascii="Times New Roman" w:hAnsi="Times New Roman" w:hint="default"/>
      </w:rPr>
    </w:lvl>
    <w:lvl w:ilvl="2" w:tplc="9E4EA9EE" w:tentative="1">
      <w:start w:val="1"/>
      <w:numFmt w:val="bullet"/>
      <w:lvlText w:val="•"/>
      <w:lvlJc w:val="left"/>
      <w:pPr>
        <w:tabs>
          <w:tab w:val="num" w:pos="2160"/>
        </w:tabs>
        <w:ind w:left="2160" w:hanging="360"/>
      </w:pPr>
      <w:rPr>
        <w:rFonts w:ascii="Times New Roman" w:hAnsi="Times New Roman" w:hint="default"/>
      </w:rPr>
    </w:lvl>
    <w:lvl w:ilvl="3" w:tplc="BC9A0ECC" w:tentative="1">
      <w:start w:val="1"/>
      <w:numFmt w:val="bullet"/>
      <w:lvlText w:val="•"/>
      <w:lvlJc w:val="left"/>
      <w:pPr>
        <w:tabs>
          <w:tab w:val="num" w:pos="2880"/>
        </w:tabs>
        <w:ind w:left="2880" w:hanging="360"/>
      </w:pPr>
      <w:rPr>
        <w:rFonts w:ascii="Times New Roman" w:hAnsi="Times New Roman" w:hint="default"/>
      </w:rPr>
    </w:lvl>
    <w:lvl w:ilvl="4" w:tplc="10865DB4" w:tentative="1">
      <w:start w:val="1"/>
      <w:numFmt w:val="bullet"/>
      <w:lvlText w:val="•"/>
      <w:lvlJc w:val="left"/>
      <w:pPr>
        <w:tabs>
          <w:tab w:val="num" w:pos="3600"/>
        </w:tabs>
        <w:ind w:left="3600" w:hanging="360"/>
      </w:pPr>
      <w:rPr>
        <w:rFonts w:ascii="Times New Roman" w:hAnsi="Times New Roman" w:hint="default"/>
      </w:rPr>
    </w:lvl>
    <w:lvl w:ilvl="5" w:tplc="545CC088" w:tentative="1">
      <w:start w:val="1"/>
      <w:numFmt w:val="bullet"/>
      <w:lvlText w:val="•"/>
      <w:lvlJc w:val="left"/>
      <w:pPr>
        <w:tabs>
          <w:tab w:val="num" w:pos="4320"/>
        </w:tabs>
        <w:ind w:left="4320" w:hanging="360"/>
      </w:pPr>
      <w:rPr>
        <w:rFonts w:ascii="Times New Roman" w:hAnsi="Times New Roman" w:hint="default"/>
      </w:rPr>
    </w:lvl>
    <w:lvl w:ilvl="6" w:tplc="CB74D09C" w:tentative="1">
      <w:start w:val="1"/>
      <w:numFmt w:val="bullet"/>
      <w:lvlText w:val="•"/>
      <w:lvlJc w:val="left"/>
      <w:pPr>
        <w:tabs>
          <w:tab w:val="num" w:pos="5040"/>
        </w:tabs>
        <w:ind w:left="5040" w:hanging="360"/>
      </w:pPr>
      <w:rPr>
        <w:rFonts w:ascii="Times New Roman" w:hAnsi="Times New Roman" w:hint="default"/>
      </w:rPr>
    </w:lvl>
    <w:lvl w:ilvl="7" w:tplc="911A3C48" w:tentative="1">
      <w:start w:val="1"/>
      <w:numFmt w:val="bullet"/>
      <w:lvlText w:val="•"/>
      <w:lvlJc w:val="left"/>
      <w:pPr>
        <w:tabs>
          <w:tab w:val="num" w:pos="5760"/>
        </w:tabs>
        <w:ind w:left="5760" w:hanging="360"/>
      </w:pPr>
      <w:rPr>
        <w:rFonts w:ascii="Times New Roman" w:hAnsi="Times New Roman" w:hint="default"/>
      </w:rPr>
    </w:lvl>
    <w:lvl w:ilvl="8" w:tplc="1624BA4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A223219"/>
    <w:multiLevelType w:val="hybridMultilevel"/>
    <w:tmpl w:val="DD6E6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333D34"/>
    <w:multiLevelType w:val="hybridMultilevel"/>
    <w:tmpl w:val="5FBE7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7E7F79"/>
    <w:multiLevelType w:val="hybridMultilevel"/>
    <w:tmpl w:val="17E06C0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2"/>
  </w:num>
  <w:num w:numId="5">
    <w:abstractNumId w:val="28"/>
  </w:num>
  <w:num w:numId="6">
    <w:abstractNumId w:val="23"/>
  </w:num>
  <w:num w:numId="7">
    <w:abstractNumId w:val="21"/>
  </w:num>
  <w:num w:numId="8">
    <w:abstractNumId w:val="4"/>
  </w:num>
  <w:num w:numId="9">
    <w:abstractNumId w:val="14"/>
  </w:num>
  <w:num w:numId="10">
    <w:abstractNumId w:val="7"/>
  </w:num>
  <w:num w:numId="11">
    <w:abstractNumId w:val="9"/>
  </w:num>
  <w:num w:numId="12">
    <w:abstractNumId w:val="30"/>
  </w:num>
  <w:num w:numId="13">
    <w:abstractNumId w:val="33"/>
  </w:num>
  <w:num w:numId="14">
    <w:abstractNumId w:val="17"/>
  </w:num>
  <w:num w:numId="15">
    <w:abstractNumId w:val="16"/>
  </w:num>
  <w:num w:numId="16">
    <w:abstractNumId w:val="3"/>
  </w:num>
  <w:num w:numId="17">
    <w:abstractNumId w:val="8"/>
  </w:num>
  <w:num w:numId="18">
    <w:abstractNumId w:val="11"/>
  </w:num>
  <w:num w:numId="19">
    <w:abstractNumId w:val="10"/>
  </w:num>
  <w:num w:numId="20">
    <w:abstractNumId w:val="26"/>
  </w:num>
  <w:num w:numId="21">
    <w:abstractNumId w:val="6"/>
  </w:num>
  <w:num w:numId="22">
    <w:abstractNumId w:val="15"/>
  </w:num>
  <w:num w:numId="23">
    <w:abstractNumId w:val="12"/>
  </w:num>
  <w:num w:numId="24">
    <w:abstractNumId w:val="31"/>
  </w:num>
  <w:num w:numId="25">
    <w:abstractNumId w:val="24"/>
  </w:num>
  <w:num w:numId="26">
    <w:abstractNumId w:val="27"/>
  </w:num>
  <w:num w:numId="27">
    <w:abstractNumId w:val="25"/>
  </w:num>
  <w:num w:numId="28">
    <w:abstractNumId w:val="18"/>
  </w:num>
  <w:num w:numId="29">
    <w:abstractNumId w:val="13"/>
  </w:num>
  <w:num w:numId="30">
    <w:abstractNumId w:val="19"/>
  </w:num>
  <w:num w:numId="31">
    <w:abstractNumId w:val="32"/>
  </w:num>
  <w:num w:numId="32">
    <w:abstractNumId w:val="29"/>
  </w:num>
  <w:num w:numId="33">
    <w:abstractNumId w:val="20"/>
  </w:num>
  <w:num w:numId="34">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0"/>
    <w:footnote w:id="1"/>
  </w:footnotePr>
  <w:endnotePr>
    <w:endnote w:id="0"/>
    <w:endnote w:id="1"/>
  </w:endnotePr>
  <w:compat/>
  <w:rsids>
    <w:rsidRoot w:val="000F01B4"/>
    <w:rsid w:val="00005ED3"/>
    <w:rsid w:val="00007A00"/>
    <w:rsid w:val="00007DA4"/>
    <w:rsid w:val="00022079"/>
    <w:rsid w:val="00023284"/>
    <w:rsid w:val="000241E0"/>
    <w:rsid w:val="0002511F"/>
    <w:rsid w:val="00025570"/>
    <w:rsid w:val="00026B69"/>
    <w:rsid w:val="000277A0"/>
    <w:rsid w:val="00027BCF"/>
    <w:rsid w:val="00031C4C"/>
    <w:rsid w:val="00034A51"/>
    <w:rsid w:val="00036D88"/>
    <w:rsid w:val="00037EF4"/>
    <w:rsid w:val="00046CEA"/>
    <w:rsid w:val="000475B0"/>
    <w:rsid w:val="00054269"/>
    <w:rsid w:val="000610CB"/>
    <w:rsid w:val="00064A6E"/>
    <w:rsid w:val="00067D7B"/>
    <w:rsid w:val="0007383A"/>
    <w:rsid w:val="00074C7B"/>
    <w:rsid w:val="000761ED"/>
    <w:rsid w:val="0007620C"/>
    <w:rsid w:val="00077A46"/>
    <w:rsid w:val="000817B4"/>
    <w:rsid w:val="00083956"/>
    <w:rsid w:val="00083F93"/>
    <w:rsid w:val="00086DA7"/>
    <w:rsid w:val="00090B46"/>
    <w:rsid w:val="00096A18"/>
    <w:rsid w:val="000A173C"/>
    <w:rsid w:val="000A3F5D"/>
    <w:rsid w:val="000B0C2D"/>
    <w:rsid w:val="000D68A2"/>
    <w:rsid w:val="000F01B4"/>
    <w:rsid w:val="000F17B1"/>
    <w:rsid w:val="00103C25"/>
    <w:rsid w:val="0011201F"/>
    <w:rsid w:val="0012534C"/>
    <w:rsid w:val="00126C0E"/>
    <w:rsid w:val="001279DF"/>
    <w:rsid w:val="00130435"/>
    <w:rsid w:val="00135005"/>
    <w:rsid w:val="00146E99"/>
    <w:rsid w:val="001507C3"/>
    <w:rsid w:val="00155702"/>
    <w:rsid w:val="00155B23"/>
    <w:rsid w:val="0016365C"/>
    <w:rsid w:val="0016480A"/>
    <w:rsid w:val="00166F33"/>
    <w:rsid w:val="0017023B"/>
    <w:rsid w:val="00173088"/>
    <w:rsid w:val="00177FF7"/>
    <w:rsid w:val="00186D4F"/>
    <w:rsid w:val="001B2A4B"/>
    <w:rsid w:val="001B2F36"/>
    <w:rsid w:val="001C298D"/>
    <w:rsid w:val="001C34D3"/>
    <w:rsid w:val="001D32CE"/>
    <w:rsid w:val="001D4845"/>
    <w:rsid w:val="001D5D6B"/>
    <w:rsid w:val="001D7CE7"/>
    <w:rsid w:val="001E493D"/>
    <w:rsid w:val="001E6828"/>
    <w:rsid w:val="001F0349"/>
    <w:rsid w:val="001F4D4C"/>
    <w:rsid w:val="001F65C1"/>
    <w:rsid w:val="001F66C8"/>
    <w:rsid w:val="00203524"/>
    <w:rsid w:val="0021100A"/>
    <w:rsid w:val="0021174E"/>
    <w:rsid w:val="00221371"/>
    <w:rsid w:val="00224F6A"/>
    <w:rsid w:val="002308B1"/>
    <w:rsid w:val="00236BDA"/>
    <w:rsid w:val="00243556"/>
    <w:rsid w:val="00245F42"/>
    <w:rsid w:val="002500F4"/>
    <w:rsid w:val="002655EA"/>
    <w:rsid w:val="0026583C"/>
    <w:rsid w:val="00265A95"/>
    <w:rsid w:val="002702AC"/>
    <w:rsid w:val="002752F4"/>
    <w:rsid w:val="00276C19"/>
    <w:rsid w:val="002807ED"/>
    <w:rsid w:val="00281F87"/>
    <w:rsid w:val="00290F72"/>
    <w:rsid w:val="00292403"/>
    <w:rsid w:val="0029426F"/>
    <w:rsid w:val="00294C75"/>
    <w:rsid w:val="002950B1"/>
    <w:rsid w:val="002954E5"/>
    <w:rsid w:val="002967F6"/>
    <w:rsid w:val="002A5698"/>
    <w:rsid w:val="002A7115"/>
    <w:rsid w:val="002C5B5E"/>
    <w:rsid w:val="002D5B0B"/>
    <w:rsid w:val="002D60C7"/>
    <w:rsid w:val="002E0A5D"/>
    <w:rsid w:val="002E20FB"/>
    <w:rsid w:val="002E41AA"/>
    <w:rsid w:val="00301110"/>
    <w:rsid w:val="0032066C"/>
    <w:rsid w:val="0032144B"/>
    <w:rsid w:val="00323BF1"/>
    <w:rsid w:val="00330D9A"/>
    <w:rsid w:val="0035391E"/>
    <w:rsid w:val="00363ECD"/>
    <w:rsid w:val="00365B10"/>
    <w:rsid w:val="003713E1"/>
    <w:rsid w:val="00373EF2"/>
    <w:rsid w:val="00376E60"/>
    <w:rsid w:val="0038456C"/>
    <w:rsid w:val="003908F5"/>
    <w:rsid w:val="00391C4C"/>
    <w:rsid w:val="0039217B"/>
    <w:rsid w:val="00397774"/>
    <w:rsid w:val="00397B4F"/>
    <w:rsid w:val="003A1731"/>
    <w:rsid w:val="003A4B92"/>
    <w:rsid w:val="003B11FE"/>
    <w:rsid w:val="003B278B"/>
    <w:rsid w:val="003B41E0"/>
    <w:rsid w:val="003C3A0C"/>
    <w:rsid w:val="003D6308"/>
    <w:rsid w:val="003E0B92"/>
    <w:rsid w:val="003F0223"/>
    <w:rsid w:val="003F062B"/>
    <w:rsid w:val="003F243F"/>
    <w:rsid w:val="00403951"/>
    <w:rsid w:val="00412DA8"/>
    <w:rsid w:val="00421FAD"/>
    <w:rsid w:val="00425E3D"/>
    <w:rsid w:val="0042643C"/>
    <w:rsid w:val="0043765F"/>
    <w:rsid w:val="00437A31"/>
    <w:rsid w:val="004415CB"/>
    <w:rsid w:val="004424D4"/>
    <w:rsid w:val="00443BEC"/>
    <w:rsid w:val="00444A56"/>
    <w:rsid w:val="0045093E"/>
    <w:rsid w:val="00452EAD"/>
    <w:rsid w:val="00454181"/>
    <w:rsid w:val="00457122"/>
    <w:rsid w:val="0045793E"/>
    <w:rsid w:val="004612D9"/>
    <w:rsid w:val="00472109"/>
    <w:rsid w:val="00474934"/>
    <w:rsid w:val="0047602D"/>
    <w:rsid w:val="004871FF"/>
    <w:rsid w:val="00492101"/>
    <w:rsid w:val="004A417E"/>
    <w:rsid w:val="004B2E4B"/>
    <w:rsid w:val="004B6A83"/>
    <w:rsid w:val="004C081F"/>
    <w:rsid w:val="004C3CA7"/>
    <w:rsid w:val="004C6A5B"/>
    <w:rsid w:val="004D139B"/>
    <w:rsid w:val="004D16CA"/>
    <w:rsid w:val="004D1F8E"/>
    <w:rsid w:val="004E74F0"/>
    <w:rsid w:val="004E768B"/>
    <w:rsid w:val="004F0042"/>
    <w:rsid w:val="004F1B9F"/>
    <w:rsid w:val="004F5E66"/>
    <w:rsid w:val="00503BAD"/>
    <w:rsid w:val="00505D2B"/>
    <w:rsid w:val="00517A14"/>
    <w:rsid w:val="005202DA"/>
    <w:rsid w:val="00525A78"/>
    <w:rsid w:val="00533705"/>
    <w:rsid w:val="005408B1"/>
    <w:rsid w:val="0054249E"/>
    <w:rsid w:val="00553AB5"/>
    <w:rsid w:val="00567573"/>
    <w:rsid w:val="00572AAA"/>
    <w:rsid w:val="0057461E"/>
    <w:rsid w:val="005768EE"/>
    <w:rsid w:val="0058653E"/>
    <w:rsid w:val="00591DE8"/>
    <w:rsid w:val="005A1967"/>
    <w:rsid w:val="005A23C8"/>
    <w:rsid w:val="005A4711"/>
    <w:rsid w:val="005A6D54"/>
    <w:rsid w:val="005A7702"/>
    <w:rsid w:val="005B2570"/>
    <w:rsid w:val="005B363E"/>
    <w:rsid w:val="005B424A"/>
    <w:rsid w:val="005C6B2C"/>
    <w:rsid w:val="005D6F7B"/>
    <w:rsid w:val="005D789A"/>
    <w:rsid w:val="005E1074"/>
    <w:rsid w:val="005E1AD6"/>
    <w:rsid w:val="005F5E05"/>
    <w:rsid w:val="0060091D"/>
    <w:rsid w:val="00601540"/>
    <w:rsid w:val="00601AA3"/>
    <w:rsid w:val="00610350"/>
    <w:rsid w:val="00614918"/>
    <w:rsid w:val="006172D2"/>
    <w:rsid w:val="006357DB"/>
    <w:rsid w:val="006407BE"/>
    <w:rsid w:val="006410F4"/>
    <w:rsid w:val="00643A2B"/>
    <w:rsid w:val="00644D92"/>
    <w:rsid w:val="006654EC"/>
    <w:rsid w:val="00670AF4"/>
    <w:rsid w:val="00670D7E"/>
    <w:rsid w:val="006722D8"/>
    <w:rsid w:val="006842D7"/>
    <w:rsid w:val="00684507"/>
    <w:rsid w:val="00691B08"/>
    <w:rsid w:val="00693124"/>
    <w:rsid w:val="006A0AA7"/>
    <w:rsid w:val="006B0BE9"/>
    <w:rsid w:val="006B12C6"/>
    <w:rsid w:val="006B430A"/>
    <w:rsid w:val="006B5ABC"/>
    <w:rsid w:val="006C1990"/>
    <w:rsid w:val="006C4BF3"/>
    <w:rsid w:val="006D17B6"/>
    <w:rsid w:val="006D5D65"/>
    <w:rsid w:val="006E0F2F"/>
    <w:rsid w:val="006E116B"/>
    <w:rsid w:val="006E2F23"/>
    <w:rsid w:val="006E5685"/>
    <w:rsid w:val="006E6F1C"/>
    <w:rsid w:val="006F1453"/>
    <w:rsid w:val="006F1606"/>
    <w:rsid w:val="006F368A"/>
    <w:rsid w:val="00707D66"/>
    <w:rsid w:val="00716A72"/>
    <w:rsid w:val="007239F3"/>
    <w:rsid w:val="00724341"/>
    <w:rsid w:val="00733A96"/>
    <w:rsid w:val="00742718"/>
    <w:rsid w:val="00743B6D"/>
    <w:rsid w:val="00746145"/>
    <w:rsid w:val="00747B79"/>
    <w:rsid w:val="00750585"/>
    <w:rsid w:val="0075333B"/>
    <w:rsid w:val="007534DC"/>
    <w:rsid w:val="007601EB"/>
    <w:rsid w:val="00762D25"/>
    <w:rsid w:val="007644DF"/>
    <w:rsid w:val="00771DF3"/>
    <w:rsid w:val="00772148"/>
    <w:rsid w:val="00774C5C"/>
    <w:rsid w:val="00776B9A"/>
    <w:rsid w:val="00786ABC"/>
    <w:rsid w:val="00791D3D"/>
    <w:rsid w:val="00793981"/>
    <w:rsid w:val="00793A71"/>
    <w:rsid w:val="00795E87"/>
    <w:rsid w:val="007974B8"/>
    <w:rsid w:val="007975C2"/>
    <w:rsid w:val="007A067F"/>
    <w:rsid w:val="007A5DAB"/>
    <w:rsid w:val="007C2278"/>
    <w:rsid w:val="007C481A"/>
    <w:rsid w:val="007D1C16"/>
    <w:rsid w:val="007E702B"/>
    <w:rsid w:val="007F2BF6"/>
    <w:rsid w:val="007F407A"/>
    <w:rsid w:val="007F6086"/>
    <w:rsid w:val="007F638F"/>
    <w:rsid w:val="00806540"/>
    <w:rsid w:val="00807A6D"/>
    <w:rsid w:val="00811F13"/>
    <w:rsid w:val="00814C4A"/>
    <w:rsid w:val="00822155"/>
    <w:rsid w:val="00825558"/>
    <w:rsid w:val="008346D3"/>
    <w:rsid w:val="008368DD"/>
    <w:rsid w:val="00865FD3"/>
    <w:rsid w:val="008667C3"/>
    <w:rsid w:val="0086730B"/>
    <w:rsid w:val="00873422"/>
    <w:rsid w:val="00881182"/>
    <w:rsid w:val="008A18CE"/>
    <w:rsid w:val="008B372F"/>
    <w:rsid w:val="008B39D7"/>
    <w:rsid w:val="008B3B5E"/>
    <w:rsid w:val="008C11F0"/>
    <w:rsid w:val="008C2F31"/>
    <w:rsid w:val="008D109C"/>
    <w:rsid w:val="008D3647"/>
    <w:rsid w:val="008D4295"/>
    <w:rsid w:val="008D6177"/>
    <w:rsid w:val="008F2499"/>
    <w:rsid w:val="008F27A1"/>
    <w:rsid w:val="00901646"/>
    <w:rsid w:val="0090252E"/>
    <w:rsid w:val="00907E73"/>
    <w:rsid w:val="009107E7"/>
    <w:rsid w:val="009167B9"/>
    <w:rsid w:val="00921C34"/>
    <w:rsid w:val="00923E22"/>
    <w:rsid w:val="00926F09"/>
    <w:rsid w:val="00927BE8"/>
    <w:rsid w:val="00933D2A"/>
    <w:rsid w:val="009352CA"/>
    <w:rsid w:val="009356F2"/>
    <w:rsid w:val="00941B25"/>
    <w:rsid w:val="00942479"/>
    <w:rsid w:val="00942C34"/>
    <w:rsid w:val="00944C1D"/>
    <w:rsid w:val="0094532E"/>
    <w:rsid w:val="009616EB"/>
    <w:rsid w:val="0096554B"/>
    <w:rsid w:val="00967775"/>
    <w:rsid w:val="00974491"/>
    <w:rsid w:val="00976907"/>
    <w:rsid w:val="009A0E95"/>
    <w:rsid w:val="009A12A6"/>
    <w:rsid w:val="009A1830"/>
    <w:rsid w:val="009B1A77"/>
    <w:rsid w:val="009C164B"/>
    <w:rsid w:val="009C2CE6"/>
    <w:rsid w:val="009C6591"/>
    <w:rsid w:val="009C6623"/>
    <w:rsid w:val="009C7561"/>
    <w:rsid w:val="009D709D"/>
    <w:rsid w:val="009E2971"/>
    <w:rsid w:val="009E70A3"/>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117E"/>
    <w:rsid w:val="00A3141E"/>
    <w:rsid w:val="00A36929"/>
    <w:rsid w:val="00A43A3C"/>
    <w:rsid w:val="00A46A7B"/>
    <w:rsid w:val="00A472BD"/>
    <w:rsid w:val="00A50B96"/>
    <w:rsid w:val="00A51E69"/>
    <w:rsid w:val="00A51FAD"/>
    <w:rsid w:val="00A57D6D"/>
    <w:rsid w:val="00A6013D"/>
    <w:rsid w:val="00A6204F"/>
    <w:rsid w:val="00A6290A"/>
    <w:rsid w:val="00A63A64"/>
    <w:rsid w:val="00A76F25"/>
    <w:rsid w:val="00A77438"/>
    <w:rsid w:val="00A8172C"/>
    <w:rsid w:val="00A84D6B"/>
    <w:rsid w:val="00A92124"/>
    <w:rsid w:val="00A928FD"/>
    <w:rsid w:val="00A92D84"/>
    <w:rsid w:val="00A93F31"/>
    <w:rsid w:val="00A943E3"/>
    <w:rsid w:val="00AA0007"/>
    <w:rsid w:val="00AB3EF1"/>
    <w:rsid w:val="00AB4932"/>
    <w:rsid w:val="00AC1894"/>
    <w:rsid w:val="00AD0C78"/>
    <w:rsid w:val="00AD1524"/>
    <w:rsid w:val="00AD5EBA"/>
    <w:rsid w:val="00AD64D9"/>
    <w:rsid w:val="00AF2FA1"/>
    <w:rsid w:val="00AF5ACE"/>
    <w:rsid w:val="00B01DE3"/>
    <w:rsid w:val="00B04C45"/>
    <w:rsid w:val="00B0731C"/>
    <w:rsid w:val="00B129C7"/>
    <w:rsid w:val="00B15FF6"/>
    <w:rsid w:val="00B228A2"/>
    <w:rsid w:val="00B22C79"/>
    <w:rsid w:val="00B25228"/>
    <w:rsid w:val="00B50811"/>
    <w:rsid w:val="00B51AC2"/>
    <w:rsid w:val="00B562A0"/>
    <w:rsid w:val="00B60333"/>
    <w:rsid w:val="00B6431C"/>
    <w:rsid w:val="00B678E4"/>
    <w:rsid w:val="00B75AC7"/>
    <w:rsid w:val="00B82143"/>
    <w:rsid w:val="00B84F0D"/>
    <w:rsid w:val="00B93A93"/>
    <w:rsid w:val="00B950B8"/>
    <w:rsid w:val="00B95475"/>
    <w:rsid w:val="00BA0791"/>
    <w:rsid w:val="00BA1A80"/>
    <w:rsid w:val="00BA44C8"/>
    <w:rsid w:val="00BA7955"/>
    <w:rsid w:val="00BB14AD"/>
    <w:rsid w:val="00BB197E"/>
    <w:rsid w:val="00BB4A42"/>
    <w:rsid w:val="00BD077C"/>
    <w:rsid w:val="00BD1581"/>
    <w:rsid w:val="00BE27D5"/>
    <w:rsid w:val="00BE5F8D"/>
    <w:rsid w:val="00BF470C"/>
    <w:rsid w:val="00BF5756"/>
    <w:rsid w:val="00C11BCA"/>
    <w:rsid w:val="00C12173"/>
    <w:rsid w:val="00C13074"/>
    <w:rsid w:val="00C41CC1"/>
    <w:rsid w:val="00C467A3"/>
    <w:rsid w:val="00C54C44"/>
    <w:rsid w:val="00C57767"/>
    <w:rsid w:val="00C62988"/>
    <w:rsid w:val="00C63993"/>
    <w:rsid w:val="00C647F8"/>
    <w:rsid w:val="00C67C84"/>
    <w:rsid w:val="00C70676"/>
    <w:rsid w:val="00C72610"/>
    <w:rsid w:val="00C73C0E"/>
    <w:rsid w:val="00C75173"/>
    <w:rsid w:val="00C80976"/>
    <w:rsid w:val="00C8150C"/>
    <w:rsid w:val="00CA79AD"/>
    <w:rsid w:val="00CB4B62"/>
    <w:rsid w:val="00CC12AD"/>
    <w:rsid w:val="00CC30DA"/>
    <w:rsid w:val="00CC51D8"/>
    <w:rsid w:val="00CC7470"/>
    <w:rsid w:val="00CD1DC8"/>
    <w:rsid w:val="00CD2524"/>
    <w:rsid w:val="00CE59C9"/>
    <w:rsid w:val="00CF7690"/>
    <w:rsid w:val="00D0055B"/>
    <w:rsid w:val="00D00682"/>
    <w:rsid w:val="00D03DD4"/>
    <w:rsid w:val="00D10EA7"/>
    <w:rsid w:val="00D155F0"/>
    <w:rsid w:val="00D172F3"/>
    <w:rsid w:val="00D25B3F"/>
    <w:rsid w:val="00D30D3E"/>
    <w:rsid w:val="00D327FA"/>
    <w:rsid w:val="00D4237A"/>
    <w:rsid w:val="00D4363D"/>
    <w:rsid w:val="00D43D4D"/>
    <w:rsid w:val="00D464E8"/>
    <w:rsid w:val="00D466F8"/>
    <w:rsid w:val="00D55464"/>
    <w:rsid w:val="00D632D0"/>
    <w:rsid w:val="00D63EF0"/>
    <w:rsid w:val="00D65065"/>
    <w:rsid w:val="00D6630F"/>
    <w:rsid w:val="00D666FD"/>
    <w:rsid w:val="00D66CD5"/>
    <w:rsid w:val="00D706C0"/>
    <w:rsid w:val="00D84524"/>
    <w:rsid w:val="00D84DF3"/>
    <w:rsid w:val="00D905BD"/>
    <w:rsid w:val="00D91F1F"/>
    <w:rsid w:val="00D958CB"/>
    <w:rsid w:val="00D96D03"/>
    <w:rsid w:val="00DA1D95"/>
    <w:rsid w:val="00DA6227"/>
    <w:rsid w:val="00DA644E"/>
    <w:rsid w:val="00DB3BB6"/>
    <w:rsid w:val="00DB3F88"/>
    <w:rsid w:val="00DD44F3"/>
    <w:rsid w:val="00DD7096"/>
    <w:rsid w:val="00DE4CC8"/>
    <w:rsid w:val="00DE62A1"/>
    <w:rsid w:val="00DE62F3"/>
    <w:rsid w:val="00DF09B6"/>
    <w:rsid w:val="00E106DF"/>
    <w:rsid w:val="00E118DC"/>
    <w:rsid w:val="00E17FC6"/>
    <w:rsid w:val="00E22AF6"/>
    <w:rsid w:val="00E23B03"/>
    <w:rsid w:val="00E268CB"/>
    <w:rsid w:val="00E26D46"/>
    <w:rsid w:val="00E27E1C"/>
    <w:rsid w:val="00E400F8"/>
    <w:rsid w:val="00E42C4A"/>
    <w:rsid w:val="00E56D78"/>
    <w:rsid w:val="00E70D0A"/>
    <w:rsid w:val="00E72EED"/>
    <w:rsid w:val="00E7503B"/>
    <w:rsid w:val="00E85AB9"/>
    <w:rsid w:val="00E9344B"/>
    <w:rsid w:val="00E953E7"/>
    <w:rsid w:val="00E95E42"/>
    <w:rsid w:val="00E96F68"/>
    <w:rsid w:val="00EB6EE8"/>
    <w:rsid w:val="00EC4FCB"/>
    <w:rsid w:val="00ED60F5"/>
    <w:rsid w:val="00EE19B6"/>
    <w:rsid w:val="00EE334E"/>
    <w:rsid w:val="00EE5247"/>
    <w:rsid w:val="00EE781E"/>
    <w:rsid w:val="00EF0E52"/>
    <w:rsid w:val="00EF5BE4"/>
    <w:rsid w:val="00F02DDD"/>
    <w:rsid w:val="00F059B7"/>
    <w:rsid w:val="00F10589"/>
    <w:rsid w:val="00F16FD5"/>
    <w:rsid w:val="00F23F93"/>
    <w:rsid w:val="00F2783B"/>
    <w:rsid w:val="00F30B1B"/>
    <w:rsid w:val="00F341C0"/>
    <w:rsid w:val="00F34962"/>
    <w:rsid w:val="00F35AD0"/>
    <w:rsid w:val="00F36E3D"/>
    <w:rsid w:val="00F43854"/>
    <w:rsid w:val="00F460EE"/>
    <w:rsid w:val="00F578E2"/>
    <w:rsid w:val="00F61298"/>
    <w:rsid w:val="00F70563"/>
    <w:rsid w:val="00F707CA"/>
    <w:rsid w:val="00F72615"/>
    <w:rsid w:val="00F750DB"/>
    <w:rsid w:val="00F76F52"/>
    <w:rsid w:val="00F77D52"/>
    <w:rsid w:val="00F80A81"/>
    <w:rsid w:val="00F82849"/>
    <w:rsid w:val="00F84173"/>
    <w:rsid w:val="00F84324"/>
    <w:rsid w:val="00F9214A"/>
    <w:rsid w:val="00FA2EEC"/>
    <w:rsid w:val="00FA4E7F"/>
    <w:rsid w:val="00FA6E52"/>
    <w:rsid w:val="00FA7CAD"/>
    <w:rsid w:val="00FB021A"/>
    <w:rsid w:val="00FB0836"/>
    <w:rsid w:val="00FB340E"/>
    <w:rsid w:val="00FB74B9"/>
    <w:rsid w:val="00FC1F83"/>
    <w:rsid w:val="00FC52B4"/>
    <w:rsid w:val="00FD77D3"/>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09/19-09-0026-01-tvws-whitespace-coexistence-use-cases.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9/dcn/09/19-09-0031-02-tvws-tvws-coexistence-use-cases-user-experienc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12</TotalTime>
  <Pages>14</Pages>
  <Words>3233</Words>
  <Characters>17456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IEEE P802</vt:lpstr>
    </vt:vector>
  </TitlesOfParts>
  <Company/>
  <LinksUpToDate>false</LinksUpToDate>
  <CharactersWithSpaces>20648</CharactersWithSpaces>
  <SharedDoc>false</SharedDoc>
  <HLinks>
    <vt:vector size="18" baseType="variant">
      <vt:variant>
        <vt:i4>3473468</vt:i4>
      </vt:variant>
      <vt:variant>
        <vt:i4>6</vt:i4>
      </vt:variant>
      <vt:variant>
        <vt:i4>0</vt:i4>
      </vt:variant>
      <vt:variant>
        <vt:i4>5</vt:i4>
      </vt:variant>
      <vt:variant>
        <vt:lpwstr>https://mentor.ieee.org/802.19/dcn/09/19-09-0031-02-tvws-tvws-coexistence-use-cases-user-experience.doc</vt:lpwstr>
      </vt:variant>
      <vt:variant>
        <vt:lpwstr/>
      </vt:variant>
      <vt:variant>
        <vt:i4>1310738</vt:i4>
      </vt:variant>
      <vt:variant>
        <vt:i4>3</vt:i4>
      </vt:variant>
      <vt:variant>
        <vt:i4>0</vt:i4>
      </vt:variant>
      <vt:variant>
        <vt:i4>5</vt:i4>
      </vt:variant>
      <vt:variant>
        <vt:lpwstr>https://mentor.ieee.org/802.19/dcn/09/19-09-0026-01-tvws-whitespace-coexistence-use-cases.doc</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dc:description/>
  <cp:lastModifiedBy>mark.austin</cp:lastModifiedBy>
  <cp:revision>2</cp:revision>
  <cp:lastPrinted>2008-08-07T16:15:00Z</cp:lastPrinted>
  <dcterms:created xsi:type="dcterms:W3CDTF">2009-11-16T21:28:00Z</dcterms:created>
  <dcterms:modified xsi:type="dcterms:W3CDTF">2009-11-16T21:28:00Z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