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C745C" w14:textId="77777777" w:rsidR="00193F37" w:rsidRDefault="008B776F">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885"/>
        <w:gridCol w:w="2788"/>
        <w:gridCol w:w="1082"/>
        <w:gridCol w:w="900"/>
        <w:gridCol w:w="2921"/>
      </w:tblGrid>
      <w:tr w:rsidR="00193F37" w14:paraId="54140A2F" w14:textId="77777777" w:rsidTr="00DA15B1">
        <w:trPr>
          <w:trHeight w:val="43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2A8ACBC" w14:textId="77777777" w:rsidR="00193F37" w:rsidRDefault="008B776F">
            <w:pPr>
              <w:pStyle w:val="T2"/>
              <w:widowControl w:val="0"/>
              <w:spacing w:after="0"/>
            </w:pPr>
            <w:r>
              <w:t>Radio Regulatory Technical Advisory Group Minutes</w:t>
            </w:r>
          </w:p>
          <w:p w14:paraId="2BF794CB" w14:textId="0049AD5F" w:rsidR="005512F2" w:rsidRDefault="005E7E4C" w:rsidP="005512F2">
            <w:pPr>
              <w:pStyle w:val="T2"/>
              <w:widowControl w:val="0"/>
              <w:spacing w:after="120"/>
            </w:pPr>
            <w:r>
              <w:rPr>
                <w:rFonts w:hint="eastAsia"/>
                <w:lang w:eastAsia="zh-CN"/>
              </w:rPr>
              <w:t>March</w:t>
            </w:r>
            <w:r w:rsidR="0003521B">
              <w:t xml:space="preserve"> </w:t>
            </w:r>
            <w:r w:rsidR="003165DF">
              <w:t>202</w:t>
            </w:r>
            <w:r w:rsidR="00537755">
              <w:t>5</w:t>
            </w:r>
            <w:r w:rsidR="003165DF">
              <w:t xml:space="preserve"> </w:t>
            </w:r>
            <w:r w:rsidR="008B776F">
              <w:t xml:space="preserve">Mixed-Mode </w:t>
            </w:r>
            <w:r w:rsidR="002B6243">
              <w:t xml:space="preserve">IEEE </w:t>
            </w:r>
            <w:r w:rsidR="008B776F">
              <w:t>802</w:t>
            </w:r>
            <w:r w:rsidR="00CE06F8">
              <w:t xml:space="preserve"> </w:t>
            </w:r>
            <w:r>
              <w:rPr>
                <w:rFonts w:hint="eastAsia"/>
                <w:lang w:eastAsia="zh-CN"/>
              </w:rPr>
              <w:t>Plenary</w:t>
            </w:r>
            <w:r w:rsidR="005B53A6">
              <w:t xml:space="preserve"> </w:t>
            </w:r>
            <w:r w:rsidR="008B776F">
              <w:t>Session</w:t>
            </w:r>
            <w:r w:rsidR="005512F2">
              <w:br/>
            </w:r>
            <w:r>
              <w:t>11</w:t>
            </w:r>
            <w:r w:rsidR="005512F2">
              <w:t xml:space="preserve"> </w:t>
            </w:r>
            <w:r>
              <w:rPr>
                <w:rFonts w:hint="eastAsia"/>
                <w:lang w:eastAsia="zh-CN"/>
              </w:rPr>
              <w:t>March</w:t>
            </w:r>
            <w:r w:rsidR="005512F2">
              <w:t xml:space="preserve"> 202</w:t>
            </w:r>
            <w:r w:rsidR="00537755">
              <w:t>5</w:t>
            </w:r>
          </w:p>
        </w:tc>
      </w:tr>
      <w:tr w:rsidR="00193F37" w14:paraId="2BC120C6" w14:textId="77777777" w:rsidTr="00DA15B1">
        <w:trPr>
          <w:trHeight w:val="322"/>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FD79022" w14:textId="3BF93D89" w:rsidR="00193F37" w:rsidRDefault="008B776F" w:rsidP="00456447">
            <w:pPr>
              <w:pStyle w:val="T2"/>
              <w:widowControl w:val="0"/>
              <w:ind w:left="0"/>
            </w:pPr>
            <w:r>
              <w:rPr>
                <w:sz w:val="20"/>
              </w:rPr>
              <w:t>Date:</w:t>
            </w:r>
            <w:r>
              <w:rPr>
                <w:b w:val="0"/>
                <w:sz w:val="20"/>
              </w:rPr>
              <w:t xml:space="preserve">  </w:t>
            </w:r>
            <w:r w:rsidR="005E7E4C">
              <w:rPr>
                <w:b w:val="0"/>
                <w:sz w:val="20"/>
              </w:rPr>
              <w:t>18</w:t>
            </w:r>
            <w:r w:rsidR="00456447">
              <w:rPr>
                <w:b w:val="0"/>
                <w:sz w:val="20"/>
              </w:rPr>
              <w:t xml:space="preserve"> </w:t>
            </w:r>
            <w:r w:rsidR="005E7E4C">
              <w:rPr>
                <w:rFonts w:hint="eastAsia"/>
                <w:b w:val="0"/>
                <w:sz w:val="20"/>
                <w:lang w:eastAsia="zh-CN"/>
              </w:rPr>
              <w:t>March</w:t>
            </w:r>
            <w:r w:rsidR="00A36AD9">
              <w:rPr>
                <w:b w:val="0"/>
                <w:sz w:val="20"/>
              </w:rPr>
              <w:t xml:space="preserve"> </w:t>
            </w:r>
            <w:r>
              <w:rPr>
                <w:b w:val="0"/>
                <w:sz w:val="20"/>
              </w:rPr>
              <w:t>202</w:t>
            </w:r>
            <w:r w:rsidR="00537755">
              <w:rPr>
                <w:b w:val="0"/>
                <w:sz w:val="20"/>
              </w:rPr>
              <w:t>5</w:t>
            </w:r>
          </w:p>
        </w:tc>
      </w:tr>
      <w:tr w:rsidR="00193F37" w14:paraId="1752371D" w14:textId="77777777" w:rsidTr="00DA15B1">
        <w:trPr>
          <w:cantSplit/>
          <w:trHeight w:val="208"/>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2B131D27" w14:textId="77777777" w:rsidR="00193F37" w:rsidRDefault="008B776F">
            <w:pPr>
              <w:pStyle w:val="T2"/>
              <w:widowControl w:val="0"/>
              <w:spacing w:after="0"/>
              <w:ind w:left="0" w:right="0"/>
              <w:jc w:val="left"/>
              <w:rPr>
                <w:sz w:val="20"/>
              </w:rPr>
            </w:pPr>
            <w:r>
              <w:rPr>
                <w:sz w:val="20"/>
              </w:rPr>
              <w:t>Author:</w:t>
            </w:r>
          </w:p>
        </w:tc>
      </w:tr>
      <w:tr w:rsidR="00193F37" w14:paraId="029F6390"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8191420" w14:textId="77777777" w:rsidR="00193F37" w:rsidRDefault="008B776F">
            <w:pPr>
              <w:pStyle w:val="T2"/>
              <w:widowControl w:val="0"/>
              <w:spacing w:after="0"/>
              <w:ind w:left="0" w:right="0"/>
              <w:jc w:val="left"/>
              <w:rPr>
                <w:sz w:val="20"/>
              </w:rPr>
            </w:pPr>
            <w:r>
              <w:rPr>
                <w:sz w:val="20"/>
              </w:rPr>
              <w:t>Name</w:t>
            </w:r>
          </w:p>
        </w:tc>
        <w:tc>
          <w:tcPr>
            <w:tcW w:w="2788" w:type="dxa"/>
            <w:tcBorders>
              <w:top w:val="single" w:sz="4" w:space="0" w:color="000000"/>
              <w:left w:val="single" w:sz="4" w:space="0" w:color="000000"/>
              <w:bottom w:val="single" w:sz="4" w:space="0" w:color="000000"/>
              <w:right w:val="single" w:sz="4" w:space="0" w:color="000000"/>
            </w:tcBorders>
            <w:vAlign w:val="center"/>
          </w:tcPr>
          <w:p w14:paraId="0525D922" w14:textId="77777777" w:rsidR="00193F37" w:rsidRDefault="008B776F">
            <w:pPr>
              <w:pStyle w:val="T2"/>
              <w:widowControl w:val="0"/>
              <w:spacing w:after="0"/>
              <w:ind w:left="0" w:right="0"/>
              <w:jc w:val="left"/>
              <w:rPr>
                <w:sz w:val="20"/>
              </w:rPr>
            </w:pPr>
            <w:r>
              <w:rPr>
                <w:sz w:val="20"/>
              </w:rPr>
              <w:t>Company</w:t>
            </w:r>
          </w:p>
        </w:tc>
        <w:tc>
          <w:tcPr>
            <w:tcW w:w="1082" w:type="dxa"/>
            <w:tcBorders>
              <w:top w:val="single" w:sz="4" w:space="0" w:color="000000"/>
              <w:left w:val="single" w:sz="4" w:space="0" w:color="000000"/>
              <w:bottom w:val="single" w:sz="4" w:space="0" w:color="000000"/>
              <w:right w:val="single" w:sz="4" w:space="0" w:color="000000"/>
            </w:tcBorders>
            <w:vAlign w:val="center"/>
          </w:tcPr>
          <w:p w14:paraId="1807A819" w14:textId="77777777" w:rsidR="00193F37" w:rsidRDefault="008B776F">
            <w:pPr>
              <w:pStyle w:val="T2"/>
              <w:widowControl w:val="0"/>
              <w:spacing w:after="0"/>
              <w:ind w:left="0" w:right="0"/>
              <w:jc w:val="left"/>
              <w:rPr>
                <w:sz w:val="20"/>
              </w:rPr>
            </w:pPr>
            <w:r>
              <w:rPr>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78C88A24" w14:textId="77777777" w:rsidR="00193F37" w:rsidRDefault="008B776F">
            <w:pPr>
              <w:pStyle w:val="T2"/>
              <w:widowControl w:val="0"/>
              <w:spacing w:after="0"/>
              <w:ind w:left="0" w:right="0"/>
              <w:jc w:val="left"/>
              <w:rPr>
                <w:sz w:val="20"/>
              </w:rPr>
            </w:pPr>
            <w:r>
              <w:rPr>
                <w:sz w:val="20"/>
              </w:rPr>
              <w:t>Phone</w:t>
            </w:r>
          </w:p>
        </w:tc>
        <w:tc>
          <w:tcPr>
            <w:tcW w:w="2921" w:type="dxa"/>
            <w:tcBorders>
              <w:top w:val="single" w:sz="4" w:space="0" w:color="000000"/>
              <w:left w:val="single" w:sz="4" w:space="0" w:color="000000"/>
              <w:bottom w:val="single" w:sz="4" w:space="0" w:color="000000"/>
              <w:right w:val="single" w:sz="4" w:space="0" w:color="000000"/>
            </w:tcBorders>
            <w:vAlign w:val="center"/>
          </w:tcPr>
          <w:p w14:paraId="406876B9" w14:textId="77777777" w:rsidR="00193F37" w:rsidRDefault="008B776F">
            <w:pPr>
              <w:pStyle w:val="T2"/>
              <w:widowControl w:val="0"/>
              <w:spacing w:after="0"/>
              <w:ind w:left="0" w:right="0"/>
              <w:jc w:val="left"/>
              <w:rPr>
                <w:sz w:val="20"/>
              </w:rPr>
            </w:pPr>
            <w:r>
              <w:rPr>
                <w:sz w:val="20"/>
              </w:rPr>
              <w:t>email</w:t>
            </w:r>
          </w:p>
        </w:tc>
      </w:tr>
      <w:tr w:rsidR="00537755" w14:paraId="31E77A7D" w14:textId="77777777" w:rsidTr="00537755">
        <w:trPr>
          <w:trHeight w:val="208"/>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F075D21" w14:textId="63346682" w:rsidR="00537755" w:rsidRDefault="00537755">
            <w:pPr>
              <w:pStyle w:val="T2"/>
              <w:widowControl w:val="0"/>
              <w:spacing w:after="0"/>
              <w:ind w:left="0" w:right="0"/>
              <w:jc w:val="left"/>
              <w:rPr>
                <w:b w:val="0"/>
                <w:sz w:val="20"/>
              </w:rPr>
            </w:pPr>
            <w:proofErr w:type="spellStart"/>
            <w:r>
              <w:rPr>
                <w:rFonts w:hint="eastAsia"/>
                <w:b w:val="0"/>
                <w:sz w:val="20"/>
                <w:lang w:eastAsia="zh-CN"/>
              </w:rPr>
              <w:t>Chenhe</w:t>
            </w:r>
            <w:proofErr w:type="spellEnd"/>
            <w:r>
              <w:rPr>
                <w:b w:val="0"/>
                <w:sz w:val="20"/>
                <w:lang w:eastAsia="zh-CN"/>
              </w:rPr>
              <w:t xml:space="preserve"> </w:t>
            </w:r>
            <w:r>
              <w:rPr>
                <w:rFonts w:hint="eastAsia"/>
                <w:b w:val="0"/>
                <w:sz w:val="20"/>
                <w:lang w:eastAsia="zh-CN"/>
              </w:rPr>
              <w:t>Ji</w:t>
            </w:r>
          </w:p>
        </w:tc>
        <w:tc>
          <w:tcPr>
            <w:tcW w:w="2788" w:type="dxa"/>
            <w:tcBorders>
              <w:top w:val="single" w:sz="4" w:space="0" w:color="000000"/>
              <w:left w:val="single" w:sz="4" w:space="0" w:color="000000"/>
              <w:bottom w:val="single" w:sz="4" w:space="0" w:color="000000"/>
              <w:right w:val="single" w:sz="4" w:space="0" w:color="000000"/>
            </w:tcBorders>
            <w:vAlign w:val="center"/>
          </w:tcPr>
          <w:p w14:paraId="688CACBA" w14:textId="0D715E21" w:rsidR="00537755" w:rsidRDefault="00537755">
            <w:pPr>
              <w:pStyle w:val="T2"/>
              <w:widowControl w:val="0"/>
              <w:spacing w:after="0"/>
              <w:ind w:left="0" w:right="0"/>
              <w:jc w:val="left"/>
              <w:rPr>
                <w:b w:val="0"/>
                <w:sz w:val="20"/>
              </w:rPr>
            </w:pPr>
            <w:r w:rsidRPr="00537755">
              <w:rPr>
                <w:b w:val="0"/>
                <w:sz w:val="20"/>
                <w:lang w:eastAsia="zh-CN"/>
              </w:rPr>
              <w:t>Huawei Technologies Co., Ltd.</w:t>
            </w:r>
          </w:p>
        </w:tc>
        <w:tc>
          <w:tcPr>
            <w:tcW w:w="1082" w:type="dxa"/>
            <w:tcBorders>
              <w:top w:val="single" w:sz="4" w:space="0" w:color="000000"/>
              <w:left w:val="single" w:sz="4" w:space="0" w:color="000000"/>
              <w:bottom w:val="single" w:sz="4" w:space="0" w:color="000000"/>
              <w:right w:val="single" w:sz="4" w:space="0" w:color="000000"/>
            </w:tcBorders>
            <w:vAlign w:val="center"/>
          </w:tcPr>
          <w:p w14:paraId="77CB516E" w14:textId="77777777" w:rsidR="00537755" w:rsidRDefault="00537755">
            <w:pPr>
              <w:pStyle w:val="T2"/>
              <w:widowControl w:val="0"/>
              <w:spacing w:after="0"/>
              <w:ind w:left="0" w:right="0"/>
              <w:jc w:val="left"/>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DFFDE73" w14:textId="77777777" w:rsidR="00537755" w:rsidRDefault="00537755">
            <w:pPr>
              <w:pStyle w:val="T2"/>
              <w:widowControl w:val="0"/>
              <w:spacing w:after="0"/>
              <w:ind w:left="0" w:right="0"/>
              <w:jc w:val="left"/>
              <w:rPr>
                <w:b w:val="0"/>
                <w:sz w:val="20"/>
              </w:rPr>
            </w:pPr>
          </w:p>
        </w:tc>
        <w:tc>
          <w:tcPr>
            <w:tcW w:w="2921" w:type="dxa"/>
            <w:tcBorders>
              <w:top w:val="single" w:sz="4" w:space="0" w:color="000000"/>
              <w:left w:val="single" w:sz="4" w:space="0" w:color="000000"/>
              <w:bottom w:val="single" w:sz="4" w:space="0" w:color="000000"/>
              <w:right w:val="single" w:sz="4" w:space="0" w:color="000000"/>
            </w:tcBorders>
            <w:vAlign w:val="center"/>
          </w:tcPr>
          <w:p w14:paraId="6C05B46C" w14:textId="7B4A3D6B" w:rsidR="00537755" w:rsidRDefault="00537755">
            <w:pPr>
              <w:pStyle w:val="T2"/>
              <w:widowControl w:val="0"/>
              <w:spacing w:after="0"/>
              <w:ind w:left="0" w:right="0"/>
              <w:jc w:val="left"/>
              <w:rPr>
                <w:b w:val="0"/>
                <w:sz w:val="20"/>
              </w:rPr>
            </w:pPr>
            <w:r>
              <w:rPr>
                <w:rFonts w:hint="eastAsia"/>
                <w:b w:val="0"/>
                <w:sz w:val="20"/>
                <w:lang w:eastAsia="zh-CN"/>
              </w:rPr>
              <w:t>Chenhe</w:t>
            </w:r>
            <w:r w:rsidR="00E15128">
              <w:rPr>
                <w:rFonts w:hint="eastAsia"/>
                <w:b w:val="0"/>
                <w:sz w:val="20"/>
                <w:lang w:eastAsia="zh-CN"/>
              </w:rPr>
              <w:t>j</w:t>
            </w:r>
            <w:r>
              <w:rPr>
                <w:b w:val="0"/>
                <w:sz w:val="20"/>
                <w:lang w:eastAsia="zh-CN"/>
              </w:rPr>
              <w:t>i2016@gmail.com</w:t>
            </w:r>
          </w:p>
        </w:tc>
      </w:tr>
    </w:tbl>
    <w:p w14:paraId="07C0EEB9" w14:textId="7714EE70" w:rsidR="00193F37" w:rsidRDefault="00E630EA">
      <w:pPr>
        <w:pStyle w:val="T1"/>
        <w:rPr>
          <w:b w:val="0"/>
          <w:bCs/>
          <w:sz w:val="24"/>
          <w:szCs w:val="24"/>
        </w:rPr>
      </w:pPr>
      <w:r>
        <w:rPr>
          <w:bCs/>
          <w:noProof/>
          <w:sz w:val="24"/>
          <w:szCs w:val="24"/>
          <w:lang w:eastAsia="zh-CN"/>
        </w:rPr>
        <mc:AlternateContent>
          <mc:Choice Requires="wps">
            <w:drawing>
              <wp:anchor distT="635" distB="0" distL="0" distR="0" simplePos="0" relativeHeight="2" behindDoc="0" locked="0" layoutInCell="0" allowOverlap="1" wp14:anchorId="754889D2" wp14:editId="277C234B">
                <wp:simplePos x="0" y="0"/>
                <wp:positionH relativeFrom="margin">
                  <wp:align>right</wp:align>
                </wp:positionH>
                <wp:positionV relativeFrom="paragraph">
                  <wp:posOffset>221615</wp:posOffset>
                </wp:positionV>
                <wp:extent cx="6648450" cy="3900170"/>
                <wp:effectExtent l="0" t="0" r="0" b="5080"/>
                <wp:wrapNone/>
                <wp:docPr id="1" name="Bild1"/>
                <wp:cNvGraphicFramePr/>
                <a:graphic xmlns:a="http://schemas.openxmlformats.org/drawingml/2006/main">
                  <a:graphicData uri="http://schemas.microsoft.com/office/word/2010/wordprocessingShape">
                    <wps:wsp>
                      <wps:cNvSpPr/>
                      <wps:spPr>
                        <a:xfrm>
                          <a:off x="0" y="0"/>
                          <a:ext cx="6648450" cy="390017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01C5FDF" w14:textId="77777777" w:rsidR="00BE7D76" w:rsidRDefault="00BE7D76">
                            <w:pPr>
                              <w:pStyle w:val="T1"/>
                              <w:spacing w:after="120"/>
                              <w:rPr>
                                <w:color w:val="000000"/>
                              </w:rPr>
                            </w:pPr>
                            <w:r>
                              <w:rPr>
                                <w:color w:val="000000"/>
                              </w:rPr>
                              <w:t>Abstract</w:t>
                            </w:r>
                          </w:p>
                          <w:p w14:paraId="5B969A4B" w14:textId="7B94789C" w:rsidR="00BE7D76" w:rsidRDefault="00BE7D76">
                            <w:pPr>
                              <w:pStyle w:val="Raminnehll"/>
                              <w:jc w:val="both"/>
                              <w:rPr>
                                <w:color w:val="000000"/>
                              </w:rPr>
                            </w:pPr>
                            <w:r>
                              <w:rPr>
                                <w:color w:val="000000"/>
                              </w:rPr>
                              <w:t xml:space="preserve">This document constitutes the minutes of the IEEE 802.18 Radio Regulatory Technical Advisory Group for the March 2025 Mixed Mode IEEE 802 Plenary Session, with on-site participants in </w:t>
                            </w:r>
                            <w:r w:rsidRPr="005E7E4C">
                              <w:rPr>
                                <w:color w:val="000000"/>
                              </w:rPr>
                              <w:t>Atlanta</w:t>
                            </w:r>
                            <w:r>
                              <w:rPr>
                                <w:color w:val="000000"/>
                              </w:rPr>
                              <w:t>, Georgia, USA, and remote participants through Webex. "Local time" in this document means local time “</w:t>
                            </w:r>
                            <w:r w:rsidRPr="005E7E4C">
                              <w:rPr>
                                <w:color w:val="000000"/>
                              </w:rPr>
                              <w:t>The Eastern Time Zone</w:t>
                            </w:r>
                            <w:r>
                              <w:rPr>
                                <w:color w:val="000000"/>
                              </w:rPr>
                              <w:t>” (ET) zone.</w:t>
                            </w:r>
                          </w:p>
                          <w:p w14:paraId="3BAA1680" w14:textId="77777777" w:rsidR="00BE7D76" w:rsidRDefault="00BE7D76">
                            <w:pPr>
                              <w:pStyle w:val="Raminnehll"/>
                              <w:jc w:val="both"/>
                              <w:rPr>
                                <w:color w:val="000000"/>
                              </w:rPr>
                            </w:pPr>
                          </w:p>
                          <w:p w14:paraId="072DF9E8" w14:textId="77777777" w:rsidR="00BE7D76" w:rsidRDefault="00BE7D76">
                            <w:pPr>
                              <w:pStyle w:val="Raminnehll"/>
                              <w:jc w:val="both"/>
                            </w:pPr>
                            <w:r>
                              <w:rPr>
                                <w:b/>
                                <w:bCs/>
                                <w:color w:val="000000"/>
                              </w:rPr>
                              <w:t>C:</w:t>
                            </w:r>
                            <w:r>
                              <w:rPr>
                                <w:color w:val="000000"/>
                              </w:rPr>
                              <w:t xml:space="preserve"> means question or comment from participant.</w:t>
                            </w:r>
                          </w:p>
                          <w:p w14:paraId="09D8DEC0" w14:textId="77777777" w:rsidR="00BE7D76" w:rsidRDefault="00BE7D76">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BE7D76" w:rsidRDefault="00BE7D76">
                            <w:pPr>
                              <w:pStyle w:val="Raminnehll"/>
                              <w:rPr>
                                <w:color w:val="000000"/>
                              </w:rPr>
                            </w:pPr>
                          </w:p>
                          <w:p w14:paraId="5B2EE42B" w14:textId="56619A33" w:rsidR="00BE7D76" w:rsidRDefault="00BE7D76">
                            <w:pPr>
                              <w:pStyle w:val="Raminnehll"/>
                              <w:rPr>
                                <w:color w:val="000000"/>
                              </w:rPr>
                            </w:pPr>
                            <w:r>
                              <w:rPr>
                                <w:color w:val="000000"/>
                              </w:rPr>
                              <w:t xml:space="preserve">Revisions: </w:t>
                            </w:r>
                          </w:p>
                          <w:p w14:paraId="473DADA9" w14:textId="6062C611" w:rsidR="00BE7D76" w:rsidRDefault="00BE7D76" w:rsidP="00B50AF7">
                            <w:pPr>
                              <w:pStyle w:val="Raminnehll"/>
                              <w:numPr>
                                <w:ilvl w:val="0"/>
                                <w:numId w:val="13"/>
                              </w:numPr>
                              <w:rPr>
                                <w:color w:val="000000"/>
                              </w:rPr>
                            </w:pPr>
                            <w:r>
                              <w:rPr>
                                <w:color w:val="000000"/>
                              </w:rPr>
                              <w:t xml:space="preserve">Rev 0: Initial version of the document. </w:t>
                            </w:r>
                          </w:p>
                          <w:p w14:paraId="7FABAD7B" w14:textId="77777777" w:rsidR="00BE7D76" w:rsidRDefault="00BE7D76">
                            <w:pPr>
                              <w:pStyle w:val="Raminnehll"/>
                              <w:rPr>
                                <w:color w:val="000000"/>
                              </w:rPr>
                            </w:pPr>
                          </w:p>
                          <w:p w14:paraId="190AF21B" w14:textId="77777777" w:rsidR="00BE7D76" w:rsidRDefault="00BE7D76">
                            <w:pPr>
                              <w:pStyle w:val="Raminnehll"/>
                              <w:rPr>
                                <w:color w:val="000000"/>
                              </w:rPr>
                            </w:pPr>
                          </w:p>
                          <w:p w14:paraId="6C27F113" w14:textId="77777777" w:rsidR="00BE7D76" w:rsidRPr="00E630EA" w:rsidRDefault="00BE7D76" w:rsidP="0057586A">
                            <w:pPr>
                              <w:pStyle w:val="T1"/>
                              <w:spacing w:after="120"/>
                              <w:rPr>
                                <w:b w:val="0"/>
                                <w:bCs/>
                                <w:sz w:val="24"/>
                                <w:szCs w:val="24"/>
                              </w:rPr>
                            </w:pPr>
                            <w:r w:rsidRPr="00E630EA">
                              <w:rPr>
                                <w:b w:val="0"/>
                                <w:bCs/>
                                <w:sz w:val="24"/>
                                <w:szCs w:val="24"/>
                              </w:rPr>
                              <w:t>Chair:  Edward Au (Huawei)</w:t>
                            </w:r>
                          </w:p>
                          <w:p w14:paraId="53584450" w14:textId="6301260F" w:rsidR="00BE7D76" w:rsidRPr="00E630EA" w:rsidRDefault="00BE7D76"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Al Petrick (</w:t>
                            </w:r>
                            <w:r w:rsidRPr="001809F9">
                              <w:rPr>
                                <w:rStyle w:val="Internetlnk"/>
                                <w:b w:val="0"/>
                                <w:bCs/>
                                <w:color w:val="000000"/>
                                <w:sz w:val="24"/>
                                <w:szCs w:val="24"/>
                                <w:u w:val="none"/>
                              </w:rPr>
                              <w:t>Jones-Petrick Associates</w:t>
                            </w:r>
                            <w:r w:rsidRPr="00E630EA">
                              <w:rPr>
                                <w:rStyle w:val="Internetlnk"/>
                                <w:b w:val="0"/>
                                <w:bCs/>
                                <w:color w:val="000000"/>
                                <w:sz w:val="24"/>
                                <w:szCs w:val="24"/>
                                <w:u w:val="none"/>
                              </w:rPr>
                              <w:t xml:space="preserve">) </w:t>
                            </w:r>
                          </w:p>
                          <w:p w14:paraId="7C4185CE" w14:textId="09B31816" w:rsidR="00BE7D76" w:rsidRPr="00E630EA" w:rsidRDefault="00BE7D76"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BE7D76" w:rsidRPr="00E630EA" w:rsidRDefault="00BE7D76" w:rsidP="0057586A">
                            <w:pPr>
                              <w:pStyle w:val="T1"/>
                              <w:spacing w:after="120"/>
                              <w:rPr>
                                <w:b w:val="0"/>
                                <w:sz w:val="24"/>
                                <w:szCs w:val="24"/>
                              </w:rPr>
                            </w:pPr>
                            <w:r w:rsidRPr="00E630EA">
                              <w:rPr>
                                <w:b w:val="0"/>
                                <w:sz w:val="24"/>
                                <w:szCs w:val="24"/>
                              </w:rPr>
                              <w:t>IEEE SA Program Manager:  Jodi Ha</w:t>
                            </w:r>
                            <w:r>
                              <w:rPr>
                                <w:b w:val="0"/>
                                <w:sz w:val="24"/>
                                <w:szCs w:val="24"/>
                              </w:rPr>
                              <w:t>a</w:t>
                            </w:r>
                            <w:r w:rsidRPr="00E630EA">
                              <w:rPr>
                                <w:b w:val="0"/>
                                <w:sz w:val="24"/>
                                <w:szCs w:val="24"/>
                              </w:rPr>
                              <w:t>sz (IEEE SA)</w:t>
                            </w:r>
                          </w:p>
                          <w:p w14:paraId="237C06D5" w14:textId="77777777" w:rsidR="00BE7D76" w:rsidRDefault="00BE7D76" w:rsidP="0057586A">
                            <w:pPr>
                              <w:jc w:val="center"/>
                              <w:rPr>
                                <w:sz w:val="24"/>
                                <w:szCs w:val="24"/>
                              </w:rPr>
                            </w:pPr>
                            <w:r w:rsidRPr="00E630EA">
                              <w:rPr>
                                <w:sz w:val="24"/>
                                <w:szCs w:val="24"/>
                              </w:rPr>
                              <w:t xml:space="preserve">IEEE 802.18, RR-TAG website:  </w:t>
                            </w:r>
                            <w:hyperlink r:id="rId8">
                              <w:r w:rsidRPr="00E630EA">
                                <w:rPr>
                                  <w:rStyle w:val="Internetlnk"/>
                                  <w:sz w:val="24"/>
                                  <w:szCs w:val="24"/>
                                </w:rPr>
                                <w:t>https://www.ieee802.org/18/</w:t>
                              </w:r>
                            </w:hyperlink>
                            <w:r>
                              <w:rPr>
                                <w:sz w:val="24"/>
                                <w:szCs w:val="24"/>
                              </w:rPr>
                              <w:t xml:space="preserve"> .</w:t>
                            </w:r>
                          </w:p>
                          <w:p w14:paraId="3B92071F" w14:textId="77777777" w:rsidR="00BE7D76" w:rsidRDefault="00BE7D76">
                            <w:pPr>
                              <w:pStyle w:val="Raminnehll"/>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754889D2" id="Bild1" o:spid="_x0000_s1026" style="position:absolute;left:0;text-align:left;margin-left:472.3pt;margin-top:17.45pt;width:523.5pt;height:307.1pt;z-index:2;visibility:visible;mso-wrap-style:square;mso-width-percent:0;mso-height-percent:0;mso-wrap-distance-left:0;mso-wrap-distance-top:.05pt;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" o:allowincell="f" stroked="f" strokeweight="0">
                <v:textbox>
                  <w:txbxContent>
                    <w:p w14:paraId="001C5FDF" w14:textId="77777777" w:rsidR="00BE7D76" w:rsidRDefault="00BE7D76">
                      <w:pPr>
                        <w:pStyle w:val="T1"/>
                        <w:spacing w:after="120"/>
                        <w:rPr>
                          <w:color w:val="000000"/>
                        </w:rPr>
                      </w:pPr>
                      <w:r>
                        <w:rPr>
                          <w:color w:val="000000"/>
                        </w:rPr>
                        <w:t>Abstract</w:t>
                      </w:r>
                    </w:p>
                    <w:p w14:paraId="5B969A4B" w14:textId="7B94789C" w:rsidR="00BE7D76" w:rsidRDefault="00BE7D76">
                      <w:pPr>
                        <w:pStyle w:val="Raminnehll"/>
                        <w:jc w:val="both"/>
                        <w:rPr>
                          <w:color w:val="000000"/>
                        </w:rPr>
                      </w:pPr>
                      <w:r>
                        <w:rPr>
                          <w:color w:val="000000"/>
                        </w:rPr>
                        <w:t xml:space="preserve">This document constitutes the minutes of the IEEE 802.18 Radio Regulatory Technical Advisory Group for the March 2025 Mixed Mode IEEE 802 Plenary Session, with on-site participants in </w:t>
                      </w:r>
                      <w:r w:rsidRPr="005E7E4C">
                        <w:rPr>
                          <w:color w:val="000000"/>
                        </w:rPr>
                        <w:t>Atlanta</w:t>
                      </w:r>
                      <w:r>
                        <w:rPr>
                          <w:color w:val="000000"/>
                        </w:rPr>
                        <w:t>, Georgia, USA, and remote participants through Webex. "Local time" in this document means local time “</w:t>
                      </w:r>
                      <w:r w:rsidRPr="005E7E4C">
                        <w:rPr>
                          <w:color w:val="000000"/>
                        </w:rPr>
                        <w:t>The Eastern Time Zone</w:t>
                      </w:r>
                      <w:r>
                        <w:rPr>
                          <w:color w:val="000000"/>
                        </w:rPr>
                        <w:t>” (ET) zone.</w:t>
                      </w:r>
                    </w:p>
                    <w:p w14:paraId="3BAA1680" w14:textId="77777777" w:rsidR="00BE7D76" w:rsidRDefault="00BE7D76">
                      <w:pPr>
                        <w:pStyle w:val="Raminnehll"/>
                        <w:jc w:val="both"/>
                        <w:rPr>
                          <w:color w:val="000000"/>
                        </w:rPr>
                      </w:pPr>
                    </w:p>
                    <w:p w14:paraId="072DF9E8" w14:textId="77777777" w:rsidR="00BE7D76" w:rsidRDefault="00BE7D76">
                      <w:pPr>
                        <w:pStyle w:val="Raminnehll"/>
                        <w:jc w:val="both"/>
                      </w:pPr>
                      <w:r>
                        <w:rPr>
                          <w:b/>
                          <w:bCs/>
                          <w:color w:val="000000"/>
                        </w:rPr>
                        <w:t>C:</w:t>
                      </w:r>
                      <w:r>
                        <w:rPr>
                          <w:color w:val="000000"/>
                        </w:rPr>
                        <w:t xml:space="preserve"> means question or comment from participant.</w:t>
                      </w:r>
                    </w:p>
                    <w:p w14:paraId="09D8DEC0" w14:textId="77777777" w:rsidR="00BE7D76" w:rsidRDefault="00BE7D76">
                      <w:pPr>
                        <w:pStyle w:val="Raminnehll"/>
                        <w:rPr>
                          <w:color w:val="000000"/>
                        </w:rPr>
                      </w:pPr>
                      <w:r>
                        <w:rPr>
                          <w:b/>
                          <w:bCs/>
                          <w:color w:val="000000"/>
                        </w:rPr>
                        <w:t>Chair:</w:t>
                      </w:r>
                      <w:r>
                        <w:rPr>
                          <w:color w:val="000000"/>
                        </w:rPr>
                        <w:t xml:space="preserve"> means statement by the chair as chair.</w:t>
                      </w:r>
                      <w:r>
                        <w:rPr>
                          <w:color w:val="000000"/>
                        </w:rPr>
                        <w:br/>
                      </w:r>
                      <w:r>
                        <w:rPr>
                          <w:color w:val="000000"/>
                          <w:shd w:val="clear" w:color="auto" w:fill="FFFF00"/>
                        </w:rPr>
                        <w:t>Highlight</w:t>
                      </w:r>
                      <w:r>
                        <w:rPr>
                          <w:color w:val="000000"/>
                        </w:rPr>
                        <w:t xml:space="preserve"> means action point.</w:t>
                      </w:r>
                    </w:p>
                    <w:p w14:paraId="63E64947" w14:textId="77777777" w:rsidR="00BE7D76" w:rsidRDefault="00BE7D76">
                      <w:pPr>
                        <w:pStyle w:val="Raminnehll"/>
                        <w:rPr>
                          <w:color w:val="000000"/>
                        </w:rPr>
                      </w:pPr>
                    </w:p>
                    <w:p w14:paraId="5B2EE42B" w14:textId="56619A33" w:rsidR="00BE7D76" w:rsidRDefault="00BE7D76">
                      <w:pPr>
                        <w:pStyle w:val="Raminnehll"/>
                        <w:rPr>
                          <w:color w:val="000000"/>
                        </w:rPr>
                      </w:pPr>
                      <w:r>
                        <w:rPr>
                          <w:color w:val="000000"/>
                        </w:rPr>
                        <w:t xml:space="preserve">Revisions: </w:t>
                      </w:r>
                    </w:p>
                    <w:p w14:paraId="473DADA9" w14:textId="6062C611" w:rsidR="00BE7D76" w:rsidRDefault="00BE7D76" w:rsidP="00B50AF7">
                      <w:pPr>
                        <w:pStyle w:val="Raminnehll"/>
                        <w:numPr>
                          <w:ilvl w:val="0"/>
                          <w:numId w:val="13"/>
                        </w:numPr>
                        <w:rPr>
                          <w:color w:val="000000"/>
                        </w:rPr>
                      </w:pPr>
                      <w:r>
                        <w:rPr>
                          <w:color w:val="000000"/>
                        </w:rPr>
                        <w:t xml:space="preserve">Rev 0: Initial version of the document. </w:t>
                      </w:r>
                    </w:p>
                    <w:p w14:paraId="7FABAD7B" w14:textId="77777777" w:rsidR="00BE7D76" w:rsidRDefault="00BE7D76">
                      <w:pPr>
                        <w:pStyle w:val="Raminnehll"/>
                        <w:rPr>
                          <w:color w:val="000000"/>
                        </w:rPr>
                      </w:pPr>
                    </w:p>
                    <w:p w14:paraId="190AF21B" w14:textId="77777777" w:rsidR="00BE7D76" w:rsidRDefault="00BE7D76">
                      <w:pPr>
                        <w:pStyle w:val="Raminnehll"/>
                        <w:rPr>
                          <w:color w:val="000000"/>
                        </w:rPr>
                      </w:pPr>
                    </w:p>
                    <w:p w14:paraId="6C27F113" w14:textId="77777777" w:rsidR="00BE7D76" w:rsidRPr="00E630EA" w:rsidRDefault="00BE7D76" w:rsidP="0057586A">
                      <w:pPr>
                        <w:pStyle w:val="T1"/>
                        <w:spacing w:after="120"/>
                        <w:rPr>
                          <w:b w:val="0"/>
                          <w:bCs/>
                          <w:sz w:val="24"/>
                          <w:szCs w:val="24"/>
                        </w:rPr>
                      </w:pPr>
                      <w:r w:rsidRPr="00E630EA">
                        <w:rPr>
                          <w:b w:val="0"/>
                          <w:bCs/>
                          <w:sz w:val="24"/>
                          <w:szCs w:val="24"/>
                        </w:rPr>
                        <w:t>Chair:  Edward Au (Huawei)</w:t>
                      </w:r>
                    </w:p>
                    <w:p w14:paraId="53584450" w14:textId="6301260F" w:rsidR="00BE7D76" w:rsidRPr="00E630EA" w:rsidRDefault="00BE7D76" w:rsidP="0057586A">
                      <w:pPr>
                        <w:pStyle w:val="T1"/>
                        <w:spacing w:after="120"/>
                        <w:rPr>
                          <w:sz w:val="24"/>
                          <w:szCs w:val="24"/>
                        </w:rPr>
                      </w:pPr>
                      <w:r w:rsidRPr="00E630EA">
                        <w:rPr>
                          <w:b w:val="0"/>
                          <w:bCs/>
                          <w:color w:val="000000"/>
                          <w:sz w:val="24"/>
                          <w:szCs w:val="24"/>
                        </w:rPr>
                        <w:t xml:space="preserve">Co-Vice-chairs: </w:t>
                      </w:r>
                      <w:r w:rsidRPr="00E630EA">
                        <w:rPr>
                          <w:rStyle w:val="Internetlnk"/>
                          <w:b w:val="0"/>
                          <w:bCs/>
                          <w:color w:val="000000"/>
                          <w:sz w:val="24"/>
                          <w:szCs w:val="24"/>
                          <w:u w:val="none"/>
                        </w:rPr>
                        <w:t>Gaurav Patwardhan (Hewlett Packard Enterprise)</w:t>
                      </w:r>
                      <w:r w:rsidRPr="00E630EA">
                        <w:rPr>
                          <w:b w:val="0"/>
                          <w:bCs/>
                          <w:color w:val="000000"/>
                          <w:sz w:val="24"/>
                          <w:szCs w:val="24"/>
                        </w:rPr>
                        <w:t xml:space="preserve"> and </w:t>
                      </w:r>
                      <w:r w:rsidRPr="00E630EA">
                        <w:rPr>
                          <w:rStyle w:val="Internetlnk"/>
                          <w:b w:val="0"/>
                          <w:bCs/>
                          <w:color w:val="000000"/>
                          <w:sz w:val="24"/>
                          <w:szCs w:val="24"/>
                          <w:u w:val="none"/>
                        </w:rPr>
                        <w:t>Al Petrick (</w:t>
                      </w:r>
                      <w:r w:rsidRPr="001809F9">
                        <w:rPr>
                          <w:rStyle w:val="Internetlnk"/>
                          <w:b w:val="0"/>
                          <w:bCs/>
                          <w:color w:val="000000"/>
                          <w:sz w:val="24"/>
                          <w:szCs w:val="24"/>
                          <w:u w:val="none"/>
                        </w:rPr>
                        <w:t>Jones-Petrick Associates</w:t>
                      </w:r>
                      <w:r w:rsidRPr="00E630EA">
                        <w:rPr>
                          <w:rStyle w:val="Internetlnk"/>
                          <w:b w:val="0"/>
                          <w:bCs/>
                          <w:color w:val="000000"/>
                          <w:sz w:val="24"/>
                          <w:szCs w:val="24"/>
                          <w:u w:val="none"/>
                        </w:rPr>
                        <w:t xml:space="preserve">) </w:t>
                      </w:r>
                    </w:p>
                    <w:p w14:paraId="7C4185CE" w14:textId="09B31816" w:rsidR="00BE7D76" w:rsidRPr="00E630EA" w:rsidRDefault="00BE7D76" w:rsidP="0057586A">
                      <w:pPr>
                        <w:pStyle w:val="T1"/>
                        <w:spacing w:after="120"/>
                        <w:rPr>
                          <w:b w:val="0"/>
                          <w:color w:val="000000"/>
                          <w:sz w:val="24"/>
                          <w:szCs w:val="24"/>
                        </w:rPr>
                      </w:pPr>
                      <w:r w:rsidRPr="00E630EA">
                        <w:rPr>
                          <w:rStyle w:val="Internetlnk"/>
                          <w:b w:val="0"/>
                          <w:color w:val="000000"/>
                          <w:sz w:val="24"/>
                          <w:szCs w:val="24"/>
                          <w:u w:val="none"/>
                        </w:rPr>
                        <w:t xml:space="preserve">Secretary: </w:t>
                      </w:r>
                      <w:proofErr w:type="spellStart"/>
                      <w:r>
                        <w:rPr>
                          <w:rStyle w:val="Internetlnk"/>
                          <w:b w:val="0"/>
                          <w:color w:val="000000"/>
                          <w:sz w:val="24"/>
                          <w:szCs w:val="24"/>
                          <w:u w:val="none"/>
                        </w:rPr>
                        <w:t>Chenhe</w:t>
                      </w:r>
                      <w:proofErr w:type="spellEnd"/>
                      <w:r>
                        <w:rPr>
                          <w:rStyle w:val="Internetlnk"/>
                          <w:b w:val="0"/>
                          <w:color w:val="000000"/>
                          <w:sz w:val="24"/>
                          <w:szCs w:val="24"/>
                          <w:u w:val="none"/>
                        </w:rPr>
                        <w:t xml:space="preserve"> Ji</w:t>
                      </w:r>
                      <w:r w:rsidRPr="00E630EA">
                        <w:rPr>
                          <w:rStyle w:val="Internetlnk"/>
                          <w:b w:val="0"/>
                          <w:color w:val="000000"/>
                          <w:sz w:val="24"/>
                          <w:szCs w:val="24"/>
                          <w:u w:val="none"/>
                        </w:rPr>
                        <w:t xml:space="preserve"> (</w:t>
                      </w:r>
                      <w:r>
                        <w:rPr>
                          <w:rStyle w:val="Internetlnk"/>
                          <w:b w:val="0"/>
                          <w:color w:val="000000"/>
                          <w:sz w:val="24"/>
                          <w:szCs w:val="24"/>
                          <w:u w:val="none"/>
                        </w:rPr>
                        <w:t>Huawei</w:t>
                      </w:r>
                      <w:r w:rsidRPr="00E630EA">
                        <w:rPr>
                          <w:rStyle w:val="Internetlnk"/>
                          <w:b w:val="0"/>
                          <w:color w:val="000000"/>
                          <w:sz w:val="24"/>
                          <w:szCs w:val="24"/>
                          <w:u w:val="none"/>
                        </w:rPr>
                        <w:t xml:space="preserve">) </w:t>
                      </w:r>
                    </w:p>
                    <w:p w14:paraId="78B71A61" w14:textId="6C476AC9" w:rsidR="00BE7D76" w:rsidRPr="00E630EA" w:rsidRDefault="00BE7D76" w:rsidP="0057586A">
                      <w:pPr>
                        <w:pStyle w:val="T1"/>
                        <w:spacing w:after="120"/>
                        <w:rPr>
                          <w:b w:val="0"/>
                          <w:sz w:val="24"/>
                          <w:szCs w:val="24"/>
                        </w:rPr>
                      </w:pPr>
                      <w:r w:rsidRPr="00E630EA">
                        <w:rPr>
                          <w:b w:val="0"/>
                          <w:sz w:val="24"/>
                          <w:szCs w:val="24"/>
                        </w:rPr>
                        <w:t>IEEE SA Program Manager:  Jodi Ha</w:t>
                      </w:r>
                      <w:r>
                        <w:rPr>
                          <w:b w:val="0"/>
                          <w:sz w:val="24"/>
                          <w:szCs w:val="24"/>
                        </w:rPr>
                        <w:t>a</w:t>
                      </w:r>
                      <w:r w:rsidRPr="00E630EA">
                        <w:rPr>
                          <w:b w:val="0"/>
                          <w:sz w:val="24"/>
                          <w:szCs w:val="24"/>
                        </w:rPr>
                        <w:t>sz (IEEE SA)</w:t>
                      </w:r>
                    </w:p>
                    <w:p w14:paraId="237C06D5" w14:textId="77777777" w:rsidR="00BE7D76" w:rsidRDefault="00BE7D76" w:rsidP="0057586A">
                      <w:pPr>
                        <w:jc w:val="center"/>
                        <w:rPr>
                          <w:sz w:val="24"/>
                          <w:szCs w:val="24"/>
                        </w:rPr>
                      </w:pPr>
                      <w:r w:rsidRPr="00E630EA">
                        <w:rPr>
                          <w:sz w:val="24"/>
                          <w:szCs w:val="24"/>
                        </w:rPr>
                        <w:t xml:space="preserve">IEEE 802.18, RR-TAG website:  </w:t>
                      </w:r>
                      <w:hyperlink r:id="rId9">
                        <w:r w:rsidRPr="00E630EA">
                          <w:rPr>
                            <w:rStyle w:val="Internetlnk"/>
                            <w:sz w:val="24"/>
                            <w:szCs w:val="24"/>
                          </w:rPr>
                          <w:t>https://www.ieee802.org/18/</w:t>
                        </w:r>
                      </w:hyperlink>
                      <w:r>
                        <w:rPr>
                          <w:sz w:val="24"/>
                          <w:szCs w:val="24"/>
                        </w:rPr>
                        <w:t xml:space="preserve"> .</w:t>
                      </w:r>
                    </w:p>
                    <w:p w14:paraId="3B92071F" w14:textId="77777777" w:rsidR="00BE7D76" w:rsidRDefault="00BE7D76">
                      <w:pPr>
                        <w:pStyle w:val="Raminnehll"/>
                      </w:pPr>
                    </w:p>
                  </w:txbxContent>
                </v:textbox>
                <w10:wrap anchorx="margin"/>
              </v:rect>
            </w:pict>
          </mc:Fallback>
        </mc:AlternateContent>
      </w:r>
    </w:p>
    <w:p w14:paraId="0F92E263" w14:textId="002DC616" w:rsidR="00193F37" w:rsidRDefault="00193F37">
      <w:pPr>
        <w:rPr>
          <w:bCs/>
          <w:sz w:val="24"/>
          <w:szCs w:val="24"/>
        </w:rPr>
      </w:pPr>
    </w:p>
    <w:p w14:paraId="1103A5C4" w14:textId="77777777" w:rsidR="00193F37" w:rsidRDefault="008B776F">
      <w:pPr>
        <w:pStyle w:val="T1"/>
        <w:spacing w:after="120"/>
        <w:rPr>
          <w:b w:val="0"/>
          <w:bCs/>
          <w:sz w:val="24"/>
          <w:szCs w:val="24"/>
        </w:rPr>
      </w:pPr>
      <w:r>
        <w:rPr>
          <w:b w:val="0"/>
          <w:bCs/>
          <w:sz w:val="24"/>
          <w:szCs w:val="24"/>
        </w:rPr>
        <w:t>Chair:  Edward Au (Huawei)</w:t>
      </w:r>
    </w:p>
    <w:p w14:paraId="53FB13B6" w14:textId="77777777" w:rsidR="00193F37" w:rsidRDefault="008B776F">
      <w:pPr>
        <w:pStyle w:val="T1"/>
        <w:spacing w:after="120"/>
      </w:pPr>
      <w:r>
        <w:rPr>
          <w:b w:val="0"/>
          <w:bCs/>
          <w:color w:val="000000"/>
          <w:sz w:val="24"/>
          <w:szCs w:val="24"/>
        </w:rPr>
        <w:t xml:space="preserve">Co-Vice-chairs:  </w:t>
      </w:r>
      <w:r>
        <w:rPr>
          <w:rStyle w:val="Internetlnk"/>
          <w:b w:val="0"/>
          <w:bCs/>
          <w:color w:val="000000"/>
          <w:sz w:val="24"/>
          <w:szCs w:val="24"/>
          <w:u w:val="none"/>
        </w:rPr>
        <w:t>Stuart Kerry (OK-Brit/Self)</w:t>
      </w:r>
      <w:r>
        <w:rPr>
          <w:b w:val="0"/>
          <w:bCs/>
          <w:color w:val="000000"/>
          <w:sz w:val="24"/>
          <w:szCs w:val="24"/>
        </w:rPr>
        <w:t xml:space="preserve"> and </w:t>
      </w:r>
      <w:r>
        <w:rPr>
          <w:rStyle w:val="Internetlnk"/>
          <w:b w:val="0"/>
          <w:bCs/>
          <w:color w:val="000000"/>
          <w:sz w:val="24"/>
          <w:szCs w:val="24"/>
          <w:u w:val="none"/>
        </w:rPr>
        <w:t xml:space="preserve">Al Petrick (Skyworks Solutions) </w:t>
      </w:r>
    </w:p>
    <w:p w14:paraId="62302035" w14:textId="77777777" w:rsidR="00193F37" w:rsidRDefault="008B776F">
      <w:pPr>
        <w:pStyle w:val="T1"/>
        <w:spacing w:after="120"/>
        <w:rPr>
          <w:b w:val="0"/>
          <w:color w:val="000000"/>
          <w:sz w:val="24"/>
          <w:szCs w:val="24"/>
        </w:rPr>
      </w:pPr>
      <w:r>
        <w:rPr>
          <w:rStyle w:val="Internetlnk"/>
          <w:b w:val="0"/>
          <w:color w:val="000000"/>
          <w:sz w:val="24"/>
          <w:szCs w:val="24"/>
          <w:u w:val="none"/>
        </w:rPr>
        <w:t>Secretary: Amelia Andersdotter (Comcast)</w:t>
      </w:r>
    </w:p>
    <w:p w14:paraId="6B506B17" w14:textId="77777777" w:rsidR="00193F37" w:rsidRDefault="008B776F">
      <w:pPr>
        <w:pStyle w:val="T1"/>
        <w:spacing w:after="120"/>
        <w:rPr>
          <w:b w:val="0"/>
          <w:sz w:val="24"/>
          <w:szCs w:val="24"/>
        </w:rPr>
      </w:pPr>
      <w:r>
        <w:rPr>
          <w:b w:val="0"/>
          <w:sz w:val="24"/>
          <w:szCs w:val="24"/>
        </w:rPr>
        <w:t xml:space="preserve">IEEE SA Program Manager:  Jodi </w:t>
      </w:r>
      <w:proofErr w:type="spellStart"/>
      <w:r>
        <w:rPr>
          <w:b w:val="0"/>
          <w:sz w:val="24"/>
          <w:szCs w:val="24"/>
        </w:rPr>
        <w:t>Hassz</w:t>
      </w:r>
      <w:proofErr w:type="spellEnd"/>
      <w:r>
        <w:rPr>
          <w:b w:val="0"/>
          <w:sz w:val="24"/>
          <w:szCs w:val="24"/>
        </w:rPr>
        <w:t xml:space="preserve"> (IEEE SA)</w:t>
      </w:r>
    </w:p>
    <w:p w14:paraId="07294965" w14:textId="77777777" w:rsidR="00193F37" w:rsidRDefault="008B776F">
      <w:pPr>
        <w:pStyle w:val="T1"/>
        <w:numPr>
          <w:ilvl w:val="0"/>
          <w:numId w:val="2"/>
        </w:numPr>
        <w:spacing w:after="120"/>
      </w:pPr>
      <w:r>
        <w:rPr>
          <w:b w:val="0"/>
          <w:sz w:val="24"/>
          <w:szCs w:val="24"/>
        </w:rPr>
        <w:t xml:space="preserve">IEEE 802.18, RR-TAG website:  </w:t>
      </w:r>
      <w:hyperlink r:id="rId10">
        <w:r>
          <w:rPr>
            <w:rStyle w:val="Internetlnk"/>
            <w:b w:val="0"/>
            <w:sz w:val="24"/>
            <w:szCs w:val="24"/>
          </w:rPr>
          <w:t>https://www.ieee802.org/18/</w:t>
        </w:r>
      </w:hyperlink>
      <w:r>
        <w:rPr>
          <w:b w:val="0"/>
          <w:sz w:val="24"/>
          <w:szCs w:val="24"/>
        </w:rPr>
        <w:t xml:space="preserve"> </w:t>
      </w:r>
    </w:p>
    <w:p w14:paraId="55F15ADE" w14:textId="77777777" w:rsidR="00193F37" w:rsidRDefault="00193F37">
      <w:pPr>
        <w:pStyle w:val="T1"/>
        <w:rPr>
          <w:b w:val="0"/>
          <w:sz w:val="24"/>
          <w:szCs w:val="24"/>
        </w:rPr>
      </w:pPr>
    </w:p>
    <w:p w14:paraId="2737D2D0" w14:textId="77777777" w:rsidR="00193F37" w:rsidRDefault="00193F37">
      <w:pPr>
        <w:rPr>
          <w:sz w:val="24"/>
          <w:szCs w:val="24"/>
        </w:rPr>
      </w:pPr>
    </w:p>
    <w:p w14:paraId="239F3913" w14:textId="77777777" w:rsidR="00193F37" w:rsidRDefault="00193F37">
      <w:pPr>
        <w:rPr>
          <w:sz w:val="24"/>
          <w:szCs w:val="24"/>
        </w:rPr>
      </w:pPr>
    </w:p>
    <w:p w14:paraId="2E5D5AA1" w14:textId="77777777" w:rsidR="00193F37" w:rsidRDefault="00193F37">
      <w:pPr>
        <w:rPr>
          <w:sz w:val="24"/>
          <w:szCs w:val="24"/>
        </w:rPr>
      </w:pPr>
    </w:p>
    <w:p w14:paraId="4E6AAC54" w14:textId="77777777" w:rsidR="00193F37" w:rsidRDefault="00193F37">
      <w:pPr>
        <w:rPr>
          <w:sz w:val="24"/>
          <w:szCs w:val="24"/>
        </w:rPr>
      </w:pPr>
    </w:p>
    <w:p w14:paraId="6D61E42F" w14:textId="77777777" w:rsidR="00193F37" w:rsidRDefault="00193F37">
      <w:pPr>
        <w:rPr>
          <w:sz w:val="24"/>
          <w:szCs w:val="24"/>
        </w:rPr>
      </w:pPr>
    </w:p>
    <w:p w14:paraId="5F7BDED3" w14:textId="77777777" w:rsidR="00193F37" w:rsidRDefault="00193F37">
      <w:pPr>
        <w:rPr>
          <w:sz w:val="24"/>
          <w:szCs w:val="24"/>
        </w:rPr>
      </w:pPr>
    </w:p>
    <w:p w14:paraId="2E203951" w14:textId="77777777" w:rsidR="00193F37" w:rsidRDefault="00193F37">
      <w:pPr>
        <w:rPr>
          <w:sz w:val="24"/>
          <w:szCs w:val="24"/>
        </w:rPr>
      </w:pPr>
    </w:p>
    <w:p w14:paraId="2543AB26" w14:textId="77777777" w:rsidR="00193F37" w:rsidRDefault="00193F37">
      <w:pPr>
        <w:rPr>
          <w:sz w:val="24"/>
          <w:szCs w:val="24"/>
        </w:rPr>
      </w:pPr>
    </w:p>
    <w:p w14:paraId="300998AA" w14:textId="77777777" w:rsidR="00193F37" w:rsidRDefault="008B776F" w:rsidP="0057586A">
      <w:pPr>
        <w:rPr>
          <w:bCs/>
          <w:sz w:val="24"/>
          <w:szCs w:val="24"/>
        </w:rPr>
      </w:pPr>
      <w:r>
        <w:br w:type="page"/>
      </w:r>
    </w:p>
    <w:p w14:paraId="2DD2D1C4" w14:textId="01D4685A" w:rsidR="00193F37" w:rsidRDefault="008B776F">
      <w:r>
        <w:rPr>
          <w:b/>
          <w:bCs/>
          <w:sz w:val="30"/>
          <w:szCs w:val="30"/>
          <w:u w:val="single"/>
        </w:rPr>
        <w:lastRenderedPageBreak/>
        <w:t>Opening meeting</w:t>
      </w:r>
      <w:r w:rsidR="00D642CF">
        <w:rPr>
          <w:b/>
          <w:bCs/>
          <w:sz w:val="30"/>
          <w:szCs w:val="30"/>
          <w:u w:val="single"/>
        </w:rPr>
        <w:t xml:space="preserve"> – </w:t>
      </w:r>
      <w:r w:rsidR="005E7E4C">
        <w:rPr>
          <w:rFonts w:hint="eastAsia"/>
          <w:b/>
          <w:bCs/>
          <w:sz w:val="30"/>
          <w:szCs w:val="30"/>
          <w:u w:val="single"/>
          <w:lang w:eastAsia="zh-CN"/>
        </w:rPr>
        <w:t>March</w:t>
      </w:r>
      <w:r w:rsidR="000F02C0">
        <w:rPr>
          <w:b/>
          <w:bCs/>
          <w:sz w:val="30"/>
          <w:szCs w:val="30"/>
          <w:u w:val="single"/>
        </w:rPr>
        <w:t xml:space="preserve"> 1</w:t>
      </w:r>
      <w:r w:rsidR="005E7E4C">
        <w:rPr>
          <w:b/>
          <w:bCs/>
          <w:sz w:val="30"/>
          <w:szCs w:val="30"/>
          <w:u w:val="single"/>
        </w:rPr>
        <w:t>1</w:t>
      </w:r>
      <w:r w:rsidR="005512F2">
        <w:rPr>
          <w:b/>
          <w:bCs/>
          <w:sz w:val="30"/>
          <w:szCs w:val="30"/>
          <w:u w:val="single"/>
        </w:rPr>
        <w:t>,</w:t>
      </w:r>
      <w:r w:rsidR="00D642CF">
        <w:rPr>
          <w:b/>
          <w:bCs/>
          <w:sz w:val="30"/>
          <w:szCs w:val="30"/>
          <w:u w:val="single"/>
        </w:rPr>
        <w:t xml:space="preserve"> 202</w:t>
      </w:r>
      <w:r w:rsidR="00E15128">
        <w:rPr>
          <w:b/>
          <w:bCs/>
          <w:sz w:val="30"/>
          <w:szCs w:val="30"/>
          <w:u w:val="single"/>
        </w:rPr>
        <w:t>5</w:t>
      </w:r>
      <w:r>
        <w:rPr>
          <w:sz w:val="24"/>
          <w:szCs w:val="24"/>
        </w:rPr>
        <w:br/>
      </w:r>
    </w:p>
    <w:p w14:paraId="0BC621B3" w14:textId="77777777" w:rsidR="00193F37" w:rsidRPr="00CA6729" w:rsidRDefault="008B776F">
      <w:pPr>
        <w:numPr>
          <w:ilvl w:val="0"/>
          <w:numId w:val="1"/>
        </w:numPr>
        <w:contextualSpacing/>
        <w:rPr>
          <w:b/>
          <w:bCs/>
          <w:sz w:val="24"/>
          <w:szCs w:val="24"/>
        </w:rPr>
      </w:pPr>
      <w:r w:rsidRPr="00CA6729">
        <w:rPr>
          <w:b/>
          <w:bCs/>
          <w:sz w:val="24"/>
          <w:szCs w:val="24"/>
        </w:rPr>
        <w:t>Opening formalities</w:t>
      </w:r>
      <w:r w:rsidRPr="00CA6729">
        <w:rPr>
          <w:b/>
          <w:bCs/>
          <w:sz w:val="24"/>
          <w:szCs w:val="24"/>
        </w:rPr>
        <w:br/>
      </w:r>
    </w:p>
    <w:p w14:paraId="03F1535C" w14:textId="6BCDB729" w:rsidR="00963602" w:rsidRPr="005324C4" w:rsidRDefault="00F27312" w:rsidP="00194389">
      <w:pPr>
        <w:pStyle w:val="af9"/>
        <w:numPr>
          <w:ilvl w:val="0"/>
          <w:numId w:val="4"/>
        </w:numPr>
        <w:contextualSpacing/>
      </w:pPr>
      <w:r>
        <w:rPr>
          <w:sz w:val="24"/>
          <w:szCs w:val="24"/>
        </w:rPr>
        <w:t>C</w:t>
      </w:r>
      <w:r w:rsidR="00010510">
        <w:rPr>
          <w:sz w:val="24"/>
          <w:szCs w:val="24"/>
        </w:rPr>
        <w:t>hair</w:t>
      </w:r>
      <w:r w:rsidR="008B776F">
        <w:rPr>
          <w:sz w:val="24"/>
          <w:szCs w:val="24"/>
        </w:rPr>
        <w:t xml:space="preserve"> calls the meeting to order at </w:t>
      </w:r>
      <w:r w:rsidR="00E15128">
        <w:rPr>
          <w:sz w:val="24"/>
          <w:szCs w:val="24"/>
        </w:rPr>
        <w:t>10</w:t>
      </w:r>
      <w:r w:rsidR="00BB4B5F">
        <w:rPr>
          <w:sz w:val="24"/>
          <w:szCs w:val="24"/>
        </w:rPr>
        <w:t>:</w:t>
      </w:r>
      <w:r w:rsidR="00E15128">
        <w:rPr>
          <w:sz w:val="24"/>
          <w:szCs w:val="24"/>
        </w:rPr>
        <w:t>30</w:t>
      </w:r>
      <w:r w:rsidR="00933623">
        <w:rPr>
          <w:sz w:val="24"/>
          <w:szCs w:val="24"/>
        </w:rPr>
        <w:t xml:space="preserve"> </w:t>
      </w:r>
      <w:r w:rsidR="00E15128">
        <w:rPr>
          <w:sz w:val="24"/>
          <w:szCs w:val="24"/>
        </w:rPr>
        <w:t>A</w:t>
      </w:r>
      <w:r w:rsidR="00BB4B5F">
        <w:rPr>
          <w:sz w:val="24"/>
          <w:szCs w:val="24"/>
        </w:rPr>
        <w:t>M</w:t>
      </w:r>
      <w:r w:rsidR="008B776F">
        <w:rPr>
          <w:sz w:val="24"/>
          <w:szCs w:val="24"/>
        </w:rPr>
        <w:t xml:space="preserve"> </w:t>
      </w:r>
      <w:r w:rsidR="005E7E4C">
        <w:rPr>
          <w:rFonts w:hint="eastAsia"/>
          <w:sz w:val="24"/>
          <w:szCs w:val="24"/>
          <w:lang w:eastAsia="zh-CN"/>
        </w:rPr>
        <w:t>ET</w:t>
      </w:r>
      <w:r w:rsidR="008B776F">
        <w:rPr>
          <w:sz w:val="24"/>
          <w:szCs w:val="24"/>
        </w:rPr>
        <w:t>. Quorum is asserted.</w:t>
      </w:r>
    </w:p>
    <w:p w14:paraId="33F8D604" w14:textId="77777777" w:rsidR="005324C4" w:rsidRPr="00263EFB" w:rsidRDefault="005324C4" w:rsidP="005324C4">
      <w:pPr>
        <w:pStyle w:val="af9"/>
        <w:ind w:left="1080"/>
        <w:contextualSpacing/>
      </w:pPr>
    </w:p>
    <w:p w14:paraId="7B2F74CE" w14:textId="6B54EDCC" w:rsidR="001232EA" w:rsidRPr="001232EA" w:rsidRDefault="008B776F" w:rsidP="00194389">
      <w:pPr>
        <w:pStyle w:val="af9"/>
        <w:numPr>
          <w:ilvl w:val="0"/>
          <w:numId w:val="4"/>
        </w:numPr>
        <w:contextualSpacing/>
      </w:pPr>
      <w:r>
        <w:rPr>
          <w:sz w:val="24"/>
          <w:szCs w:val="24"/>
        </w:rPr>
        <w:t xml:space="preserve">Agenda </w:t>
      </w:r>
      <w:r w:rsidR="00AA44E4">
        <w:rPr>
          <w:sz w:val="24"/>
          <w:szCs w:val="24"/>
        </w:rPr>
        <w:t xml:space="preserve">spreadsheet </w:t>
      </w:r>
      <w:r w:rsidR="00EA6644">
        <w:rPr>
          <w:sz w:val="24"/>
          <w:szCs w:val="24"/>
        </w:rPr>
        <w:t>document</w:t>
      </w:r>
      <w:r w:rsidR="00F579C4">
        <w:rPr>
          <w:sz w:val="24"/>
          <w:szCs w:val="24"/>
        </w:rPr>
        <w:t xml:space="preserve"> </w:t>
      </w:r>
      <w:hyperlink r:id="rId11" w:history="1">
        <w:r w:rsidR="00F579C4" w:rsidRPr="009602FE">
          <w:rPr>
            <w:rStyle w:val="af1"/>
            <w:b/>
            <w:bCs/>
            <w:color w:val="2F5496" w:themeColor="accent5" w:themeShade="BF"/>
            <w:sz w:val="24"/>
            <w:szCs w:val="24"/>
          </w:rPr>
          <w:t>18</w:t>
        </w:r>
        <w:r w:rsidR="00EA6644" w:rsidRPr="009602FE">
          <w:rPr>
            <w:rStyle w:val="af1"/>
            <w:b/>
            <w:bCs/>
            <w:color w:val="2F5496" w:themeColor="accent5" w:themeShade="BF"/>
            <w:sz w:val="24"/>
            <w:szCs w:val="24"/>
          </w:rPr>
          <w:t>-</w:t>
        </w:r>
        <w:r w:rsidR="00F579C4" w:rsidRPr="009602FE">
          <w:rPr>
            <w:rStyle w:val="af1"/>
            <w:b/>
            <w:bCs/>
            <w:color w:val="2F5496" w:themeColor="accent5" w:themeShade="BF"/>
            <w:sz w:val="24"/>
            <w:szCs w:val="24"/>
          </w:rPr>
          <w:t>2</w:t>
        </w:r>
        <w:r w:rsidR="005E7E4C">
          <w:rPr>
            <w:rStyle w:val="af1"/>
            <w:b/>
            <w:bCs/>
            <w:color w:val="2F5496" w:themeColor="accent5" w:themeShade="BF"/>
            <w:sz w:val="24"/>
            <w:szCs w:val="24"/>
          </w:rPr>
          <w:t>5</w:t>
        </w:r>
        <w:r w:rsidR="00EA6644" w:rsidRPr="009602FE">
          <w:rPr>
            <w:rStyle w:val="af1"/>
            <w:b/>
            <w:bCs/>
            <w:color w:val="2F5496" w:themeColor="accent5" w:themeShade="BF"/>
            <w:sz w:val="24"/>
            <w:szCs w:val="24"/>
          </w:rPr>
          <w:t>/</w:t>
        </w:r>
        <w:r w:rsidR="00E15128">
          <w:rPr>
            <w:rStyle w:val="af1"/>
            <w:b/>
            <w:bCs/>
            <w:color w:val="2F5496" w:themeColor="accent5" w:themeShade="BF"/>
            <w:sz w:val="24"/>
            <w:szCs w:val="24"/>
          </w:rPr>
          <w:t>0</w:t>
        </w:r>
        <w:r w:rsidR="005E7E4C">
          <w:rPr>
            <w:rStyle w:val="af1"/>
            <w:b/>
            <w:bCs/>
            <w:color w:val="2F5496" w:themeColor="accent5" w:themeShade="BF"/>
            <w:sz w:val="24"/>
            <w:szCs w:val="24"/>
          </w:rPr>
          <w:t>010</w:t>
        </w:r>
        <w:r w:rsidR="00306121" w:rsidRPr="009602FE">
          <w:rPr>
            <w:rStyle w:val="af1"/>
            <w:b/>
            <w:bCs/>
            <w:color w:val="2F5496" w:themeColor="accent5" w:themeShade="BF"/>
            <w:sz w:val="24"/>
            <w:szCs w:val="24"/>
          </w:rPr>
          <w:t>r</w:t>
        </w:r>
      </w:hyperlink>
      <w:r w:rsidR="005E7E4C">
        <w:rPr>
          <w:rStyle w:val="af1"/>
          <w:b/>
          <w:bCs/>
          <w:color w:val="2F5496" w:themeColor="accent5" w:themeShade="BF"/>
          <w:sz w:val="24"/>
          <w:szCs w:val="24"/>
        </w:rPr>
        <w:t>5</w:t>
      </w:r>
      <w:r w:rsidR="00306121" w:rsidRPr="009602FE">
        <w:rPr>
          <w:color w:val="2F5496" w:themeColor="accent5" w:themeShade="BF"/>
          <w:sz w:val="24"/>
          <w:szCs w:val="24"/>
        </w:rPr>
        <w:t xml:space="preserve"> </w:t>
      </w:r>
      <w:r>
        <w:rPr>
          <w:sz w:val="24"/>
          <w:szCs w:val="21"/>
        </w:rPr>
        <w:t>with supplementary materials in</w:t>
      </w:r>
      <w:r w:rsidR="00F579C4">
        <w:rPr>
          <w:sz w:val="24"/>
          <w:szCs w:val="21"/>
        </w:rPr>
        <w:t xml:space="preserve"> </w:t>
      </w:r>
      <w:hyperlink r:id="rId12" w:history="1">
        <w:r w:rsidR="00BB4B5F">
          <w:rPr>
            <w:rStyle w:val="af1"/>
            <w:b/>
            <w:bCs/>
            <w:sz w:val="24"/>
            <w:szCs w:val="24"/>
          </w:rPr>
          <w:t>18-2</w:t>
        </w:r>
        <w:r w:rsidR="005E7E4C">
          <w:rPr>
            <w:rStyle w:val="af1"/>
            <w:b/>
            <w:bCs/>
            <w:sz w:val="24"/>
            <w:szCs w:val="24"/>
          </w:rPr>
          <w:t>5</w:t>
        </w:r>
        <w:r w:rsidR="00BB4B5F">
          <w:rPr>
            <w:rStyle w:val="af1"/>
            <w:b/>
            <w:bCs/>
            <w:sz w:val="24"/>
            <w:szCs w:val="24"/>
          </w:rPr>
          <w:t>/0</w:t>
        </w:r>
        <w:r w:rsidR="005E7E4C">
          <w:rPr>
            <w:rStyle w:val="af1"/>
            <w:b/>
            <w:bCs/>
            <w:sz w:val="24"/>
            <w:szCs w:val="24"/>
          </w:rPr>
          <w:t>011</w:t>
        </w:r>
        <w:r w:rsidR="00BB4B5F">
          <w:rPr>
            <w:rStyle w:val="af1"/>
            <w:b/>
            <w:bCs/>
            <w:sz w:val="24"/>
            <w:szCs w:val="24"/>
          </w:rPr>
          <w:t>r</w:t>
        </w:r>
        <w:r w:rsidR="00E15128">
          <w:rPr>
            <w:rStyle w:val="af1"/>
            <w:b/>
            <w:bCs/>
            <w:sz w:val="24"/>
            <w:szCs w:val="24"/>
          </w:rPr>
          <w:t>4</w:t>
        </w:r>
      </w:hyperlink>
      <w:r w:rsidR="00F579C4">
        <w:rPr>
          <w:b/>
          <w:bCs/>
          <w:sz w:val="24"/>
          <w:szCs w:val="21"/>
        </w:rPr>
        <w:t>.</w:t>
      </w:r>
    </w:p>
    <w:p w14:paraId="66A0EA16" w14:textId="77777777" w:rsidR="001232EA" w:rsidRPr="001232EA" w:rsidRDefault="001232EA" w:rsidP="001232EA">
      <w:pPr>
        <w:pStyle w:val="af9"/>
        <w:rPr>
          <w:sz w:val="24"/>
          <w:szCs w:val="24"/>
        </w:rPr>
      </w:pPr>
    </w:p>
    <w:p w14:paraId="4F61E3BA" w14:textId="53447ABC" w:rsidR="001232EA" w:rsidRPr="001232EA" w:rsidRDefault="008B776F" w:rsidP="00194389">
      <w:pPr>
        <w:pStyle w:val="af9"/>
        <w:numPr>
          <w:ilvl w:val="0"/>
          <w:numId w:val="4"/>
        </w:numPr>
        <w:contextualSpacing/>
      </w:pPr>
      <w:r w:rsidRPr="001232EA">
        <w:rPr>
          <w:sz w:val="24"/>
          <w:szCs w:val="24"/>
        </w:rPr>
        <w:t xml:space="preserve">Group officers are </w:t>
      </w:r>
      <w:r w:rsidR="00263EFB" w:rsidRPr="001232EA">
        <w:rPr>
          <w:sz w:val="24"/>
          <w:szCs w:val="24"/>
        </w:rPr>
        <w:t>present</w:t>
      </w:r>
      <w:r w:rsidR="00562F48" w:rsidRPr="001232EA">
        <w:rPr>
          <w:sz w:val="24"/>
          <w:szCs w:val="24"/>
        </w:rPr>
        <w:t xml:space="preserve">. </w:t>
      </w:r>
      <w:proofErr w:type="spellStart"/>
      <w:r w:rsidR="00E15128">
        <w:rPr>
          <w:rFonts w:hint="eastAsia"/>
          <w:sz w:val="24"/>
          <w:szCs w:val="24"/>
          <w:lang w:eastAsia="zh-CN"/>
        </w:rPr>
        <w:t>Chenhe</w:t>
      </w:r>
      <w:proofErr w:type="spellEnd"/>
      <w:r w:rsidR="00E15128">
        <w:rPr>
          <w:sz w:val="24"/>
          <w:szCs w:val="24"/>
        </w:rPr>
        <w:t xml:space="preserve"> </w:t>
      </w:r>
      <w:r w:rsidR="00E15128">
        <w:rPr>
          <w:rFonts w:hint="eastAsia"/>
          <w:sz w:val="24"/>
          <w:szCs w:val="24"/>
          <w:lang w:eastAsia="zh-CN"/>
        </w:rPr>
        <w:t>Ji</w:t>
      </w:r>
      <w:r w:rsidR="00E15128">
        <w:rPr>
          <w:sz w:val="24"/>
          <w:szCs w:val="24"/>
        </w:rPr>
        <w:t xml:space="preserve"> </w:t>
      </w:r>
      <w:r w:rsidR="00E514F8">
        <w:rPr>
          <w:sz w:val="24"/>
          <w:szCs w:val="24"/>
        </w:rPr>
        <w:t xml:space="preserve">is appointed </w:t>
      </w:r>
      <w:r w:rsidR="00AF0982" w:rsidRPr="001232EA">
        <w:rPr>
          <w:sz w:val="24"/>
          <w:szCs w:val="24"/>
        </w:rPr>
        <w:t>as</w:t>
      </w:r>
      <w:r w:rsidR="00E611B3" w:rsidRPr="001232EA">
        <w:rPr>
          <w:sz w:val="24"/>
          <w:szCs w:val="24"/>
        </w:rPr>
        <w:t xml:space="preserve"> secretary for the</w:t>
      </w:r>
      <w:r w:rsidR="00E15128">
        <w:rPr>
          <w:sz w:val="24"/>
          <w:szCs w:val="24"/>
        </w:rPr>
        <w:t xml:space="preserve"> </w:t>
      </w:r>
      <w:r w:rsidR="005E7E4C">
        <w:rPr>
          <w:rFonts w:hint="eastAsia"/>
          <w:sz w:val="24"/>
          <w:szCs w:val="24"/>
          <w:lang w:eastAsia="zh-CN"/>
        </w:rPr>
        <w:t>March</w:t>
      </w:r>
      <w:r w:rsidR="00E15128">
        <w:rPr>
          <w:sz w:val="24"/>
          <w:szCs w:val="24"/>
        </w:rPr>
        <w:t xml:space="preserve"> 2025</w:t>
      </w:r>
      <w:r w:rsidR="00756FAE">
        <w:rPr>
          <w:sz w:val="24"/>
          <w:szCs w:val="24"/>
        </w:rPr>
        <w:t xml:space="preserve"> </w:t>
      </w:r>
      <w:r w:rsidR="007652A9">
        <w:rPr>
          <w:sz w:val="24"/>
          <w:szCs w:val="24"/>
        </w:rPr>
        <w:t xml:space="preserve">IEEE 802.18 </w:t>
      </w:r>
      <w:r w:rsidR="005E7E4C">
        <w:rPr>
          <w:rFonts w:hint="eastAsia"/>
          <w:sz w:val="24"/>
          <w:szCs w:val="24"/>
          <w:lang w:eastAsia="zh-CN"/>
        </w:rPr>
        <w:t>Plenary</w:t>
      </w:r>
      <w:r w:rsidR="00E15128">
        <w:rPr>
          <w:sz w:val="24"/>
          <w:szCs w:val="24"/>
          <w:lang w:eastAsia="zh-CN"/>
        </w:rPr>
        <w:t xml:space="preserve"> </w:t>
      </w:r>
      <w:r w:rsidR="00E611B3" w:rsidRPr="001232EA">
        <w:rPr>
          <w:sz w:val="24"/>
          <w:szCs w:val="24"/>
        </w:rPr>
        <w:t>session.</w:t>
      </w:r>
      <w:r w:rsidR="00450609">
        <w:rPr>
          <w:sz w:val="24"/>
          <w:szCs w:val="24"/>
        </w:rPr>
        <w:t xml:space="preserve">  </w:t>
      </w:r>
    </w:p>
    <w:p w14:paraId="796A4337" w14:textId="77777777" w:rsidR="001232EA" w:rsidRPr="001232EA" w:rsidRDefault="001232EA" w:rsidP="001232EA">
      <w:pPr>
        <w:pStyle w:val="af9"/>
        <w:rPr>
          <w:bCs/>
          <w:sz w:val="24"/>
          <w:szCs w:val="24"/>
        </w:rPr>
      </w:pPr>
    </w:p>
    <w:p w14:paraId="44D6FF6D" w14:textId="4F50BC2B" w:rsidR="00193F37" w:rsidRPr="001232EA" w:rsidRDefault="008B776F" w:rsidP="00194389">
      <w:pPr>
        <w:pStyle w:val="af9"/>
        <w:numPr>
          <w:ilvl w:val="0"/>
          <w:numId w:val="4"/>
        </w:numPr>
        <w:contextualSpacing/>
      </w:pPr>
      <w:r w:rsidRPr="001232EA">
        <w:rPr>
          <w:bCs/>
          <w:sz w:val="24"/>
          <w:szCs w:val="24"/>
        </w:rPr>
        <w:t xml:space="preserve">This meeting is part of the </w:t>
      </w:r>
      <w:r w:rsidR="00756FAE" w:rsidRPr="001232EA">
        <w:rPr>
          <w:bCs/>
          <w:sz w:val="24"/>
          <w:szCs w:val="24"/>
        </w:rPr>
        <w:t xml:space="preserve">mixed mode </w:t>
      </w:r>
      <w:r w:rsidRPr="001232EA">
        <w:rPr>
          <w:bCs/>
          <w:sz w:val="24"/>
          <w:szCs w:val="24"/>
        </w:rPr>
        <w:t>IEEE 802</w:t>
      </w:r>
      <w:r w:rsidR="00EE30BF" w:rsidRPr="001232EA">
        <w:rPr>
          <w:bCs/>
          <w:sz w:val="24"/>
          <w:szCs w:val="24"/>
        </w:rPr>
        <w:t xml:space="preserve"> </w:t>
      </w:r>
      <w:r w:rsidR="007303C4">
        <w:rPr>
          <w:bCs/>
          <w:sz w:val="24"/>
          <w:szCs w:val="24"/>
        </w:rPr>
        <w:t xml:space="preserve">wireless </w:t>
      </w:r>
      <w:r w:rsidR="007E1E4B">
        <w:rPr>
          <w:rFonts w:hint="eastAsia"/>
          <w:bCs/>
          <w:sz w:val="24"/>
          <w:szCs w:val="24"/>
          <w:lang w:eastAsia="zh-CN"/>
        </w:rPr>
        <w:t>plenary</w:t>
      </w:r>
      <w:r w:rsidR="007303C4" w:rsidRPr="001232EA">
        <w:rPr>
          <w:bCs/>
          <w:sz w:val="24"/>
          <w:szCs w:val="24"/>
        </w:rPr>
        <w:t xml:space="preserve"> </w:t>
      </w:r>
      <w:r w:rsidR="00EE30BF" w:rsidRPr="001232EA">
        <w:rPr>
          <w:bCs/>
          <w:sz w:val="24"/>
          <w:szCs w:val="24"/>
        </w:rPr>
        <w:t>session located in</w:t>
      </w:r>
      <w:r w:rsidR="00B7713A" w:rsidRPr="001232EA">
        <w:rPr>
          <w:bCs/>
          <w:sz w:val="24"/>
          <w:szCs w:val="24"/>
        </w:rPr>
        <w:t xml:space="preserve"> </w:t>
      </w:r>
      <w:r w:rsidR="007E1E4B" w:rsidRPr="007E1E4B">
        <w:rPr>
          <w:bCs/>
          <w:sz w:val="24"/>
          <w:szCs w:val="24"/>
        </w:rPr>
        <w:t>Atlanta</w:t>
      </w:r>
      <w:r w:rsidR="00452D17">
        <w:rPr>
          <w:bCs/>
          <w:sz w:val="24"/>
          <w:szCs w:val="24"/>
        </w:rPr>
        <w:t xml:space="preserve">, </w:t>
      </w:r>
      <w:r w:rsidR="00A673F8">
        <w:rPr>
          <w:bCs/>
          <w:sz w:val="24"/>
          <w:szCs w:val="24"/>
        </w:rPr>
        <w:t xml:space="preserve">Georgia, </w:t>
      </w:r>
      <w:r w:rsidR="007E1E4B">
        <w:rPr>
          <w:rFonts w:hint="eastAsia"/>
          <w:bCs/>
          <w:sz w:val="24"/>
          <w:szCs w:val="24"/>
          <w:lang w:eastAsia="zh-CN"/>
        </w:rPr>
        <w:t>USA</w:t>
      </w:r>
      <w:r w:rsidR="002D64D3">
        <w:rPr>
          <w:bCs/>
          <w:sz w:val="24"/>
          <w:szCs w:val="24"/>
        </w:rPr>
        <w:t xml:space="preserve">, held </w:t>
      </w:r>
      <w:r w:rsidR="00EE30BF" w:rsidRPr="001232EA">
        <w:rPr>
          <w:bCs/>
          <w:sz w:val="24"/>
          <w:szCs w:val="24"/>
        </w:rPr>
        <w:t xml:space="preserve">at the </w:t>
      </w:r>
      <w:r w:rsidR="00790C76" w:rsidRPr="00790C76">
        <w:rPr>
          <w:bCs/>
          <w:sz w:val="24"/>
          <w:szCs w:val="24"/>
          <w:lang w:eastAsia="zh-CN"/>
        </w:rPr>
        <w:t>Hilton Atlanta</w:t>
      </w:r>
      <w:r w:rsidR="0006097A">
        <w:rPr>
          <w:bCs/>
          <w:sz w:val="24"/>
          <w:szCs w:val="24"/>
        </w:rPr>
        <w:t xml:space="preserve"> </w:t>
      </w:r>
      <w:r w:rsidR="005338F3" w:rsidRPr="001232EA">
        <w:rPr>
          <w:bCs/>
          <w:sz w:val="24"/>
          <w:szCs w:val="24"/>
        </w:rPr>
        <w:t>on</w:t>
      </w:r>
      <w:r w:rsidR="00EE30BF" w:rsidRPr="001232EA">
        <w:rPr>
          <w:bCs/>
          <w:sz w:val="24"/>
          <w:szCs w:val="24"/>
        </w:rPr>
        <w:t xml:space="preserve"> </w:t>
      </w:r>
      <w:r w:rsidR="00790C76">
        <w:rPr>
          <w:rFonts w:hint="eastAsia"/>
          <w:bCs/>
          <w:sz w:val="24"/>
          <w:szCs w:val="24"/>
          <w:lang w:eastAsia="zh-CN"/>
        </w:rPr>
        <w:t>March</w:t>
      </w:r>
      <w:r w:rsidR="00AE1017">
        <w:rPr>
          <w:bCs/>
          <w:sz w:val="24"/>
          <w:szCs w:val="24"/>
        </w:rPr>
        <w:t xml:space="preserve"> </w:t>
      </w:r>
      <w:r w:rsidR="00790C76">
        <w:rPr>
          <w:bCs/>
          <w:sz w:val="24"/>
          <w:szCs w:val="24"/>
        </w:rPr>
        <w:t>9</w:t>
      </w:r>
      <w:r w:rsidR="00AE1017">
        <w:rPr>
          <w:bCs/>
          <w:sz w:val="24"/>
          <w:szCs w:val="24"/>
        </w:rPr>
        <w:t xml:space="preserve"> </w:t>
      </w:r>
      <w:r w:rsidR="007303C4">
        <w:rPr>
          <w:bCs/>
          <w:sz w:val="24"/>
          <w:szCs w:val="24"/>
        </w:rPr>
        <w:t xml:space="preserve">to </w:t>
      </w:r>
      <w:r w:rsidR="00790C76">
        <w:rPr>
          <w:bCs/>
          <w:sz w:val="24"/>
          <w:szCs w:val="24"/>
        </w:rPr>
        <w:t>14</w:t>
      </w:r>
      <w:r w:rsidR="00A827DC" w:rsidRPr="001232EA">
        <w:rPr>
          <w:bCs/>
          <w:sz w:val="24"/>
          <w:szCs w:val="24"/>
        </w:rPr>
        <w:t>, 202</w:t>
      </w:r>
      <w:r w:rsidR="00E15128">
        <w:rPr>
          <w:bCs/>
          <w:sz w:val="24"/>
          <w:szCs w:val="24"/>
        </w:rPr>
        <w:t>5</w:t>
      </w:r>
      <w:r w:rsidR="00EE30BF" w:rsidRPr="001232EA">
        <w:rPr>
          <w:bCs/>
          <w:sz w:val="24"/>
          <w:szCs w:val="24"/>
        </w:rPr>
        <w:t>.</w:t>
      </w:r>
    </w:p>
    <w:p w14:paraId="48A5F9B5" w14:textId="77777777" w:rsidR="0071000E" w:rsidRDefault="0071000E" w:rsidP="0071000E">
      <w:pPr>
        <w:pStyle w:val="af9"/>
        <w:ind w:left="1080"/>
        <w:contextualSpacing/>
        <w:rPr>
          <w:sz w:val="24"/>
          <w:szCs w:val="21"/>
        </w:rPr>
      </w:pPr>
    </w:p>
    <w:p w14:paraId="0711D86F" w14:textId="5B6FB7FF" w:rsidR="00193F37" w:rsidRDefault="008B776F" w:rsidP="00194389">
      <w:pPr>
        <w:pStyle w:val="af9"/>
        <w:numPr>
          <w:ilvl w:val="0"/>
          <w:numId w:val="3"/>
        </w:numPr>
        <w:contextualSpacing/>
        <w:rPr>
          <w:sz w:val="24"/>
          <w:szCs w:val="21"/>
        </w:rPr>
      </w:pPr>
      <w:r>
        <w:rPr>
          <w:sz w:val="24"/>
          <w:szCs w:val="24"/>
        </w:rPr>
        <w:t xml:space="preserve">You </w:t>
      </w:r>
      <w:r>
        <w:rPr>
          <w:b/>
          <w:bCs/>
          <w:sz w:val="24"/>
          <w:szCs w:val="24"/>
        </w:rPr>
        <w:t>must</w:t>
      </w:r>
      <w:r>
        <w:rPr>
          <w:sz w:val="24"/>
          <w:szCs w:val="24"/>
        </w:rPr>
        <w:t xml:space="preserve"> pay the registration fee </w:t>
      </w:r>
      <w:r w:rsidR="0071000E">
        <w:rPr>
          <w:sz w:val="24"/>
          <w:szCs w:val="24"/>
        </w:rPr>
        <w:t>to</w:t>
      </w:r>
      <w:r>
        <w:rPr>
          <w:sz w:val="24"/>
          <w:szCs w:val="24"/>
        </w:rPr>
        <w:t xml:space="preserve"> attend</w:t>
      </w:r>
      <w:r w:rsidR="0071000E">
        <w:rPr>
          <w:sz w:val="24"/>
          <w:szCs w:val="24"/>
        </w:rPr>
        <w:t>.</w:t>
      </w:r>
    </w:p>
    <w:p w14:paraId="7B78047F" w14:textId="486DD788" w:rsidR="009602FE" w:rsidRPr="00790C76" w:rsidRDefault="008B776F" w:rsidP="00194389">
      <w:pPr>
        <w:pStyle w:val="af9"/>
        <w:numPr>
          <w:ilvl w:val="0"/>
          <w:numId w:val="3"/>
        </w:numPr>
        <w:contextualSpacing/>
        <w:rPr>
          <w:b/>
          <w:color w:val="000080"/>
          <w:sz w:val="24"/>
          <w:szCs w:val="24"/>
          <w:u w:val="single"/>
        </w:rPr>
      </w:pPr>
      <w:r>
        <w:rPr>
          <w:sz w:val="24"/>
          <w:szCs w:val="24"/>
        </w:rPr>
        <w:t>If you have not already done so, you can register</w:t>
      </w:r>
      <w:r w:rsidR="00EF5DAA">
        <w:rPr>
          <w:sz w:val="24"/>
          <w:szCs w:val="24"/>
        </w:rPr>
        <w:t xml:space="preserve"> </w:t>
      </w:r>
      <w:r w:rsidR="00790C76">
        <w:rPr>
          <w:rFonts w:hint="eastAsia"/>
          <w:sz w:val="24"/>
          <w:szCs w:val="24"/>
          <w:lang w:eastAsia="zh-CN"/>
        </w:rPr>
        <w:t>w/</w:t>
      </w:r>
      <w:r w:rsidR="00790C76">
        <w:rPr>
          <w:sz w:val="24"/>
          <w:szCs w:val="24"/>
        </w:rPr>
        <w:t>F2F</w:t>
      </w:r>
      <w:r w:rsidR="00EF5DAA">
        <w:rPr>
          <w:sz w:val="24"/>
          <w:szCs w:val="24"/>
        </w:rPr>
        <w:t xml:space="preserve"> </w:t>
      </w:r>
      <w:r w:rsidR="00EF5DAA">
        <w:rPr>
          <w:rFonts w:hint="eastAsia"/>
          <w:sz w:val="24"/>
          <w:szCs w:val="24"/>
          <w:lang w:eastAsia="zh-CN"/>
        </w:rPr>
        <w:t>events</w:t>
      </w:r>
      <w:r w:rsidR="002D64D3">
        <w:rPr>
          <w:sz w:val="24"/>
          <w:szCs w:val="24"/>
        </w:rPr>
        <w:t xml:space="preserve"> </w:t>
      </w:r>
      <w:r>
        <w:rPr>
          <w:sz w:val="24"/>
          <w:szCs w:val="24"/>
        </w:rPr>
        <w:t xml:space="preserve">– Registration website at: </w:t>
      </w:r>
    </w:p>
    <w:p w14:paraId="7010ABDC" w14:textId="11792534" w:rsidR="00790C76" w:rsidRPr="009602FE" w:rsidRDefault="00790C76" w:rsidP="00790C76">
      <w:pPr>
        <w:pStyle w:val="af9"/>
        <w:ind w:left="1440"/>
        <w:contextualSpacing/>
        <w:rPr>
          <w:b/>
          <w:color w:val="000080"/>
          <w:sz w:val="24"/>
          <w:szCs w:val="24"/>
          <w:u w:val="single"/>
        </w:rPr>
      </w:pPr>
      <w:r w:rsidRPr="00790C76">
        <w:rPr>
          <w:b/>
          <w:color w:val="000080"/>
          <w:sz w:val="24"/>
          <w:szCs w:val="24"/>
          <w:u w:val="single"/>
        </w:rPr>
        <w:t>https://web.cvent.com/event/4fa8fa22-fa35-4058-a648-d08fdd56a1c1/summary</w:t>
      </w:r>
    </w:p>
    <w:p w14:paraId="767EE213" w14:textId="77777777" w:rsidR="008F7177" w:rsidRPr="008F7177" w:rsidRDefault="008B776F" w:rsidP="00194389">
      <w:pPr>
        <w:pStyle w:val="af9"/>
        <w:numPr>
          <w:ilvl w:val="0"/>
          <w:numId w:val="3"/>
        </w:numPr>
        <w:contextualSpacing/>
        <w:rPr>
          <w:sz w:val="24"/>
          <w:szCs w:val="24"/>
        </w:rPr>
      </w:pPr>
      <w:r w:rsidRPr="00D53EC0">
        <w:rPr>
          <w:sz w:val="24"/>
          <w:szCs w:val="24"/>
        </w:rPr>
        <w:t>If you do not intend to register for this session you must leave this meeting and, if you have logged attendance on IMAT, please email the 802.18 chair or a vice chair to have your attendance canceled</w:t>
      </w:r>
      <w:r w:rsidR="00917921">
        <w:rPr>
          <w:sz w:val="24"/>
          <w:szCs w:val="24"/>
        </w:rPr>
        <w:t>.</w:t>
      </w:r>
      <w:r w:rsidR="008F7177">
        <w:rPr>
          <w:sz w:val="24"/>
          <w:szCs w:val="24"/>
        </w:rPr>
        <w:t xml:space="preserve"> </w:t>
      </w:r>
      <w:hyperlink r:id="rId13" w:history="1">
        <w:r w:rsidR="008F7177" w:rsidRPr="008F7177">
          <w:rPr>
            <w:rStyle w:val="af1"/>
            <w:sz w:val="24"/>
            <w:szCs w:val="24"/>
          </w:rPr>
          <w:t>https://imat.ieee.org/my-site/home</w:t>
        </w:r>
      </w:hyperlink>
    </w:p>
    <w:p w14:paraId="29CF79A8" w14:textId="0462E31A" w:rsidR="00193F37" w:rsidRDefault="008B776F" w:rsidP="00194389">
      <w:pPr>
        <w:pStyle w:val="af9"/>
        <w:numPr>
          <w:ilvl w:val="0"/>
          <w:numId w:val="3"/>
        </w:numPr>
        <w:contextualSpacing/>
        <w:rPr>
          <w:sz w:val="24"/>
          <w:szCs w:val="21"/>
        </w:rPr>
      </w:pPr>
      <w:r>
        <w:rPr>
          <w:sz w:val="24"/>
          <w:szCs w:val="24"/>
        </w:rPr>
        <w:t xml:space="preserve">At conclusion of each of the 802.18 </w:t>
      </w:r>
      <w:r w:rsidR="004C6F52">
        <w:rPr>
          <w:sz w:val="24"/>
          <w:szCs w:val="24"/>
        </w:rPr>
        <w:t>meetings</w:t>
      </w:r>
      <w:r>
        <w:rPr>
          <w:sz w:val="24"/>
          <w:szCs w:val="24"/>
        </w:rPr>
        <w:t>, the Webex log and IMAT will be reviewed</w:t>
      </w:r>
      <w:r w:rsidR="00562F48">
        <w:rPr>
          <w:sz w:val="24"/>
          <w:szCs w:val="24"/>
        </w:rPr>
        <w:t xml:space="preserve">. </w:t>
      </w:r>
    </w:p>
    <w:p w14:paraId="1E9C3C1C" w14:textId="676C8D48" w:rsidR="00635730" w:rsidRPr="00635730" w:rsidRDefault="008B776F" w:rsidP="00194389">
      <w:pPr>
        <w:pStyle w:val="af9"/>
        <w:numPr>
          <w:ilvl w:val="0"/>
          <w:numId w:val="3"/>
        </w:numPr>
        <w:contextualSpacing/>
        <w:rPr>
          <w:sz w:val="24"/>
          <w:szCs w:val="21"/>
        </w:rPr>
      </w:pPr>
      <w:r>
        <w:rPr>
          <w:bCs/>
          <w:sz w:val="24"/>
          <w:szCs w:val="24"/>
        </w:rPr>
        <w:t>No payment, become</w:t>
      </w:r>
      <w:r w:rsidR="00EB5546">
        <w:rPr>
          <w:bCs/>
          <w:sz w:val="24"/>
          <w:szCs w:val="24"/>
        </w:rPr>
        <w:t xml:space="preserve"> a</w:t>
      </w:r>
      <w:r>
        <w:rPr>
          <w:bCs/>
          <w:sz w:val="24"/>
          <w:szCs w:val="24"/>
        </w:rPr>
        <w:t xml:space="preserve"> deadbeat and lose voting rights in all groups, after 60-day grace. </w:t>
      </w:r>
    </w:p>
    <w:p w14:paraId="320959E5" w14:textId="6226F057" w:rsidR="00AA44E4" w:rsidRPr="00AA50EF" w:rsidRDefault="00AA44E4" w:rsidP="00194389">
      <w:pPr>
        <w:pStyle w:val="af9"/>
        <w:numPr>
          <w:ilvl w:val="0"/>
          <w:numId w:val="8"/>
        </w:numPr>
        <w:contextualSpacing/>
        <w:rPr>
          <w:sz w:val="24"/>
          <w:szCs w:val="24"/>
        </w:rPr>
      </w:pPr>
      <w:r>
        <w:rPr>
          <w:sz w:val="24"/>
          <w:szCs w:val="24"/>
        </w:rPr>
        <w:t>Chair presents and reviews Agenda (RR-TAG Opening tab</w:t>
      </w:r>
      <w:r w:rsidR="001D7E0F">
        <w:rPr>
          <w:sz w:val="24"/>
          <w:szCs w:val="24"/>
        </w:rPr>
        <w:t>)</w:t>
      </w:r>
      <w:r w:rsidR="00FC6F12">
        <w:rPr>
          <w:sz w:val="24"/>
          <w:szCs w:val="24"/>
        </w:rPr>
        <w:t xml:space="preserve"> in</w:t>
      </w:r>
      <w:r w:rsidR="00134B27">
        <w:rPr>
          <w:sz w:val="24"/>
          <w:szCs w:val="24"/>
        </w:rPr>
        <w:t xml:space="preserve"> document </w:t>
      </w:r>
      <w:hyperlink r:id="rId14" w:history="1">
        <w:r w:rsidR="007303C4" w:rsidRPr="000E06AC">
          <w:rPr>
            <w:rStyle w:val="af1"/>
            <w:b/>
            <w:bCs/>
            <w:sz w:val="24"/>
            <w:szCs w:val="24"/>
          </w:rPr>
          <w:t>18-2</w:t>
        </w:r>
        <w:r w:rsidR="00790C76">
          <w:rPr>
            <w:rStyle w:val="af1"/>
            <w:b/>
            <w:bCs/>
            <w:sz w:val="24"/>
            <w:szCs w:val="24"/>
          </w:rPr>
          <w:t>5</w:t>
        </w:r>
        <w:r w:rsidR="007303C4" w:rsidRPr="000E06AC">
          <w:rPr>
            <w:rStyle w:val="af1"/>
            <w:b/>
            <w:bCs/>
            <w:sz w:val="24"/>
            <w:szCs w:val="24"/>
          </w:rPr>
          <w:t>/0</w:t>
        </w:r>
        <w:r w:rsidR="00790C76">
          <w:rPr>
            <w:rStyle w:val="af1"/>
            <w:b/>
            <w:bCs/>
            <w:sz w:val="24"/>
            <w:szCs w:val="24"/>
          </w:rPr>
          <w:t>010</w:t>
        </w:r>
        <w:r w:rsidR="007303C4" w:rsidRPr="000E06AC">
          <w:rPr>
            <w:rStyle w:val="af1"/>
            <w:b/>
            <w:bCs/>
            <w:sz w:val="24"/>
            <w:szCs w:val="24"/>
          </w:rPr>
          <w:t>r</w:t>
        </w:r>
        <w:r w:rsidR="00790C76">
          <w:rPr>
            <w:rStyle w:val="af1"/>
            <w:b/>
            <w:bCs/>
            <w:sz w:val="24"/>
            <w:szCs w:val="24"/>
          </w:rPr>
          <w:t>4</w:t>
        </w:r>
      </w:hyperlink>
      <w:r>
        <w:rPr>
          <w:sz w:val="24"/>
          <w:szCs w:val="24"/>
        </w:rPr>
        <w:t xml:space="preserve">. </w:t>
      </w:r>
    </w:p>
    <w:p w14:paraId="6B250073" w14:textId="77777777" w:rsidR="00AA44E4" w:rsidRPr="00AA44E4" w:rsidRDefault="00AA44E4" w:rsidP="00AA44E4">
      <w:pPr>
        <w:contextualSpacing/>
        <w:rPr>
          <w:sz w:val="24"/>
          <w:szCs w:val="21"/>
        </w:rPr>
      </w:pPr>
    </w:p>
    <w:p w14:paraId="0B3D0A72" w14:textId="5C1D08EB" w:rsidR="00193F37" w:rsidRDefault="008B776F" w:rsidP="00AA44E4">
      <w:pPr>
        <w:numPr>
          <w:ilvl w:val="3"/>
          <w:numId w:val="1"/>
        </w:numPr>
        <w:tabs>
          <w:tab w:val="left" w:pos="720"/>
        </w:tabs>
        <w:contextualSpacing/>
      </w:pPr>
      <w:r>
        <w:rPr>
          <w:b/>
          <w:bCs/>
          <w:sz w:val="24"/>
          <w:szCs w:val="24"/>
        </w:rPr>
        <w:t>Motion #</w:t>
      </w:r>
      <w:r w:rsidR="00FD5D96">
        <w:rPr>
          <w:b/>
          <w:bCs/>
          <w:sz w:val="24"/>
          <w:szCs w:val="24"/>
        </w:rPr>
        <w:t>1</w:t>
      </w:r>
      <w:r>
        <w:rPr>
          <w:b/>
          <w:bCs/>
          <w:sz w:val="24"/>
          <w:szCs w:val="24"/>
        </w:rPr>
        <w:t xml:space="preserve"> (</w:t>
      </w:r>
      <w:r w:rsidR="004A708A">
        <w:rPr>
          <w:b/>
          <w:bCs/>
          <w:sz w:val="24"/>
          <w:szCs w:val="24"/>
        </w:rPr>
        <w:t>Procedural</w:t>
      </w:r>
      <w:r>
        <w:rPr>
          <w:b/>
          <w:bCs/>
          <w:sz w:val="24"/>
          <w:szCs w:val="24"/>
        </w:rPr>
        <w:t xml:space="preserve">): </w:t>
      </w:r>
      <w:r>
        <w:rPr>
          <w:sz w:val="24"/>
          <w:szCs w:val="24"/>
        </w:rPr>
        <w:t>To approve the agenda as shown in the “RR-TAG Opening</w:t>
      </w:r>
      <w:r w:rsidR="00AA44E4">
        <w:rPr>
          <w:sz w:val="24"/>
          <w:szCs w:val="24"/>
        </w:rPr>
        <w:t xml:space="preserve"> Agenda</w:t>
      </w:r>
      <w:r>
        <w:rPr>
          <w:sz w:val="24"/>
          <w:szCs w:val="24"/>
        </w:rPr>
        <w:t>” tab of the document</w:t>
      </w:r>
      <w:r w:rsidR="000E06AC">
        <w:rPr>
          <w:b/>
          <w:bCs/>
          <w:sz w:val="24"/>
          <w:szCs w:val="24"/>
        </w:rPr>
        <w:t xml:space="preserve"> </w:t>
      </w:r>
      <w:hyperlink r:id="rId15" w:history="1">
        <w:r w:rsidR="000E06AC" w:rsidRPr="000471BC">
          <w:rPr>
            <w:rStyle w:val="af1"/>
            <w:b/>
            <w:bCs/>
            <w:sz w:val="24"/>
            <w:szCs w:val="24"/>
          </w:rPr>
          <w:t>18-2</w:t>
        </w:r>
        <w:r w:rsidR="000471BC" w:rsidRPr="000471BC">
          <w:rPr>
            <w:rStyle w:val="af1"/>
            <w:b/>
            <w:bCs/>
            <w:sz w:val="24"/>
            <w:szCs w:val="24"/>
          </w:rPr>
          <w:t>5</w:t>
        </w:r>
        <w:r w:rsidR="000E06AC" w:rsidRPr="000471BC">
          <w:rPr>
            <w:rStyle w:val="af1"/>
            <w:b/>
            <w:bCs/>
            <w:sz w:val="24"/>
            <w:szCs w:val="24"/>
          </w:rPr>
          <w:t>/0</w:t>
        </w:r>
        <w:r w:rsidR="000471BC" w:rsidRPr="000471BC">
          <w:rPr>
            <w:rStyle w:val="af1"/>
            <w:b/>
            <w:bCs/>
            <w:sz w:val="24"/>
            <w:szCs w:val="24"/>
          </w:rPr>
          <w:t>010</w:t>
        </w:r>
        <w:r w:rsidR="000471BC" w:rsidRPr="000471BC">
          <w:rPr>
            <w:rStyle w:val="af1"/>
            <w:b/>
            <w:bCs/>
            <w:sz w:val="24"/>
            <w:szCs w:val="24"/>
            <w:lang w:eastAsia="zh-CN"/>
          </w:rPr>
          <w:t>r</w:t>
        </w:r>
        <w:r w:rsidR="000471BC" w:rsidRPr="000471BC">
          <w:rPr>
            <w:rStyle w:val="af1"/>
            <w:b/>
            <w:bCs/>
            <w:sz w:val="24"/>
            <w:szCs w:val="24"/>
          </w:rPr>
          <w:t>4</w:t>
        </w:r>
      </w:hyperlink>
      <w:r w:rsidR="00543FA9">
        <w:rPr>
          <w:b/>
          <w:bCs/>
          <w:sz w:val="24"/>
          <w:szCs w:val="24"/>
        </w:rPr>
        <w:t>.</w:t>
      </w:r>
      <w:r w:rsidR="0006097A">
        <w:rPr>
          <w:b/>
          <w:bCs/>
          <w:sz w:val="24"/>
          <w:szCs w:val="24"/>
        </w:rPr>
        <w:t xml:space="preserve"> </w:t>
      </w:r>
    </w:p>
    <w:p w14:paraId="3FC66CB0" w14:textId="27AB97D6" w:rsidR="00193F37" w:rsidRDefault="0071000E" w:rsidP="00C70E23">
      <w:pPr>
        <w:ind w:left="2160"/>
        <w:contextualSpacing/>
        <w:rPr>
          <w:sz w:val="24"/>
          <w:szCs w:val="24"/>
        </w:rPr>
      </w:pPr>
      <w:r>
        <w:rPr>
          <w:sz w:val="24"/>
          <w:szCs w:val="24"/>
        </w:rPr>
        <w:br/>
      </w:r>
      <w:r w:rsidR="008B776F">
        <w:rPr>
          <w:sz w:val="24"/>
          <w:szCs w:val="24"/>
        </w:rPr>
        <w:t>Moved by:</w:t>
      </w:r>
      <w:r w:rsidR="008B776F">
        <w:rPr>
          <w:sz w:val="24"/>
          <w:szCs w:val="24"/>
        </w:rPr>
        <w:tab/>
      </w:r>
      <w:r w:rsidR="000471BC" w:rsidRPr="000471BC">
        <w:rPr>
          <w:sz w:val="24"/>
          <w:szCs w:val="24"/>
        </w:rPr>
        <w:t>Gaurav Patwardhan</w:t>
      </w:r>
    </w:p>
    <w:p w14:paraId="3A447B66" w14:textId="126793F4" w:rsidR="00193F37" w:rsidRDefault="008B776F" w:rsidP="00C70E23">
      <w:pPr>
        <w:ind w:left="1440" w:firstLine="720"/>
        <w:contextualSpacing/>
        <w:rPr>
          <w:sz w:val="24"/>
          <w:szCs w:val="24"/>
        </w:rPr>
      </w:pPr>
      <w:r>
        <w:rPr>
          <w:sz w:val="24"/>
          <w:szCs w:val="24"/>
        </w:rPr>
        <w:t xml:space="preserve">Seconded by: </w:t>
      </w:r>
      <w:r>
        <w:rPr>
          <w:sz w:val="24"/>
          <w:szCs w:val="24"/>
        </w:rPr>
        <w:tab/>
      </w:r>
      <w:proofErr w:type="spellStart"/>
      <w:r w:rsidR="000471BC" w:rsidRPr="000471BC">
        <w:rPr>
          <w:sz w:val="24"/>
          <w:szCs w:val="24"/>
        </w:rPr>
        <w:t>Tuncer</w:t>
      </w:r>
      <w:proofErr w:type="spellEnd"/>
      <w:r w:rsidR="000471BC" w:rsidRPr="000471BC">
        <w:rPr>
          <w:sz w:val="24"/>
          <w:szCs w:val="24"/>
        </w:rPr>
        <w:t xml:space="preserve"> </w:t>
      </w:r>
      <w:proofErr w:type="spellStart"/>
      <w:r w:rsidR="000471BC" w:rsidRPr="000471BC">
        <w:rPr>
          <w:sz w:val="24"/>
          <w:szCs w:val="24"/>
        </w:rPr>
        <w:t>Baykas</w:t>
      </w:r>
      <w:proofErr w:type="spellEnd"/>
    </w:p>
    <w:p w14:paraId="28D79188" w14:textId="474CDB9A" w:rsidR="00AA44E4" w:rsidRDefault="008B776F" w:rsidP="00C70E23">
      <w:pPr>
        <w:ind w:left="2160"/>
        <w:contextualSpacing/>
        <w:rPr>
          <w:b/>
          <w:bCs/>
          <w:sz w:val="24"/>
          <w:szCs w:val="24"/>
        </w:rPr>
      </w:pPr>
      <w:r>
        <w:rPr>
          <w:sz w:val="24"/>
          <w:szCs w:val="24"/>
        </w:rPr>
        <w:t>Discussion</w:t>
      </w:r>
      <w:r w:rsidR="002D64D3">
        <w:rPr>
          <w:sz w:val="24"/>
          <w:szCs w:val="24"/>
        </w:rPr>
        <w:t xml:space="preserve">: </w:t>
      </w:r>
      <w:r w:rsidR="00450609">
        <w:rPr>
          <w:sz w:val="24"/>
          <w:szCs w:val="24"/>
        </w:rPr>
        <w:tab/>
      </w:r>
      <w:r w:rsidR="00134B27">
        <w:rPr>
          <w:sz w:val="24"/>
          <w:szCs w:val="24"/>
        </w:rPr>
        <w:t>None</w:t>
      </w:r>
      <w:r w:rsidR="00AA44E4" w:rsidRPr="00AA44E4">
        <w:rPr>
          <w:b/>
          <w:bCs/>
          <w:sz w:val="24"/>
          <w:szCs w:val="24"/>
        </w:rPr>
        <w:t xml:space="preserve">  </w:t>
      </w:r>
    </w:p>
    <w:p w14:paraId="31A2F6EC" w14:textId="32328A07" w:rsidR="00193F37" w:rsidRDefault="008B776F" w:rsidP="00C70E23">
      <w:pPr>
        <w:ind w:left="1440" w:firstLine="720"/>
        <w:contextualSpacing/>
        <w:rPr>
          <w:sz w:val="24"/>
          <w:szCs w:val="24"/>
        </w:rPr>
      </w:pPr>
      <w:r>
        <w:rPr>
          <w:sz w:val="24"/>
          <w:szCs w:val="24"/>
        </w:rPr>
        <w:t>Vote: Approved with unanimous consent.</w:t>
      </w:r>
    </w:p>
    <w:p w14:paraId="53E77FB2" w14:textId="240F078E" w:rsidR="00193F37" w:rsidRDefault="005338F3" w:rsidP="005338F3">
      <w:pPr>
        <w:tabs>
          <w:tab w:val="left" w:pos="2880"/>
        </w:tabs>
        <w:ind w:left="1440"/>
        <w:contextualSpacing/>
      </w:pPr>
      <w:r>
        <w:tab/>
      </w:r>
    </w:p>
    <w:p w14:paraId="5F72BC37" w14:textId="0BD4C7D6" w:rsidR="00193F37" w:rsidRPr="00684D53" w:rsidRDefault="008B776F" w:rsidP="00194389">
      <w:pPr>
        <w:pStyle w:val="af9"/>
        <w:numPr>
          <w:ilvl w:val="0"/>
          <w:numId w:val="5"/>
        </w:numPr>
        <w:contextualSpacing/>
        <w:rPr>
          <w:color w:val="000000" w:themeColor="text1"/>
          <w:sz w:val="24"/>
          <w:szCs w:val="21"/>
        </w:rPr>
      </w:pPr>
      <w:r w:rsidRPr="00906C4D">
        <w:rPr>
          <w:b/>
          <w:bCs/>
          <w:sz w:val="24"/>
          <w:szCs w:val="21"/>
        </w:rPr>
        <w:t>Voter list update</w:t>
      </w:r>
      <w:r w:rsidRPr="00906C4D">
        <w:rPr>
          <w:b/>
          <w:bCs/>
        </w:rPr>
        <w:br/>
      </w:r>
      <w:r w:rsidRPr="00906C4D">
        <w:rPr>
          <w:b/>
          <w:bCs/>
        </w:rPr>
        <w:br/>
      </w:r>
      <w:r w:rsidRPr="00906C4D">
        <w:rPr>
          <w:bCs/>
          <w:sz w:val="24"/>
          <w:szCs w:val="24"/>
        </w:rPr>
        <w:t>Group officers and voting membership (</w:t>
      </w:r>
      <w:r w:rsidR="00EA6644" w:rsidRPr="00906C4D">
        <w:rPr>
          <w:bCs/>
          <w:sz w:val="24"/>
          <w:szCs w:val="24"/>
        </w:rPr>
        <w:t>at the opening meeting</w:t>
      </w:r>
      <w:r w:rsidRPr="00906C4D">
        <w:rPr>
          <w:bCs/>
          <w:sz w:val="24"/>
          <w:szCs w:val="24"/>
        </w:rPr>
        <w:t xml:space="preserve"> </w:t>
      </w:r>
      <w:r w:rsidR="00EA6644" w:rsidRPr="00906C4D">
        <w:rPr>
          <w:bCs/>
          <w:sz w:val="24"/>
          <w:szCs w:val="24"/>
        </w:rPr>
        <w:t>on</w:t>
      </w:r>
      <w:r w:rsidRPr="00906C4D">
        <w:rPr>
          <w:bCs/>
          <w:sz w:val="24"/>
          <w:szCs w:val="24"/>
        </w:rPr>
        <w:t xml:space="preserve"> </w:t>
      </w:r>
      <w:r w:rsidR="007A5169">
        <w:rPr>
          <w:bCs/>
          <w:sz w:val="24"/>
          <w:szCs w:val="24"/>
        </w:rPr>
        <w:t xml:space="preserve">11 </w:t>
      </w:r>
      <w:r w:rsidR="007A5169">
        <w:rPr>
          <w:rFonts w:hint="eastAsia"/>
          <w:bCs/>
          <w:sz w:val="24"/>
          <w:szCs w:val="24"/>
          <w:lang w:eastAsia="zh-CN"/>
        </w:rPr>
        <w:t>March</w:t>
      </w:r>
      <w:r w:rsidRPr="00EB2DD2">
        <w:rPr>
          <w:bCs/>
          <w:sz w:val="24"/>
          <w:szCs w:val="24"/>
        </w:rPr>
        <w:t xml:space="preserve"> 202</w:t>
      </w:r>
      <w:r w:rsidR="00A615B0">
        <w:rPr>
          <w:bCs/>
          <w:sz w:val="24"/>
          <w:szCs w:val="24"/>
        </w:rPr>
        <w:t>5</w:t>
      </w:r>
      <w:r w:rsidRPr="00EB2DD2">
        <w:rPr>
          <w:bCs/>
          <w:sz w:val="24"/>
          <w:szCs w:val="24"/>
        </w:rPr>
        <w:t>)</w:t>
      </w:r>
      <w:r w:rsidR="005A7556" w:rsidRPr="00EB2DD2">
        <w:rPr>
          <w:bCs/>
          <w:sz w:val="24"/>
          <w:szCs w:val="24"/>
        </w:rPr>
        <w:t>.</w:t>
      </w:r>
      <w:r w:rsidR="005A7556" w:rsidRPr="00906C4D">
        <w:rPr>
          <w:bCs/>
          <w:sz w:val="24"/>
          <w:szCs w:val="24"/>
        </w:rPr>
        <w:t xml:space="preserve"> </w:t>
      </w:r>
      <w:r w:rsidR="002D64D3" w:rsidRPr="00906C4D">
        <w:rPr>
          <w:bCs/>
          <w:sz w:val="24"/>
          <w:szCs w:val="24"/>
        </w:rPr>
        <w:br/>
      </w:r>
      <w:r w:rsidRPr="00EB2DD2">
        <w:rPr>
          <w:sz w:val="24"/>
          <w:szCs w:val="21"/>
        </w:rPr>
        <w:t xml:space="preserve">Voters: </w:t>
      </w:r>
      <w:r w:rsidR="00392BCB" w:rsidRPr="00684D53">
        <w:rPr>
          <w:color w:val="000000" w:themeColor="text1"/>
          <w:sz w:val="24"/>
          <w:szCs w:val="21"/>
        </w:rPr>
        <w:t>6</w:t>
      </w:r>
      <w:r w:rsidR="00134C34" w:rsidRPr="00684D53">
        <w:rPr>
          <w:color w:val="000000" w:themeColor="text1"/>
          <w:sz w:val="24"/>
          <w:szCs w:val="21"/>
        </w:rPr>
        <w:t>8</w:t>
      </w:r>
      <w:r w:rsidR="00906C4D" w:rsidRPr="00684D53">
        <w:rPr>
          <w:color w:val="000000" w:themeColor="text1"/>
          <w:sz w:val="24"/>
          <w:szCs w:val="21"/>
        </w:rPr>
        <w:t xml:space="preserve"> (including 10</w:t>
      </w:r>
      <w:r w:rsidRPr="00684D53">
        <w:rPr>
          <w:color w:val="000000" w:themeColor="text1"/>
          <w:sz w:val="24"/>
          <w:szCs w:val="21"/>
        </w:rPr>
        <w:t xml:space="preserve"> on LMSC) </w:t>
      </w:r>
      <w:r w:rsidR="00D93232" w:rsidRPr="00684D53">
        <w:rPr>
          <w:color w:val="000000" w:themeColor="text1"/>
          <w:sz w:val="24"/>
          <w:szCs w:val="21"/>
        </w:rPr>
        <w:t xml:space="preserve"> </w:t>
      </w:r>
    </w:p>
    <w:p w14:paraId="4FAB8456" w14:textId="0E36A3B1" w:rsidR="00193F37" w:rsidRPr="00684D53" w:rsidRDefault="008B776F">
      <w:pPr>
        <w:ind w:left="1080"/>
        <w:contextualSpacing/>
        <w:rPr>
          <w:color w:val="000000" w:themeColor="text1"/>
          <w:sz w:val="24"/>
          <w:szCs w:val="21"/>
        </w:rPr>
      </w:pPr>
      <w:r w:rsidRPr="00684D53">
        <w:rPr>
          <w:color w:val="000000" w:themeColor="text1"/>
          <w:sz w:val="24"/>
          <w:szCs w:val="21"/>
        </w:rPr>
        <w:t xml:space="preserve">Nearly Voters:  </w:t>
      </w:r>
      <w:r w:rsidR="00134C34" w:rsidRPr="00684D53">
        <w:rPr>
          <w:color w:val="000000" w:themeColor="text1"/>
          <w:sz w:val="24"/>
          <w:szCs w:val="21"/>
        </w:rPr>
        <w:t>2</w:t>
      </w:r>
    </w:p>
    <w:p w14:paraId="0200C8D6" w14:textId="0C59F4F5" w:rsidR="00193F37" w:rsidRPr="00684D53" w:rsidRDefault="008B776F">
      <w:pPr>
        <w:ind w:left="1080"/>
        <w:contextualSpacing/>
        <w:rPr>
          <w:color w:val="000000" w:themeColor="text1"/>
          <w:sz w:val="24"/>
          <w:szCs w:val="21"/>
        </w:rPr>
      </w:pPr>
      <w:r w:rsidRPr="00684D53">
        <w:rPr>
          <w:color w:val="000000" w:themeColor="text1"/>
          <w:sz w:val="24"/>
          <w:szCs w:val="21"/>
        </w:rPr>
        <w:t xml:space="preserve">Aspirant members: </w:t>
      </w:r>
      <w:r w:rsidR="00134C34" w:rsidRPr="00684D53">
        <w:rPr>
          <w:color w:val="000000" w:themeColor="text1"/>
          <w:sz w:val="24"/>
          <w:szCs w:val="21"/>
        </w:rPr>
        <w:t>10</w:t>
      </w:r>
    </w:p>
    <w:p w14:paraId="5DD7F49B" w14:textId="77777777" w:rsidR="00316EDD" w:rsidRDefault="00316EDD">
      <w:pPr>
        <w:ind w:left="720"/>
        <w:contextualSpacing/>
        <w:rPr>
          <w:sz w:val="24"/>
          <w:szCs w:val="24"/>
        </w:rPr>
      </w:pPr>
    </w:p>
    <w:p w14:paraId="2F9B2879" w14:textId="77777777" w:rsidR="00431730" w:rsidRPr="00431730" w:rsidRDefault="00431730">
      <w:pPr>
        <w:numPr>
          <w:ilvl w:val="0"/>
          <w:numId w:val="1"/>
        </w:numPr>
        <w:contextualSpacing/>
        <w:rPr>
          <w:sz w:val="24"/>
          <w:szCs w:val="24"/>
        </w:rPr>
      </w:pPr>
      <w:r>
        <w:rPr>
          <w:b/>
          <w:bCs/>
          <w:sz w:val="24"/>
          <w:szCs w:val="24"/>
        </w:rPr>
        <w:t xml:space="preserve">Administrative items </w:t>
      </w:r>
    </w:p>
    <w:p w14:paraId="7057805D" w14:textId="6568237B" w:rsidR="00193F37" w:rsidRDefault="008B776F" w:rsidP="00431730">
      <w:pPr>
        <w:numPr>
          <w:ilvl w:val="2"/>
          <w:numId w:val="1"/>
        </w:numPr>
        <w:contextualSpacing/>
        <w:rPr>
          <w:sz w:val="24"/>
          <w:szCs w:val="24"/>
        </w:rPr>
      </w:pPr>
      <w:r>
        <w:rPr>
          <w:b/>
          <w:bCs/>
          <w:sz w:val="24"/>
          <w:szCs w:val="24"/>
        </w:rPr>
        <w:t>Policies and procedures</w:t>
      </w:r>
      <w:r w:rsidR="005970BD">
        <w:rPr>
          <w:b/>
          <w:bCs/>
          <w:sz w:val="24"/>
          <w:szCs w:val="24"/>
        </w:rPr>
        <w:t>:</w:t>
      </w:r>
      <w:r w:rsidR="00450609">
        <w:rPr>
          <w:b/>
          <w:bCs/>
          <w:sz w:val="24"/>
          <w:szCs w:val="24"/>
        </w:rPr>
        <w:t xml:space="preserve"> </w:t>
      </w:r>
      <w:r w:rsidR="00450609">
        <w:rPr>
          <w:sz w:val="24"/>
          <w:szCs w:val="24"/>
        </w:rPr>
        <w:t>Gaurav Patwardhan</w:t>
      </w:r>
      <w:r w:rsidR="00042938">
        <w:rPr>
          <w:sz w:val="24"/>
          <w:szCs w:val="24"/>
        </w:rPr>
        <w:t>,</w:t>
      </w:r>
      <w:r w:rsidR="00450609">
        <w:rPr>
          <w:sz w:val="24"/>
          <w:szCs w:val="24"/>
        </w:rPr>
        <w:t xml:space="preserve"> </w:t>
      </w:r>
      <w:r w:rsidR="00906C4D">
        <w:rPr>
          <w:sz w:val="24"/>
          <w:szCs w:val="24"/>
        </w:rPr>
        <w:t>presented</w:t>
      </w:r>
      <w:r w:rsidR="00042938">
        <w:rPr>
          <w:sz w:val="24"/>
          <w:szCs w:val="24"/>
        </w:rPr>
        <w:t xml:space="preserve"> slides </w:t>
      </w:r>
      <w:r w:rsidR="00A615B0">
        <w:rPr>
          <w:sz w:val="24"/>
          <w:szCs w:val="24"/>
        </w:rPr>
        <w:t>8</w:t>
      </w:r>
      <w:r w:rsidR="00042938">
        <w:rPr>
          <w:sz w:val="24"/>
          <w:szCs w:val="24"/>
        </w:rPr>
        <w:t>-1</w:t>
      </w:r>
      <w:r w:rsidR="00A615B0">
        <w:rPr>
          <w:sz w:val="24"/>
          <w:szCs w:val="24"/>
        </w:rPr>
        <w:t>6</w:t>
      </w:r>
      <w:r w:rsidR="00042938">
        <w:rPr>
          <w:sz w:val="24"/>
          <w:szCs w:val="24"/>
        </w:rPr>
        <w:t xml:space="preserve"> in </w:t>
      </w:r>
      <w:r w:rsidR="00EB2DD2">
        <w:rPr>
          <w:sz w:val="24"/>
          <w:szCs w:val="24"/>
        </w:rPr>
        <w:br/>
      </w:r>
      <w:r w:rsidR="00042938">
        <w:rPr>
          <w:sz w:val="24"/>
          <w:szCs w:val="24"/>
        </w:rPr>
        <w:t>document</w:t>
      </w:r>
      <w:r w:rsidR="00070A99">
        <w:rPr>
          <w:sz w:val="24"/>
          <w:szCs w:val="24"/>
        </w:rPr>
        <w:t xml:space="preserve"> </w:t>
      </w:r>
      <w:hyperlink r:id="rId16" w:history="1">
        <w:r w:rsidR="007303C4">
          <w:rPr>
            <w:rStyle w:val="af1"/>
            <w:b/>
            <w:bCs/>
            <w:sz w:val="24"/>
            <w:szCs w:val="24"/>
          </w:rPr>
          <w:t>18-2</w:t>
        </w:r>
        <w:r w:rsidR="00142813">
          <w:rPr>
            <w:rStyle w:val="af1"/>
            <w:b/>
            <w:bCs/>
            <w:sz w:val="24"/>
            <w:szCs w:val="24"/>
          </w:rPr>
          <w:t>5</w:t>
        </w:r>
        <w:r w:rsidR="007303C4">
          <w:rPr>
            <w:rStyle w:val="af1"/>
            <w:b/>
            <w:bCs/>
            <w:sz w:val="24"/>
            <w:szCs w:val="24"/>
          </w:rPr>
          <w:t>/0</w:t>
        </w:r>
        <w:r w:rsidR="00142813">
          <w:rPr>
            <w:rStyle w:val="af1"/>
            <w:b/>
            <w:bCs/>
            <w:sz w:val="24"/>
            <w:szCs w:val="24"/>
          </w:rPr>
          <w:t>011</w:t>
        </w:r>
        <w:r w:rsidR="007303C4">
          <w:rPr>
            <w:rStyle w:val="af1"/>
            <w:b/>
            <w:bCs/>
            <w:sz w:val="24"/>
            <w:szCs w:val="24"/>
          </w:rPr>
          <w:t>r</w:t>
        </w:r>
      </w:hyperlink>
      <w:r w:rsidR="00142813">
        <w:rPr>
          <w:rStyle w:val="af1"/>
          <w:b/>
          <w:bCs/>
          <w:sz w:val="24"/>
          <w:szCs w:val="24"/>
        </w:rPr>
        <w:t>4</w:t>
      </w:r>
      <w:r w:rsidR="00070A99">
        <w:rPr>
          <w:rStyle w:val="af1"/>
          <w:b/>
          <w:bCs/>
          <w:sz w:val="24"/>
          <w:szCs w:val="24"/>
        </w:rPr>
        <w:t>.</w:t>
      </w:r>
      <w:r w:rsidR="00450609">
        <w:rPr>
          <w:sz w:val="24"/>
          <w:szCs w:val="24"/>
        </w:rPr>
        <w:t xml:space="preserve"> </w:t>
      </w:r>
      <w:r>
        <w:rPr>
          <w:sz w:val="24"/>
          <w:szCs w:val="24"/>
        </w:rPr>
        <w:br/>
      </w:r>
    </w:p>
    <w:p w14:paraId="67E45C0E" w14:textId="77777777" w:rsidR="00193F37" w:rsidRDefault="008B776F">
      <w:pPr>
        <w:numPr>
          <w:ilvl w:val="1"/>
          <w:numId w:val="2"/>
        </w:numPr>
        <w:contextualSpacing/>
      </w:pPr>
      <w:r>
        <w:rPr>
          <w:sz w:val="24"/>
          <w:szCs w:val="24"/>
        </w:rPr>
        <w:t>RR-TAG Policies &amp; Procedures [</w:t>
      </w:r>
      <w:hyperlink r:id="rId17">
        <w:r>
          <w:rPr>
            <w:rStyle w:val="Internetlnk"/>
            <w:sz w:val="24"/>
            <w:szCs w:val="24"/>
            <w:lang w:val="nl-NL"/>
          </w:rPr>
          <w:t>8</w:t>
        </w:r>
      </w:hyperlink>
      <w:hyperlink r:id="rId18">
        <w:r>
          <w:rPr>
            <w:rStyle w:val="Internetlnk"/>
            <w:szCs w:val="22"/>
            <w:lang w:val="nl-NL"/>
          </w:rPr>
          <w:t>02 LMSC WG P&amp;P</w:t>
        </w:r>
      </w:hyperlink>
      <w:r>
        <w:rPr>
          <w:szCs w:val="22"/>
          <w:lang w:val="nl-NL"/>
        </w:rPr>
        <w:t>]</w:t>
      </w:r>
    </w:p>
    <w:p w14:paraId="3EAC710F" w14:textId="77777777" w:rsidR="00193F37" w:rsidRDefault="008B776F">
      <w:pPr>
        <w:spacing w:before="60" w:after="60"/>
        <w:ind w:left="1440"/>
        <w:contextualSpacing/>
      </w:pPr>
      <w:r>
        <w:rPr>
          <w:bCs/>
          <w:sz w:val="24"/>
          <w:szCs w:val="24"/>
        </w:rPr>
        <w:t>IEEE 802 meeting and participant’s guidelines and requirements [</w:t>
      </w:r>
      <w:hyperlink r:id="rId19">
        <w:r>
          <w:rPr>
            <w:rStyle w:val="Internetlnk"/>
            <w:bCs/>
            <w:sz w:val="24"/>
            <w:szCs w:val="24"/>
          </w:rPr>
          <w:t>link</w:t>
        </w:r>
      </w:hyperlink>
      <w:r>
        <w:rPr>
          <w:bCs/>
          <w:sz w:val="24"/>
          <w:szCs w:val="24"/>
        </w:rPr>
        <w:t>]</w:t>
      </w:r>
    </w:p>
    <w:p w14:paraId="787A1C78" w14:textId="77777777" w:rsidR="00193F37" w:rsidRDefault="008B776F">
      <w:pPr>
        <w:spacing w:before="60" w:after="60"/>
        <w:ind w:left="1440"/>
        <w:contextualSpacing/>
      </w:pPr>
      <w:r>
        <w:rPr>
          <w:bCs/>
          <w:sz w:val="24"/>
          <w:szCs w:val="24"/>
        </w:rPr>
        <w:t>IEEE policies and procedures [</w:t>
      </w:r>
      <w:hyperlink r:id="rId20">
        <w:r>
          <w:rPr>
            <w:rStyle w:val="Internetlnk"/>
            <w:bCs/>
            <w:sz w:val="24"/>
            <w:szCs w:val="24"/>
          </w:rPr>
          <w:t>link</w:t>
        </w:r>
      </w:hyperlink>
      <w:r>
        <w:rPr>
          <w:bCs/>
          <w:sz w:val="24"/>
          <w:szCs w:val="24"/>
        </w:rPr>
        <w:t>]</w:t>
      </w:r>
    </w:p>
    <w:p w14:paraId="6C867122" w14:textId="6087E91B" w:rsidR="003E699B" w:rsidRPr="003E699B" w:rsidRDefault="008B776F" w:rsidP="003E699B">
      <w:pPr>
        <w:numPr>
          <w:ilvl w:val="1"/>
          <w:numId w:val="2"/>
        </w:numPr>
        <w:spacing w:before="60" w:after="60"/>
        <w:contextualSpacing/>
        <w:rPr>
          <w:bCs/>
          <w:sz w:val="24"/>
          <w:szCs w:val="24"/>
        </w:rPr>
      </w:pPr>
      <w:r w:rsidRPr="003E699B">
        <w:rPr>
          <w:bCs/>
          <w:sz w:val="24"/>
          <w:szCs w:val="24"/>
        </w:rPr>
        <w:t xml:space="preserve">Reciprocal credit with IEEE 802.11 Working Group (WG) is granted for only the two meeting slots scheduled for IEEE 802.18 as per </w:t>
      </w:r>
      <w:r w:rsidR="00917921" w:rsidRPr="003E699B">
        <w:rPr>
          <w:bCs/>
          <w:sz w:val="24"/>
          <w:szCs w:val="24"/>
        </w:rPr>
        <w:t>the agreement</w:t>
      </w:r>
      <w:r w:rsidRPr="003E699B">
        <w:rPr>
          <w:bCs/>
          <w:sz w:val="24"/>
          <w:szCs w:val="24"/>
        </w:rPr>
        <w:t xml:space="preserve"> between the</w:t>
      </w:r>
      <w:r w:rsidR="00D421BF">
        <w:rPr>
          <w:bCs/>
          <w:sz w:val="24"/>
          <w:szCs w:val="24"/>
        </w:rPr>
        <w:t xml:space="preserve"> IEEE</w:t>
      </w:r>
      <w:r w:rsidRPr="003E699B">
        <w:rPr>
          <w:bCs/>
          <w:sz w:val="24"/>
          <w:szCs w:val="24"/>
        </w:rPr>
        <w:t xml:space="preserve"> 802.11 </w:t>
      </w:r>
      <w:r w:rsidRPr="003E699B">
        <w:rPr>
          <w:bCs/>
          <w:sz w:val="24"/>
          <w:szCs w:val="24"/>
        </w:rPr>
        <w:lastRenderedPageBreak/>
        <w:t xml:space="preserve">and </w:t>
      </w:r>
      <w:r w:rsidR="00D421BF">
        <w:rPr>
          <w:bCs/>
          <w:sz w:val="24"/>
          <w:szCs w:val="24"/>
        </w:rPr>
        <w:t xml:space="preserve">IEEE </w:t>
      </w:r>
      <w:r w:rsidRPr="003E699B">
        <w:rPr>
          <w:bCs/>
          <w:sz w:val="24"/>
          <w:szCs w:val="24"/>
        </w:rPr>
        <w:t>802.18 chairs.</w:t>
      </w:r>
      <w:r w:rsidR="00755DDD" w:rsidRPr="003E699B">
        <w:rPr>
          <w:bCs/>
          <w:sz w:val="24"/>
          <w:szCs w:val="24"/>
        </w:rPr>
        <w:t xml:space="preserve"> </w:t>
      </w:r>
      <w:r w:rsidR="003E699B" w:rsidRPr="003E699B">
        <w:rPr>
          <w:bCs/>
          <w:sz w:val="24"/>
          <w:szCs w:val="24"/>
        </w:rPr>
        <w:br/>
      </w:r>
      <w:r w:rsidR="003E699B" w:rsidRPr="003E699B">
        <w:rPr>
          <w:bCs/>
          <w:sz w:val="24"/>
          <w:szCs w:val="24"/>
        </w:rPr>
        <w:br/>
      </w:r>
      <w:r w:rsidR="00906C4D">
        <w:rPr>
          <w:sz w:val="24"/>
          <w:szCs w:val="24"/>
        </w:rPr>
        <w:t>Gaurav Patwardhan</w:t>
      </w:r>
      <w:r w:rsidR="00906C4D">
        <w:rPr>
          <w:bCs/>
          <w:sz w:val="24"/>
          <w:szCs w:val="24"/>
        </w:rPr>
        <w:t xml:space="preserve"> </w:t>
      </w:r>
      <w:r w:rsidR="003E699B" w:rsidRPr="003E699B">
        <w:rPr>
          <w:bCs/>
          <w:sz w:val="24"/>
          <w:szCs w:val="24"/>
        </w:rPr>
        <w:t>asked for any press in the room to announce their presence</w:t>
      </w:r>
      <w:r w:rsidR="00562F48" w:rsidRPr="003E699B">
        <w:rPr>
          <w:bCs/>
          <w:sz w:val="24"/>
          <w:szCs w:val="24"/>
        </w:rPr>
        <w:t xml:space="preserve">. </w:t>
      </w:r>
      <w:r w:rsidR="003E699B" w:rsidRPr="003E699B">
        <w:rPr>
          <w:bCs/>
          <w:sz w:val="24"/>
          <w:szCs w:val="24"/>
        </w:rPr>
        <w:br/>
        <w:t xml:space="preserve">No response, no comments </w:t>
      </w:r>
      <w:r w:rsidR="00E41D33">
        <w:rPr>
          <w:bCs/>
          <w:sz w:val="24"/>
          <w:szCs w:val="24"/>
        </w:rPr>
        <w:t>from the group or</w:t>
      </w:r>
      <w:r w:rsidR="003E699B" w:rsidRPr="003E699B">
        <w:rPr>
          <w:bCs/>
          <w:sz w:val="24"/>
          <w:szCs w:val="24"/>
        </w:rPr>
        <w:t xml:space="preserve"> WebEx</w:t>
      </w:r>
      <w:r w:rsidR="00E41D33">
        <w:rPr>
          <w:bCs/>
          <w:sz w:val="24"/>
          <w:szCs w:val="24"/>
        </w:rPr>
        <w:t>.</w:t>
      </w:r>
      <w:r w:rsidR="003E699B" w:rsidRPr="003E699B">
        <w:rPr>
          <w:bCs/>
          <w:sz w:val="24"/>
          <w:szCs w:val="24"/>
        </w:rPr>
        <w:br/>
      </w:r>
    </w:p>
    <w:p w14:paraId="312F0F60" w14:textId="78BEC216" w:rsidR="00193F37" w:rsidRDefault="008B776F">
      <w:pPr>
        <w:numPr>
          <w:ilvl w:val="1"/>
          <w:numId w:val="2"/>
        </w:numPr>
        <w:spacing w:before="60" w:after="60"/>
        <w:contextualSpacing/>
        <w:rPr>
          <w:bCs/>
          <w:sz w:val="24"/>
          <w:szCs w:val="24"/>
        </w:rPr>
      </w:pPr>
      <w:r>
        <w:rPr>
          <w:b/>
          <w:bCs/>
          <w:sz w:val="24"/>
          <w:szCs w:val="24"/>
        </w:rPr>
        <w:t xml:space="preserve">Reminder that IMAT </w:t>
      </w:r>
      <w:r>
        <w:rPr>
          <w:b/>
          <w:bCs/>
          <w:sz w:val="24"/>
          <w:szCs w:val="24"/>
          <w:u w:val="single"/>
        </w:rPr>
        <w:t>is</w:t>
      </w:r>
      <w:r>
        <w:rPr>
          <w:b/>
          <w:bCs/>
          <w:sz w:val="24"/>
          <w:szCs w:val="24"/>
        </w:rPr>
        <w:t xml:space="preserve"> being used for </w:t>
      </w:r>
      <w:r w:rsidR="00E41D33">
        <w:rPr>
          <w:b/>
          <w:bCs/>
          <w:sz w:val="24"/>
          <w:szCs w:val="24"/>
        </w:rPr>
        <w:t>attendance.</w:t>
      </w:r>
    </w:p>
    <w:p w14:paraId="756DA06D" w14:textId="77FE93A4" w:rsidR="00193F37" w:rsidRDefault="008B776F">
      <w:pPr>
        <w:ind w:left="1440"/>
        <w:contextualSpacing/>
        <w:rPr>
          <w:bCs/>
          <w:sz w:val="24"/>
          <w:szCs w:val="24"/>
        </w:rPr>
      </w:pPr>
      <w:r>
        <w:rPr>
          <w:bCs/>
          <w:sz w:val="24"/>
          <w:szCs w:val="24"/>
        </w:rPr>
        <w:t>Online meeting procedures reminder</w:t>
      </w:r>
      <w:r w:rsidR="00A11947">
        <w:rPr>
          <w:bCs/>
          <w:sz w:val="24"/>
          <w:szCs w:val="24"/>
        </w:rPr>
        <w:t>.</w:t>
      </w:r>
    </w:p>
    <w:p w14:paraId="09B06B8A" w14:textId="5FD2F380" w:rsidR="00193F37" w:rsidRDefault="008B776F">
      <w:pPr>
        <w:ind w:left="1440"/>
        <w:contextualSpacing/>
        <w:rPr>
          <w:bCs/>
          <w:sz w:val="24"/>
          <w:szCs w:val="24"/>
        </w:rPr>
      </w:pPr>
      <w:r>
        <w:rPr>
          <w:bCs/>
          <w:sz w:val="24"/>
          <w:szCs w:val="24"/>
        </w:rPr>
        <w:t>Walk-through of session schedule.</w:t>
      </w:r>
    </w:p>
    <w:p w14:paraId="1C984FBC" w14:textId="77777777" w:rsidR="00261158" w:rsidRDefault="00261158">
      <w:pPr>
        <w:ind w:left="1440"/>
        <w:contextualSpacing/>
        <w:rPr>
          <w:bCs/>
          <w:sz w:val="24"/>
          <w:szCs w:val="24"/>
        </w:rPr>
      </w:pPr>
    </w:p>
    <w:p w14:paraId="27C95913" w14:textId="59068E3E" w:rsidR="00EC05C8" w:rsidRPr="000F70DF" w:rsidRDefault="00906C4D" w:rsidP="00194389">
      <w:pPr>
        <w:pStyle w:val="af9"/>
        <w:numPr>
          <w:ilvl w:val="0"/>
          <w:numId w:val="8"/>
        </w:numPr>
        <w:contextualSpacing/>
        <w:rPr>
          <w:bCs/>
          <w:sz w:val="24"/>
          <w:szCs w:val="24"/>
        </w:rPr>
      </w:pPr>
      <w:r>
        <w:rPr>
          <w:sz w:val="24"/>
          <w:szCs w:val="24"/>
        </w:rPr>
        <w:t>Gaurav Patwardhan</w:t>
      </w:r>
      <w:r w:rsidR="008B776F" w:rsidRPr="000F70DF">
        <w:rPr>
          <w:bCs/>
          <w:sz w:val="24"/>
          <w:szCs w:val="24"/>
        </w:rPr>
        <w:t xml:space="preserve"> ask</w:t>
      </w:r>
      <w:r w:rsidR="00590003">
        <w:rPr>
          <w:bCs/>
          <w:sz w:val="24"/>
          <w:szCs w:val="24"/>
        </w:rPr>
        <w:t>ed</w:t>
      </w:r>
      <w:r w:rsidR="008B776F" w:rsidRPr="000F70DF">
        <w:rPr>
          <w:bCs/>
          <w:sz w:val="24"/>
          <w:szCs w:val="24"/>
        </w:rPr>
        <w:t xml:space="preserve"> </w:t>
      </w:r>
      <w:r w:rsidR="00562F48" w:rsidRPr="000F70DF">
        <w:rPr>
          <w:bCs/>
          <w:sz w:val="24"/>
          <w:szCs w:val="24"/>
        </w:rPr>
        <w:t>the group</w:t>
      </w:r>
      <w:r w:rsidR="008B776F" w:rsidRPr="000F70DF">
        <w:rPr>
          <w:bCs/>
          <w:sz w:val="24"/>
          <w:szCs w:val="24"/>
        </w:rPr>
        <w:t xml:space="preserve"> if there are any questions relating to the IEEE policies. </w:t>
      </w:r>
    </w:p>
    <w:p w14:paraId="501A3D03" w14:textId="71468862" w:rsidR="00193F37" w:rsidRDefault="008B776F" w:rsidP="000F70DF">
      <w:pPr>
        <w:ind w:left="720" w:firstLine="720"/>
        <w:contextualSpacing/>
        <w:rPr>
          <w:bCs/>
          <w:sz w:val="24"/>
          <w:szCs w:val="24"/>
        </w:rPr>
      </w:pPr>
      <w:r>
        <w:rPr>
          <w:bCs/>
          <w:sz w:val="24"/>
          <w:szCs w:val="24"/>
        </w:rPr>
        <w:t>No response, no comments</w:t>
      </w:r>
      <w:r w:rsidR="00E41D33">
        <w:rPr>
          <w:bCs/>
          <w:sz w:val="24"/>
          <w:szCs w:val="24"/>
        </w:rPr>
        <w:t xml:space="preserve"> from the group or </w:t>
      </w:r>
      <w:r>
        <w:rPr>
          <w:bCs/>
          <w:sz w:val="24"/>
          <w:szCs w:val="24"/>
        </w:rPr>
        <w:t>WebEx</w:t>
      </w:r>
      <w:r w:rsidR="00562F48">
        <w:rPr>
          <w:bCs/>
          <w:sz w:val="24"/>
          <w:szCs w:val="24"/>
        </w:rPr>
        <w:t xml:space="preserve">. </w:t>
      </w:r>
    </w:p>
    <w:p w14:paraId="19A3788E" w14:textId="77777777" w:rsidR="00193F37" w:rsidRDefault="00193F37">
      <w:pPr>
        <w:contextualSpacing/>
        <w:rPr>
          <w:sz w:val="24"/>
          <w:szCs w:val="24"/>
        </w:rPr>
      </w:pPr>
    </w:p>
    <w:p w14:paraId="2F54989C" w14:textId="77777777" w:rsidR="00193F37" w:rsidRDefault="008B776F">
      <w:pPr>
        <w:numPr>
          <w:ilvl w:val="0"/>
          <w:numId w:val="1"/>
        </w:numPr>
        <w:contextualSpacing/>
        <w:rPr>
          <w:sz w:val="24"/>
          <w:szCs w:val="24"/>
        </w:rPr>
      </w:pPr>
      <w:r>
        <w:rPr>
          <w:b/>
          <w:bCs/>
          <w:sz w:val="24"/>
          <w:szCs w:val="24"/>
        </w:rPr>
        <w:t>General business</w:t>
      </w:r>
      <w:r>
        <w:rPr>
          <w:sz w:val="24"/>
          <w:szCs w:val="24"/>
        </w:rPr>
        <w:br/>
      </w:r>
    </w:p>
    <w:p w14:paraId="5B6F54EA" w14:textId="77777777" w:rsidR="00193F37" w:rsidRDefault="008B776F">
      <w:pPr>
        <w:numPr>
          <w:ilvl w:val="1"/>
          <w:numId w:val="1"/>
        </w:numPr>
        <w:contextualSpacing/>
        <w:rPr>
          <w:sz w:val="24"/>
          <w:szCs w:val="24"/>
        </w:rPr>
      </w:pPr>
      <w:r>
        <w:rPr>
          <w:b/>
          <w:bCs/>
          <w:sz w:val="24"/>
          <w:szCs w:val="24"/>
        </w:rPr>
        <w:t>Minutes</w:t>
      </w:r>
      <w:r>
        <w:br/>
      </w:r>
    </w:p>
    <w:p w14:paraId="77A4D3C7" w14:textId="406CFEB3" w:rsidR="000E06AC" w:rsidRPr="000E06AC" w:rsidRDefault="0003493A" w:rsidP="007652A9">
      <w:pPr>
        <w:pStyle w:val="af9"/>
        <w:numPr>
          <w:ilvl w:val="2"/>
          <w:numId w:val="1"/>
        </w:numPr>
        <w:tabs>
          <w:tab w:val="left" w:pos="363"/>
        </w:tabs>
        <w:suppressAutoHyphens w:val="0"/>
        <w:contextualSpacing/>
        <w:textAlignment w:val="baseline"/>
        <w:rPr>
          <w:rFonts w:eastAsia="Times New Roman"/>
          <w:color w:val="000000"/>
          <w:sz w:val="24"/>
          <w:lang w:val="en-GB" w:eastAsia="en-GB"/>
        </w:rPr>
      </w:pPr>
      <w:r w:rsidRPr="00A11947">
        <w:rPr>
          <w:sz w:val="24"/>
          <w:szCs w:val="24"/>
        </w:rPr>
        <w:t>C</w:t>
      </w:r>
      <w:r w:rsidR="00010510" w:rsidRPr="00A11947">
        <w:rPr>
          <w:sz w:val="24"/>
          <w:szCs w:val="24"/>
        </w:rPr>
        <w:t>hair</w:t>
      </w:r>
      <w:r w:rsidR="008B776F" w:rsidRPr="00A11947">
        <w:rPr>
          <w:sz w:val="24"/>
          <w:szCs w:val="24"/>
        </w:rPr>
        <w:t xml:space="preserve"> present</w:t>
      </w:r>
      <w:r w:rsidRPr="00A11947">
        <w:rPr>
          <w:sz w:val="24"/>
          <w:szCs w:val="24"/>
        </w:rPr>
        <w:t>s</w:t>
      </w:r>
      <w:r w:rsidR="008B776F" w:rsidRPr="00A11947">
        <w:rPr>
          <w:sz w:val="24"/>
          <w:szCs w:val="24"/>
        </w:rPr>
        <w:t xml:space="preserve"> meeting minutes</w:t>
      </w:r>
      <w:r w:rsidR="00543FA9">
        <w:rPr>
          <w:sz w:val="24"/>
          <w:szCs w:val="24"/>
        </w:rPr>
        <w:t xml:space="preserve"> document</w:t>
      </w:r>
      <w:r w:rsidR="000E06AC">
        <w:rPr>
          <w:sz w:val="24"/>
          <w:szCs w:val="24"/>
        </w:rPr>
        <w:t xml:space="preserve"> </w:t>
      </w:r>
      <w:hyperlink r:id="rId21" w:history="1">
        <w:r w:rsidR="000E06AC" w:rsidRPr="000E06AC">
          <w:rPr>
            <w:rStyle w:val="af1"/>
            <w:b/>
            <w:bCs/>
            <w:sz w:val="24"/>
            <w:szCs w:val="24"/>
          </w:rPr>
          <w:t>18-2</w:t>
        </w:r>
        <w:r w:rsidR="004633F1">
          <w:rPr>
            <w:rStyle w:val="af1"/>
            <w:b/>
            <w:bCs/>
            <w:sz w:val="24"/>
            <w:szCs w:val="24"/>
          </w:rPr>
          <w:t>5</w:t>
        </w:r>
        <w:r w:rsidR="000E06AC" w:rsidRPr="000E06AC">
          <w:rPr>
            <w:rStyle w:val="af1"/>
            <w:b/>
            <w:bCs/>
            <w:sz w:val="24"/>
            <w:szCs w:val="24"/>
          </w:rPr>
          <w:t>/0</w:t>
        </w:r>
        <w:r w:rsidR="004633F1">
          <w:rPr>
            <w:rStyle w:val="af1"/>
            <w:b/>
            <w:bCs/>
            <w:sz w:val="24"/>
            <w:szCs w:val="24"/>
          </w:rPr>
          <w:t>008</w:t>
        </w:r>
        <w:r w:rsidR="000E06AC" w:rsidRPr="000E06AC">
          <w:rPr>
            <w:rStyle w:val="af1"/>
            <w:b/>
            <w:bCs/>
            <w:sz w:val="24"/>
            <w:szCs w:val="24"/>
          </w:rPr>
          <w:t>r</w:t>
        </w:r>
        <w:r w:rsidR="0082334F">
          <w:rPr>
            <w:rStyle w:val="af1"/>
            <w:b/>
            <w:bCs/>
            <w:sz w:val="24"/>
            <w:szCs w:val="24"/>
          </w:rPr>
          <w:t>1</w:t>
        </w:r>
        <w:r w:rsidR="000E06AC" w:rsidRPr="000E06AC">
          <w:rPr>
            <w:rStyle w:val="af1"/>
            <w:b/>
            <w:bCs/>
            <w:sz w:val="24"/>
            <w:szCs w:val="24"/>
            <w:u w:val="none"/>
          </w:rPr>
          <w:t xml:space="preserve"> </w:t>
        </w:r>
      </w:hyperlink>
      <w:r w:rsidR="008B776F" w:rsidRPr="00A11947">
        <w:rPr>
          <w:sz w:val="24"/>
          <w:szCs w:val="24"/>
        </w:rPr>
        <w:t xml:space="preserve">from RR-TAG </w:t>
      </w:r>
      <w:r w:rsidR="000A66DD" w:rsidRPr="00A11947">
        <w:rPr>
          <w:sz w:val="24"/>
          <w:szCs w:val="24"/>
        </w:rPr>
        <w:t>202</w:t>
      </w:r>
      <w:r w:rsidR="00A077A8">
        <w:rPr>
          <w:sz w:val="24"/>
          <w:szCs w:val="24"/>
        </w:rPr>
        <w:t>5</w:t>
      </w:r>
      <w:r w:rsidR="000A66DD" w:rsidRPr="00A11947">
        <w:rPr>
          <w:sz w:val="24"/>
          <w:szCs w:val="24"/>
        </w:rPr>
        <w:t xml:space="preserve"> </w:t>
      </w:r>
      <w:r w:rsidR="00A077A8">
        <w:rPr>
          <w:rFonts w:hint="eastAsia"/>
          <w:sz w:val="24"/>
          <w:szCs w:val="24"/>
          <w:lang w:eastAsia="zh-CN"/>
        </w:rPr>
        <w:t>January</w:t>
      </w:r>
      <w:r w:rsidR="00A557B1">
        <w:rPr>
          <w:sz w:val="24"/>
          <w:szCs w:val="24"/>
        </w:rPr>
        <w:br/>
      </w:r>
      <w:r w:rsidR="004633F1">
        <w:rPr>
          <w:rFonts w:hint="eastAsia"/>
          <w:sz w:val="24"/>
          <w:szCs w:val="24"/>
          <w:lang w:eastAsia="zh-CN"/>
        </w:rPr>
        <w:t>interim</w:t>
      </w:r>
      <w:r w:rsidR="003E699B" w:rsidRPr="00A11947">
        <w:rPr>
          <w:sz w:val="24"/>
          <w:szCs w:val="24"/>
        </w:rPr>
        <w:t xml:space="preserve"> </w:t>
      </w:r>
      <w:r w:rsidR="008B776F" w:rsidRPr="00A11947">
        <w:rPr>
          <w:sz w:val="24"/>
          <w:szCs w:val="24"/>
        </w:rPr>
        <w:t xml:space="preserve">session. </w:t>
      </w:r>
    </w:p>
    <w:p w14:paraId="268EAE4B" w14:textId="0203BC14" w:rsidR="000E06AC" w:rsidRPr="00062332" w:rsidRDefault="000E06AC" w:rsidP="00062332">
      <w:pPr>
        <w:pStyle w:val="af9"/>
        <w:numPr>
          <w:ilvl w:val="2"/>
          <w:numId w:val="1"/>
        </w:numPr>
        <w:contextualSpacing/>
        <w:rPr>
          <w:bCs/>
          <w:sz w:val="24"/>
          <w:szCs w:val="24"/>
        </w:rPr>
      </w:pPr>
      <w:r w:rsidRPr="000E06AC">
        <w:rPr>
          <w:bCs/>
          <w:sz w:val="24"/>
          <w:szCs w:val="24"/>
        </w:rPr>
        <w:t>Chair ask</w:t>
      </w:r>
      <w:r w:rsidR="00FE6BC2">
        <w:rPr>
          <w:bCs/>
          <w:sz w:val="24"/>
          <w:szCs w:val="24"/>
        </w:rPr>
        <w:t>ed</w:t>
      </w:r>
      <w:r w:rsidRPr="000E06AC">
        <w:rPr>
          <w:bCs/>
          <w:sz w:val="24"/>
          <w:szCs w:val="24"/>
        </w:rPr>
        <w:t xml:space="preserve"> the group if there are any questions. </w:t>
      </w:r>
      <w:r w:rsidRPr="00062332">
        <w:rPr>
          <w:bCs/>
          <w:sz w:val="24"/>
          <w:szCs w:val="24"/>
        </w:rPr>
        <w:t xml:space="preserve">No response, no comments from the group or WebEx. </w:t>
      </w:r>
    </w:p>
    <w:p w14:paraId="59197058" w14:textId="4DF881D3" w:rsidR="00193F37" w:rsidRPr="00A11947" w:rsidRDefault="008B776F" w:rsidP="000E06AC">
      <w:pPr>
        <w:pStyle w:val="af9"/>
        <w:tabs>
          <w:tab w:val="left" w:pos="363"/>
        </w:tabs>
        <w:suppressAutoHyphens w:val="0"/>
        <w:ind w:left="1080"/>
        <w:contextualSpacing/>
        <w:textAlignment w:val="baseline"/>
        <w:rPr>
          <w:rFonts w:eastAsia="Times New Roman"/>
          <w:color w:val="000000"/>
          <w:sz w:val="24"/>
          <w:lang w:val="en-GB" w:eastAsia="en-GB"/>
        </w:rPr>
      </w:pPr>
      <w:r w:rsidRPr="00A11947">
        <w:rPr>
          <w:b/>
          <w:bCs/>
          <w:sz w:val="24"/>
          <w:szCs w:val="24"/>
        </w:rPr>
        <w:br/>
        <w:t>Motion #2 (</w:t>
      </w:r>
      <w:r w:rsidR="004A708A">
        <w:rPr>
          <w:b/>
          <w:bCs/>
          <w:sz w:val="24"/>
          <w:szCs w:val="24"/>
        </w:rPr>
        <w:t>Procedural</w:t>
      </w:r>
      <w:r w:rsidRPr="00A11947">
        <w:rPr>
          <w:b/>
          <w:bCs/>
          <w:sz w:val="24"/>
          <w:szCs w:val="24"/>
        </w:rPr>
        <w:t>):</w:t>
      </w:r>
      <w:r w:rsidRPr="00A11947">
        <w:rPr>
          <w:sz w:val="24"/>
          <w:szCs w:val="24"/>
        </w:rPr>
        <w:t xml:space="preserve"> </w:t>
      </w:r>
      <w:r w:rsidR="008E05D1" w:rsidRPr="008E05D1">
        <w:rPr>
          <w:rFonts w:eastAsia="MS Gothic" w:cs="Arial"/>
          <w:color w:val="000000"/>
          <w:spacing w:val="-1"/>
          <w:sz w:val="24"/>
          <w:szCs w:val="24"/>
          <w:lang w:eastAsia="en-GB"/>
        </w:rPr>
        <w:t xml:space="preserve">To approve the meeting minutes of the RR-TAG 2025 January wireless interim session as shown in the document </w:t>
      </w:r>
      <w:hyperlink r:id="rId22" w:history="1">
        <w:r w:rsidR="008E05D1" w:rsidRPr="007E08DF">
          <w:rPr>
            <w:rStyle w:val="af1"/>
            <w:rFonts w:eastAsia="MS Gothic" w:cs="Arial"/>
            <w:b/>
            <w:spacing w:val="-1"/>
            <w:sz w:val="24"/>
            <w:szCs w:val="24"/>
            <w:lang w:eastAsia="en-GB"/>
          </w:rPr>
          <w:t>18-25/0008r1</w:t>
        </w:r>
      </w:hyperlink>
      <w:r w:rsidR="008E05D1" w:rsidRPr="008E05D1">
        <w:rPr>
          <w:rFonts w:eastAsia="MS Gothic" w:cs="Arial"/>
          <w:color w:val="000000"/>
          <w:spacing w:val="-1"/>
          <w:sz w:val="24"/>
          <w:szCs w:val="24"/>
          <w:lang w:eastAsia="en-GB"/>
        </w:rPr>
        <w:t>, with editorial privilege for the IEEE 802.18 Chair</w:t>
      </w:r>
      <w:r w:rsidR="00AA7BE8" w:rsidRPr="00AA7BE8">
        <w:rPr>
          <w:rFonts w:eastAsia="MS Gothic" w:cs="Arial"/>
          <w:color w:val="000000"/>
          <w:spacing w:val="-1"/>
          <w:sz w:val="24"/>
          <w:szCs w:val="24"/>
          <w:lang w:eastAsia="en-GB"/>
        </w:rPr>
        <w:t>.</w:t>
      </w:r>
      <w:r w:rsidRPr="00A11947">
        <w:rPr>
          <w:rFonts w:eastAsia="MS Gothic" w:cs="Arial"/>
          <w:color w:val="000000"/>
          <w:spacing w:val="-1"/>
          <w:sz w:val="24"/>
          <w:szCs w:val="24"/>
          <w:lang w:eastAsia="en-GB"/>
        </w:rPr>
        <w:t xml:space="preserve"> </w:t>
      </w:r>
    </w:p>
    <w:p w14:paraId="3FF7C9EB" w14:textId="5B7383CC" w:rsidR="00193F37" w:rsidRDefault="0071000E" w:rsidP="007652A9">
      <w:pPr>
        <w:ind w:left="2160"/>
        <w:contextualSpacing/>
        <w:rPr>
          <w:sz w:val="24"/>
          <w:szCs w:val="24"/>
        </w:rPr>
      </w:pPr>
      <w:r>
        <w:rPr>
          <w:sz w:val="24"/>
          <w:szCs w:val="24"/>
        </w:rPr>
        <w:br/>
      </w:r>
      <w:r w:rsidR="008B776F">
        <w:rPr>
          <w:sz w:val="24"/>
          <w:szCs w:val="24"/>
        </w:rPr>
        <w:t>Moved by:</w:t>
      </w:r>
      <w:r w:rsidR="002A4D6E">
        <w:rPr>
          <w:sz w:val="24"/>
          <w:szCs w:val="24"/>
        </w:rPr>
        <w:t xml:space="preserve"> </w:t>
      </w:r>
      <w:proofErr w:type="spellStart"/>
      <w:r w:rsidR="008E05D1" w:rsidRPr="008E05D1">
        <w:rPr>
          <w:sz w:val="24"/>
          <w:szCs w:val="24"/>
        </w:rPr>
        <w:t>Chenhe</w:t>
      </w:r>
      <w:proofErr w:type="spellEnd"/>
      <w:r w:rsidR="008E05D1" w:rsidRPr="008E05D1">
        <w:rPr>
          <w:sz w:val="24"/>
          <w:szCs w:val="24"/>
        </w:rPr>
        <w:t xml:space="preserve"> Ji </w:t>
      </w:r>
    </w:p>
    <w:p w14:paraId="200A1011" w14:textId="204F9CEE" w:rsidR="00193F37" w:rsidRDefault="008B776F" w:rsidP="007652A9">
      <w:pPr>
        <w:ind w:left="1440" w:firstLine="720"/>
        <w:contextualSpacing/>
        <w:rPr>
          <w:sz w:val="24"/>
          <w:szCs w:val="24"/>
        </w:rPr>
      </w:pPr>
      <w:r>
        <w:rPr>
          <w:sz w:val="24"/>
          <w:szCs w:val="24"/>
        </w:rPr>
        <w:t xml:space="preserve">Seconded by: </w:t>
      </w:r>
      <w:r w:rsidR="008E05D1" w:rsidRPr="008E05D1">
        <w:rPr>
          <w:sz w:val="24"/>
          <w:szCs w:val="24"/>
        </w:rPr>
        <w:t>Al Petrick</w:t>
      </w:r>
    </w:p>
    <w:p w14:paraId="3D1731E5" w14:textId="0AD996C3" w:rsidR="00193F37" w:rsidRDefault="007652A9">
      <w:pPr>
        <w:tabs>
          <w:tab w:val="left" w:pos="720"/>
          <w:tab w:val="left" w:pos="1440"/>
          <w:tab w:val="left" w:pos="2160"/>
          <w:tab w:val="left" w:pos="2880"/>
          <w:tab w:val="left" w:pos="8333"/>
        </w:tabs>
        <w:ind w:left="1440"/>
        <w:contextualSpacing/>
        <w:rPr>
          <w:sz w:val="24"/>
          <w:szCs w:val="24"/>
        </w:rPr>
      </w:pPr>
      <w:r>
        <w:rPr>
          <w:sz w:val="24"/>
          <w:szCs w:val="24"/>
        </w:rPr>
        <w:tab/>
      </w:r>
      <w:r w:rsidR="008B776F">
        <w:rPr>
          <w:sz w:val="24"/>
          <w:szCs w:val="24"/>
        </w:rPr>
        <w:t>Discussion</w:t>
      </w:r>
      <w:r w:rsidR="0071000E">
        <w:rPr>
          <w:sz w:val="24"/>
          <w:szCs w:val="24"/>
        </w:rPr>
        <w:t>:</w:t>
      </w:r>
      <w:r w:rsidR="009C692A">
        <w:rPr>
          <w:sz w:val="24"/>
          <w:szCs w:val="24"/>
        </w:rPr>
        <w:t xml:space="preserve"> </w:t>
      </w:r>
      <w:r w:rsidR="008B776F">
        <w:rPr>
          <w:sz w:val="24"/>
          <w:szCs w:val="24"/>
        </w:rPr>
        <w:t>None.</w:t>
      </w:r>
      <w:r w:rsidR="008B776F">
        <w:rPr>
          <w:sz w:val="24"/>
          <w:szCs w:val="24"/>
        </w:rPr>
        <w:tab/>
      </w:r>
    </w:p>
    <w:p w14:paraId="31A4EC7A" w14:textId="11715019" w:rsidR="0093796F" w:rsidRDefault="008B776F" w:rsidP="007652A9">
      <w:pPr>
        <w:ind w:left="1440" w:firstLine="720"/>
        <w:contextualSpacing/>
        <w:rPr>
          <w:sz w:val="24"/>
          <w:szCs w:val="24"/>
        </w:rPr>
      </w:pPr>
      <w:r>
        <w:rPr>
          <w:sz w:val="24"/>
          <w:szCs w:val="24"/>
        </w:rPr>
        <w:t>Vote: Approved with unanimous consent.</w:t>
      </w:r>
    </w:p>
    <w:p w14:paraId="431A8687" w14:textId="77777777" w:rsidR="002A6CAA" w:rsidRDefault="002A6CAA" w:rsidP="007652A9">
      <w:pPr>
        <w:ind w:left="1440" w:firstLine="720"/>
        <w:contextualSpacing/>
        <w:rPr>
          <w:sz w:val="24"/>
          <w:szCs w:val="24"/>
        </w:rPr>
      </w:pPr>
    </w:p>
    <w:p w14:paraId="244386DB" w14:textId="77777777" w:rsidR="00193F37" w:rsidRDefault="008B776F">
      <w:pPr>
        <w:pStyle w:val="af9"/>
        <w:numPr>
          <w:ilvl w:val="1"/>
          <w:numId w:val="1"/>
        </w:numPr>
        <w:contextualSpacing/>
        <w:rPr>
          <w:b/>
          <w:bCs/>
          <w:sz w:val="24"/>
          <w:szCs w:val="24"/>
        </w:rPr>
      </w:pPr>
      <w:r>
        <w:rPr>
          <w:b/>
          <w:bCs/>
          <w:sz w:val="24"/>
          <w:szCs w:val="24"/>
        </w:rPr>
        <w:t>Opening reports</w:t>
      </w:r>
      <w:r>
        <w:rPr>
          <w:b/>
          <w:bCs/>
          <w:sz w:val="24"/>
          <w:szCs w:val="24"/>
        </w:rPr>
        <w:br/>
      </w:r>
    </w:p>
    <w:p w14:paraId="2792AE9F" w14:textId="77777777" w:rsidR="00421F34" w:rsidRPr="00421F34" w:rsidRDefault="008B776F" w:rsidP="00BE7D76">
      <w:pPr>
        <w:ind w:firstLine="720"/>
        <w:contextualSpacing/>
        <w:rPr>
          <w:b/>
          <w:bCs/>
          <w:sz w:val="24"/>
          <w:szCs w:val="24"/>
        </w:rPr>
      </w:pPr>
      <w:r w:rsidRPr="00FD2FE0">
        <w:rPr>
          <w:b/>
          <w:bCs/>
          <w:sz w:val="24"/>
          <w:szCs w:val="24"/>
        </w:rPr>
        <w:t>Presentation of 802.18 opening report</w:t>
      </w:r>
      <w:r w:rsidR="00F13B69">
        <w:rPr>
          <w:b/>
          <w:bCs/>
          <w:sz w:val="24"/>
          <w:szCs w:val="24"/>
        </w:rPr>
        <w:t xml:space="preserve"> </w:t>
      </w:r>
      <w:hyperlink r:id="rId23" w:history="1">
        <w:r w:rsidR="00F13B69" w:rsidRPr="000E06AC">
          <w:rPr>
            <w:rStyle w:val="af1"/>
            <w:b/>
            <w:bCs/>
            <w:sz w:val="24"/>
            <w:szCs w:val="24"/>
          </w:rPr>
          <w:t>18-2</w:t>
        </w:r>
        <w:r w:rsidR="004633F1">
          <w:rPr>
            <w:rStyle w:val="af1"/>
            <w:b/>
            <w:bCs/>
            <w:sz w:val="24"/>
            <w:szCs w:val="24"/>
          </w:rPr>
          <w:t>5</w:t>
        </w:r>
        <w:r w:rsidR="00F13B69" w:rsidRPr="000E06AC">
          <w:rPr>
            <w:rStyle w:val="af1"/>
            <w:b/>
            <w:bCs/>
            <w:sz w:val="24"/>
            <w:szCs w:val="24"/>
          </w:rPr>
          <w:t>/</w:t>
        </w:r>
        <w:r w:rsidR="004633F1">
          <w:rPr>
            <w:rStyle w:val="af1"/>
            <w:b/>
            <w:bCs/>
            <w:sz w:val="24"/>
            <w:szCs w:val="24"/>
          </w:rPr>
          <w:t>0</w:t>
        </w:r>
        <w:r w:rsidR="00F13B69" w:rsidRPr="000E06AC">
          <w:rPr>
            <w:rStyle w:val="af1"/>
            <w:b/>
            <w:bCs/>
            <w:sz w:val="24"/>
            <w:szCs w:val="24"/>
          </w:rPr>
          <w:t>0</w:t>
        </w:r>
        <w:r w:rsidR="00134C34">
          <w:rPr>
            <w:rStyle w:val="af1"/>
            <w:b/>
            <w:bCs/>
            <w:sz w:val="24"/>
            <w:szCs w:val="24"/>
          </w:rPr>
          <w:t>12</w:t>
        </w:r>
        <w:r w:rsidR="00F13B69" w:rsidRPr="000E06AC">
          <w:rPr>
            <w:rStyle w:val="af1"/>
            <w:b/>
            <w:bCs/>
            <w:sz w:val="24"/>
            <w:szCs w:val="24"/>
          </w:rPr>
          <w:t>r</w:t>
        </w:r>
      </w:hyperlink>
      <w:r w:rsidR="004633F1">
        <w:rPr>
          <w:rStyle w:val="af1"/>
          <w:b/>
          <w:bCs/>
          <w:sz w:val="24"/>
          <w:szCs w:val="24"/>
        </w:rPr>
        <w:t>2</w:t>
      </w:r>
      <w:r w:rsidR="003D59D6" w:rsidRPr="00FD2FE0">
        <w:rPr>
          <w:b/>
          <w:bCs/>
          <w:sz w:val="24"/>
          <w:szCs w:val="24"/>
        </w:rPr>
        <w:t xml:space="preserve"> </w:t>
      </w:r>
      <w:r w:rsidRPr="00FD2FE0">
        <w:rPr>
          <w:b/>
          <w:bCs/>
          <w:sz w:val="24"/>
          <w:szCs w:val="24"/>
        </w:rPr>
        <w:t>,</w:t>
      </w:r>
      <w:r w:rsidRPr="00FD2FE0">
        <w:rPr>
          <w:sz w:val="24"/>
          <w:szCs w:val="24"/>
        </w:rPr>
        <w:t xml:space="preserve"> Edward Au (Chair)</w:t>
      </w:r>
    </w:p>
    <w:p w14:paraId="425908AF" w14:textId="671317E9" w:rsidR="0042564A" w:rsidRDefault="0042564A" w:rsidP="0042564A">
      <w:pPr>
        <w:contextualSpacing/>
        <w:rPr>
          <w:b/>
          <w:bCs/>
          <w:sz w:val="24"/>
          <w:szCs w:val="24"/>
        </w:rPr>
      </w:pPr>
    </w:p>
    <w:p w14:paraId="5540573D" w14:textId="77777777" w:rsidR="005056CB" w:rsidRDefault="005056CB" w:rsidP="005056CB">
      <w:pPr>
        <w:pStyle w:val="af9"/>
        <w:numPr>
          <w:ilvl w:val="0"/>
          <w:numId w:val="24"/>
        </w:numPr>
        <w:contextualSpacing/>
        <w:rPr>
          <w:b/>
          <w:bCs/>
          <w:sz w:val="24"/>
          <w:szCs w:val="24"/>
        </w:rPr>
      </w:pPr>
      <w:r>
        <w:rPr>
          <w:b/>
          <w:bCs/>
          <w:sz w:val="24"/>
          <w:szCs w:val="24"/>
        </w:rPr>
        <w:t>New business</w:t>
      </w:r>
    </w:p>
    <w:p w14:paraId="74DB01FB" w14:textId="77777777" w:rsidR="005056CB" w:rsidRDefault="005056CB" w:rsidP="005056CB">
      <w:pPr>
        <w:pStyle w:val="af9"/>
        <w:ind w:left="360"/>
        <w:contextualSpacing/>
        <w:rPr>
          <w:b/>
          <w:bCs/>
          <w:sz w:val="24"/>
          <w:szCs w:val="24"/>
        </w:rPr>
      </w:pPr>
    </w:p>
    <w:p w14:paraId="12A74D7C" w14:textId="37E55AD9" w:rsidR="00DB25D8" w:rsidRPr="00DA2CE4" w:rsidRDefault="00DB25D8" w:rsidP="00BE7D76">
      <w:pPr>
        <w:pStyle w:val="af9"/>
        <w:ind w:left="360"/>
        <w:contextualSpacing/>
        <w:rPr>
          <w:b/>
          <w:bCs/>
          <w:sz w:val="24"/>
          <w:szCs w:val="24"/>
        </w:rPr>
      </w:pPr>
      <w:r>
        <w:rPr>
          <w:b/>
          <w:bCs/>
          <w:sz w:val="24"/>
          <w:szCs w:val="24"/>
        </w:rPr>
        <w:t>Announcement</w:t>
      </w:r>
    </w:p>
    <w:p w14:paraId="57EEC11B" w14:textId="51996513" w:rsidR="00A04E83" w:rsidRDefault="00C65D97" w:rsidP="00CD18EC">
      <w:pPr>
        <w:pStyle w:val="af9"/>
        <w:numPr>
          <w:ilvl w:val="0"/>
          <w:numId w:val="8"/>
        </w:numPr>
        <w:ind w:left="1080"/>
        <w:rPr>
          <w:bCs/>
          <w:sz w:val="24"/>
          <w:szCs w:val="24"/>
        </w:rPr>
      </w:pPr>
      <w:r w:rsidRPr="00C65D97">
        <w:rPr>
          <w:bCs/>
          <w:sz w:val="24"/>
          <w:szCs w:val="24"/>
        </w:rPr>
        <w:t>Yan Losier (Manager of Telecom Equipment Regulatory Requirements in the Engineering, Planning and Standards Branch, Department of Innovation, Science and Economic Development Canada / Government of Canada)</w:t>
      </w:r>
      <w:r w:rsidR="00CD18EC" w:rsidRPr="00CD18EC">
        <w:rPr>
          <w:bCs/>
          <w:sz w:val="24"/>
          <w:szCs w:val="24"/>
        </w:rPr>
        <w:t xml:space="preserve"> is designated as specific individual expert on their respective topics and subject to the restrictions and benefits described in the IEEE 802 Operations Manual. Attendance is limited to the </w:t>
      </w:r>
      <w:r>
        <w:rPr>
          <w:rFonts w:hint="eastAsia"/>
          <w:bCs/>
          <w:sz w:val="24"/>
          <w:szCs w:val="24"/>
          <w:lang w:eastAsia="zh-CN"/>
        </w:rPr>
        <w:t>opening</w:t>
      </w:r>
      <w:r w:rsidR="00CD18EC" w:rsidRPr="00CD18EC">
        <w:rPr>
          <w:bCs/>
          <w:sz w:val="24"/>
          <w:szCs w:val="24"/>
        </w:rPr>
        <w:t xml:space="preserve"> meeting timeslot of the 2025 </w:t>
      </w:r>
      <w:r>
        <w:rPr>
          <w:rFonts w:hint="eastAsia"/>
          <w:bCs/>
          <w:sz w:val="24"/>
          <w:szCs w:val="24"/>
          <w:lang w:eastAsia="zh-CN"/>
        </w:rPr>
        <w:t>March</w:t>
      </w:r>
      <w:r>
        <w:rPr>
          <w:bCs/>
          <w:sz w:val="24"/>
          <w:szCs w:val="24"/>
          <w:lang w:eastAsia="zh-CN"/>
        </w:rPr>
        <w:t xml:space="preserve"> </w:t>
      </w:r>
      <w:r w:rsidR="00CD18EC" w:rsidRPr="00CD18EC">
        <w:rPr>
          <w:bCs/>
          <w:sz w:val="24"/>
          <w:szCs w:val="24"/>
        </w:rPr>
        <w:t xml:space="preserve">IEEE 802 </w:t>
      </w:r>
      <w:r>
        <w:rPr>
          <w:rFonts w:hint="eastAsia"/>
          <w:bCs/>
          <w:sz w:val="24"/>
          <w:szCs w:val="24"/>
          <w:lang w:eastAsia="zh-CN"/>
        </w:rPr>
        <w:t>plenary</w:t>
      </w:r>
      <w:r w:rsidR="00CD18EC" w:rsidRPr="00CD18EC">
        <w:rPr>
          <w:bCs/>
          <w:sz w:val="24"/>
          <w:szCs w:val="24"/>
        </w:rPr>
        <w:t xml:space="preserve"> in which the respective presentation is scheduled. </w:t>
      </w:r>
    </w:p>
    <w:p w14:paraId="6848B66E" w14:textId="77777777" w:rsidR="00C65D97" w:rsidRPr="001458FC" w:rsidRDefault="00C65D97" w:rsidP="00C65D97">
      <w:pPr>
        <w:pStyle w:val="af9"/>
        <w:ind w:left="1080"/>
        <w:rPr>
          <w:bCs/>
          <w:sz w:val="24"/>
          <w:szCs w:val="24"/>
        </w:rPr>
      </w:pPr>
    </w:p>
    <w:p w14:paraId="455BB871" w14:textId="1157C952" w:rsidR="00C65D97" w:rsidRPr="00246F8D" w:rsidRDefault="005056CB" w:rsidP="00BE7D76">
      <w:pPr>
        <w:contextualSpacing/>
        <w:rPr>
          <w:b/>
          <w:bCs/>
          <w:sz w:val="24"/>
          <w:szCs w:val="24"/>
        </w:rPr>
      </w:pPr>
      <w:r>
        <w:rPr>
          <w:b/>
          <w:bCs/>
          <w:sz w:val="24"/>
          <w:szCs w:val="24"/>
        </w:rPr>
        <w:t xml:space="preserve">       </w:t>
      </w:r>
      <w:r w:rsidR="00C65D97">
        <w:rPr>
          <w:b/>
          <w:bCs/>
          <w:sz w:val="24"/>
          <w:szCs w:val="24"/>
        </w:rPr>
        <w:t>Invited presentation</w:t>
      </w:r>
    </w:p>
    <w:p w14:paraId="6ABFAC34" w14:textId="7A866FF9" w:rsidR="00C65D97" w:rsidRPr="009365CC" w:rsidRDefault="002053B6" w:rsidP="00C65D97">
      <w:pPr>
        <w:numPr>
          <w:ilvl w:val="2"/>
          <w:numId w:val="24"/>
        </w:numPr>
        <w:contextualSpacing/>
        <w:rPr>
          <w:color w:val="000000" w:themeColor="text1"/>
          <w:sz w:val="24"/>
          <w:szCs w:val="24"/>
        </w:rPr>
      </w:pPr>
      <w:r w:rsidRPr="00C65D97">
        <w:rPr>
          <w:bCs/>
          <w:sz w:val="24"/>
          <w:szCs w:val="24"/>
        </w:rPr>
        <w:t>Yan Losier</w:t>
      </w:r>
      <w:r w:rsidR="00C65D97" w:rsidRPr="009365CC">
        <w:rPr>
          <w:color w:val="000000" w:themeColor="text1"/>
          <w:sz w:val="24"/>
          <w:szCs w:val="24"/>
        </w:rPr>
        <w:t xml:space="preserve"> present</w:t>
      </w:r>
      <w:r w:rsidR="00C65D97">
        <w:rPr>
          <w:color w:val="000000" w:themeColor="text1"/>
          <w:sz w:val="24"/>
          <w:szCs w:val="24"/>
        </w:rPr>
        <w:t>s</w:t>
      </w:r>
      <w:r w:rsidR="00C65D97" w:rsidRPr="009365CC">
        <w:rPr>
          <w:color w:val="000000" w:themeColor="text1"/>
          <w:sz w:val="24"/>
          <w:szCs w:val="24"/>
        </w:rPr>
        <w:t xml:space="preserve"> the </w:t>
      </w:r>
      <w:r w:rsidR="00C65D97" w:rsidRPr="009365CC">
        <w:rPr>
          <w:rFonts w:hint="eastAsia"/>
          <w:color w:val="000000" w:themeColor="text1"/>
          <w:sz w:val="24"/>
          <w:szCs w:val="24"/>
          <w:lang w:eastAsia="zh-CN"/>
        </w:rPr>
        <w:t>document</w:t>
      </w:r>
      <w:r w:rsidR="00C65D97" w:rsidRPr="009365CC">
        <w:rPr>
          <w:color w:val="000000" w:themeColor="text1"/>
          <w:sz w:val="24"/>
          <w:szCs w:val="24"/>
        </w:rPr>
        <w:t xml:space="preserve"> (</w:t>
      </w:r>
      <w:hyperlink r:id="rId24" w:history="1">
        <w:r w:rsidR="00C65D97" w:rsidRPr="0030218C">
          <w:rPr>
            <w:rStyle w:val="af1"/>
            <w:b/>
            <w:bCs/>
            <w:sz w:val="24"/>
            <w:szCs w:val="24"/>
          </w:rPr>
          <w:t>18-25/000</w:t>
        </w:r>
        <w:r>
          <w:rPr>
            <w:rStyle w:val="af1"/>
            <w:b/>
            <w:bCs/>
            <w:sz w:val="24"/>
            <w:szCs w:val="24"/>
          </w:rPr>
          <w:t>7</w:t>
        </w:r>
        <w:r w:rsidR="00C65D97" w:rsidRPr="0030218C">
          <w:rPr>
            <w:rStyle w:val="af1"/>
            <w:b/>
            <w:bCs/>
            <w:sz w:val="24"/>
            <w:szCs w:val="24"/>
          </w:rPr>
          <w:t>r0</w:t>
        </w:r>
      </w:hyperlink>
      <w:r w:rsidR="00C65D97" w:rsidRPr="009365CC">
        <w:rPr>
          <w:color w:val="000000" w:themeColor="text1"/>
          <w:sz w:val="24"/>
          <w:szCs w:val="24"/>
        </w:rPr>
        <w:t xml:space="preserve">) to introduce </w:t>
      </w:r>
      <w:r w:rsidRPr="002053B6">
        <w:rPr>
          <w:bCs/>
          <w:color w:val="000000" w:themeColor="text1"/>
          <w:sz w:val="24"/>
          <w:szCs w:val="24"/>
        </w:rPr>
        <w:t>Canada Spectrum Outlook</w:t>
      </w:r>
      <w:r w:rsidR="00C65D97" w:rsidRPr="009365CC">
        <w:rPr>
          <w:color w:val="000000" w:themeColor="text1"/>
          <w:sz w:val="24"/>
          <w:szCs w:val="24"/>
        </w:rPr>
        <w:t>.</w:t>
      </w:r>
      <w:r w:rsidR="00C65D97">
        <w:rPr>
          <w:color w:val="000000" w:themeColor="text1"/>
          <w:sz w:val="24"/>
          <w:szCs w:val="24"/>
        </w:rPr>
        <w:t xml:space="preserve"> </w:t>
      </w:r>
      <w:r w:rsidR="00D43CF2">
        <w:rPr>
          <w:bCs/>
          <w:sz w:val="24"/>
          <w:szCs w:val="24"/>
          <w:lang w:eastAsia="zh-CN"/>
        </w:rPr>
        <w:t>The presentation</w:t>
      </w:r>
      <w:r w:rsidR="00D43CF2" w:rsidRPr="004F2322">
        <w:rPr>
          <w:bCs/>
          <w:sz w:val="24"/>
          <w:szCs w:val="24"/>
          <w:lang w:eastAsia="zh-CN"/>
        </w:rPr>
        <w:t xml:space="preserve"> </w:t>
      </w:r>
      <w:r w:rsidR="00C65D97" w:rsidRPr="004F2322">
        <w:rPr>
          <w:bCs/>
          <w:sz w:val="24"/>
          <w:szCs w:val="24"/>
          <w:lang w:eastAsia="zh-CN"/>
        </w:rPr>
        <w:t xml:space="preserve">included </w:t>
      </w:r>
      <w:r w:rsidR="00FE2C7A" w:rsidRPr="00FE2C7A">
        <w:rPr>
          <w:bCs/>
          <w:sz w:val="24"/>
          <w:szCs w:val="24"/>
          <w:lang w:eastAsia="zh-CN"/>
        </w:rPr>
        <w:t xml:space="preserve">the </w:t>
      </w:r>
      <w:r w:rsidR="00FE2C7A">
        <w:rPr>
          <w:bCs/>
          <w:sz w:val="24"/>
          <w:szCs w:val="24"/>
          <w:lang w:eastAsia="zh-CN"/>
        </w:rPr>
        <w:t>r</w:t>
      </w:r>
      <w:r w:rsidR="00FE2C7A" w:rsidRPr="00FE2C7A">
        <w:rPr>
          <w:bCs/>
          <w:sz w:val="24"/>
          <w:szCs w:val="24"/>
          <w:lang w:eastAsia="zh-CN"/>
        </w:rPr>
        <w:t xml:space="preserve">egulatory </w:t>
      </w:r>
      <w:r w:rsidR="00FE2C7A">
        <w:rPr>
          <w:bCs/>
          <w:sz w:val="24"/>
          <w:szCs w:val="24"/>
          <w:lang w:eastAsia="zh-CN"/>
        </w:rPr>
        <w:t>l</w:t>
      </w:r>
      <w:r w:rsidR="00FE2C7A" w:rsidRPr="00FE2C7A">
        <w:rPr>
          <w:bCs/>
          <w:sz w:val="24"/>
          <w:szCs w:val="24"/>
          <w:lang w:eastAsia="zh-CN"/>
        </w:rPr>
        <w:t xml:space="preserve">egal </w:t>
      </w:r>
      <w:r w:rsidR="00FE2C7A">
        <w:rPr>
          <w:bCs/>
          <w:sz w:val="24"/>
          <w:szCs w:val="24"/>
          <w:lang w:eastAsia="zh-CN"/>
        </w:rPr>
        <w:t>f</w:t>
      </w:r>
      <w:r w:rsidR="00FE2C7A" w:rsidRPr="00FE2C7A">
        <w:rPr>
          <w:bCs/>
          <w:sz w:val="24"/>
          <w:szCs w:val="24"/>
          <w:lang w:eastAsia="zh-CN"/>
        </w:rPr>
        <w:t xml:space="preserve">ramework of spectrum regulation in Canada, </w:t>
      </w:r>
      <w:r w:rsidR="00FE2C7A" w:rsidRPr="00FE2C7A">
        <w:rPr>
          <w:bCs/>
          <w:sz w:val="24"/>
          <w:szCs w:val="24"/>
          <w:lang w:eastAsia="zh-CN"/>
        </w:rPr>
        <w:lastRenderedPageBreak/>
        <w:t>spectrum outlook from 2023 to 2027, spectrum strategy process</w:t>
      </w:r>
      <w:r w:rsidR="00D43CF2">
        <w:rPr>
          <w:bCs/>
          <w:sz w:val="24"/>
          <w:szCs w:val="24"/>
          <w:lang w:eastAsia="zh-CN"/>
        </w:rPr>
        <w:t>,</w:t>
      </w:r>
      <w:r w:rsidR="00C65D97" w:rsidRPr="004F2322">
        <w:rPr>
          <w:bCs/>
          <w:sz w:val="24"/>
          <w:szCs w:val="24"/>
          <w:lang w:eastAsia="zh-CN"/>
        </w:rPr>
        <w:t xml:space="preserve"> </w:t>
      </w:r>
      <w:r w:rsidR="00400DCA">
        <w:rPr>
          <w:bCs/>
          <w:sz w:val="24"/>
          <w:szCs w:val="24"/>
          <w:lang w:eastAsia="zh-CN"/>
        </w:rPr>
        <w:t>a</w:t>
      </w:r>
      <w:r w:rsidR="00400DCA" w:rsidRPr="004F2322">
        <w:rPr>
          <w:bCs/>
          <w:sz w:val="24"/>
          <w:szCs w:val="24"/>
          <w:lang w:eastAsia="zh-CN"/>
        </w:rPr>
        <w:t xml:space="preserve">nd </w:t>
      </w:r>
      <w:r w:rsidR="00FE2C7A" w:rsidRPr="00FE2C7A">
        <w:rPr>
          <w:bCs/>
          <w:sz w:val="24"/>
          <w:szCs w:val="24"/>
          <w:lang w:eastAsia="zh-CN"/>
        </w:rPr>
        <w:t>6 GHz spectrum usage strategy, access mechanism, and related spectrum management system in Canada</w:t>
      </w:r>
      <w:r w:rsidR="00C65D97" w:rsidRPr="004F2322">
        <w:rPr>
          <w:bCs/>
          <w:sz w:val="24"/>
          <w:szCs w:val="24"/>
          <w:lang w:eastAsia="zh-CN"/>
        </w:rPr>
        <w:t>.</w:t>
      </w:r>
    </w:p>
    <w:p w14:paraId="563E28F9" w14:textId="420D576A" w:rsidR="00C65D97" w:rsidRPr="00FE2C7A" w:rsidRDefault="00C65D97" w:rsidP="00FE2C7A">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 xml:space="preserve">Chair asks the group if there are any questions. </w:t>
      </w:r>
      <w:r w:rsidR="00FE2C7A" w:rsidRPr="00FE2C7A">
        <w:rPr>
          <w:rStyle w:val="af1"/>
          <w:color w:val="000000" w:themeColor="text1"/>
          <w:sz w:val="24"/>
          <w:szCs w:val="24"/>
          <w:u w:val="none"/>
        </w:rPr>
        <w:t xml:space="preserve">Discussions include suggestions that the </w:t>
      </w:r>
      <w:r w:rsidR="008203CB">
        <w:rPr>
          <w:rStyle w:val="af1"/>
          <w:color w:val="000000" w:themeColor="text1"/>
          <w:sz w:val="24"/>
          <w:szCs w:val="24"/>
          <w:u w:val="none"/>
        </w:rPr>
        <w:t>administration</w:t>
      </w:r>
      <w:r w:rsidR="00FE2C7A" w:rsidRPr="00FE2C7A">
        <w:rPr>
          <w:rStyle w:val="af1"/>
          <w:color w:val="000000" w:themeColor="text1"/>
          <w:sz w:val="24"/>
          <w:szCs w:val="24"/>
          <w:u w:val="none"/>
        </w:rPr>
        <w:t xml:space="preserve"> can consider the large bandwidth requirements of AR/VR scenarios and the spectrum planning above </w:t>
      </w:r>
      <w:r w:rsidR="00400DCA" w:rsidRPr="00FE2C7A">
        <w:rPr>
          <w:rStyle w:val="af1"/>
          <w:color w:val="000000" w:themeColor="text1"/>
          <w:sz w:val="24"/>
          <w:szCs w:val="24"/>
          <w:u w:val="none"/>
        </w:rPr>
        <w:t>7125</w:t>
      </w:r>
      <w:r w:rsidR="00400DCA">
        <w:rPr>
          <w:rStyle w:val="af1"/>
          <w:color w:val="000000" w:themeColor="text1"/>
          <w:sz w:val="24"/>
          <w:szCs w:val="24"/>
          <w:u w:val="none"/>
        </w:rPr>
        <w:t xml:space="preserve"> </w:t>
      </w:r>
      <w:proofErr w:type="spellStart"/>
      <w:r w:rsidR="00400DCA" w:rsidRPr="00FE2C7A">
        <w:rPr>
          <w:rStyle w:val="af1"/>
          <w:color w:val="000000" w:themeColor="text1"/>
          <w:sz w:val="24"/>
          <w:szCs w:val="24"/>
          <w:u w:val="none"/>
        </w:rPr>
        <w:t>M</w:t>
      </w:r>
      <w:r w:rsidR="00400DCA">
        <w:rPr>
          <w:rStyle w:val="af1"/>
          <w:color w:val="000000" w:themeColor="text1"/>
          <w:sz w:val="24"/>
          <w:szCs w:val="24"/>
          <w:u w:val="none"/>
        </w:rPr>
        <w:t>H</w:t>
      </w:r>
      <w:r w:rsidR="00400DCA" w:rsidRPr="00FE2C7A">
        <w:rPr>
          <w:rStyle w:val="af1"/>
          <w:color w:val="000000" w:themeColor="text1"/>
          <w:sz w:val="24"/>
          <w:szCs w:val="24"/>
          <w:u w:val="none"/>
        </w:rPr>
        <w:t>z</w:t>
      </w:r>
      <w:r w:rsidR="00FE2C7A" w:rsidRPr="00FE2C7A">
        <w:rPr>
          <w:rStyle w:val="af1"/>
          <w:color w:val="000000" w:themeColor="text1"/>
          <w:sz w:val="24"/>
          <w:szCs w:val="24"/>
          <w:u w:val="none"/>
        </w:rPr>
        <w:t>.</w:t>
      </w:r>
      <w:proofErr w:type="spellEnd"/>
    </w:p>
    <w:p w14:paraId="29B6A962" w14:textId="77777777" w:rsidR="00C65D97" w:rsidRPr="00537CE0" w:rsidRDefault="00C65D97" w:rsidP="00FE2C7A">
      <w:pPr>
        <w:pStyle w:val="af9"/>
        <w:ind w:left="1080"/>
        <w:contextualSpacing/>
      </w:pPr>
    </w:p>
    <w:p w14:paraId="5F8CCEAB" w14:textId="77777777" w:rsidR="00C65D97" w:rsidRPr="00537CE0" w:rsidRDefault="00C65D97" w:rsidP="00C65D97">
      <w:pPr>
        <w:pStyle w:val="af9"/>
        <w:numPr>
          <w:ilvl w:val="2"/>
          <w:numId w:val="1"/>
        </w:numPr>
        <w:contextualSpacing/>
      </w:pPr>
      <w:r w:rsidRPr="006E0B53">
        <w:rPr>
          <w:sz w:val="24"/>
          <w:szCs w:val="24"/>
        </w:rPr>
        <w:t xml:space="preserve">Chair </w:t>
      </w:r>
      <w:r w:rsidRPr="000A2F75">
        <w:rPr>
          <w:bCs/>
          <w:sz w:val="24"/>
          <w:szCs w:val="24"/>
        </w:rPr>
        <w:t>ask</w:t>
      </w:r>
      <w:r>
        <w:rPr>
          <w:bCs/>
          <w:sz w:val="24"/>
          <w:szCs w:val="24"/>
        </w:rPr>
        <w:t>ed</w:t>
      </w:r>
      <w:r w:rsidRPr="000A2F75">
        <w:rPr>
          <w:bCs/>
          <w:sz w:val="24"/>
          <w:szCs w:val="24"/>
        </w:rPr>
        <w:t xml:space="preserve"> the group</w:t>
      </w:r>
      <w:r>
        <w:rPr>
          <w:bCs/>
          <w:sz w:val="24"/>
          <w:szCs w:val="24"/>
        </w:rPr>
        <w:t xml:space="preserve"> if there are any questions relating to the </w:t>
      </w:r>
      <w:r w:rsidRPr="006D7834">
        <w:rPr>
          <w:bCs/>
          <w:sz w:val="24"/>
          <w:szCs w:val="24"/>
        </w:rPr>
        <w:t>objectives for the week.</w:t>
      </w:r>
      <w:r>
        <w:rPr>
          <w:bCs/>
          <w:sz w:val="24"/>
          <w:szCs w:val="24"/>
        </w:rPr>
        <w:t xml:space="preserve"> </w:t>
      </w:r>
      <w:r>
        <w:rPr>
          <w:bCs/>
          <w:sz w:val="24"/>
          <w:szCs w:val="24"/>
        </w:rPr>
        <w:br/>
      </w:r>
      <w:r w:rsidRPr="00A11947">
        <w:rPr>
          <w:sz w:val="24"/>
          <w:szCs w:val="24"/>
        </w:rPr>
        <w:t>No questions or comments from the group or WebEx</w:t>
      </w:r>
      <w:r>
        <w:rPr>
          <w:sz w:val="24"/>
          <w:szCs w:val="24"/>
        </w:rPr>
        <w:t>.</w:t>
      </w:r>
    </w:p>
    <w:p w14:paraId="193E033F" w14:textId="77777777" w:rsidR="00DB25D8" w:rsidRPr="0042564A" w:rsidRDefault="00DB25D8" w:rsidP="0042564A">
      <w:pPr>
        <w:contextualSpacing/>
        <w:rPr>
          <w:b/>
          <w:bCs/>
          <w:sz w:val="24"/>
          <w:szCs w:val="24"/>
        </w:rPr>
      </w:pPr>
    </w:p>
    <w:p w14:paraId="4259E17C" w14:textId="617AB2D9" w:rsidR="00DC27BC" w:rsidRPr="00DA2CE4" w:rsidRDefault="00DB25D8" w:rsidP="00421F34">
      <w:pPr>
        <w:pStyle w:val="af9"/>
        <w:numPr>
          <w:ilvl w:val="0"/>
          <w:numId w:val="24"/>
        </w:numPr>
        <w:contextualSpacing/>
        <w:rPr>
          <w:b/>
          <w:bCs/>
          <w:sz w:val="24"/>
          <w:szCs w:val="24"/>
        </w:rPr>
      </w:pPr>
      <w:r>
        <w:rPr>
          <w:b/>
          <w:bCs/>
          <w:sz w:val="24"/>
          <w:szCs w:val="24"/>
        </w:rPr>
        <w:t>Ongoing consultations</w:t>
      </w:r>
    </w:p>
    <w:p w14:paraId="299D59AC" w14:textId="62FEC83C" w:rsidR="00A11947" w:rsidRDefault="00EC3355" w:rsidP="00421F34">
      <w:pPr>
        <w:pStyle w:val="af9"/>
        <w:numPr>
          <w:ilvl w:val="1"/>
          <w:numId w:val="24"/>
        </w:numPr>
        <w:contextualSpacing/>
      </w:pPr>
      <w:r w:rsidRPr="00A11947">
        <w:rPr>
          <w:b/>
          <w:bCs/>
          <w:sz w:val="24"/>
          <w:szCs w:val="24"/>
        </w:rPr>
        <w:t>Status of Ongoing Consultations</w:t>
      </w:r>
      <w:r w:rsidR="00417383">
        <w:rPr>
          <w:b/>
          <w:bCs/>
          <w:sz w:val="24"/>
          <w:szCs w:val="24"/>
        </w:rPr>
        <w:t xml:space="preserve">. </w:t>
      </w:r>
      <w:r w:rsidR="00417383">
        <w:rPr>
          <w:sz w:val="24"/>
          <w:szCs w:val="24"/>
        </w:rPr>
        <w:t>See document</w:t>
      </w:r>
      <w:r w:rsidR="00FD789B">
        <w:rPr>
          <w:sz w:val="24"/>
          <w:szCs w:val="24"/>
        </w:rPr>
        <w:t>s</w:t>
      </w:r>
      <w:r w:rsidR="00417383">
        <w:rPr>
          <w:sz w:val="24"/>
          <w:szCs w:val="24"/>
        </w:rPr>
        <w:t xml:space="preserve"> </w:t>
      </w:r>
      <w:hyperlink r:id="rId25" w:history="1">
        <w:r w:rsidR="007303C4">
          <w:rPr>
            <w:rStyle w:val="af1"/>
            <w:b/>
            <w:bCs/>
            <w:sz w:val="24"/>
            <w:szCs w:val="24"/>
          </w:rPr>
          <w:t>18-2</w:t>
        </w:r>
        <w:r w:rsidR="00FE2C7A">
          <w:rPr>
            <w:rStyle w:val="af1"/>
            <w:b/>
            <w:bCs/>
            <w:sz w:val="24"/>
            <w:szCs w:val="24"/>
          </w:rPr>
          <w:t>5</w:t>
        </w:r>
        <w:r w:rsidR="007303C4">
          <w:rPr>
            <w:rStyle w:val="af1"/>
            <w:b/>
            <w:bCs/>
            <w:sz w:val="24"/>
            <w:szCs w:val="24"/>
          </w:rPr>
          <w:t>/</w:t>
        </w:r>
        <w:r w:rsidR="00FE2C7A">
          <w:rPr>
            <w:rStyle w:val="af1"/>
            <w:b/>
            <w:bCs/>
            <w:sz w:val="24"/>
            <w:szCs w:val="24"/>
          </w:rPr>
          <w:t>0</w:t>
        </w:r>
        <w:r w:rsidR="007303C4">
          <w:rPr>
            <w:rStyle w:val="af1"/>
            <w:b/>
            <w:bCs/>
            <w:sz w:val="24"/>
            <w:szCs w:val="24"/>
          </w:rPr>
          <w:t>01</w:t>
        </w:r>
        <w:r w:rsidR="00FE2C7A">
          <w:rPr>
            <w:rStyle w:val="af1"/>
            <w:b/>
            <w:bCs/>
            <w:sz w:val="24"/>
            <w:szCs w:val="24"/>
          </w:rPr>
          <w:t>0</w:t>
        </w:r>
        <w:r w:rsidR="007303C4">
          <w:rPr>
            <w:rStyle w:val="af1"/>
            <w:b/>
            <w:bCs/>
            <w:sz w:val="24"/>
            <w:szCs w:val="24"/>
          </w:rPr>
          <w:t>r</w:t>
        </w:r>
        <w:r w:rsidR="00FE2C7A">
          <w:rPr>
            <w:rStyle w:val="af1"/>
            <w:b/>
            <w:bCs/>
            <w:sz w:val="24"/>
            <w:szCs w:val="24"/>
          </w:rPr>
          <w:t>5</w:t>
        </w:r>
        <w:r w:rsidR="007303C4">
          <w:rPr>
            <w:rStyle w:val="af1"/>
            <w:b/>
            <w:bCs/>
            <w:sz w:val="24"/>
            <w:szCs w:val="24"/>
          </w:rPr>
          <w:t xml:space="preserve"> </w:t>
        </w:r>
      </w:hyperlink>
      <w:r w:rsidR="00417383" w:rsidRPr="00610A84">
        <w:rPr>
          <w:rStyle w:val="af1"/>
          <w:sz w:val="24"/>
          <w:szCs w:val="24"/>
          <w:u w:val="none"/>
        </w:rPr>
        <w:t xml:space="preserve"> </w:t>
      </w:r>
      <w:r w:rsidR="00FD789B">
        <w:t xml:space="preserve">and </w:t>
      </w:r>
      <w:hyperlink r:id="rId26" w:history="1">
        <w:r w:rsidR="00FD789B" w:rsidRPr="00076AE6">
          <w:rPr>
            <w:rStyle w:val="af1"/>
            <w:b/>
            <w:bCs/>
            <w:sz w:val="24"/>
          </w:rPr>
          <w:t>18-24/0001</w:t>
        </w:r>
      </w:hyperlink>
      <w:r w:rsidR="00B90458" w:rsidRPr="00076AE6">
        <w:rPr>
          <w:rStyle w:val="af1"/>
          <w:rFonts w:hint="eastAsia"/>
          <w:b/>
          <w:bCs/>
          <w:sz w:val="24"/>
          <w:lang w:eastAsia="zh-CN"/>
        </w:rPr>
        <w:t>r</w:t>
      </w:r>
      <w:r w:rsidR="00B90458" w:rsidRPr="00076AE6">
        <w:rPr>
          <w:rStyle w:val="af1"/>
          <w:b/>
          <w:bCs/>
          <w:sz w:val="24"/>
        </w:rPr>
        <w:t>3</w:t>
      </w:r>
      <w:r w:rsidR="00FE2C7A">
        <w:rPr>
          <w:rStyle w:val="af1"/>
          <w:b/>
          <w:bCs/>
          <w:sz w:val="24"/>
        </w:rPr>
        <w:t>7</w:t>
      </w:r>
      <w:r w:rsidR="00417383">
        <w:t>.</w:t>
      </w:r>
      <w:r w:rsidR="00B540FF">
        <w:br/>
      </w:r>
    </w:p>
    <w:p w14:paraId="3DDFE536" w14:textId="4836045B" w:rsidR="00FC1579" w:rsidRPr="009B4016" w:rsidRDefault="00D02BD2" w:rsidP="00421F34">
      <w:pPr>
        <w:pStyle w:val="af9"/>
        <w:numPr>
          <w:ilvl w:val="1"/>
          <w:numId w:val="24"/>
        </w:numPr>
        <w:contextualSpacing/>
        <w:rPr>
          <w:rStyle w:val="af1"/>
          <w:color w:val="auto"/>
          <w:u w:val="none"/>
        </w:rPr>
      </w:pPr>
      <w:r w:rsidRPr="00D02BD2">
        <w:rPr>
          <w:b/>
          <w:bCs/>
        </w:rPr>
        <w:t xml:space="preserve">Proposed response to </w:t>
      </w:r>
      <w:r w:rsidR="00FE2C7A" w:rsidRPr="00FE2C7A">
        <w:rPr>
          <w:b/>
          <w:bCs/>
        </w:rPr>
        <w:t xml:space="preserve">the </w:t>
      </w:r>
      <w:bookmarkStart w:id="0" w:name="_Hlk193286370"/>
      <w:r w:rsidR="00FE2C7A" w:rsidRPr="00FE2C7A">
        <w:rPr>
          <w:b/>
          <w:bCs/>
        </w:rPr>
        <w:t>UK Ofcom's</w:t>
      </w:r>
      <w:bookmarkEnd w:id="0"/>
      <w:r w:rsidR="00FE2C7A" w:rsidRPr="00FE2C7A">
        <w:rPr>
          <w:b/>
          <w:bCs/>
        </w:rPr>
        <w:t xml:space="preserve"> consultation</w:t>
      </w:r>
      <w:r w:rsidR="009B4016">
        <w:t xml:space="preserve">:  See document </w:t>
      </w:r>
      <w:hyperlink r:id="rId27" w:history="1">
        <w:r w:rsidR="007303C4">
          <w:rPr>
            <w:rStyle w:val="af1"/>
            <w:b/>
            <w:bCs/>
            <w:sz w:val="24"/>
            <w:szCs w:val="24"/>
          </w:rPr>
          <w:t>18-2</w:t>
        </w:r>
        <w:r w:rsidR="00FE2C7A">
          <w:rPr>
            <w:rStyle w:val="af1"/>
            <w:b/>
            <w:bCs/>
            <w:sz w:val="24"/>
            <w:szCs w:val="24"/>
          </w:rPr>
          <w:t>5</w:t>
        </w:r>
        <w:r w:rsidR="007303C4">
          <w:rPr>
            <w:rStyle w:val="af1"/>
            <w:b/>
            <w:bCs/>
            <w:sz w:val="24"/>
            <w:szCs w:val="24"/>
          </w:rPr>
          <w:t>/0</w:t>
        </w:r>
        <w:r w:rsidR="00FE2C7A">
          <w:rPr>
            <w:rStyle w:val="af1"/>
            <w:b/>
            <w:bCs/>
            <w:sz w:val="24"/>
            <w:szCs w:val="24"/>
          </w:rPr>
          <w:t>016</w:t>
        </w:r>
        <w:r w:rsidR="007303C4">
          <w:rPr>
            <w:rStyle w:val="af1"/>
            <w:b/>
            <w:bCs/>
            <w:sz w:val="24"/>
            <w:szCs w:val="24"/>
          </w:rPr>
          <w:t>r</w:t>
        </w:r>
      </w:hyperlink>
      <w:r w:rsidR="00DA5711">
        <w:rPr>
          <w:rStyle w:val="af1"/>
          <w:b/>
          <w:bCs/>
          <w:sz w:val="24"/>
          <w:szCs w:val="24"/>
        </w:rPr>
        <w:t>4</w:t>
      </w:r>
    </w:p>
    <w:p w14:paraId="63EB8C68" w14:textId="334218DF" w:rsidR="00FD2E7B" w:rsidRPr="00610589" w:rsidRDefault="009B4016" w:rsidP="00421F34">
      <w:pPr>
        <w:pStyle w:val="af9"/>
        <w:numPr>
          <w:ilvl w:val="2"/>
          <w:numId w:val="24"/>
        </w:numPr>
        <w:contextualSpacing/>
        <w:rPr>
          <w:color w:val="000000" w:themeColor="text1"/>
        </w:rPr>
      </w:pPr>
      <w:r w:rsidRPr="00610589">
        <w:rPr>
          <w:color w:val="000000" w:themeColor="text1"/>
          <w:sz w:val="24"/>
          <w:szCs w:val="24"/>
        </w:rPr>
        <w:t xml:space="preserve">Chair reviews reply </w:t>
      </w:r>
      <w:r w:rsidR="008A338C" w:rsidRPr="00610589">
        <w:rPr>
          <w:color w:val="000000" w:themeColor="text1"/>
          <w:sz w:val="24"/>
          <w:szCs w:val="24"/>
        </w:rPr>
        <w:t>position</w:t>
      </w:r>
      <w:r w:rsidRPr="00610589">
        <w:rPr>
          <w:color w:val="000000" w:themeColor="text1"/>
          <w:sz w:val="24"/>
          <w:szCs w:val="24"/>
        </w:rPr>
        <w:t xml:space="preserve"> to </w:t>
      </w:r>
      <w:r w:rsidR="00DA5711" w:rsidRPr="00DA5711">
        <w:rPr>
          <w:color w:val="000000" w:themeColor="text1"/>
          <w:sz w:val="24"/>
          <w:szCs w:val="24"/>
        </w:rPr>
        <w:t>UK Ofcom's</w:t>
      </w:r>
      <w:r w:rsidR="00610589" w:rsidRPr="00610589">
        <w:rPr>
          <w:color w:val="000000" w:themeColor="text1"/>
          <w:sz w:val="24"/>
          <w:szCs w:val="24"/>
        </w:rPr>
        <w:t xml:space="preserve"> </w:t>
      </w:r>
      <w:r w:rsidR="00FA0EE4" w:rsidRPr="00610589">
        <w:rPr>
          <w:color w:val="000000" w:themeColor="text1"/>
          <w:sz w:val="24"/>
          <w:szCs w:val="24"/>
        </w:rPr>
        <w:t xml:space="preserve">consultation </w:t>
      </w:r>
      <w:r w:rsidR="00C74C1E" w:rsidRPr="00610589">
        <w:rPr>
          <w:color w:val="000000" w:themeColor="text1"/>
          <w:sz w:val="24"/>
          <w:szCs w:val="24"/>
        </w:rPr>
        <w:t xml:space="preserve">with </w:t>
      </w:r>
      <w:r w:rsidR="00FA0EE4" w:rsidRPr="00610589">
        <w:rPr>
          <w:color w:val="000000" w:themeColor="text1"/>
          <w:sz w:val="24"/>
          <w:szCs w:val="24"/>
        </w:rPr>
        <w:t xml:space="preserve">the </w:t>
      </w:r>
      <w:r w:rsidR="00C74C1E" w:rsidRPr="00610589">
        <w:rPr>
          <w:color w:val="000000" w:themeColor="text1"/>
          <w:sz w:val="24"/>
          <w:szCs w:val="24"/>
        </w:rPr>
        <w:t>group</w:t>
      </w:r>
      <w:r w:rsidR="009638E4" w:rsidRPr="00610589">
        <w:rPr>
          <w:color w:val="000000" w:themeColor="text1"/>
          <w:sz w:val="24"/>
          <w:szCs w:val="24"/>
        </w:rPr>
        <w:t>.</w:t>
      </w:r>
      <w:r w:rsidR="00B606E0" w:rsidRPr="00610589">
        <w:rPr>
          <w:color w:val="000000" w:themeColor="text1"/>
          <w:sz w:val="24"/>
          <w:szCs w:val="24"/>
        </w:rPr>
        <w:tab/>
      </w:r>
    </w:p>
    <w:p w14:paraId="7D716F9D" w14:textId="580E7456" w:rsidR="00B540FF" w:rsidRPr="00F25EEA" w:rsidRDefault="00FD2E7B" w:rsidP="00421F34">
      <w:pPr>
        <w:pStyle w:val="af9"/>
        <w:numPr>
          <w:ilvl w:val="2"/>
          <w:numId w:val="24"/>
        </w:numPr>
        <w:contextualSpacing/>
        <w:rPr>
          <w:color w:val="000000" w:themeColor="text1"/>
          <w:sz w:val="24"/>
        </w:rPr>
      </w:pPr>
      <w:r w:rsidRPr="00F25EEA">
        <w:rPr>
          <w:color w:val="000000" w:themeColor="text1"/>
          <w:sz w:val="24"/>
        </w:rPr>
        <w:t xml:space="preserve">Chair asks </w:t>
      </w:r>
      <w:r w:rsidR="009638E4" w:rsidRPr="00F25EEA">
        <w:rPr>
          <w:color w:val="000000" w:themeColor="text1"/>
          <w:sz w:val="24"/>
        </w:rPr>
        <w:t>the group</w:t>
      </w:r>
      <w:r w:rsidR="00FA0EE4" w:rsidRPr="00F25EEA">
        <w:rPr>
          <w:color w:val="000000" w:themeColor="text1"/>
          <w:sz w:val="24"/>
        </w:rPr>
        <w:t xml:space="preserve"> if there are any comments</w:t>
      </w:r>
      <w:r w:rsidR="00600D31" w:rsidRPr="00F25EEA">
        <w:rPr>
          <w:color w:val="000000" w:themeColor="text1"/>
          <w:sz w:val="24"/>
        </w:rPr>
        <w:t xml:space="preserve"> or questions</w:t>
      </w:r>
      <w:r w:rsidR="009638E4" w:rsidRPr="00F25EEA">
        <w:rPr>
          <w:color w:val="000000" w:themeColor="text1"/>
          <w:sz w:val="24"/>
        </w:rPr>
        <w:t xml:space="preserve">. </w:t>
      </w:r>
      <w:r w:rsidR="00B540FF" w:rsidRPr="00F25EEA">
        <w:rPr>
          <w:color w:val="000000" w:themeColor="text1"/>
          <w:sz w:val="24"/>
        </w:rPr>
        <w:t>There w</w:t>
      </w:r>
      <w:r w:rsidR="001700E7" w:rsidRPr="00F25EEA">
        <w:rPr>
          <w:color w:val="000000" w:themeColor="text1"/>
          <w:sz w:val="24"/>
        </w:rPr>
        <w:t>as</w:t>
      </w:r>
      <w:r w:rsidR="00B540FF" w:rsidRPr="00F25EEA">
        <w:rPr>
          <w:color w:val="000000" w:themeColor="text1"/>
          <w:sz w:val="24"/>
        </w:rPr>
        <w:t xml:space="preserve"> </w:t>
      </w:r>
      <w:r w:rsidR="00610589" w:rsidRPr="00F25EEA">
        <w:rPr>
          <w:rFonts w:hint="eastAsia"/>
          <w:color w:val="000000" w:themeColor="text1"/>
          <w:sz w:val="24"/>
          <w:lang w:eastAsia="zh-CN"/>
        </w:rPr>
        <w:t>no</w:t>
      </w:r>
      <w:r w:rsidR="00B540FF" w:rsidRPr="00F25EEA">
        <w:rPr>
          <w:color w:val="000000" w:themeColor="text1"/>
          <w:sz w:val="24"/>
        </w:rPr>
        <w:t xml:space="preserve"> discussion on </w:t>
      </w:r>
      <w:r w:rsidR="00610589" w:rsidRPr="00F25EEA">
        <w:rPr>
          <w:rFonts w:hint="eastAsia"/>
          <w:color w:val="000000" w:themeColor="text1"/>
          <w:sz w:val="24"/>
          <w:lang w:eastAsia="zh-CN"/>
        </w:rPr>
        <w:t>response</w:t>
      </w:r>
      <w:r w:rsidR="00B540FF" w:rsidRPr="00F25EEA">
        <w:rPr>
          <w:color w:val="000000" w:themeColor="text1"/>
          <w:sz w:val="24"/>
        </w:rPr>
        <w:t xml:space="preserve">. </w:t>
      </w:r>
    </w:p>
    <w:p w14:paraId="06D87151" w14:textId="415FD813" w:rsidR="003D4694" w:rsidRPr="00BE7D76" w:rsidRDefault="003D4694" w:rsidP="00BE7D76">
      <w:pPr>
        <w:numPr>
          <w:ilvl w:val="2"/>
          <w:numId w:val="24"/>
        </w:numPr>
        <w:contextualSpacing/>
        <w:rPr>
          <w:b/>
          <w:bCs/>
          <w:sz w:val="24"/>
          <w:szCs w:val="24"/>
        </w:rPr>
      </w:pPr>
      <w:r>
        <w:rPr>
          <w:sz w:val="24"/>
          <w:szCs w:val="24"/>
        </w:rPr>
        <w:t xml:space="preserve">Chair informs the </w:t>
      </w:r>
      <w:bookmarkStart w:id="1" w:name="_GoBack"/>
      <w:bookmarkEnd w:id="1"/>
      <w:r>
        <w:rPr>
          <w:sz w:val="24"/>
          <w:szCs w:val="24"/>
        </w:rPr>
        <w:t xml:space="preserve">group, Direct Vote Live (DVL) will be used to record all technical motions. Vice-Chair Gaurav Patwardhan moderates DVL.  </w:t>
      </w:r>
    </w:p>
    <w:p w14:paraId="2035BC85" w14:textId="21B60B39" w:rsidR="00B606E0" w:rsidRDefault="00B606E0" w:rsidP="00B606E0">
      <w:pPr>
        <w:pStyle w:val="af9"/>
        <w:ind w:left="1080"/>
        <w:contextualSpacing/>
      </w:pPr>
    </w:p>
    <w:p w14:paraId="2CBF3DBB" w14:textId="5AB1EADF" w:rsidR="00F63B33" w:rsidRDefault="00F63B33" w:rsidP="00F63B33">
      <w:pPr>
        <w:pStyle w:val="af9"/>
        <w:tabs>
          <w:tab w:val="left" w:pos="363"/>
        </w:tabs>
        <w:suppressAutoHyphens w:val="0"/>
        <w:ind w:left="1080"/>
        <w:contextualSpacing/>
        <w:textAlignment w:val="baseline"/>
        <w:rPr>
          <w:sz w:val="24"/>
          <w:szCs w:val="24"/>
        </w:rPr>
      </w:pPr>
      <w:r w:rsidRPr="0093796F">
        <w:rPr>
          <w:b/>
          <w:sz w:val="24"/>
          <w:szCs w:val="24"/>
        </w:rPr>
        <w:t>Motion #3 (Technical):</w:t>
      </w:r>
      <w:r w:rsidRPr="007B0010">
        <w:rPr>
          <w:sz w:val="24"/>
          <w:szCs w:val="24"/>
        </w:rPr>
        <w:t xml:space="preserve">  </w:t>
      </w:r>
      <w:r w:rsidR="00DA5711" w:rsidRPr="00DA5711">
        <w:rPr>
          <w:sz w:val="24"/>
          <w:szCs w:val="24"/>
        </w:rPr>
        <w:t xml:space="preserve">Move to approve document </w:t>
      </w:r>
      <w:hyperlink r:id="rId28" w:history="1">
        <w:r w:rsidR="00DA5711" w:rsidRPr="007E08DF">
          <w:rPr>
            <w:rStyle w:val="af1"/>
            <w:b/>
            <w:sz w:val="24"/>
            <w:szCs w:val="24"/>
          </w:rPr>
          <w:t>18-25/0016r4</w:t>
        </w:r>
      </w:hyperlink>
      <w:r w:rsidR="00DA5711" w:rsidRPr="00DA5711">
        <w:rPr>
          <w:sz w:val="24"/>
          <w:szCs w:val="24"/>
        </w:rPr>
        <w:t xml:space="preserve"> in response to the UK Ofcom’s consultation “Updating Wireless Telegraphy </w:t>
      </w:r>
      <w:r w:rsidR="00455D02" w:rsidRPr="00DA5711">
        <w:rPr>
          <w:sz w:val="24"/>
          <w:szCs w:val="24"/>
        </w:rPr>
        <w:t>License</w:t>
      </w:r>
      <w:r w:rsidR="00DA5711" w:rsidRPr="00DA5711">
        <w:rPr>
          <w:sz w:val="24"/>
          <w:szCs w:val="24"/>
        </w:rPr>
        <w:t xml:space="preserve"> Exemptions”, for review and approval by the IEEE 802 LMSC for submission to the UK Ofcom before the contribution deadline.  The IEEE 802.18 Chair is authorized to make editorial changes as necessary.</w:t>
      </w:r>
    </w:p>
    <w:p w14:paraId="3FAFEEFF" w14:textId="77777777" w:rsidR="00F63B33" w:rsidRPr="007B0010" w:rsidRDefault="00F63B33" w:rsidP="00F63B33">
      <w:pPr>
        <w:pStyle w:val="af9"/>
        <w:tabs>
          <w:tab w:val="left" w:pos="363"/>
        </w:tabs>
        <w:suppressAutoHyphens w:val="0"/>
        <w:ind w:left="1080"/>
        <w:contextualSpacing/>
        <w:textAlignment w:val="baseline"/>
        <w:rPr>
          <w:sz w:val="24"/>
          <w:szCs w:val="24"/>
        </w:rPr>
      </w:pPr>
    </w:p>
    <w:p w14:paraId="5B709217" w14:textId="6771148D" w:rsidR="00F63B33" w:rsidRPr="007B0010" w:rsidRDefault="00F63B33" w:rsidP="00F63B33">
      <w:pPr>
        <w:ind w:left="2160"/>
        <w:contextualSpacing/>
        <w:rPr>
          <w:sz w:val="24"/>
          <w:szCs w:val="24"/>
        </w:rPr>
      </w:pPr>
      <w:r w:rsidRPr="007B0010">
        <w:rPr>
          <w:sz w:val="24"/>
          <w:szCs w:val="24"/>
        </w:rPr>
        <w:t xml:space="preserve">Moved:  </w:t>
      </w:r>
      <w:r w:rsidR="00DA5711" w:rsidRPr="00DA5711">
        <w:rPr>
          <w:sz w:val="24"/>
          <w:szCs w:val="24"/>
        </w:rPr>
        <w:t>Dave Halasz</w:t>
      </w:r>
    </w:p>
    <w:p w14:paraId="08A153F3" w14:textId="586CADFF" w:rsidR="00F63B33" w:rsidRPr="007B0010" w:rsidRDefault="00F63B33" w:rsidP="00F63B33">
      <w:pPr>
        <w:ind w:left="2160"/>
        <w:contextualSpacing/>
        <w:rPr>
          <w:sz w:val="24"/>
          <w:szCs w:val="24"/>
        </w:rPr>
      </w:pPr>
      <w:r w:rsidRPr="007B0010">
        <w:rPr>
          <w:sz w:val="24"/>
          <w:szCs w:val="24"/>
        </w:rPr>
        <w:t xml:space="preserve">Seconded:  </w:t>
      </w:r>
      <w:r w:rsidR="00DA5711" w:rsidRPr="00DA5711">
        <w:rPr>
          <w:sz w:val="24"/>
          <w:szCs w:val="24"/>
        </w:rPr>
        <w:t>Ben Rolfe</w:t>
      </w:r>
    </w:p>
    <w:p w14:paraId="301E51B8" w14:textId="77777777" w:rsidR="00F63B33" w:rsidRPr="007B0010" w:rsidRDefault="00F63B33" w:rsidP="00F63B33">
      <w:pPr>
        <w:ind w:left="2160"/>
        <w:contextualSpacing/>
        <w:rPr>
          <w:sz w:val="24"/>
          <w:szCs w:val="24"/>
        </w:rPr>
      </w:pPr>
      <w:r w:rsidRPr="007B0010">
        <w:rPr>
          <w:sz w:val="24"/>
          <w:szCs w:val="24"/>
        </w:rPr>
        <w:t>Discussion:  None</w:t>
      </w:r>
    </w:p>
    <w:p w14:paraId="1631BB6A" w14:textId="652643D2" w:rsidR="00F63B33" w:rsidRDefault="00F63B33" w:rsidP="00F63B33">
      <w:pPr>
        <w:ind w:left="2160"/>
        <w:contextualSpacing/>
        <w:rPr>
          <w:sz w:val="24"/>
          <w:szCs w:val="24"/>
        </w:rPr>
      </w:pPr>
      <w:r w:rsidRPr="007B0010">
        <w:rPr>
          <w:sz w:val="24"/>
          <w:szCs w:val="24"/>
        </w:rPr>
        <w:t>Result:  Approved (1</w:t>
      </w:r>
      <w:r w:rsidR="00DA5711">
        <w:rPr>
          <w:sz w:val="24"/>
          <w:szCs w:val="24"/>
        </w:rPr>
        <w:t>4</w:t>
      </w:r>
      <w:r w:rsidRPr="007B0010">
        <w:rPr>
          <w:sz w:val="24"/>
          <w:szCs w:val="24"/>
        </w:rPr>
        <w:t xml:space="preserve"> Yes, 0 No, </w:t>
      </w:r>
      <w:r w:rsidR="00DA5711">
        <w:rPr>
          <w:sz w:val="24"/>
          <w:szCs w:val="24"/>
        </w:rPr>
        <w:t>1</w:t>
      </w:r>
      <w:r w:rsidRPr="007B0010">
        <w:rPr>
          <w:sz w:val="24"/>
          <w:szCs w:val="24"/>
        </w:rPr>
        <w:t xml:space="preserve"> Abstain)</w:t>
      </w:r>
    </w:p>
    <w:p w14:paraId="10DAB5BE" w14:textId="317AF212" w:rsidR="00DB25D8" w:rsidRDefault="00DB25D8" w:rsidP="00F63B33">
      <w:pPr>
        <w:ind w:left="2160"/>
        <w:contextualSpacing/>
        <w:rPr>
          <w:sz w:val="24"/>
          <w:szCs w:val="24"/>
        </w:rPr>
      </w:pPr>
      <w:r>
        <w:rPr>
          <w:sz w:val="24"/>
          <w:szCs w:val="24"/>
        </w:rPr>
        <w:t>NOTE:  The Chair did not vote</w:t>
      </w:r>
    </w:p>
    <w:p w14:paraId="5FD941D4" w14:textId="77777777" w:rsidR="00F63B33" w:rsidRDefault="00F63B33" w:rsidP="00B606E0">
      <w:pPr>
        <w:pStyle w:val="af9"/>
        <w:ind w:left="1080"/>
        <w:contextualSpacing/>
      </w:pPr>
    </w:p>
    <w:p w14:paraId="3CEA2804" w14:textId="5B6A3D91" w:rsidR="00B606E0" w:rsidRDefault="00D02BD2" w:rsidP="00421F34">
      <w:pPr>
        <w:pStyle w:val="af9"/>
        <w:numPr>
          <w:ilvl w:val="1"/>
          <w:numId w:val="24"/>
        </w:numPr>
        <w:contextualSpacing/>
      </w:pPr>
      <w:r w:rsidRPr="00D02BD2">
        <w:rPr>
          <w:b/>
          <w:bCs/>
        </w:rPr>
        <w:t xml:space="preserve">Draft response to </w:t>
      </w:r>
      <w:bookmarkStart w:id="2" w:name="_Hlk193286885"/>
      <w:r w:rsidR="00686404" w:rsidRPr="00686404">
        <w:rPr>
          <w:b/>
          <w:bCs/>
        </w:rPr>
        <w:t>UAE TDRA’s</w:t>
      </w:r>
      <w:bookmarkEnd w:id="2"/>
      <w:r w:rsidRPr="00D02BD2">
        <w:rPr>
          <w:b/>
          <w:bCs/>
        </w:rPr>
        <w:t xml:space="preserve"> consultation: </w:t>
      </w:r>
      <w:r w:rsidR="00AE644F" w:rsidRPr="00AE644F">
        <w:rPr>
          <w:b/>
          <w:bCs/>
        </w:rPr>
        <w:t>UAE Spectrum Outlook 2026 – 2031</w:t>
      </w:r>
      <w:r w:rsidR="00B606E0" w:rsidRPr="00B606E0">
        <w:rPr>
          <w:b/>
          <w:bCs/>
        </w:rPr>
        <w:t>:</w:t>
      </w:r>
      <w:r w:rsidR="00B606E0">
        <w:t xml:space="preserve"> See document </w:t>
      </w:r>
      <w:hyperlink r:id="rId29" w:history="1">
        <w:r w:rsidR="007303C4">
          <w:rPr>
            <w:rStyle w:val="af1"/>
            <w:b/>
            <w:bCs/>
            <w:sz w:val="24"/>
            <w:szCs w:val="24"/>
          </w:rPr>
          <w:t>18-25/00</w:t>
        </w:r>
        <w:r w:rsidR="00AE644F">
          <w:rPr>
            <w:rStyle w:val="af1"/>
            <w:b/>
            <w:bCs/>
            <w:sz w:val="24"/>
            <w:szCs w:val="24"/>
          </w:rPr>
          <w:t>17</w:t>
        </w:r>
        <w:r w:rsidR="007303C4">
          <w:rPr>
            <w:rStyle w:val="af1"/>
            <w:b/>
            <w:bCs/>
            <w:sz w:val="24"/>
            <w:szCs w:val="24"/>
          </w:rPr>
          <w:t>r</w:t>
        </w:r>
      </w:hyperlink>
      <w:r w:rsidR="00AE644F">
        <w:rPr>
          <w:rStyle w:val="af1"/>
          <w:b/>
          <w:bCs/>
          <w:sz w:val="24"/>
          <w:szCs w:val="24"/>
        </w:rPr>
        <w:t>4</w:t>
      </w:r>
    </w:p>
    <w:p w14:paraId="71B39E76" w14:textId="126C047F" w:rsidR="007D512C" w:rsidRPr="00B52A0C" w:rsidRDefault="007D512C" w:rsidP="00421F34">
      <w:pPr>
        <w:pStyle w:val="af9"/>
        <w:numPr>
          <w:ilvl w:val="2"/>
          <w:numId w:val="24"/>
        </w:numPr>
        <w:contextualSpacing/>
        <w:rPr>
          <w:b/>
          <w:bCs/>
          <w:color w:val="000000" w:themeColor="text1"/>
          <w:sz w:val="24"/>
          <w:szCs w:val="24"/>
        </w:rPr>
      </w:pPr>
      <w:bookmarkStart w:id="3" w:name="_Hlk193289946"/>
      <w:r w:rsidRPr="00B52A0C">
        <w:rPr>
          <w:color w:val="000000" w:themeColor="text1"/>
          <w:sz w:val="24"/>
          <w:szCs w:val="24"/>
        </w:rPr>
        <w:t xml:space="preserve">Chair reviews </w:t>
      </w:r>
      <w:r w:rsidR="008A338C" w:rsidRPr="00B52A0C">
        <w:rPr>
          <w:color w:val="000000" w:themeColor="text1"/>
          <w:sz w:val="24"/>
          <w:szCs w:val="24"/>
        </w:rPr>
        <w:t>reply position</w:t>
      </w:r>
      <w:r w:rsidRPr="00B52A0C">
        <w:rPr>
          <w:color w:val="000000" w:themeColor="text1"/>
          <w:sz w:val="24"/>
          <w:szCs w:val="24"/>
        </w:rPr>
        <w:t xml:space="preserve"> to </w:t>
      </w:r>
      <w:r w:rsidR="00AE644F" w:rsidRPr="00AE644F">
        <w:rPr>
          <w:color w:val="000000" w:themeColor="text1"/>
          <w:sz w:val="24"/>
          <w:szCs w:val="24"/>
        </w:rPr>
        <w:t>UAE TDRA’s</w:t>
      </w:r>
      <w:r w:rsidR="00610589" w:rsidRPr="00B52A0C">
        <w:rPr>
          <w:color w:val="000000" w:themeColor="text1"/>
          <w:sz w:val="24"/>
          <w:szCs w:val="24"/>
        </w:rPr>
        <w:t xml:space="preserve"> consultation</w:t>
      </w:r>
      <w:r w:rsidRPr="00B52A0C">
        <w:rPr>
          <w:color w:val="000000" w:themeColor="text1"/>
          <w:sz w:val="24"/>
          <w:szCs w:val="24"/>
        </w:rPr>
        <w:t xml:space="preserve">.  </w:t>
      </w:r>
    </w:p>
    <w:p w14:paraId="0941C6E9" w14:textId="14DF5DCB" w:rsidR="00723053" w:rsidRPr="00537A05" w:rsidRDefault="00BA0D48" w:rsidP="00EF5DAA">
      <w:pPr>
        <w:pStyle w:val="af9"/>
        <w:numPr>
          <w:ilvl w:val="0"/>
          <w:numId w:val="10"/>
        </w:numPr>
        <w:contextualSpacing/>
        <w:rPr>
          <w:b/>
          <w:bCs/>
          <w:sz w:val="24"/>
          <w:szCs w:val="24"/>
        </w:rPr>
      </w:pPr>
      <w:r w:rsidRPr="00537A05">
        <w:rPr>
          <w:color w:val="000000" w:themeColor="text1"/>
          <w:sz w:val="24"/>
          <w:szCs w:val="24"/>
        </w:rPr>
        <w:t>C</w:t>
      </w:r>
      <w:r w:rsidR="00C657E2" w:rsidRPr="00537A05">
        <w:rPr>
          <w:color w:val="000000" w:themeColor="text1"/>
          <w:sz w:val="24"/>
          <w:szCs w:val="24"/>
        </w:rPr>
        <w:t>hair</w:t>
      </w:r>
      <w:r w:rsidR="001C0406" w:rsidRPr="00537A05">
        <w:rPr>
          <w:color w:val="000000" w:themeColor="text1"/>
          <w:sz w:val="24"/>
          <w:szCs w:val="24"/>
        </w:rPr>
        <w:t xml:space="preserve"> ask</w:t>
      </w:r>
      <w:r w:rsidRPr="00537A05">
        <w:rPr>
          <w:color w:val="000000" w:themeColor="text1"/>
          <w:sz w:val="24"/>
          <w:szCs w:val="24"/>
        </w:rPr>
        <w:t>ed</w:t>
      </w:r>
      <w:r w:rsidR="001C0406" w:rsidRPr="00537A05">
        <w:rPr>
          <w:color w:val="000000" w:themeColor="text1"/>
          <w:sz w:val="24"/>
          <w:szCs w:val="24"/>
        </w:rPr>
        <w:t xml:space="preserve"> the group if there are any questions or comments. </w:t>
      </w:r>
      <w:r w:rsidR="007D512C" w:rsidRPr="00537A05">
        <w:rPr>
          <w:color w:val="000000" w:themeColor="text1"/>
          <w:sz w:val="24"/>
          <w:szCs w:val="24"/>
        </w:rPr>
        <w:t>There were questions related</w:t>
      </w:r>
      <w:bookmarkEnd w:id="3"/>
      <w:r w:rsidR="007D512C" w:rsidRPr="00537A05">
        <w:rPr>
          <w:color w:val="000000" w:themeColor="text1"/>
          <w:sz w:val="24"/>
          <w:szCs w:val="24"/>
        </w:rPr>
        <w:t xml:space="preserve"> to </w:t>
      </w:r>
      <w:r w:rsidR="00851F15">
        <w:rPr>
          <w:color w:val="000000" w:themeColor="text1"/>
          <w:sz w:val="24"/>
          <w:szCs w:val="24"/>
        </w:rPr>
        <w:t>a</w:t>
      </w:r>
      <w:r w:rsidR="00851F15" w:rsidRPr="00851F15">
        <w:rPr>
          <w:color w:val="000000" w:themeColor="text1"/>
          <w:sz w:val="24"/>
          <w:szCs w:val="24"/>
          <w:lang w:eastAsia="zh-CN"/>
        </w:rPr>
        <w:t>dd UK</w:t>
      </w:r>
      <w:r w:rsidR="00851F15">
        <w:rPr>
          <w:color w:val="000000" w:themeColor="text1"/>
          <w:sz w:val="24"/>
          <w:szCs w:val="24"/>
          <w:lang w:eastAsia="zh-CN"/>
        </w:rPr>
        <w:t xml:space="preserve"> O</w:t>
      </w:r>
      <w:r w:rsidR="00851F15" w:rsidRPr="00851F15">
        <w:rPr>
          <w:color w:val="000000" w:themeColor="text1"/>
          <w:sz w:val="24"/>
          <w:szCs w:val="24"/>
          <w:lang w:eastAsia="zh-CN"/>
        </w:rPr>
        <w:t>fcom's description of this issue as a reference and discussion on Wi-</w:t>
      </w:r>
      <w:r w:rsidR="00D804F4" w:rsidRPr="00851F15">
        <w:rPr>
          <w:color w:val="000000" w:themeColor="text1"/>
          <w:sz w:val="24"/>
          <w:szCs w:val="24"/>
          <w:lang w:eastAsia="zh-CN"/>
        </w:rPr>
        <w:t>S</w:t>
      </w:r>
      <w:r w:rsidR="00D804F4">
        <w:rPr>
          <w:color w:val="000000" w:themeColor="text1"/>
          <w:sz w:val="24"/>
          <w:szCs w:val="24"/>
          <w:lang w:eastAsia="zh-CN"/>
        </w:rPr>
        <w:t>UN</w:t>
      </w:r>
      <w:r w:rsidR="00D804F4" w:rsidRPr="00851F15">
        <w:rPr>
          <w:color w:val="000000" w:themeColor="text1"/>
          <w:sz w:val="24"/>
          <w:szCs w:val="24"/>
          <w:lang w:eastAsia="zh-CN"/>
        </w:rPr>
        <w:t xml:space="preserve"> </w:t>
      </w:r>
      <w:r w:rsidR="00851F15" w:rsidRPr="00851F15">
        <w:rPr>
          <w:color w:val="000000" w:themeColor="text1"/>
          <w:sz w:val="24"/>
          <w:szCs w:val="24"/>
          <w:lang w:eastAsia="zh-CN"/>
        </w:rPr>
        <w:t>devices in IoT scenarios.</w:t>
      </w:r>
      <w:r w:rsidR="007D512C" w:rsidRPr="00537A05">
        <w:rPr>
          <w:color w:val="000000" w:themeColor="text1"/>
          <w:sz w:val="24"/>
          <w:szCs w:val="24"/>
        </w:rPr>
        <w:t xml:space="preserve"> </w:t>
      </w:r>
    </w:p>
    <w:p w14:paraId="60736B09" w14:textId="6338A92C" w:rsidR="0047152C" w:rsidRPr="00D673AB" w:rsidRDefault="0047152C" w:rsidP="00421F34">
      <w:pPr>
        <w:numPr>
          <w:ilvl w:val="2"/>
          <w:numId w:val="24"/>
        </w:numPr>
        <w:contextualSpacing/>
      </w:pPr>
      <w:r>
        <w:rPr>
          <w:sz w:val="24"/>
          <w:szCs w:val="24"/>
        </w:rPr>
        <w:t>Chair ask</w:t>
      </w:r>
      <w:r w:rsidR="00C722F0">
        <w:rPr>
          <w:sz w:val="24"/>
          <w:szCs w:val="24"/>
        </w:rPr>
        <w:t>ed</w:t>
      </w:r>
      <w:r>
        <w:rPr>
          <w:sz w:val="24"/>
          <w:szCs w:val="24"/>
        </w:rPr>
        <w:t xml:space="preserve"> the group for AOB. No response from the group or WebEx.</w:t>
      </w:r>
      <w:r w:rsidR="00D673AB">
        <w:rPr>
          <w:sz w:val="24"/>
          <w:szCs w:val="24"/>
        </w:rPr>
        <w:t xml:space="preserve"> </w:t>
      </w:r>
    </w:p>
    <w:p w14:paraId="0FBEDAF3" w14:textId="368B0368" w:rsidR="00D673AB" w:rsidRDefault="00D673AB" w:rsidP="00D673AB">
      <w:pPr>
        <w:ind w:left="1080"/>
        <w:contextualSpacing/>
      </w:pPr>
    </w:p>
    <w:p w14:paraId="0E0E9070" w14:textId="627F8744" w:rsidR="00851F15" w:rsidRPr="00851F15" w:rsidRDefault="00851F15" w:rsidP="00851F15">
      <w:pPr>
        <w:pStyle w:val="af9"/>
        <w:numPr>
          <w:ilvl w:val="1"/>
          <w:numId w:val="24"/>
        </w:numPr>
        <w:contextualSpacing/>
      </w:pPr>
      <w:r w:rsidRPr="00851F15">
        <w:rPr>
          <w:b/>
        </w:rPr>
        <w:t>Proposed response to the Australia ACMA’s consultation</w:t>
      </w:r>
      <w:r w:rsidRPr="00851F15">
        <w:t>:  See document</w:t>
      </w:r>
      <w:r>
        <w:t xml:space="preserve">: </w:t>
      </w:r>
      <w:hyperlink r:id="rId30" w:history="1">
        <w:r w:rsidRPr="00851F15">
          <w:rPr>
            <w:rStyle w:val="af1"/>
            <w:b/>
          </w:rPr>
          <w:t>18-25/0020r1</w:t>
        </w:r>
      </w:hyperlink>
    </w:p>
    <w:p w14:paraId="1FD78873" w14:textId="4E792AFB" w:rsidR="00851F15" w:rsidRDefault="00851F15" w:rsidP="00851F15">
      <w:pPr>
        <w:pStyle w:val="af9"/>
        <w:numPr>
          <w:ilvl w:val="2"/>
          <w:numId w:val="24"/>
        </w:numPr>
        <w:contextualSpacing/>
      </w:pPr>
      <w:r w:rsidRPr="00851F15">
        <w:t>Gaurav Patwardhan</w:t>
      </w:r>
      <w:r>
        <w:t xml:space="preserve"> reviews reply position to </w:t>
      </w:r>
      <w:r w:rsidRPr="00851F15">
        <w:t>Australia ACMA’s</w:t>
      </w:r>
      <w:r>
        <w:t xml:space="preserve"> consultation with the group.</w:t>
      </w:r>
      <w:r>
        <w:tab/>
      </w:r>
    </w:p>
    <w:p w14:paraId="517526ED" w14:textId="1B45F02A" w:rsidR="00851F15" w:rsidRDefault="00851F15" w:rsidP="00851F15">
      <w:pPr>
        <w:pStyle w:val="af9"/>
        <w:numPr>
          <w:ilvl w:val="2"/>
          <w:numId w:val="24"/>
        </w:numPr>
        <w:contextualSpacing/>
      </w:pPr>
      <w:r>
        <w:t xml:space="preserve">Chair asks the group if there are any comments or questions. There was no discussion on response. </w:t>
      </w:r>
    </w:p>
    <w:p w14:paraId="651B28F6" w14:textId="77777777" w:rsidR="00851F15" w:rsidRDefault="00851F15" w:rsidP="00851F15">
      <w:pPr>
        <w:pStyle w:val="af9"/>
        <w:ind w:left="1080"/>
        <w:contextualSpacing/>
      </w:pPr>
    </w:p>
    <w:p w14:paraId="473E71BA" w14:textId="13E3AE2C" w:rsidR="00897A1A" w:rsidRDefault="007E08DF" w:rsidP="007E08DF">
      <w:pPr>
        <w:pStyle w:val="af9"/>
        <w:numPr>
          <w:ilvl w:val="1"/>
          <w:numId w:val="24"/>
        </w:numPr>
        <w:contextualSpacing/>
        <w:rPr>
          <w:lang w:eastAsia="zh-CN"/>
        </w:rPr>
      </w:pPr>
      <w:r w:rsidRPr="00936D12">
        <w:rPr>
          <w:b/>
          <w:lang w:eastAsia="zh-CN"/>
        </w:rPr>
        <w:t>Proposed response to USA FCC’s consultation:</w:t>
      </w:r>
      <w:r>
        <w:rPr>
          <w:lang w:eastAsia="zh-CN"/>
        </w:rPr>
        <w:t xml:space="preserve"> </w:t>
      </w:r>
      <w:r>
        <w:rPr>
          <w:rFonts w:hint="eastAsia"/>
          <w:lang w:eastAsia="zh-CN"/>
        </w:rPr>
        <w:t>S</w:t>
      </w:r>
      <w:r>
        <w:rPr>
          <w:lang w:eastAsia="zh-CN"/>
        </w:rPr>
        <w:t>ee document:</w:t>
      </w:r>
      <w:r w:rsidRPr="007E08DF">
        <w:t xml:space="preserve"> </w:t>
      </w:r>
      <w:hyperlink r:id="rId31" w:history="1">
        <w:r w:rsidRPr="007E08DF">
          <w:rPr>
            <w:rStyle w:val="af1"/>
            <w:lang w:eastAsia="zh-CN"/>
          </w:rPr>
          <w:t>Promoting the Development of Positioning, Navigation, and Timing Technologies and Solutions</w:t>
        </w:r>
      </w:hyperlink>
      <w:r w:rsidRPr="007E08DF">
        <w:rPr>
          <w:lang w:eastAsia="zh-CN"/>
        </w:rPr>
        <w:t xml:space="preserve"> </w:t>
      </w:r>
    </w:p>
    <w:p w14:paraId="25B57A25" w14:textId="0B073BB5" w:rsidR="007E08DF" w:rsidRDefault="007E08DF" w:rsidP="007E08DF">
      <w:pPr>
        <w:pStyle w:val="af9"/>
        <w:numPr>
          <w:ilvl w:val="2"/>
          <w:numId w:val="24"/>
        </w:numPr>
        <w:contextualSpacing/>
        <w:rPr>
          <w:lang w:eastAsia="zh-CN"/>
        </w:rPr>
      </w:pPr>
      <w:r>
        <w:rPr>
          <w:lang w:eastAsia="zh-CN"/>
        </w:rPr>
        <w:t xml:space="preserve">Chair reviews reply position to USA FCC’s consultation.  </w:t>
      </w:r>
    </w:p>
    <w:p w14:paraId="209D9924" w14:textId="3E3C55FE" w:rsidR="007E08DF" w:rsidRPr="00D673AB" w:rsidRDefault="007E08DF" w:rsidP="007E08DF">
      <w:pPr>
        <w:pStyle w:val="af9"/>
        <w:numPr>
          <w:ilvl w:val="2"/>
          <w:numId w:val="24"/>
        </w:numPr>
        <w:contextualSpacing/>
        <w:rPr>
          <w:lang w:eastAsia="zh-CN"/>
        </w:rPr>
      </w:pPr>
      <w:r>
        <w:rPr>
          <w:lang w:eastAsia="zh-CN"/>
        </w:rPr>
        <w:t>Chair asked the group if there are any questions or comments. There w</w:t>
      </w:r>
      <w:r w:rsidR="00936D12">
        <w:rPr>
          <w:lang w:eastAsia="zh-CN"/>
        </w:rPr>
        <w:t>ere</w:t>
      </w:r>
      <w:r>
        <w:rPr>
          <w:lang w:eastAsia="zh-CN"/>
        </w:rPr>
        <w:t xml:space="preserve"> d</w:t>
      </w:r>
      <w:r w:rsidRPr="007E08DF">
        <w:rPr>
          <w:lang w:eastAsia="zh-CN"/>
        </w:rPr>
        <w:t>iscussion</w:t>
      </w:r>
      <w:r w:rsidR="00936D12">
        <w:rPr>
          <w:lang w:eastAsia="zh-CN"/>
        </w:rPr>
        <w:t>s</w:t>
      </w:r>
      <w:r w:rsidRPr="007E08DF">
        <w:rPr>
          <w:lang w:eastAsia="zh-CN"/>
        </w:rPr>
        <w:t xml:space="preserve"> on the </w:t>
      </w:r>
      <w:r>
        <w:rPr>
          <w:lang w:eastAsia="zh-CN"/>
        </w:rPr>
        <w:t>c</w:t>
      </w:r>
      <w:r w:rsidRPr="007E08DF">
        <w:rPr>
          <w:lang w:eastAsia="zh-CN"/>
        </w:rPr>
        <w:t xml:space="preserve">oexistence of GPS and </w:t>
      </w:r>
      <w:r w:rsidR="00AD1323">
        <w:rPr>
          <w:rFonts w:hint="eastAsia"/>
          <w:lang w:eastAsia="zh-CN"/>
        </w:rPr>
        <w:t>Wi</w:t>
      </w:r>
      <w:r w:rsidR="00D804F4">
        <w:rPr>
          <w:lang w:eastAsia="zh-CN"/>
        </w:rPr>
        <w:t>-</w:t>
      </w:r>
      <w:r w:rsidR="00AD1323">
        <w:rPr>
          <w:rFonts w:hint="eastAsia"/>
          <w:lang w:eastAsia="zh-CN"/>
        </w:rPr>
        <w:t>Fi</w:t>
      </w:r>
      <w:r>
        <w:rPr>
          <w:lang w:eastAsia="zh-CN"/>
        </w:rPr>
        <w:t>.</w:t>
      </w:r>
      <w:r w:rsidR="00AD1323">
        <w:rPr>
          <w:lang w:eastAsia="zh-CN"/>
        </w:rPr>
        <w:t xml:space="preserve"> </w:t>
      </w:r>
      <w:r w:rsidR="00D804F4">
        <w:rPr>
          <w:lang w:eastAsia="zh-CN"/>
        </w:rPr>
        <w:t xml:space="preserve"> For the proposed reply position, a few individuals suggested to ask IEEE 802.19’s input related to coexistence.  They will work with IEEE 802.19 and see if there is any chance the IEEE 802.19 can provide IEEE 802.18 their inputs prior to the submission deadline.</w:t>
      </w:r>
    </w:p>
    <w:p w14:paraId="0B88F9C6" w14:textId="1CAA2E30" w:rsidR="0047152C" w:rsidRPr="002F3A0B" w:rsidRDefault="0047152C" w:rsidP="0047152C">
      <w:pPr>
        <w:ind w:left="1440"/>
        <w:contextualSpacing/>
      </w:pPr>
    </w:p>
    <w:p w14:paraId="10996E07" w14:textId="6F20044E" w:rsidR="000F5DB3" w:rsidRDefault="000F5DB3" w:rsidP="00421F34">
      <w:pPr>
        <w:pStyle w:val="af9"/>
        <w:numPr>
          <w:ilvl w:val="0"/>
          <w:numId w:val="24"/>
        </w:numPr>
        <w:contextualSpacing/>
        <w:rPr>
          <w:b/>
          <w:bCs/>
          <w:sz w:val="24"/>
          <w:szCs w:val="24"/>
        </w:rPr>
      </w:pPr>
      <w:r>
        <w:rPr>
          <w:b/>
          <w:bCs/>
          <w:sz w:val="24"/>
          <w:szCs w:val="24"/>
        </w:rPr>
        <w:lastRenderedPageBreak/>
        <w:t>Recess</w:t>
      </w:r>
      <w:r w:rsidR="0082191B">
        <w:rPr>
          <w:b/>
          <w:bCs/>
          <w:sz w:val="24"/>
          <w:szCs w:val="24"/>
        </w:rPr>
        <w:t>ed</w:t>
      </w:r>
      <w:r>
        <w:rPr>
          <w:b/>
          <w:bCs/>
          <w:sz w:val="24"/>
          <w:szCs w:val="24"/>
        </w:rPr>
        <w:t xml:space="preserve"> at </w:t>
      </w:r>
      <w:r w:rsidR="0057474C">
        <w:rPr>
          <w:b/>
          <w:bCs/>
          <w:sz w:val="24"/>
          <w:szCs w:val="24"/>
        </w:rPr>
        <w:t>12</w:t>
      </w:r>
      <w:r w:rsidR="002649CE">
        <w:rPr>
          <w:b/>
          <w:bCs/>
          <w:sz w:val="24"/>
          <w:szCs w:val="24"/>
        </w:rPr>
        <w:t>:</w:t>
      </w:r>
      <w:r w:rsidR="0057474C">
        <w:rPr>
          <w:b/>
          <w:bCs/>
          <w:sz w:val="24"/>
          <w:szCs w:val="24"/>
        </w:rPr>
        <w:t>30</w:t>
      </w:r>
      <w:r w:rsidR="00012027">
        <w:rPr>
          <w:b/>
          <w:bCs/>
          <w:sz w:val="24"/>
          <w:szCs w:val="24"/>
        </w:rPr>
        <w:t xml:space="preserve"> </w:t>
      </w:r>
      <w:r w:rsidR="0082191B">
        <w:rPr>
          <w:b/>
          <w:bCs/>
          <w:sz w:val="24"/>
          <w:szCs w:val="24"/>
        </w:rPr>
        <w:t>PM</w:t>
      </w:r>
      <w:r w:rsidR="002845A9">
        <w:rPr>
          <w:b/>
          <w:bCs/>
          <w:sz w:val="24"/>
          <w:szCs w:val="24"/>
        </w:rPr>
        <w:t xml:space="preserve"> </w:t>
      </w:r>
      <w:r w:rsidR="007E08DF">
        <w:rPr>
          <w:b/>
          <w:bCs/>
          <w:sz w:val="24"/>
          <w:szCs w:val="24"/>
        </w:rPr>
        <w:t>E</w:t>
      </w:r>
      <w:r w:rsidR="005B53A6">
        <w:rPr>
          <w:b/>
          <w:bCs/>
          <w:sz w:val="24"/>
          <w:szCs w:val="24"/>
        </w:rPr>
        <w:t>T</w:t>
      </w:r>
      <w:r w:rsidR="005B53A6" w:rsidRPr="00A11947">
        <w:rPr>
          <w:b/>
          <w:bCs/>
          <w:sz w:val="24"/>
          <w:szCs w:val="24"/>
        </w:rPr>
        <w:t xml:space="preserve"> </w:t>
      </w:r>
      <w:r w:rsidRPr="00A11947">
        <w:rPr>
          <w:b/>
          <w:bCs/>
          <w:sz w:val="24"/>
          <w:szCs w:val="24"/>
        </w:rPr>
        <w:t>local time</w:t>
      </w:r>
      <w:r w:rsidR="00AB5658" w:rsidRPr="00A11947">
        <w:rPr>
          <w:b/>
          <w:bCs/>
          <w:sz w:val="24"/>
          <w:szCs w:val="24"/>
        </w:rPr>
        <w:t xml:space="preserve"> (until </w:t>
      </w:r>
      <w:r w:rsidR="009109A6">
        <w:rPr>
          <w:b/>
          <w:bCs/>
          <w:sz w:val="24"/>
          <w:szCs w:val="24"/>
        </w:rPr>
        <w:t>Thursday AM1</w:t>
      </w:r>
      <w:r w:rsidR="00AB5658">
        <w:rPr>
          <w:b/>
          <w:bCs/>
          <w:sz w:val="24"/>
          <w:szCs w:val="24"/>
        </w:rPr>
        <w:t>,</w:t>
      </w:r>
      <w:r w:rsidR="0047152C">
        <w:rPr>
          <w:b/>
          <w:bCs/>
          <w:sz w:val="24"/>
          <w:szCs w:val="24"/>
        </w:rPr>
        <w:t xml:space="preserve"> </w:t>
      </w:r>
      <w:r w:rsidR="007E08DF">
        <w:rPr>
          <w:b/>
          <w:bCs/>
          <w:sz w:val="24"/>
          <w:szCs w:val="24"/>
          <w:lang w:eastAsia="zh-CN"/>
        </w:rPr>
        <w:t>March</w:t>
      </w:r>
      <w:r w:rsidR="0047152C">
        <w:rPr>
          <w:b/>
          <w:bCs/>
          <w:sz w:val="24"/>
          <w:szCs w:val="24"/>
        </w:rPr>
        <w:t xml:space="preserve"> </w:t>
      </w:r>
      <w:r w:rsidR="009109A6">
        <w:rPr>
          <w:b/>
          <w:bCs/>
          <w:sz w:val="24"/>
          <w:szCs w:val="24"/>
        </w:rPr>
        <w:t>1</w:t>
      </w:r>
      <w:r w:rsidR="007E08DF">
        <w:rPr>
          <w:b/>
          <w:bCs/>
          <w:sz w:val="24"/>
          <w:szCs w:val="24"/>
        </w:rPr>
        <w:t>3</w:t>
      </w:r>
      <w:r w:rsidR="00C80DF9">
        <w:rPr>
          <w:b/>
          <w:bCs/>
          <w:sz w:val="24"/>
          <w:szCs w:val="24"/>
        </w:rPr>
        <w:t>,</w:t>
      </w:r>
      <w:r w:rsidR="00AB5658">
        <w:rPr>
          <w:b/>
          <w:bCs/>
          <w:sz w:val="24"/>
          <w:szCs w:val="24"/>
        </w:rPr>
        <w:t xml:space="preserve"> 202</w:t>
      </w:r>
      <w:r w:rsidR="0057474C">
        <w:rPr>
          <w:b/>
          <w:bCs/>
          <w:sz w:val="24"/>
          <w:szCs w:val="24"/>
        </w:rPr>
        <w:t>5</w:t>
      </w:r>
      <w:r w:rsidR="00AB5658">
        <w:rPr>
          <w:b/>
          <w:bCs/>
          <w:sz w:val="24"/>
          <w:szCs w:val="24"/>
        </w:rPr>
        <w:t>)</w:t>
      </w:r>
    </w:p>
    <w:p w14:paraId="5D5DE43E" w14:textId="77777777" w:rsidR="00C3097C" w:rsidRDefault="00C3097C" w:rsidP="00C3097C">
      <w:pPr>
        <w:contextualSpacing/>
        <w:rPr>
          <w:b/>
          <w:bCs/>
          <w:sz w:val="24"/>
          <w:szCs w:val="24"/>
        </w:rPr>
      </w:pPr>
    </w:p>
    <w:p w14:paraId="24079C29" w14:textId="77777777" w:rsidR="00C3097C" w:rsidRPr="00C3097C" w:rsidRDefault="00C3097C" w:rsidP="00C3097C">
      <w:pPr>
        <w:contextualSpacing/>
        <w:rPr>
          <w:b/>
          <w:bCs/>
          <w:sz w:val="24"/>
          <w:szCs w:val="24"/>
        </w:rPr>
      </w:pPr>
    </w:p>
    <w:p w14:paraId="77A8A16F" w14:textId="44E1B4C8" w:rsidR="00193F37" w:rsidRDefault="008B776F">
      <w:pPr>
        <w:ind w:left="360"/>
        <w:contextualSpacing/>
      </w:pPr>
      <w:r w:rsidRPr="002E4AC2">
        <w:rPr>
          <w:b/>
          <w:sz w:val="30"/>
          <w:szCs w:val="30"/>
          <w:u w:val="single"/>
        </w:rPr>
        <w:t>Closing meeting</w:t>
      </w:r>
      <w:r w:rsidR="00AB5658" w:rsidRPr="002E4AC2">
        <w:rPr>
          <w:b/>
          <w:sz w:val="30"/>
          <w:szCs w:val="30"/>
          <w:u w:val="single"/>
        </w:rPr>
        <w:t xml:space="preserve"> –</w:t>
      </w:r>
      <w:r w:rsidR="0056536E" w:rsidRPr="002E4AC2">
        <w:rPr>
          <w:b/>
          <w:sz w:val="30"/>
          <w:szCs w:val="30"/>
          <w:u w:val="single"/>
        </w:rPr>
        <w:t xml:space="preserve"> </w:t>
      </w:r>
      <w:r w:rsidR="00AD1323">
        <w:rPr>
          <w:rFonts w:hint="eastAsia"/>
          <w:b/>
          <w:sz w:val="30"/>
          <w:szCs w:val="30"/>
          <w:u w:val="single"/>
          <w:lang w:eastAsia="zh-CN"/>
        </w:rPr>
        <w:t>March</w:t>
      </w:r>
      <w:r w:rsidR="0082191B" w:rsidRPr="002E4AC2">
        <w:rPr>
          <w:b/>
          <w:sz w:val="30"/>
          <w:szCs w:val="30"/>
          <w:u w:val="single"/>
        </w:rPr>
        <w:t xml:space="preserve"> 1</w:t>
      </w:r>
      <w:r w:rsidR="00AD1323">
        <w:rPr>
          <w:b/>
          <w:sz w:val="30"/>
          <w:szCs w:val="30"/>
          <w:u w:val="single"/>
        </w:rPr>
        <w:t>3</w:t>
      </w:r>
      <w:r w:rsidR="00C80DF9" w:rsidRPr="002E4AC2">
        <w:rPr>
          <w:b/>
          <w:sz w:val="30"/>
          <w:szCs w:val="30"/>
          <w:u w:val="single"/>
        </w:rPr>
        <w:t>,</w:t>
      </w:r>
      <w:r w:rsidR="00AB5658" w:rsidRPr="002E4AC2">
        <w:rPr>
          <w:b/>
          <w:sz w:val="30"/>
          <w:szCs w:val="30"/>
          <w:u w:val="single"/>
        </w:rPr>
        <w:t xml:space="preserve"> 202</w:t>
      </w:r>
      <w:r w:rsidR="007B0010">
        <w:rPr>
          <w:b/>
          <w:sz w:val="30"/>
          <w:szCs w:val="30"/>
          <w:u w:val="single"/>
        </w:rPr>
        <w:t>5</w:t>
      </w:r>
      <w:r w:rsidR="00AB5658">
        <w:rPr>
          <w:b/>
          <w:sz w:val="30"/>
          <w:szCs w:val="30"/>
          <w:u w:val="single"/>
        </w:rPr>
        <w:t xml:space="preserve"> </w:t>
      </w:r>
      <w:r>
        <w:rPr>
          <w:b/>
          <w:sz w:val="30"/>
          <w:szCs w:val="30"/>
          <w:u w:val="single"/>
        </w:rPr>
        <w:br/>
      </w:r>
    </w:p>
    <w:p w14:paraId="1B462214" w14:textId="77777777" w:rsidR="00193F37" w:rsidRDefault="008B776F" w:rsidP="001458FC">
      <w:pPr>
        <w:pStyle w:val="af9"/>
        <w:numPr>
          <w:ilvl w:val="0"/>
          <w:numId w:val="24"/>
        </w:numPr>
        <w:contextualSpacing/>
        <w:rPr>
          <w:b/>
          <w:bCs/>
          <w:sz w:val="24"/>
          <w:szCs w:val="24"/>
        </w:rPr>
      </w:pPr>
      <w:r>
        <w:rPr>
          <w:b/>
          <w:bCs/>
          <w:sz w:val="24"/>
          <w:szCs w:val="24"/>
        </w:rPr>
        <w:t>Opening formalities</w:t>
      </w:r>
      <w:r>
        <w:rPr>
          <w:b/>
          <w:bCs/>
          <w:sz w:val="24"/>
          <w:szCs w:val="24"/>
        </w:rPr>
        <w:br/>
      </w:r>
    </w:p>
    <w:p w14:paraId="7252937D" w14:textId="7396CC08" w:rsidR="00917921" w:rsidRPr="00917921" w:rsidRDefault="008B776F" w:rsidP="001458FC">
      <w:pPr>
        <w:pStyle w:val="af9"/>
        <w:numPr>
          <w:ilvl w:val="1"/>
          <w:numId w:val="24"/>
        </w:numPr>
        <w:contextualSpacing/>
      </w:pPr>
      <w:r>
        <w:rPr>
          <w:sz w:val="24"/>
          <w:szCs w:val="24"/>
        </w:rPr>
        <w:t xml:space="preserve">Chair calls meeting to order at </w:t>
      </w:r>
      <w:r w:rsidR="008203CB">
        <w:rPr>
          <w:sz w:val="24"/>
          <w:szCs w:val="24"/>
        </w:rPr>
        <w:t>8</w:t>
      </w:r>
      <w:r>
        <w:rPr>
          <w:sz w:val="24"/>
          <w:szCs w:val="24"/>
        </w:rPr>
        <w:t>:</w:t>
      </w:r>
      <w:r w:rsidR="008203CB">
        <w:rPr>
          <w:sz w:val="24"/>
          <w:szCs w:val="24"/>
        </w:rPr>
        <w:t xml:space="preserve">00AM </w:t>
      </w:r>
      <w:r w:rsidR="008203CB">
        <w:rPr>
          <w:sz w:val="24"/>
          <w:szCs w:val="24"/>
          <w:lang w:eastAsia="zh-CN"/>
        </w:rPr>
        <w:t>E</w:t>
      </w:r>
      <w:r w:rsidR="008203CB">
        <w:rPr>
          <w:sz w:val="24"/>
          <w:szCs w:val="24"/>
        </w:rPr>
        <w:t>T</w:t>
      </w:r>
      <w:r>
        <w:rPr>
          <w:sz w:val="24"/>
          <w:szCs w:val="24"/>
        </w:rPr>
        <w:t>. Quorum is declared.</w:t>
      </w:r>
      <w:r>
        <w:rPr>
          <w:b/>
          <w:bCs/>
          <w:sz w:val="24"/>
          <w:szCs w:val="24"/>
        </w:rPr>
        <w:br/>
      </w:r>
    </w:p>
    <w:p w14:paraId="6C960B64" w14:textId="206108C4" w:rsidR="00193F37" w:rsidRDefault="008B776F" w:rsidP="001458FC">
      <w:pPr>
        <w:pStyle w:val="af9"/>
        <w:numPr>
          <w:ilvl w:val="2"/>
          <w:numId w:val="24"/>
        </w:numPr>
        <w:contextualSpacing/>
      </w:pPr>
      <w:r w:rsidRPr="00D02BD2">
        <w:rPr>
          <w:color w:val="000000" w:themeColor="text1"/>
          <w:sz w:val="24"/>
          <w:szCs w:val="24"/>
        </w:rPr>
        <w:t>A</w:t>
      </w:r>
      <w:r>
        <w:rPr>
          <w:sz w:val="24"/>
          <w:szCs w:val="24"/>
        </w:rPr>
        <w:t xml:space="preserve">genda </w:t>
      </w:r>
      <w:r w:rsidR="00ED3D86">
        <w:rPr>
          <w:sz w:val="24"/>
          <w:szCs w:val="24"/>
        </w:rPr>
        <w:t>spreadsheet</w:t>
      </w:r>
      <w:r w:rsidR="00874B3C">
        <w:rPr>
          <w:sz w:val="24"/>
          <w:szCs w:val="24"/>
        </w:rPr>
        <w:t xml:space="preserve"> </w:t>
      </w:r>
      <w:r w:rsidR="00ED3D86">
        <w:rPr>
          <w:sz w:val="24"/>
          <w:szCs w:val="24"/>
        </w:rPr>
        <w:t xml:space="preserve">document </w:t>
      </w:r>
      <w:hyperlink r:id="rId32" w:history="1">
        <w:r w:rsidR="005F2979" w:rsidRPr="002D11BB">
          <w:rPr>
            <w:rStyle w:val="af1"/>
            <w:b/>
            <w:bCs/>
            <w:sz w:val="24"/>
            <w:szCs w:val="24"/>
          </w:rPr>
          <w:t>18-2</w:t>
        </w:r>
        <w:r w:rsidR="005C1826">
          <w:rPr>
            <w:rStyle w:val="af1"/>
            <w:b/>
            <w:bCs/>
            <w:sz w:val="24"/>
            <w:szCs w:val="24"/>
          </w:rPr>
          <w:t>5</w:t>
        </w:r>
        <w:r w:rsidR="005F2979" w:rsidRPr="002D11BB">
          <w:rPr>
            <w:rStyle w:val="af1"/>
            <w:b/>
            <w:bCs/>
            <w:sz w:val="24"/>
            <w:szCs w:val="24"/>
          </w:rPr>
          <w:t>/0</w:t>
        </w:r>
        <w:r w:rsidR="005C1826">
          <w:rPr>
            <w:rStyle w:val="af1"/>
            <w:b/>
            <w:bCs/>
            <w:sz w:val="24"/>
            <w:szCs w:val="24"/>
          </w:rPr>
          <w:t>010</w:t>
        </w:r>
        <w:r w:rsidR="005F2979" w:rsidRPr="002D11BB">
          <w:rPr>
            <w:rStyle w:val="af1"/>
            <w:b/>
            <w:bCs/>
            <w:sz w:val="24"/>
            <w:szCs w:val="24"/>
          </w:rPr>
          <w:t>r</w:t>
        </w:r>
      </w:hyperlink>
      <w:r w:rsidR="005C1826">
        <w:rPr>
          <w:rStyle w:val="af1"/>
          <w:b/>
          <w:bCs/>
          <w:sz w:val="24"/>
          <w:szCs w:val="24"/>
        </w:rPr>
        <w:t>5</w:t>
      </w:r>
      <w:r w:rsidR="005F2979" w:rsidRPr="002D11BB">
        <w:rPr>
          <w:b/>
          <w:bCs/>
          <w:sz w:val="24"/>
          <w:szCs w:val="24"/>
        </w:rPr>
        <w:t xml:space="preserve"> </w:t>
      </w:r>
      <w:r w:rsidRPr="002D11BB">
        <w:rPr>
          <w:sz w:val="24"/>
          <w:szCs w:val="21"/>
        </w:rPr>
        <w:t>with</w:t>
      </w:r>
      <w:r>
        <w:rPr>
          <w:sz w:val="24"/>
          <w:szCs w:val="21"/>
        </w:rPr>
        <w:t xml:space="preserve"> supplementary materials</w:t>
      </w:r>
      <w:r w:rsidR="00B569DD">
        <w:rPr>
          <w:sz w:val="24"/>
          <w:szCs w:val="21"/>
        </w:rPr>
        <w:br/>
      </w:r>
      <w:r>
        <w:rPr>
          <w:sz w:val="24"/>
          <w:szCs w:val="21"/>
        </w:rPr>
        <w:t>in</w:t>
      </w:r>
      <w:r w:rsidR="005F2979">
        <w:rPr>
          <w:sz w:val="24"/>
          <w:szCs w:val="21"/>
        </w:rPr>
        <w:t xml:space="preserve"> </w:t>
      </w:r>
      <w:hyperlink r:id="rId33" w:history="1">
        <w:r w:rsidR="005F2979" w:rsidRPr="000E06AC">
          <w:rPr>
            <w:rStyle w:val="af1"/>
            <w:b/>
            <w:bCs/>
            <w:sz w:val="24"/>
            <w:szCs w:val="24"/>
          </w:rPr>
          <w:t>18-2</w:t>
        </w:r>
        <w:r w:rsidR="005C1826">
          <w:rPr>
            <w:rStyle w:val="af1"/>
            <w:b/>
            <w:bCs/>
            <w:sz w:val="24"/>
            <w:szCs w:val="24"/>
          </w:rPr>
          <w:t>5</w:t>
        </w:r>
        <w:r w:rsidR="005F2979" w:rsidRPr="000E06AC">
          <w:rPr>
            <w:rStyle w:val="af1"/>
            <w:b/>
            <w:bCs/>
            <w:sz w:val="24"/>
            <w:szCs w:val="24"/>
          </w:rPr>
          <w:t>/0</w:t>
        </w:r>
        <w:r w:rsidR="005C1826">
          <w:rPr>
            <w:rStyle w:val="af1"/>
            <w:b/>
            <w:bCs/>
            <w:sz w:val="24"/>
            <w:szCs w:val="24"/>
          </w:rPr>
          <w:t>011</w:t>
        </w:r>
        <w:r w:rsidR="005F2979" w:rsidRPr="000E06AC">
          <w:rPr>
            <w:rStyle w:val="af1"/>
            <w:b/>
            <w:bCs/>
            <w:sz w:val="24"/>
            <w:szCs w:val="24"/>
          </w:rPr>
          <w:t>r</w:t>
        </w:r>
      </w:hyperlink>
      <w:r w:rsidR="005C1826">
        <w:rPr>
          <w:rStyle w:val="af1"/>
          <w:b/>
          <w:bCs/>
          <w:sz w:val="24"/>
          <w:szCs w:val="24"/>
        </w:rPr>
        <w:t>4</w:t>
      </w:r>
      <w:r w:rsidR="00874B3C">
        <w:rPr>
          <w:sz w:val="24"/>
          <w:szCs w:val="21"/>
        </w:rPr>
        <w:t>.</w:t>
      </w:r>
      <w:r>
        <w:rPr>
          <w:sz w:val="24"/>
          <w:szCs w:val="21"/>
        </w:rPr>
        <w:br/>
        <w:t xml:space="preserve"> </w:t>
      </w:r>
    </w:p>
    <w:p w14:paraId="533FE906" w14:textId="77777777" w:rsidR="00193F37" w:rsidRDefault="008B776F" w:rsidP="001458FC">
      <w:pPr>
        <w:pStyle w:val="af9"/>
        <w:numPr>
          <w:ilvl w:val="1"/>
          <w:numId w:val="24"/>
        </w:numPr>
        <w:contextualSpacing/>
        <w:rPr>
          <w:sz w:val="24"/>
          <w:szCs w:val="21"/>
        </w:rPr>
      </w:pPr>
      <w:r>
        <w:rPr>
          <w:sz w:val="24"/>
          <w:szCs w:val="21"/>
        </w:rPr>
        <w:t>Officer introduction.</w:t>
      </w:r>
    </w:p>
    <w:p w14:paraId="55DB6205" w14:textId="77777777" w:rsidR="00193F37" w:rsidRDefault="008B776F" w:rsidP="001458FC">
      <w:pPr>
        <w:pStyle w:val="af9"/>
        <w:numPr>
          <w:ilvl w:val="1"/>
          <w:numId w:val="24"/>
        </w:numPr>
        <w:contextualSpacing/>
        <w:rPr>
          <w:sz w:val="24"/>
          <w:szCs w:val="21"/>
        </w:rPr>
      </w:pPr>
      <w:r>
        <w:rPr>
          <w:sz w:val="24"/>
          <w:szCs w:val="21"/>
        </w:rPr>
        <w:t>Reminder of registration fee was presented.</w:t>
      </w:r>
    </w:p>
    <w:p w14:paraId="51ECEAAD" w14:textId="294AB9A7" w:rsidR="008F7177" w:rsidRDefault="008F7177" w:rsidP="001458FC">
      <w:pPr>
        <w:pStyle w:val="af9"/>
        <w:numPr>
          <w:ilvl w:val="1"/>
          <w:numId w:val="24"/>
        </w:numPr>
        <w:contextualSpacing/>
        <w:rPr>
          <w:sz w:val="24"/>
          <w:szCs w:val="21"/>
        </w:rPr>
      </w:pPr>
      <w:r>
        <w:rPr>
          <w:sz w:val="24"/>
          <w:szCs w:val="21"/>
        </w:rPr>
        <w:t xml:space="preserve">Reminder of recording attendance.  IMAT is used for this session. </w:t>
      </w:r>
    </w:p>
    <w:p w14:paraId="58EDCDCB" w14:textId="7D071034" w:rsidR="00167F21" w:rsidRPr="00167F21" w:rsidRDefault="00AA44E4" w:rsidP="001458FC">
      <w:pPr>
        <w:pStyle w:val="af9"/>
        <w:numPr>
          <w:ilvl w:val="1"/>
          <w:numId w:val="24"/>
        </w:numPr>
        <w:contextualSpacing/>
        <w:rPr>
          <w:sz w:val="24"/>
          <w:szCs w:val="24"/>
        </w:rPr>
      </w:pPr>
      <w:r>
        <w:rPr>
          <w:sz w:val="24"/>
          <w:szCs w:val="24"/>
        </w:rPr>
        <w:t>Chair presents and reviews Agenda (RR-TAG Closing tab).</w:t>
      </w:r>
    </w:p>
    <w:p w14:paraId="1A5BAA11" w14:textId="7D5C27B6" w:rsidR="00D02BD2" w:rsidRPr="00D02BD2" w:rsidRDefault="00D02BD2" w:rsidP="00D02BD2">
      <w:pPr>
        <w:contextualSpacing/>
        <w:rPr>
          <w:sz w:val="24"/>
          <w:szCs w:val="24"/>
        </w:rPr>
      </w:pPr>
    </w:p>
    <w:p w14:paraId="2A3A0BA7" w14:textId="72771819" w:rsidR="00D02BD2" w:rsidRDefault="00D02BD2" w:rsidP="00D02BD2">
      <w:pPr>
        <w:pStyle w:val="af9"/>
        <w:numPr>
          <w:ilvl w:val="0"/>
          <w:numId w:val="6"/>
        </w:numPr>
        <w:contextualSpacing/>
        <w:rPr>
          <w:sz w:val="24"/>
          <w:szCs w:val="24"/>
        </w:rPr>
      </w:pPr>
      <w:r w:rsidRPr="00D02BD2">
        <w:rPr>
          <w:b/>
          <w:sz w:val="24"/>
          <w:szCs w:val="24"/>
        </w:rPr>
        <w:t xml:space="preserve">Motion #4 (Procedural): </w:t>
      </w:r>
      <w:r w:rsidRPr="00D02BD2">
        <w:rPr>
          <w:sz w:val="24"/>
          <w:szCs w:val="24"/>
        </w:rPr>
        <w:t xml:space="preserve"> </w:t>
      </w:r>
      <w:r w:rsidR="005C1826" w:rsidRPr="005C1826">
        <w:rPr>
          <w:sz w:val="24"/>
          <w:szCs w:val="24"/>
        </w:rPr>
        <w:t xml:space="preserve">To approve the agenda as shown in the “RR-TAG Closing Agenda” tab of the document </w:t>
      </w:r>
      <w:hyperlink r:id="rId34" w:history="1">
        <w:r w:rsidR="005C1826" w:rsidRPr="005C1826">
          <w:rPr>
            <w:rStyle w:val="af1"/>
            <w:b/>
            <w:sz w:val="24"/>
            <w:szCs w:val="24"/>
          </w:rPr>
          <w:t>18-25/0010r5</w:t>
        </w:r>
      </w:hyperlink>
      <w:r w:rsidRPr="00D02BD2">
        <w:rPr>
          <w:sz w:val="24"/>
          <w:szCs w:val="24"/>
        </w:rPr>
        <w:t xml:space="preserve">. </w:t>
      </w:r>
    </w:p>
    <w:p w14:paraId="041B175B" w14:textId="77777777" w:rsidR="00D02BD2" w:rsidRDefault="00D02BD2" w:rsidP="00D02BD2">
      <w:pPr>
        <w:pStyle w:val="af9"/>
        <w:ind w:firstLine="720"/>
        <w:contextualSpacing/>
        <w:rPr>
          <w:sz w:val="24"/>
          <w:szCs w:val="24"/>
        </w:rPr>
      </w:pPr>
    </w:p>
    <w:p w14:paraId="0FDDD40C" w14:textId="590DC1C4" w:rsidR="00D02BD2" w:rsidRPr="00D02BD2" w:rsidRDefault="00D02BD2" w:rsidP="00D02BD2">
      <w:pPr>
        <w:pStyle w:val="af9"/>
        <w:ind w:firstLine="720"/>
        <w:contextualSpacing/>
        <w:rPr>
          <w:sz w:val="24"/>
          <w:szCs w:val="24"/>
        </w:rPr>
      </w:pPr>
      <w:r w:rsidRPr="00D02BD2">
        <w:rPr>
          <w:sz w:val="24"/>
          <w:szCs w:val="24"/>
        </w:rPr>
        <w:t xml:space="preserve">Moved:  </w:t>
      </w:r>
      <w:r w:rsidR="005C1826" w:rsidRPr="005C1826">
        <w:rPr>
          <w:sz w:val="24"/>
          <w:szCs w:val="24"/>
        </w:rPr>
        <w:t>Gaurav Patwardhan</w:t>
      </w:r>
    </w:p>
    <w:p w14:paraId="4C1C83AF" w14:textId="2677372D" w:rsidR="00D02BD2" w:rsidRPr="00D02BD2" w:rsidRDefault="00D02BD2" w:rsidP="00D02BD2">
      <w:pPr>
        <w:pStyle w:val="af9"/>
        <w:ind w:firstLine="720"/>
        <w:contextualSpacing/>
        <w:rPr>
          <w:sz w:val="24"/>
          <w:szCs w:val="24"/>
        </w:rPr>
      </w:pPr>
      <w:r w:rsidRPr="00D02BD2">
        <w:rPr>
          <w:sz w:val="24"/>
          <w:szCs w:val="24"/>
        </w:rPr>
        <w:t xml:space="preserve">Seconded:  </w:t>
      </w:r>
      <w:r w:rsidR="005C1826" w:rsidRPr="005C1826">
        <w:rPr>
          <w:sz w:val="24"/>
          <w:szCs w:val="24"/>
        </w:rPr>
        <w:t>Ben Rolfe</w:t>
      </w:r>
    </w:p>
    <w:p w14:paraId="7CF4BAAB" w14:textId="77777777" w:rsidR="00D02BD2" w:rsidRPr="00D02BD2" w:rsidRDefault="00D02BD2" w:rsidP="00D02BD2">
      <w:pPr>
        <w:pStyle w:val="af9"/>
        <w:ind w:firstLine="720"/>
        <w:contextualSpacing/>
        <w:rPr>
          <w:sz w:val="24"/>
          <w:szCs w:val="24"/>
        </w:rPr>
      </w:pPr>
      <w:r w:rsidRPr="00D02BD2">
        <w:rPr>
          <w:sz w:val="24"/>
          <w:szCs w:val="24"/>
        </w:rPr>
        <w:t xml:space="preserve">Discussion:  None. </w:t>
      </w:r>
    </w:p>
    <w:p w14:paraId="0ABCDACC" w14:textId="53AA3A1D" w:rsidR="00431730" w:rsidRDefault="00D02BD2" w:rsidP="00D02BD2">
      <w:pPr>
        <w:pStyle w:val="af9"/>
        <w:ind w:firstLine="720"/>
        <w:contextualSpacing/>
        <w:rPr>
          <w:sz w:val="24"/>
          <w:szCs w:val="24"/>
        </w:rPr>
      </w:pPr>
      <w:r w:rsidRPr="00D02BD2">
        <w:rPr>
          <w:sz w:val="24"/>
          <w:szCs w:val="24"/>
        </w:rPr>
        <w:t>Vote:  Approved with unanimous consent</w:t>
      </w:r>
    </w:p>
    <w:p w14:paraId="7E1FE138" w14:textId="77777777" w:rsidR="00316EDD" w:rsidRDefault="00316EDD" w:rsidP="00D02BD2">
      <w:pPr>
        <w:pStyle w:val="af9"/>
        <w:ind w:firstLine="720"/>
        <w:contextualSpacing/>
        <w:rPr>
          <w:sz w:val="24"/>
          <w:szCs w:val="24"/>
        </w:rPr>
      </w:pPr>
    </w:p>
    <w:p w14:paraId="6B16C8F3" w14:textId="617052B6" w:rsidR="00431730" w:rsidRDefault="00431730" w:rsidP="001458FC">
      <w:pPr>
        <w:numPr>
          <w:ilvl w:val="0"/>
          <w:numId w:val="24"/>
        </w:numPr>
        <w:ind w:left="0" w:firstLine="0"/>
        <w:contextualSpacing/>
        <w:rPr>
          <w:b/>
          <w:bCs/>
          <w:sz w:val="24"/>
          <w:szCs w:val="24"/>
        </w:rPr>
      </w:pPr>
      <w:r>
        <w:rPr>
          <w:b/>
          <w:bCs/>
          <w:sz w:val="24"/>
          <w:szCs w:val="24"/>
        </w:rPr>
        <w:t>Administrative Items</w:t>
      </w:r>
    </w:p>
    <w:p w14:paraId="2E28FCE5" w14:textId="66B4A299" w:rsidR="00193F37" w:rsidRPr="005970BD" w:rsidRDefault="008B776F" w:rsidP="001458FC">
      <w:pPr>
        <w:numPr>
          <w:ilvl w:val="2"/>
          <w:numId w:val="24"/>
        </w:numPr>
        <w:contextualSpacing/>
        <w:rPr>
          <w:b/>
          <w:bCs/>
          <w:sz w:val="24"/>
          <w:szCs w:val="24"/>
        </w:rPr>
      </w:pPr>
      <w:r>
        <w:rPr>
          <w:b/>
          <w:bCs/>
          <w:sz w:val="24"/>
          <w:szCs w:val="24"/>
        </w:rPr>
        <w:t>Policies and procedures</w:t>
      </w:r>
      <w:r w:rsidR="005970BD" w:rsidRPr="005970BD">
        <w:rPr>
          <w:sz w:val="24"/>
          <w:szCs w:val="24"/>
        </w:rPr>
        <w:t xml:space="preserve"> </w:t>
      </w:r>
      <w:r w:rsidR="005970BD">
        <w:rPr>
          <w:sz w:val="24"/>
          <w:szCs w:val="24"/>
        </w:rPr>
        <w:t xml:space="preserve">Gaurav Patwardhan, presented slides </w:t>
      </w:r>
      <w:r w:rsidR="004F2DA3">
        <w:rPr>
          <w:sz w:val="24"/>
          <w:szCs w:val="24"/>
        </w:rPr>
        <w:t>36</w:t>
      </w:r>
      <w:r w:rsidR="005970BD">
        <w:rPr>
          <w:sz w:val="24"/>
          <w:szCs w:val="24"/>
        </w:rPr>
        <w:t>-</w:t>
      </w:r>
      <w:r w:rsidR="00050872">
        <w:rPr>
          <w:sz w:val="24"/>
          <w:szCs w:val="24"/>
        </w:rPr>
        <w:t>4</w:t>
      </w:r>
      <w:r w:rsidR="004F2DA3">
        <w:rPr>
          <w:sz w:val="24"/>
          <w:szCs w:val="24"/>
        </w:rPr>
        <w:t>1</w:t>
      </w:r>
      <w:r w:rsidR="005970BD" w:rsidRPr="005970BD">
        <w:rPr>
          <w:sz w:val="24"/>
          <w:szCs w:val="24"/>
        </w:rPr>
        <w:t xml:space="preserve"> in </w:t>
      </w:r>
      <w:r w:rsidR="003774FD">
        <w:rPr>
          <w:sz w:val="24"/>
          <w:szCs w:val="24"/>
        </w:rPr>
        <w:br/>
      </w:r>
      <w:r w:rsidR="005970BD" w:rsidRPr="005970BD">
        <w:rPr>
          <w:sz w:val="24"/>
          <w:szCs w:val="24"/>
        </w:rPr>
        <w:t xml:space="preserve">document </w:t>
      </w:r>
      <w:hyperlink r:id="rId35" w:history="1">
        <w:r w:rsidR="005970BD" w:rsidRPr="004F2DA3">
          <w:rPr>
            <w:rStyle w:val="af1"/>
            <w:b/>
            <w:bCs/>
            <w:sz w:val="24"/>
            <w:szCs w:val="24"/>
          </w:rPr>
          <w:t>18-2</w:t>
        </w:r>
        <w:r w:rsidR="004F2DA3" w:rsidRPr="004F2DA3">
          <w:rPr>
            <w:rStyle w:val="af1"/>
            <w:b/>
            <w:bCs/>
            <w:sz w:val="24"/>
            <w:szCs w:val="24"/>
          </w:rPr>
          <w:t>5</w:t>
        </w:r>
        <w:r w:rsidR="005970BD" w:rsidRPr="004F2DA3">
          <w:rPr>
            <w:rStyle w:val="af1"/>
            <w:b/>
            <w:bCs/>
            <w:sz w:val="24"/>
            <w:szCs w:val="24"/>
          </w:rPr>
          <w:t>/0</w:t>
        </w:r>
        <w:r w:rsidR="004F2DA3" w:rsidRPr="004F2DA3">
          <w:rPr>
            <w:rStyle w:val="af1"/>
            <w:b/>
            <w:bCs/>
            <w:sz w:val="24"/>
            <w:szCs w:val="24"/>
          </w:rPr>
          <w:t>011</w:t>
        </w:r>
        <w:r w:rsidR="003774FD" w:rsidRPr="004F2DA3">
          <w:rPr>
            <w:rStyle w:val="af1"/>
            <w:b/>
            <w:bCs/>
            <w:sz w:val="24"/>
            <w:szCs w:val="24"/>
          </w:rPr>
          <w:t>r</w:t>
        </w:r>
        <w:r w:rsidR="004F2DA3" w:rsidRPr="004F2DA3">
          <w:rPr>
            <w:rStyle w:val="af1"/>
            <w:b/>
            <w:bCs/>
            <w:sz w:val="24"/>
            <w:szCs w:val="24"/>
          </w:rPr>
          <w:t>4</w:t>
        </w:r>
        <w:r w:rsidR="005970BD" w:rsidRPr="004F2DA3">
          <w:rPr>
            <w:rStyle w:val="af1"/>
            <w:b/>
            <w:bCs/>
            <w:sz w:val="24"/>
            <w:szCs w:val="24"/>
          </w:rPr>
          <w:t>.</w:t>
        </w:r>
      </w:hyperlink>
      <w:r w:rsidR="005970BD" w:rsidRPr="005970BD">
        <w:rPr>
          <w:sz w:val="24"/>
          <w:szCs w:val="24"/>
        </w:rPr>
        <w:t xml:space="preserve"> </w:t>
      </w:r>
      <w:r w:rsidR="005970BD" w:rsidRPr="005970BD">
        <w:rPr>
          <w:sz w:val="24"/>
          <w:szCs w:val="24"/>
        </w:rPr>
        <w:br/>
      </w:r>
    </w:p>
    <w:p w14:paraId="757A9CA7" w14:textId="77777777" w:rsidR="00193F37" w:rsidRDefault="008B776F" w:rsidP="001458FC">
      <w:pPr>
        <w:numPr>
          <w:ilvl w:val="3"/>
          <w:numId w:val="24"/>
        </w:numPr>
        <w:contextualSpacing/>
        <w:rPr>
          <w:sz w:val="24"/>
          <w:szCs w:val="24"/>
        </w:rPr>
      </w:pPr>
      <w:r>
        <w:rPr>
          <w:sz w:val="24"/>
          <w:szCs w:val="24"/>
        </w:rPr>
        <w:t>IEEE 802 required notices</w:t>
      </w:r>
    </w:p>
    <w:p w14:paraId="7BD8AD19" w14:textId="77777777" w:rsidR="00193F37" w:rsidRDefault="008B776F" w:rsidP="001458FC">
      <w:pPr>
        <w:numPr>
          <w:ilvl w:val="3"/>
          <w:numId w:val="24"/>
        </w:numPr>
        <w:contextualSpacing/>
        <w:rPr>
          <w:sz w:val="24"/>
          <w:szCs w:val="24"/>
        </w:rPr>
      </w:pPr>
      <w:r>
        <w:rPr>
          <w:sz w:val="24"/>
          <w:szCs w:val="24"/>
        </w:rPr>
        <w:t>Declaration of affiliation</w:t>
      </w:r>
    </w:p>
    <w:p w14:paraId="427590CB" w14:textId="77777777" w:rsidR="00193F37" w:rsidRDefault="008B776F" w:rsidP="001458FC">
      <w:pPr>
        <w:numPr>
          <w:ilvl w:val="3"/>
          <w:numId w:val="24"/>
        </w:numPr>
        <w:contextualSpacing/>
        <w:rPr>
          <w:sz w:val="24"/>
          <w:szCs w:val="24"/>
        </w:rPr>
      </w:pPr>
      <w:r>
        <w:rPr>
          <w:sz w:val="24"/>
          <w:szCs w:val="24"/>
        </w:rPr>
        <w:t>Anti-trust notices</w:t>
      </w:r>
    </w:p>
    <w:p w14:paraId="33408733" w14:textId="77777777" w:rsidR="00193F37" w:rsidRDefault="008B776F" w:rsidP="001458FC">
      <w:pPr>
        <w:numPr>
          <w:ilvl w:val="3"/>
          <w:numId w:val="24"/>
        </w:numPr>
        <w:contextualSpacing/>
        <w:rPr>
          <w:sz w:val="24"/>
          <w:szCs w:val="24"/>
        </w:rPr>
      </w:pPr>
      <w:r>
        <w:rPr>
          <w:sz w:val="24"/>
          <w:szCs w:val="24"/>
        </w:rPr>
        <w:t>IEEE 802 WG policies and procedures</w:t>
      </w:r>
    </w:p>
    <w:p w14:paraId="1597AC4A" w14:textId="77777777" w:rsidR="00D030D7" w:rsidRDefault="00D030D7" w:rsidP="00D030D7">
      <w:pPr>
        <w:ind w:left="1080"/>
        <w:contextualSpacing/>
        <w:rPr>
          <w:sz w:val="24"/>
          <w:szCs w:val="24"/>
        </w:rPr>
      </w:pPr>
    </w:p>
    <w:p w14:paraId="4D8F85FE" w14:textId="77777777" w:rsidR="00193F37" w:rsidRDefault="008B776F" w:rsidP="001458FC">
      <w:pPr>
        <w:numPr>
          <w:ilvl w:val="2"/>
          <w:numId w:val="24"/>
        </w:numPr>
        <w:contextualSpacing/>
        <w:rPr>
          <w:sz w:val="24"/>
          <w:szCs w:val="24"/>
        </w:rPr>
      </w:pPr>
      <w:r>
        <w:rPr>
          <w:sz w:val="24"/>
          <w:szCs w:val="24"/>
        </w:rPr>
        <w:t>Guidelines for IEEE SA meetings were introduced.</w:t>
      </w:r>
    </w:p>
    <w:p w14:paraId="161452A5" w14:textId="5FE235C8" w:rsidR="00193F37" w:rsidRDefault="008B776F" w:rsidP="001458FC">
      <w:pPr>
        <w:numPr>
          <w:ilvl w:val="3"/>
          <w:numId w:val="24"/>
        </w:numPr>
        <w:contextualSpacing/>
        <w:rPr>
          <w:sz w:val="24"/>
          <w:szCs w:val="24"/>
        </w:rPr>
      </w:pPr>
      <w:r>
        <w:rPr>
          <w:sz w:val="24"/>
          <w:szCs w:val="24"/>
        </w:rPr>
        <w:t>Reminder to object when inappropriate topics are discussed</w:t>
      </w:r>
      <w:r w:rsidR="0082292C">
        <w:rPr>
          <w:sz w:val="24"/>
          <w:szCs w:val="24"/>
        </w:rPr>
        <w:t>.</w:t>
      </w:r>
    </w:p>
    <w:p w14:paraId="24B3309A" w14:textId="77777777" w:rsidR="00193F37" w:rsidRDefault="008B776F" w:rsidP="001458FC">
      <w:pPr>
        <w:numPr>
          <w:ilvl w:val="3"/>
          <w:numId w:val="24"/>
        </w:numPr>
        <w:contextualSpacing/>
        <w:rPr>
          <w:sz w:val="24"/>
          <w:szCs w:val="24"/>
        </w:rPr>
      </w:pPr>
      <w:r>
        <w:rPr>
          <w:sz w:val="24"/>
          <w:szCs w:val="24"/>
        </w:rPr>
        <w:t>IEEE 802 Code of Conduct and Code of Ethics were introduced.</w:t>
      </w:r>
    </w:p>
    <w:p w14:paraId="095C4151" w14:textId="77777777" w:rsidR="00193F37" w:rsidRDefault="008B776F" w:rsidP="001458FC">
      <w:pPr>
        <w:numPr>
          <w:ilvl w:val="3"/>
          <w:numId w:val="24"/>
        </w:numPr>
        <w:contextualSpacing/>
        <w:rPr>
          <w:sz w:val="24"/>
          <w:szCs w:val="24"/>
        </w:rPr>
      </w:pPr>
      <w:r>
        <w:rPr>
          <w:sz w:val="24"/>
          <w:szCs w:val="24"/>
        </w:rPr>
        <w:t>Reminder of the IEEE SA individual process applied in IEEE 802 Committee.</w:t>
      </w:r>
    </w:p>
    <w:p w14:paraId="6FA4D469" w14:textId="77777777" w:rsidR="00431730" w:rsidRDefault="008B776F" w:rsidP="001458FC">
      <w:pPr>
        <w:numPr>
          <w:ilvl w:val="3"/>
          <w:numId w:val="24"/>
        </w:numPr>
        <w:contextualSpacing/>
        <w:rPr>
          <w:sz w:val="24"/>
          <w:szCs w:val="24"/>
        </w:rPr>
      </w:pPr>
      <w:r>
        <w:rPr>
          <w:sz w:val="24"/>
          <w:szCs w:val="24"/>
        </w:rPr>
        <w:t>Reminder of IEEE SA board bylaws specifying fair and equitable consideration of all viewpoints.</w:t>
      </w:r>
    </w:p>
    <w:p w14:paraId="0A633CDA" w14:textId="77777777" w:rsidR="00075504" w:rsidRDefault="00075504" w:rsidP="00075504">
      <w:pPr>
        <w:ind w:left="1440"/>
        <w:contextualSpacing/>
        <w:rPr>
          <w:sz w:val="24"/>
          <w:szCs w:val="24"/>
        </w:rPr>
      </w:pPr>
    </w:p>
    <w:p w14:paraId="64DA6505" w14:textId="6153FB3B" w:rsidR="00075504" w:rsidRPr="00245560" w:rsidRDefault="005970BD" w:rsidP="001458FC">
      <w:pPr>
        <w:numPr>
          <w:ilvl w:val="2"/>
          <w:numId w:val="24"/>
        </w:numPr>
        <w:contextualSpacing/>
      </w:pPr>
      <w:r>
        <w:rPr>
          <w:sz w:val="24"/>
          <w:szCs w:val="24"/>
        </w:rPr>
        <w:t>Gaurav Patwardhan</w:t>
      </w:r>
      <w:r w:rsidR="00075504" w:rsidRPr="00326B9D">
        <w:rPr>
          <w:sz w:val="24"/>
          <w:szCs w:val="24"/>
        </w:rPr>
        <w:t xml:space="preserve"> ask</w:t>
      </w:r>
      <w:r w:rsidR="007E750C">
        <w:rPr>
          <w:sz w:val="24"/>
          <w:szCs w:val="24"/>
        </w:rPr>
        <w:t>ed the group</w:t>
      </w:r>
      <w:r w:rsidR="00075504" w:rsidRPr="00326B9D">
        <w:rPr>
          <w:sz w:val="24"/>
          <w:szCs w:val="24"/>
        </w:rPr>
        <w:t xml:space="preserve"> for comments, questions, or concerns. </w:t>
      </w:r>
      <w:r w:rsidR="00075504">
        <w:rPr>
          <w:sz w:val="24"/>
          <w:szCs w:val="24"/>
        </w:rPr>
        <w:t>No response from the group or WebEx.</w:t>
      </w:r>
    </w:p>
    <w:p w14:paraId="6AF77217" w14:textId="77777777" w:rsidR="00075504" w:rsidRDefault="00075504" w:rsidP="00075504">
      <w:pPr>
        <w:ind w:left="1080"/>
        <w:contextualSpacing/>
        <w:rPr>
          <w:sz w:val="24"/>
          <w:szCs w:val="24"/>
        </w:rPr>
      </w:pPr>
    </w:p>
    <w:p w14:paraId="3A40A384" w14:textId="77777777" w:rsidR="00431730" w:rsidRDefault="00431730" w:rsidP="001458FC">
      <w:pPr>
        <w:numPr>
          <w:ilvl w:val="3"/>
          <w:numId w:val="24"/>
        </w:numPr>
        <w:contextualSpacing/>
        <w:rPr>
          <w:sz w:val="24"/>
          <w:szCs w:val="24"/>
        </w:rPr>
      </w:pPr>
      <w:r>
        <w:rPr>
          <w:sz w:val="24"/>
          <w:szCs w:val="24"/>
        </w:rPr>
        <w:t>Reminder of housekeeping and meeting decorum.</w:t>
      </w:r>
    </w:p>
    <w:p w14:paraId="31B3F5FE" w14:textId="76D654A9" w:rsidR="00431730" w:rsidRPr="00431730" w:rsidRDefault="00431730" w:rsidP="001458FC">
      <w:pPr>
        <w:pStyle w:val="af9"/>
        <w:numPr>
          <w:ilvl w:val="3"/>
          <w:numId w:val="24"/>
        </w:numPr>
        <w:contextualSpacing/>
        <w:rPr>
          <w:sz w:val="24"/>
          <w:szCs w:val="21"/>
        </w:rPr>
      </w:pPr>
      <w:r>
        <w:rPr>
          <w:sz w:val="24"/>
          <w:szCs w:val="21"/>
        </w:rPr>
        <w:t xml:space="preserve">IMAT is used for this session.  </w:t>
      </w:r>
      <w:hyperlink r:id="rId36" w:history="1">
        <w:r w:rsidR="008F7177" w:rsidRPr="008F7177">
          <w:rPr>
            <w:rStyle w:val="af1"/>
            <w:sz w:val="24"/>
            <w:szCs w:val="24"/>
          </w:rPr>
          <w:t>https://imat.ieee.org/my-site/home</w:t>
        </w:r>
      </w:hyperlink>
    </w:p>
    <w:p w14:paraId="33426AD6" w14:textId="3737CE91" w:rsidR="00193F37" w:rsidRPr="00075504" w:rsidRDefault="00431730" w:rsidP="001458FC">
      <w:pPr>
        <w:pStyle w:val="af9"/>
        <w:numPr>
          <w:ilvl w:val="3"/>
          <w:numId w:val="24"/>
        </w:numPr>
        <w:contextualSpacing/>
        <w:rPr>
          <w:sz w:val="24"/>
          <w:szCs w:val="21"/>
        </w:rPr>
      </w:pPr>
      <w:r>
        <w:rPr>
          <w:sz w:val="24"/>
          <w:szCs w:val="21"/>
        </w:rPr>
        <w:t xml:space="preserve">Reminder of Reciprocal credit. </w:t>
      </w:r>
      <w:r w:rsidR="008B776F" w:rsidRPr="00075504">
        <w:rPr>
          <w:sz w:val="24"/>
          <w:szCs w:val="24"/>
        </w:rPr>
        <w:br/>
      </w:r>
    </w:p>
    <w:p w14:paraId="2280F065" w14:textId="7704F86B" w:rsidR="001324BC" w:rsidRPr="00246F8D" w:rsidRDefault="006874E6" w:rsidP="001458FC">
      <w:pPr>
        <w:numPr>
          <w:ilvl w:val="2"/>
          <w:numId w:val="24"/>
        </w:numPr>
        <w:contextualSpacing/>
      </w:pPr>
      <w:r w:rsidRPr="006E0B53">
        <w:rPr>
          <w:sz w:val="24"/>
          <w:szCs w:val="24"/>
        </w:rPr>
        <w:lastRenderedPageBreak/>
        <w:t xml:space="preserve">Chair </w:t>
      </w:r>
      <w:r w:rsidRPr="000A2F75">
        <w:rPr>
          <w:bCs/>
          <w:sz w:val="24"/>
          <w:szCs w:val="24"/>
        </w:rPr>
        <w:t>ask</w:t>
      </w:r>
      <w:r w:rsidR="007E750C">
        <w:rPr>
          <w:bCs/>
          <w:sz w:val="24"/>
          <w:szCs w:val="24"/>
        </w:rPr>
        <w:t>ed</w:t>
      </w:r>
      <w:r w:rsidRPr="000A2F75">
        <w:rPr>
          <w:bCs/>
          <w:sz w:val="24"/>
          <w:szCs w:val="24"/>
        </w:rPr>
        <w:t xml:space="preserve"> the group</w:t>
      </w:r>
      <w:r>
        <w:rPr>
          <w:bCs/>
          <w:sz w:val="24"/>
          <w:szCs w:val="24"/>
        </w:rPr>
        <w:t xml:space="preserve"> if there are any questions</w:t>
      </w:r>
      <w:r>
        <w:rPr>
          <w:sz w:val="24"/>
          <w:szCs w:val="24"/>
        </w:rPr>
        <w:t xml:space="preserve"> or comments.</w:t>
      </w:r>
      <w:r w:rsidR="008B776F" w:rsidRPr="00326B9D">
        <w:rPr>
          <w:sz w:val="24"/>
          <w:szCs w:val="24"/>
        </w:rPr>
        <w:t xml:space="preserve"> </w:t>
      </w:r>
      <w:r w:rsidR="001324BC">
        <w:rPr>
          <w:sz w:val="24"/>
          <w:szCs w:val="24"/>
        </w:rPr>
        <w:t>No response from the group or WebEx.</w:t>
      </w:r>
    </w:p>
    <w:p w14:paraId="688C37AF" w14:textId="58F6D8F3" w:rsidR="00246F8D" w:rsidRPr="00245560" w:rsidRDefault="00246F8D" w:rsidP="00246F8D">
      <w:pPr>
        <w:ind w:left="1080"/>
        <w:contextualSpacing/>
      </w:pPr>
    </w:p>
    <w:p w14:paraId="4E736D5F" w14:textId="2A1F021A" w:rsidR="009109A6" w:rsidRPr="00246F8D" w:rsidRDefault="00D26038" w:rsidP="009109A6">
      <w:pPr>
        <w:numPr>
          <w:ilvl w:val="0"/>
          <w:numId w:val="24"/>
        </w:numPr>
        <w:contextualSpacing/>
        <w:rPr>
          <w:b/>
          <w:bCs/>
          <w:sz w:val="24"/>
          <w:szCs w:val="24"/>
        </w:rPr>
      </w:pPr>
      <w:r w:rsidRPr="00D26038">
        <w:rPr>
          <w:b/>
          <w:bCs/>
          <w:sz w:val="24"/>
          <w:szCs w:val="24"/>
        </w:rPr>
        <w:t>Secretary appointment</w:t>
      </w:r>
    </w:p>
    <w:p w14:paraId="3BD36ABC" w14:textId="77777777" w:rsidR="00D26038" w:rsidRPr="00D26038" w:rsidRDefault="00D26038" w:rsidP="00D26038">
      <w:pPr>
        <w:pStyle w:val="af9"/>
        <w:numPr>
          <w:ilvl w:val="0"/>
          <w:numId w:val="6"/>
        </w:numPr>
        <w:contextualSpacing/>
        <w:rPr>
          <w:color w:val="000000" w:themeColor="text1"/>
          <w:sz w:val="24"/>
          <w:szCs w:val="24"/>
        </w:rPr>
      </w:pPr>
      <w:r w:rsidRPr="00D26038">
        <w:rPr>
          <w:color w:val="000000" w:themeColor="text1"/>
          <w:sz w:val="24"/>
          <w:szCs w:val="24"/>
        </w:rPr>
        <w:t xml:space="preserve">Motion #5 (Procedural):  To reaffirm </w:t>
      </w:r>
      <w:proofErr w:type="spellStart"/>
      <w:r w:rsidRPr="00D26038">
        <w:rPr>
          <w:color w:val="000000" w:themeColor="text1"/>
          <w:sz w:val="24"/>
          <w:szCs w:val="24"/>
        </w:rPr>
        <w:t>Chenhe</w:t>
      </w:r>
      <w:proofErr w:type="spellEnd"/>
      <w:r w:rsidRPr="00D26038">
        <w:rPr>
          <w:color w:val="000000" w:themeColor="text1"/>
          <w:sz w:val="24"/>
          <w:szCs w:val="24"/>
        </w:rPr>
        <w:t xml:space="preserve"> Ji as the secretary of IEEE 802.18 RR-TAG. </w:t>
      </w:r>
    </w:p>
    <w:p w14:paraId="38B272B5" w14:textId="77777777" w:rsidR="00D26038" w:rsidRPr="00D26038" w:rsidRDefault="00D26038" w:rsidP="00D26038">
      <w:pPr>
        <w:ind w:leftChars="727" w:left="1599"/>
        <w:contextualSpacing/>
        <w:rPr>
          <w:color w:val="000000" w:themeColor="text1"/>
          <w:sz w:val="24"/>
          <w:szCs w:val="24"/>
        </w:rPr>
      </w:pPr>
      <w:r w:rsidRPr="00D26038">
        <w:rPr>
          <w:color w:val="000000" w:themeColor="text1"/>
          <w:sz w:val="24"/>
          <w:szCs w:val="24"/>
        </w:rPr>
        <w:t>Moved:  Gaurav Patwardhan</w:t>
      </w:r>
    </w:p>
    <w:p w14:paraId="30E75D60" w14:textId="77777777" w:rsidR="00D26038" w:rsidRPr="00D26038" w:rsidRDefault="00D26038" w:rsidP="00D26038">
      <w:pPr>
        <w:ind w:leftChars="727" w:left="1599"/>
        <w:contextualSpacing/>
        <w:rPr>
          <w:color w:val="000000" w:themeColor="text1"/>
          <w:sz w:val="24"/>
          <w:szCs w:val="24"/>
        </w:rPr>
      </w:pPr>
      <w:r w:rsidRPr="00D26038">
        <w:rPr>
          <w:color w:val="000000" w:themeColor="text1"/>
          <w:sz w:val="24"/>
          <w:szCs w:val="24"/>
        </w:rPr>
        <w:t>Seconded:  Ben Rolfe</w:t>
      </w:r>
    </w:p>
    <w:p w14:paraId="36F5FAA0" w14:textId="77777777" w:rsidR="00D26038" w:rsidRPr="00D26038" w:rsidRDefault="00D26038" w:rsidP="00D26038">
      <w:pPr>
        <w:ind w:leftChars="727" w:left="1599"/>
        <w:contextualSpacing/>
        <w:rPr>
          <w:color w:val="000000" w:themeColor="text1"/>
          <w:sz w:val="24"/>
          <w:szCs w:val="24"/>
        </w:rPr>
      </w:pPr>
      <w:r w:rsidRPr="00D26038">
        <w:rPr>
          <w:color w:val="000000" w:themeColor="text1"/>
          <w:sz w:val="24"/>
          <w:szCs w:val="24"/>
        </w:rPr>
        <w:t>Discussion:  None</w:t>
      </w:r>
    </w:p>
    <w:p w14:paraId="0EB95499" w14:textId="159CA24C" w:rsidR="009109A6" w:rsidRDefault="00D26038" w:rsidP="00D26038">
      <w:pPr>
        <w:ind w:leftChars="727" w:left="1599"/>
        <w:contextualSpacing/>
        <w:rPr>
          <w:rStyle w:val="af1"/>
          <w:b/>
          <w:bCs/>
          <w:color w:val="000000" w:themeColor="text1"/>
          <w:sz w:val="24"/>
          <w:szCs w:val="24"/>
          <w:u w:val="none"/>
        </w:rPr>
      </w:pPr>
      <w:r w:rsidRPr="00D26038">
        <w:rPr>
          <w:color w:val="000000" w:themeColor="text1"/>
          <w:sz w:val="24"/>
          <w:szCs w:val="24"/>
        </w:rPr>
        <w:t>Vote:  Approved with unanimous consent</w:t>
      </w:r>
      <w:r w:rsidR="009109A6" w:rsidRPr="00E54599">
        <w:rPr>
          <w:rStyle w:val="af1"/>
          <w:color w:val="000000" w:themeColor="text1"/>
          <w:sz w:val="24"/>
          <w:szCs w:val="24"/>
          <w:u w:val="none"/>
        </w:rPr>
        <w:t xml:space="preserve">. </w:t>
      </w:r>
    </w:p>
    <w:p w14:paraId="5AC374B8" w14:textId="77777777" w:rsidR="009109A6" w:rsidRDefault="009109A6" w:rsidP="00774498">
      <w:pPr>
        <w:ind w:left="720"/>
        <w:contextualSpacing/>
      </w:pPr>
    </w:p>
    <w:p w14:paraId="05D1EF2B" w14:textId="73E242DC" w:rsidR="002B39A6" w:rsidRPr="00246F8D" w:rsidRDefault="009109A6" w:rsidP="001458FC">
      <w:pPr>
        <w:numPr>
          <w:ilvl w:val="0"/>
          <w:numId w:val="24"/>
        </w:numPr>
        <w:contextualSpacing/>
        <w:rPr>
          <w:b/>
          <w:bCs/>
          <w:sz w:val="24"/>
          <w:szCs w:val="24"/>
        </w:rPr>
      </w:pPr>
      <w:r>
        <w:rPr>
          <w:b/>
          <w:bCs/>
          <w:sz w:val="24"/>
          <w:szCs w:val="24"/>
        </w:rPr>
        <w:t>Ongoing consultations</w:t>
      </w:r>
    </w:p>
    <w:p w14:paraId="2B2F1080" w14:textId="4CE5A81F" w:rsidR="00D25AE8" w:rsidRPr="006B0AEB" w:rsidRDefault="00D26038" w:rsidP="001458FC">
      <w:pPr>
        <w:numPr>
          <w:ilvl w:val="2"/>
          <w:numId w:val="24"/>
        </w:numPr>
        <w:contextualSpacing/>
        <w:rPr>
          <w:b/>
          <w:bCs/>
          <w:sz w:val="24"/>
          <w:szCs w:val="24"/>
        </w:rPr>
      </w:pPr>
      <w:r w:rsidRPr="00D26038">
        <w:rPr>
          <w:b/>
          <w:bCs/>
          <w:sz w:val="24"/>
          <w:szCs w:val="24"/>
        </w:rPr>
        <w:t>UAE TDRA</w:t>
      </w:r>
      <w:proofErr w:type="gramStart"/>
      <w:r w:rsidR="00C022AD">
        <w:rPr>
          <w:b/>
          <w:bCs/>
          <w:sz w:val="24"/>
          <w:szCs w:val="24"/>
        </w:rPr>
        <w:t>’</w:t>
      </w:r>
      <w:proofErr w:type="gramEnd"/>
      <w:r w:rsidRPr="00D26038">
        <w:rPr>
          <w:b/>
          <w:bCs/>
          <w:sz w:val="24"/>
          <w:szCs w:val="24"/>
        </w:rPr>
        <w:t>s consultation</w:t>
      </w:r>
      <w:r w:rsidR="00F63B33">
        <w:rPr>
          <w:rFonts w:hint="eastAsia"/>
          <w:b/>
          <w:bCs/>
          <w:sz w:val="24"/>
          <w:szCs w:val="24"/>
          <w:lang w:eastAsia="zh-CN"/>
        </w:rPr>
        <w:t>：</w:t>
      </w:r>
      <w:r w:rsidRPr="00D26038">
        <w:rPr>
          <w:b/>
          <w:bCs/>
          <w:sz w:val="24"/>
          <w:szCs w:val="24"/>
        </w:rPr>
        <w:t>UAE Spectrum Outlook 2026 – 2031</w:t>
      </w:r>
      <w:r w:rsidR="00F63B33" w:rsidRPr="00F63B33">
        <w:rPr>
          <w:b/>
          <w:bCs/>
          <w:sz w:val="24"/>
          <w:szCs w:val="24"/>
        </w:rPr>
        <w:t xml:space="preserve"> </w:t>
      </w:r>
      <w:r w:rsidR="00D25AE8">
        <w:rPr>
          <w:b/>
          <w:bCs/>
          <w:sz w:val="24"/>
          <w:szCs w:val="24"/>
        </w:rPr>
        <w:t xml:space="preserve"> </w:t>
      </w:r>
    </w:p>
    <w:p w14:paraId="6D0D0E2D" w14:textId="5835437A" w:rsidR="000F3A25" w:rsidRPr="000F3A25" w:rsidRDefault="000F3A25" w:rsidP="001458FC">
      <w:pPr>
        <w:numPr>
          <w:ilvl w:val="2"/>
          <w:numId w:val="24"/>
        </w:numPr>
        <w:contextualSpacing/>
        <w:rPr>
          <w:color w:val="000000" w:themeColor="text1"/>
          <w:sz w:val="24"/>
          <w:szCs w:val="24"/>
        </w:rPr>
      </w:pPr>
      <w:r w:rsidRPr="000F3A25">
        <w:rPr>
          <w:color w:val="000000" w:themeColor="text1"/>
          <w:sz w:val="24"/>
          <w:szCs w:val="24"/>
        </w:rPr>
        <w:t>Chair recuses to present the response (</w:t>
      </w:r>
      <w:hyperlink r:id="rId37" w:history="1">
        <w:r w:rsidRPr="005970BD">
          <w:rPr>
            <w:rStyle w:val="af1"/>
            <w:b/>
            <w:bCs/>
            <w:sz w:val="24"/>
            <w:szCs w:val="24"/>
          </w:rPr>
          <w:t>18-2</w:t>
        </w:r>
        <w:r w:rsidR="00F63B33">
          <w:rPr>
            <w:rStyle w:val="af1"/>
            <w:b/>
            <w:bCs/>
            <w:sz w:val="24"/>
            <w:szCs w:val="24"/>
          </w:rPr>
          <w:t>5</w:t>
        </w:r>
        <w:r w:rsidRPr="005970BD">
          <w:rPr>
            <w:rStyle w:val="af1"/>
            <w:b/>
            <w:bCs/>
            <w:sz w:val="24"/>
            <w:szCs w:val="24"/>
          </w:rPr>
          <w:t>/0</w:t>
        </w:r>
        <w:r w:rsidR="00F63B33">
          <w:rPr>
            <w:rStyle w:val="af1"/>
            <w:b/>
            <w:bCs/>
            <w:sz w:val="24"/>
            <w:szCs w:val="24"/>
          </w:rPr>
          <w:t>0</w:t>
        </w:r>
        <w:r w:rsidR="00D26038">
          <w:rPr>
            <w:rStyle w:val="af1"/>
            <w:b/>
            <w:bCs/>
            <w:sz w:val="24"/>
            <w:szCs w:val="24"/>
          </w:rPr>
          <w:t>17</w:t>
        </w:r>
        <w:r>
          <w:rPr>
            <w:rStyle w:val="af1"/>
            <w:b/>
            <w:bCs/>
            <w:sz w:val="24"/>
            <w:szCs w:val="24"/>
          </w:rPr>
          <w:t>r</w:t>
        </w:r>
      </w:hyperlink>
      <w:r w:rsidR="00D26038">
        <w:rPr>
          <w:rStyle w:val="af1"/>
          <w:b/>
          <w:bCs/>
          <w:sz w:val="24"/>
          <w:szCs w:val="24"/>
        </w:rPr>
        <w:t>4</w:t>
      </w:r>
      <w:r w:rsidRPr="000F3A25">
        <w:rPr>
          <w:color w:val="000000" w:themeColor="text1"/>
          <w:sz w:val="24"/>
          <w:szCs w:val="24"/>
        </w:rPr>
        <w:t>) to the position paper</w:t>
      </w:r>
      <w:r>
        <w:rPr>
          <w:color w:val="000000" w:themeColor="text1"/>
          <w:sz w:val="24"/>
          <w:szCs w:val="24"/>
        </w:rPr>
        <w:t xml:space="preserve"> </w:t>
      </w:r>
      <w:r w:rsidRPr="00E54599">
        <w:rPr>
          <w:rStyle w:val="af1"/>
          <w:color w:val="000000" w:themeColor="text1"/>
          <w:sz w:val="24"/>
          <w:szCs w:val="24"/>
          <w:u w:val="none"/>
        </w:rPr>
        <w:t xml:space="preserve">to </w:t>
      </w:r>
      <w:r w:rsidR="00D26038" w:rsidRPr="00D26038">
        <w:rPr>
          <w:rFonts w:hint="eastAsia"/>
          <w:bCs/>
          <w:sz w:val="24"/>
          <w:szCs w:val="24"/>
        </w:rPr>
        <w:t>UAE TDRA</w:t>
      </w:r>
      <w:r w:rsidR="00D26038">
        <w:rPr>
          <w:bCs/>
          <w:sz w:val="24"/>
          <w:szCs w:val="24"/>
        </w:rPr>
        <w:t>’s</w:t>
      </w:r>
      <w:r w:rsidR="00D26038" w:rsidRPr="00D26038">
        <w:rPr>
          <w:rFonts w:hint="eastAsia"/>
          <w:bCs/>
          <w:sz w:val="24"/>
          <w:szCs w:val="24"/>
        </w:rPr>
        <w:t xml:space="preserve"> consultation</w:t>
      </w:r>
      <w:r w:rsidR="00D26038">
        <w:rPr>
          <w:rFonts w:hint="eastAsia"/>
          <w:bCs/>
          <w:sz w:val="24"/>
          <w:szCs w:val="24"/>
          <w:lang w:eastAsia="zh-CN"/>
        </w:rPr>
        <w:t xml:space="preserve"> </w:t>
      </w:r>
      <w:r w:rsidR="00D26038">
        <w:rPr>
          <w:bCs/>
          <w:sz w:val="24"/>
          <w:szCs w:val="24"/>
          <w:lang w:eastAsia="zh-CN"/>
        </w:rPr>
        <w:t xml:space="preserve">on </w:t>
      </w:r>
      <w:r w:rsidR="00D26038" w:rsidRPr="00D26038">
        <w:rPr>
          <w:rFonts w:hint="eastAsia"/>
          <w:bCs/>
          <w:sz w:val="24"/>
          <w:szCs w:val="24"/>
        </w:rPr>
        <w:t>UAE Spectrum Outlook 2026</w:t>
      </w:r>
      <w:r w:rsidR="00D26038">
        <w:rPr>
          <w:bCs/>
          <w:sz w:val="24"/>
          <w:szCs w:val="24"/>
        </w:rPr>
        <w:t>-</w:t>
      </w:r>
      <w:r w:rsidR="00D26038" w:rsidRPr="00D26038">
        <w:rPr>
          <w:rFonts w:hint="eastAsia"/>
          <w:bCs/>
          <w:sz w:val="24"/>
          <w:szCs w:val="24"/>
        </w:rPr>
        <w:t>2031</w:t>
      </w:r>
      <w:r>
        <w:rPr>
          <w:rStyle w:val="af1"/>
          <w:color w:val="000000" w:themeColor="text1"/>
          <w:sz w:val="24"/>
          <w:szCs w:val="24"/>
          <w:u w:val="none"/>
        </w:rPr>
        <w:t xml:space="preserve">, </w:t>
      </w:r>
      <w:r w:rsidR="00F63B33">
        <w:rPr>
          <w:sz w:val="24"/>
          <w:szCs w:val="24"/>
        </w:rPr>
        <w:t>Gaurav Patwardhan</w:t>
      </w:r>
      <w:r w:rsidRPr="000F3A25">
        <w:rPr>
          <w:color w:val="000000" w:themeColor="text1"/>
          <w:sz w:val="24"/>
          <w:szCs w:val="24"/>
        </w:rPr>
        <w:t xml:space="preserve"> chairs the meeting.</w:t>
      </w:r>
    </w:p>
    <w:p w14:paraId="23C8C5D5" w14:textId="2A8F5F42" w:rsidR="00E54599" w:rsidRPr="00E54599" w:rsidRDefault="00E54599" w:rsidP="001458FC">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Chair</w:t>
      </w:r>
      <w:r>
        <w:rPr>
          <w:rStyle w:val="af1"/>
          <w:color w:val="000000" w:themeColor="text1"/>
          <w:sz w:val="24"/>
          <w:szCs w:val="24"/>
          <w:u w:val="none"/>
        </w:rPr>
        <w:t xml:space="preserve"> </w:t>
      </w:r>
      <w:r w:rsidRPr="00E54599">
        <w:rPr>
          <w:rStyle w:val="af1"/>
          <w:color w:val="000000" w:themeColor="text1"/>
          <w:sz w:val="24"/>
          <w:szCs w:val="24"/>
          <w:u w:val="none"/>
        </w:rPr>
        <w:t xml:space="preserve">asks the group if there are any questions. No questions or comments. </w:t>
      </w:r>
    </w:p>
    <w:p w14:paraId="5E49DEF1" w14:textId="41CF8488" w:rsidR="00D25AE8" w:rsidRPr="00BE7D76" w:rsidRDefault="00E54599" w:rsidP="001458FC">
      <w:pPr>
        <w:numPr>
          <w:ilvl w:val="2"/>
          <w:numId w:val="24"/>
        </w:numPr>
        <w:contextualSpacing/>
        <w:rPr>
          <w:rStyle w:val="af1"/>
          <w:b/>
          <w:bCs/>
          <w:color w:val="000000" w:themeColor="text1"/>
          <w:sz w:val="24"/>
          <w:szCs w:val="24"/>
          <w:u w:val="none"/>
        </w:rPr>
      </w:pPr>
      <w:r w:rsidRPr="00E54599">
        <w:rPr>
          <w:rStyle w:val="af1"/>
          <w:color w:val="000000" w:themeColor="text1"/>
          <w:sz w:val="24"/>
          <w:szCs w:val="24"/>
          <w:u w:val="none"/>
        </w:rPr>
        <w:t xml:space="preserve">Edward Au chairs the </w:t>
      </w:r>
      <w:r w:rsidR="009E1A9E">
        <w:rPr>
          <w:rStyle w:val="af1"/>
          <w:color w:val="000000" w:themeColor="text1"/>
          <w:sz w:val="24"/>
          <w:szCs w:val="24"/>
          <w:u w:val="none"/>
        </w:rPr>
        <w:t>meeting</w:t>
      </w:r>
      <w:r w:rsidRPr="00E54599">
        <w:rPr>
          <w:rStyle w:val="af1"/>
          <w:color w:val="000000" w:themeColor="text1"/>
          <w:sz w:val="24"/>
          <w:szCs w:val="24"/>
          <w:u w:val="none"/>
        </w:rPr>
        <w:t xml:space="preserve">.  </w:t>
      </w:r>
    </w:p>
    <w:p w14:paraId="3A3F7C53" w14:textId="2E5AC858" w:rsidR="00A16034" w:rsidRPr="00BE7D76" w:rsidRDefault="00A16034" w:rsidP="00A16034">
      <w:pPr>
        <w:numPr>
          <w:ilvl w:val="2"/>
          <w:numId w:val="24"/>
        </w:numPr>
        <w:contextualSpacing/>
        <w:rPr>
          <w:rStyle w:val="af1"/>
          <w:b/>
          <w:bCs/>
          <w:color w:val="auto"/>
          <w:sz w:val="24"/>
          <w:szCs w:val="24"/>
          <w:u w:val="none"/>
        </w:rPr>
      </w:pPr>
      <w:r>
        <w:rPr>
          <w:sz w:val="24"/>
          <w:szCs w:val="24"/>
        </w:rPr>
        <w:t xml:space="preserve">Chair informs the group, DVL will be used to record all technical motions. Vice-Chair Gaurav Patwardhan moderates DVL.  </w:t>
      </w:r>
    </w:p>
    <w:p w14:paraId="6916817A" w14:textId="77777777" w:rsidR="00E54599" w:rsidRDefault="00E54599" w:rsidP="00E54599">
      <w:pPr>
        <w:ind w:left="1080"/>
        <w:contextualSpacing/>
        <w:rPr>
          <w:b/>
          <w:bCs/>
          <w:sz w:val="24"/>
          <w:szCs w:val="24"/>
        </w:rPr>
      </w:pPr>
    </w:p>
    <w:p w14:paraId="44778034" w14:textId="4C61FE38" w:rsidR="00D26038" w:rsidRPr="00D26038" w:rsidRDefault="00D26038" w:rsidP="00D26038">
      <w:pPr>
        <w:pStyle w:val="af9"/>
        <w:numPr>
          <w:ilvl w:val="1"/>
          <w:numId w:val="6"/>
        </w:numPr>
        <w:contextualSpacing/>
        <w:rPr>
          <w:b/>
          <w:bCs/>
          <w:sz w:val="24"/>
          <w:szCs w:val="24"/>
        </w:rPr>
      </w:pPr>
      <w:r w:rsidRPr="00D26038">
        <w:rPr>
          <w:b/>
          <w:bCs/>
          <w:sz w:val="24"/>
          <w:szCs w:val="24"/>
        </w:rPr>
        <w:t>Motion #6 (Technical):  Move to approve document 18-25/0017r2 in response to the UAE Telecommunications and Digital Government Regulatory Authority (TDRA)’s consultation “UAE Spectrum Outlook 2026 - 2031”, for review and approval by the IEEE 802 LMSC for submission to the TDRA before the contribution deadline.  The IEEE 802.18 Chair is authorized to make editorial changes as necessary.</w:t>
      </w:r>
    </w:p>
    <w:p w14:paraId="66628036" w14:textId="77777777" w:rsidR="00D26038" w:rsidRPr="00D26038" w:rsidRDefault="00D26038" w:rsidP="00D26038">
      <w:pPr>
        <w:ind w:leftChars="518" w:left="1140"/>
        <w:contextualSpacing/>
        <w:rPr>
          <w:b/>
          <w:bCs/>
          <w:sz w:val="24"/>
          <w:szCs w:val="24"/>
        </w:rPr>
      </w:pPr>
    </w:p>
    <w:p w14:paraId="377E22B5" w14:textId="77777777" w:rsidR="00D26038" w:rsidRPr="00D26038" w:rsidRDefault="00D26038" w:rsidP="00D26038">
      <w:pPr>
        <w:ind w:leftChars="1018" w:left="2240"/>
        <w:contextualSpacing/>
        <w:rPr>
          <w:bCs/>
          <w:sz w:val="24"/>
          <w:szCs w:val="24"/>
        </w:rPr>
      </w:pPr>
      <w:r w:rsidRPr="00D26038">
        <w:rPr>
          <w:bCs/>
          <w:sz w:val="24"/>
          <w:szCs w:val="24"/>
        </w:rPr>
        <w:t>Moved:  Dave Halasz</w:t>
      </w:r>
    </w:p>
    <w:p w14:paraId="7D064F18" w14:textId="77777777" w:rsidR="00D26038" w:rsidRPr="00D26038" w:rsidRDefault="00D26038" w:rsidP="00D26038">
      <w:pPr>
        <w:ind w:leftChars="1018" w:left="2240"/>
        <w:contextualSpacing/>
        <w:rPr>
          <w:bCs/>
          <w:sz w:val="24"/>
          <w:szCs w:val="24"/>
        </w:rPr>
      </w:pPr>
      <w:r w:rsidRPr="00D26038">
        <w:rPr>
          <w:bCs/>
          <w:sz w:val="24"/>
          <w:szCs w:val="24"/>
        </w:rPr>
        <w:t>Seconded:  Gaurav Patwardhan</w:t>
      </w:r>
    </w:p>
    <w:p w14:paraId="761547A6" w14:textId="77777777" w:rsidR="00D26038" w:rsidRPr="00D26038" w:rsidRDefault="00D26038" w:rsidP="00D26038">
      <w:pPr>
        <w:ind w:leftChars="1018" w:left="2240"/>
        <w:contextualSpacing/>
        <w:rPr>
          <w:bCs/>
          <w:sz w:val="24"/>
          <w:szCs w:val="24"/>
        </w:rPr>
      </w:pPr>
      <w:r w:rsidRPr="00D26038">
        <w:rPr>
          <w:bCs/>
          <w:sz w:val="24"/>
          <w:szCs w:val="24"/>
        </w:rPr>
        <w:t>Discussion:  None</w:t>
      </w:r>
    </w:p>
    <w:p w14:paraId="296A95EE" w14:textId="77777777" w:rsidR="00D26038" w:rsidRPr="00D26038" w:rsidRDefault="00D26038" w:rsidP="00D26038">
      <w:pPr>
        <w:ind w:leftChars="1018" w:left="2240"/>
        <w:contextualSpacing/>
        <w:rPr>
          <w:bCs/>
          <w:sz w:val="24"/>
          <w:szCs w:val="24"/>
        </w:rPr>
      </w:pPr>
      <w:r w:rsidRPr="00D26038">
        <w:rPr>
          <w:bCs/>
          <w:sz w:val="24"/>
          <w:szCs w:val="24"/>
        </w:rPr>
        <w:t>Result:  Approved (14 Yes, 0 No, 0 Abstain)</w:t>
      </w:r>
    </w:p>
    <w:p w14:paraId="79069137" w14:textId="23620EE3" w:rsidR="00D26038" w:rsidRDefault="00D26038" w:rsidP="00D26038">
      <w:pPr>
        <w:ind w:leftChars="1018" w:left="2240"/>
        <w:contextualSpacing/>
        <w:rPr>
          <w:bCs/>
          <w:sz w:val="24"/>
          <w:szCs w:val="24"/>
        </w:rPr>
      </w:pPr>
      <w:r w:rsidRPr="00D26038">
        <w:rPr>
          <w:bCs/>
          <w:sz w:val="24"/>
          <w:szCs w:val="24"/>
        </w:rPr>
        <w:t>NOTE:  The Chair did not vote</w:t>
      </w:r>
    </w:p>
    <w:p w14:paraId="03E1D5F6" w14:textId="77777777" w:rsidR="00936D12" w:rsidRPr="00D26038" w:rsidRDefault="00936D12" w:rsidP="00D26038">
      <w:pPr>
        <w:ind w:leftChars="1018" w:left="2240"/>
        <w:contextualSpacing/>
        <w:rPr>
          <w:bCs/>
          <w:sz w:val="24"/>
          <w:szCs w:val="24"/>
        </w:rPr>
      </w:pPr>
    </w:p>
    <w:p w14:paraId="0E2E4ECB" w14:textId="77777777" w:rsidR="00936D12" w:rsidRPr="00DA2CE4" w:rsidRDefault="00936D12" w:rsidP="00936D12">
      <w:pPr>
        <w:pStyle w:val="af9"/>
        <w:numPr>
          <w:ilvl w:val="0"/>
          <w:numId w:val="24"/>
        </w:numPr>
        <w:contextualSpacing/>
        <w:rPr>
          <w:b/>
          <w:bCs/>
          <w:sz w:val="24"/>
          <w:szCs w:val="24"/>
        </w:rPr>
      </w:pPr>
      <w:r>
        <w:rPr>
          <w:b/>
          <w:bCs/>
          <w:sz w:val="24"/>
          <w:szCs w:val="24"/>
        </w:rPr>
        <w:t>Ongoing consultations</w:t>
      </w:r>
    </w:p>
    <w:p w14:paraId="2CB6E7B6" w14:textId="5B6DAD5C" w:rsidR="00F63B33" w:rsidRDefault="00936D12" w:rsidP="00C022AD">
      <w:pPr>
        <w:pStyle w:val="af9"/>
        <w:numPr>
          <w:ilvl w:val="0"/>
          <w:numId w:val="6"/>
        </w:numPr>
        <w:contextualSpacing/>
      </w:pPr>
      <w:r w:rsidRPr="00936D12">
        <w:rPr>
          <w:b/>
          <w:bCs/>
          <w:sz w:val="24"/>
          <w:szCs w:val="24"/>
        </w:rPr>
        <w:t xml:space="preserve">Status of Ongoing Consultations. </w:t>
      </w:r>
      <w:r w:rsidRPr="00936D12">
        <w:rPr>
          <w:sz w:val="24"/>
          <w:szCs w:val="24"/>
        </w:rPr>
        <w:t xml:space="preserve">See documents </w:t>
      </w:r>
      <w:hyperlink r:id="rId38" w:history="1">
        <w:r w:rsidRPr="00936D12">
          <w:rPr>
            <w:rStyle w:val="af1"/>
            <w:b/>
            <w:bCs/>
            <w:sz w:val="24"/>
            <w:szCs w:val="24"/>
          </w:rPr>
          <w:t xml:space="preserve">18-25/0010r5 </w:t>
        </w:r>
      </w:hyperlink>
      <w:r w:rsidRPr="00936D12">
        <w:rPr>
          <w:rStyle w:val="af1"/>
          <w:sz w:val="24"/>
          <w:szCs w:val="24"/>
          <w:u w:val="none"/>
        </w:rPr>
        <w:t xml:space="preserve"> </w:t>
      </w:r>
      <w:r>
        <w:t xml:space="preserve">and </w:t>
      </w:r>
      <w:hyperlink r:id="rId39" w:history="1">
        <w:r w:rsidRPr="00936D12">
          <w:rPr>
            <w:rStyle w:val="af1"/>
            <w:b/>
            <w:bCs/>
            <w:sz w:val="24"/>
          </w:rPr>
          <w:t>18-24/0001</w:t>
        </w:r>
      </w:hyperlink>
      <w:r w:rsidRPr="00936D12">
        <w:rPr>
          <w:rStyle w:val="af1"/>
          <w:rFonts w:hint="eastAsia"/>
          <w:b/>
          <w:bCs/>
          <w:sz w:val="24"/>
          <w:lang w:eastAsia="zh-CN"/>
        </w:rPr>
        <w:t>r</w:t>
      </w:r>
      <w:r w:rsidRPr="00936D12">
        <w:rPr>
          <w:rStyle w:val="af1"/>
          <w:b/>
          <w:bCs/>
          <w:sz w:val="24"/>
        </w:rPr>
        <w:t>37</w:t>
      </w:r>
      <w:r>
        <w:t>.</w:t>
      </w:r>
    </w:p>
    <w:p w14:paraId="3530AE7A" w14:textId="203DD114" w:rsidR="00936D12" w:rsidRPr="00851F15" w:rsidRDefault="00936D12" w:rsidP="007B7732">
      <w:pPr>
        <w:pStyle w:val="af9"/>
        <w:numPr>
          <w:ilvl w:val="2"/>
          <w:numId w:val="24"/>
        </w:numPr>
        <w:contextualSpacing/>
      </w:pPr>
      <w:r w:rsidRPr="00936D12">
        <w:rPr>
          <w:b/>
          <w:bCs/>
        </w:rPr>
        <w:t>Proposed response to the Australia ACMA’s consultation</w:t>
      </w:r>
      <w:r>
        <w:rPr>
          <w:b/>
          <w:bCs/>
        </w:rPr>
        <w:t>:</w:t>
      </w:r>
      <w:r w:rsidRPr="00936D12">
        <w:t xml:space="preserve"> </w:t>
      </w:r>
      <w:r w:rsidRPr="00851F15">
        <w:t>See document</w:t>
      </w:r>
      <w:r>
        <w:t xml:space="preserve">: </w:t>
      </w:r>
      <w:hyperlink r:id="rId40" w:history="1">
        <w:r w:rsidRPr="00851F15">
          <w:rPr>
            <w:rStyle w:val="af1"/>
            <w:b/>
          </w:rPr>
          <w:t>18-25/0020r1</w:t>
        </w:r>
      </w:hyperlink>
    </w:p>
    <w:p w14:paraId="27A24F3F" w14:textId="77777777" w:rsidR="00936D12" w:rsidRDefault="00936D12" w:rsidP="007B7732">
      <w:pPr>
        <w:pStyle w:val="af9"/>
        <w:numPr>
          <w:ilvl w:val="2"/>
          <w:numId w:val="24"/>
        </w:numPr>
        <w:ind w:leftChars="427" w:left="1299"/>
        <w:contextualSpacing/>
      </w:pPr>
      <w:r w:rsidRPr="00851F15">
        <w:t>Gaurav Patwardhan</w:t>
      </w:r>
      <w:r>
        <w:t xml:space="preserve"> reviews reply position to </w:t>
      </w:r>
      <w:r w:rsidRPr="00851F15">
        <w:t>Australia ACMA’s</w:t>
      </w:r>
      <w:r>
        <w:t xml:space="preserve"> consultation with the group.</w:t>
      </w:r>
      <w:r>
        <w:tab/>
      </w:r>
    </w:p>
    <w:p w14:paraId="19A07FDC" w14:textId="5F6047A5" w:rsidR="00936D12" w:rsidRDefault="00936D12" w:rsidP="007B7732">
      <w:pPr>
        <w:pStyle w:val="af9"/>
        <w:numPr>
          <w:ilvl w:val="0"/>
          <w:numId w:val="6"/>
        </w:numPr>
        <w:ind w:leftChars="427" w:left="1299"/>
        <w:contextualSpacing/>
      </w:pPr>
      <w:r>
        <w:t xml:space="preserve">Chair asks the group if there are any comments or questions. There were discussions </w:t>
      </w:r>
      <w:r w:rsidRPr="00936D12">
        <w:t>on AR/VR scenario-based application and AFC application mechanism</w:t>
      </w:r>
      <w:r>
        <w:t>.</w:t>
      </w:r>
    </w:p>
    <w:p w14:paraId="63648C2A" w14:textId="77777777" w:rsidR="00936D12" w:rsidRDefault="00936D12" w:rsidP="00936D12">
      <w:pPr>
        <w:ind w:left="1800"/>
        <w:contextualSpacing/>
        <w:rPr>
          <w:sz w:val="24"/>
          <w:szCs w:val="24"/>
        </w:rPr>
      </w:pPr>
    </w:p>
    <w:p w14:paraId="4DA01603" w14:textId="77777777" w:rsidR="007E08DF" w:rsidRPr="00DA2CE4" w:rsidRDefault="007E08DF" w:rsidP="007E08DF">
      <w:pPr>
        <w:pStyle w:val="af9"/>
        <w:numPr>
          <w:ilvl w:val="0"/>
          <w:numId w:val="24"/>
        </w:numPr>
        <w:contextualSpacing/>
        <w:rPr>
          <w:b/>
          <w:bCs/>
          <w:sz w:val="24"/>
          <w:szCs w:val="24"/>
        </w:rPr>
      </w:pPr>
      <w:r>
        <w:rPr>
          <w:b/>
          <w:bCs/>
          <w:sz w:val="24"/>
          <w:szCs w:val="24"/>
        </w:rPr>
        <w:t>General discussion items</w:t>
      </w:r>
    </w:p>
    <w:p w14:paraId="11794E9B" w14:textId="77777777" w:rsidR="007E08DF" w:rsidRDefault="007E08DF" w:rsidP="007E08DF">
      <w:pPr>
        <w:pStyle w:val="af9"/>
        <w:numPr>
          <w:ilvl w:val="2"/>
          <w:numId w:val="24"/>
        </w:numPr>
        <w:rPr>
          <w:sz w:val="24"/>
          <w:szCs w:val="24"/>
        </w:rPr>
      </w:pPr>
      <w:r w:rsidRPr="00170772">
        <w:rPr>
          <w:b/>
          <w:bCs/>
          <w:sz w:val="24"/>
          <w:szCs w:val="24"/>
        </w:rPr>
        <w:t>ETSI BRAN</w:t>
      </w:r>
      <w:r>
        <w:rPr>
          <w:sz w:val="24"/>
          <w:szCs w:val="24"/>
        </w:rPr>
        <w:t xml:space="preserve"> </w:t>
      </w:r>
    </w:p>
    <w:p w14:paraId="75C937CB" w14:textId="6B58F880" w:rsidR="007E08DF" w:rsidRPr="00EA3353" w:rsidRDefault="007E08DF" w:rsidP="007E08DF">
      <w:pPr>
        <w:numPr>
          <w:ilvl w:val="3"/>
          <w:numId w:val="1"/>
        </w:numPr>
        <w:contextualSpacing/>
        <w:rPr>
          <w:b/>
          <w:bCs/>
          <w:sz w:val="24"/>
          <w:szCs w:val="24"/>
        </w:rPr>
      </w:pPr>
      <w:r w:rsidRPr="00D106B0">
        <w:rPr>
          <w:sz w:val="24"/>
          <w:szCs w:val="24"/>
        </w:rPr>
        <w:t>ETSI TC BRAN</w:t>
      </w:r>
      <w:r>
        <w:rPr>
          <w:sz w:val="24"/>
          <w:szCs w:val="24"/>
        </w:rPr>
        <w:t xml:space="preserve"> meeting</w:t>
      </w:r>
      <w:r w:rsidRPr="00D106B0">
        <w:rPr>
          <w:sz w:val="24"/>
          <w:szCs w:val="24"/>
        </w:rPr>
        <w:t xml:space="preserve">, </w:t>
      </w:r>
      <w:r w:rsidR="00936D12">
        <w:rPr>
          <w:sz w:val="24"/>
          <w:szCs w:val="24"/>
        </w:rPr>
        <w:t>February</w:t>
      </w:r>
      <w:r>
        <w:rPr>
          <w:sz w:val="24"/>
          <w:szCs w:val="24"/>
        </w:rPr>
        <w:t xml:space="preserve"> </w:t>
      </w:r>
      <w:r w:rsidRPr="00D106B0">
        <w:rPr>
          <w:sz w:val="24"/>
          <w:szCs w:val="24"/>
        </w:rPr>
        <w:t>202</w:t>
      </w:r>
      <w:r>
        <w:rPr>
          <w:sz w:val="24"/>
          <w:szCs w:val="24"/>
        </w:rPr>
        <w:t>5</w:t>
      </w:r>
      <w:r w:rsidRPr="00D106B0">
        <w:rPr>
          <w:sz w:val="24"/>
          <w:szCs w:val="24"/>
        </w:rPr>
        <w:t xml:space="preserve"> </w:t>
      </w:r>
      <w:r>
        <w:rPr>
          <w:sz w:val="24"/>
          <w:szCs w:val="24"/>
        </w:rPr>
        <w:t>u</w:t>
      </w:r>
      <w:r w:rsidRPr="00D106B0">
        <w:rPr>
          <w:sz w:val="24"/>
          <w:szCs w:val="24"/>
        </w:rPr>
        <w:t xml:space="preserve">pdate </w:t>
      </w:r>
      <w:r>
        <w:rPr>
          <w:sz w:val="24"/>
          <w:szCs w:val="24"/>
        </w:rPr>
        <w:t>(see d</w:t>
      </w:r>
      <w:r w:rsidRPr="00D106B0">
        <w:rPr>
          <w:sz w:val="24"/>
          <w:szCs w:val="24"/>
        </w:rPr>
        <w:t xml:space="preserve">ocument </w:t>
      </w:r>
      <w:hyperlink r:id="rId41" w:history="1">
        <w:r w:rsidRPr="004B2362">
          <w:rPr>
            <w:rStyle w:val="af1"/>
            <w:sz w:val="24"/>
            <w:szCs w:val="24"/>
          </w:rPr>
          <w:t>11-2</w:t>
        </w:r>
        <w:r>
          <w:rPr>
            <w:rStyle w:val="af1"/>
            <w:sz w:val="24"/>
            <w:szCs w:val="24"/>
          </w:rPr>
          <w:t>5</w:t>
        </w:r>
        <w:r w:rsidRPr="004B2362">
          <w:rPr>
            <w:rStyle w:val="af1"/>
            <w:sz w:val="24"/>
            <w:szCs w:val="24"/>
          </w:rPr>
          <w:t>/</w:t>
        </w:r>
        <w:r>
          <w:rPr>
            <w:rStyle w:val="af1"/>
            <w:sz w:val="24"/>
            <w:szCs w:val="24"/>
          </w:rPr>
          <w:t>00</w:t>
        </w:r>
        <w:r w:rsidR="00936D12">
          <w:rPr>
            <w:rStyle w:val="af1"/>
            <w:sz w:val="24"/>
            <w:szCs w:val="24"/>
          </w:rPr>
          <w:t>21</w:t>
        </w:r>
        <w:r w:rsidRPr="004B2362">
          <w:rPr>
            <w:rStyle w:val="af1"/>
            <w:sz w:val="24"/>
            <w:szCs w:val="24"/>
          </w:rPr>
          <w:t>r0</w:t>
        </w:r>
      </w:hyperlink>
      <w:r>
        <w:rPr>
          <w:rStyle w:val="af1"/>
          <w:sz w:val="24"/>
          <w:szCs w:val="24"/>
        </w:rPr>
        <w:t>)</w:t>
      </w:r>
      <w:r>
        <w:rPr>
          <w:rStyle w:val="af1"/>
          <w:b/>
          <w:bCs/>
          <w:sz w:val="24"/>
          <w:szCs w:val="24"/>
          <w:u w:val="none"/>
        </w:rPr>
        <w:t xml:space="preserve"> </w:t>
      </w:r>
      <w:r w:rsidRPr="00D106B0">
        <w:rPr>
          <w:sz w:val="24"/>
          <w:szCs w:val="24"/>
        </w:rPr>
        <w:t xml:space="preserve">was presented by Guido </w:t>
      </w:r>
      <w:r>
        <w:rPr>
          <w:sz w:val="24"/>
          <w:szCs w:val="24"/>
        </w:rPr>
        <w:t xml:space="preserve">R. </w:t>
      </w:r>
      <w:proofErr w:type="spellStart"/>
      <w:r w:rsidRPr="00D106B0">
        <w:rPr>
          <w:sz w:val="24"/>
          <w:szCs w:val="24"/>
        </w:rPr>
        <w:t>Hiertz</w:t>
      </w:r>
      <w:proofErr w:type="spellEnd"/>
      <w:r>
        <w:rPr>
          <w:sz w:val="24"/>
          <w:szCs w:val="24"/>
        </w:rPr>
        <w:t xml:space="preserve"> (Ericsson)</w:t>
      </w:r>
      <w:r w:rsidRPr="00D106B0">
        <w:rPr>
          <w:sz w:val="24"/>
          <w:szCs w:val="24"/>
        </w:rPr>
        <w:t>.</w:t>
      </w:r>
      <w:r w:rsidRPr="000D2471">
        <w:rPr>
          <w:sz w:val="24"/>
          <w:szCs w:val="24"/>
        </w:rPr>
        <w:t xml:space="preserve"> </w:t>
      </w:r>
      <w:r>
        <w:rPr>
          <w:sz w:val="24"/>
          <w:szCs w:val="24"/>
        </w:rPr>
        <w:t>Updates included</w:t>
      </w:r>
    </w:p>
    <w:p w14:paraId="7BDAFC55" w14:textId="18D719BC" w:rsidR="007E08DF" w:rsidRPr="0011305D" w:rsidRDefault="007E08DF" w:rsidP="007E08DF">
      <w:pPr>
        <w:numPr>
          <w:ilvl w:val="4"/>
          <w:numId w:val="1"/>
        </w:numPr>
        <w:contextualSpacing/>
        <w:rPr>
          <w:b/>
          <w:bCs/>
          <w:sz w:val="24"/>
          <w:szCs w:val="24"/>
        </w:rPr>
      </w:pPr>
      <w:r>
        <w:rPr>
          <w:sz w:val="24"/>
          <w:szCs w:val="24"/>
        </w:rPr>
        <w:t xml:space="preserve">Status of EN 303 687 (6 GHz) </w:t>
      </w:r>
    </w:p>
    <w:p w14:paraId="0F0311C6" w14:textId="238CCE05" w:rsidR="0011305D" w:rsidRPr="0011305D" w:rsidRDefault="0011305D" w:rsidP="007E08DF">
      <w:pPr>
        <w:numPr>
          <w:ilvl w:val="4"/>
          <w:numId w:val="1"/>
        </w:numPr>
        <w:contextualSpacing/>
        <w:rPr>
          <w:bCs/>
          <w:sz w:val="24"/>
          <w:szCs w:val="24"/>
        </w:rPr>
      </w:pPr>
      <w:r w:rsidRPr="0011305D">
        <w:rPr>
          <w:bCs/>
          <w:sz w:val="24"/>
          <w:szCs w:val="24"/>
        </w:rPr>
        <w:t>Official Journal of the EU</w:t>
      </w:r>
    </w:p>
    <w:p w14:paraId="4380D668" w14:textId="77777777" w:rsidR="004F2322" w:rsidRPr="00BB44FE" w:rsidRDefault="004F2322" w:rsidP="007E08DF">
      <w:pPr>
        <w:contextualSpacing/>
        <w:rPr>
          <w:rStyle w:val="af1"/>
          <w:bCs/>
          <w:color w:val="auto"/>
          <w:sz w:val="24"/>
          <w:szCs w:val="24"/>
          <w:u w:val="none"/>
        </w:rPr>
      </w:pPr>
    </w:p>
    <w:p w14:paraId="1FA8FD48" w14:textId="77777777" w:rsidR="00193F37" w:rsidRDefault="008B776F" w:rsidP="001458FC">
      <w:pPr>
        <w:numPr>
          <w:ilvl w:val="0"/>
          <w:numId w:val="24"/>
        </w:numPr>
        <w:contextualSpacing/>
        <w:rPr>
          <w:b/>
          <w:sz w:val="24"/>
          <w:szCs w:val="24"/>
        </w:rPr>
      </w:pPr>
      <w:r>
        <w:rPr>
          <w:b/>
          <w:sz w:val="24"/>
          <w:szCs w:val="24"/>
        </w:rPr>
        <w:t>Closing formalities</w:t>
      </w:r>
      <w:r>
        <w:rPr>
          <w:b/>
          <w:sz w:val="24"/>
          <w:szCs w:val="24"/>
        </w:rPr>
        <w:br/>
      </w:r>
    </w:p>
    <w:p w14:paraId="2DB993BF" w14:textId="237E7045" w:rsidR="00C94371" w:rsidRPr="00C94371" w:rsidRDefault="008B776F" w:rsidP="001458FC">
      <w:pPr>
        <w:pStyle w:val="af9"/>
        <w:numPr>
          <w:ilvl w:val="1"/>
          <w:numId w:val="24"/>
        </w:numPr>
        <w:contextualSpacing/>
        <w:rPr>
          <w:sz w:val="24"/>
          <w:szCs w:val="24"/>
        </w:rPr>
      </w:pPr>
      <w:r w:rsidRPr="00543FA9">
        <w:rPr>
          <w:b/>
          <w:sz w:val="24"/>
          <w:szCs w:val="24"/>
        </w:rPr>
        <w:lastRenderedPageBreak/>
        <w:t xml:space="preserve">Future </w:t>
      </w:r>
      <w:r w:rsidR="00543FA9" w:rsidRPr="00543FA9">
        <w:rPr>
          <w:b/>
          <w:sz w:val="24"/>
          <w:szCs w:val="24"/>
        </w:rPr>
        <w:t>RR-TAG meeting</w:t>
      </w:r>
      <w:r w:rsidRPr="00543FA9">
        <w:rPr>
          <w:b/>
          <w:sz w:val="24"/>
          <w:szCs w:val="24"/>
        </w:rPr>
        <w:br/>
      </w:r>
      <w:r w:rsidR="00AC0CD5" w:rsidRPr="00543FA9">
        <w:rPr>
          <w:bCs/>
          <w:sz w:val="24"/>
          <w:szCs w:val="24"/>
        </w:rPr>
        <w:t xml:space="preserve">Chair refers to </w:t>
      </w:r>
      <w:r w:rsidR="00412217" w:rsidRPr="00543FA9">
        <w:rPr>
          <w:bCs/>
          <w:sz w:val="24"/>
          <w:szCs w:val="24"/>
        </w:rPr>
        <w:t>document</w:t>
      </w:r>
      <w:r w:rsidR="005F2979">
        <w:rPr>
          <w:b/>
          <w:sz w:val="24"/>
          <w:szCs w:val="24"/>
        </w:rPr>
        <w:t xml:space="preserve"> </w:t>
      </w:r>
      <w:r w:rsidR="00212713" w:rsidRPr="00543FA9">
        <w:rPr>
          <w:bCs/>
          <w:sz w:val="24"/>
          <w:szCs w:val="24"/>
        </w:rPr>
        <w:t xml:space="preserve"> </w:t>
      </w:r>
      <w:hyperlink r:id="rId42" w:history="1">
        <w:r w:rsidR="00BA58D8" w:rsidRPr="000E06AC">
          <w:rPr>
            <w:rStyle w:val="af1"/>
            <w:b/>
            <w:bCs/>
            <w:sz w:val="24"/>
            <w:szCs w:val="24"/>
          </w:rPr>
          <w:t>18-2</w:t>
        </w:r>
        <w:r w:rsidR="0011305D">
          <w:rPr>
            <w:rStyle w:val="af1"/>
            <w:b/>
            <w:bCs/>
            <w:sz w:val="24"/>
            <w:szCs w:val="24"/>
          </w:rPr>
          <w:t>5</w:t>
        </w:r>
        <w:r w:rsidR="00BA58D8" w:rsidRPr="000E06AC">
          <w:rPr>
            <w:rStyle w:val="af1"/>
            <w:b/>
            <w:bCs/>
            <w:sz w:val="24"/>
            <w:szCs w:val="24"/>
          </w:rPr>
          <w:t>/0</w:t>
        </w:r>
        <w:r w:rsidR="0011305D">
          <w:rPr>
            <w:rStyle w:val="af1"/>
            <w:b/>
            <w:bCs/>
            <w:sz w:val="24"/>
            <w:szCs w:val="24"/>
          </w:rPr>
          <w:t>011</w:t>
        </w:r>
        <w:r w:rsidR="00BA58D8" w:rsidRPr="000E06AC">
          <w:rPr>
            <w:rStyle w:val="af1"/>
            <w:b/>
            <w:bCs/>
            <w:sz w:val="24"/>
            <w:szCs w:val="24"/>
          </w:rPr>
          <w:t>r</w:t>
        </w:r>
      </w:hyperlink>
      <w:r w:rsidR="0011305D">
        <w:rPr>
          <w:rStyle w:val="af1"/>
          <w:b/>
          <w:bCs/>
          <w:sz w:val="24"/>
          <w:szCs w:val="24"/>
        </w:rPr>
        <w:t>4</w:t>
      </w:r>
      <w:r w:rsidR="00BA58D8">
        <w:rPr>
          <w:b/>
          <w:bCs/>
          <w:sz w:val="24"/>
          <w:szCs w:val="24"/>
        </w:rPr>
        <w:t xml:space="preserve"> </w:t>
      </w:r>
      <w:r w:rsidR="00ED53B4" w:rsidRPr="00543FA9">
        <w:rPr>
          <w:bCs/>
          <w:sz w:val="24"/>
          <w:szCs w:val="24"/>
        </w:rPr>
        <w:t xml:space="preserve">slides </w:t>
      </w:r>
      <w:r w:rsidR="0011305D">
        <w:rPr>
          <w:bCs/>
          <w:sz w:val="24"/>
          <w:szCs w:val="24"/>
        </w:rPr>
        <w:t>56-57</w:t>
      </w:r>
      <w:r w:rsidR="00C94371">
        <w:rPr>
          <w:bCs/>
          <w:sz w:val="24"/>
          <w:szCs w:val="24"/>
        </w:rPr>
        <w:t xml:space="preserve"> </w:t>
      </w:r>
      <w:r w:rsidR="00AC0CD5" w:rsidRPr="00543FA9">
        <w:rPr>
          <w:bCs/>
          <w:sz w:val="24"/>
          <w:szCs w:val="24"/>
        </w:rPr>
        <w:t xml:space="preserve">for details on weekly conference calls and </w:t>
      </w:r>
      <w:r w:rsidR="005956CD">
        <w:rPr>
          <w:rFonts w:hint="eastAsia"/>
          <w:bCs/>
          <w:sz w:val="24"/>
          <w:szCs w:val="24"/>
          <w:lang w:eastAsia="zh-CN"/>
        </w:rPr>
        <w:t>M</w:t>
      </w:r>
      <w:r w:rsidR="0011305D">
        <w:rPr>
          <w:bCs/>
          <w:sz w:val="24"/>
          <w:szCs w:val="24"/>
          <w:lang w:eastAsia="zh-CN"/>
        </w:rPr>
        <w:t>ay</w:t>
      </w:r>
      <w:r w:rsidR="00012027">
        <w:rPr>
          <w:bCs/>
          <w:sz w:val="24"/>
          <w:szCs w:val="24"/>
        </w:rPr>
        <w:t xml:space="preserve"> </w:t>
      </w:r>
      <w:r w:rsidR="00AC0CD5" w:rsidRPr="00543FA9">
        <w:rPr>
          <w:bCs/>
          <w:sz w:val="24"/>
          <w:szCs w:val="24"/>
        </w:rPr>
        <w:t>202</w:t>
      </w:r>
      <w:r w:rsidR="00012027">
        <w:rPr>
          <w:bCs/>
          <w:sz w:val="24"/>
          <w:szCs w:val="24"/>
        </w:rPr>
        <w:t>5</w:t>
      </w:r>
      <w:r w:rsidR="00AC0CD5" w:rsidRPr="00543FA9">
        <w:rPr>
          <w:bCs/>
          <w:sz w:val="24"/>
          <w:szCs w:val="24"/>
        </w:rPr>
        <w:t xml:space="preserve"> </w:t>
      </w:r>
      <w:r w:rsidR="0011305D">
        <w:rPr>
          <w:bCs/>
          <w:sz w:val="24"/>
          <w:szCs w:val="24"/>
          <w:lang w:eastAsia="zh-CN"/>
        </w:rPr>
        <w:t>interim</w:t>
      </w:r>
      <w:r w:rsidR="00543FA9">
        <w:rPr>
          <w:bCs/>
          <w:sz w:val="24"/>
          <w:szCs w:val="24"/>
        </w:rPr>
        <w:t xml:space="preserve"> </w:t>
      </w:r>
      <w:r w:rsidR="000926EC" w:rsidRPr="00543FA9">
        <w:rPr>
          <w:bCs/>
          <w:sz w:val="24"/>
          <w:szCs w:val="24"/>
        </w:rPr>
        <w:t>dates</w:t>
      </w:r>
      <w:r w:rsidR="00C94371">
        <w:rPr>
          <w:bCs/>
          <w:sz w:val="24"/>
          <w:szCs w:val="24"/>
        </w:rPr>
        <w:t xml:space="preserve">, and </w:t>
      </w:r>
      <w:r w:rsidR="000926EC" w:rsidRPr="00543FA9">
        <w:rPr>
          <w:bCs/>
          <w:sz w:val="24"/>
          <w:szCs w:val="24"/>
        </w:rPr>
        <w:t>registration</w:t>
      </w:r>
      <w:r w:rsidR="00C94371">
        <w:rPr>
          <w:bCs/>
          <w:sz w:val="24"/>
          <w:szCs w:val="24"/>
        </w:rPr>
        <w:t>.</w:t>
      </w:r>
    </w:p>
    <w:p w14:paraId="5B328E62" w14:textId="34CB3497" w:rsidR="00C94371" w:rsidRPr="00C94371" w:rsidRDefault="00C94371" w:rsidP="00C94371">
      <w:pPr>
        <w:pStyle w:val="af9"/>
        <w:contextualSpacing/>
        <w:rPr>
          <w:sz w:val="24"/>
          <w:szCs w:val="24"/>
        </w:rPr>
      </w:pPr>
      <w:r>
        <w:rPr>
          <w:bCs/>
          <w:sz w:val="24"/>
          <w:szCs w:val="24"/>
        </w:rPr>
        <w:t xml:space="preserve"> </w:t>
      </w:r>
    </w:p>
    <w:p w14:paraId="5D962E39" w14:textId="18E198F1" w:rsidR="000A1DDC" w:rsidRPr="000A1DDC" w:rsidRDefault="008B776F" w:rsidP="001458FC">
      <w:pPr>
        <w:numPr>
          <w:ilvl w:val="0"/>
          <w:numId w:val="24"/>
        </w:numPr>
        <w:contextualSpacing/>
        <w:rPr>
          <w:b/>
          <w:sz w:val="24"/>
          <w:szCs w:val="24"/>
        </w:rPr>
      </w:pPr>
      <w:r>
        <w:rPr>
          <w:b/>
          <w:sz w:val="24"/>
          <w:szCs w:val="24"/>
        </w:rPr>
        <w:t>Any other business</w:t>
      </w:r>
      <w:r>
        <w:rPr>
          <w:b/>
          <w:sz w:val="24"/>
          <w:szCs w:val="24"/>
        </w:rPr>
        <w:br/>
      </w:r>
    </w:p>
    <w:p w14:paraId="5F3F103B" w14:textId="5D3ED214" w:rsidR="00B3178B" w:rsidRDefault="005970BD" w:rsidP="001458FC">
      <w:pPr>
        <w:numPr>
          <w:ilvl w:val="1"/>
          <w:numId w:val="24"/>
        </w:numPr>
        <w:contextualSpacing/>
        <w:rPr>
          <w:bCs/>
          <w:sz w:val="24"/>
          <w:szCs w:val="24"/>
        </w:rPr>
      </w:pPr>
      <w:r>
        <w:rPr>
          <w:bCs/>
          <w:sz w:val="24"/>
          <w:szCs w:val="24"/>
        </w:rPr>
        <w:t>Chair asked the group for any other business.</w:t>
      </w:r>
      <w:r w:rsidR="00BA12C0">
        <w:rPr>
          <w:bCs/>
          <w:sz w:val="24"/>
          <w:szCs w:val="24"/>
        </w:rPr>
        <w:t xml:space="preserve">  </w:t>
      </w:r>
      <w:r w:rsidR="00BA12C0" w:rsidRPr="00BA12C0">
        <w:rPr>
          <w:bCs/>
          <w:sz w:val="24"/>
          <w:szCs w:val="24"/>
        </w:rPr>
        <w:t>No response, no comments from the group or WebEx</w:t>
      </w:r>
      <w:r w:rsidR="00BA12C0">
        <w:rPr>
          <w:bCs/>
          <w:sz w:val="24"/>
          <w:szCs w:val="24"/>
        </w:rPr>
        <w:t xml:space="preserve">.  </w:t>
      </w:r>
      <w:r w:rsidR="009F38C8">
        <w:rPr>
          <w:bCs/>
          <w:sz w:val="24"/>
          <w:szCs w:val="24"/>
        </w:rPr>
        <w:t xml:space="preserve"> </w:t>
      </w:r>
    </w:p>
    <w:p w14:paraId="600D3EE0" w14:textId="71D728FF" w:rsidR="005970BD" w:rsidRDefault="005970BD" w:rsidP="00B3178B">
      <w:pPr>
        <w:ind w:left="360"/>
        <w:contextualSpacing/>
        <w:rPr>
          <w:bCs/>
          <w:sz w:val="24"/>
          <w:szCs w:val="24"/>
        </w:rPr>
      </w:pPr>
      <w:r>
        <w:rPr>
          <w:bCs/>
          <w:sz w:val="24"/>
          <w:szCs w:val="24"/>
        </w:rPr>
        <w:t xml:space="preserve"> </w:t>
      </w:r>
    </w:p>
    <w:p w14:paraId="02E42C30" w14:textId="1407F638" w:rsidR="00774498" w:rsidRPr="00194389" w:rsidRDefault="00BA12C0" w:rsidP="001458FC">
      <w:pPr>
        <w:numPr>
          <w:ilvl w:val="1"/>
          <w:numId w:val="24"/>
        </w:numPr>
        <w:contextualSpacing/>
        <w:rPr>
          <w:bCs/>
          <w:sz w:val="24"/>
          <w:szCs w:val="24"/>
        </w:rPr>
      </w:pPr>
      <w:r>
        <w:rPr>
          <w:bCs/>
          <w:sz w:val="24"/>
          <w:szCs w:val="24"/>
        </w:rPr>
        <w:t xml:space="preserve">Chair reminded the group to register and log into IMAT. </w:t>
      </w:r>
    </w:p>
    <w:p w14:paraId="4E3704C7" w14:textId="77777777" w:rsidR="00774498" w:rsidRDefault="00774498" w:rsidP="00774498">
      <w:pPr>
        <w:ind w:firstLine="360"/>
        <w:contextualSpacing/>
        <w:rPr>
          <w:bCs/>
          <w:sz w:val="24"/>
          <w:szCs w:val="24"/>
        </w:rPr>
      </w:pPr>
    </w:p>
    <w:p w14:paraId="04641D58" w14:textId="146546DD" w:rsidR="00874B3C" w:rsidRDefault="00774498" w:rsidP="00382BF1">
      <w:pPr>
        <w:ind w:firstLine="360"/>
        <w:contextualSpacing/>
        <w:rPr>
          <w:b/>
          <w:sz w:val="24"/>
          <w:szCs w:val="24"/>
        </w:rPr>
      </w:pPr>
      <w:r w:rsidRPr="00010510">
        <w:rPr>
          <w:b/>
          <w:sz w:val="24"/>
          <w:szCs w:val="24"/>
        </w:rPr>
        <w:t xml:space="preserve">Adjourn at </w:t>
      </w:r>
      <w:r w:rsidR="0005652E">
        <w:rPr>
          <w:b/>
          <w:sz w:val="24"/>
          <w:szCs w:val="24"/>
        </w:rPr>
        <w:t>09</w:t>
      </w:r>
      <w:r w:rsidR="0082191B">
        <w:rPr>
          <w:b/>
          <w:sz w:val="24"/>
          <w:szCs w:val="24"/>
        </w:rPr>
        <w:t>:</w:t>
      </w:r>
      <w:r w:rsidR="0011305D">
        <w:rPr>
          <w:b/>
          <w:sz w:val="24"/>
          <w:szCs w:val="24"/>
        </w:rPr>
        <w:t>15</w:t>
      </w:r>
      <w:r w:rsidR="0082191B">
        <w:rPr>
          <w:b/>
          <w:sz w:val="24"/>
          <w:szCs w:val="24"/>
        </w:rPr>
        <w:t xml:space="preserve"> </w:t>
      </w:r>
      <w:r w:rsidR="0005652E">
        <w:rPr>
          <w:rFonts w:hint="eastAsia"/>
          <w:b/>
          <w:sz w:val="24"/>
          <w:szCs w:val="24"/>
          <w:lang w:eastAsia="zh-CN"/>
        </w:rPr>
        <w:t>A</w:t>
      </w:r>
      <w:r w:rsidR="0082191B">
        <w:rPr>
          <w:b/>
          <w:sz w:val="24"/>
          <w:szCs w:val="24"/>
        </w:rPr>
        <w:t xml:space="preserve">M </w:t>
      </w:r>
      <w:r w:rsidR="0011305D">
        <w:rPr>
          <w:b/>
          <w:sz w:val="24"/>
          <w:szCs w:val="24"/>
        </w:rPr>
        <w:t>E</w:t>
      </w:r>
      <w:r w:rsidR="0082191B">
        <w:rPr>
          <w:b/>
          <w:sz w:val="24"/>
          <w:szCs w:val="24"/>
        </w:rPr>
        <w:t xml:space="preserve">T </w:t>
      </w:r>
      <w:r w:rsidRPr="00010510">
        <w:rPr>
          <w:b/>
          <w:sz w:val="24"/>
          <w:szCs w:val="24"/>
        </w:rPr>
        <w:t>local time.</w:t>
      </w:r>
    </w:p>
    <w:p w14:paraId="0036AF67" w14:textId="77777777" w:rsidR="00794B9A" w:rsidRDefault="00794B9A" w:rsidP="00794B9A">
      <w:pPr>
        <w:contextualSpacing/>
        <w:rPr>
          <w:b/>
          <w:sz w:val="24"/>
          <w:szCs w:val="24"/>
        </w:rPr>
      </w:pPr>
    </w:p>
    <w:p w14:paraId="3C6DA5AD" w14:textId="77777777" w:rsidR="00794B9A" w:rsidRDefault="00794B9A" w:rsidP="00794B9A">
      <w:pPr>
        <w:contextualSpacing/>
        <w:rPr>
          <w:b/>
          <w:sz w:val="24"/>
          <w:szCs w:val="24"/>
        </w:rPr>
      </w:pPr>
    </w:p>
    <w:p w14:paraId="5C097E26" w14:textId="4F5E35EB" w:rsidR="00193F37" w:rsidRDefault="008B776F">
      <w:pPr>
        <w:pStyle w:val="af9"/>
        <w:ind w:left="0" w:right="180"/>
        <w:rPr>
          <w:rFonts w:eastAsia="Times New Roman"/>
          <w:b/>
          <w:bCs/>
          <w:sz w:val="24"/>
          <w:szCs w:val="24"/>
        </w:rPr>
      </w:pPr>
      <w:r>
        <w:rPr>
          <w:b/>
          <w:sz w:val="24"/>
          <w:szCs w:val="24"/>
        </w:rPr>
        <w:t>ATTENDANCE</w:t>
      </w:r>
      <w:r w:rsidR="00C85AFF">
        <w:rPr>
          <w:b/>
          <w:sz w:val="24"/>
          <w:szCs w:val="24"/>
        </w:rPr>
        <w:t xml:space="preserve"> LIST</w:t>
      </w:r>
      <w:r>
        <w:rPr>
          <w:b/>
          <w:sz w:val="24"/>
          <w:szCs w:val="24"/>
        </w:rPr>
        <w:t xml:space="preserve"> (</w:t>
      </w:r>
      <w:r w:rsidR="00821C0C">
        <w:rPr>
          <w:b/>
          <w:sz w:val="24"/>
          <w:szCs w:val="24"/>
        </w:rPr>
        <w:t>Interim</w:t>
      </w:r>
      <w:r>
        <w:rPr>
          <w:b/>
          <w:sz w:val="24"/>
          <w:szCs w:val="24"/>
        </w:rPr>
        <w:t xml:space="preserve"> </w:t>
      </w:r>
      <w:r>
        <w:rPr>
          <w:rFonts w:eastAsia="Times New Roman"/>
          <w:b/>
          <w:bCs/>
          <w:sz w:val="24"/>
          <w:szCs w:val="24"/>
        </w:rPr>
        <w:t>Attendance Names and Affiliations):</w:t>
      </w:r>
    </w:p>
    <w:tbl>
      <w:tblPr>
        <w:tblStyle w:val="afd"/>
        <w:tblW w:w="8010" w:type="dxa"/>
        <w:tblLook w:val="04A0" w:firstRow="1" w:lastRow="0" w:firstColumn="1" w:lastColumn="0" w:noHBand="0" w:noVBand="1"/>
      </w:tblPr>
      <w:tblGrid>
        <w:gridCol w:w="3553"/>
        <w:gridCol w:w="4457"/>
      </w:tblGrid>
      <w:tr w:rsidR="00702761" w:rsidRPr="00E24715" w14:paraId="0DE88B47" w14:textId="77777777" w:rsidTr="00FC2DA8">
        <w:trPr>
          <w:trHeight w:val="264"/>
          <w:tblHeader/>
        </w:trPr>
        <w:tc>
          <w:tcPr>
            <w:tcW w:w="3553" w:type="dxa"/>
          </w:tcPr>
          <w:p w14:paraId="05855097" w14:textId="3F77CFFD" w:rsidR="00702761" w:rsidRPr="00EF6BFA" w:rsidRDefault="00702761" w:rsidP="00240F7D">
            <w:pPr>
              <w:rPr>
                <w:rFonts w:ascii="Arial" w:eastAsia="Times New Roman" w:hAnsi="Arial" w:cs="Arial"/>
                <w:b/>
                <w:bCs/>
                <w:color w:val="000000"/>
                <w:sz w:val="20"/>
                <w:szCs w:val="20"/>
              </w:rPr>
            </w:pPr>
            <w:r w:rsidRPr="00702761">
              <w:rPr>
                <w:rFonts w:ascii="Arial" w:eastAsia="Times New Roman" w:hAnsi="Arial" w:cs="Arial"/>
                <w:b/>
                <w:color w:val="000000"/>
                <w:sz w:val="20"/>
                <w:szCs w:val="20"/>
              </w:rPr>
              <w:t>Participant</w:t>
            </w:r>
          </w:p>
        </w:tc>
        <w:tc>
          <w:tcPr>
            <w:tcW w:w="4457" w:type="dxa"/>
            <w:shd w:val="clear" w:color="auto" w:fill="auto"/>
            <w:hideMark/>
          </w:tcPr>
          <w:p w14:paraId="288192C6" w14:textId="77777777" w:rsidR="00702761" w:rsidRPr="00EF6BFA" w:rsidRDefault="00702761" w:rsidP="00240F7D">
            <w:pPr>
              <w:rPr>
                <w:rFonts w:ascii="Arial" w:eastAsia="Times New Roman" w:hAnsi="Arial" w:cs="Arial"/>
                <w:b/>
                <w:color w:val="000000"/>
                <w:sz w:val="20"/>
                <w:szCs w:val="20"/>
              </w:rPr>
            </w:pPr>
            <w:r w:rsidRPr="00EF6BFA">
              <w:rPr>
                <w:rFonts w:ascii="Arial" w:eastAsia="Times New Roman" w:hAnsi="Arial" w:cs="Arial"/>
                <w:b/>
                <w:color w:val="000000"/>
                <w:sz w:val="20"/>
                <w:szCs w:val="20"/>
              </w:rPr>
              <w:t>Affiliation</w:t>
            </w:r>
          </w:p>
        </w:tc>
      </w:tr>
      <w:tr w:rsidR="00702761" w:rsidRPr="002C1681" w14:paraId="52777764" w14:textId="77777777" w:rsidTr="007260BF">
        <w:trPr>
          <w:trHeight w:val="264"/>
        </w:trPr>
        <w:tc>
          <w:tcPr>
            <w:tcW w:w="3553" w:type="dxa"/>
            <w:vAlign w:val="center"/>
          </w:tcPr>
          <w:p w14:paraId="2D33D200" w14:textId="1FE27502"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Thomas</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Almholt</w:t>
            </w:r>
            <w:proofErr w:type="spellEnd"/>
          </w:p>
        </w:tc>
        <w:tc>
          <w:tcPr>
            <w:tcW w:w="4457" w:type="dxa"/>
            <w:vAlign w:val="center"/>
            <w:hideMark/>
          </w:tcPr>
          <w:p w14:paraId="41862648"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Texas Instruments</w:t>
            </w:r>
          </w:p>
        </w:tc>
      </w:tr>
      <w:tr w:rsidR="00702761" w:rsidRPr="002C1681" w14:paraId="07528B74" w14:textId="77777777" w:rsidTr="000071CE">
        <w:trPr>
          <w:trHeight w:val="264"/>
        </w:trPr>
        <w:tc>
          <w:tcPr>
            <w:tcW w:w="3553" w:type="dxa"/>
            <w:vAlign w:val="center"/>
          </w:tcPr>
          <w:p w14:paraId="4C2C0BFF" w14:textId="622A9D4E"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Yusuke</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Asai</w:t>
            </w:r>
            <w:proofErr w:type="spellEnd"/>
          </w:p>
        </w:tc>
        <w:tc>
          <w:tcPr>
            <w:tcW w:w="4457" w:type="dxa"/>
            <w:vAlign w:val="center"/>
            <w:hideMark/>
          </w:tcPr>
          <w:p w14:paraId="1A353C2F"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 xml:space="preserve">NTT </w:t>
            </w:r>
            <w:proofErr w:type="spellStart"/>
            <w:r w:rsidRPr="00EF6BFA">
              <w:rPr>
                <w:rFonts w:ascii="Arial" w:eastAsia="Times New Roman" w:hAnsi="Arial" w:cs="Arial"/>
                <w:color w:val="000000"/>
                <w:sz w:val="20"/>
                <w:szCs w:val="20"/>
              </w:rPr>
              <w:t>ASLabs</w:t>
            </w:r>
            <w:proofErr w:type="spellEnd"/>
          </w:p>
        </w:tc>
      </w:tr>
      <w:tr w:rsidR="00702761" w:rsidRPr="002C1681" w14:paraId="70203F3D" w14:textId="77777777" w:rsidTr="006D2339">
        <w:trPr>
          <w:trHeight w:val="264"/>
        </w:trPr>
        <w:tc>
          <w:tcPr>
            <w:tcW w:w="3553" w:type="dxa"/>
            <w:vAlign w:val="center"/>
          </w:tcPr>
          <w:p w14:paraId="04BC9359" w14:textId="05621538"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 xml:space="preserve">Edward </w:t>
            </w:r>
            <w:r w:rsidRPr="00EF6BFA">
              <w:rPr>
                <w:rFonts w:ascii="Arial" w:eastAsia="Times New Roman" w:hAnsi="Arial" w:cs="Arial"/>
                <w:bCs/>
                <w:color w:val="000000"/>
                <w:sz w:val="20"/>
                <w:szCs w:val="20"/>
              </w:rPr>
              <w:t>Au</w:t>
            </w:r>
          </w:p>
        </w:tc>
        <w:tc>
          <w:tcPr>
            <w:tcW w:w="4457" w:type="dxa"/>
            <w:vAlign w:val="center"/>
            <w:hideMark/>
          </w:tcPr>
          <w:p w14:paraId="6CD2DAC9"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702761" w:rsidRPr="000D393B" w14:paraId="01CD5EC6" w14:textId="77777777" w:rsidTr="00393F22">
        <w:trPr>
          <w:trHeight w:val="264"/>
        </w:trPr>
        <w:tc>
          <w:tcPr>
            <w:tcW w:w="3553" w:type="dxa"/>
            <w:vAlign w:val="center"/>
          </w:tcPr>
          <w:p w14:paraId="2026E87F" w14:textId="348F0172" w:rsidR="00702761" w:rsidRPr="00EF6BFA" w:rsidRDefault="00702761" w:rsidP="00702761">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Tuncer</w:t>
            </w:r>
            <w:proofErr w:type="spellEnd"/>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Baykas</w:t>
            </w:r>
            <w:proofErr w:type="spellEnd"/>
          </w:p>
        </w:tc>
        <w:tc>
          <w:tcPr>
            <w:tcW w:w="4457" w:type="dxa"/>
            <w:vAlign w:val="center"/>
            <w:hideMark/>
          </w:tcPr>
          <w:p w14:paraId="3AFC72D0"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Self</w:t>
            </w:r>
          </w:p>
        </w:tc>
      </w:tr>
      <w:tr w:rsidR="00702761" w:rsidRPr="000D393B" w14:paraId="4D36673E" w14:textId="77777777" w:rsidTr="003A2F90">
        <w:trPr>
          <w:trHeight w:val="264"/>
        </w:trPr>
        <w:tc>
          <w:tcPr>
            <w:tcW w:w="3553" w:type="dxa"/>
            <w:vAlign w:val="center"/>
          </w:tcPr>
          <w:p w14:paraId="3EB970CD" w14:textId="7D0AD011"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Phil</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Beecher</w:t>
            </w:r>
          </w:p>
        </w:tc>
        <w:tc>
          <w:tcPr>
            <w:tcW w:w="4457" w:type="dxa"/>
            <w:vAlign w:val="center"/>
            <w:hideMark/>
          </w:tcPr>
          <w:p w14:paraId="27F06A9A"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Wi-SUN Alliance</w:t>
            </w:r>
          </w:p>
        </w:tc>
      </w:tr>
      <w:tr w:rsidR="00702761" w:rsidRPr="000D393B" w14:paraId="52BF88BB" w14:textId="77777777" w:rsidTr="007000DC">
        <w:trPr>
          <w:trHeight w:val="264"/>
        </w:trPr>
        <w:tc>
          <w:tcPr>
            <w:tcW w:w="3553" w:type="dxa"/>
            <w:vAlign w:val="center"/>
          </w:tcPr>
          <w:p w14:paraId="3B23926F" w14:textId="1762C951"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Harry</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Bims</w:t>
            </w:r>
            <w:proofErr w:type="spellEnd"/>
          </w:p>
        </w:tc>
        <w:tc>
          <w:tcPr>
            <w:tcW w:w="4457" w:type="dxa"/>
            <w:vAlign w:val="center"/>
            <w:hideMark/>
          </w:tcPr>
          <w:p w14:paraId="7641BB68" w14:textId="77777777" w:rsidR="00702761" w:rsidRPr="00EF6BFA" w:rsidRDefault="00702761"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Bims</w:t>
            </w:r>
            <w:proofErr w:type="spellEnd"/>
            <w:r w:rsidRPr="00EF6BFA">
              <w:rPr>
                <w:rFonts w:ascii="Arial" w:eastAsia="Times New Roman" w:hAnsi="Arial" w:cs="Arial"/>
                <w:color w:val="000000"/>
                <w:sz w:val="20"/>
                <w:szCs w:val="20"/>
              </w:rPr>
              <w:t xml:space="preserve"> Laboratories, Inc.</w:t>
            </w:r>
          </w:p>
        </w:tc>
      </w:tr>
      <w:tr w:rsidR="00702761" w:rsidRPr="000D393B" w14:paraId="4967A516" w14:textId="77777777" w:rsidTr="001F5ABE">
        <w:trPr>
          <w:trHeight w:val="264"/>
        </w:trPr>
        <w:tc>
          <w:tcPr>
            <w:tcW w:w="3553" w:type="dxa"/>
            <w:vAlign w:val="center"/>
          </w:tcPr>
          <w:p w14:paraId="18ED42D4" w14:textId="658657BC"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David</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Boldy</w:t>
            </w:r>
            <w:proofErr w:type="spellEnd"/>
          </w:p>
        </w:tc>
        <w:tc>
          <w:tcPr>
            <w:tcW w:w="4457" w:type="dxa"/>
            <w:vAlign w:val="center"/>
            <w:hideMark/>
          </w:tcPr>
          <w:p w14:paraId="12B1C88E"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Broadcom Corporation</w:t>
            </w:r>
          </w:p>
        </w:tc>
      </w:tr>
      <w:tr w:rsidR="00702761" w:rsidRPr="000D393B" w14:paraId="5D8295B9" w14:textId="77777777" w:rsidTr="00356E2F">
        <w:trPr>
          <w:trHeight w:val="269"/>
        </w:trPr>
        <w:tc>
          <w:tcPr>
            <w:tcW w:w="3553" w:type="dxa"/>
            <w:vAlign w:val="center"/>
          </w:tcPr>
          <w:p w14:paraId="28350AFF" w14:textId="5F4499DB"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William</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Carney</w:t>
            </w:r>
          </w:p>
        </w:tc>
        <w:tc>
          <w:tcPr>
            <w:tcW w:w="4457" w:type="dxa"/>
            <w:vAlign w:val="center"/>
            <w:hideMark/>
          </w:tcPr>
          <w:p w14:paraId="3BD46063"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Sony Corporation</w:t>
            </w:r>
          </w:p>
        </w:tc>
      </w:tr>
      <w:tr w:rsidR="00702761" w:rsidRPr="00286805" w14:paraId="3C2A0E1B" w14:textId="77777777" w:rsidTr="001A2C7C">
        <w:trPr>
          <w:trHeight w:val="264"/>
        </w:trPr>
        <w:tc>
          <w:tcPr>
            <w:tcW w:w="3553" w:type="dxa"/>
            <w:vAlign w:val="center"/>
          </w:tcPr>
          <w:p w14:paraId="75B6B94A" w14:textId="5F52E7C5"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Rolf</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 xml:space="preserve">de </w:t>
            </w:r>
            <w:proofErr w:type="spellStart"/>
            <w:r w:rsidRPr="00EF6BFA">
              <w:rPr>
                <w:rFonts w:ascii="Arial" w:eastAsia="Times New Roman" w:hAnsi="Arial" w:cs="Arial"/>
                <w:bCs/>
                <w:color w:val="000000"/>
                <w:sz w:val="20"/>
                <w:szCs w:val="20"/>
              </w:rPr>
              <w:t>Vegt</w:t>
            </w:r>
            <w:proofErr w:type="spellEnd"/>
          </w:p>
        </w:tc>
        <w:tc>
          <w:tcPr>
            <w:tcW w:w="4457" w:type="dxa"/>
            <w:vAlign w:val="center"/>
            <w:hideMark/>
          </w:tcPr>
          <w:p w14:paraId="5D69BAA4"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Qualcomm Incorporated</w:t>
            </w:r>
          </w:p>
        </w:tc>
      </w:tr>
      <w:tr w:rsidR="00702761" w:rsidRPr="00286805" w14:paraId="6266C660" w14:textId="77777777" w:rsidTr="0000760B">
        <w:trPr>
          <w:trHeight w:val="264"/>
        </w:trPr>
        <w:tc>
          <w:tcPr>
            <w:tcW w:w="3553" w:type="dxa"/>
            <w:vAlign w:val="center"/>
          </w:tcPr>
          <w:p w14:paraId="346BE432" w14:textId="2D0E9D7C"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Prasanna</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Desai</w:t>
            </w:r>
          </w:p>
        </w:tc>
        <w:tc>
          <w:tcPr>
            <w:tcW w:w="4457" w:type="dxa"/>
            <w:vAlign w:val="center"/>
            <w:hideMark/>
          </w:tcPr>
          <w:p w14:paraId="6229386E"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Intel Corporation</w:t>
            </w:r>
          </w:p>
        </w:tc>
      </w:tr>
      <w:tr w:rsidR="00702761" w:rsidRPr="002B6096" w14:paraId="1C499F18" w14:textId="77777777" w:rsidTr="00E6533C">
        <w:trPr>
          <w:trHeight w:val="264"/>
        </w:trPr>
        <w:tc>
          <w:tcPr>
            <w:tcW w:w="3553" w:type="dxa"/>
            <w:vAlign w:val="center"/>
          </w:tcPr>
          <w:p w14:paraId="1BD538BA" w14:textId="6A3C7492"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Marc</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Emmelmann</w:t>
            </w:r>
            <w:proofErr w:type="spellEnd"/>
          </w:p>
        </w:tc>
        <w:tc>
          <w:tcPr>
            <w:tcW w:w="4457" w:type="dxa"/>
            <w:vAlign w:val="center"/>
            <w:hideMark/>
          </w:tcPr>
          <w:p w14:paraId="0FB48B1D"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Self</w:t>
            </w:r>
          </w:p>
        </w:tc>
      </w:tr>
      <w:tr w:rsidR="00702761" w:rsidRPr="002B6096" w14:paraId="698E7809" w14:textId="77777777" w:rsidTr="00937F2D">
        <w:trPr>
          <w:trHeight w:val="264"/>
        </w:trPr>
        <w:tc>
          <w:tcPr>
            <w:tcW w:w="3553" w:type="dxa"/>
            <w:vAlign w:val="center"/>
          </w:tcPr>
          <w:p w14:paraId="4F69211A" w14:textId="37F0137A" w:rsidR="00702761" w:rsidRPr="00EF6BFA" w:rsidRDefault="00702761" w:rsidP="00702761">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Yonggang</w:t>
            </w:r>
            <w:proofErr w:type="spellEnd"/>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Fang</w:t>
            </w:r>
          </w:p>
        </w:tc>
        <w:tc>
          <w:tcPr>
            <w:tcW w:w="4457" w:type="dxa"/>
            <w:vAlign w:val="center"/>
            <w:hideMark/>
          </w:tcPr>
          <w:p w14:paraId="03944101"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MediaTek Inc.</w:t>
            </w:r>
          </w:p>
        </w:tc>
      </w:tr>
      <w:tr w:rsidR="00702761" w:rsidRPr="00684E4A" w14:paraId="77E14B20" w14:textId="77777777" w:rsidTr="007A0776">
        <w:trPr>
          <w:trHeight w:val="264"/>
        </w:trPr>
        <w:tc>
          <w:tcPr>
            <w:tcW w:w="3553" w:type="dxa"/>
            <w:vAlign w:val="center"/>
          </w:tcPr>
          <w:p w14:paraId="199FE5B6" w14:textId="69B809CA" w:rsidR="00702761" w:rsidRPr="00EF6BFA" w:rsidRDefault="00702761" w:rsidP="00702761">
            <w:pPr>
              <w:rPr>
                <w:rFonts w:ascii="Arial" w:eastAsia="Times New Roman" w:hAnsi="Arial" w:cs="Arial"/>
                <w:bCs/>
                <w:color w:val="000000"/>
                <w:sz w:val="20"/>
                <w:szCs w:val="20"/>
              </w:rPr>
            </w:pPr>
            <w:r w:rsidRPr="00EF6BFA">
              <w:rPr>
                <w:rFonts w:ascii="Arial" w:eastAsia="Times New Roman" w:hAnsi="Arial" w:cs="Arial"/>
                <w:color w:val="000000"/>
                <w:sz w:val="20"/>
                <w:szCs w:val="20"/>
              </w:rPr>
              <w:t>Ming</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Gan</w:t>
            </w:r>
          </w:p>
        </w:tc>
        <w:tc>
          <w:tcPr>
            <w:tcW w:w="4457" w:type="dxa"/>
            <w:vAlign w:val="center"/>
            <w:hideMark/>
          </w:tcPr>
          <w:p w14:paraId="6EC7890B" w14:textId="77777777" w:rsidR="00702761" w:rsidRPr="00EF6BFA" w:rsidRDefault="00702761"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6668FA" w:rsidRPr="002A7663" w14:paraId="560900A6" w14:textId="77777777" w:rsidTr="00EC5725">
        <w:trPr>
          <w:trHeight w:val="264"/>
        </w:trPr>
        <w:tc>
          <w:tcPr>
            <w:tcW w:w="3553" w:type="dxa"/>
            <w:vAlign w:val="center"/>
          </w:tcPr>
          <w:p w14:paraId="190C0CA1" w14:textId="33E9A003"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Tim</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Godfrey</w:t>
            </w:r>
          </w:p>
        </w:tc>
        <w:tc>
          <w:tcPr>
            <w:tcW w:w="4457" w:type="dxa"/>
            <w:vAlign w:val="center"/>
            <w:hideMark/>
          </w:tcPr>
          <w:p w14:paraId="73105E9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Electric Power Research Institute, Inc. (EPRI)</w:t>
            </w:r>
          </w:p>
        </w:tc>
      </w:tr>
      <w:tr w:rsidR="006668FA" w:rsidRPr="002A7663" w14:paraId="125F720D" w14:textId="77777777" w:rsidTr="00665AB3">
        <w:trPr>
          <w:trHeight w:val="264"/>
        </w:trPr>
        <w:tc>
          <w:tcPr>
            <w:tcW w:w="3553" w:type="dxa"/>
            <w:vAlign w:val="center"/>
          </w:tcPr>
          <w:p w14:paraId="326AB2A7" w14:textId="73C60265"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Raphael</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Guimond</w:t>
            </w:r>
            <w:proofErr w:type="spellEnd"/>
          </w:p>
        </w:tc>
        <w:tc>
          <w:tcPr>
            <w:tcW w:w="4457" w:type="dxa"/>
            <w:vAlign w:val="center"/>
          </w:tcPr>
          <w:p w14:paraId="3E27A7DC"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Spark Microsystems</w:t>
            </w:r>
          </w:p>
        </w:tc>
      </w:tr>
      <w:tr w:rsidR="006668FA" w:rsidRPr="00E934F5" w14:paraId="198910E0" w14:textId="77777777" w:rsidTr="00A108BA">
        <w:trPr>
          <w:trHeight w:val="264"/>
        </w:trPr>
        <w:tc>
          <w:tcPr>
            <w:tcW w:w="3553" w:type="dxa"/>
            <w:vAlign w:val="center"/>
          </w:tcPr>
          <w:p w14:paraId="72A70901" w14:textId="71A23C7E"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Dave</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Halasz</w:t>
            </w:r>
            <w:proofErr w:type="spellEnd"/>
          </w:p>
        </w:tc>
        <w:tc>
          <w:tcPr>
            <w:tcW w:w="4457" w:type="dxa"/>
            <w:vAlign w:val="center"/>
            <w:hideMark/>
          </w:tcPr>
          <w:p w14:paraId="6C9B3690"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Morse Micro</w:t>
            </w:r>
          </w:p>
        </w:tc>
      </w:tr>
      <w:tr w:rsidR="006668FA" w:rsidRPr="00E934F5" w14:paraId="05A88C32" w14:textId="77777777" w:rsidTr="00903A25">
        <w:trPr>
          <w:trHeight w:val="264"/>
        </w:trPr>
        <w:tc>
          <w:tcPr>
            <w:tcW w:w="3553" w:type="dxa"/>
            <w:vAlign w:val="center"/>
          </w:tcPr>
          <w:p w14:paraId="3A591DD8" w14:textId="002845D5"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Ahmed</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Helmy</w:t>
            </w:r>
          </w:p>
        </w:tc>
        <w:tc>
          <w:tcPr>
            <w:tcW w:w="4457" w:type="dxa"/>
            <w:vAlign w:val="center"/>
          </w:tcPr>
          <w:p w14:paraId="6BD280EA"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 Inc.</w:t>
            </w:r>
          </w:p>
        </w:tc>
      </w:tr>
      <w:tr w:rsidR="006668FA" w:rsidRPr="00E934F5" w14:paraId="27073810" w14:textId="77777777" w:rsidTr="00BE643C">
        <w:trPr>
          <w:trHeight w:val="264"/>
        </w:trPr>
        <w:tc>
          <w:tcPr>
            <w:tcW w:w="3553" w:type="dxa"/>
            <w:vAlign w:val="center"/>
          </w:tcPr>
          <w:p w14:paraId="2E16FEF5" w14:textId="5E84F8D3"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Guido</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Hiertz</w:t>
            </w:r>
            <w:proofErr w:type="spellEnd"/>
          </w:p>
        </w:tc>
        <w:tc>
          <w:tcPr>
            <w:tcW w:w="4457" w:type="dxa"/>
            <w:vAlign w:val="center"/>
            <w:hideMark/>
          </w:tcPr>
          <w:p w14:paraId="7E734411"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Ericsson GmbH</w:t>
            </w:r>
          </w:p>
        </w:tc>
      </w:tr>
      <w:tr w:rsidR="006668FA" w:rsidRPr="00E934F5" w14:paraId="5D098301" w14:textId="77777777" w:rsidTr="00F0281F">
        <w:trPr>
          <w:trHeight w:val="264"/>
        </w:trPr>
        <w:tc>
          <w:tcPr>
            <w:tcW w:w="3553" w:type="dxa"/>
            <w:vAlign w:val="center"/>
          </w:tcPr>
          <w:p w14:paraId="5AFE8944" w14:textId="2FE93B36"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Ravi</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Ichapurapu</w:t>
            </w:r>
            <w:proofErr w:type="spellEnd"/>
          </w:p>
        </w:tc>
        <w:tc>
          <w:tcPr>
            <w:tcW w:w="4457" w:type="dxa"/>
            <w:vAlign w:val="center"/>
          </w:tcPr>
          <w:p w14:paraId="71797EFC"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Amazon Lab126</w:t>
            </w:r>
          </w:p>
        </w:tc>
      </w:tr>
      <w:tr w:rsidR="006668FA" w:rsidRPr="00E934F5" w14:paraId="324A9D71" w14:textId="77777777" w:rsidTr="00972F3E">
        <w:trPr>
          <w:trHeight w:val="264"/>
        </w:trPr>
        <w:tc>
          <w:tcPr>
            <w:tcW w:w="3553" w:type="dxa"/>
            <w:vAlign w:val="center"/>
          </w:tcPr>
          <w:p w14:paraId="50F3A823" w14:textId="63565EC6" w:rsidR="006668FA" w:rsidRPr="00EF6BFA" w:rsidRDefault="006668FA"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Tetsushi</w:t>
            </w:r>
            <w:proofErr w:type="spellEnd"/>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Ikegami</w:t>
            </w:r>
          </w:p>
        </w:tc>
        <w:tc>
          <w:tcPr>
            <w:tcW w:w="4457" w:type="dxa"/>
            <w:vAlign w:val="center"/>
          </w:tcPr>
          <w:p w14:paraId="69AD23FD"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Meiji University</w:t>
            </w:r>
          </w:p>
        </w:tc>
      </w:tr>
      <w:tr w:rsidR="006668FA" w:rsidRPr="00E934F5" w14:paraId="5B6B494B" w14:textId="77777777" w:rsidTr="007C3815">
        <w:trPr>
          <w:trHeight w:val="264"/>
        </w:trPr>
        <w:tc>
          <w:tcPr>
            <w:tcW w:w="3553" w:type="dxa"/>
            <w:vAlign w:val="center"/>
          </w:tcPr>
          <w:p w14:paraId="7386CD8B" w14:textId="58C561D4"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Mohamed Sufyan</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Islim</w:t>
            </w:r>
            <w:proofErr w:type="spellEnd"/>
          </w:p>
        </w:tc>
        <w:tc>
          <w:tcPr>
            <w:tcW w:w="4457" w:type="dxa"/>
            <w:vAlign w:val="center"/>
            <w:hideMark/>
          </w:tcPr>
          <w:p w14:paraId="24CCAF3C"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pureLiFi</w:t>
            </w:r>
            <w:proofErr w:type="spellEnd"/>
          </w:p>
        </w:tc>
      </w:tr>
      <w:tr w:rsidR="006668FA" w:rsidRPr="00E934F5" w14:paraId="633793A4" w14:textId="77777777" w:rsidTr="00D00B5F">
        <w:trPr>
          <w:trHeight w:val="264"/>
        </w:trPr>
        <w:tc>
          <w:tcPr>
            <w:tcW w:w="3553" w:type="dxa"/>
            <w:vAlign w:val="center"/>
          </w:tcPr>
          <w:p w14:paraId="3DE79A70" w14:textId="3B7BA41E"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Timothy</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Jeffries</w:t>
            </w:r>
          </w:p>
        </w:tc>
        <w:tc>
          <w:tcPr>
            <w:tcW w:w="4457" w:type="dxa"/>
            <w:vAlign w:val="center"/>
            <w:hideMark/>
          </w:tcPr>
          <w:p w14:paraId="57473E8D"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FutureWei</w:t>
            </w:r>
            <w:proofErr w:type="spellEnd"/>
            <w:r w:rsidRPr="00EF6BFA">
              <w:rPr>
                <w:rFonts w:ascii="Arial" w:eastAsia="Times New Roman" w:hAnsi="Arial" w:cs="Arial"/>
                <w:color w:val="000000"/>
                <w:sz w:val="20"/>
                <w:szCs w:val="20"/>
              </w:rPr>
              <w:t xml:space="preserve"> Technologies, Inc.</w:t>
            </w:r>
          </w:p>
        </w:tc>
      </w:tr>
      <w:tr w:rsidR="006668FA" w:rsidRPr="00E934F5" w14:paraId="0B62C046" w14:textId="77777777" w:rsidTr="00115F4C">
        <w:trPr>
          <w:trHeight w:val="264"/>
        </w:trPr>
        <w:tc>
          <w:tcPr>
            <w:tcW w:w="3553" w:type="dxa"/>
            <w:vAlign w:val="center"/>
          </w:tcPr>
          <w:p w14:paraId="6627F469" w14:textId="3B41AC45" w:rsidR="006668FA" w:rsidRPr="00EF6BFA" w:rsidRDefault="006668FA"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Chenhe</w:t>
            </w:r>
            <w:proofErr w:type="spellEnd"/>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Ji</w:t>
            </w:r>
          </w:p>
        </w:tc>
        <w:tc>
          <w:tcPr>
            <w:tcW w:w="4457" w:type="dxa"/>
            <w:vAlign w:val="center"/>
            <w:hideMark/>
          </w:tcPr>
          <w:p w14:paraId="7534F33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6668FA" w:rsidRPr="004E120B" w14:paraId="14B35DA1" w14:textId="77777777" w:rsidTr="00E552DB">
        <w:trPr>
          <w:trHeight w:val="264"/>
        </w:trPr>
        <w:tc>
          <w:tcPr>
            <w:tcW w:w="3553" w:type="dxa"/>
            <w:vAlign w:val="center"/>
          </w:tcPr>
          <w:p w14:paraId="667701B0" w14:textId="6C55D7E0"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Carl</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Kain</w:t>
            </w:r>
          </w:p>
        </w:tc>
        <w:tc>
          <w:tcPr>
            <w:tcW w:w="4457" w:type="dxa"/>
            <w:vAlign w:val="center"/>
            <w:hideMark/>
          </w:tcPr>
          <w:p w14:paraId="5BC7A28A"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 xml:space="preserve">USDOT, </w:t>
            </w:r>
            <w:proofErr w:type="spellStart"/>
            <w:r w:rsidRPr="00EF6BFA">
              <w:rPr>
                <w:rFonts w:ascii="Arial" w:eastAsia="Times New Roman" w:hAnsi="Arial" w:cs="Arial"/>
                <w:color w:val="000000"/>
                <w:sz w:val="20"/>
                <w:szCs w:val="20"/>
              </w:rPr>
              <w:t>Noblis</w:t>
            </w:r>
            <w:proofErr w:type="spellEnd"/>
            <w:r w:rsidRPr="00EF6BFA">
              <w:rPr>
                <w:rFonts w:ascii="Arial" w:eastAsia="Times New Roman" w:hAnsi="Arial" w:cs="Arial"/>
                <w:color w:val="000000"/>
                <w:sz w:val="20"/>
                <w:szCs w:val="20"/>
              </w:rPr>
              <w:t>, Inc.</w:t>
            </w:r>
          </w:p>
        </w:tc>
      </w:tr>
      <w:tr w:rsidR="006668FA" w:rsidRPr="004E120B" w14:paraId="4661AEBB" w14:textId="77777777" w:rsidTr="001B0011">
        <w:trPr>
          <w:trHeight w:val="264"/>
        </w:trPr>
        <w:tc>
          <w:tcPr>
            <w:tcW w:w="3553" w:type="dxa"/>
            <w:vAlign w:val="center"/>
          </w:tcPr>
          <w:p w14:paraId="401BA6A1" w14:textId="7696D66C" w:rsidR="006668FA" w:rsidRPr="00EF6BFA" w:rsidRDefault="006668FA"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Shugo</w:t>
            </w:r>
            <w:proofErr w:type="spellEnd"/>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Kajita</w:t>
            </w:r>
            <w:proofErr w:type="spellEnd"/>
          </w:p>
        </w:tc>
        <w:tc>
          <w:tcPr>
            <w:tcW w:w="4457" w:type="dxa"/>
            <w:vAlign w:val="center"/>
            <w:hideMark/>
          </w:tcPr>
          <w:p w14:paraId="0F2981B5"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Space-Time Engineering Japan Inc.</w:t>
            </w:r>
          </w:p>
        </w:tc>
      </w:tr>
      <w:tr w:rsidR="006668FA" w:rsidRPr="00603ADA" w14:paraId="0C4C187D" w14:textId="77777777" w:rsidTr="00210E77">
        <w:trPr>
          <w:trHeight w:val="264"/>
        </w:trPr>
        <w:tc>
          <w:tcPr>
            <w:tcW w:w="3553" w:type="dxa"/>
            <w:vAlign w:val="center"/>
          </w:tcPr>
          <w:p w14:paraId="2C791BB2" w14:textId="0AD0ACBE"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Arata</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Kato</w:t>
            </w:r>
          </w:p>
        </w:tc>
        <w:tc>
          <w:tcPr>
            <w:tcW w:w="4457" w:type="dxa"/>
            <w:vAlign w:val="center"/>
          </w:tcPr>
          <w:p w14:paraId="4A6E80B2"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Space-Time Engineering Japan, Inc.</w:t>
            </w:r>
          </w:p>
        </w:tc>
      </w:tr>
      <w:tr w:rsidR="006668FA" w:rsidRPr="00603ADA" w14:paraId="206D6D93" w14:textId="77777777" w:rsidTr="00DA7DA2">
        <w:trPr>
          <w:trHeight w:val="264"/>
        </w:trPr>
        <w:tc>
          <w:tcPr>
            <w:tcW w:w="3553" w:type="dxa"/>
            <w:vAlign w:val="center"/>
          </w:tcPr>
          <w:p w14:paraId="5E54357F" w14:textId="00AE152D"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Richard</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Kennedy</w:t>
            </w:r>
          </w:p>
        </w:tc>
        <w:tc>
          <w:tcPr>
            <w:tcW w:w="4457" w:type="dxa"/>
            <w:vAlign w:val="center"/>
            <w:hideMark/>
          </w:tcPr>
          <w:p w14:paraId="789C54C8"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Bluetooth SIG; Self</w:t>
            </w:r>
          </w:p>
        </w:tc>
      </w:tr>
      <w:tr w:rsidR="006668FA" w:rsidRPr="004B0B64" w14:paraId="0B94733D" w14:textId="77777777" w:rsidTr="00E678BB">
        <w:trPr>
          <w:trHeight w:val="264"/>
        </w:trPr>
        <w:tc>
          <w:tcPr>
            <w:tcW w:w="3553" w:type="dxa"/>
            <w:vAlign w:val="center"/>
          </w:tcPr>
          <w:p w14:paraId="2111700E" w14:textId="4804FC98"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John</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Kenney</w:t>
            </w:r>
          </w:p>
        </w:tc>
        <w:tc>
          <w:tcPr>
            <w:tcW w:w="4457" w:type="dxa"/>
            <w:vAlign w:val="center"/>
            <w:hideMark/>
          </w:tcPr>
          <w:p w14:paraId="08A70C6D"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 xml:space="preserve">TOYOTA </w:t>
            </w:r>
            <w:proofErr w:type="spellStart"/>
            <w:r w:rsidRPr="00EF6BFA">
              <w:rPr>
                <w:rFonts w:ascii="Arial" w:eastAsia="Times New Roman" w:hAnsi="Arial" w:cs="Arial"/>
                <w:color w:val="000000"/>
                <w:sz w:val="20"/>
                <w:szCs w:val="20"/>
              </w:rPr>
              <w:t>InfoTechnology</w:t>
            </w:r>
            <w:proofErr w:type="spellEnd"/>
            <w:r w:rsidRPr="00EF6BFA">
              <w:rPr>
                <w:rFonts w:ascii="Arial" w:eastAsia="Times New Roman" w:hAnsi="Arial" w:cs="Arial"/>
                <w:color w:val="000000"/>
                <w:sz w:val="20"/>
                <w:szCs w:val="20"/>
              </w:rPr>
              <w:t xml:space="preserve"> Center U.S.A.</w:t>
            </w:r>
          </w:p>
        </w:tc>
      </w:tr>
      <w:tr w:rsidR="006668FA" w:rsidRPr="004B0B64" w14:paraId="21C478F4" w14:textId="77777777" w:rsidTr="00FE7FDC">
        <w:trPr>
          <w:trHeight w:val="264"/>
        </w:trPr>
        <w:tc>
          <w:tcPr>
            <w:tcW w:w="3553" w:type="dxa"/>
            <w:vAlign w:val="center"/>
          </w:tcPr>
          <w:p w14:paraId="5915A321" w14:textId="1B750BEB" w:rsidR="006668FA" w:rsidRPr="00EF6BFA" w:rsidRDefault="006668FA"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Shoichi</w:t>
            </w:r>
            <w:proofErr w:type="spellEnd"/>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Kitazawa</w:t>
            </w:r>
          </w:p>
        </w:tc>
        <w:tc>
          <w:tcPr>
            <w:tcW w:w="4457" w:type="dxa"/>
            <w:vAlign w:val="center"/>
            <w:hideMark/>
          </w:tcPr>
          <w:p w14:paraId="210A434C"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Muroran</w:t>
            </w:r>
            <w:proofErr w:type="spellEnd"/>
            <w:r w:rsidRPr="00EF6BFA">
              <w:rPr>
                <w:rFonts w:ascii="Arial" w:eastAsia="Times New Roman" w:hAnsi="Arial" w:cs="Arial"/>
                <w:color w:val="000000"/>
                <w:sz w:val="20"/>
                <w:szCs w:val="20"/>
              </w:rPr>
              <w:t xml:space="preserve"> Institute of Technology</w:t>
            </w:r>
          </w:p>
        </w:tc>
      </w:tr>
      <w:tr w:rsidR="006668FA" w:rsidRPr="004B0B64" w14:paraId="58D70529" w14:textId="77777777" w:rsidTr="001B2D70">
        <w:trPr>
          <w:trHeight w:val="264"/>
        </w:trPr>
        <w:tc>
          <w:tcPr>
            <w:tcW w:w="3553" w:type="dxa"/>
            <w:vAlign w:val="center"/>
          </w:tcPr>
          <w:p w14:paraId="0960E0EA" w14:textId="1434FBB4"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Alex</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Krebs</w:t>
            </w:r>
          </w:p>
        </w:tc>
        <w:tc>
          <w:tcPr>
            <w:tcW w:w="4457" w:type="dxa"/>
            <w:vAlign w:val="center"/>
            <w:hideMark/>
          </w:tcPr>
          <w:p w14:paraId="175FFF6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w:t>
            </w:r>
          </w:p>
        </w:tc>
      </w:tr>
      <w:tr w:rsidR="006668FA" w:rsidRPr="004B0B64" w14:paraId="23BAB8F3" w14:textId="77777777" w:rsidTr="002E71A0">
        <w:trPr>
          <w:trHeight w:val="264"/>
        </w:trPr>
        <w:tc>
          <w:tcPr>
            <w:tcW w:w="3553" w:type="dxa"/>
            <w:vAlign w:val="center"/>
          </w:tcPr>
          <w:p w14:paraId="4BEDECCE" w14:textId="6D746CD4"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Mark</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Krischer</w:t>
            </w:r>
            <w:proofErr w:type="spellEnd"/>
          </w:p>
        </w:tc>
        <w:tc>
          <w:tcPr>
            <w:tcW w:w="4457" w:type="dxa"/>
            <w:vAlign w:val="center"/>
            <w:hideMark/>
          </w:tcPr>
          <w:p w14:paraId="51E6F10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w:t>
            </w:r>
          </w:p>
        </w:tc>
      </w:tr>
      <w:tr w:rsidR="006668FA" w:rsidRPr="00BD5F9C" w14:paraId="2DEB412B" w14:textId="77777777" w:rsidTr="00E57D7B">
        <w:trPr>
          <w:trHeight w:val="264"/>
        </w:trPr>
        <w:tc>
          <w:tcPr>
            <w:tcW w:w="3553" w:type="dxa"/>
            <w:vAlign w:val="center"/>
          </w:tcPr>
          <w:p w14:paraId="4D5601D1" w14:textId="1913DA5E"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Vinod</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Kristem</w:t>
            </w:r>
            <w:proofErr w:type="spellEnd"/>
          </w:p>
        </w:tc>
        <w:tc>
          <w:tcPr>
            <w:tcW w:w="4457" w:type="dxa"/>
            <w:vAlign w:val="center"/>
            <w:hideMark/>
          </w:tcPr>
          <w:p w14:paraId="7F0996CD"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w:t>
            </w:r>
          </w:p>
        </w:tc>
      </w:tr>
      <w:tr w:rsidR="006668FA" w:rsidRPr="00BD5F9C" w14:paraId="47BDA4CC" w14:textId="77777777" w:rsidTr="00030D49">
        <w:trPr>
          <w:trHeight w:val="264"/>
        </w:trPr>
        <w:tc>
          <w:tcPr>
            <w:tcW w:w="3553" w:type="dxa"/>
            <w:vAlign w:val="center"/>
          </w:tcPr>
          <w:p w14:paraId="352FCA7D" w14:textId="3C53308D"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Frank</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Leong</w:t>
            </w:r>
          </w:p>
        </w:tc>
        <w:tc>
          <w:tcPr>
            <w:tcW w:w="4457" w:type="dxa"/>
            <w:vAlign w:val="center"/>
            <w:hideMark/>
          </w:tcPr>
          <w:p w14:paraId="6715BB41"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NXP Semiconductors</w:t>
            </w:r>
          </w:p>
        </w:tc>
      </w:tr>
      <w:tr w:rsidR="006668FA" w:rsidRPr="00A67EB7" w14:paraId="581C77D8" w14:textId="77777777" w:rsidTr="004426C7">
        <w:trPr>
          <w:trHeight w:val="264"/>
        </w:trPr>
        <w:tc>
          <w:tcPr>
            <w:tcW w:w="3553" w:type="dxa"/>
            <w:vAlign w:val="center"/>
          </w:tcPr>
          <w:p w14:paraId="51680D6F" w14:textId="33ECEB81"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lastRenderedPageBreak/>
              <w:t>Joseph</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Levy</w:t>
            </w:r>
          </w:p>
        </w:tc>
        <w:tc>
          <w:tcPr>
            <w:tcW w:w="4457" w:type="dxa"/>
            <w:vAlign w:val="center"/>
            <w:hideMark/>
          </w:tcPr>
          <w:p w14:paraId="47425DFC"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InterDigital</w:t>
            </w:r>
            <w:proofErr w:type="spellEnd"/>
            <w:r w:rsidRPr="00EF6BFA">
              <w:rPr>
                <w:rFonts w:ascii="Arial" w:eastAsia="Times New Roman" w:hAnsi="Arial" w:cs="Arial"/>
                <w:color w:val="000000"/>
                <w:sz w:val="20"/>
                <w:szCs w:val="20"/>
              </w:rPr>
              <w:t>, Inc.</w:t>
            </w:r>
          </w:p>
        </w:tc>
      </w:tr>
      <w:tr w:rsidR="006668FA" w:rsidRPr="00A67EB7" w14:paraId="4AF9BF7F" w14:textId="77777777" w:rsidTr="001568E2">
        <w:trPr>
          <w:trHeight w:val="528"/>
        </w:trPr>
        <w:tc>
          <w:tcPr>
            <w:tcW w:w="3553" w:type="dxa"/>
            <w:vAlign w:val="center"/>
          </w:tcPr>
          <w:p w14:paraId="572E7781" w14:textId="329BB5CE"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Huan</w:t>
            </w:r>
            <w:r w:rsidRPr="00EF6BFA">
              <w:rPr>
                <w:rFonts w:ascii="Cambria Math" w:eastAsia="Times New Roman" w:hAnsi="Cambria Math" w:cs="Cambria Math"/>
                <w:color w:val="000000"/>
                <w:sz w:val="20"/>
                <w:szCs w:val="20"/>
              </w:rPr>
              <w:t>‐</w:t>
            </w:r>
            <w:r w:rsidRPr="00EF6BFA">
              <w:rPr>
                <w:rFonts w:ascii="Arial" w:eastAsia="Times New Roman" w:hAnsi="Arial" w:cs="Arial"/>
                <w:color w:val="000000"/>
                <w:sz w:val="20"/>
                <w:szCs w:val="20"/>
              </w:rPr>
              <w:t>Bang</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Li</w:t>
            </w:r>
          </w:p>
        </w:tc>
        <w:tc>
          <w:tcPr>
            <w:tcW w:w="4457" w:type="dxa"/>
            <w:vAlign w:val="center"/>
            <w:hideMark/>
          </w:tcPr>
          <w:p w14:paraId="46C692C7"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National Institute of Information and Communications Technology (NICT)</w:t>
            </w:r>
          </w:p>
        </w:tc>
      </w:tr>
      <w:tr w:rsidR="006668FA" w:rsidRPr="00A67EB7" w14:paraId="1042D7A9" w14:textId="77777777" w:rsidTr="00A9416F">
        <w:trPr>
          <w:trHeight w:val="264"/>
        </w:trPr>
        <w:tc>
          <w:tcPr>
            <w:tcW w:w="3553" w:type="dxa"/>
            <w:vAlign w:val="center"/>
          </w:tcPr>
          <w:p w14:paraId="6A3457DB" w14:textId="4A6CA9B7"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Michael</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Lynch</w:t>
            </w:r>
          </w:p>
        </w:tc>
        <w:tc>
          <w:tcPr>
            <w:tcW w:w="4457" w:type="dxa"/>
            <w:vAlign w:val="center"/>
            <w:hideMark/>
          </w:tcPr>
          <w:p w14:paraId="35A1839C"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MJ Lynch &amp; Associates, LLC.</w:t>
            </w:r>
          </w:p>
        </w:tc>
      </w:tr>
      <w:tr w:rsidR="006668FA" w:rsidRPr="00A67EB7" w14:paraId="2294EBC7" w14:textId="77777777" w:rsidTr="00095775">
        <w:trPr>
          <w:trHeight w:val="264"/>
        </w:trPr>
        <w:tc>
          <w:tcPr>
            <w:tcW w:w="3553" w:type="dxa"/>
            <w:vAlign w:val="center"/>
          </w:tcPr>
          <w:p w14:paraId="6F5815A8" w14:textId="179860D7"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Sebastian</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Max</w:t>
            </w:r>
          </w:p>
        </w:tc>
        <w:tc>
          <w:tcPr>
            <w:tcW w:w="4457" w:type="dxa"/>
            <w:vAlign w:val="center"/>
            <w:hideMark/>
          </w:tcPr>
          <w:p w14:paraId="3C945BDC"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Ericsson AB</w:t>
            </w:r>
          </w:p>
        </w:tc>
      </w:tr>
      <w:tr w:rsidR="006668FA" w:rsidRPr="00607A77" w14:paraId="5289EE23" w14:textId="77777777" w:rsidTr="00F40478">
        <w:trPr>
          <w:trHeight w:val="264"/>
        </w:trPr>
        <w:tc>
          <w:tcPr>
            <w:tcW w:w="3553" w:type="dxa"/>
            <w:vAlign w:val="center"/>
          </w:tcPr>
          <w:p w14:paraId="4625F780" w14:textId="03719E50"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Hitoshi</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Morioka</w:t>
            </w:r>
          </w:p>
        </w:tc>
        <w:tc>
          <w:tcPr>
            <w:tcW w:w="4457" w:type="dxa"/>
            <w:vAlign w:val="center"/>
            <w:hideMark/>
          </w:tcPr>
          <w:p w14:paraId="1C390538"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SRC Soft</w:t>
            </w:r>
          </w:p>
        </w:tc>
      </w:tr>
      <w:tr w:rsidR="006668FA" w:rsidRPr="0069383C" w14:paraId="09739B58" w14:textId="77777777" w:rsidTr="005C19D7">
        <w:trPr>
          <w:trHeight w:val="264"/>
        </w:trPr>
        <w:tc>
          <w:tcPr>
            <w:tcW w:w="3553" w:type="dxa"/>
            <w:vAlign w:val="center"/>
          </w:tcPr>
          <w:p w14:paraId="1081A8C8" w14:textId="5430E496"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Sriram</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Murali</w:t>
            </w:r>
          </w:p>
        </w:tc>
        <w:tc>
          <w:tcPr>
            <w:tcW w:w="4457" w:type="dxa"/>
            <w:vAlign w:val="center"/>
          </w:tcPr>
          <w:p w14:paraId="58031619"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Texas Instruments</w:t>
            </w:r>
          </w:p>
        </w:tc>
      </w:tr>
      <w:tr w:rsidR="006668FA" w:rsidRPr="0069383C" w14:paraId="53FD1C24" w14:textId="77777777" w:rsidTr="00FD04B0">
        <w:trPr>
          <w:trHeight w:val="264"/>
        </w:trPr>
        <w:tc>
          <w:tcPr>
            <w:tcW w:w="3553" w:type="dxa"/>
            <w:vAlign w:val="center"/>
          </w:tcPr>
          <w:p w14:paraId="331B45C7" w14:textId="49EEBBE6" w:rsidR="006668FA" w:rsidRPr="00EF6BFA" w:rsidRDefault="006668FA"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Yukimasa</w:t>
            </w:r>
            <w:proofErr w:type="spellEnd"/>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Nagai</w:t>
            </w:r>
          </w:p>
        </w:tc>
        <w:tc>
          <w:tcPr>
            <w:tcW w:w="4457" w:type="dxa"/>
            <w:vAlign w:val="center"/>
            <w:hideMark/>
          </w:tcPr>
          <w:p w14:paraId="0A720A2D"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Mitsubishi Electric Corporation</w:t>
            </w:r>
          </w:p>
        </w:tc>
      </w:tr>
      <w:tr w:rsidR="006668FA" w:rsidRPr="0069383C" w14:paraId="1088C4EC" w14:textId="77777777" w:rsidTr="00F14BC3">
        <w:trPr>
          <w:trHeight w:val="264"/>
        </w:trPr>
        <w:tc>
          <w:tcPr>
            <w:tcW w:w="3553" w:type="dxa"/>
            <w:vAlign w:val="center"/>
          </w:tcPr>
          <w:p w14:paraId="302D68F8" w14:textId="580DD2C5"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Dries</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Neirynck</w:t>
            </w:r>
            <w:proofErr w:type="spellEnd"/>
          </w:p>
        </w:tc>
        <w:tc>
          <w:tcPr>
            <w:tcW w:w="4457" w:type="dxa"/>
            <w:vAlign w:val="center"/>
            <w:hideMark/>
          </w:tcPr>
          <w:p w14:paraId="5A9B3D3A" w14:textId="77777777" w:rsidR="006668FA" w:rsidRPr="00EF6BFA" w:rsidRDefault="006668FA"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Ultra Radio</w:t>
            </w:r>
            <w:proofErr w:type="spellEnd"/>
            <w:r w:rsidRPr="00EF6BFA">
              <w:rPr>
                <w:rFonts w:ascii="Arial" w:eastAsia="Times New Roman" w:hAnsi="Arial" w:cs="Arial"/>
                <w:color w:val="000000"/>
                <w:sz w:val="20"/>
                <w:szCs w:val="20"/>
              </w:rPr>
              <w:t xml:space="preserve"> Ltd</w:t>
            </w:r>
          </w:p>
        </w:tc>
      </w:tr>
      <w:tr w:rsidR="006668FA" w:rsidRPr="00E916F3" w14:paraId="4A90E7AF" w14:textId="77777777" w:rsidTr="006C42F4">
        <w:trPr>
          <w:trHeight w:val="264"/>
        </w:trPr>
        <w:tc>
          <w:tcPr>
            <w:tcW w:w="3553" w:type="dxa"/>
            <w:vAlign w:val="center"/>
          </w:tcPr>
          <w:p w14:paraId="69F745F5" w14:textId="3B096C05"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Gaurav</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Patwardhan</w:t>
            </w:r>
          </w:p>
        </w:tc>
        <w:tc>
          <w:tcPr>
            <w:tcW w:w="4457" w:type="dxa"/>
            <w:vAlign w:val="center"/>
            <w:hideMark/>
          </w:tcPr>
          <w:p w14:paraId="171CE52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Hewlett Packard Enterprise</w:t>
            </w:r>
          </w:p>
        </w:tc>
      </w:tr>
      <w:tr w:rsidR="006668FA" w:rsidRPr="00E916F3" w14:paraId="09314612" w14:textId="77777777" w:rsidTr="008148E6">
        <w:trPr>
          <w:trHeight w:val="264"/>
        </w:trPr>
        <w:tc>
          <w:tcPr>
            <w:tcW w:w="3553" w:type="dxa"/>
            <w:vAlign w:val="center"/>
          </w:tcPr>
          <w:p w14:paraId="3414F37A" w14:textId="4B9F7D43"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Al</w:t>
            </w:r>
            <w:r w:rsidR="00FF137E">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Petrick</w:t>
            </w:r>
          </w:p>
        </w:tc>
        <w:tc>
          <w:tcPr>
            <w:tcW w:w="4457" w:type="dxa"/>
            <w:vAlign w:val="center"/>
            <w:hideMark/>
          </w:tcPr>
          <w:p w14:paraId="39122C10"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Skyworks Solutions Inc.</w:t>
            </w:r>
          </w:p>
        </w:tc>
      </w:tr>
      <w:tr w:rsidR="006668FA" w:rsidRPr="00E916F3" w14:paraId="7A3B2353" w14:textId="77777777" w:rsidTr="00F06EC9">
        <w:trPr>
          <w:trHeight w:val="264"/>
        </w:trPr>
        <w:tc>
          <w:tcPr>
            <w:tcW w:w="3553" w:type="dxa"/>
            <w:vAlign w:val="center"/>
          </w:tcPr>
          <w:p w14:paraId="4259D55D" w14:textId="5FF7E763"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Charlie</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Pettersson</w:t>
            </w:r>
            <w:proofErr w:type="spellEnd"/>
          </w:p>
        </w:tc>
        <w:tc>
          <w:tcPr>
            <w:tcW w:w="4457" w:type="dxa"/>
            <w:vAlign w:val="center"/>
            <w:hideMark/>
          </w:tcPr>
          <w:p w14:paraId="43D26A0C"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Ericsson AB</w:t>
            </w:r>
          </w:p>
        </w:tc>
      </w:tr>
      <w:tr w:rsidR="006668FA" w:rsidRPr="00EC27AB" w14:paraId="5F1C603D" w14:textId="77777777" w:rsidTr="00C810C4">
        <w:trPr>
          <w:trHeight w:val="264"/>
        </w:trPr>
        <w:tc>
          <w:tcPr>
            <w:tcW w:w="3553" w:type="dxa"/>
            <w:vAlign w:val="center"/>
          </w:tcPr>
          <w:p w14:paraId="49C7269B" w14:textId="1CBA5786"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Ron</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Porat</w:t>
            </w:r>
            <w:proofErr w:type="spellEnd"/>
          </w:p>
        </w:tc>
        <w:tc>
          <w:tcPr>
            <w:tcW w:w="4457" w:type="dxa"/>
            <w:vAlign w:val="center"/>
            <w:hideMark/>
          </w:tcPr>
          <w:p w14:paraId="20685F4A"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Broadcom Corporation</w:t>
            </w:r>
          </w:p>
        </w:tc>
      </w:tr>
      <w:tr w:rsidR="006668FA" w:rsidRPr="00EC27AB" w14:paraId="29637BCC" w14:textId="77777777" w:rsidTr="005E3654">
        <w:trPr>
          <w:trHeight w:val="264"/>
        </w:trPr>
        <w:tc>
          <w:tcPr>
            <w:tcW w:w="3553" w:type="dxa"/>
            <w:vAlign w:val="center"/>
          </w:tcPr>
          <w:p w14:paraId="5EA4F381" w14:textId="651F7A31"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Fabrice</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Portier</w:t>
            </w:r>
            <w:proofErr w:type="spellEnd"/>
          </w:p>
        </w:tc>
        <w:tc>
          <w:tcPr>
            <w:tcW w:w="4457" w:type="dxa"/>
            <w:vAlign w:val="center"/>
          </w:tcPr>
          <w:p w14:paraId="201D917F"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Silicon Labs</w:t>
            </w:r>
          </w:p>
        </w:tc>
      </w:tr>
      <w:tr w:rsidR="006668FA" w:rsidRPr="00EC27AB" w14:paraId="248B4057" w14:textId="77777777" w:rsidTr="00A115BF">
        <w:trPr>
          <w:trHeight w:val="264"/>
        </w:trPr>
        <w:tc>
          <w:tcPr>
            <w:tcW w:w="3553" w:type="dxa"/>
            <w:vAlign w:val="center"/>
          </w:tcPr>
          <w:p w14:paraId="6890FF99" w14:textId="7594EEA5"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Ian</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Procyk</w:t>
            </w:r>
            <w:proofErr w:type="spellEnd"/>
          </w:p>
        </w:tc>
        <w:tc>
          <w:tcPr>
            <w:tcW w:w="4457" w:type="dxa"/>
          </w:tcPr>
          <w:p w14:paraId="30902293"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 Systems</w:t>
            </w:r>
          </w:p>
        </w:tc>
      </w:tr>
      <w:tr w:rsidR="006668FA" w:rsidRPr="00EC27AB" w14:paraId="144ED369" w14:textId="77777777" w:rsidTr="001062CB">
        <w:trPr>
          <w:trHeight w:val="264"/>
        </w:trPr>
        <w:tc>
          <w:tcPr>
            <w:tcW w:w="3553" w:type="dxa"/>
            <w:vAlign w:val="center"/>
          </w:tcPr>
          <w:p w14:paraId="0D300268" w14:textId="511F1872" w:rsidR="006668FA" w:rsidRPr="00EF6BFA" w:rsidRDefault="006668FA"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Mohammad</w:t>
            </w:r>
            <w:r w:rsidR="00FF137E">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Rahmani</w:t>
            </w:r>
            <w:proofErr w:type="spellEnd"/>
          </w:p>
        </w:tc>
        <w:tc>
          <w:tcPr>
            <w:tcW w:w="4457" w:type="dxa"/>
            <w:vAlign w:val="center"/>
          </w:tcPr>
          <w:p w14:paraId="6F8D2199" w14:textId="77777777" w:rsidR="006668FA" w:rsidRPr="00EF6BFA" w:rsidRDefault="006668FA"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Spark Microsystems</w:t>
            </w:r>
          </w:p>
        </w:tc>
      </w:tr>
      <w:tr w:rsidR="00FF137E" w:rsidRPr="00EC27AB" w14:paraId="7A1EB0DE" w14:textId="77777777" w:rsidTr="003C5242">
        <w:trPr>
          <w:trHeight w:val="264"/>
        </w:trPr>
        <w:tc>
          <w:tcPr>
            <w:tcW w:w="3553" w:type="dxa"/>
            <w:vAlign w:val="center"/>
          </w:tcPr>
          <w:p w14:paraId="2F111B1E" w14:textId="689D64B3"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Joerg</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Robert</w:t>
            </w:r>
          </w:p>
        </w:tc>
        <w:tc>
          <w:tcPr>
            <w:tcW w:w="4457" w:type="dxa"/>
            <w:vAlign w:val="center"/>
            <w:hideMark/>
          </w:tcPr>
          <w:p w14:paraId="3C14842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TU-</w:t>
            </w:r>
            <w:proofErr w:type="spellStart"/>
            <w:r w:rsidRPr="00EF6BFA">
              <w:rPr>
                <w:rFonts w:ascii="Arial" w:eastAsia="Times New Roman" w:hAnsi="Arial" w:cs="Arial"/>
                <w:color w:val="000000"/>
                <w:sz w:val="20"/>
                <w:szCs w:val="20"/>
              </w:rPr>
              <w:t>Ilmenau</w:t>
            </w:r>
            <w:proofErr w:type="spellEnd"/>
            <w:r w:rsidRPr="00EF6BFA">
              <w:rPr>
                <w:rFonts w:ascii="Arial" w:eastAsia="Times New Roman" w:hAnsi="Arial" w:cs="Arial"/>
                <w:color w:val="000000"/>
                <w:sz w:val="20"/>
                <w:szCs w:val="20"/>
              </w:rPr>
              <w:t>/Fraunhofer IIS</w:t>
            </w:r>
          </w:p>
        </w:tc>
      </w:tr>
      <w:tr w:rsidR="00FF137E" w:rsidRPr="00A72FC8" w14:paraId="48C50ABA" w14:textId="77777777" w:rsidTr="00EC7115">
        <w:trPr>
          <w:trHeight w:val="264"/>
        </w:trPr>
        <w:tc>
          <w:tcPr>
            <w:tcW w:w="3553" w:type="dxa"/>
            <w:vAlign w:val="center"/>
          </w:tcPr>
          <w:p w14:paraId="067439A6" w14:textId="3E6DD302"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Benjamin</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Rolfe</w:t>
            </w:r>
          </w:p>
        </w:tc>
        <w:tc>
          <w:tcPr>
            <w:tcW w:w="4457" w:type="dxa"/>
            <w:vAlign w:val="center"/>
            <w:hideMark/>
          </w:tcPr>
          <w:p w14:paraId="745A56E8"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Blind Creek Associates</w:t>
            </w:r>
          </w:p>
        </w:tc>
      </w:tr>
      <w:tr w:rsidR="00FF137E" w:rsidRPr="00A72FC8" w14:paraId="571414B9" w14:textId="77777777" w:rsidTr="00443BB3">
        <w:trPr>
          <w:trHeight w:val="264"/>
        </w:trPr>
        <w:tc>
          <w:tcPr>
            <w:tcW w:w="3553" w:type="dxa"/>
            <w:vAlign w:val="center"/>
          </w:tcPr>
          <w:p w14:paraId="4A395291" w14:textId="08C5E7F9" w:rsidR="00FF137E" w:rsidRPr="00EF6BFA" w:rsidRDefault="00FF137E"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Pelin</w:t>
            </w:r>
            <w:proofErr w:type="spellEnd"/>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Salem</w:t>
            </w:r>
          </w:p>
        </w:tc>
        <w:tc>
          <w:tcPr>
            <w:tcW w:w="4457" w:type="dxa"/>
            <w:vAlign w:val="center"/>
            <w:hideMark/>
          </w:tcPr>
          <w:p w14:paraId="613C083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w:t>
            </w:r>
          </w:p>
        </w:tc>
      </w:tr>
      <w:tr w:rsidR="00FF137E" w:rsidRPr="009D31D2" w14:paraId="10205F19" w14:textId="77777777" w:rsidTr="00D41154">
        <w:trPr>
          <w:trHeight w:val="264"/>
        </w:trPr>
        <w:tc>
          <w:tcPr>
            <w:tcW w:w="3553" w:type="dxa"/>
            <w:vAlign w:val="center"/>
          </w:tcPr>
          <w:p w14:paraId="386BE8E1" w14:textId="390C8D40"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Stephan</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Sand</w:t>
            </w:r>
          </w:p>
        </w:tc>
        <w:tc>
          <w:tcPr>
            <w:tcW w:w="4457" w:type="dxa"/>
            <w:vAlign w:val="center"/>
            <w:hideMark/>
          </w:tcPr>
          <w:p w14:paraId="73AEB34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German Aerospace Center (DLR)</w:t>
            </w:r>
          </w:p>
        </w:tc>
      </w:tr>
      <w:tr w:rsidR="00FF137E" w:rsidRPr="009D31D2" w14:paraId="0350E980" w14:textId="77777777" w:rsidTr="00D10E3F">
        <w:trPr>
          <w:trHeight w:val="264"/>
        </w:trPr>
        <w:tc>
          <w:tcPr>
            <w:tcW w:w="3553" w:type="dxa"/>
            <w:vAlign w:val="center"/>
          </w:tcPr>
          <w:p w14:paraId="44ECED77" w14:textId="06020A0A"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Ian</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Sherlock</w:t>
            </w:r>
          </w:p>
        </w:tc>
        <w:tc>
          <w:tcPr>
            <w:tcW w:w="4457" w:type="dxa"/>
            <w:vAlign w:val="center"/>
            <w:hideMark/>
          </w:tcPr>
          <w:p w14:paraId="602840F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Texas Instruments</w:t>
            </w:r>
          </w:p>
        </w:tc>
      </w:tr>
      <w:tr w:rsidR="00FF137E" w:rsidRPr="00330070" w14:paraId="287CF7BD" w14:textId="77777777" w:rsidTr="0044086B">
        <w:trPr>
          <w:trHeight w:val="264"/>
        </w:trPr>
        <w:tc>
          <w:tcPr>
            <w:tcW w:w="3553" w:type="dxa"/>
            <w:vAlign w:val="center"/>
          </w:tcPr>
          <w:p w14:paraId="521A7597" w14:textId="5D0BAFF2"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Robert</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Stacey</w:t>
            </w:r>
          </w:p>
        </w:tc>
        <w:tc>
          <w:tcPr>
            <w:tcW w:w="4457" w:type="dxa"/>
            <w:vAlign w:val="center"/>
            <w:hideMark/>
          </w:tcPr>
          <w:p w14:paraId="09053989"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Intel Corporation</w:t>
            </w:r>
          </w:p>
        </w:tc>
      </w:tr>
      <w:tr w:rsidR="00FF137E" w:rsidRPr="00084B2B" w14:paraId="1931EC09" w14:textId="77777777" w:rsidTr="007E0274">
        <w:trPr>
          <w:trHeight w:val="264"/>
        </w:trPr>
        <w:tc>
          <w:tcPr>
            <w:tcW w:w="3553" w:type="dxa"/>
          </w:tcPr>
          <w:p w14:paraId="5D38E5A0" w14:textId="52C5D87D"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Dorothy</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Stanley</w:t>
            </w:r>
          </w:p>
        </w:tc>
        <w:tc>
          <w:tcPr>
            <w:tcW w:w="4457" w:type="dxa"/>
            <w:hideMark/>
          </w:tcPr>
          <w:p w14:paraId="7E0B791B"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Hewlett Packard Enterprise</w:t>
            </w:r>
          </w:p>
        </w:tc>
      </w:tr>
      <w:tr w:rsidR="00FF137E" w:rsidRPr="00084B2B" w14:paraId="7DD01807" w14:textId="77777777" w:rsidTr="00AF5D37">
        <w:trPr>
          <w:trHeight w:val="264"/>
        </w:trPr>
        <w:tc>
          <w:tcPr>
            <w:tcW w:w="3553" w:type="dxa"/>
          </w:tcPr>
          <w:p w14:paraId="2B38C60D" w14:textId="74B40D20"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Gary</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Stuebing</w:t>
            </w:r>
            <w:proofErr w:type="spellEnd"/>
          </w:p>
        </w:tc>
        <w:tc>
          <w:tcPr>
            <w:tcW w:w="4457" w:type="dxa"/>
          </w:tcPr>
          <w:p w14:paraId="313949C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Cisco Systems</w:t>
            </w:r>
          </w:p>
        </w:tc>
      </w:tr>
      <w:tr w:rsidR="00FF137E" w:rsidRPr="00084B2B" w14:paraId="421DAEBC" w14:textId="77777777" w:rsidTr="006456CA">
        <w:trPr>
          <w:trHeight w:val="264"/>
        </w:trPr>
        <w:tc>
          <w:tcPr>
            <w:tcW w:w="3553" w:type="dxa"/>
            <w:vAlign w:val="center"/>
          </w:tcPr>
          <w:p w14:paraId="3336C259" w14:textId="527A2146" w:rsidR="00FF137E" w:rsidRPr="00EF6BFA" w:rsidRDefault="00FF137E"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Takenori</w:t>
            </w:r>
            <w:proofErr w:type="spellEnd"/>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Sumi</w:t>
            </w:r>
          </w:p>
        </w:tc>
        <w:tc>
          <w:tcPr>
            <w:tcW w:w="4457" w:type="dxa"/>
            <w:vAlign w:val="center"/>
            <w:hideMark/>
          </w:tcPr>
          <w:p w14:paraId="37CCAD35"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Mitsubishi Electric Research Laboratories (MERL)</w:t>
            </w:r>
          </w:p>
        </w:tc>
      </w:tr>
      <w:tr w:rsidR="00FF137E" w:rsidRPr="000347C8" w14:paraId="03C464B1" w14:textId="77777777" w:rsidTr="0036137B">
        <w:trPr>
          <w:trHeight w:val="242"/>
        </w:trPr>
        <w:tc>
          <w:tcPr>
            <w:tcW w:w="3553" w:type="dxa"/>
            <w:vAlign w:val="center"/>
          </w:tcPr>
          <w:p w14:paraId="07C52C08" w14:textId="66892A69" w:rsidR="00FF137E" w:rsidRPr="00EF6BFA" w:rsidRDefault="00FF137E"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Mineo</w:t>
            </w:r>
            <w:proofErr w:type="spellEnd"/>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Takai</w:t>
            </w:r>
            <w:proofErr w:type="spellEnd"/>
          </w:p>
        </w:tc>
        <w:tc>
          <w:tcPr>
            <w:tcW w:w="4457" w:type="dxa"/>
            <w:vAlign w:val="center"/>
            <w:hideMark/>
          </w:tcPr>
          <w:p w14:paraId="7D10ACDC"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Space-Time Engineering</w:t>
            </w:r>
          </w:p>
        </w:tc>
      </w:tr>
      <w:tr w:rsidR="00FF137E" w:rsidRPr="000347C8" w14:paraId="004EFF04" w14:textId="77777777" w:rsidTr="007626CB">
        <w:trPr>
          <w:trHeight w:val="264"/>
        </w:trPr>
        <w:tc>
          <w:tcPr>
            <w:tcW w:w="3553" w:type="dxa"/>
            <w:vAlign w:val="center"/>
          </w:tcPr>
          <w:p w14:paraId="20579C04" w14:textId="789F1D20" w:rsidR="00FF137E" w:rsidRPr="00EF6BFA" w:rsidRDefault="00FF137E" w:rsidP="00FF137E">
            <w:pPr>
              <w:rPr>
                <w:rFonts w:ascii="Arial" w:eastAsia="Times New Roman" w:hAnsi="Arial" w:cs="Arial"/>
                <w:bCs/>
                <w:color w:val="000000"/>
                <w:sz w:val="20"/>
                <w:szCs w:val="20"/>
              </w:rPr>
            </w:pPr>
            <w:proofErr w:type="spellStart"/>
            <w:r w:rsidRPr="00EF6BFA">
              <w:rPr>
                <w:rFonts w:ascii="Arial" w:eastAsia="Times New Roman" w:hAnsi="Arial" w:cs="Arial"/>
                <w:color w:val="000000"/>
                <w:sz w:val="20"/>
                <w:szCs w:val="20"/>
              </w:rPr>
              <w:t>Shusaku</w:t>
            </w:r>
            <w:proofErr w:type="spellEnd"/>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Umeda</w:t>
            </w:r>
          </w:p>
        </w:tc>
        <w:tc>
          <w:tcPr>
            <w:tcW w:w="4457" w:type="dxa"/>
            <w:vAlign w:val="center"/>
          </w:tcPr>
          <w:p w14:paraId="60FA6058"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Mitsubishi Electric Corporation</w:t>
            </w:r>
          </w:p>
        </w:tc>
      </w:tr>
      <w:tr w:rsidR="00FF137E" w:rsidRPr="000347C8" w14:paraId="0029764B" w14:textId="77777777" w:rsidTr="001C1DDC">
        <w:trPr>
          <w:trHeight w:val="264"/>
        </w:trPr>
        <w:tc>
          <w:tcPr>
            <w:tcW w:w="3553" w:type="dxa"/>
            <w:vAlign w:val="center"/>
          </w:tcPr>
          <w:p w14:paraId="7199F745" w14:textId="73AA0D19"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Lochan</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Verma</w:t>
            </w:r>
          </w:p>
        </w:tc>
        <w:tc>
          <w:tcPr>
            <w:tcW w:w="4457" w:type="dxa"/>
            <w:vAlign w:val="center"/>
            <w:hideMark/>
          </w:tcPr>
          <w:p w14:paraId="0D5B3C6A"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 Inc.</w:t>
            </w:r>
          </w:p>
        </w:tc>
      </w:tr>
      <w:tr w:rsidR="00FF137E" w:rsidRPr="000347C8" w14:paraId="4C759599" w14:textId="77777777" w:rsidTr="004A3172">
        <w:trPr>
          <w:trHeight w:val="264"/>
        </w:trPr>
        <w:tc>
          <w:tcPr>
            <w:tcW w:w="3553" w:type="dxa"/>
            <w:vAlign w:val="center"/>
          </w:tcPr>
          <w:p w14:paraId="51ABCF2C" w14:textId="2BAE14C3"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Billy</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Verso</w:t>
            </w:r>
          </w:p>
        </w:tc>
        <w:tc>
          <w:tcPr>
            <w:tcW w:w="4457" w:type="dxa"/>
            <w:vAlign w:val="center"/>
            <w:hideMark/>
          </w:tcPr>
          <w:p w14:paraId="3C05FADC"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Qorvo</w:t>
            </w:r>
          </w:p>
        </w:tc>
      </w:tr>
      <w:tr w:rsidR="00FF137E" w:rsidRPr="000347C8" w14:paraId="1E637529" w14:textId="77777777" w:rsidTr="005E4265">
        <w:trPr>
          <w:trHeight w:val="264"/>
        </w:trPr>
        <w:tc>
          <w:tcPr>
            <w:tcW w:w="3553" w:type="dxa"/>
            <w:vAlign w:val="center"/>
          </w:tcPr>
          <w:p w14:paraId="55F8F9F4" w14:textId="79888C75"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Lei</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Wang</w:t>
            </w:r>
          </w:p>
        </w:tc>
        <w:tc>
          <w:tcPr>
            <w:tcW w:w="4457" w:type="dxa"/>
            <w:vAlign w:val="center"/>
            <w:hideMark/>
          </w:tcPr>
          <w:p w14:paraId="6ACB9015" w14:textId="77777777" w:rsidR="00FF137E" w:rsidRPr="00EF6BFA" w:rsidRDefault="00FF137E" w:rsidP="00240F7D">
            <w:pPr>
              <w:rPr>
                <w:rFonts w:ascii="Arial" w:eastAsia="Times New Roman" w:hAnsi="Arial" w:cs="Arial"/>
                <w:color w:val="000000"/>
                <w:sz w:val="20"/>
                <w:szCs w:val="20"/>
              </w:rPr>
            </w:pPr>
            <w:proofErr w:type="spellStart"/>
            <w:r w:rsidRPr="00EF6BFA">
              <w:rPr>
                <w:rFonts w:ascii="Arial" w:eastAsia="Times New Roman" w:hAnsi="Arial" w:cs="Arial"/>
                <w:color w:val="000000"/>
                <w:sz w:val="20"/>
                <w:szCs w:val="20"/>
              </w:rPr>
              <w:t>FutureWei</w:t>
            </w:r>
            <w:proofErr w:type="spellEnd"/>
            <w:r w:rsidRPr="00EF6BFA">
              <w:rPr>
                <w:rFonts w:ascii="Arial" w:eastAsia="Times New Roman" w:hAnsi="Arial" w:cs="Arial"/>
                <w:color w:val="000000"/>
                <w:sz w:val="20"/>
                <w:szCs w:val="20"/>
              </w:rPr>
              <w:t xml:space="preserve"> Technologies, Inc.</w:t>
            </w:r>
          </w:p>
        </w:tc>
      </w:tr>
      <w:tr w:rsidR="00FF137E" w:rsidRPr="000347C8" w14:paraId="5C0142AD" w14:textId="77777777" w:rsidTr="00635A29">
        <w:trPr>
          <w:trHeight w:val="264"/>
        </w:trPr>
        <w:tc>
          <w:tcPr>
            <w:tcW w:w="3553" w:type="dxa"/>
            <w:vAlign w:val="center"/>
          </w:tcPr>
          <w:p w14:paraId="68925F5D" w14:textId="655187FC"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Lisa</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Ward</w:t>
            </w:r>
          </w:p>
        </w:tc>
        <w:tc>
          <w:tcPr>
            <w:tcW w:w="4457" w:type="dxa"/>
            <w:vAlign w:val="center"/>
            <w:hideMark/>
          </w:tcPr>
          <w:p w14:paraId="7B99F2B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Rohde &amp; Schwarz</w:t>
            </w:r>
          </w:p>
        </w:tc>
      </w:tr>
      <w:tr w:rsidR="00FF137E" w:rsidRPr="000347C8" w14:paraId="72EBDD0B" w14:textId="77777777" w:rsidTr="00E424A2">
        <w:trPr>
          <w:trHeight w:val="264"/>
        </w:trPr>
        <w:tc>
          <w:tcPr>
            <w:tcW w:w="3553" w:type="dxa"/>
            <w:vAlign w:val="center"/>
          </w:tcPr>
          <w:p w14:paraId="3767CBC7" w14:textId="4BAE5986"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Leif</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Wilhelmsson</w:t>
            </w:r>
            <w:proofErr w:type="spellEnd"/>
          </w:p>
        </w:tc>
        <w:tc>
          <w:tcPr>
            <w:tcW w:w="4457" w:type="dxa"/>
            <w:vAlign w:val="center"/>
            <w:hideMark/>
          </w:tcPr>
          <w:p w14:paraId="6391FEE1"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Ericsson AB</w:t>
            </w:r>
          </w:p>
        </w:tc>
      </w:tr>
      <w:tr w:rsidR="00FF137E" w:rsidRPr="00432746" w14:paraId="453FAE5A" w14:textId="77777777" w:rsidTr="00FA38BC">
        <w:trPr>
          <w:trHeight w:val="264"/>
        </w:trPr>
        <w:tc>
          <w:tcPr>
            <w:tcW w:w="3553" w:type="dxa"/>
            <w:vAlign w:val="center"/>
          </w:tcPr>
          <w:p w14:paraId="5D8BF0FF" w14:textId="20D982A0"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Hassan</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Yaghoobi</w:t>
            </w:r>
          </w:p>
        </w:tc>
        <w:tc>
          <w:tcPr>
            <w:tcW w:w="4457" w:type="dxa"/>
            <w:vAlign w:val="center"/>
            <w:hideMark/>
          </w:tcPr>
          <w:p w14:paraId="64F5D029"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Intel Corporation</w:t>
            </w:r>
          </w:p>
        </w:tc>
      </w:tr>
      <w:tr w:rsidR="00FF137E" w:rsidRPr="00432746" w14:paraId="7E487FE5" w14:textId="77777777" w:rsidTr="00F93935">
        <w:trPr>
          <w:trHeight w:val="264"/>
        </w:trPr>
        <w:tc>
          <w:tcPr>
            <w:tcW w:w="3553" w:type="dxa"/>
          </w:tcPr>
          <w:p w14:paraId="37109D65" w14:textId="503A489E"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Shang-</w:t>
            </w:r>
            <w:proofErr w:type="spellStart"/>
            <w:r w:rsidRPr="00EF6BFA">
              <w:rPr>
                <w:rFonts w:ascii="Arial" w:eastAsia="Times New Roman" w:hAnsi="Arial" w:cs="Arial"/>
                <w:color w:val="000000"/>
                <w:sz w:val="20"/>
                <w:szCs w:val="20"/>
              </w:rPr>
              <w:t>Te</w:t>
            </w:r>
            <w:proofErr w:type="spellEnd"/>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Yang</w:t>
            </w:r>
          </w:p>
        </w:tc>
        <w:tc>
          <w:tcPr>
            <w:tcW w:w="4457" w:type="dxa"/>
            <w:hideMark/>
          </w:tcPr>
          <w:p w14:paraId="3CAE1AD7"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 Inc.</w:t>
            </w:r>
          </w:p>
        </w:tc>
      </w:tr>
      <w:tr w:rsidR="00FF137E" w:rsidRPr="00D6615A" w14:paraId="27F0F77E" w14:textId="77777777" w:rsidTr="006D753A">
        <w:trPr>
          <w:trHeight w:val="264"/>
        </w:trPr>
        <w:tc>
          <w:tcPr>
            <w:tcW w:w="3553" w:type="dxa"/>
            <w:vAlign w:val="center"/>
          </w:tcPr>
          <w:p w14:paraId="3E5F7392" w14:textId="3D661190"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Ross (Jian)</w:t>
            </w:r>
            <w:r>
              <w:rPr>
                <w:rFonts w:ascii="Arial" w:eastAsia="Times New Roman" w:hAnsi="Arial" w:cs="Arial"/>
                <w:color w:val="000000"/>
                <w:sz w:val="20"/>
                <w:szCs w:val="20"/>
              </w:rPr>
              <w:t xml:space="preserve"> </w:t>
            </w:r>
            <w:r w:rsidRPr="00EF6BFA">
              <w:rPr>
                <w:rFonts w:ascii="Arial" w:eastAsia="Times New Roman" w:hAnsi="Arial" w:cs="Arial"/>
                <w:bCs/>
                <w:color w:val="000000"/>
                <w:sz w:val="20"/>
                <w:szCs w:val="20"/>
              </w:rPr>
              <w:t>Yu</w:t>
            </w:r>
          </w:p>
        </w:tc>
        <w:tc>
          <w:tcPr>
            <w:tcW w:w="4457" w:type="dxa"/>
            <w:vAlign w:val="center"/>
            <w:hideMark/>
          </w:tcPr>
          <w:p w14:paraId="5B09F460"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Huawei Technologies Co., Ltd</w:t>
            </w:r>
          </w:p>
        </w:tc>
      </w:tr>
      <w:tr w:rsidR="00FF137E" w:rsidRPr="00D6615A" w14:paraId="1FC52547" w14:textId="77777777" w:rsidTr="0009013E">
        <w:trPr>
          <w:trHeight w:val="264"/>
        </w:trPr>
        <w:tc>
          <w:tcPr>
            <w:tcW w:w="3553" w:type="dxa"/>
          </w:tcPr>
          <w:p w14:paraId="625376D6" w14:textId="26F77568" w:rsidR="00FF137E" w:rsidRPr="00EF6BFA" w:rsidRDefault="00FF137E" w:rsidP="00FF137E">
            <w:pPr>
              <w:rPr>
                <w:rFonts w:ascii="Arial" w:eastAsia="Times New Roman" w:hAnsi="Arial" w:cs="Arial"/>
                <w:bCs/>
                <w:color w:val="000000"/>
                <w:sz w:val="20"/>
                <w:szCs w:val="20"/>
              </w:rPr>
            </w:pPr>
            <w:r w:rsidRPr="00EF6BFA">
              <w:rPr>
                <w:rFonts w:ascii="Arial" w:eastAsia="Times New Roman" w:hAnsi="Arial" w:cs="Arial"/>
                <w:color w:val="000000"/>
                <w:sz w:val="20"/>
                <w:szCs w:val="20"/>
              </w:rPr>
              <w:t>Larry</w:t>
            </w:r>
            <w:r>
              <w:rPr>
                <w:rFonts w:ascii="Arial" w:eastAsia="Times New Roman" w:hAnsi="Arial" w:cs="Arial"/>
                <w:color w:val="000000"/>
                <w:sz w:val="20"/>
                <w:szCs w:val="20"/>
              </w:rPr>
              <w:t xml:space="preserve"> </w:t>
            </w:r>
            <w:proofErr w:type="spellStart"/>
            <w:r w:rsidRPr="00EF6BFA">
              <w:rPr>
                <w:rFonts w:ascii="Arial" w:eastAsia="Times New Roman" w:hAnsi="Arial" w:cs="Arial"/>
                <w:bCs/>
                <w:color w:val="000000"/>
                <w:sz w:val="20"/>
                <w:szCs w:val="20"/>
              </w:rPr>
              <w:t>Zakaib</w:t>
            </w:r>
            <w:proofErr w:type="spellEnd"/>
          </w:p>
        </w:tc>
        <w:tc>
          <w:tcPr>
            <w:tcW w:w="4457" w:type="dxa"/>
          </w:tcPr>
          <w:p w14:paraId="02E4D4D2"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Spark Microsystems</w:t>
            </w:r>
          </w:p>
        </w:tc>
      </w:tr>
      <w:tr w:rsidR="00FF137E" w:rsidRPr="00D6615A" w14:paraId="3F835E7D" w14:textId="77777777" w:rsidTr="00C720F8">
        <w:trPr>
          <w:trHeight w:val="264"/>
        </w:trPr>
        <w:tc>
          <w:tcPr>
            <w:tcW w:w="3553" w:type="dxa"/>
          </w:tcPr>
          <w:p w14:paraId="6933D5FB" w14:textId="4FBC2935" w:rsidR="00FF137E" w:rsidRPr="00EF6BFA" w:rsidRDefault="00FF137E" w:rsidP="00FF137E">
            <w:pPr>
              <w:rPr>
                <w:rFonts w:ascii="Arial" w:hAnsi="Arial" w:cs="Arial"/>
                <w:sz w:val="20"/>
                <w:szCs w:val="20"/>
              </w:rPr>
            </w:pPr>
            <w:proofErr w:type="spellStart"/>
            <w:r w:rsidRPr="00EF6BFA">
              <w:rPr>
                <w:rFonts w:ascii="Arial" w:eastAsia="Times New Roman" w:hAnsi="Arial" w:cs="Arial"/>
                <w:color w:val="000000"/>
                <w:sz w:val="20"/>
                <w:szCs w:val="20"/>
              </w:rPr>
              <w:t>Chengzhi</w:t>
            </w:r>
            <w:proofErr w:type="spellEnd"/>
            <w:r>
              <w:rPr>
                <w:rFonts w:ascii="Arial" w:eastAsia="Times New Roman" w:hAnsi="Arial" w:cs="Arial"/>
                <w:color w:val="000000"/>
                <w:sz w:val="20"/>
                <w:szCs w:val="20"/>
              </w:rPr>
              <w:t xml:space="preserve"> </w:t>
            </w:r>
            <w:r w:rsidRPr="00EF6BFA">
              <w:rPr>
                <w:rFonts w:ascii="Arial" w:hAnsi="Arial" w:cs="Arial"/>
                <w:sz w:val="20"/>
                <w:szCs w:val="20"/>
              </w:rPr>
              <w:t>Zhou</w:t>
            </w:r>
          </w:p>
        </w:tc>
        <w:tc>
          <w:tcPr>
            <w:tcW w:w="4457" w:type="dxa"/>
          </w:tcPr>
          <w:p w14:paraId="469AE656" w14:textId="77777777" w:rsidR="00FF137E" w:rsidRPr="00EF6BFA" w:rsidRDefault="00FF137E" w:rsidP="00240F7D">
            <w:pPr>
              <w:rPr>
                <w:rFonts w:ascii="Arial" w:eastAsia="Times New Roman" w:hAnsi="Arial" w:cs="Arial"/>
                <w:color w:val="000000"/>
                <w:sz w:val="20"/>
                <w:szCs w:val="20"/>
              </w:rPr>
            </w:pPr>
            <w:r w:rsidRPr="00EF6BFA">
              <w:rPr>
                <w:rFonts w:ascii="Arial" w:eastAsia="Times New Roman" w:hAnsi="Arial" w:cs="Arial"/>
                <w:color w:val="000000"/>
                <w:sz w:val="20"/>
                <w:szCs w:val="20"/>
              </w:rPr>
              <w:t>Apple Inc.</w:t>
            </w:r>
          </w:p>
        </w:tc>
      </w:tr>
    </w:tbl>
    <w:p w14:paraId="2E738C29" w14:textId="77777777" w:rsidR="00794B9A" w:rsidRDefault="00794B9A">
      <w:pPr>
        <w:pStyle w:val="af9"/>
        <w:ind w:left="0" w:right="180"/>
        <w:rPr>
          <w:rFonts w:eastAsia="Times New Roman"/>
          <w:b/>
          <w:bCs/>
          <w:sz w:val="24"/>
          <w:szCs w:val="24"/>
        </w:rPr>
      </w:pPr>
    </w:p>
    <w:p w14:paraId="4E900AFC" w14:textId="47150AF6" w:rsidR="00382BF1" w:rsidRDefault="00794B9A">
      <w:pPr>
        <w:pStyle w:val="af9"/>
        <w:ind w:left="0" w:right="180"/>
        <w:rPr>
          <w:b/>
          <w:bCs/>
        </w:rPr>
      </w:pPr>
      <w:r>
        <w:rPr>
          <w:b/>
          <w:bCs/>
        </w:rPr>
        <w:t>E</w:t>
      </w:r>
      <w:r w:rsidR="007A3104">
        <w:rPr>
          <w:b/>
          <w:bCs/>
        </w:rPr>
        <w:t>nd</w:t>
      </w:r>
      <w:r w:rsidR="005A4832">
        <w:rPr>
          <w:b/>
          <w:bCs/>
        </w:rPr>
        <w:t>.</w:t>
      </w:r>
    </w:p>
    <w:sectPr w:rsidR="00382BF1">
      <w:headerReference w:type="default" r:id="rId43"/>
      <w:footerReference w:type="default" r:id="rId44"/>
      <w:pgSz w:w="12240" w:h="15840"/>
      <w:pgMar w:top="1080" w:right="1080" w:bottom="990" w:left="36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56FA6" w14:textId="77777777" w:rsidR="00905C7C" w:rsidRDefault="00905C7C">
      <w:r>
        <w:separator/>
      </w:r>
    </w:p>
  </w:endnote>
  <w:endnote w:type="continuationSeparator" w:id="0">
    <w:p w14:paraId="22870495" w14:textId="77777777" w:rsidR="00905C7C" w:rsidRDefault="0090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OpenSymbol">
    <w:altName w:val="Calibri"/>
    <w:charset w:val="01"/>
    <w:family w:val="auto"/>
    <w:pitch w:val="variable"/>
  </w:font>
  <w:font w:name="Liberation Sans">
    <w:altName w:val="Arial"/>
    <w:charset w:val="00"/>
    <w:family w:val="swiss"/>
    <w:pitch w:val="variable"/>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Noto Sans">
    <w:altName w:val="Cambria"/>
    <w:charset w:val="00"/>
    <w:family w:val="swiss"/>
    <w:pitch w:val="variable"/>
    <w:sig w:usb0="E00082FF" w:usb1="400078FF" w:usb2="00000021" w:usb3="00000000" w:csb0="0000019F" w:csb1="00000000"/>
  </w:font>
  <w:font w:name="Liberation Serif">
    <w:altName w:val="Times New Roman"/>
    <w:charset w:val="01"/>
    <w:family w:val="roman"/>
    <w:pitch w:val="variable"/>
  </w:font>
  <w:font w:name="Liberation Mono">
    <w:altName w:val="Arial"/>
    <w:charset w:val="00"/>
    <w:family w:val="roman"/>
    <w:pitch w:val="variable"/>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7972" w14:textId="4A7B6377" w:rsidR="00BE7D76" w:rsidRDefault="00BE7D76">
    <w:pPr>
      <w:pStyle w:val="af6"/>
      <w:tabs>
        <w:tab w:val="clear" w:pos="6480"/>
        <w:tab w:val="center" w:pos="5040"/>
        <w:tab w:val="right" w:pos="9990"/>
      </w:tabs>
    </w:pPr>
    <w:fldSimple w:instr=" SUBJECT ">
      <w:r>
        <w:t>RR-TAG Minutes</w:t>
      </w:r>
    </w:fldSimple>
    <w:r>
      <w:tab/>
      <w:t xml:space="preserve">page </w:t>
    </w:r>
    <w:r>
      <w:fldChar w:fldCharType="begin"/>
    </w:r>
    <w:r>
      <w:instrText xml:space="preserve"> PAGE </w:instrText>
    </w:r>
    <w:r>
      <w:fldChar w:fldCharType="separate"/>
    </w:r>
    <w:r>
      <w:rPr>
        <w:noProof/>
      </w:rPr>
      <w:t>7</w:t>
    </w:r>
    <w:r>
      <w:fldChar w:fldCharType="end"/>
    </w:r>
    <w:r>
      <w:t xml:space="preserve"> of </w:t>
    </w:r>
    <w:r>
      <w:rPr>
        <w:noProof/>
      </w:rPr>
      <w:fldChar w:fldCharType="begin"/>
    </w:r>
    <w:r>
      <w:rPr>
        <w:noProof/>
      </w:rPr>
      <w:instrText xml:space="preserve"> NUMPAGES </w:instrText>
    </w:r>
    <w:r>
      <w:rPr>
        <w:noProof/>
      </w:rPr>
      <w:fldChar w:fldCharType="separate"/>
    </w:r>
    <w:r>
      <w:rPr>
        <w:noProof/>
      </w:rPr>
      <w:t>8</w:t>
    </w:r>
    <w:r>
      <w:rPr>
        <w:noProof/>
      </w:rPr>
      <w:fldChar w:fldCharType="end"/>
    </w:r>
    <w:r>
      <w:tab/>
    </w:r>
    <w:proofErr w:type="spellStart"/>
    <w:r>
      <w:rPr>
        <w:rFonts w:hint="eastAsia"/>
        <w:lang w:eastAsia="zh-CN"/>
      </w:rPr>
      <w:t>Chenhe</w:t>
    </w:r>
    <w:proofErr w:type="spellEnd"/>
    <w:r>
      <w:t xml:space="preserve"> </w:t>
    </w:r>
    <w:r>
      <w:rPr>
        <w:rFonts w:hint="eastAsia"/>
        <w:lang w:eastAsia="zh-CN"/>
      </w:rPr>
      <w:t>Ji</w:t>
    </w:r>
    <w:r>
      <w:t xml:space="preserve"> (</w:t>
    </w:r>
    <w:r>
      <w:rPr>
        <w:lang w:eastAsia="zh-CN"/>
      </w:rPr>
      <w:t>Huawei Technologies Co., Ltd.</w:t>
    </w:r>
    <w:r>
      <w:t>)</w:t>
    </w:r>
  </w:p>
  <w:p w14:paraId="6FF1FAE1" w14:textId="77777777" w:rsidR="00BE7D76" w:rsidRDefault="00BE7D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CDF95" w14:textId="77777777" w:rsidR="00905C7C" w:rsidRDefault="00905C7C">
      <w:r>
        <w:separator/>
      </w:r>
    </w:p>
  </w:footnote>
  <w:footnote w:type="continuationSeparator" w:id="0">
    <w:p w14:paraId="681D0210" w14:textId="77777777" w:rsidR="00905C7C" w:rsidRDefault="00905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F114" w14:textId="60599324" w:rsidR="00BE7D76" w:rsidRDefault="00BE7D76">
    <w:pPr>
      <w:pStyle w:val="af7"/>
      <w:tabs>
        <w:tab w:val="clear" w:pos="6480"/>
        <w:tab w:val="center" w:pos="4680"/>
        <w:tab w:val="right" w:pos="9990"/>
      </w:tabs>
    </w:pPr>
    <w:r>
      <w:rPr>
        <w:rFonts w:hint="eastAsia"/>
        <w:lang w:eastAsia="zh-CN"/>
      </w:rPr>
      <w:t>March</w:t>
    </w:r>
    <w:r>
      <w:t xml:space="preserve"> 2025</w:t>
    </w:r>
    <w:r>
      <w:tab/>
    </w:r>
    <w:r>
      <w:tab/>
      <w:t>doc.: IEEE 802.18-25/0</w:t>
    </w:r>
    <w:r>
      <w:rPr>
        <w:lang w:eastAsia="zh-CN"/>
      </w:rPr>
      <w:t>023</w:t>
    </w:r>
    <w: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4FC9"/>
    <w:multiLevelType w:val="multilevel"/>
    <w:tmpl w:val="34423408"/>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1BA5880"/>
    <w:multiLevelType w:val="hybridMultilevel"/>
    <w:tmpl w:val="8FA2A9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4539B3"/>
    <w:multiLevelType w:val="hybridMultilevel"/>
    <w:tmpl w:val="97F283FA"/>
    <w:lvl w:ilvl="0" w:tplc="B34052FA">
      <w:start w:val="1"/>
      <w:numFmt w:val="bullet"/>
      <w:lvlText w:val="•"/>
      <w:lvlJc w:val="left"/>
      <w:pPr>
        <w:tabs>
          <w:tab w:val="num" w:pos="720"/>
        </w:tabs>
        <w:ind w:left="720" w:hanging="360"/>
      </w:pPr>
      <w:rPr>
        <w:rFonts w:ascii="Times New Roman" w:hAnsi="Times New Roman" w:hint="default"/>
      </w:rPr>
    </w:lvl>
    <w:lvl w:ilvl="1" w:tplc="99E8E71E" w:tentative="1">
      <w:start w:val="1"/>
      <w:numFmt w:val="bullet"/>
      <w:lvlText w:val="•"/>
      <w:lvlJc w:val="left"/>
      <w:pPr>
        <w:tabs>
          <w:tab w:val="num" w:pos="1440"/>
        </w:tabs>
        <w:ind w:left="1440" w:hanging="360"/>
      </w:pPr>
      <w:rPr>
        <w:rFonts w:ascii="Times New Roman" w:hAnsi="Times New Roman" w:hint="default"/>
      </w:rPr>
    </w:lvl>
    <w:lvl w:ilvl="2" w:tplc="13A01DB4" w:tentative="1">
      <w:start w:val="1"/>
      <w:numFmt w:val="bullet"/>
      <w:lvlText w:val="•"/>
      <w:lvlJc w:val="left"/>
      <w:pPr>
        <w:tabs>
          <w:tab w:val="num" w:pos="2160"/>
        </w:tabs>
        <w:ind w:left="2160" w:hanging="360"/>
      </w:pPr>
      <w:rPr>
        <w:rFonts w:ascii="Times New Roman" w:hAnsi="Times New Roman" w:hint="default"/>
      </w:rPr>
    </w:lvl>
    <w:lvl w:ilvl="3" w:tplc="D4429BBE" w:tentative="1">
      <w:start w:val="1"/>
      <w:numFmt w:val="bullet"/>
      <w:lvlText w:val="•"/>
      <w:lvlJc w:val="left"/>
      <w:pPr>
        <w:tabs>
          <w:tab w:val="num" w:pos="2880"/>
        </w:tabs>
        <w:ind w:left="2880" w:hanging="360"/>
      </w:pPr>
      <w:rPr>
        <w:rFonts w:ascii="Times New Roman" w:hAnsi="Times New Roman" w:hint="default"/>
      </w:rPr>
    </w:lvl>
    <w:lvl w:ilvl="4" w:tplc="35A20918" w:tentative="1">
      <w:start w:val="1"/>
      <w:numFmt w:val="bullet"/>
      <w:lvlText w:val="•"/>
      <w:lvlJc w:val="left"/>
      <w:pPr>
        <w:tabs>
          <w:tab w:val="num" w:pos="3600"/>
        </w:tabs>
        <w:ind w:left="3600" w:hanging="360"/>
      </w:pPr>
      <w:rPr>
        <w:rFonts w:ascii="Times New Roman" w:hAnsi="Times New Roman" w:hint="default"/>
      </w:rPr>
    </w:lvl>
    <w:lvl w:ilvl="5" w:tplc="41E8E080" w:tentative="1">
      <w:start w:val="1"/>
      <w:numFmt w:val="bullet"/>
      <w:lvlText w:val="•"/>
      <w:lvlJc w:val="left"/>
      <w:pPr>
        <w:tabs>
          <w:tab w:val="num" w:pos="4320"/>
        </w:tabs>
        <w:ind w:left="4320" w:hanging="360"/>
      </w:pPr>
      <w:rPr>
        <w:rFonts w:ascii="Times New Roman" w:hAnsi="Times New Roman" w:hint="default"/>
      </w:rPr>
    </w:lvl>
    <w:lvl w:ilvl="6" w:tplc="0D3AAAD4" w:tentative="1">
      <w:start w:val="1"/>
      <w:numFmt w:val="bullet"/>
      <w:lvlText w:val="•"/>
      <w:lvlJc w:val="left"/>
      <w:pPr>
        <w:tabs>
          <w:tab w:val="num" w:pos="5040"/>
        </w:tabs>
        <w:ind w:left="5040" w:hanging="360"/>
      </w:pPr>
      <w:rPr>
        <w:rFonts w:ascii="Times New Roman" w:hAnsi="Times New Roman" w:hint="default"/>
      </w:rPr>
    </w:lvl>
    <w:lvl w:ilvl="7" w:tplc="01D46FDC" w:tentative="1">
      <w:start w:val="1"/>
      <w:numFmt w:val="bullet"/>
      <w:lvlText w:val="•"/>
      <w:lvlJc w:val="left"/>
      <w:pPr>
        <w:tabs>
          <w:tab w:val="num" w:pos="5760"/>
        </w:tabs>
        <w:ind w:left="5760" w:hanging="360"/>
      </w:pPr>
      <w:rPr>
        <w:rFonts w:ascii="Times New Roman" w:hAnsi="Times New Roman" w:hint="default"/>
      </w:rPr>
    </w:lvl>
    <w:lvl w:ilvl="8" w:tplc="D37AA8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F56C19"/>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81A7EDC"/>
    <w:multiLevelType w:val="hybridMultilevel"/>
    <w:tmpl w:val="E64C9F84"/>
    <w:lvl w:ilvl="0" w:tplc="09AE9210">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582474"/>
    <w:multiLevelType w:val="multilevel"/>
    <w:tmpl w:val="39F85242"/>
    <w:lvl w:ilvl="0">
      <w:start w:val="1"/>
      <w:numFmt w:val="bullet"/>
      <w:lvlText w:val="•"/>
      <w:lvlJc w:val="left"/>
      <w:pPr>
        <w:tabs>
          <w:tab w:val="num" w:pos="720"/>
        </w:tabs>
        <w:ind w:left="720" w:hanging="360"/>
      </w:pPr>
      <w:rPr>
        <w:rFonts w:ascii="Arial" w:hAnsi="Arial" w:cs="Arial" w:hint="default"/>
      </w:rPr>
    </w:lvl>
    <w:lvl w:ilvl="1">
      <w:start w:val="1"/>
      <w:numFmt w:val="lowerRoman"/>
      <w:lvlText w:val="%2."/>
      <w:lvlJc w:val="right"/>
      <w:pPr>
        <w:tabs>
          <w:tab w:val="num" w:pos="0"/>
        </w:tabs>
        <w:ind w:left="1440" w:hanging="360"/>
      </w:p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16486EE5"/>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6B97182"/>
    <w:multiLevelType w:val="hybridMultilevel"/>
    <w:tmpl w:val="7C820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A5E32"/>
    <w:multiLevelType w:val="multilevel"/>
    <w:tmpl w:val="CD468E4E"/>
    <w:lvl w:ilvl="0">
      <w:start w:val="4"/>
      <w:numFmt w:val="decimal"/>
      <w:lvlText w:val="%1)"/>
      <w:lvlJc w:val="left"/>
      <w:pPr>
        <w:tabs>
          <w:tab w:val="num" w:pos="0"/>
        </w:tabs>
        <w:ind w:left="360" w:hanging="360"/>
      </w:pPr>
      <w:rPr>
        <w:rFonts w:hint="eastAsia"/>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rPr>
        <w:rFonts w:hint="eastAsia"/>
      </w:rPr>
    </w:lvl>
    <w:lvl w:ilvl="6">
      <w:start w:val="1"/>
      <w:numFmt w:val="decimal"/>
      <w:lvlText w:val="%7."/>
      <w:lvlJc w:val="left"/>
      <w:pPr>
        <w:tabs>
          <w:tab w:val="num" w:pos="0"/>
        </w:tabs>
        <w:ind w:left="2520" w:hanging="360"/>
      </w:pPr>
      <w:rPr>
        <w:rFonts w:hint="eastAsia"/>
      </w:rPr>
    </w:lvl>
    <w:lvl w:ilvl="7">
      <w:start w:val="1"/>
      <w:numFmt w:val="lowerLetter"/>
      <w:lvlText w:val="%8."/>
      <w:lvlJc w:val="left"/>
      <w:pPr>
        <w:tabs>
          <w:tab w:val="num" w:pos="0"/>
        </w:tabs>
        <w:ind w:left="2880" w:hanging="360"/>
      </w:pPr>
      <w:rPr>
        <w:rFonts w:hint="eastAsia"/>
      </w:rPr>
    </w:lvl>
    <w:lvl w:ilvl="8">
      <w:start w:val="1"/>
      <w:numFmt w:val="lowerRoman"/>
      <w:lvlText w:val="%9."/>
      <w:lvlJc w:val="left"/>
      <w:pPr>
        <w:tabs>
          <w:tab w:val="num" w:pos="0"/>
        </w:tabs>
        <w:ind w:left="3240" w:hanging="360"/>
      </w:pPr>
      <w:rPr>
        <w:rFonts w:hint="eastAsia"/>
      </w:rPr>
    </w:lvl>
  </w:abstractNum>
  <w:abstractNum w:abstractNumId="9" w15:restartNumberingAfterBreak="0">
    <w:nsid w:val="27146B7A"/>
    <w:multiLevelType w:val="hybridMultilevel"/>
    <w:tmpl w:val="F4564B96"/>
    <w:lvl w:ilvl="0" w:tplc="364A0400">
      <w:start w:val="1"/>
      <w:numFmt w:val="bullet"/>
      <w:lvlText w:val="•"/>
      <w:lvlJc w:val="left"/>
      <w:pPr>
        <w:tabs>
          <w:tab w:val="num" w:pos="720"/>
        </w:tabs>
        <w:ind w:left="720" w:hanging="360"/>
      </w:pPr>
      <w:rPr>
        <w:rFonts w:ascii="Times New Roman" w:hAnsi="Times New Roman" w:hint="default"/>
      </w:rPr>
    </w:lvl>
    <w:lvl w:ilvl="1" w:tplc="D1DEEAA4" w:tentative="1">
      <w:start w:val="1"/>
      <w:numFmt w:val="bullet"/>
      <w:lvlText w:val="•"/>
      <w:lvlJc w:val="left"/>
      <w:pPr>
        <w:tabs>
          <w:tab w:val="num" w:pos="1440"/>
        </w:tabs>
        <w:ind w:left="1440" w:hanging="360"/>
      </w:pPr>
      <w:rPr>
        <w:rFonts w:ascii="Times New Roman" w:hAnsi="Times New Roman" w:hint="default"/>
      </w:rPr>
    </w:lvl>
    <w:lvl w:ilvl="2" w:tplc="203C151C" w:tentative="1">
      <w:start w:val="1"/>
      <w:numFmt w:val="bullet"/>
      <w:lvlText w:val="•"/>
      <w:lvlJc w:val="left"/>
      <w:pPr>
        <w:tabs>
          <w:tab w:val="num" w:pos="2160"/>
        </w:tabs>
        <w:ind w:left="2160" w:hanging="360"/>
      </w:pPr>
      <w:rPr>
        <w:rFonts w:ascii="Times New Roman" w:hAnsi="Times New Roman" w:hint="default"/>
      </w:rPr>
    </w:lvl>
    <w:lvl w:ilvl="3" w:tplc="4880A432" w:tentative="1">
      <w:start w:val="1"/>
      <w:numFmt w:val="bullet"/>
      <w:lvlText w:val="•"/>
      <w:lvlJc w:val="left"/>
      <w:pPr>
        <w:tabs>
          <w:tab w:val="num" w:pos="2880"/>
        </w:tabs>
        <w:ind w:left="2880" w:hanging="360"/>
      </w:pPr>
      <w:rPr>
        <w:rFonts w:ascii="Times New Roman" w:hAnsi="Times New Roman" w:hint="default"/>
      </w:rPr>
    </w:lvl>
    <w:lvl w:ilvl="4" w:tplc="A664B92A" w:tentative="1">
      <w:start w:val="1"/>
      <w:numFmt w:val="bullet"/>
      <w:lvlText w:val="•"/>
      <w:lvlJc w:val="left"/>
      <w:pPr>
        <w:tabs>
          <w:tab w:val="num" w:pos="3600"/>
        </w:tabs>
        <w:ind w:left="3600" w:hanging="360"/>
      </w:pPr>
      <w:rPr>
        <w:rFonts w:ascii="Times New Roman" w:hAnsi="Times New Roman" w:hint="default"/>
      </w:rPr>
    </w:lvl>
    <w:lvl w:ilvl="5" w:tplc="FCEED3EA" w:tentative="1">
      <w:start w:val="1"/>
      <w:numFmt w:val="bullet"/>
      <w:lvlText w:val="•"/>
      <w:lvlJc w:val="left"/>
      <w:pPr>
        <w:tabs>
          <w:tab w:val="num" w:pos="4320"/>
        </w:tabs>
        <w:ind w:left="4320" w:hanging="360"/>
      </w:pPr>
      <w:rPr>
        <w:rFonts w:ascii="Times New Roman" w:hAnsi="Times New Roman" w:hint="default"/>
      </w:rPr>
    </w:lvl>
    <w:lvl w:ilvl="6" w:tplc="60F646E4" w:tentative="1">
      <w:start w:val="1"/>
      <w:numFmt w:val="bullet"/>
      <w:lvlText w:val="•"/>
      <w:lvlJc w:val="left"/>
      <w:pPr>
        <w:tabs>
          <w:tab w:val="num" w:pos="5040"/>
        </w:tabs>
        <w:ind w:left="5040" w:hanging="360"/>
      </w:pPr>
      <w:rPr>
        <w:rFonts w:ascii="Times New Roman" w:hAnsi="Times New Roman" w:hint="default"/>
      </w:rPr>
    </w:lvl>
    <w:lvl w:ilvl="7" w:tplc="FF2E421A" w:tentative="1">
      <w:start w:val="1"/>
      <w:numFmt w:val="bullet"/>
      <w:lvlText w:val="•"/>
      <w:lvlJc w:val="left"/>
      <w:pPr>
        <w:tabs>
          <w:tab w:val="num" w:pos="5760"/>
        </w:tabs>
        <w:ind w:left="5760" w:hanging="360"/>
      </w:pPr>
      <w:rPr>
        <w:rFonts w:ascii="Times New Roman" w:hAnsi="Times New Roman" w:hint="default"/>
      </w:rPr>
    </w:lvl>
    <w:lvl w:ilvl="8" w:tplc="33745B9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79E21F2"/>
    <w:multiLevelType w:val="hybridMultilevel"/>
    <w:tmpl w:val="0B702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36120D"/>
    <w:multiLevelType w:val="hybridMultilevel"/>
    <w:tmpl w:val="5FC47508"/>
    <w:lvl w:ilvl="0" w:tplc="1E782884">
      <w:start w:val="1"/>
      <w:numFmt w:val="bullet"/>
      <w:lvlText w:val="•"/>
      <w:lvlJc w:val="left"/>
      <w:pPr>
        <w:tabs>
          <w:tab w:val="num" w:pos="720"/>
        </w:tabs>
        <w:ind w:left="720" w:hanging="360"/>
      </w:pPr>
      <w:rPr>
        <w:rFonts w:ascii="Arial" w:hAnsi="Arial" w:hint="default"/>
      </w:rPr>
    </w:lvl>
    <w:lvl w:ilvl="1" w:tplc="CD1413CC">
      <w:start w:val="1"/>
      <w:numFmt w:val="bullet"/>
      <w:lvlText w:val="•"/>
      <w:lvlJc w:val="left"/>
      <w:pPr>
        <w:tabs>
          <w:tab w:val="num" w:pos="1440"/>
        </w:tabs>
        <w:ind w:left="1440" w:hanging="360"/>
      </w:pPr>
      <w:rPr>
        <w:rFonts w:ascii="Arial" w:hAnsi="Arial" w:hint="default"/>
      </w:rPr>
    </w:lvl>
    <w:lvl w:ilvl="2" w:tplc="ED2A2060" w:tentative="1">
      <w:start w:val="1"/>
      <w:numFmt w:val="bullet"/>
      <w:lvlText w:val="•"/>
      <w:lvlJc w:val="left"/>
      <w:pPr>
        <w:tabs>
          <w:tab w:val="num" w:pos="2160"/>
        </w:tabs>
        <w:ind w:left="2160" w:hanging="360"/>
      </w:pPr>
      <w:rPr>
        <w:rFonts w:ascii="Arial" w:hAnsi="Arial" w:hint="default"/>
      </w:rPr>
    </w:lvl>
    <w:lvl w:ilvl="3" w:tplc="6F14B256" w:tentative="1">
      <w:start w:val="1"/>
      <w:numFmt w:val="bullet"/>
      <w:lvlText w:val="•"/>
      <w:lvlJc w:val="left"/>
      <w:pPr>
        <w:tabs>
          <w:tab w:val="num" w:pos="2880"/>
        </w:tabs>
        <w:ind w:left="2880" w:hanging="360"/>
      </w:pPr>
      <w:rPr>
        <w:rFonts w:ascii="Arial" w:hAnsi="Arial" w:hint="default"/>
      </w:rPr>
    </w:lvl>
    <w:lvl w:ilvl="4" w:tplc="1BA841D0" w:tentative="1">
      <w:start w:val="1"/>
      <w:numFmt w:val="bullet"/>
      <w:lvlText w:val="•"/>
      <w:lvlJc w:val="left"/>
      <w:pPr>
        <w:tabs>
          <w:tab w:val="num" w:pos="3600"/>
        </w:tabs>
        <w:ind w:left="3600" w:hanging="360"/>
      </w:pPr>
      <w:rPr>
        <w:rFonts w:ascii="Arial" w:hAnsi="Arial" w:hint="default"/>
      </w:rPr>
    </w:lvl>
    <w:lvl w:ilvl="5" w:tplc="1A36D662" w:tentative="1">
      <w:start w:val="1"/>
      <w:numFmt w:val="bullet"/>
      <w:lvlText w:val="•"/>
      <w:lvlJc w:val="left"/>
      <w:pPr>
        <w:tabs>
          <w:tab w:val="num" w:pos="4320"/>
        </w:tabs>
        <w:ind w:left="4320" w:hanging="360"/>
      </w:pPr>
      <w:rPr>
        <w:rFonts w:ascii="Arial" w:hAnsi="Arial" w:hint="default"/>
      </w:rPr>
    </w:lvl>
    <w:lvl w:ilvl="6" w:tplc="2974AC8C" w:tentative="1">
      <w:start w:val="1"/>
      <w:numFmt w:val="bullet"/>
      <w:lvlText w:val="•"/>
      <w:lvlJc w:val="left"/>
      <w:pPr>
        <w:tabs>
          <w:tab w:val="num" w:pos="5040"/>
        </w:tabs>
        <w:ind w:left="5040" w:hanging="360"/>
      </w:pPr>
      <w:rPr>
        <w:rFonts w:ascii="Arial" w:hAnsi="Arial" w:hint="default"/>
      </w:rPr>
    </w:lvl>
    <w:lvl w:ilvl="7" w:tplc="E732F792" w:tentative="1">
      <w:start w:val="1"/>
      <w:numFmt w:val="bullet"/>
      <w:lvlText w:val="•"/>
      <w:lvlJc w:val="left"/>
      <w:pPr>
        <w:tabs>
          <w:tab w:val="num" w:pos="5760"/>
        </w:tabs>
        <w:ind w:left="5760" w:hanging="360"/>
      </w:pPr>
      <w:rPr>
        <w:rFonts w:ascii="Arial" w:hAnsi="Arial" w:hint="default"/>
      </w:rPr>
    </w:lvl>
    <w:lvl w:ilvl="8" w:tplc="400446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613AF6"/>
    <w:multiLevelType w:val="hybridMultilevel"/>
    <w:tmpl w:val="4FD8980E"/>
    <w:lvl w:ilvl="0" w:tplc="C922A40C">
      <w:start w:val="1"/>
      <w:numFmt w:val="bullet"/>
      <w:lvlText w:val="•"/>
      <w:lvlJc w:val="left"/>
      <w:pPr>
        <w:tabs>
          <w:tab w:val="num" w:pos="720"/>
        </w:tabs>
        <w:ind w:left="720" w:hanging="360"/>
      </w:pPr>
      <w:rPr>
        <w:rFonts w:ascii="Arial" w:hAnsi="Arial" w:hint="default"/>
      </w:rPr>
    </w:lvl>
    <w:lvl w:ilvl="1" w:tplc="DD4A0B1E">
      <w:start w:val="1"/>
      <w:numFmt w:val="bullet"/>
      <w:lvlText w:val="•"/>
      <w:lvlJc w:val="left"/>
      <w:pPr>
        <w:tabs>
          <w:tab w:val="num" w:pos="1440"/>
        </w:tabs>
        <w:ind w:left="1440" w:hanging="360"/>
      </w:pPr>
      <w:rPr>
        <w:rFonts w:ascii="Arial" w:hAnsi="Arial" w:hint="default"/>
      </w:rPr>
    </w:lvl>
    <w:lvl w:ilvl="2" w:tplc="BC00DEF8" w:tentative="1">
      <w:start w:val="1"/>
      <w:numFmt w:val="bullet"/>
      <w:lvlText w:val="•"/>
      <w:lvlJc w:val="left"/>
      <w:pPr>
        <w:tabs>
          <w:tab w:val="num" w:pos="2160"/>
        </w:tabs>
        <w:ind w:left="2160" w:hanging="360"/>
      </w:pPr>
      <w:rPr>
        <w:rFonts w:ascii="Arial" w:hAnsi="Arial" w:hint="default"/>
      </w:rPr>
    </w:lvl>
    <w:lvl w:ilvl="3" w:tplc="81482EC6" w:tentative="1">
      <w:start w:val="1"/>
      <w:numFmt w:val="bullet"/>
      <w:lvlText w:val="•"/>
      <w:lvlJc w:val="left"/>
      <w:pPr>
        <w:tabs>
          <w:tab w:val="num" w:pos="2880"/>
        </w:tabs>
        <w:ind w:left="2880" w:hanging="360"/>
      </w:pPr>
      <w:rPr>
        <w:rFonts w:ascii="Arial" w:hAnsi="Arial" w:hint="default"/>
      </w:rPr>
    </w:lvl>
    <w:lvl w:ilvl="4" w:tplc="E2AEE1C4" w:tentative="1">
      <w:start w:val="1"/>
      <w:numFmt w:val="bullet"/>
      <w:lvlText w:val="•"/>
      <w:lvlJc w:val="left"/>
      <w:pPr>
        <w:tabs>
          <w:tab w:val="num" w:pos="3600"/>
        </w:tabs>
        <w:ind w:left="3600" w:hanging="360"/>
      </w:pPr>
      <w:rPr>
        <w:rFonts w:ascii="Arial" w:hAnsi="Arial" w:hint="default"/>
      </w:rPr>
    </w:lvl>
    <w:lvl w:ilvl="5" w:tplc="B2CE0A48" w:tentative="1">
      <w:start w:val="1"/>
      <w:numFmt w:val="bullet"/>
      <w:lvlText w:val="•"/>
      <w:lvlJc w:val="left"/>
      <w:pPr>
        <w:tabs>
          <w:tab w:val="num" w:pos="4320"/>
        </w:tabs>
        <w:ind w:left="4320" w:hanging="360"/>
      </w:pPr>
      <w:rPr>
        <w:rFonts w:ascii="Arial" w:hAnsi="Arial" w:hint="default"/>
      </w:rPr>
    </w:lvl>
    <w:lvl w:ilvl="6" w:tplc="C2CA3928" w:tentative="1">
      <w:start w:val="1"/>
      <w:numFmt w:val="bullet"/>
      <w:lvlText w:val="•"/>
      <w:lvlJc w:val="left"/>
      <w:pPr>
        <w:tabs>
          <w:tab w:val="num" w:pos="5040"/>
        </w:tabs>
        <w:ind w:left="5040" w:hanging="360"/>
      </w:pPr>
      <w:rPr>
        <w:rFonts w:ascii="Arial" w:hAnsi="Arial" w:hint="default"/>
      </w:rPr>
    </w:lvl>
    <w:lvl w:ilvl="7" w:tplc="43789D72" w:tentative="1">
      <w:start w:val="1"/>
      <w:numFmt w:val="bullet"/>
      <w:lvlText w:val="•"/>
      <w:lvlJc w:val="left"/>
      <w:pPr>
        <w:tabs>
          <w:tab w:val="num" w:pos="5760"/>
        </w:tabs>
        <w:ind w:left="5760" w:hanging="360"/>
      </w:pPr>
      <w:rPr>
        <w:rFonts w:ascii="Arial" w:hAnsi="Arial" w:hint="default"/>
      </w:rPr>
    </w:lvl>
    <w:lvl w:ilvl="8" w:tplc="91F4BF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0B4724"/>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3C9432D7"/>
    <w:multiLevelType w:val="hybridMultilevel"/>
    <w:tmpl w:val="46E4266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5" w15:restartNumberingAfterBreak="0">
    <w:nsid w:val="3CCB0454"/>
    <w:multiLevelType w:val="multilevel"/>
    <w:tmpl w:val="79C628F6"/>
    <w:lvl w:ilvl="0">
      <w:start w:val="5"/>
      <w:numFmt w:val="lowerRoman"/>
      <w:lvlText w:val="%1."/>
      <w:lvlJc w:val="righ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41D5F7C"/>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44234757"/>
    <w:multiLevelType w:val="hybridMultilevel"/>
    <w:tmpl w:val="1B9C8740"/>
    <w:lvl w:ilvl="0" w:tplc="420E806C">
      <w:start w:val="1"/>
      <w:numFmt w:val="bullet"/>
      <w:lvlText w:val="•"/>
      <w:lvlJc w:val="left"/>
      <w:pPr>
        <w:tabs>
          <w:tab w:val="num" w:pos="720"/>
        </w:tabs>
        <w:ind w:left="720" w:hanging="360"/>
      </w:pPr>
      <w:rPr>
        <w:rFonts w:ascii="Arial" w:hAnsi="Arial" w:hint="default"/>
      </w:rPr>
    </w:lvl>
    <w:lvl w:ilvl="1" w:tplc="3DD6BA7E">
      <w:start w:val="1"/>
      <w:numFmt w:val="bullet"/>
      <w:lvlText w:val="•"/>
      <w:lvlJc w:val="left"/>
      <w:pPr>
        <w:tabs>
          <w:tab w:val="num" w:pos="1440"/>
        </w:tabs>
        <w:ind w:left="1440" w:hanging="360"/>
      </w:pPr>
      <w:rPr>
        <w:rFonts w:ascii="Arial" w:hAnsi="Arial" w:hint="default"/>
      </w:rPr>
    </w:lvl>
    <w:lvl w:ilvl="2" w:tplc="00A642BE" w:tentative="1">
      <w:start w:val="1"/>
      <w:numFmt w:val="bullet"/>
      <w:lvlText w:val="•"/>
      <w:lvlJc w:val="left"/>
      <w:pPr>
        <w:tabs>
          <w:tab w:val="num" w:pos="2160"/>
        </w:tabs>
        <w:ind w:left="2160" w:hanging="360"/>
      </w:pPr>
      <w:rPr>
        <w:rFonts w:ascii="Arial" w:hAnsi="Arial" w:hint="default"/>
      </w:rPr>
    </w:lvl>
    <w:lvl w:ilvl="3" w:tplc="F4B8E114" w:tentative="1">
      <w:start w:val="1"/>
      <w:numFmt w:val="bullet"/>
      <w:lvlText w:val="•"/>
      <w:lvlJc w:val="left"/>
      <w:pPr>
        <w:tabs>
          <w:tab w:val="num" w:pos="2880"/>
        </w:tabs>
        <w:ind w:left="2880" w:hanging="360"/>
      </w:pPr>
      <w:rPr>
        <w:rFonts w:ascii="Arial" w:hAnsi="Arial" w:hint="default"/>
      </w:rPr>
    </w:lvl>
    <w:lvl w:ilvl="4" w:tplc="44E6BE8A" w:tentative="1">
      <w:start w:val="1"/>
      <w:numFmt w:val="bullet"/>
      <w:lvlText w:val="•"/>
      <w:lvlJc w:val="left"/>
      <w:pPr>
        <w:tabs>
          <w:tab w:val="num" w:pos="3600"/>
        </w:tabs>
        <w:ind w:left="3600" w:hanging="360"/>
      </w:pPr>
      <w:rPr>
        <w:rFonts w:ascii="Arial" w:hAnsi="Arial" w:hint="default"/>
      </w:rPr>
    </w:lvl>
    <w:lvl w:ilvl="5" w:tplc="65AE1EF2" w:tentative="1">
      <w:start w:val="1"/>
      <w:numFmt w:val="bullet"/>
      <w:lvlText w:val="•"/>
      <w:lvlJc w:val="left"/>
      <w:pPr>
        <w:tabs>
          <w:tab w:val="num" w:pos="4320"/>
        </w:tabs>
        <w:ind w:left="4320" w:hanging="360"/>
      </w:pPr>
      <w:rPr>
        <w:rFonts w:ascii="Arial" w:hAnsi="Arial" w:hint="default"/>
      </w:rPr>
    </w:lvl>
    <w:lvl w:ilvl="6" w:tplc="A9CA546A" w:tentative="1">
      <w:start w:val="1"/>
      <w:numFmt w:val="bullet"/>
      <w:lvlText w:val="•"/>
      <w:lvlJc w:val="left"/>
      <w:pPr>
        <w:tabs>
          <w:tab w:val="num" w:pos="5040"/>
        </w:tabs>
        <w:ind w:left="5040" w:hanging="360"/>
      </w:pPr>
      <w:rPr>
        <w:rFonts w:ascii="Arial" w:hAnsi="Arial" w:hint="default"/>
      </w:rPr>
    </w:lvl>
    <w:lvl w:ilvl="7" w:tplc="DA72FE2E" w:tentative="1">
      <w:start w:val="1"/>
      <w:numFmt w:val="bullet"/>
      <w:lvlText w:val="•"/>
      <w:lvlJc w:val="left"/>
      <w:pPr>
        <w:tabs>
          <w:tab w:val="num" w:pos="5760"/>
        </w:tabs>
        <w:ind w:left="5760" w:hanging="360"/>
      </w:pPr>
      <w:rPr>
        <w:rFonts w:ascii="Arial" w:hAnsi="Arial" w:hint="default"/>
      </w:rPr>
    </w:lvl>
    <w:lvl w:ilvl="8" w:tplc="DAD262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F66667"/>
    <w:multiLevelType w:val="multilevel"/>
    <w:tmpl w:val="9CC8349E"/>
    <w:lvl w:ilvl="0">
      <w:start w:val="1"/>
      <w:numFmt w:val="decimal"/>
      <w:lvlText w:val="%1)"/>
      <w:lvlJc w:val="left"/>
      <w:pPr>
        <w:tabs>
          <w:tab w:val="num" w:pos="0"/>
        </w:tabs>
        <w:ind w:left="360" w:hanging="360"/>
      </w:pPr>
      <w:rPr>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Times New Roman" w:hAnsi="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49C3438"/>
    <w:multiLevelType w:val="hybridMultilevel"/>
    <w:tmpl w:val="01F42DC8"/>
    <w:lvl w:ilvl="0" w:tplc="B1E894EA">
      <w:start w:val="1"/>
      <w:numFmt w:val="bullet"/>
      <w:lvlText w:val="•"/>
      <w:lvlJc w:val="left"/>
      <w:pPr>
        <w:tabs>
          <w:tab w:val="num" w:pos="720"/>
        </w:tabs>
        <w:ind w:left="720" w:hanging="360"/>
      </w:pPr>
      <w:rPr>
        <w:rFonts w:ascii="Times New Roman" w:hAnsi="Times New Roman" w:hint="default"/>
      </w:rPr>
    </w:lvl>
    <w:lvl w:ilvl="1" w:tplc="5B30DDD6">
      <w:numFmt w:val="bullet"/>
      <w:lvlText w:val="•"/>
      <w:lvlJc w:val="left"/>
      <w:pPr>
        <w:tabs>
          <w:tab w:val="num" w:pos="1440"/>
        </w:tabs>
        <w:ind w:left="1440" w:hanging="360"/>
      </w:pPr>
      <w:rPr>
        <w:rFonts w:ascii="Times New Roman" w:hAnsi="Times New Roman" w:hint="default"/>
      </w:rPr>
    </w:lvl>
    <w:lvl w:ilvl="2" w:tplc="DAA69C36" w:tentative="1">
      <w:start w:val="1"/>
      <w:numFmt w:val="bullet"/>
      <w:lvlText w:val="•"/>
      <w:lvlJc w:val="left"/>
      <w:pPr>
        <w:tabs>
          <w:tab w:val="num" w:pos="2160"/>
        </w:tabs>
        <w:ind w:left="2160" w:hanging="360"/>
      </w:pPr>
      <w:rPr>
        <w:rFonts w:ascii="Times New Roman" w:hAnsi="Times New Roman" w:hint="default"/>
      </w:rPr>
    </w:lvl>
    <w:lvl w:ilvl="3" w:tplc="5002D96C" w:tentative="1">
      <w:start w:val="1"/>
      <w:numFmt w:val="bullet"/>
      <w:lvlText w:val="•"/>
      <w:lvlJc w:val="left"/>
      <w:pPr>
        <w:tabs>
          <w:tab w:val="num" w:pos="2880"/>
        </w:tabs>
        <w:ind w:left="2880" w:hanging="360"/>
      </w:pPr>
      <w:rPr>
        <w:rFonts w:ascii="Times New Roman" w:hAnsi="Times New Roman" w:hint="default"/>
      </w:rPr>
    </w:lvl>
    <w:lvl w:ilvl="4" w:tplc="7FE03D50" w:tentative="1">
      <w:start w:val="1"/>
      <w:numFmt w:val="bullet"/>
      <w:lvlText w:val="•"/>
      <w:lvlJc w:val="left"/>
      <w:pPr>
        <w:tabs>
          <w:tab w:val="num" w:pos="3600"/>
        </w:tabs>
        <w:ind w:left="3600" w:hanging="360"/>
      </w:pPr>
      <w:rPr>
        <w:rFonts w:ascii="Times New Roman" w:hAnsi="Times New Roman" w:hint="default"/>
      </w:rPr>
    </w:lvl>
    <w:lvl w:ilvl="5" w:tplc="A26210A0" w:tentative="1">
      <w:start w:val="1"/>
      <w:numFmt w:val="bullet"/>
      <w:lvlText w:val="•"/>
      <w:lvlJc w:val="left"/>
      <w:pPr>
        <w:tabs>
          <w:tab w:val="num" w:pos="4320"/>
        </w:tabs>
        <w:ind w:left="4320" w:hanging="360"/>
      </w:pPr>
      <w:rPr>
        <w:rFonts w:ascii="Times New Roman" w:hAnsi="Times New Roman" w:hint="default"/>
      </w:rPr>
    </w:lvl>
    <w:lvl w:ilvl="6" w:tplc="46EC34B2" w:tentative="1">
      <w:start w:val="1"/>
      <w:numFmt w:val="bullet"/>
      <w:lvlText w:val="•"/>
      <w:lvlJc w:val="left"/>
      <w:pPr>
        <w:tabs>
          <w:tab w:val="num" w:pos="5040"/>
        </w:tabs>
        <w:ind w:left="5040" w:hanging="360"/>
      </w:pPr>
      <w:rPr>
        <w:rFonts w:ascii="Times New Roman" w:hAnsi="Times New Roman" w:hint="default"/>
      </w:rPr>
    </w:lvl>
    <w:lvl w:ilvl="7" w:tplc="183E7608" w:tentative="1">
      <w:start w:val="1"/>
      <w:numFmt w:val="bullet"/>
      <w:lvlText w:val="•"/>
      <w:lvlJc w:val="left"/>
      <w:pPr>
        <w:tabs>
          <w:tab w:val="num" w:pos="5760"/>
        </w:tabs>
        <w:ind w:left="5760" w:hanging="360"/>
      </w:pPr>
      <w:rPr>
        <w:rFonts w:ascii="Times New Roman" w:hAnsi="Times New Roman" w:hint="default"/>
      </w:rPr>
    </w:lvl>
    <w:lvl w:ilvl="8" w:tplc="7CCE73B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5C1A43"/>
    <w:multiLevelType w:val="hybridMultilevel"/>
    <w:tmpl w:val="5F92F060"/>
    <w:lvl w:ilvl="0" w:tplc="38C4053A">
      <w:start w:val="1"/>
      <w:numFmt w:val="bullet"/>
      <w:lvlText w:val="•"/>
      <w:lvlJc w:val="left"/>
      <w:pPr>
        <w:tabs>
          <w:tab w:val="num" w:pos="720"/>
        </w:tabs>
        <w:ind w:left="720" w:hanging="360"/>
      </w:pPr>
      <w:rPr>
        <w:rFonts w:ascii="Times New Roman" w:hAnsi="Times New Roman" w:hint="default"/>
      </w:rPr>
    </w:lvl>
    <w:lvl w:ilvl="1" w:tplc="C63092E6" w:tentative="1">
      <w:start w:val="1"/>
      <w:numFmt w:val="bullet"/>
      <w:lvlText w:val="•"/>
      <w:lvlJc w:val="left"/>
      <w:pPr>
        <w:tabs>
          <w:tab w:val="num" w:pos="1440"/>
        </w:tabs>
        <w:ind w:left="1440" w:hanging="360"/>
      </w:pPr>
      <w:rPr>
        <w:rFonts w:ascii="Times New Roman" w:hAnsi="Times New Roman" w:hint="default"/>
      </w:rPr>
    </w:lvl>
    <w:lvl w:ilvl="2" w:tplc="FE6049F6">
      <w:start w:val="1"/>
      <w:numFmt w:val="bullet"/>
      <w:lvlText w:val="•"/>
      <w:lvlJc w:val="left"/>
      <w:pPr>
        <w:tabs>
          <w:tab w:val="num" w:pos="2160"/>
        </w:tabs>
        <w:ind w:left="2160" w:hanging="360"/>
      </w:pPr>
      <w:rPr>
        <w:rFonts w:ascii="Times New Roman" w:hAnsi="Times New Roman" w:hint="default"/>
      </w:rPr>
    </w:lvl>
    <w:lvl w:ilvl="3" w:tplc="E4EA7A26" w:tentative="1">
      <w:start w:val="1"/>
      <w:numFmt w:val="bullet"/>
      <w:lvlText w:val="•"/>
      <w:lvlJc w:val="left"/>
      <w:pPr>
        <w:tabs>
          <w:tab w:val="num" w:pos="2880"/>
        </w:tabs>
        <w:ind w:left="2880" w:hanging="360"/>
      </w:pPr>
      <w:rPr>
        <w:rFonts w:ascii="Times New Roman" w:hAnsi="Times New Roman" w:hint="default"/>
      </w:rPr>
    </w:lvl>
    <w:lvl w:ilvl="4" w:tplc="68C23336" w:tentative="1">
      <w:start w:val="1"/>
      <w:numFmt w:val="bullet"/>
      <w:lvlText w:val="•"/>
      <w:lvlJc w:val="left"/>
      <w:pPr>
        <w:tabs>
          <w:tab w:val="num" w:pos="3600"/>
        </w:tabs>
        <w:ind w:left="3600" w:hanging="360"/>
      </w:pPr>
      <w:rPr>
        <w:rFonts w:ascii="Times New Roman" w:hAnsi="Times New Roman" w:hint="default"/>
      </w:rPr>
    </w:lvl>
    <w:lvl w:ilvl="5" w:tplc="FE20B86C" w:tentative="1">
      <w:start w:val="1"/>
      <w:numFmt w:val="bullet"/>
      <w:lvlText w:val="•"/>
      <w:lvlJc w:val="left"/>
      <w:pPr>
        <w:tabs>
          <w:tab w:val="num" w:pos="4320"/>
        </w:tabs>
        <w:ind w:left="4320" w:hanging="360"/>
      </w:pPr>
      <w:rPr>
        <w:rFonts w:ascii="Times New Roman" w:hAnsi="Times New Roman" w:hint="default"/>
      </w:rPr>
    </w:lvl>
    <w:lvl w:ilvl="6" w:tplc="B46E7BCE" w:tentative="1">
      <w:start w:val="1"/>
      <w:numFmt w:val="bullet"/>
      <w:lvlText w:val="•"/>
      <w:lvlJc w:val="left"/>
      <w:pPr>
        <w:tabs>
          <w:tab w:val="num" w:pos="5040"/>
        </w:tabs>
        <w:ind w:left="5040" w:hanging="360"/>
      </w:pPr>
      <w:rPr>
        <w:rFonts w:ascii="Times New Roman" w:hAnsi="Times New Roman" w:hint="default"/>
      </w:rPr>
    </w:lvl>
    <w:lvl w:ilvl="7" w:tplc="23F252DA" w:tentative="1">
      <w:start w:val="1"/>
      <w:numFmt w:val="bullet"/>
      <w:lvlText w:val="•"/>
      <w:lvlJc w:val="left"/>
      <w:pPr>
        <w:tabs>
          <w:tab w:val="num" w:pos="5760"/>
        </w:tabs>
        <w:ind w:left="5760" w:hanging="360"/>
      </w:pPr>
      <w:rPr>
        <w:rFonts w:ascii="Times New Roman" w:hAnsi="Times New Roman" w:hint="default"/>
      </w:rPr>
    </w:lvl>
    <w:lvl w:ilvl="8" w:tplc="EC2269D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05C6DC1"/>
    <w:multiLevelType w:val="multilevel"/>
    <w:tmpl w:val="A9D4A6C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2" w15:restartNumberingAfterBreak="0">
    <w:nsid w:val="6C066432"/>
    <w:multiLevelType w:val="hybridMultilevel"/>
    <w:tmpl w:val="13B214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5"/>
  </w:num>
  <w:num w:numId="3">
    <w:abstractNumId w:val="21"/>
  </w:num>
  <w:num w:numId="4">
    <w:abstractNumId w:val="0"/>
  </w:num>
  <w:num w:numId="5">
    <w:abstractNumId w:val="15"/>
  </w:num>
  <w:num w:numId="6">
    <w:abstractNumId w:val="22"/>
  </w:num>
  <w:num w:numId="7">
    <w:abstractNumId w:val="10"/>
  </w:num>
  <w:num w:numId="8">
    <w:abstractNumId w:val="7"/>
  </w:num>
  <w:num w:numId="9">
    <w:abstractNumId w:val="14"/>
  </w:num>
  <w:num w:numId="10">
    <w:abstractNumId w:val="1"/>
  </w:num>
  <w:num w:numId="11">
    <w:abstractNumId w:val="20"/>
  </w:num>
  <w:num w:numId="12">
    <w:abstractNumId w:val="18"/>
  </w:num>
  <w:num w:numId="13">
    <w:abstractNumId w:val="4"/>
  </w:num>
  <w:num w:numId="14">
    <w:abstractNumId w:val="2"/>
  </w:num>
  <w:num w:numId="15">
    <w:abstractNumId w:val="9"/>
  </w:num>
  <w:num w:numId="16">
    <w:abstractNumId w:val="3"/>
  </w:num>
  <w:num w:numId="17">
    <w:abstractNumId w:val="13"/>
  </w:num>
  <w:num w:numId="18">
    <w:abstractNumId w:val="6"/>
  </w:num>
  <w:num w:numId="19">
    <w:abstractNumId w:val="16"/>
  </w:num>
  <w:num w:numId="20">
    <w:abstractNumId w:val="12"/>
  </w:num>
  <w:num w:numId="21">
    <w:abstractNumId w:val="11"/>
  </w:num>
  <w:num w:numId="22">
    <w:abstractNumId w:val="19"/>
  </w:num>
  <w:num w:numId="23">
    <w:abstractNumId w:val="17"/>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bordersDoNotSurroundHeader/>
  <w:bordersDoNotSurroundFooter/>
  <w:proofState w:spelling="clean" w:grammar="clean"/>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37"/>
    <w:rsid w:val="00000F68"/>
    <w:rsid w:val="00001E65"/>
    <w:rsid w:val="00003889"/>
    <w:rsid w:val="00003BE4"/>
    <w:rsid w:val="00006913"/>
    <w:rsid w:val="00010510"/>
    <w:rsid w:val="00012027"/>
    <w:rsid w:val="000139FD"/>
    <w:rsid w:val="0002017A"/>
    <w:rsid w:val="00020368"/>
    <w:rsid w:val="000306D1"/>
    <w:rsid w:val="000338F4"/>
    <w:rsid w:val="0003493A"/>
    <w:rsid w:val="0003521B"/>
    <w:rsid w:val="000407A2"/>
    <w:rsid w:val="00042938"/>
    <w:rsid w:val="000471BC"/>
    <w:rsid w:val="00047A60"/>
    <w:rsid w:val="00050872"/>
    <w:rsid w:val="00051AF1"/>
    <w:rsid w:val="00053D0B"/>
    <w:rsid w:val="00054129"/>
    <w:rsid w:val="000556C3"/>
    <w:rsid w:val="0005652E"/>
    <w:rsid w:val="00057B8E"/>
    <w:rsid w:val="0006097A"/>
    <w:rsid w:val="00060FF5"/>
    <w:rsid w:val="00062332"/>
    <w:rsid w:val="000641B0"/>
    <w:rsid w:val="00070A99"/>
    <w:rsid w:val="00070FF7"/>
    <w:rsid w:val="0007183E"/>
    <w:rsid w:val="00071F7D"/>
    <w:rsid w:val="00075504"/>
    <w:rsid w:val="00075CB7"/>
    <w:rsid w:val="00076869"/>
    <w:rsid w:val="00076AE6"/>
    <w:rsid w:val="0008562D"/>
    <w:rsid w:val="00085CC9"/>
    <w:rsid w:val="00090125"/>
    <w:rsid w:val="000926EC"/>
    <w:rsid w:val="00092C97"/>
    <w:rsid w:val="00094C80"/>
    <w:rsid w:val="000A1808"/>
    <w:rsid w:val="000A1DDC"/>
    <w:rsid w:val="000A2F75"/>
    <w:rsid w:val="000A2FA3"/>
    <w:rsid w:val="000A3011"/>
    <w:rsid w:val="000A413A"/>
    <w:rsid w:val="000A509E"/>
    <w:rsid w:val="000A5F15"/>
    <w:rsid w:val="000A66DD"/>
    <w:rsid w:val="000B15B7"/>
    <w:rsid w:val="000B2AF2"/>
    <w:rsid w:val="000C1693"/>
    <w:rsid w:val="000C44B6"/>
    <w:rsid w:val="000C66FA"/>
    <w:rsid w:val="000D2471"/>
    <w:rsid w:val="000D62BA"/>
    <w:rsid w:val="000E06AC"/>
    <w:rsid w:val="000E56B2"/>
    <w:rsid w:val="000F02C0"/>
    <w:rsid w:val="000F114B"/>
    <w:rsid w:val="000F3A25"/>
    <w:rsid w:val="000F3ADE"/>
    <w:rsid w:val="000F5DB3"/>
    <w:rsid w:val="000F64B6"/>
    <w:rsid w:val="000F70DF"/>
    <w:rsid w:val="001002AF"/>
    <w:rsid w:val="00101F20"/>
    <w:rsid w:val="00102531"/>
    <w:rsid w:val="0010364C"/>
    <w:rsid w:val="00103AA2"/>
    <w:rsid w:val="00105309"/>
    <w:rsid w:val="00107BBC"/>
    <w:rsid w:val="0011305D"/>
    <w:rsid w:val="00113856"/>
    <w:rsid w:val="00113AE5"/>
    <w:rsid w:val="00114986"/>
    <w:rsid w:val="00116EF4"/>
    <w:rsid w:val="00120408"/>
    <w:rsid w:val="00120CB1"/>
    <w:rsid w:val="0012136F"/>
    <w:rsid w:val="001232EA"/>
    <w:rsid w:val="001324BC"/>
    <w:rsid w:val="00133A67"/>
    <w:rsid w:val="00134192"/>
    <w:rsid w:val="00134B27"/>
    <w:rsid w:val="00134C34"/>
    <w:rsid w:val="00140E1D"/>
    <w:rsid w:val="00142813"/>
    <w:rsid w:val="00143F34"/>
    <w:rsid w:val="001458FC"/>
    <w:rsid w:val="0014732F"/>
    <w:rsid w:val="001534DA"/>
    <w:rsid w:val="00154937"/>
    <w:rsid w:val="00157111"/>
    <w:rsid w:val="00164A84"/>
    <w:rsid w:val="00166C09"/>
    <w:rsid w:val="00167F21"/>
    <w:rsid w:val="001700E7"/>
    <w:rsid w:val="00170772"/>
    <w:rsid w:val="00170F1A"/>
    <w:rsid w:val="001768A3"/>
    <w:rsid w:val="001809F9"/>
    <w:rsid w:val="00181FEA"/>
    <w:rsid w:val="00184629"/>
    <w:rsid w:val="0018748F"/>
    <w:rsid w:val="00187F70"/>
    <w:rsid w:val="0019205E"/>
    <w:rsid w:val="00192B7C"/>
    <w:rsid w:val="00193F37"/>
    <w:rsid w:val="00194389"/>
    <w:rsid w:val="001A0C10"/>
    <w:rsid w:val="001A3905"/>
    <w:rsid w:val="001A427B"/>
    <w:rsid w:val="001A599F"/>
    <w:rsid w:val="001B7068"/>
    <w:rsid w:val="001B70BF"/>
    <w:rsid w:val="001C0406"/>
    <w:rsid w:val="001C1293"/>
    <w:rsid w:val="001C2A0A"/>
    <w:rsid w:val="001C2A32"/>
    <w:rsid w:val="001C472B"/>
    <w:rsid w:val="001C4E22"/>
    <w:rsid w:val="001C5637"/>
    <w:rsid w:val="001C5CF4"/>
    <w:rsid w:val="001C6ED3"/>
    <w:rsid w:val="001D2380"/>
    <w:rsid w:val="001D309D"/>
    <w:rsid w:val="001D4AE6"/>
    <w:rsid w:val="001D4F59"/>
    <w:rsid w:val="001D65EE"/>
    <w:rsid w:val="001D7E0F"/>
    <w:rsid w:val="001E0AE4"/>
    <w:rsid w:val="001E0FA8"/>
    <w:rsid w:val="001F284F"/>
    <w:rsid w:val="001F7285"/>
    <w:rsid w:val="001F7A5A"/>
    <w:rsid w:val="002006C7"/>
    <w:rsid w:val="00201051"/>
    <w:rsid w:val="00204E05"/>
    <w:rsid w:val="00204E78"/>
    <w:rsid w:val="002053B6"/>
    <w:rsid w:val="00207F48"/>
    <w:rsid w:val="00211259"/>
    <w:rsid w:val="00212713"/>
    <w:rsid w:val="0021299B"/>
    <w:rsid w:val="00212AD6"/>
    <w:rsid w:val="00212B31"/>
    <w:rsid w:val="002150AD"/>
    <w:rsid w:val="002152DC"/>
    <w:rsid w:val="00216581"/>
    <w:rsid w:val="002209AC"/>
    <w:rsid w:val="00224EB3"/>
    <w:rsid w:val="00230603"/>
    <w:rsid w:val="0023114C"/>
    <w:rsid w:val="00233F7F"/>
    <w:rsid w:val="00240F7D"/>
    <w:rsid w:val="00245560"/>
    <w:rsid w:val="00245E96"/>
    <w:rsid w:val="00246F8D"/>
    <w:rsid w:val="00250436"/>
    <w:rsid w:val="00253DBC"/>
    <w:rsid w:val="00254180"/>
    <w:rsid w:val="00256D11"/>
    <w:rsid w:val="00261158"/>
    <w:rsid w:val="00263EFB"/>
    <w:rsid w:val="002649CE"/>
    <w:rsid w:val="00264C1A"/>
    <w:rsid w:val="00264E59"/>
    <w:rsid w:val="00272455"/>
    <w:rsid w:val="002767D9"/>
    <w:rsid w:val="00276AD1"/>
    <w:rsid w:val="0028458A"/>
    <w:rsid w:val="002845A9"/>
    <w:rsid w:val="0028507E"/>
    <w:rsid w:val="00287AA4"/>
    <w:rsid w:val="00293A5F"/>
    <w:rsid w:val="0029616F"/>
    <w:rsid w:val="00296C3E"/>
    <w:rsid w:val="002A3048"/>
    <w:rsid w:val="002A4D6E"/>
    <w:rsid w:val="002A6CAA"/>
    <w:rsid w:val="002B39A6"/>
    <w:rsid w:val="002B6243"/>
    <w:rsid w:val="002D11BB"/>
    <w:rsid w:val="002D64D3"/>
    <w:rsid w:val="002E13CE"/>
    <w:rsid w:val="002E1D1A"/>
    <w:rsid w:val="002E26E7"/>
    <w:rsid w:val="002E4AC2"/>
    <w:rsid w:val="002E7044"/>
    <w:rsid w:val="002F1ED9"/>
    <w:rsid w:val="002F3A0B"/>
    <w:rsid w:val="002F3EE1"/>
    <w:rsid w:val="002F756E"/>
    <w:rsid w:val="0030218C"/>
    <w:rsid w:val="00306121"/>
    <w:rsid w:val="00307D00"/>
    <w:rsid w:val="003165DF"/>
    <w:rsid w:val="00316EDD"/>
    <w:rsid w:val="00324463"/>
    <w:rsid w:val="00326B9D"/>
    <w:rsid w:val="003329C4"/>
    <w:rsid w:val="003342CB"/>
    <w:rsid w:val="00336020"/>
    <w:rsid w:val="00340070"/>
    <w:rsid w:val="003441DA"/>
    <w:rsid w:val="00347A05"/>
    <w:rsid w:val="00350584"/>
    <w:rsid w:val="003524E1"/>
    <w:rsid w:val="003540D8"/>
    <w:rsid w:val="003728E6"/>
    <w:rsid w:val="00373A87"/>
    <w:rsid w:val="003766B3"/>
    <w:rsid w:val="003774FD"/>
    <w:rsid w:val="003803CF"/>
    <w:rsid w:val="00382BF1"/>
    <w:rsid w:val="00384BA3"/>
    <w:rsid w:val="00385A54"/>
    <w:rsid w:val="00386847"/>
    <w:rsid w:val="00391D33"/>
    <w:rsid w:val="00392BCB"/>
    <w:rsid w:val="003A270A"/>
    <w:rsid w:val="003A2822"/>
    <w:rsid w:val="003A4CD2"/>
    <w:rsid w:val="003A72A8"/>
    <w:rsid w:val="003B3DD9"/>
    <w:rsid w:val="003C1BFB"/>
    <w:rsid w:val="003C570A"/>
    <w:rsid w:val="003C6A7A"/>
    <w:rsid w:val="003C763A"/>
    <w:rsid w:val="003C79ED"/>
    <w:rsid w:val="003D4694"/>
    <w:rsid w:val="003D4BC0"/>
    <w:rsid w:val="003D59D6"/>
    <w:rsid w:val="003E14A6"/>
    <w:rsid w:val="003E5261"/>
    <w:rsid w:val="003E699B"/>
    <w:rsid w:val="003E7B8B"/>
    <w:rsid w:val="003F4D3C"/>
    <w:rsid w:val="003F7587"/>
    <w:rsid w:val="00400DCA"/>
    <w:rsid w:val="00405621"/>
    <w:rsid w:val="00407940"/>
    <w:rsid w:val="00412217"/>
    <w:rsid w:val="00417383"/>
    <w:rsid w:val="00420762"/>
    <w:rsid w:val="00421886"/>
    <w:rsid w:val="00421F34"/>
    <w:rsid w:val="004254C9"/>
    <w:rsid w:val="0042564A"/>
    <w:rsid w:val="00427C35"/>
    <w:rsid w:val="00431730"/>
    <w:rsid w:val="004408D3"/>
    <w:rsid w:val="004446E5"/>
    <w:rsid w:val="00450609"/>
    <w:rsid w:val="0045264C"/>
    <w:rsid w:val="004526DA"/>
    <w:rsid w:val="00452D17"/>
    <w:rsid w:val="00455104"/>
    <w:rsid w:val="00455D02"/>
    <w:rsid w:val="00456447"/>
    <w:rsid w:val="00456644"/>
    <w:rsid w:val="004568FD"/>
    <w:rsid w:val="004633F1"/>
    <w:rsid w:val="00465A49"/>
    <w:rsid w:val="0047152C"/>
    <w:rsid w:val="00477E64"/>
    <w:rsid w:val="004805D9"/>
    <w:rsid w:val="00481989"/>
    <w:rsid w:val="00482F6D"/>
    <w:rsid w:val="004843DB"/>
    <w:rsid w:val="004846F7"/>
    <w:rsid w:val="00485F52"/>
    <w:rsid w:val="004926F6"/>
    <w:rsid w:val="004A3047"/>
    <w:rsid w:val="004A5BC2"/>
    <w:rsid w:val="004A708A"/>
    <w:rsid w:val="004B45E8"/>
    <w:rsid w:val="004B5424"/>
    <w:rsid w:val="004C140C"/>
    <w:rsid w:val="004C6F52"/>
    <w:rsid w:val="004C767A"/>
    <w:rsid w:val="004D140E"/>
    <w:rsid w:val="004D33A8"/>
    <w:rsid w:val="004D4389"/>
    <w:rsid w:val="004D5E43"/>
    <w:rsid w:val="004E23EC"/>
    <w:rsid w:val="004E3F23"/>
    <w:rsid w:val="004E6495"/>
    <w:rsid w:val="004E6C79"/>
    <w:rsid w:val="004F063C"/>
    <w:rsid w:val="004F1CB2"/>
    <w:rsid w:val="004F2322"/>
    <w:rsid w:val="004F2DA3"/>
    <w:rsid w:val="004F380A"/>
    <w:rsid w:val="004F648D"/>
    <w:rsid w:val="004F6CEE"/>
    <w:rsid w:val="00503D39"/>
    <w:rsid w:val="00503E40"/>
    <w:rsid w:val="005056CB"/>
    <w:rsid w:val="005223E4"/>
    <w:rsid w:val="00530017"/>
    <w:rsid w:val="005301F9"/>
    <w:rsid w:val="005324C4"/>
    <w:rsid w:val="005338F3"/>
    <w:rsid w:val="005342DD"/>
    <w:rsid w:val="00534FD1"/>
    <w:rsid w:val="0053510C"/>
    <w:rsid w:val="00536831"/>
    <w:rsid w:val="00536BAB"/>
    <w:rsid w:val="00537755"/>
    <w:rsid w:val="00537A05"/>
    <w:rsid w:val="00537CE0"/>
    <w:rsid w:val="00540935"/>
    <w:rsid w:val="00543FA9"/>
    <w:rsid w:val="00545E3C"/>
    <w:rsid w:val="005469B5"/>
    <w:rsid w:val="00547154"/>
    <w:rsid w:val="00550472"/>
    <w:rsid w:val="005512F2"/>
    <w:rsid w:val="0055198D"/>
    <w:rsid w:val="00557C64"/>
    <w:rsid w:val="00560595"/>
    <w:rsid w:val="005624D7"/>
    <w:rsid w:val="00562F48"/>
    <w:rsid w:val="0056536E"/>
    <w:rsid w:val="005659D0"/>
    <w:rsid w:val="00570265"/>
    <w:rsid w:val="0057035C"/>
    <w:rsid w:val="00573FCA"/>
    <w:rsid w:val="0057467C"/>
    <w:rsid w:val="0057474C"/>
    <w:rsid w:val="0057586A"/>
    <w:rsid w:val="00575A67"/>
    <w:rsid w:val="00580029"/>
    <w:rsid w:val="005821DB"/>
    <w:rsid w:val="00586FAA"/>
    <w:rsid w:val="00587406"/>
    <w:rsid w:val="00590003"/>
    <w:rsid w:val="00593726"/>
    <w:rsid w:val="005956CD"/>
    <w:rsid w:val="005970BD"/>
    <w:rsid w:val="005A2922"/>
    <w:rsid w:val="005A35E2"/>
    <w:rsid w:val="005A4832"/>
    <w:rsid w:val="005A50EC"/>
    <w:rsid w:val="005A5E94"/>
    <w:rsid w:val="005A7556"/>
    <w:rsid w:val="005B4B07"/>
    <w:rsid w:val="005B4BE5"/>
    <w:rsid w:val="005B53A6"/>
    <w:rsid w:val="005B7990"/>
    <w:rsid w:val="005C1826"/>
    <w:rsid w:val="005C384C"/>
    <w:rsid w:val="005D0383"/>
    <w:rsid w:val="005D0826"/>
    <w:rsid w:val="005D2428"/>
    <w:rsid w:val="005D6C94"/>
    <w:rsid w:val="005E3EF9"/>
    <w:rsid w:val="005E5D0F"/>
    <w:rsid w:val="005E6B91"/>
    <w:rsid w:val="005E7E4C"/>
    <w:rsid w:val="005F2979"/>
    <w:rsid w:val="005F7342"/>
    <w:rsid w:val="0060019C"/>
    <w:rsid w:val="00600D31"/>
    <w:rsid w:val="00610589"/>
    <w:rsid w:val="00610A84"/>
    <w:rsid w:val="00612859"/>
    <w:rsid w:val="0061477D"/>
    <w:rsid w:val="0061777A"/>
    <w:rsid w:val="006247DE"/>
    <w:rsid w:val="00635730"/>
    <w:rsid w:val="00636FC7"/>
    <w:rsid w:val="00637012"/>
    <w:rsid w:val="00641299"/>
    <w:rsid w:val="00641F72"/>
    <w:rsid w:val="00643CDE"/>
    <w:rsid w:val="006445E0"/>
    <w:rsid w:val="00646755"/>
    <w:rsid w:val="0065028B"/>
    <w:rsid w:val="00655FD8"/>
    <w:rsid w:val="00665D6C"/>
    <w:rsid w:val="00665E6A"/>
    <w:rsid w:val="006668FA"/>
    <w:rsid w:val="0066737F"/>
    <w:rsid w:val="00684A60"/>
    <w:rsid w:val="00684D53"/>
    <w:rsid w:val="00686404"/>
    <w:rsid w:val="006874E6"/>
    <w:rsid w:val="00695D30"/>
    <w:rsid w:val="006A049C"/>
    <w:rsid w:val="006A42B0"/>
    <w:rsid w:val="006B0AEB"/>
    <w:rsid w:val="006C427E"/>
    <w:rsid w:val="006C6E3A"/>
    <w:rsid w:val="006D2E81"/>
    <w:rsid w:val="006D3B45"/>
    <w:rsid w:val="006D7834"/>
    <w:rsid w:val="006E0B53"/>
    <w:rsid w:val="006F18B2"/>
    <w:rsid w:val="006F1E78"/>
    <w:rsid w:val="006F7DA7"/>
    <w:rsid w:val="007002EC"/>
    <w:rsid w:val="007009CE"/>
    <w:rsid w:val="00702761"/>
    <w:rsid w:val="007066FB"/>
    <w:rsid w:val="0071000E"/>
    <w:rsid w:val="00711446"/>
    <w:rsid w:val="00712F19"/>
    <w:rsid w:val="00713906"/>
    <w:rsid w:val="00713FD5"/>
    <w:rsid w:val="00715401"/>
    <w:rsid w:val="00723053"/>
    <w:rsid w:val="00723A0C"/>
    <w:rsid w:val="007303C4"/>
    <w:rsid w:val="00730BE0"/>
    <w:rsid w:val="007322A6"/>
    <w:rsid w:val="00744E6B"/>
    <w:rsid w:val="00745FB7"/>
    <w:rsid w:val="007463AE"/>
    <w:rsid w:val="00750A1F"/>
    <w:rsid w:val="00752CA4"/>
    <w:rsid w:val="007549FC"/>
    <w:rsid w:val="00755DDD"/>
    <w:rsid w:val="007564D5"/>
    <w:rsid w:val="00756FAE"/>
    <w:rsid w:val="00764186"/>
    <w:rsid w:val="007652A9"/>
    <w:rsid w:val="0076677C"/>
    <w:rsid w:val="00767125"/>
    <w:rsid w:val="00767E81"/>
    <w:rsid w:val="00770437"/>
    <w:rsid w:val="007743DD"/>
    <w:rsid w:val="00774498"/>
    <w:rsid w:val="007745BB"/>
    <w:rsid w:val="00775A17"/>
    <w:rsid w:val="0078128E"/>
    <w:rsid w:val="007841C4"/>
    <w:rsid w:val="00787636"/>
    <w:rsid w:val="00787B8D"/>
    <w:rsid w:val="00787E54"/>
    <w:rsid w:val="00790C76"/>
    <w:rsid w:val="0079307E"/>
    <w:rsid w:val="00793436"/>
    <w:rsid w:val="00794B9A"/>
    <w:rsid w:val="007952A4"/>
    <w:rsid w:val="007A24F6"/>
    <w:rsid w:val="007A3104"/>
    <w:rsid w:val="007A5169"/>
    <w:rsid w:val="007B0010"/>
    <w:rsid w:val="007B4952"/>
    <w:rsid w:val="007B7732"/>
    <w:rsid w:val="007C4481"/>
    <w:rsid w:val="007D2EAB"/>
    <w:rsid w:val="007D512C"/>
    <w:rsid w:val="007E08DF"/>
    <w:rsid w:val="007E1E4B"/>
    <w:rsid w:val="007E25DD"/>
    <w:rsid w:val="007E50F2"/>
    <w:rsid w:val="007E750C"/>
    <w:rsid w:val="007F30CB"/>
    <w:rsid w:val="007F5C93"/>
    <w:rsid w:val="00800966"/>
    <w:rsid w:val="008031BE"/>
    <w:rsid w:val="008034BF"/>
    <w:rsid w:val="00804B88"/>
    <w:rsid w:val="0081169A"/>
    <w:rsid w:val="008116FE"/>
    <w:rsid w:val="00815CB3"/>
    <w:rsid w:val="008161CA"/>
    <w:rsid w:val="00816CF2"/>
    <w:rsid w:val="008203CB"/>
    <w:rsid w:val="00820629"/>
    <w:rsid w:val="0082191B"/>
    <w:rsid w:val="00821C0C"/>
    <w:rsid w:val="0082255D"/>
    <w:rsid w:val="0082292C"/>
    <w:rsid w:val="0082334F"/>
    <w:rsid w:val="008318D2"/>
    <w:rsid w:val="00835274"/>
    <w:rsid w:val="00835C7E"/>
    <w:rsid w:val="008419A2"/>
    <w:rsid w:val="00847431"/>
    <w:rsid w:val="00850CD7"/>
    <w:rsid w:val="00851A64"/>
    <w:rsid w:val="00851F15"/>
    <w:rsid w:val="00856EFC"/>
    <w:rsid w:val="00862E24"/>
    <w:rsid w:val="0086369A"/>
    <w:rsid w:val="008650C5"/>
    <w:rsid w:val="008652EC"/>
    <w:rsid w:val="00865DAB"/>
    <w:rsid w:val="008749F0"/>
    <w:rsid w:val="00874B3C"/>
    <w:rsid w:val="00876C7C"/>
    <w:rsid w:val="008820AF"/>
    <w:rsid w:val="00885CDF"/>
    <w:rsid w:val="00897A1A"/>
    <w:rsid w:val="008A338C"/>
    <w:rsid w:val="008A3FC7"/>
    <w:rsid w:val="008B776F"/>
    <w:rsid w:val="008C27B7"/>
    <w:rsid w:val="008C2EF3"/>
    <w:rsid w:val="008C42C7"/>
    <w:rsid w:val="008C4747"/>
    <w:rsid w:val="008D2348"/>
    <w:rsid w:val="008E05D1"/>
    <w:rsid w:val="008E08D4"/>
    <w:rsid w:val="008E525F"/>
    <w:rsid w:val="008E6328"/>
    <w:rsid w:val="008E738C"/>
    <w:rsid w:val="008F258D"/>
    <w:rsid w:val="008F7177"/>
    <w:rsid w:val="008F7AA4"/>
    <w:rsid w:val="00901232"/>
    <w:rsid w:val="00904483"/>
    <w:rsid w:val="00905C7C"/>
    <w:rsid w:val="00906C4D"/>
    <w:rsid w:val="009109A6"/>
    <w:rsid w:val="009125E7"/>
    <w:rsid w:val="00912A73"/>
    <w:rsid w:val="00917921"/>
    <w:rsid w:val="00920CEE"/>
    <w:rsid w:val="009220FC"/>
    <w:rsid w:val="009249D4"/>
    <w:rsid w:val="00926F3B"/>
    <w:rsid w:val="009308E5"/>
    <w:rsid w:val="00931A15"/>
    <w:rsid w:val="00933623"/>
    <w:rsid w:val="00935EA4"/>
    <w:rsid w:val="009365CC"/>
    <w:rsid w:val="00936D12"/>
    <w:rsid w:val="0093796F"/>
    <w:rsid w:val="0094176E"/>
    <w:rsid w:val="0094345F"/>
    <w:rsid w:val="009443B8"/>
    <w:rsid w:val="00944CAD"/>
    <w:rsid w:val="009570D1"/>
    <w:rsid w:val="009577BC"/>
    <w:rsid w:val="009602FE"/>
    <w:rsid w:val="009635CC"/>
    <w:rsid w:val="00963602"/>
    <w:rsid w:val="009638E4"/>
    <w:rsid w:val="00975E3C"/>
    <w:rsid w:val="009865D2"/>
    <w:rsid w:val="00991471"/>
    <w:rsid w:val="00995AA0"/>
    <w:rsid w:val="009964F4"/>
    <w:rsid w:val="009A0129"/>
    <w:rsid w:val="009A0E70"/>
    <w:rsid w:val="009A75D9"/>
    <w:rsid w:val="009B3EC1"/>
    <w:rsid w:val="009B4016"/>
    <w:rsid w:val="009B49FC"/>
    <w:rsid w:val="009C1B3C"/>
    <w:rsid w:val="009C692A"/>
    <w:rsid w:val="009D0236"/>
    <w:rsid w:val="009E1A9E"/>
    <w:rsid w:val="009E1D29"/>
    <w:rsid w:val="009E20FE"/>
    <w:rsid w:val="009E589C"/>
    <w:rsid w:val="009E75F4"/>
    <w:rsid w:val="009F38C8"/>
    <w:rsid w:val="009F4327"/>
    <w:rsid w:val="009F7C75"/>
    <w:rsid w:val="00A04E83"/>
    <w:rsid w:val="00A05B0A"/>
    <w:rsid w:val="00A0733A"/>
    <w:rsid w:val="00A077A8"/>
    <w:rsid w:val="00A07E69"/>
    <w:rsid w:val="00A11947"/>
    <w:rsid w:val="00A16034"/>
    <w:rsid w:val="00A165B2"/>
    <w:rsid w:val="00A17757"/>
    <w:rsid w:val="00A17D2D"/>
    <w:rsid w:val="00A23346"/>
    <w:rsid w:val="00A25734"/>
    <w:rsid w:val="00A27A35"/>
    <w:rsid w:val="00A27ECC"/>
    <w:rsid w:val="00A35295"/>
    <w:rsid w:val="00A3551E"/>
    <w:rsid w:val="00A3628A"/>
    <w:rsid w:val="00A364D9"/>
    <w:rsid w:val="00A36AD9"/>
    <w:rsid w:val="00A415A1"/>
    <w:rsid w:val="00A44839"/>
    <w:rsid w:val="00A47BB8"/>
    <w:rsid w:val="00A5071B"/>
    <w:rsid w:val="00A5131B"/>
    <w:rsid w:val="00A536E5"/>
    <w:rsid w:val="00A557B1"/>
    <w:rsid w:val="00A55F02"/>
    <w:rsid w:val="00A6094E"/>
    <w:rsid w:val="00A6112C"/>
    <w:rsid w:val="00A615B0"/>
    <w:rsid w:val="00A64D5D"/>
    <w:rsid w:val="00A65D3C"/>
    <w:rsid w:val="00A673F8"/>
    <w:rsid w:val="00A70C7F"/>
    <w:rsid w:val="00A76DDC"/>
    <w:rsid w:val="00A80058"/>
    <w:rsid w:val="00A827DC"/>
    <w:rsid w:val="00A86019"/>
    <w:rsid w:val="00A91B33"/>
    <w:rsid w:val="00A927AE"/>
    <w:rsid w:val="00A92CE7"/>
    <w:rsid w:val="00A94279"/>
    <w:rsid w:val="00A97A97"/>
    <w:rsid w:val="00AA1753"/>
    <w:rsid w:val="00AA44E4"/>
    <w:rsid w:val="00AA50EF"/>
    <w:rsid w:val="00AA7BE8"/>
    <w:rsid w:val="00AB0069"/>
    <w:rsid w:val="00AB34CD"/>
    <w:rsid w:val="00AB5658"/>
    <w:rsid w:val="00AB72AC"/>
    <w:rsid w:val="00AC0CD5"/>
    <w:rsid w:val="00AC19EB"/>
    <w:rsid w:val="00AC1FAF"/>
    <w:rsid w:val="00AC39AB"/>
    <w:rsid w:val="00AC43F2"/>
    <w:rsid w:val="00AD12C9"/>
    <w:rsid w:val="00AD1323"/>
    <w:rsid w:val="00AD1B90"/>
    <w:rsid w:val="00AD1EEF"/>
    <w:rsid w:val="00AD38ED"/>
    <w:rsid w:val="00AE1017"/>
    <w:rsid w:val="00AE2806"/>
    <w:rsid w:val="00AE644F"/>
    <w:rsid w:val="00AE7573"/>
    <w:rsid w:val="00AE78A1"/>
    <w:rsid w:val="00AF0982"/>
    <w:rsid w:val="00AF4B25"/>
    <w:rsid w:val="00AF5E80"/>
    <w:rsid w:val="00B00EB4"/>
    <w:rsid w:val="00B020F2"/>
    <w:rsid w:val="00B14310"/>
    <w:rsid w:val="00B17258"/>
    <w:rsid w:val="00B23217"/>
    <w:rsid w:val="00B25332"/>
    <w:rsid w:val="00B253E9"/>
    <w:rsid w:val="00B257E4"/>
    <w:rsid w:val="00B3178B"/>
    <w:rsid w:val="00B33D86"/>
    <w:rsid w:val="00B34E3A"/>
    <w:rsid w:val="00B43882"/>
    <w:rsid w:val="00B444A7"/>
    <w:rsid w:val="00B446BA"/>
    <w:rsid w:val="00B45A7B"/>
    <w:rsid w:val="00B461BB"/>
    <w:rsid w:val="00B50AF7"/>
    <w:rsid w:val="00B52A0C"/>
    <w:rsid w:val="00B52BC5"/>
    <w:rsid w:val="00B540FF"/>
    <w:rsid w:val="00B569DD"/>
    <w:rsid w:val="00B606E0"/>
    <w:rsid w:val="00B65838"/>
    <w:rsid w:val="00B72577"/>
    <w:rsid w:val="00B72B4D"/>
    <w:rsid w:val="00B7436A"/>
    <w:rsid w:val="00B74AEF"/>
    <w:rsid w:val="00B76C00"/>
    <w:rsid w:val="00B7713A"/>
    <w:rsid w:val="00B80C82"/>
    <w:rsid w:val="00B81A0A"/>
    <w:rsid w:val="00B832CE"/>
    <w:rsid w:val="00B84BF3"/>
    <w:rsid w:val="00B90458"/>
    <w:rsid w:val="00B97552"/>
    <w:rsid w:val="00BA0D48"/>
    <w:rsid w:val="00BA12C0"/>
    <w:rsid w:val="00BA14AE"/>
    <w:rsid w:val="00BA29D8"/>
    <w:rsid w:val="00BA40E0"/>
    <w:rsid w:val="00BA4BF0"/>
    <w:rsid w:val="00BA58D8"/>
    <w:rsid w:val="00BA6E95"/>
    <w:rsid w:val="00BB44FE"/>
    <w:rsid w:val="00BB4B5F"/>
    <w:rsid w:val="00BC3E7C"/>
    <w:rsid w:val="00BD17D3"/>
    <w:rsid w:val="00BD3D62"/>
    <w:rsid w:val="00BD6A41"/>
    <w:rsid w:val="00BE52BD"/>
    <w:rsid w:val="00BE5948"/>
    <w:rsid w:val="00BE7010"/>
    <w:rsid w:val="00BE7D76"/>
    <w:rsid w:val="00BF05B3"/>
    <w:rsid w:val="00BF15BA"/>
    <w:rsid w:val="00BF181E"/>
    <w:rsid w:val="00BF1DDC"/>
    <w:rsid w:val="00BF2629"/>
    <w:rsid w:val="00BF3667"/>
    <w:rsid w:val="00BF432A"/>
    <w:rsid w:val="00BF4507"/>
    <w:rsid w:val="00BF5415"/>
    <w:rsid w:val="00C022AD"/>
    <w:rsid w:val="00C02606"/>
    <w:rsid w:val="00C04731"/>
    <w:rsid w:val="00C050F0"/>
    <w:rsid w:val="00C1080E"/>
    <w:rsid w:val="00C10FE0"/>
    <w:rsid w:val="00C11D04"/>
    <w:rsid w:val="00C12379"/>
    <w:rsid w:val="00C1374F"/>
    <w:rsid w:val="00C154C2"/>
    <w:rsid w:val="00C1736A"/>
    <w:rsid w:val="00C2342F"/>
    <w:rsid w:val="00C3097C"/>
    <w:rsid w:val="00C41CBC"/>
    <w:rsid w:val="00C477AE"/>
    <w:rsid w:val="00C5462E"/>
    <w:rsid w:val="00C54777"/>
    <w:rsid w:val="00C547FE"/>
    <w:rsid w:val="00C6419A"/>
    <w:rsid w:val="00C657E2"/>
    <w:rsid w:val="00C65D97"/>
    <w:rsid w:val="00C70E23"/>
    <w:rsid w:val="00C722F0"/>
    <w:rsid w:val="00C7362A"/>
    <w:rsid w:val="00C74C1E"/>
    <w:rsid w:val="00C75F7F"/>
    <w:rsid w:val="00C80DF9"/>
    <w:rsid w:val="00C84EDE"/>
    <w:rsid w:val="00C85AFF"/>
    <w:rsid w:val="00C9133F"/>
    <w:rsid w:val="00C9152E"/>
    <w:rsid w:val="00C94371"/>
    <w:rsid w:val="00C96A8E"/>
    <w:rsid w:val="00C97D8C"/>
    <w:rsid w:val="00CA16A8"/>
    <w:rsid w:val="00CA2AD7"/>
    <w:rsid w:val="00CA304D"/>
    <w:rsid w:val="00CA4934"/>
    <w:rsid w:val="00CA6729"/>
    <w:rsid w:val="00CB01D9"/>
    <w:rsid w:val="00CB57FE"/>
    <w:rsid w:val="00CC35EC"/>
    <w:rsid w:val="00CC7468"/>
    <w:rsid w:val="00CD18EC"/>
    <w:rsid w:val="00CD2CA3"/>
    <w:rsid w:val="00CD3204"/>
    <w:rsid w:val="00CD7536"/>
    <w:rsid w:val="00CD7984"/>
    <w:rsid w:val="00CE06F8"/>
    <w:rsid w:val="00CE2499"/>
    <w:rsid w:val="00CE5F19"/>
    <w:rsid w:val="00CF0BF2"/>
    <w:rsid w:val="00CF22B6"/>
    <w:rsid w:val="00CF36C5"/>
    <w:rsid w:val="00CF60CE"/>
    <w:rsid w:val="00D02BD2"/>
    <w:rsid w:val="00D030D7"/>
    <w:rsid w:val="00D04A5A"/>
    <w:rsid w:val="00D0535E"/>
    <w:rsid w:val="00D06554"/>
    <w:rsid w:val="00D06A84"/>
    <w:rsid w:val="00D10213"/>
    <w:rsid w:val="00D106B0"/>
    <w:rsid w:val="00D15D6E"/>
    <w:rsid w:val="00D24327"/>
    <w:rsid w:val="00D25AE8"/>
    <w:rsid w:val="00D26038"/>
    <w:rsid w:val="00D26327"/>
    <w:rsid w:val="00D26C75"/>
    <w:rsid w:val="00D30349"/>
    <w:rsid w:val="00D32E77"/>
    <w:rsid w:val="00D40255"/>
    <w:rsid w:val="00D40FCE"/>
    <w:rsid w:val="00D421BF"/>
    <w:rsid w:val="00D43CF2"/>
    <w:rsid w:val="00D53EC0"/>
    <w:rsid w:val="00D55149"/>
    <w:rsid w:val="00D63268"/>
    <w:rsid w:val="00D642CF"/>
    <w:rsid w:val="00D6526C"/>
    <w:rsid w:val="00D66EF4"/>
    <w:rsid w:val="00D673AB"/>
    <w:rsid w:val="00D715C1"/>
    <w:rsid w:val="00D7464B"/>
    <w:rsid w:val="00D75D6D"/>
    <w:rsid w:val="00D804F4"/>
    <w:rsid w:val="00D82A63"/>
    <w:rsid w:val="00D846D3"/>
    <w:rsid w:val="00D852A8"/>
    <w:rsid w:val="00D93232"/>
    <w:rsid w:val="00D938C4"/>
    <w:rsid w:val="00D975BC"/>
    <w:rsid w:val="00D977A1"/>
    <w:rsid w:val="00D97F00"/>
    <w:rsid w:val="00DA045D"/>
    <w:rsid w:val="00DA0BB5"/>
    <w:rsid w:val="00DA15B1"/>
    <w:rsid w:val="00DA2CE4"/>
    <w:rsid w:val="00DA54C2"/>
    <w:rsid w:val="00DA5711"/>
    <w:rsid w:val="00DA66B1"/>
    <w:rsid w:val="00DA7BEF"/>
    <w:rsid w:val="00DB25D8"/>
    <w:rsid w:val="00DC1F91"/>
    <w:rsid w:val="00DC27BC"/>
    <w:rsid w:val="00DC2F0C"/>
    <w:rsid w:val="00DC3015"/>
    <w:rsid w:val="00DC4675"/>
    <w:rsid w:val="00DC64A7"/>
    <w:rsid w:val="00DD5922"/>
    <w:rsid w:val="00DD5E96"/>
    <w:rsid w:val="00DE2BD8"/>
    <w:rsid w:val="00DE3571"/>
    <w:rsid w:val="00DE5E9B"/>
    <w:rsid w:val="00DE766B"/>
    <w:rsid w:val="00DF05B0"/>
    <w:rsid w:val="00DF2BA9"/>
    <w:rsid w:val="00DF6202"/>
    <w:rsid w:val="00E01069"/>
    <w:rsid w:val="00E0262B"/>
    <w:rsid w:val="00E03106"/>
    <w:rsid w:val="00E05B90"/>
    <w:rsid w:val="00E15128"/>
    <w:rsid w:val="00E1762F"/>
    <w:rsid w:val="00E21627"/>
    <w:rsid w:val="00E3016E"/>
    <w:rsid w:val="00E30D37"/>
    <w:rsid w:val="00E31476"/>
    <w:rsid w:val="00E40320"/>
    <w:rsid w:val="00E41D33"/>
    <w:rsid w:val="00E514F8"/>
    <w:rsid w:val="00E51509"/>
    <w:rsid w:val="00E54599"/>
    <w:rsid w:val="00E562A7"/>
    <w:rsid w:val="00E611B3"/>
    <w:rsid w:val="00E618FD"/>
    <w:rsid w:val="00E61DA5"/>
    <w:rsid w:val="00E62BBA"/>
    <w:rsid w:val="00E630EA"/>
    <w:rsid w:val="00E64608"/>
    <w:rsid w:val="00E647CA"/>
    <w:rsid w:val="00E72866"/>
    <w:rsid w:val="00E85DF7"/>
    <w:rsid w:val="00E8625E"/>
    <w:rsid w:val="00E869DF"/>
    <w:rsid w:val="00E86B4F"/>
    <w:rsid w:val="00E91C09"/>
    <w:rsid w:val="00E93589"/>
    <w:rsid w:val="00E97C8D"/>
    <w:rsid w:val="00E97FDA"/>
    <w:rsid w:val="00EA02A3"/>
    <w:rsid w:val="00EA396F"/>
    <w:rsid w:val="00EA5F5E"/>
    <w:rsid w:val="00EA6644"/>
    <w:rsid w:val="00EA6B1E"/>
    <w:rsid w:val="00EB1E0B"/>
    <w:rsid w:val="00EB2DD2"/>
    <w:rsid w:val="00EB4A63"/>
    <w:rsid w:val="00EB5546"/>
    <w:rsid w:val="00EC05C8"/>
    <w:rsid w:val="00EC2CB7"/>
    <w:rsid w:val="00EC3355"/>
    <w:rsid w:val="00EC79A1"/>
    <w:rsid w:val="00ED3D86"/>
    <w:rsid w:val="00ED3DE3"/>
    <w:rsid w:val="00ED41E9"/>
    <w:rsid w:val="00ED53B4"/>
    <w:rsid w:val="00ED626A"/>
    <w:rsid w:val="00EE129B"/>
    <w:rsid w:val="00EE1F4E"/>
    <w:rsid w:val="00EE30BF"/>
    <w:rsid w:val="00EE4318"/>
    <w:rsid w:val="00EE5CC1"/>
    <w:rsid w:val="00EF147E"/>
    <w:rsid w:val="00EF20AD"/>
    <w:rsid w:val="00EF2C28"/>
    <w:rsid w:val="00EF4AEA"/>
    <w:rsid w:val="00EF5DAA"/>
    <w:rsid w:val="00F01C0B"/>
    <w:rsid w:val="00F0277D"/>
    <w:rsid w:val="00F03244"/>
    <w:rsid w:val="00F13B69"/>
    <w:rsid w:val="00F14A19"/>
    <w:rsid w:val="00F14E9B"/>
    <w:rsid w:val="00F1525B"/>
    <w:rsid w:val="00F1679F"/>
    <w:rsid w:val="00F2086F"/>
    <w:rsid w:val="00F246DA"/>
    <w:rsid w:val="00F25EEA"/>
    <w:rsid w:val="00F2667A"/>
    <w:rsid w:val="00F27312"/>
    <w:rsid w:val="00F30B2C"/>
    <w:rsid w:val="00F41149"/>
    <w:rsid w:val="00F41B18"/>
    <w:rsid w:val="00F44AFC"/>
    <w:rsid w:val="00F46411"/>
    <w:rsid w:val="00F52136"/>
    <w:rsid w:val="00F56F83"/>
    <w:rsid w:val="00F579C4"/>
    <w:rsid w:val="00F63276"/>
    <w:rsid w:val="00F63B33"/>
    <w:rsid w:val="00F66A9F"/>
    <w:rsid w:val="00F67BD1"/>
    <w:rsid w:val="00F753C3"/>
    <w:rsid w:val="00F75F13"/>
    <w:rsid w:val="00F770AD"/>
    <w:rsid w:val="00F81198"/>
    <w:rsid w:val="00F87800"/>
    <w:rsid w:val="00F87ABD"/>
    <w:rsid w:val="00F92DBA"/>
    <w:rsid w:val="00F971EE"/>
    <w:rsid w:val="00FA0EE4"/>
    <w:rsid w:val="00FA2BDF"/>
    <w:rsid w:val="00FA38EA"/>
    <w:rsid w:val="00FB0EB4"/>
    <w:rsid w:val="00FB500E"/>
    <w:rsid w:val="00FB5A74"/>
    <w:rsid w:val="00FC1579"/>
    <w:rsid w:val="00FC392A"/>
    <w:rsid w:val="00FC50AE"/>
    <w:rsid w:val="00FC6F12"/>
    <w:rsid w:val="00FD14AF"/>
    <w:rsid w:val="00FD1623"/>
    <w:rsid w:val="00FD229C"/>
    <w:rsid w:val="00FD2E7B"/>
    <w:rsid w:val="00FD2FE0"/>
    <w:rsid w:val="00FD370A"/>
    <w:rsid w:val="00FD389A"/>
    <w:rsid w:val="00FD41D7"/>
    <w:rsid w:val="00FD5404"/>
    <w:rsid w:val="00FD569F"/>
    <w:rsid w:val="00FD5D96"/>
    <w:rsid w:val="00FD77BC"/>
    <w:rsid w:val="00FD789B"/>
    <w:rsid w:val="00FD7D6E"/>
    <w:rsid w:val="00FE2C7A"/>
    <w:rsid w:val="00FE6BC2"/>
    <w:rsid w:val="00FF137E"/>
    <w:rsid w:val="00FF640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25514"/>
  <w15:docId w15:val="{2B1A79C3-1B3B-4851-9FE3-66621F74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6D12"/>
    <w:rPr>
      <w:sz w:val="22"/>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nk">
    <w:name w:val="Internetlänk"/>
    <w:basedOn w:val="a0"/>
    <w:qFormat/>
    <w:rPr>
      <w:color w:val="0563C1"/>
      <w:u w:val="single"/>
    </w:rPr>
  </w:style>
  <w:style w:type="character" w:customStyle="1" w:styleId="AnvndInternetlnk">
    <w:name w:val="Använd Internetlänk"/>
    <w:qFormat/>
    <w:rPr>
      <w:color w:val="800080"/>
      <w:u w:val="single"/>
    </w:rPr>
  </w:style>
  <w:style w:type="character" w:customStyle="1" w:styleId="highlight1">
    <w:name w:val="highlight1"/>
    <w:qFormat/>
    <w:rPr>
      <w:b/>
      <w:bCs/>
    </w:rPr>
  </w:style>
  <w:style w:type="character" w:customStyle="1" w:styleId="apple-style-span">
    <w:name w:val="apple-style-span"/>
    <w:basedOn w:val="a0"/>
    <w:qFormat/>
  </w:style>
  <w:style w:type="character" w:customStyle="1" w:styleId="style1">
    <w:name w:val="style1"/>
    <w:basedOn w:val="a0"/>
    <w:qFormat/>
  </w:style>
  <w:style w:type="character" w:customStyle="1" w:styleId="a3">
    <w:name w:val="批注框文本 字符"/>
    <w:link w:val="a4"/>
    <w:qFormat/>
    <w:rPr>
      <w:rFonts w:ascii="Segoe UI" w:hAnsi="Segoe UI" w:cs="Segoe UI"/>
      <w:sz w:val="18"/>
      <w:szCs w:val="18"/>
    </w:rPr>
  </w:style>
  <w:style w:type="character" w:styleId="a5">
    <w:name w:val="Strong"/>
    <w:qFormat/>
    <w:rPr>
      <w:b/>
      <w:bCs/>
    </w:rPr>
  </w:style>
  <w:style w:type="character" w:customStyle="1" w:styleId="rsg-title1">
    <w:name w:val="rsg-title1"/>
    <w:qFormat/>
    <w:rPr>
      <w:b/>
      <w:bCs/>
      <w:color w:val="37ACAB"/>
      <w:sz w:val="26"/>
      <w:szCs w:val="26"/>
    </w:rPr>
  </w:style>
  <w:style w:type="character" w:customStyle="1" w:styleId="a6">
    <w:name w:val="纯文本 字符"/>
    <w:link w:val="a7"/>
    <w:qFormat/>
    <w:rPr>
      <w:rFonts w:ascii="Consolas" w:eastAsia="Calibri" w:hAnsi="Consolas" w:cs="Consolas"/>
      <w:sz w:val="22"/>
      <w:szCs w:val="22"/>
    </w:rPr>
  </w:style>
  <w:style w:type="character" w:customStyle="1" w:styleId="apple-converted-space">
    <w:name w:val="apple-converted-space"/>
    <w:qFormat/>
  </w:style>
  <w:style w:type="character" w:customStyle="1" w:styleId="a8">
    <w:name w:val="正文文本 字符"/>
    <w:link w:val="a9"/>
    <w:qFormat/>
    <w:rPr>
      <w:sz w:val="22"/>
    </w:rPr>
  </w:style>
  <w:style w:type="character" w:customStyle="1" w:styleId="Betonad">
    <w:name w:val="Betonad"/>
    <w:qFormat/>
    <w:rPr>
      <w:i/>
      <w:iCs/>
    </w:rPr>
  </w:style>
  <w:style w:type="character" w:customStyle="1" w:styleId="Fotnotsankare">
    <w:name w:val="Fotnotsankare"/>
    <w:qFormat/>
    <w:rPr>
      <w:sz w:val="18"/>
      <w:vertAlign w:val="superscript"/>
    </w:rPr>
  </w:style>
  <w:style w:type="character" w:customStyle="1" w:styleId="FootnoteCharacters">
    <w:name w:val="Footnote Characters"/>
    <w:qFormat/>
    <w:rPr>
      <w:sz w:val="18"/>
      <w:vertAlign w:val="superscript"/>
    </w:rPr>
  </w:style>
  <w:style w:type="character" w:customStyle="1" w:styleId="aa">
    <w:name w:val="脚注文本 字符"/>
    <w:link w:val="ab"/>
    <w:qFormat/>
    <w:rPr>
      <w:sz w:val="24"/>
    </w:rPr>
  </w:style>
  <w:style w:type="character" w:customStyle="1" w:styleId="Mention1">
    <w:name w:val="Mention1"/>
    <w:qFormat/>
    <w:rPr>
      <w:color w:val="2B579A"/>
      <w:shd w:val="clear" w:color="auto" w:fill="E6E6E6"/>
    </w:rPr>
  </w:style>
  <w:style w:type="character" w:customStyle="1" w:styleId="UnresolvedMention1">
    <w:name w:val="Unresolved Mention1"/>
    <w:qFormat/>
    <w:rPr>
      <w:color w:val="808080"/>
      <w:shd w:val="clear" w:color="auto" w:fill="E6E6E6"/>
    </w:rPr>
  </w:style>
  <w:style w:type="character" w:customStyle="1" w:styleId="NichtaufgelsteErwhnung1">
    <w:name w:val="Nicht aufgelöste Erwähnung1"/>
    <w:qFormat/>
    <w:rPr>
      <w:color w:val="605E5C"/>
      <w:shd w:val="clear" w:color="auto" w:fill="E1DFDD"/>
    </w:rPr>
  </w:style>
  <w:style w:type="character" w:customStyle="1" w:styleId="Punkter">
    <w:name w:val="Punkter"/>
    <w:qFormat/>
    <w:rPr>
      <w:rFonts w:ascii="OpenSymbol" w:eastAsia="OpenSymbol" w:hAnsi="OpenSymbol" w:cs="OpenSymbol"/>
    </w:rPr>
  </w:style>
  <w:style w:type="character" w:customStyle="1" w:styleId="Radnumrering">
    <w:name w:val="Radnumrering"/>
    <w:qFormat/>
  </w:style>
  <w:style w:type="character" w:styleId="ac">
    <w:name w:val="annotation reference"/>
    <w:basedOn w:val="a0"/>
    <w:qFormat/>
    <w:rPr>
      <w:sz w:val="16"/>
      <w:szCs w:val="16"/>
    </w:rPr>
  </w:style>
  <w:style w:type="character" w:customStyle="1" w:styleId="ad">
    <w:name w:val="批注文字 字符"/>
    <w:basedOn w:val="a0"/>
    <w:link w:val="ae"/>
    <w:qFormat/>
  </w:style>
  <w:style w:type="character" w:customStyle="1" w:styleId="af">
    <w:name w:val="批注主题 字符"/>
    <w:basedOn w:val="ad"/>
    <w:link w:val="af0"/>
    <w:qFormat/>
    <w:rPr>
      <w:b/>
      <w:bCs/>
    </w:rPr>
  </w:style>
  <w:style w:type="character" w:styleId="af1">
    <w:name w:val="Hyperlink"/>
    <w:uiPriority w:val="99"/>
    <w:rPr>
      <w:color w:val="000080"/>
      <w:u w:val="single"/>
    </w:rPr>
  </w:style>
  <w:style w:type="character" w:customStyle="1" w:styleId="LineNumber1">
    <w:name w:val="Line Number1"/>
    <w:qFormat/>
  </w:style>
  <w:style w:type="character" w:customStyle="1" w:styleId="UnresolvedMention2">
    <w:name w:val="Unresolved Mention2"/>
    <w:basedOn w:val="a0"/>
    <w:uiPriority w:val="99"/>
    <w:semiHidden/>
    <w:unhideWhenUsed/>
    <w:qFormat/>
    <w:rsid w:val="00CD16A6"/>
    <w:rPr>
      <w:color w:val="605E5C"/>
      <w:shd w:val="clear" w:color="auto" w:fill="E1DFDD"/>
    </w:rPr>
  </w:style>
  <w:style w:type="character" w:styleId="af2">
    <w:name w:val="FollowedHyperlink"/>
    <w:basedOn w:val="a0"/>
    <w:uiPriority w:val="99"/>
    <w:semiHidden/>
    <w:unhideWhenUsed/>
    <w:rsid w:val="00CD16A6"/>
    <w:rPr>
      <w:color w:val="954F72" w:themeColor="followedHyperlink"/>
      <w:u w:val="single"/>
    </w:rPr>
  </w:style>
  <w:style w:type="character" w:styleId="af3">
    <w:name w:val="line number"/>
  </w:style>
  <w:style w:type="paragraph" w:customStyle="1" w:styleId="Heading">
    <w:name w:val="Heading"/>
    <w:basedOn w:val="a"/>
    <w:next w:val="a9"/>
    <w:qFormat/>
    <w:pPr>
      <w:keepNext/>
      <w:spacing w:before="240" w:after="120"/>
    </w:pPr>
    <w:rPr>
      <w:rFonts w:ascii="Liberation Sans" w:eastAsia="Noto Sans CJK SC" w:hAnsi="Liberation Sans" w:cs="Noto Sans Devanagari"/>
      <w:sz w:val="28"/>
      <w:szCs w:val="28"/>
    </w:rPr>
  </w:style>
  <w:style w:type="paragraph" w:styleId="a9">
    <w:name w:val="Body Text"/>
    <w:basedOn w:val="a"/>
    <w:link w:val="a8"/>
    <w:pPr>
      <w:spacing w:after="120"/>
    </w:pPr>
  </w:style>
  <w:style w:type="paragraph" w:styleId="af4">
    <w:name w:val="List"/>
    <w:basedOn w:val="a9"/>
    <w:rPr>
      <w:rFonts w:cs="Noto Sans Devanagari"/>
    </w:rPr>
  </w:style>
  <w:style w:type="paragraph" w:styleId="af5">
    <w:name w:val="caption"/>
    <w:basedOn w:val="a"/>
    <w:qFormat/>
    <w:pPr>
      <w:suppressLineNumbers/>
      <w:spacing w:before="120" w:after="120"/>
    </w:pPr>
    <w:rPr>
      <w:rFonts w:cs="Noto Sans Devanagari"/>
      <w:i/>
      <w:iCs/>
      <w:sz w:val="24"/>
      <w:szCs w:val="24"/>
    </w:rPr>
  </w:style>
  <w:style w:type="paragraph" w:customStyle="1" w:styleId="Index">
    <w:name w:val="Index"/>
    <w:basedOn w:val="a"/>
    <w:qFormat/>
    <w:pPr>
      <w:suppressLineNumbers/>
    </w:pPr>
    <w:rPr>
      <w:rFonts w:cs="Noto Sans Devanagari"/>
    </w:rPr>
  </w:style>
  <w:style w:type="paragraph" w:customStyle="1" w:styleId="Rubrik">
    <w:name w:val="Rubrik"/>
    <w:basedOn w:val="a"/>
    <w:next w:val="a9"/>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a"/>
    <w:qFormat/>
    <w:pPr>
      <w:suppressLineNumbers/>
    </w:pPr>
    <w:rPr>
      <w:rFonts w:cs="Noto Sans Devanagari"/>
    </w:rPr>
  </w:style>
  <w:style w:type="paragraph" w:customStyle="1" w:styleId="Sidhuvudochsidfot">
    <w:name w:val="Sidhuvud och sidfot"/>
    <w:basedOn w:val="a"/>
    <w:qFormat/>
  </w:style>
  <w:style w:type="paragraph" w:customStyle="1" w:styleId="HeaderandFooter">
    <w:name w:val="Header and Footer"/>
    <w:basedOn w:val="a"/>
    <w:qFormat/>
  </w:style>
  <w:style w:type="paragraph" w:styleId="af6">
    <w:name w:val="footer"/>
    <w:basedOn w:val="a"/>
    <w:pPr>
      <w:pBdr>
        <w:top w:val="single" w:sz="6" w:space="1" w:color="000000"/>
      </w:pBdr>
      <w:tabs>
        <w:tab w:val="center" w:pos="6480"/>
        <w:tab w:val="right" w:pos="12960"/>
      </w:tabs>
    </w:pPr>
    <w:rPr>
      <w:sz w:val="24"/>
    </w:rPr>
  </w:style>
  <w:style w:type="paragraph" w:styleId="af7">
    <w:name w:val="header"/>
    <w:basedOn w:val="a"/>
    <w:pPr>
      <w:pBdr>
        <w:bottom w:val="single" w:sz="6" w:space="2" w:color="000000"/>
      </w:pBdr>
      <w:tabs>
        <w:tab w:val="center" w:pos="6480"/>
        <w:tab w:val="right" w:pos="12960"/>
      </w:tabs>
    </w:pPr>
    <w:rPr>
      <w:b/>
      <w:sz w:val="28"/>
    </w:rPr>
  </w:style>
  <w:style w:type="paragraph" w:customStyle="1" w:styleId="T1">
    <w:name w:val="T1"/>
    <w:basedOn w:val="a"/>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af8">
    <w:name w:val="Body Text Indent"/>
    <w:basedOn w:val="a"/>
    <w:pPr>
      <w:ind w:left="720" w:hanging="720"/>
    </w:pPr>
  </w:style>
  <w:style w:type="paragraph" w:styleId="af9">
    <w:name w:val="List Paragraph"/>
    <w:basedOn w:val="a"/>
    <w:uiPriority w:val="34"/>
    <w:qFormat/>
    <w:pPr>
      <w:ind w:left="720"/>
    </w:pPr>
  </w:style>
  <w:style w:type="paragraph" w:customStyle="1" w:styleId="Default">
    <w:name w:val="Default"/>
    <w:qFormat/>
    <w:rPr>
      <w:rFonts w:ascii="Arial" w:hAnsi="Arial" w:cs="Arial"/>
      <w:color w:val="000000"/>
      <w:sz w:val="24"/>
      <w:szCs w:val="24"/>
    </w:rPr>
  </w:style>
  <w:style w:type="paragraph" w:styleId="a4">
    <w:name w:val="Balloon Text"/>
    <w:basedOn w:val="a"/>
    <w:link w:val="a3"/>
    <w:qFormat/>
    <w:rPr>
      <w:rFonts w:ascii="Segoe UI" w:hAnsi="Segoe UI" w:cs="Segoe UI"/>
      <w:sz w:val="18"/>
      <w:szCs w:val="18"/>
    </w:rPr>
  </w:style>
  <w:style w:type="paragraph" w:styleId="afa">
    <w:name w:val="Normal (Web)"/>
    <w:basedOn w:val="a"/>
    <w:uiPriority w:val="99"/>
    <w:qFormat/>
    <w:pPr>
      <w:spacing w:before="280" w:after="280"/>
    </w:pPr>
    <w:rPr>
      <w:sz w:val="24"/>
      <w:szCs w:val="24"/>
    </w:rPr>
  </w:style>
  <w:style w:type="paragraph" w:styleId="afb">
    <w:name w:val="toa heading"/>
    <w:basedOn w:val="a"/>
    <w:next w:val="a"/>
    <w:qFormat/>
    <w:pPr>
      <w:widowControl w:val="0"/>
      <w:tabs>
        <w:tab w:val="right" w:pos="9360"/>
      </w:tabs>
    </w:pPr>
    <w:rPr>
      <w:kern w:val="2"/>
    </w:rPr>
  </w:style>
  <w:style w:type="paragraph" w:styleId="a7">
    <w:name w:val="Plain Text"/>
    <w:basedOn w:val="a"/>
    <w:link w:val="a6"/>
    <w:qFormat/>
    <w:rPr>
      <w:rFonts w:ascii="Consolas" w:eastAsia="Calibri" w:hAnsi="Consolas" w:cs="Consolas"/>
      <w:szCs w:val="22"/>
    </w:rPr>
  </w:style>
  <w:style w:type="paragraph" w:customStyle="1" w:styleId="style5">
    <w:name w:val="style5"/>
    <w:basedOn w:val="a"/>
    <w:qFormat/>
    <w:rPr>
      <w:sz w:val="24"/>
      <w:szCs w:val="24"/>
    </w:rPr>
  </w:style>
  <w:style w:type="paragraph" w:customStyle="1" w:styleId="Style10">
    <w:name w:val="Style1"/>
    <w:basedOn w:val="a9"/>
    <w:qFormat/>
    <w:pPr>
      <w:widowControl w:val="0"/>
      <w:spacing w:after="0"/>
      <w:jc w:val="center"/>
    </w:pPr>
    <w:rPr>
      <w:b/>
      <w:sz w:val="20"/>
    </w:rPr>
  </w:style>
  <w:style w:type="paragraph" w:styleId="ab">
    <w:name w:val="footnote text"/>
    <w:basedOn w:val="a"/>
    <w:link w:val="aa"/>
    <w:pPr>
      <w:keepLines/>
      <w:tabs>
        <w:tab w:val="left" w:pos="255"/>
        <w:tab w:val="left" w:pos="1134"/>
        <w:tab w:val="left" w:pos="1871"/>
        <w:tab w:val="left" w:pos="2268"/>
      </w:tabs>
      <w:spacing w:before="120"/>
      <w:textAlignment w:val="baseline"/>
    </w:pPr>
    <w:rPr>
      <w:sz w:val="24"/>
    </w:rPr>
  </w:style>
  <w:style w:type="paragraph" w:customStyle="1" w:styleId="ofcnormal">
    <w:name w:val="ofcnormal"/>
    <w:basedOn w:val="a"/>
    <w:qFormat/>
    <w:pPr>
      <w:spacing w:before="280"/>
    </w:pPr>
    <w:rPr>
      <w:rFonts w:ascii="Calibri" w:eastAsia="Times New Roman" w:hAnsi="Calibri"/>
      <w:sz w:val="20"/>
    </w:rPr>
  </w:style>
  <w:style w:type="paragraph" w:customStyle="1" w:styleId="Standard1">
    <w:name w:val="Standard1"/>
    <w:qFormat/>
    <w:pPr>
      <w:spacing w:line="200" w:lineRule="atLeast"/>
    </w:pPr>
    <w:rPr>
      <w:rFonts w:ascii="Noto Sans Devanagari" w:eastAsia="Noto Sans" w:hAnsi="Noto Sans Devanagari" w:cs="Liberation Sans"/>
      <w:kern w:val="2"/>
      <w:sz w:val="36"/>
      <w:szCs w:val="24"/>
    </w:rPr>
  </w:style>
  <w:style w:type="paragraph" w:customStyle="1" w:styleId="Objektutanfyllning">
    <w:name w:val="Objekt utan fyllning"/>
    <w:basedOn w:val="Standard1"/>
    <w:qFormat/>
  </w:style>
  <w:style w:type="paragraph" w:customStyle="1" w:styleId="Objektutanfyllningochutanlinjer">
    <w:name w:val="Objekt utan fyllning och utan linjer"/>
    <w:basedOn w:val="Standard1"/>
    <w:qFormat/>
  </w:style>
  <w:style w:type="paragraph" w:customStyle="1" w:styleId="A40">
    <w:name w:val="A4"/>
    <w:basedOn w:val="Text"/>
    <w:qFormat/>
    <w:rPr>
      <w:rFonts w:ascii="Noto Sans" w:hAnsi="Noto Sans"/>
      <w:sz w:val="36"/>
    </w:rPr>
  </w:style>
  <w:style w:type="paragraph" w:customStyle="1" w:styleId="Text">
    <w:name w:val="Text"/>
    <w:basedOn w:val="af5"/>
    <w:qFormat/>
  </w:style>
  <w:style w:type="paragraph" w:customStyle="1" w:styleId="TitelA4">
    <w:name w:val="Titel A4"/>
    <w:basedOn w:val="A40"/>
    <w:qFormat/>
    <w:rPr>
      <w:sz w:val="87"/>
    </w:rPr>
  </w:style>
  <w:style w:type="paragraph" w:customStyle="1" w:styleId="RubrikA4">
    <w:name w:val="Rubrik A4"/>
    <w:basedOn w:val="A40"/>
    <w:qFormat/>
    <w:rPr>
      <w:sz w:val="48"/>
    </w:rPr>
  </w:style>
  <w:style w:type="paragraph" w:customStyle="1" w:styleId="TextA4">
    <w:name w:val="Text A4"/>
    <w:basedOn w:val="A40"/>
    <w:qFormat/>
  </w:style>
  <w:style w:type="paragraph" w:customStyle="1" w:styleId="A00">
    <w:name w:val="A0"/>
    <w:basedOn w:val="Text"/>
    <w:qFormat/>
    <w:rPr>
      <w:rFonts w:ascii="Noto Sans" w:hAnsi="Noto Sans"/>
      <w:sz w:val="95"/>
    </w:rPr>
  </w:style>
  <w:style w:type="paragraph" w:customStyle="1" w:styleId="TitelA0">
    <w:name w:val="Titel A0"/>
    <w:basedOn w:val="A00"/>
    <w:qFormat/>
    <w:rPr>
      <w:sz w:val="191"/>
    </w:rPr>
  </w:style>
  <w:style w:type="paragraph" w:customStyle="1" w:styleId="RubrikA0">
    <w:name w:val="Rubrik A0"/>
    <w:basedOn w:val="A00"/>
    <w:qFormat/>
    <w:rPr>
      <w:sz w:val="143"/>
    </w:rPr>
  </w:style>
  <w:style w:type="paragraph" w:customStyle="1" w:styleId="TextA0">
    <w:name w:val="Text A0"/>
    <w:basedOn w:val="A00"/>
    <w:qFormat/>
  </w:style>
  <w:style w:type="paragraph" w:customStyle="1" w:styleId="Grafik">
    <w:name w:val="Grafik"/>
    <w:qFormat/>
    <w:rPr>
      <w:rFonts w:ascii="Liberation Sans" w:eastAsia="Noto Sans" w:hAnsi="Liberation Sans" w:cs="Liberation Sans"/>
      <w:sz w:val="36"/>
      <w:szCs w:val="24"/>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andContentLTGliederung1">
    <w:name w:val="Title and Content~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Noto Sans Devanagari" w:eastAsia="Noto Sans" w:hAnsi="Noto Sans Devanagari" w:cs="Liberation Sans"/>
      <w:color w:val="FFFFFF"/>
      <w:kern w:val="2"/>
      <w:sz w:val="48"/>
      <w:szCs w:val="24"/>
    </w:rPr>
  </w:style>
  <w:style w:type="paragraph" w:customStyle="1" w:styleId="TitleandContentLTUntertitel">
    <w:name w:val="Title and Content~LT~Untertitel"/>
    <w:qFormat/>
    <w:pPr>
      <w:jc w:val="center"/>
    </w:pPr>
    <w:rPr>
      <w:rFonts w:ascii="Noto Sans Devanagari" w:eastAsia="Noto Sans" w:hAnsi="Noto Sans Devanagari" w:cs="Liberation Sans"/>
      <w:kern w:val="2"/>
      <w:sz w:val="64"/>
      <w:szCs w:val="24"/>
    </w:rPr>
  </w:style>
  <w:style w:type="paragraph" w:customStyle="1" w:styleId="TitleandContentLTNotizen">
    <w:name w:val="Title and Content~LT~Notizen"/>
    <w:qFormat/>
    <w:pPr>
      <w:ind w:left="340" w:hanging="340"/>
    </w:pPr>
    <w:rPr>
      <w:rFonts w:ascii="Noto Sans Devanagari" w:eastAsia="Noto Sans" w:hAnsi="Noto Sans Devanagari" w:cs="Liberation Sans"/>
      <w:kern w:val="2"/>
      <w:sz w:val="40"/>
      <w:szCs w:val="24"/>
    </w:rPr>
  </w:style>
  <w:style w:type="paragraph" w:customStyle="1" w:styleId="TitleandContentLTHintergrundobjekte">
    <w:name w:val="Title and Content~LT~Hintergrundobjekte"/>
    <w:qFormat/>
    <w:rPr>
      <w:rFonts w:ascii="Liberation Serif" w:eastAsia="Noto Sans" w:hAnsi="Liberation Serif" w:cs="Liberation Sans"/>
      <w:kern w:val="2"/>
      <w:sz w:val="24"/>
      <w:szCs w:val="24"/>
    </w:rPr>
  </w:style>
  <w:style w:type="paragraph" w:customStyle="1" w:styleId="TitleandContentLTHintergrund">
    <w:name w:val="Title and Content~LT~Hintergrund"/>
    <w:qFormat/>
    <w:rPr>
      <w:rFonts w:ascii="Liberation Serif" w:eastAsia="Noto Sans" w:hAnsi="Liberation Serif" w:cs="Liberation Sans"/>
      <w:kern w:val="2"/>
      <w:sz w:val="24"/>
      <w:szCs w:val="24"/>
    </w:rPr>
  </w:style>
  <w:style w:type="paragraph" w:customStyle="1" w:styleId="default0">
    <w:name w:val="default"/>
    <w:qFormat/>
    <w:pPr>
      <w:spacing w:line="200" w:lineRule="atLeast"/>
    </w:pPr>
    <w:rPr>
      <w:rFonts w:ascii="Noto Sans Devanagari" w:eastAsia="Noto Sans" w:hAnsi="Noto Sans Devanagari" w:cs="Liberation Sans"/>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kgrundsobjekt">
    <w:name w:val="Bakgrundsobjekt"/>
    <w:qFormat/>
    <w:rPr>
      <w:rFonts w:ascii="Liberation Serif" w:eastAsia="Noto Sans" w:hAnsi="Liberation Serif" w:cs="Liberation Sans"/>
      <w:kern w:val="2"/>
      <w:sz w:val="24"/>
      <w:szCs w:val="24"/>
    </w:rPr>
  </w:style>
  <w:style w:type="paragraph" w:customStyle="1" w:styleId="Bakgrund">
    <w:name w:val="Bakgrund"/>
    <w:qFormat/>
    <w:rPr>
      <w:rFonts w:ascii="Liberation Serif" w:eastAsia="Noto Sans" w:hAnsi="Liberation Serif" w:cs="Liberation Sans"/>
      <w:kern w:val="2"/>
      <w:sz w:val="24"/>
      <w:szCs w:val="24"/>
    </w:rPr>
  </w:style>
  <w:style w:type="paragraph" w:customStyle="1" w:styleId="Anteckningar">
    <w:name w:val="Anteckningar"/>
    <w:qFormat/>
    <w:pPr>
      <w:ind w:left="340" w:hanging="340"/>
    </w:pPr>
    <w:rPr>
      <w:rFonts w:ascii="Noto Sans Devanagari" w:eastAsia="Noto Sans" w:hAnsi="Noto Sans Devanagari" w:cs="Liberation Sans"/>
      <w:kern w:val="2"/>
      <w:sz w:val="40"/>
      <w:szCs w:val="24"/>
    </w:rPr>
  </w:style>
  <w:style w:type="paragraph" w:customStyle="1" w:styleId="Disposition1">
    <w:name w:val="Disposition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BlankLTGliederung1">
    <w:name w:val="Blank~LT~Gliederung 1"/>
    <w:qFormat/>
    <w:pPr>
      <w:spacing w:before="283" w:line="200" w:lineRule="atLeast"/>
    </w:pPr>
    <w:rPr>
      <w:rFonts w:ascii="Noto Sans Devanagari" w:eastAsia="Noto Sans" w:hAnsi="Noto Sans Devanagari" w:cs="Liberation Sans"/>
      <w:b/>
      <w:color w:val="000000"/>
      <w:kern w:val="2"/>
      <w:sz w:val="48"/>
      <w:szCs w:val="24"/>
    </w:rPr>
  </w:style>
  <w:style w:type="paragraph" w:customStyle="1" w:styleId="BlankLTGliederung2">
    <w:name w:val="Blank~LT~Gliederung 2"/>
    <w:basedOn w:val="BlankLTGliederung1"/>
    <w:qFormat/>
    <w:pPr>
      <w:spacing w:before="227"/>
    </w:pPr>
    <w:rPr>
      <w:b w:val="0"/>
      <w:sz w:val="36"/>
    </w:rPr>
  </w:style>
  <w:style w:type="paragraph" w:customStyle="1" w:styleId="BlankLTGliederung3">
    <w:name w:val="Blank~LT~Gliederung 3"/>
    <w:basedOn w:val="BlankLTGliederung2"/>
    <w:qFormat/>
    <w:pPr>
      <w:spacing w:before="170"/>
    </w:pPr>
    <w:rPr>
      <w:sz w:val="32"/>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Noto Sans Devanagari" w:eastAsia="Noto Sans" w:hAnsi="Noto Sans Devanagari" w:cs="Liberation Sans"/>
      <w:color w:val="FFFFFF"/>
      <w:kern w:val="2"/>
      <w:sz w:val="48"/>
      <w:szCs w:val="24"/>
    </w:rPr>
  </w:style>
  <w:style w:type="paragraph" w:customStyle="1" w:styleId="BlankLTUntertitel">
    <w:name w:val="Blank~LT~Untertitel"/>
    <w:qFormat/>
    <w:pPr>
      <w:jc w:val="center"/>
    </w:pPr>
    <w:rPr>
      <w:rFonts w:ascii="Noto Sans Devanagari" w:eastAsia="Noto Sans" w:hAnsi="Noto Sans Devanagari" w:cs="Liberation Sans"/>
      <w:kern w:val="2"/>
      <w:sz w:val="64"/>
      <w:szCs w:val="24"/>
    </w:rPr>
  </w:style>
  <w:style w:type="paragraph" w:customStyle="1" w:styleId="BlankLTNotizen">
    <w:name w:val="Blank~LT~Notizen"/>
    <w:qFormat/>
    <w:pPr>
      <w:ind w:left="340" w:hanging="340"/>
    </w:pPr>
    <w:rPr>
      <w:rFonts w:ascii="Noto Sans Devanagari" w:eastAsia="Noto Sans" w:hAnsi="Noto Sans Devanagari" w:cs="Liberation Sans"/>
      <w:kern w:val="2"/>
      <w:sz w:val="40"/>
      <w:szCs w:val="24"/>
    </w:rPr>
  </w:style>
  <w:style w:type="paragraph" w:customStyle="1" w:styleId="BlankLTHintergrundobjekte">
    <w:name w:val="Blank~LT~Hintergrundobjekte"/>
    <w:qFormat/>
    <w:rPr>
      <w:rFonts w:ascii="Liberation Serif" w:eastAsia="Noto Sans" w:hAnsi="Liberation Serif" w:cs="Liberation Sans"/>
      <w:kern w:val="2"/>
      <w:sz w:val="24"/>
      <w:szCs w:val="24"/>
    </w:rPr>
  </w:style>
  <w:style w:type="paragraph" w:customStyle="1" w:styleId="BlankLTHintergrund">
    <w:name w:val="Blank~LT~Hintergrund"/>
    <w:qFormat/>
    <w:rPr>
      <w:rFonts w:ascii="Liberation Serif" w:eastAsia="Noto Sans" w:hAnsi="Liberation Serif" w:cs="Liberation Sans"/>
      <w:kern w:val="2"/>
      <w:sz w:val="24"/>
      <w:szCs w:val="24"/>
    </w:rPr>
  </w:style>
  <w:style w:type="paragraph" w:customStyle="1" w:styleId="Tabellinnehll">
    <w:name w:val="Tabellinnehåll"/>
    <w:basedOn w:val="a"/>
    <w:qFormat/>
    <w:pPr>
      <w:widowControl w:val="0"/>
      <w:suppressLineNumbers/>
    </w:pPr>
  </w:style>
  <w:style w:type="paragraph" w:customStyle="1" w:styleId="Tabellrubrik">
    <w:name w:val="Tabellrubrik"/>
    <w:basedOn w:val="Tabellinnehll"/>
    <w:qFormat/>
    <w:pPr>
      <w:jc w:val="center"/>
    </w:pPr>
    <w:rPr>
      <w:b/>
      <w:bCs/>
    </w:rPr>
  </w:style>
  <w:style w:type="paragraph" w:styleId="afc">
    <w:name w:val="Revision"/>
    <w:qFormat/>
    <w:pPr>
      <w:suppressAutoHyphens w:val="0"/>
    </w:pPr>
    <w:rPr>
      <w:sz w:val="22"/>
    </w:rPr>
  </w:style>
  <w:style w:type="paragraph" w:styleId="ae">
    <w:name w:val="annotation text"/>
    <w:basedOn w:val="a"/>
    <w:link w:val="ad"/>
    <w:qFormat/>
    <w:rPr>
      <w:sz w:val="20"/>
    </w:rPr>
  </w:style>
  <w:style w:type="paragraph" w:styleId="af0">
    <w:name w:val="annotation subject"/>
    <w:basedOn w:val="ae"/>
    <w:next w:val="ae"/>
    <w:link w:val="af"/>
    <w:qFormat/>
    <w:rPr>
      <w:b/>
      <w:bCs/>
    </w:rPr>
  </w:style>
  <w:style w:type="paragraph" w:customStyle="1" w:styleId="Raminnehll">
    <w:name w:val="Raminnehåll"/>
    <w:basedOn w:val="a"/>
    <w:qFormat/>
  </w:style>
  <w:style w:type="paragraph" w:customStyle="1" w:styleId="Standard">
    <w:name w:val="Standard"/>
    <w:qFormat/>
    <w:pPr>
      <w:spacing w:line="200" w:lineRule="atLeast"/>
    </w:pPr>
    <w:rPr>
      <w:rFonts w:ascii="Noto Sans Devanagari" w:eastAsia="Noto Sans" w:hAnsi="Noto Sans Devanagari" w:cs="Arial"/>
      <w:kern w:val="2"/>
      <w:sz w:val="36"/>
      <w:szCs w:val="24"/>
    </w:rPr>
  </w:style>
  <w:style w:type="paragraph" w:customStyle="1" w:styleId="Frformateradtext">
    <w:name w:val="Förformaterad text"/>
    <w:basedOn w:val="a"/>
    <w:qFormat/>
    <w:rPr>
      <w:rFonts w:ascii="Liberation Mono" w:eastAsia="Liberation Mono" w:hAnsi="Liberation Mono" w:cs="Liberation Mono"/>
      <w:sz w:val="20"/>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DefaultDrawingStyle">
    <w:name w:val="Default Drawing Style"/>
    <w:qFormat/>
    <w:pPr>
      <w:widowControl w:val="0"/>
      <w:spacing w:line="200" w:lineRule="atLeast"/>
    </w:pPr>
    <w:rPr>
      <w:rFonts w:ascii="Noto Sans Devanagari" w:eastAsia="Noto Sans" w:hAnsi="Noto Sans Devanagari"/>
      <w:kern w:val="2"/>
      <w:sz w:val="36"/>
      <w:szCs w:val="24"/>
    </w:rPr>
  </w:style>
  <w:style w:type="paragraph" w:customStyle="1" w:styleId="Objectwithoutfill">
    <w:name w:val="Object without fill"/>
    <w:basedOn w:val="DefaultDrawingStyle"/>
    <w:qFormat/>
  </w:style>
  <w:style w:type="paragraph" w:customStyle="1" w:styleId="Objectwithnofillandnoline">
    <w:name w:val="Object with no fill and no line"/>
    <w:basedOn w:val="DefaultDrawingStyle"/>
    <w:qFormat/>
  </w:style>
  <w:style w:type="paragraph" w:customStyle="1" w:styleId="TitleA4">
    <w:name w:val="Title A4"/>
    <w:basedOn w:val="A40"/>
    <w:qFormat/>
    <w:rPr>
      <w:sz w:val="87"/>
    </w:rPr>
  </w:style>
  <w:style w:type="paragraph" w:customStyle="1" w:styleId="HeadingA4">
    <w:name w:val="Heading A4"/>
    <w:basedOn w:val="A40"/>
    <w:qFormat/>
    <w:rPr>
      <w:sz w:val="48"/>
    </w:rPr>
  </w:style>
  <w:style w:type="paragraph" w:customStyle="1" w:styleId="TitleA0">
    <w:name w:val="Title A0"/>
    <w:basedOn w:val="A00"/>
    <w:qFormat/>
    <w:rPr>
      <w:sz w:val="191"/>
    </w:rPr>
  </w:style>
  <w:style w:type="paragraph" w:customStyle="1" w:styleId="HeadingA0">
    <w:name w:val="Heading A0"/>
    <w:basedOn w:val="A00"/>
    <w:qFormat/>
    <w:rPr>
      <w:sz w:val="143"/>
    </w:rPr>
  </w:style>
  <w:style w:type="paragraph" w:customStyle="1" w:styleId="Graphic">
    <w:name w:val="Graphic"/>
    <w:qFormat/>
    <w:pPr>
      <w:widowControl w:val="0"/>
    </w:pPr>
    <w:rPr>
      <w:rFonts w:ascii="Liberation Sans" w:eastAsia="Noto Sans" w:hAnsi="Liberation Sans"/>
      <w:sz w:val="36"/>
      <w:szCs w:val="24"/>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Backgroundobjects">
    <w:name w:val="Background objects"/>
    <w:qFormat/>
    <w:pPr>
      <w:widowControl w:val="0"/>
    </w:pPr>
    <w:rPr>
      <w:rFonts w:ascii="Liberation Serif" w:eastAsia="Noto Sans" w:hAnsi="Liberation Serif"/>
      <w:kern w:val="2"/>
      <w:sz w:val="24"/>
      <w:szCs w:val="24"/>
    </w:rPr>
  </w:style>
  <w:style w:type="paragraph" w:customStyle="1" w:styleId="Background">
    <w:name w:val="Background"/>
    <w:qFormat/>
    <w:pPr>
      <w:widowControl w:val="0"/>
    </w:pPr>
    <w:rPr>
      <w:rFonts w:ascii="Liberation Serif" w:eastAsia="Noto Sans" w:hAnsi="Liberation Serif"/>
      <w:kern w:val="2"/>
      <w:sz w:val="24"/>
      <w:szCs w:val="24"/>
    </w:rPr>
  </w:style>
  <w:style w:type="paragraph" w:customStyle="1" w:styleId="Notes">
    <w:name w:val="Notes"/>
    <w:qFormat/>
    <w:pPr>
      <w:widowControl w:val="0"/>
      <w:ind w:left="340" w:hanging="340"/>
    </w:pPr>
    <w:rPr>
      <w:rFonts w:ascii="Noto Sans Devanagari" w:eastAsia="Noto Sans" w:hAnsi="Noto Sans Devanagari"/>
      <w:kern w:val="2"/>
      <w:sz w:val="40"/>
      <w:szCs w:val="24"/>
    </w:rPr>
  </w:style>
  <w:style w:type="paragraph" w:customStyle="1" w:styleId="Outline1">
    <w:name w:val="Outline 1"/>
    <w:qFormat/>
    <w:pPr>
      <w:widowControl w:val="0"/>
      <w:spacing w:before="283" w:line="200" w:lineRule="atLeast"/>
    </w:pPr>
    <w:rPr>
      <w:rFonts w:ascii="Noto Sans Devanagari" w:eastAsia="Noto Sans" w:hAnsi="Noto Sans Devanagari"/>
      <w:b/>
      <w:color w:val="000000"/>
      <w:kern w:val="2"/>
      <w:sz w:val="48"/>
      <w:szCs w:val="24"/>
    </w:rPr>
  </w:style>
  <w:style w:type="paragraph" w:customStyle="1" w:styleId="Outline2">
    <w:name w:val="Outline 2"/>
    <w:basedOn w:val="Outline1"/>
    <w:qFormat/>
    <w:pPr>
      <w:spacing w:before="227"/>
    </w:pPr>
    <w:rPr>
      <w:b w:val="0"/>
      <w:sz w:val="36"/>
    </w:rPr>
  </w:style>
  <w:style w:type="paragraph" w:customStyle="1" w:styleId="Outline3">
    <w:name w:val="Outline 3"/>
    <w:basedOn w:val="Outline2"/>
    <w:qFormat/>
    <w:pPr>
      <w:spacing w:before="170"/>
    </w:pPr>
    <w:rPr>
      <w:sz w:val="32"/>
    </w:rPr>
  </w:style>
  <w:style w:type="paragraph" w:customStyle="1" w:styleId="Outline4">
    <w:name w:val="Outline 4"/>
    <w:basedOn w:val="Outline3"/>
    <w:qFormat/>
    <w:pPr>
      <w:spacing w:before="113"/>
    </w:pPr>
  </w:style>
  <w:style w:type="paragraph" w:customStyle="1" w:styleId="Outline5">
    <w:name w:val="Outline 5"/>
    <w:basedOn w:val="Outline4"/>
    <w:qFormat/>
    <w:pPr>
      <w:spacing w:before="57"/>
    </w:pPr>
    <w:rPr>
      <w:sz w:val="40"/>
    </w:r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TableHeading">
    <w:name w:val="Table Heading"/>
    <w:basedOn w:val="TableContents"/>
    <w:qFormat/>
    <w:pPr>
      <w:jc w:val="center"/>
    </w:pPr>
    <w:rPr>
      <w:b/>
      <w:bCs/>
    </w:rPr>
  </w:style>
  <w:style w:type="character" w:customStyle="1" w:styleId="UnresolvedMention3">
    <w:name w:val="Unresolved Mention3"/>
    <w:basedOn w:val="a0"/>
    <w:uiPriority w:val="99"/>
    <w:semiHidden/>
    <w:unhideWhenUsed/>
    <w:rsid w:val="004F063C"/>
    <w:rPr>
      <w:color w:val="605E5C"/>
      <w:shd w:val="clear" w:color="auto" w:fill="E1DFDD"/>
    </w:rPr>
  </w:style>
  <w:style w:type="paragraph" w:customStyle="1" w:styleId="m-2250723141501846040msolistparagraph">
    <w:name w:val="m_-2250723141501846040msolistparagraph"/>
    <w:basedOn w:val="a"/>
    <w:rsid w:val="00263EFB"/>
    <w:pPr>
      <w:suppressAutoHyphens w:val="0"/>
      <w:spacing w:before="100" w:beforeAutospacing="1" w:after="100" w:afterAutospacing="1"/>
    </w:pPr>
    <w:rPr>
      <w:rFonts w:ascii="Aptos" w:eastAsiaTheme="minorHAnsi" w:hAnsi="Aptos" w:cs="Aptos"/>
      <w:sz w:val="24"/>
      <w:szCs w:val="24"/>
    </w:rPr>
  </w:style>
  <w:style w:type="character" w:customStyle="1" w:styleId="10">
    <w:name w:val="未处理的提及1"/>
    <w:basedOn w:val="a0"/>
    <w:uiPriority w:val="99"/>
    <w:semiHidden/>
    <w:unhideWhenUsed/>
    <w:rsid w:val="00D30349"/>
    <w:rPr>
      <w:color w:val="605E5C"/>
      <w:shd w:val="clear" w:color="auto" w:fill="E1DFDD"/>
    </w:rPr>
  </w:style>
  <w:style w:type="table" w:styleId="afd">
    <w:name w:val="Table Grid"/>
    <w:basedOn w:val="a1"/>
    <w:uiPriority w:val="39"/>
    <w:rsid w:val="00134192"/>
    <w:pPr>
      <w:suppressAutoHyphens w:val="0"/>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basedOn w:val="a0"/>
    <w:uiPriority w:val="99"/>
    <w:semiHidden/>
    <w:unhideWhenUsed/>
    <w:rsid w:val="004A3047"/>
    <w:rPr>
      <w:color w:val="605E5C"/>
      <w:shd w:val="clear" w:color="auto" w:fill="E1DFDD"/>
    </w:rPr>
  </w:style>
  <w:style w:type="character" w:styleId="afe">
    <w:name w:val="Unresolved Mention"/>
    <w:basedOn w:val="a0"/>
    <w:uiPriority w:val="99"/>
    <w:semiHidden/>
    <w:unhideWhenUsed/>
    <w:rsid w:val="00790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44">
      <w:bodyDiv w:val="1"/>
      <w:marLeft w:val="0"/>
      <w:marRight w:val="0"/>
      <w:marTop w:val="0"/>
      <w:marBottom w:val="0"/>
      <w:divBdr>
        <w:top w:val="none" w:sz="0" w:space="0" w:color="auto"/>
        <w:left w:val="none" w:sz="0" w:space="0" w:color="auto"/>
        <w:bottom w:val="none" w:sz="0" w:space="0" w:color="auto"/>
        <w:right w:val="none" w:sz="0" w:space="0" w:color="auto"/>
      </w:divBdr>
    </w:div>
    <w:div w:id="26106506">
      <w:bodyDiv w:val="1"/>
      <w:marLeft w:val="0"/>
      <w:marRight w:val="0"/>
      <w:marTop w:val="0"/>
      <w:marBottom w:val="0"/>
      <w:divBdr>
        <w:top w:val="none" w:sz="0" w:space="0" w:color="auto"/>
        <w:left w:val="none" w:sz="0" w:space="0" w:color="auto"/>
        <w:bottom w:val="none" w:sz="0" w:space="0" w:color="auto"/>
        <w:right w:val="none" w:sz="0" w:space="0" w:color="auto"/>
      </w:divBdr>
      <w:divsChild>
        <w:div w:id="501749553">
          <w:marLeft w:val="360"/>
          <w:marRight w:val="187"/>
          <w:marTop w:val="120"/>
          <w:marBottom w:val="0"/>
          <w:divBdr>
            <w:top w:val="none" w:sz="0" w:space="0" w:color="auto"/>
            <w:left w:val="none" w:sz="0" w:space="0" w:color="auto"/>
            <w:bottom w:val="none" w:sz="0" w:space="0" w:color="auto"/>
            <w:right w:val="none" w:sz="0" w:space="0" w:color="auto"/>
          </w:divBdr>
        </w:div>
        <w:div w:id="291909669">
          <w:marLeft w:val="994"/>
          <w:marRight w:val="187"/>
          <w:marTop w:val="100"/>
          <w:marBottom w:val="0"/>
          <w:divBdr>
            <w:top w:val="none" w:sz="0" w:space="0" w:color="auto"/>
            <w:left w:val="none" w:sz="0" w:space="0" w:color="auto"/>
            <w:bottom w:val="none" w:sz="0" w:space="0" w:color="auto"/>
            <w:right w:val="none" w:sz="0" w:space="0" w:color="auto"/>
          </w:divBdr>
        </w:div>
        <w:div w:id="406341646">
          <w:marLeft w:val="994"/>
          <w:marRight w:val="187"/>
          <w:marTop w:val="100"/>
          <w:marBottom w:val="0"/>
          <w:divBdr>
            <w:top w:val="none" w:sz="0" w:space="0" w:color="auto"/>
            <w:left w:val="none" w:sz="0" w:space="0" w:color="auto"/>
            <w:bottom w:val="none" w:sz="0" w:space="0" w:color="auto"/>
            <w:right w:val="none" w:sz="0" w:space="0" w:color="auto"/>
          </w:divBdr>
        </w:div>
        <w:div w:id="220480761">
          <w:marLeft w:val="994"/>
          <w:marRight w:val="187"/>
          <w:marTop w:val="100"/>
          <w:marBottom w:val="0"/>
          <w:divBdr>
            <w:top w:val="none" w:sz="0" w:space="0" w:color="auto"/>
            <w:left w:val="none" w:sz="0" w:space="0" w:color="auto"/>
            <w:bottom w:val="none" w:sz="0" w:space="0" w:color="auto"/>
            <w:right w:val="none" w:sz="0" w:space="0" w:color="auto"/>
          </w:divBdr>
        </w:div>
        <w:div w:id="1193107818">
          <w:marLeft w:val="994"/>
          <w:marRight w:val="187"/>
          <w:marTop w:val="100"/>
          <w:marBottom w:val="0"/>
          <w:divBdr>
            <w:top w:val="none" w:sz="0" w:space="0" w:color="auto"/>
            <w:left w:val="none" w:sz="0" w:space="0" w:color="auto"/>
            <w:bottom w:val="none" w:sz="0" w:space="0" w:color="auto"/>
            <w:right w:val="none" w:sz="0" w:space="0" w:color="auto"/>
          </w:divBdr>
        </w:div>
        <w:div w:id="2077587351">
          <w:marLeft w:val="994"/>
          <w:marRight w:val="187"/>
          <w:marTop w:val="100"/>
          <w:marBottom w:val="0"/>
          <w:divBdr>
            <w:top w:val="none" w:sz="0" w:space="0" w:color="auto"/>
            <w:left w:val="none" w:sz="0" w:space="0" w:color="auto"/>
            <w:bottom w:val="none" w:sz="0" w:space="0" w:color="auto"/>
            <w:right w:val="none" w:sz="0" w:space="0" w:color="auto"/>
          </w:divBdr>
        </w:div>
      </w:divsChild>
    </w:div>
    <w:div w:id="55663235">
      <w:bodyDiv w:val="1"/>
      <w:marLeft w:val="0"/>
      <w:marRight w:val="0"/>
      <w:marTop w:val="0"/>
      <w:marBottom w:val="0"/>
      <w:divBdr>
        <w:top w:val="none" w:sz="0" w:space="0" w:color="auto"/>
        <w:left w:val="none" w:sz="0" w:space="0" w:color="auto"/>
        <w:bottom w:val="none" w:sz="0" w:space="0" w:color="auto"/>
        <w:right w:val="none" w:sz="0" w:space="0" w:color="auto"/>
      </w:divBdr>
    </w:div>
    <w:div w:id="97330827">
      <w:bodyDiv w:val="1"/>
      <w:marLeft w:val="0"/>
      <w:marRight w:val="0"/>
      <w:marTop w:val="0"/>
      <w:marBottom w:val="0"/>
      <w:divBdr>
        <w:top w:val="none" w:sz="0" w:space="0" w:color="auto"/>
        <w:left w:val="none" w:sz="0" w:space="0" w:color="auto"/>
        <w:bottom w:val="none" w:sz="0" w:space="0" w:color="auto"/>
        <w:right w:val="none" w:sz="0" w:space="0" w:color="auto"/>
      </w:divBdr>
    </w:div>
    <w:div w:id="164710686">
      <w:bodyDiv w:val="1"/>
      <w:marLeft w:val="0"/>
      <w:marRight w:val="0"/>
      <w:marTop w:val="0"/>
      <w:marBottom w:val="0"/>
      <w:divBdr>
        <w:top w:val="none" w:sz="0" w:space="0" w:color="auto"/>
        <w:left w:val="none" w:sz="0" w:space="0" w:color="auto"/>
        <w:bottom w:val="none" w:sz="0" w:space="0" w:color="auto"/>
        <w:right w:val="none" w:sz="0" w:space="0" w:color="auto"/>
      </w:divBdr>
    </w:div>
    <w:div w:id="170753661">
      <w:bodyDiv w:val="1"/>
      <w:marLeft w:val="0"/>
      <w:marRight w:val="0"/>
      <w:marTop w:val="0"/>
      <w:marBottom w:val="0"/>
      <w:divBdr>
        <w:top w:val="none" w:sz="0" w:space="0" w:color="auto"/>
        <w:left w:val="none" w:sz="0" w:space="0" w:color="auto"/>
        <w:bottom w:val="none" w:sz="0" w:space="0" w:color="auto"/>
        <w:right w:val="none" w:sz="0" w:space="0" w:color="auto"/>
      </w:divBdr>
      <w:divsChild>
        <w:div w:id="257952078">
          <w:marLeft w:val="1627"/>
          <w:marRight w:val="187"/>
          <w:marTop w:val="0"/>
          <w:marBottom w:val="0"/>
          <w:divBdr>
            <w:top w:val="none" w:sz="0" w:space="0" w:color="auto"/>
            <w:left w:val="none" w:sz="0" w:space="0" w:color="auto"/>
            <w:bottom w:val="none" w:sz="0" w:space="0" w:color="auto"/>
            <w:right w:val="none" w:sz="0" w:space="0" w:color="auto"/>
          </w:divBdr>
        </w:div>
      </w:divsChild>
    </w:div>
    <w:div w:id="218515850">
      <w:bodyDiv w:val="1"/>
      <w:marLeft w:val="0"/>
      <w:marRight w:val="0"/>
      <w:marTop w:val="0"/>
      <w:marBottom w:val="0"/>
      <w:divBdr>
        <w:top w:val="none" w:sz="0" w:space="0" w:color="auto"/>
        <w:left w:val="none" w:sz="0" w:space="0" w:color="auto"/>
        <w:bottom w:val="none" w:sz="0" w:space="0" w:color="auto"/>
        <w:right w:val="none" w:sz="0" w:space="0" w:color="auto"/>
      </w:divBdr>
    </w:div>
    <w:div w:id="233199617">
      <w:bodyDiv w:val="1"/>
      <w:marLeft w:val="0"/>
      <w:marRight w:val="0"/>
      <w:marTop w:val="0"/>
      <w:marBottom w:val="0"/>
      <w:divBdr>
        <w:top w:val="none" w:sz="0" w:space="0" w:color="auto"/>
        <w:left w:val="none" w:sz="0" w:space="0" w:color="auto"/>
        <w:bottom w:val="none" w:sz="0" w:space="0" w:color="auto"/>
        <w:right w:val="none" w:sz="0" w:space="0" w:color="auto"/>
      </w:divBdr>
      <w:divsChild>
        <w:div w:id="247275426">
          <w:marLeft w:val="1166"/>
          <w:marRight w:val="0"/>
          <w:marTop w:val="100"/>
          <w:marBottom w:val="0"/>
          <w:divBdr>
            <w:top w:val="none" w:sz="0" w:space="0" w:color="auto"/>
            <w:left w:val="none" w:sz="0" w:space="0" w:color="auto"/>
            <w:bottom w:val="none" w:sz="0" w:space="0" w:color="auto"/>
            <w:right w:val="none" w:sz="0" w:space="0" w:color="auto"/>
          </w:divBdr>
        </w:div>
      </w:divsChild>
    </w:div>
    <w:div w:id="234777927">
      <w:bodyDiv w:val="1"/>
      <w:marLeft w:val="0"/>
      <w:marRight w:val="0"/>
      <w:marTop w:val="0"/>
      <w:marBottom w:val="0"/>
      <w:divBdr>
        <w:top w:val="none" w:sz="0" w:space="0" w:color="auto"/>
        <w:left w:val="none" w:sz="0" w:space="0" w:color="auto"/>
        <w:bottom w:val="none" w:sz="0" w:space="0" w:color="auto"/>
        <w:right w:val="none" w:sz="0" w:space="0" w:color="auto"/>
      </w:divBdr>
    </w:div>
    <w:div w:id="251669048">
      <w:bodyDiv w:val="1"/>
      <w:marLeft w:val="0"/>
      <w:marRight w:val="0"/>
      <w:marTop w:val="0"/>
      <w:marBottom w:val="0"/>
      <w:divBdr>
        <w:top w:val="none" w:sz="0" w:space="0" w:color="auto"/>
        <w:left w:val="none" w:sz="0" w:space="0" w:color="auto"/>
        <w:bottom w:val="none" w:sz="0" w:space="0" w:color="auto"/>
        <w:right w:val="none" w:sz="0" w:space="0" w:color="auto"/>
      </w:divBdr>
      <w:divsChild>
        <w:div w:id="1404838401">
          <w:marLeft w:val="1627"/>
          <w:marRight w:val="187"/>
          <w:marTop w:val="120"/>
          <w:marBottom w:val="0"/>
          <w:divBdr>
            <w:top w:val="none" w:sz="0" w:space="0" w:color="auto"/>
            <w:left w:val="none" w:sz="0" w:space="0" w:color="auto"/>
            <w:bottom w:val="none" w:sz="0" w:space="0" w:color="auto"/>
            <w:right w:val="none" w:sz="0" w:space="0" w:color="auto"/>
          </w:divBdr>
        </w:div>
      </w:divsChild>
    </w:div>
    <w:div w:id="302855574">
      <w:bodyDiv w:val="1"/>
      <w:marLeft w:val="0"/>
      <w:marRight w:val="0"/>
      <w:marTop w:val="0"/>
      <w:marBottom w:val="0"/>
      <w:divBdr>
        <w:top w:val="none" w:sz="0" w:space="0" w:color="auto"/>
        <w:left w:val="none" w:sz="0" w:space="0" w:color="auto"/>
        <w:bottom w:val="none" w:sz="0" w:space="0" w:color="auto"/>
        <w:right w:val="none" w:sz="0" w:space="0" w:color="auto"/>
      </w:divBdr>
      <w:divsChild>
        <w:div w:id="1918006070">
          <w:marLeft w:val="360"/>
          <w:marRight w:val="187"/>
          <w:marTop w:val="120"/>
          <w:marBottom w:val="0"/>
          <w:divBdr>
            <w:top w:val="none" w:sz="0" w:space="0" w:color="auto"/>
            <w:left w:val="none" w:sz="0" w:space="0" w:color="auto"/>
            <w:bottom w:val="none" w:sz="0" w:space="0" w:color="auto"/>
            <w:right w:val="none" w:sz="0" w:space="0" w:color="auto"/>
          </w:divBdr>
        </w:div>
        <w:div w:id="497233453">
          <w:marLeft w:val="994"/>
          <w:marRight w:val="187"/>
          <w:marTop w:val="100"/>
          <w:marBottom w:val="0"/>
          <w:divBdr>
            <w:top w:val="none" w:sz="0" w:space="0" w:color="auto"/>
            <w:left w:val="none" w:sz="0" w:space="0" w:color="auto"/>
            <w:bottom w:val="none" w:sz="0" w:space="0" w:color="auto"/>
            <w:right w:val="none" w:sz="0" w:space="0" w:color="auto"/>
          </w:divBdr>
        </w:div>
      </w:divsChild>
    </w:div>
    <w:div w:id="348408206">
      <w:bodyDiv w:val="1"/>
      <w:marLeft w:val="0"/>
      <w:marRight w:val="0"/>
      <w:marTop w:val="0"/>
      <w:marBottom w:val="0"/>
      <w:divBdr>
        <w:top w:val="none" w:sz="0" w:space="0" w:color="auto"/>
        <w:left w:val="none" w:sz="0" w:space="0" w:color="auto"/>
        <w:bottom w:val="none" w:sz="0" w:space="0" w:color="auto"/>
        <w:right w:val="none" w:sz="0" w:space="0" w:color="auto"/>
      </w:divBdr>
      <w:divsChild>
        <w:div w:id="587471096">
          <w:marLeft w:val="360"/>
          <w:marRight w:val="187"/>
          <w:marTop w:val="120"/>
          <w:marBottom w:val="0"/>
          <w:divBdr>
            <w:top w:val="none" w:sz="0" w:space="0" w:color="auto"/>
            <w:left w:val="none" w:sz="0" w:space="0" w:color="auto"/>
            <w:bottom w:val="none" w:sz="0" w:space="0" w:color="auto"/>
            <w:right w:val="none" w:sz="0" w:space="0" w:color="auto"/>
          </w:divBdr>
        </w:div>
        <w:div w:id="1329282584">
          <w:marLeft w:val="994"/>
          <w:marRight w:val="187"/>
          <w:marTop w:val="100"/>
          <w:marBottom w:val="0"/>
          <w:divBdr>
            <w:top w:val="none" w:sz="0" w:space="0" w:color="auto"/>
            <w:left w:val="none" w:sz="0" w:space="0" w:color="auto"/>
            <w:bottom w:val="none" w:sz="0" w:space="0" w:color="auto"/>
            <w:right w:val="none" w:sz="0" w:space="0" w:color="auto"/>
          </w:divBdr>
        </w:div>
        <w:div w:id="1505314014">
          <w:marLeft w:val="994"/>
          <w:marRight w:val="187"/>
          <w:marTop w:val="100"/>
          <w:marBottom w:val="0"/>
          <w:divBdr>
            <w:top w:val="none" w:sz="0" w:space="0" w:color="auto"/>
            <w:left w:val="none" w:sz="0" w:space="0" w:color="auto"/>
            <w:bottom w:val="none" w:sz="0" w:space="0" w:color="auto"/>
            <w:right w:val="none" w:sz="0" w:space="0" w:color="auto"/>
          </w:divBdr>
        </w:div>
        <w:div w:id="1447383416">
          <w:marLeft w:val="994"/>
          <w:marRight w:val="187"/>
          <w:marTop w:val="100"/>
          <w:marBottom w:val="0"/>
          <w:divBdr>
            <w:top w:val="none" w:sz="0" w:space="0" w:color="auto"/>
            <w:left w:val="none" w:sz="0" w:space="0" w:color="auto"/>
            <w:bottom w:val="none" w:sz="0" w:space="0" w:color="auto"/>
            <w:right w:val="none" w:sz="0" w:space="0" w:color="auto"/>
          </w:divBdr>
        </w:div>
      </w:divsChild>
    </w:div>
    <w:div w:id="353312154">
      <w:bodyDiv w:val="1"/>
      <w:marLeft w:val="0"/>
      <w:marRight w:val="0"/>
      <w:marTop w:val="0"/>
      <w:marBottom w:val="0"/>
      <w:divBdr>
        <w:top w:val="none" w:sz="0" w:space="0" w:color="auto"/>
        <w:left w:val="none" w:sz="0" w:space="0" w:color="auto"/>
        <w:bottom w:val="none" w:sz="0" w:space="0" w:color="auto"/>
        <w:right w:val="none" w:sz="0" w:space="0" w:color="auto"/>
      </w:divBdr>
      <w:divsChild>
        <w:div w:id="1801872208">
          <w:marLeft w:val="1627"/>
          <w:marRight w:val="0"/>
          <w:marTop w:val="0"/>
          <w:marBottom w:val="0"/>
          <w:divBdr>
            <w:top w:val="none" w:sz="0" w:space="0" w:color="auto"/>
            <w:left w:val="none" w:sz="0" w:space="0" w:color="auto"/>
            <w:bottom w:val="none" w:sz="0" w:space="0" w:color="auto"/>
            <w:right w:val="none" w:sz="0" w:space="0" w:color="auto"/>
          </w:divBdr>
        </w:div>
      </w:divsChild>
    </w:div>
    <w:div w:id="370810343">
      <w:bodyDiv w:val="1"/>
      <w:marLeft w:val="0"/>
      <w:marRight w:val="0"/>
      <w:marTop w:val="0"/>
      <w:marBottom w:val="0"/>
      <w:divBdr>
        <w:top w:val="none" w:sz="0" w:space="0" w:color="auto"/>
        <w:left w:val="none" w:sz="0" w:space="0" w:color="auto"/>
        <w:bottom w:val="none" w:sz="0" w:space="0" w:color="auto"/>
        <w:right w:val="none" w:sz="0" w:space="0" w:color="auto"/>
      </w:divBdr>
    </w:div>
    <w:div w:id="394013033">
      <w:bodyDiv w:val="1"/>
      <w:marLeft w:val="0"/>
      <w:marRight w:val="0"/>
      <w:marTop w:val="0"/>
      <w:marBottom w:val="0"/>
      <w:divBdr>
        <w:top w:val="none" w:sz="0" w:space="0" w:color="auto"/>
        <w:left w:val="none" w:sz="0" w:space="0" w:color="auto"/>
        <w:bottom w:val="none" w:sz="0" w:space="0" w:color="auto"/>
        <w:right w:val="none" w:sz="0" w:space="0" w:color="auto"/>
      </w:divBdr>
      <w:divsChild>
        <w:div w:id="706374647">
          <w:marLeft w:val="360"/>
          <w:marRight w:val="187"/>
          <w:marTop w:val="120"/>
          <w:marBottom w:val="0"/>
          <w:divBdr>
            <w:top w:val="none" w:sz="0" w:space="0" w:color="auto"/>
            <w:left w:val="none" w:sz="0" w:space="0" w:color="auto"/>
            <w:bottom w:val="none" w:sz="0" w:space="0" w:color="auto"/>
            <w:right w:val="none" w:sz="0" w:space="0" w:color="auto"/>
          </w:divBdr>
        </w:div>
      </w:divsChild>
    </w:div>
    <w:div w:id="438918183">
      <w:bodyDiv w:val="1"/>
      <w:marLeft w:val="0"/>
      <w:marRight w:val="0"/>
      <w:marTop w:val="0"/>
      <w:marBottom w:val="0"/>
      <w:divBdr>
        <w:top w:val="none" w:sz="0" w:space="0" w:color="auto"/>
        <w:left w:val="none" w:sz="0" w:space="0" w:color="auto"/>
        <w:bottom w:val="none" w:sz="0" w:space="0" w:color="auto"/>
        <w:right w:val="none" w:sz="0" w:space="0" w:color="auto"/>
      </w:divBdr>
    </w:div>
    <w:div w:id="445273692">
      <w:bodyDiv w:val="1"/>
      <w:marLeft w:val="0"/>
      <w:marRight w:val="0"/>
      <w:marTop w:val="0"/>
      <w:marBottom w:val="0"/>
      <w:divBdr>
        <w:top w:val="none" w:sz="0" w:space="0" w:color="auto"/>
        <w:left w:val="none" w:sz="0" w:space="0" w:color="auto"/>
        <w:bottom w:val="none" w:sz="0" w:space="0" w:color="auto"/>
        <w:right w:val="none" w:sz="0" w:space="0" w:color="auto"/>
      </w:divBdr>
      <w:divsChild>
        <w:div w:id="1667898190">
          <w:marLeft w:val="1627"/>
          <w:marRight w:val="187"/>
          <w:marTop w:val="120"/>
          <w:marBottom w:val="0"/>
          <w:divBdr>
            <w:top w:val="none" w:sz="0" w:space="0" w:color="auto"/>
            <w:left w:val="none" w:sz="0" w:space="0" w:color="auto"/>
            <w:bottom w:val="none" w:sz="0" w:space="0" w:color="auto"/>
            <w:right w:val="none" w:sz="0" w:space="0" w:color="auto"/>
          </w:divBdr>
        </w:div>
      </w:divsChild>
    </w:div>
    <w:div w:id="464735764">
      <w:bodyDiv w:val="1"/>
      <w:marLeft w:val="0"/>
      <w:marRight w:val="0"/>
      <w:marTop w:val="0"/>
      <w:marBottom w:val="0"/>
      <w:divBdr>
        <w:top w:val="none" w:sz="0" w:space="0" w:color="auto"/>
        <w:left w:val="none" w:sz="0" w:space="0" w:color="auto"/>
        <w:bottom w:val="none" w:sz="0" w:space="0" w:color="auto"/>
        <w:right w:val="none" w:sz="0" w:space="0" w:color="auto"/>
      </w:divBdr>
    </w:div>
    <w:div w:id="472527250">
      <w:bodyDiv w:val="1"/>
      <w:marLeft w:val="0"/>
      <w:marRight w:val="0"/>
      <w:marTop w:val="0"/>
      <w:marBottom w:val="0"/>
      <w:divBdr>
        <w:top w:val="none" w:sz="0" w:space="0" w:color="auto"/>
        <w:left w:val="none" w:sz="0" w:space="0" w:color="auto"/>
        <w:bottom w:val="none" w:sz="0" w:space="0" w:color="auto"/>
        <w:right w:val="none" w:sz="0" w:space="0" w:color="auto"/>
      </w:divBdr>
      <w:divsChild>
        <w:div w:id="155995752">
          <w:marLeft w:val="360"/>
          <w:marRight w:val="187"/>
          <w:marTop w:val="120"/>
          <w:marBottom w:val="0"/>
          <w:divBdr>
            <w:top w:val="none" w:sz="0" w:space="0" w:color="auto"/>
            <w:left w:val="none" w:sz="0" w:space="0" w:color="auto"/>
            <w:bottom w:val="none" w:sz="0" w:space="0" w:color="auto"/>
            <w:right w:val="none" w:sz="0" w:space="0" w:color="auto"/>
          </w:divBdr>
        </w:div>
      </w:divsChild>
    </w:div>
    <w:div w:id="486941918">
      <w:bodyDiv w:val="1"/>
      <w:marLeft w:val="0"/>
      <w:marRight w:val="0"/>
      <w:marTop w:val="0"/>
      <w:marBottom w:val="0"/>
      <w:divBdr>
        <w:top w:val="none" w:sz="0" w:space="0" w:color="auto"/>
        <w:left w:val="none" w:sz="0" w:space="0" w:color="auto"/>
        <w:bottom w:val="none" w:sz="0" w:space="0" w:color="auto"/>
        <w:right w:val="none" w:sz="0" w:space="0" w:color="auto"/>
      </w:divBdr>
      <w:divsChild>
        <w:div w:id="2032219974">
          <w:marLeft w:val="1627"/>
          <w:marRight w:val="187"/>
          <w:marTop w:val="120"/>
          <w:marBottom w:val="0"/>
          <w:divBdr>
            <w:top w:val="none" w:sz="0" w:space="0" w:color="auto"/>
            <w:left w:val="none" w:sz="0" w:space="0" w:color="auto"/>
            <w:bottom w:val="none" w:sz="0" w:space="0" w:color="auto"/>
            <w:right w:val="none" w:sz="0" w:space="0" w:color="auto"/>
          </w:divBdr>
        </w:div>
      </w:divsChild>
    </w:div>
    <w:div w:id="532690738">
      <w:bodyDiv w:val="1"/>
      <w:marLeft w:val="0"/>
      <w:marRight w:val="0"/>
      <w:marTop w:val="0"/>
      <w:marBottom w:val="0"/>
      <w:divBdr>
        <w:top w:val="none" w:sz="0" w:space="0" w:color="auto"/>
        <w:left w:val="none" w:sz="0" w:space="0" w:color="auto"/>
        <w:bottom w:val="none" w:sz="0" w:space="0" w:color="auto"/>
        <w:right w:val="none" w:sz="0" w:space="0" w:color="auto"/>
      </w:divBdr>
    </w:div>
    <w:div w:id="536426646">
      <w:bodyDiv w:val="1"/>
      <w:marLeft w:val="0"/>
      <w:marRight w:val="0"/>
      <w:marTop w:val="0"/>
      <w:marBottom w:val="0"/>
      <w:divBdr>
        <w:top w:val="none" w:sz="0" w:space="0" w:color="auto"/>
        <w:left w:val="none" w:sz="0" w:space="0" w:color="auto"/>
        <w:bottom w:val="none" w:sz="0" w:space="0" w:color="auto"/>
        <w:right w:val="none" w:sz="0" w:space="0" w:color="auto"/>
      </w:divBdr>
    </w:div>
    <w:div w:id="579559176">
      <w:bodyDiv w:val="1"/>
      <w:marLeft w:val="0"/>
      <w:marRight w:val="0"/>
      <w:marTop w:val="0"/>
      <w:marBottom w:val="0"/>
      <w:divBdr>
        <w:top w:val="none" w:sz="0" w:space="0" w:color="auto"/>
        <w:left w:val="none" w:sz="0" w:space="0" w:color="auto"/>
        <w:bottom w:val="none" w:sz="0" w:space="0" w:color="auto"/>
        <w:right w:val="none" w:sz="0" w:space="0" w:color="auto"/>
      </w:divBdr>
      <w:divsChild>
        <w:div w:id="1215850308">
          <w:marLeft w:val="360"/>
          <w:marRight w:val="187"/>
          <w:marTop w:val="120"/>
          <w:marBottom w:val="0"/>
          <w:divBdr>
            <w:top w:val="none" w:sz="0" w:space="0" w:color="auto"/>
            <w:left w:val="none" w:sz="0" w:space="0" w:color="auto"/>
            <w:bottom w:val="none" w:sz="0" w:space="0" w:color="auto"/>
            <w:right w:val="none" w:sz="0" w:space="0" w:color="auto"/>
          </w:divBdr>
        </w:div>
        <w:div w:id="450517208">
          <w:marLeft w:val="994"/>
          <w:marRight w:val="187"/>
          <w:marTop w:val="100"/>
          <w:marBottom w:val="0"/>
          <w:divBdr>
            <w:top w:val="none" w:sz="0" w:space="0" w:color="auto"/>
            <w:left w:val="none" w:sz="0" w:space="0" w:color="auto"/>
            <w:bottom w:val="none" w:sz="0" w:space="0" w:color="auto"/>
            <w:right w:val="none" w:sz="0" w:space="0" w:color="auto"/>
          </w:divBdr>
        </w:div>
        <w:div w:id="1723555881">
          <w:marLeft w:val="994"/>
          <w:marRight w:val="187"/>
          <w:marTop w:val="100"/>
          <w:marBottom w:val="0"/>
          <w:divBdr>
            <w:top w:val="none" w:sz="0" w:space="0" w:color="auto"/>
            <w:left w:val="none" w:sz="0" w:space="0" w:color="auto"/>
            <w:bottom w:val="none" w:sz="0" w:space="0" w:color="auto"/>
            <w:right w:val="none" w:sz="0" w:space="0" w:color="auto"/>
          </w:divBdr>
        </w:div>
        <w:div w:id="1353916832">
          <w:marLeft w:val="994"/>
          <w:marRight w:val="187"/>
          <w:marTop w:val="100"/>
          <w:marBottom w:val="0"/>
          <w:divBdr>
            <w:top w:val="none" w:sz="0" w:space="0" w:color="auto"/>
            <w:left w:val="none" w:sz="0" w:space="0" w:color="auto"/>
            <w:bottom w:val="none" w:sz="0" w:space="0" w:color="auto"/>
            <w:right w:val="none" w:sz="0" w:space="0" w:color="auto"/>
          </w:divBdr>
        </w:div>
        <w:div w:id="1960067558">
          <w:marLeft w:val="994"/>
          <w:marRight w:val="187"/>
          <w:marTop w:val="100"/>
          <w:marBottom w:val="0"/>
          <w:divBdr>
            <w:top w:val="none" w:sz="0" w:space="0" w:color="auto"/>
            <w:left w:val="none" w:sz="0" w:space="0" w:color="auto"/>
            <w:bottom w:val="none" w:sz="0" w:space="0" w:color="auto"/>
            <w:right w:val="none" w:sz="0" w:space="0" w:color="auto"/>
          </w:divBdr>
        </w:div>
        <w:div w:id="2016494210">
          <w:marLeft w:val="994"/>
          <w:marRight w:val="187"/>
          <w:marTop w:val="100"/>
          <w:marBottom w:val="0"/>
          <w:divBdr>
            <w:top w:val="none" w:sz="0" w:space="0" w:color="auto"/>
            <w:left w:val="none" w:sz="0" w:space="0" w:color="auto"/>
            <w:bottom w:val="none" w:sz="0" w:space="0" w:color="auto"/>
            <w:right w:val="none" w:sz="0" w:space="0" w:color="auto"/>
          </w:divBdr>
        </w:div>
      </w:divsChild>
    </w:div>
    <w:div w:id="599024719">
      <w:bodyDiv w:val="1"/>
      <w:marLeft w:val="0"/>
      <w:marRight w:val="0"/>
      <w:marTop w:val="0"/>
      <w:marBottom w:val="0"/>
      <w:divBdr>
        <w:top w:val="none" w:sz="0" w:space="0" w:color="auto"/>
        <w:left w:val="none" w:sz="0" w:space="0" w:color="auto"/>
        <w:bottom w:val="none" w:sz="0" w:space="0" w:color="auto"/>
        <w:right w:val="none" w:sz="0" w:space="0" w:color="auto"/>
      </w:divBdr>
    </w:div>
    <w:div w:id="639455835">
      <w:bodyDiv w:val="1"/>
      <w:marLeft w:val="0"/>
      <w:marRight w:val="0"/>
      <w:marTop w:val="0"/>
      <w:marBottom w:val="0"/>
      <w:divBdr>
        <w:top w:val="none" w:sz="0" w:space="0" w:color="auto"/>
        <w:left w:val="none" w:sz="0" w:space="0" w:color="auto"/>
        <w:bottom w:val="none" w:sz="0" w:space="0" w:color="auto"/>
        <w:right w:val="none" w:sz="0" w:space="0" w:color="auto"/>
      </w:divBdr>
    </w:div>
    <w:div w:id="665134181">
      <w:bodyDiv w:val="1"/>
      <w:marLeft w:val="0"/>
      <w:marRight w:val="0"/>
      <w:marTop w:val="0"/>
      <w:marBottom w:val="0"/>
      <w:divBdr>
        <w:top w:val="none" w:sz="0" w:space="0" w:color="auto"/>
        <w:left w:val="none" w:sz="0" w:space="0" w:color="auto"/>
        <w:bottom w:val="none" w:sz="0" w:space="0" w:color="auto"/>
        <w:right w:val="none" w:sz="0" w:space="0" w:color="auto"/>
      </w:divBdr>
      <w:divsChild>
        <w:div w:id="1218931790">
          <w:marLeft w:val="1627"/>
          <w:marRight w:val="0"/>
          <w:marTop w:val="0"/>
          <w:marBottom w:val="0"/>
          <w:divBdr>
            <w:top w:val="none" w:sz="0" w:space="0" w:color="auto"/>
            <w:left w:val="none" w:sz="0" w:space="0" w:color="auto"/>
            <w:bottom w:val="none" w:sz="0" w:space="0" w:color="auto"/>
            <w:right w:val="none" w:sz="0" w:space="0" w:color="auto"/>
          </w:divBdr>
        </w:div>
      </w:divsChild>
    </w:div>
    <w:div w:id="665592871">
      <w:bodyDiv w:val="1"/>
      <w:marLeft w:val="0"/>
      <w:marRight w:val="0"/>
      <w:marTop w:val="0"/>
      <w:marBottom w:val="0"/>
      <w:divBdr>
        <w:top w:val="none" w:sz="0" w:space="0" w:color="auto"/>
        <w:left w:val="none" w:sz="0" w:space="0" w:color="auto"/>
        <w:bottom w:val="none" w:sz="0" w:space="0" w:color="auto"/>
        <w:right w:val="none" w:sz="0" w:space="0" w:color="auto"/>
      </w:divBdr>
    </w:div>
    <w:div w:id="691145982">
      <w:bodyDiv w:val="1"/>
      <w:marLeft w:val="0"/>
      <w:marRight w:val="0"/>
      <w:marTop w:val="0"/>
      <w:marBottom w:val="0"/>
      <w:divBdr>
        <w:top w:val="none" w:sz="0" w:space="0" w:color="auto"/>
        <w:left w:val="none" w:sz="0" w:space="0" w:color="auto"/>
        <w:bottom w:val="none" w:sz="0" w:space="0" w:color="auto"/>
        <w:right w:val="none" w:sz="0" w:space="0" w:color="auto"/>
      </w:divBdr>
      <w:divsChild>
        <w:div w:id="1823694288">
          <w:marLeft w:val="1166"/>
          <w:marRight w:val="0"/>
          <w:marTop w:val="120"/>
          <w:marBottom w:val="0"/>
          <w:divBdr>
            <w:top w:val="none" w:sz="0" w:space="0" w:color="auto"/>
            <w:left w:val="none" w:sz="0" w:space="0" w:color="auto"/>
            <w:bottom w:val="none" w:sz="0" w:space="0" w:color="auto"/>
            <w:right w:val="none" w:sz="0" w:space="0" w:color="auto"/>
          </w:divBdr>
        </w:div>
        <w:div w:id="1339768270">
          <w:marLeft w:val="1166"/>
          <w:marRight w:val="0"/>
          <w:marTop w:val="120"/>
          <w:marBottom w:val="0"/>
          <w:divBdr>
            <w:top w:val="none" w:sz="0" w:space="0" w:color="auto"/>
            <w:left w:val="none" w:sz="0" w:space="0" w:color="auto"/>
            <w:bottom w:val="none" w:sz="0" w:space="0" w:color="auto"/>
            <w:right w:val="none" w:sz="0" w:space="0" w:color="auto"/>
          </w:divBdr>
        </w:div>
      </w:divsChild>
    </w:div>
    <w:div w:id="732460557">
      <w:bodyDiv w:val="1"/>
      <w:marLeft w:val="0"/>
      <w:marRight w:val="0"/>
      <w:marTop w:val="0"/>
      <w:marBottom w:val="0"/>
      <w:divBdr>
        <w:top w:val="none" w:sz="0" w:space="0" w:color="auto"/>
        <w:left w:val="none" w:sz="0" w:space="0" w:color="auto"/>
        <w:bottom w:val="none" w:sz="0" w:space="0" w:color="auto"/>
        <w:right w:val="none" w:sz="0" w:space="0" w:color="auto"/>
      </w:divBdr>
      <w:divsChild>
        <w:div w:id="2113432731">
          <w:marLeft w:val="360"/>
          <w:marRight w:val="187"/>
          <w:marTop w:val="120"/>
          <w:marBottom w:val="0"/>
          <w:divBdr>
            <w:top w:val="none" w:sz="0" w:space="0" w:color="auto"/>
            <w:left w:val="none" w:sz="0" w:space="0" w:color="auto"/>
            <w:bottom w:val="none" w:sz="0" w:space="0" w:color="auto"/>
            <w:right w:val="none" w:sz="0" w:space="0" w:color="auto"/>
          </w:divBdr>
        </w:div>
      </w:divsChild>
    </w:div>
    <w:div w:id="784539906">
      <w:bodyDiv w:val="1"/>
      <w:marLeft w:val="0"/>
      <w:marRight w:val="0"/>
      <w:marTop w:val="0"/>
      <w:marBottom w:val="0"/>
      <w:divBdr>
        <w:top w:val="none" w:sz="0" w:space="0" w:color="auto"/>
        <w:left w:val="none" w:sz="0" w:space="0" w:color="auto"/>
        <w:bottom w:val="none" w:sz="0" w:space="0" w:color="auto"/>
        <w:right w:val="none" w:sz="0" w:space="0" w:color="auto"/>
      </w:divBdr>
      <w:divsChild>
        <w:div w:id="74792478">
          <w:marLeft w:val="360"/>
          <w:marRight w:val="187"/>
          <w:marTop w:val="120"/>
          <w:marBottom w:val="0"/>
          <w:divBdr>
            <w:top w:val="none" w:sz="0" w:space="0" w:color="auto"/>
            <w:left w:val="none" w:sz="0" w:space="0" w:color="auto"/>
            <w:bottom w:val="none" w:sz="0" w:space="0" w:color="auto"/>
            <w:right w:val="none" w:sz="0" w:space="0" w:color="auto"/>
          </w:divBdr>
        </w:div>
        <w:div w:id="1372995646">
          <w:marLeft w:val="994"/>
          <w:marRight w:val="187"/>
          <w:marTop w:val="100"/>
          <w:marBottom w:val="0"/>
          <w:divBdr>
            <w:top w:val="none" w:sz="0" w:space="0" w:color="auto"/>
            <w:left w:val="none" w:sz="0" w:space="0" w:color="auto"/>
            <w:bottom w:val="none" w:sz="0" w:space="0" w:color="auto"/>
            <w:right w:val="none" w:sz="0" w:space="0" w:color="auto"/>
          </w:divBdr>
        </w:div>
      </w:divsChild>
    </w:div>
    <w:div w:id="834106586">
      <w:bodyDiv w:val="1"/>
      <w:marLeft w:val="0"/>
      <w:marRight w:val="0"/>
      <w:marTop w:val="0"/>
      <w:marBottom w:val="0"/>
      <w:divBdr>
        <w:top w:val="none" w:sz="0" w:space="0" w:color="auto"/>
        <w:left w:val="none" w:sz="0" w:space="0" w:color="auto"/>
        <w:bottom w:val="none" w:sz="0" w:space="0" w:color="auto"/>
        <w:right w:val="none" w:sz="0" w:space="0" w:color="auto"/>
      </w:divBdr>
      <w:divsChild>
        <w:div w:id="285427928">
          <w:marLeft w:val="1627"/>
          <w:marRight w:val="187"/>
          <w:marTop w:val="120"/>
          <w:marBottom w:val="0"/>
          <w:divBdr>
            <w:top w:val="none" w:sz="0" w:space="0" w:color="auto"/>
            <w:left w:val="none" w:sz="0" w:space="0" w:color="auto"/>
            <w:bottom w:val="none" w:sz="0" w:space="0" w:color="auto"/>
            <w:right w:val="none" w:sz="0" w:space="0" w:color="auto"/>
          </w:divBdr>
        </w:div>
      </w:divsChild>
    </w:div>
    <w:div w:id="838543467">
      <w:bodyDiv w:val="1"/>
      <w:marLeft w:val="0"/>
      <w:marRight w:val="0"/>
      <w:marTop w:val="0"/>
      <w:marBottom w:val="0"/>
      <w:divBdr>
        <w:top w:val="none" w:sz="0" w:space="0" w:color="auto"/>
        <w:left w:val="none" w:sz="0" w:space="0" w:color="auto"/>
        <w:bottom w:val="none" w:sz="0" w:space="0" w:color="auto"/>
        <w:right w:val="none" w:sz="0" w:space="0" w:color="auto"/>
      </w:divBdr>
    </w:div>
    <w:div w:id="918447543">
      <w:bodyDiv w:val="1"/>
      <w:marLeft w:val="0"/>
      <w:marRight w:val="0"/>
      <w:marTop w:val="0"/>
      <w:marBottom w:val="0"/>
      <w:divBdr>
        <w:top w:val="none" w:sz="0" w:space="0" w:color="auto"/>
        <w:left w:val="none" w:sz="0" w:space="0" w:color="auto"/>
        <w:bottom w:val="none" w:sz="0" w:space="0" w:color="auto"/>
        <w:right w:val="none" w:sz="0" w:space="0" w:color="auto"/>
      </w:divBdr>
    </w:div>
    <w:div w:id="923687529">
      <w:bodyDiv w:val="1"/>
      <w:marLeft w:val="0"/>
      <w:marRight w:val="0"/>
      <w:marTop w:val="0"/>
      <w:marBottom w:val="0"/>
      <w:divBdr>
        <w:top w:val="none" w:sz="0" w:space="0" w:color="auto"/>
        <w:left w:val="none" w:sz="0" w:space="0" w:color="auto"/>
        <w:bottom w:val="none" w:sz="0" w:space="0" w:color="auto"/>
        <w:right w:val="none" w:sz="0" w:space="0" w:color="auto"/>
      </w:divBdr>
      <w:divsChild>
        <w:div w:id="1367943612">
          <w:marLeft w:val="1166"/>
          <w:marRight w:val="0"/>
          <w:marTop w:val="100"/>
          <w:marBottom w:val="0"/>
          <w:divBdr>
            <w:top w:val="none" w:sz="0" w:space="0" w:color="auto"/>
            <w:left w:val="none" w:sz="0" w:space="0" w:color="auto"/>
            <w:bottom w:val="none" w:sz="0" w:space="0" w:color="auto"/>
            <w:right w:val="none" w:sz="0" w:space="0" w:color="auto"/>
          </w:divBdr>
        </w:div>
      </w:divsChild>
    </w:div>
    <w:div w:id="937058426">
      <w:bodyDiv w:val="1"/>
      <w:marLeft w:val="0"/>
      <w:marRight w:val="0"/>
      <w:marTop w:val="0"/>
      <w:marBottom w:val="0"/>
      <w:divBdr>
        <w:top w:val="none" w:sz="0" w:space="0" w:color="auto"/>
        <w:left w:val="none" w:sz="0" w:space="0" w:color="auto"/>
        <w:bottom w:val="none" w:sz="0" w:space="0" w:color="auto"/>
        <w:right w:val="none" w:sz="0" w:space="0" w:color="auto"/>
      </w:divBdr>
    </w:div>
    <w:div w:id="937562479">
      <w:bodyDiv w:val="1"/>
      <w:marLeft w:val="0"/>
      <w:marRight w:val="0"/>
      <w:marTop w:val="0"/>
      <w:marBottom w:val="0"/>
      <w:divBdr>
        <w:top w:val="none" w:sz="0" w:space="0" w:color="auto"/>
        <w:left w:val="none" w:sz="0" w:space="0" w:color="auto"/>
        <w:bottom w:val="none" w:sz="0" w:space="0" w:color="auto"/>
        <w:right w:val="none" w:sz="0" w:space="0" w:color="auto"/>
      </w:divBdr>
    </w:div>
    <w:div w:id="961885437">
      <w:bodyDiv w:val="1"/>
      <w:marLeft w:val="0"/>
      <w:marRight w:val="0"/>
      <w:marTop w:val="0"/>
      <w:marBottom w:val="0"/>
      <w:divBdr>
        <w:top w:val="none" w:sz="0" w:space="0" w:color="auto"/>
        <w:left w:val="none" w:sz="0" w:space="0" w:color="auto"/>
        <w:bottom w:val="none" w:sz="0" w:space="0" w:color="auto"/>
        <w:right w:val="none" w:sz="0" w:space="0" w:color="auto"/>
      </w:divBdr>
    </w:div>
    <w:div w:id="975767316">
      <w:bodyDiv w:val="1"/>
      <w:marLeft w:val="0"/>
      <w:marRight w:val="0"/>
      <w:marTop w:val="0"/>
      <w:marBottom w:val="0"/>
      <w:divBdr>
        <w:top w:val="none" w:sz="0" w:space="0" w:color="auto"/>
        <w:left w:val="none" w:sz="0" w:space="0" w:color="auto"/>
        <w:bottom w:val="none" w:sz="0" w:space="0" w:color="auto"/>
        <w:right w:val="none" w:sz="0" w:space="0" w:color="auto"/>
      </w:divBdr>
      <w:divsChild>
        <w:div w:id="1245338715">
          <w:marLeft w:val="360"/>
          <w:marRight w:val="187"/>
          <w:marTop w:val="120"/>
          <w:marBottom w:val="0"/>
          <w:divBdr>
            <w:top w:val="none" w:sz="0" w:space="0" w:color="auto"/>
            <w:left w:val="none" w:sz="0" w:space="0" w:color="auto"/>
            <w:bottom w:val="none" w:sz="0" w:space="0" w:color="auto"/>
            <w:right w:val="none" w:sz="0" w:space="0" w:color="auto"/>
          </w:divBdr>
        </w:div>
      </w:divsChild>
    </w:div>
    <w:div w:id="991103236">
      <w:bodyDiv w:val="1"/>
      <w:marLeft w:val="0"/>
      <w:marRight w:val="0"/>
      <w:marTop w:val="0"/>
      <w:marBottom w:val="0"/>
      <w:divBdr>
        <w:top w:val="none" w:sz="0" w:space="0" w:color="auto"/>
        <w:left w:val="none" w:sz="0" w:space="0" w:color="auto"/>
        <w:bottom w:val="none" w:sz="0" w:space="0" w:color="auto"/>
        <w:right w:val="none" w:sz="0" w:space="0" w:color="auto"/>
      </w:divBdr>
      <w:divsChild>
        <w:div w:id="2082941033">
          <w:marLeft w:val="360"/>
          <w:marRight w:val="187"/>
          <w:marTop w:val="120"/>
          <w:marBottom w:val="0"/>
          <w:divBdr>
            <w:top w:val="none" w:sz="0" w:space="0" w:color="auto"/>
            <w:left w:val="none" w:sz="0" w:space="0" w:color="auto"/>
            <w:bottom w:val="none" w:sz="0" w:space="0" w:color="auto"/>
            <w:right w:val="none" w:sz="0" w:space="0" w:color="auto"/>
          </w:divBdr>
        </w:div>
        <w:div w:id="1973096418">
          <w:marLeft w:val="994"/>
          <w:marRight w:val="187"/>
          <w:marTop w:val="100"/>
          <w:marBottom w:val="0"/>
          <w:divBdr>
            <w:top w:val="none" w:sz="0" w:space="0" w:color="auto"/>
            <w:left w:val="none" w:sz="0" w:space="0" w:color="auto"/>
            <w:bottom w:val="none" w:sz="0" w:space="0" w:color="auto"/>
            <w:right w:val="none" w:sz="0" w:space="0" w:color="auto"/>
          </w:divBdr>
        </w:div>
        <w:div w:id="2079591313">
          <w:marLeft w:val="994"/>
          <w:marRight w:val="187"/>
          <w:marTop w:val="100"/>
          <w:marBottom w:val="0"/>
          <w:divBdr>
            <w:top w:val="none" w:sz="0" w:space="0" w:color="auto"/>
            <w:left w:val="none" w:sz="0" w:space="0" w:color="auto"/>
            <w:bottom w:val="none" w:sz="0" w:space="0" w:color="auto"/>
            <w:right w:val="none" w:sz="0" w:space="0" w:color="auto"/>
          </w:divBdr>
        </w:div>
        <w:div w:id="42022797">
          <w:marLeft w:val="994"/>
          <w:marRight w:val="187"/>
          <w:marTop w:val="100"/>
          <w:marBottom w:val="0"/>
          <w:divBdr>
            <w:top w:val="none" w:sz="0" w:space="0" w:color="auto"/>
            <w:left w:val="none" w:sz="0" w:space="0" w:color="auto"/>
            <w:bottom w:val="none" w:sz="0" w:space="0" w:color="auto"/>
            <w:right w:val="none" w:sz="0" w:space="0" w:color="auto"/>
          </w:divBdr>
        </w:div>
      </w:divsChild>
    </w:div>
    <w:div w:id="995188680">
      <w:bodyDiv w:val="1"/>
      <w:marLeft w:val="0"/>
      <w:marRight w:val="0"/>
      <w:marTop w:val="0"/>
      <w:marBottom w:val="0"/>
      <w:divBdr>
        <w:top w:val="none" w:sz="0" w:space="0" w:color="auto"/>
        <w:left w:val="none" w:sz="0" w:space="0" w:color="auto"/>
        <w:bottom w:val="none" w:sz="0" w:space="0" w:color="auto"/>
        <w:right w:val="none" w:sz="0" w:space="0" w:color="auto"/>
      </w:divBdr>
    </w:div>
    <w:div w:id="1057893227">
      <w:bodyDiv w:val="1"/>
      <w:marLeft w:val="0"/>
      <w:marRight w:val="0"/>
      <w:marTop w:val="0"/>
      <w:marBottom w:val="0"/>
      <w:divBdr>
        <w:top w:val="none" w:sz="0" w:space="0" w:color="auto"/>
        <w:left w:val="none" w:sz="0" w:space="0" w:color="auto"/>
        <w:bottom w:val="none" w:sz="0" w:space="0" w:color="auto"/>
        <w:right w:val="none" w:sz="0" w:space="0" w:color="auto"/>
      </w:divBdr>
    </w:div>
    <w:div w:id="1099789886">
      <w:bodyDiv w:val="1"/>
      <w:marLeft w:val="0"/>
      <w:marRight w:val="0"/>
      <w:marTop w:val="0"/>
      <w:marBottom w:val="0"/>
      <w:divBdr>
        <w:top w:val="none" w:sz="0" w:space="0" w:color="auto"/>
        <w:left w:val="none" w:sz="0" w:space="0" w:color="auto"/>
        <w:bottom w:val="none" w:sz="0" w:space="0" w:color="auto"/>
        <w:right w:val="none" w:sz="0" w:space="0" w:color="auto"/>
      </w:divBdr>
      <w:divsChild>
        <w:div w:id="1839494017">
          <w:marLeft w:val="1166"/>
          <w:marRight w:val="0"/>
          <w:marTop w:val="100"/>
          <w:marBottom w:val="0"/>
          <w:divBdr>
            <w:top w:val="none" w:sz="0" w:space="0" w:color="auto"/>
            <w:left w:val="none" w:sz="0" w:space="0" w:color="auto"/>
            <w:bottom w:val="none" w:sz="0" w:space="0" w:color="auto"/>
            <w:right w:val="none" w:sz="0" w:space="0" w:color="auto"/>
          </w:divBdr>
        </w:div>
      </w:divsChild>
    </w:div>
    <w:div w:id="1119761810">
      <w:bodyDiv w:val="1"/>
      <w:marLeft w:val="0"/>
      <w:marRight w:val="0"/>
      <w:marTop w:val="0"/>
      <w:marBottom w:val="0"/>
      <w:divBdr>
        <w:top w:val="none" w:sz="0" w:space="0" w:color="auto"/>
        <w:left w:val="none" w:sz="0" w:space="0" w:color="auto"/>
        <w:bottom w:val="none" w:sz="0" w:space="0" w:color="auto"/>
        <w:right w:val="none" w:sz="0" w:space="0" w:color="auto"/>
      </w:divBdr>
      <w:divsChild>
        <w:div w:id="685444729">
          <w:marLeft w:val="994"/>
          <w:marRight w:val="187"/>
          <w:marTop w:val="100"/>
          <w:marBottom w:val="0"/>
          <w:divBdr>
            <w:top w:val="none" w:sz="0" w:space="0" w:color="auto"/>
            <w:left w:val="none" w:sz="0" w:space="0" w:color="auto"/>
            <w:bottom w:val="none" w:sz="0" w:space="0" w:color="auto"/>
            <w:right w:val="none" w:sz="0" w:space="0" w:color="auto"/>
          </w:divBdr>
        </w:div>
      </w:divsChild>
    </w:div>
    <w:div w:id="1158228975">
      <w:bodyDiv w:val="1"/>
      <w:marLeft w:val="0"/>
      <w:marRight w:val="0"/>
      <w:marTop w:val="0"/>
      <w:marBottom w:val="0"/>
      <w:divBdr>
        <w:top w:val="none" w:sz="0" w:space="0" w:color="auto"/>
        <w:left w:val="none" w:sz="0" w:space="0" w:color="auto"/>
        <w:bottom w:val="none" w:sz="0" w:space="0" w:color="auto"/>
        <w:right w:val="none" w:sz="0" w:space="0" w:color="auto"/>
      </w:divBdr>
      <w:divsChild>
        <w:div w:id="1933975768">
          <w:marLeft w:val="360"/>
          <w:marRight w:val="187"/>
          <w:marTop w:val="120"/>
          <w:marBottom w:val="0"/>
          <w:divBdr>
            <w:top w:val="none" w:sz="0" w:space="0" w:color="auto"/>
            <w:left w:val="none" w:sz="0" w:space="0" w:color="auto"/>
            <w:bottom w:val="none" w:sz="0" w:space="0" w:color="auto"/>
            <w:right w:val="none" w:sz="0" w:space="0" w:color="auto"/>
          </w:divBdr>
        </w:div>
        <w:div w:id="1000961312">
          <w:marLeft w:val="994"/>
          <w:marRight w:val="187"/>
          <w:marTop w:val="100"/>
          <w:marBottom w:val="0"/>
          <w:divBdr>
            <w:top w:val="none" w:sz="0" w:space="0" w:color="auto"/>
            <w:left w:val="none" w:sz="0" w:space="0" w:color="auto"/>
            <w:bottom w:val="none" w:sz="0" w:space="0" w:color="auto"/>
            <w:right w:val="none" w:sz="0" w:space="0" w:color="auto"/>
          </w:divBdr>
        </w:div>
        <w:div w:id="102000982">
          <w:marLeft w:val="994"/>
          <w:marRight w:val="187"/>
          <w:marTop w:val="100"/>
          <w:marBottom w:val="0"/>
          <w:divBdr>
            <w:top w:val="none" w:sz="0" w:space="0" w:color="auto"/>
            <w:left w:val="none" w:sz="0" w:space="0" w:color="auto"/>
            <w:bottom w:val="none" w:sz="0" w:space="0" w:color="auto"/>
            <w:right w:val="none" w:sz="0" w:space="0" w:color="auto"/>
          </w:divBdr>
        </w:div>
        <w:div w:id="1250190694">
          <w:marLeft w:val="994"/>
          <w:marRight w:val="187"/>
          <w:marTop w:val="100"/>
          <w:marBottom w:val="0"/>
          <w:divBdr>
            <w:top w:val="none" w:sz="0" w:space="0" w:color="auto"/>
            <w:left w:val="none" w:sz="0" w:space="0" w:color="auto"/>
            <w:bottom w:val="none" w:sz="0" w:space="0" w:color="auto"/>
            <w:right w:val="none" w:sz="0" w:space="0" w:color="auto"/>
          </w:divBdr>
        </w:div>
        <w:div w:id="1955209617">
          <w:marLeft w:val="994"/>
          <w:marRight w:val="187"/>
          <w:marTop w:val="100"/>
          <w:marBottom w:val="0"/>
          <w:divBdr>
            <w:top w:val="none" w:sz="0" w:space="0" w:color="auto"/>
            <w:left w:val="none" w:sz="0" w:space="0" w:color="auto"/>
            <w:bottom w:val="none" w:sz="0" w:space="0" w:color="auto"/>
            <w:right w:val="none" w:sz="0" w:space="0" w:color="auto"/>
          </w:divBdr>
        </w:div>
      </w:divsChild>
    </w:div>
    <w:div w:id="1169175505">
      <w:bodyDiv w:val="1"/>
      <w:marLeft w:val="0"/>
      <w:marRight w:val="0"/>
      <w:marTop w:val="0"/>
      <w:marBottom w:val="0"/>
      <w:divBdr>
        <w:top w:val="none" w:sz="0" w:space="0" w:color="auto"/>
        <w:left w:val="none" w:sz="0" w:space="0" w:color="auto"/>
        <w:bottom w:val="none" w:sz="0" w:space="0" w:color="auto"/>
        <w:right w:val="none" w:sz="0" w:space="0" w:color="auto"/>
      </w:divBdr>
      <w:divsChild>
        <w:div w:id="1671829791">
          <w:marLeft w:val="360"/>
          <w:marRight w:val="187"/>
          <w:marTop w:val="120"/>
          <w:marBottom w:val="0"/>
          <w:divBdr>
            <w:top w:val="none" w:sz="0" w:space="0" w:color="auto"/>
            <w:left w:val="none" w:sz="0" w:space="0" w:color="auto"/>
            <w:bottom w:val="none" w:sz="0" w:space="0" w:color="auto"/>
            <w:right w:val="none" w:sz="0" w:space="0" w:color="auto"/>
          </w:divBdr>
        </w:div>
      </w:divsChild>
    </w:div>
    <w:div w:id="1215115695">
      <w:bodyDiv w:val="1"/>
      <w:marLeft w:val="0"/>
      <w:marRight w:val="0"/>
      <w:marTop w:val="0"/>
      <w:marBottom w:val="0"/>
      <w:divBdr>
        <w:top w:val="none" w:sz="0" w:space="0" w:color="auto"/>
        <w:left w:val="none" w:sz="0" w:space="0" w:color="auto"/>
        <w:bottom w:val="none" w:sz="0" w:space="0" w:color="auto"/>
        <w:right w:val="none" w:sz="0" w:space="0" w:color="auto"/>
      </w:divBdr>
      <w:divsChild>
        <w:div w:id="2045908672">
          <w:marLeft w:val="547"/>
          <w:marRight w:val="0"/>
          <w:marTop w:val="115"/>
          <w:marBottom w:val="0"/>
          <w:divBdr>
            <w:top w:val="none" w:sz="0" w:space="0" w:color="auto"/>
            <w:left w:val="none" w:sz="0" w:space="0" w:color="auto"/>
            <w:bottom w:val="none" w:sz="0" w:space="0" w:color="auto"/>
            <w:right w:val="none" w:sz="0" w:space="0" w:color="auto"/>
          </w:divBdr>
        </w:div>
      </w:divsChild>
    </w:div>
    <w:div w:id="1230531404">
      <w:bodyDiv w:val="1"/>
      <w:marLeft w:val="0"/>
      <w:marRight w:val="0"/>
      <w:marTop w:val="0"/>
      <w:marBottom w:val="0"/>
      <w:divBdr>
        <w:top w:val="none" w:sz="0" w:space="0" w:color="auto"/>
        <w:left w:val="none" w:sz="0" w:space="0" w:color="auto"/>
        <w:bottom w:val="none" w:sz="0" w:space="0" w:color="auto"/>
        <w:right w:val="none" w:sz="0" w:space="0" w:color="auto"/>
      </w:divBdr>
      <w:divsChild>
        <w:div w:id="1903251380">
          <w:marLeft w:val="1166"/>
          <w:marRight w:val="0"/>
          <w:marTop w:val="120"/>
          <w:marBottom w:val="0"/>
          <w:divBdr>
            <w:top w:val="none" w:sz="0" w:space="0" w:color="auto"/>
            <w:left w:val="none" w:sz="0" w:space="0" w:color="auto"/>
            <w:bottom w:val="none" w:sz="0" w:space="0" w:color="auto"/>
            <w:right w:val="none" w:sz="0" w:space="0" w:color="auto"/>
          </w:divBdr>
        </w:div>
        <w:div w:id="2137485719">
          <w:marLeft w:val="1166"/>
          <w:marRight w:val="0"/>
          <w:marTop w:val="120"/>
          <w:marBottom w:val="0"/>
          <w:divBdr>
            <w:top w:val="none" w:sz="0" w:space="0" w:color="auto"/>
            <w:left w:val="none" w:sz="0" w:space="0" w:color="auto"/>
            <w:bottom w:val="none" w:sz="0" w:space="0" w:color="auto"/>
            <w:right w:val="none" w:sz="0" w:space="0" w:color="auto"/>
          </w:divBdr>
        </w:div>
      </w:divsChild>
    </w:div>
    <w:div w:id="1291937273">
      <w:bodyDiv w:val="1"/>
      <w:marLeft w:val="0"/>
      <w:marRight w:val="0"/>
      <w:marTop w:val="0"/>
      <w:marBottom w:val="0"/>
      <w:divBdr>
        <w:top w:val="none" w:sz="0" w:space="0" w:color="auto"/>
        <w:left w:val="none" w:sz="0" w:space="0" w:color="auto"/>
        <w:bottom w:val="none" w:sz="0" w:space="0" w:color="auto"/>
        <w:right w:val="none" w:sz="0" w:space="0" w:color="auto"/>
      </w:divBdr>
      <w:divsChild>
        <w:div w:id="1197231925">
          <w:marLeft w:val="994"/>
          <w:marRight w:val="187"/>
          <w:marTop w:val="100"/>
          <w:marBottom w:val="0"/>
          <w:divBdr>
            <w:top w:val="none" w:sz="0" w:space="0" w:color="auto"/>
            <w:left w:val="none" w:sz="0" w:space="0" w:color="auto"/>
            <w:bottom w:val="none" w:sz="0" w:space="0" w:color="auto"/>
            <w:right w:val="none" w:sz="0" w:space="0" w:color="auto"/>
          </w:divBdr>
        </w:div>
      </w:divsChild>
    </w:div>
    <w:div w:id="1322927722">
      <w:bodyDiv w:val="1"/>
      <w:marLeft w:val="0"/>
      <w:marRight w:val="0"/>
      <w:marTop w:val="0"/>
      <w:marBottom w:val="0"/>
      <w:divBdr>
        <w:top w:val="none" w:sz="0" w:space="0" w:color="auto"/>
        <w:left w:val="none" w:sz="0" w:space="0" w:color="auto"/>
        <w:bottom w:val="none" w:sz="0" w:space="0" w:color="auto"/>
        <w:right w:val="none" w:sz="0" w:space="0" w:color="auto"/>
      </w:divBdr>
      <w:divsChild>
        <w:div w:id="1161002385">
          <w:marLeft w:val="994"/>
          <w:marRight w:val="187"/>
          <w:marTop w:val="100"/>
          <w:marBottom w:val="0"/>
          <w:divBdr>
            <w:top w:val="none" w:sz="0" w:space="0" w:color="auto"/>
            <w:left w:val="none" w:sz="0" w:space="0" w:color="auto"/>
            <w:bottom w:val="none" w:sz="0" w:space="0" w:color="auto"/>
            <w:right w:val="none" w:sz="0" w:space="0" w:color="auto"/>
          </w:divBdr>
        </w:div>
      </w:divsChild>
    </w:div>
    <w:div w:id="1324774126">
      <w:bodyDiv w:val="1"/>
      <w:marLeft w:val="0"/>
      <w:marRight w:val="0"/>
      <w:marTop w:val="0"/>
      <w:marBottom w:val="0"/>
      <w:divBdr>
        <w:top w:val="none" w:sz="0" w:space="0" w:color="auto"/>
        <w:left w:val="none" w:sz="0" w:space="0" w:color="auto"/>
        <w:bottom w:val="none" w:sz="0" w:space="0" w:color="auto"/>
        <w:right w:val="none" w:sz="0" w:space="0" w:color="auto"/>
      </w:divBdr>
    </w:div>
    <w:div w:id="1419866225">
      <w:bodyDiv w:val="1"/>
      <w:marLeft w:val="0"/>
      <w:marRight w:val="0"/>
      <w:marTop w:val="0"/>
      <w:marBottom w:val="0"/>
      <w:divBdr>
        <w:top w:val="none" w:sz="0" w:space="0" w:color="auto"/>
        <w:left w:val="none" w:sz="0" w:space="0" w:color="auto"/>
        <w:bottom w:val="none" w:sz="0" w:space="0" w:color="auto"/>
        <w:right w:val="none" w:sz="0" w:space="0" w:color="auto"/>
      </w:divBdr>
    </w:div>
    <w:div w:id="1454863835">
      <w:bodyDiv w:val="1"/>
      <w:marLeft w:val="0"/>
      <w:marRight w:val="0"/>
      <w:marTop w:val="0"/>
      <w:marBottom w:val="0"/>
      <w:divBdr>
        <w:top w:val="none" w:sz="0" w:space="0" w:color="auto"/>
        <w:left w:val="none" w:sz="0" w:space="0" w:color="auto"/>
        <w:bottom w:val="none" w:sz="0" w:space="0" w:color="auto"/>
        <w:right w:val="none" w:sz="0" w:space="0" w:color="auto"/>
      </w:divBdr>
      <w:divsChild>
        <w:div w:id="1797289654">
          <w:marLeft w:val="994"/>
          <w:marRight w:val="187"/>
          <w:marTop w:val="100"/>
          <w:marBottom w:val="0"/>
          <w:divBdr>
            <w:top w:val="none" w:sz="0" w:space="0" w:color="auto"/>
            <w:left w:val="none" w:sz="0" w:space="0" w:color="auto"/>
            <w:bottom w:val="none" w:sz="0" w:space="0" w:color="auto"/>
            <w:right w:val="none" w:sz="0" w:space="0" w:color="auto"/>
          </w:divBdr>
        </w:div>
      </w:divsChild>
    </w:div>
    <w:div w:id="1505053097">
      <w:bodyDiv w:val="1"/>
      <w:marLeft w:val="0"/>
      <w:marRight w:val="0"/>
      <w:marTop w:val="0"/>
      <w:marBottom w:val="0"/>
      <w:divBdr>
        <w:top w:val="none" w:sz="0" w:space="0" w:color="auto"/>
        <w:left w:val="none" w:sz="0" w:space="0" w:color="auto"/>
        <w:bottom w:val="none" w:sz="0" w:space="0" w:color="auto"/>
        <w:right w:val="none" w:sz="0" w:space="0" w:color="auto"/>
      </w:divBdr>
      <w:divsChild>
        <w:div w:id="2078740464">
          <w:marLeft w:val="360"/>
          <w:marRight w:val="187"/>
          <w:marTop w:val="120"/>
          <w:marBottom w:val="0"/>
          <w:divBdr>
            <w:top w:val="none" w:sz="0" w:space="0" w:color="auto"/>
            <w:left w:val="none" w:sz="0" w:space="0" w:color="auto"/>
            <w:bottom w:val="none" w:sz="0" w:space="0" w:color="auto"/>
            <w:right w:val="none" w:sz="0" w:space="0" w:color="auto"/>
          </w:divBdr>
        </w:div>
        <w:div w:id="836189389">
          <w:marLeft w:val="994"/>
          <w:marRight w:val="187"/>
          <w:marTop w:val="100"/>
          <w:marBottom w:val="0"/>
          <w:divBdr>
            <w:top w:val="none" w:sz="0" w:space="0" w:color="auto"/>
            <w:left w:val="none" w:sz="0" w:space="0" w:color="auto"/>
            <w:bottom w:val="none" w:sz="0" w:space="0" w:color="auto"/>
            <w:right w:val="none" w:sz="0" w:space="0" w:color="auto"/>
          </w:divBdr>
        </w:div>
        <w:div w:id="1981955273">
          <w:marLeft w:val="994"/>
          <w:marRight w:val="187"/>
          <w:marTop w:val="100"/>
          <w:marBottom w:val="0"/>
          <w:divBdr>
            <w:top w:val="none" w:sz="0" w:space="0" w:color="auto"/>
            <w:left w:val="none" w:sz="0" w:space="0" w:color="auto"/>
            <w:bottom w:val="none" w:sz="0" w:space="0" w:color="auto"/>
            <w:right w:val="none" w:sz="0" w:space="0" w:color="auto"/>
          </w:divBdr>
        </w:div>
        <w:div w:id="1092892744">
          <w:marLeft w:val="994"/>
          <w:marRight w:val="187"/>
          <w:marTop w:val="100"/>
          <w:marBottom w:val="0"/>
          <w:divBdr>
            <w:top w:val="none" w:sz="0" w:space="0" w:color="auto"/>
            <w:left w:val="none" w:sz="0" w:space="0" w:color="auto"/>
            <w:bottom w:val="none" w:sz="0" w:space="0" w:color="auto"/>
            <w:right w:val="none" w:sz="0" w:space="0" w:color="auto"/>
          </w:divBdr>
        </w:div>
        <w:div w:id="314452874">
          <w:marLeft w:val="994"/>
          <w:marRight w:val="187"/>
          <w:marTop w:val="100"/>
          <w:marBottom w:val="0"/>
          <w:divBdr>
            <w:top w:val="none" w:sz="0" w:space="0" w:color="auto"/>
            <w:left w:val="none" w:sz="0" w:space="0" w:color="auto"/>
            <w:bottom w:val="none" w:sz="0" w:space="0" w:color="auto"/>
            <w:right w:val="none" w:sz="0" w:space="0" w:color="auto"/>
          </w:divBdr>
        </w:div>
      </w:divsChild>
    </w:div>
    <w:div w:id="1562523156">
      <w:bodyDiv w:val="1"/>
      <w:marLeft w:val="0"/>
      <w:marRight w:val="0"/>
      <w:marTop w:val="0"/>
      <w:marBottom w:val="0"/>
      <w:divBdr>
        <w:top w:val="none" w:sz="0" w:space="0" w:color="auto"/>
        <w:left w:val="none" w:sz="0" w:space="0" w:color="auto"/>
        <w:bottom w:val="none" w:sz="0" w:space="0" w:color="auto"/>
        <w:right w:val="none" w:sz="0" w:space="0" w:color="auto"/>
      </w:divBdr>
      <w:divsChild>
        <w:div w:id="52166668">
          <w:marLeft w:val="360"/>
          <w:marRight w:val="187"/>
          <w:marTop w:val="120"/>
          <w:marBottom w:val="0"/>
          <w:divBdr>
            <w:top w:val="none" w:sz="0" w:space="0" w:color="auto"/>
            <w:left w:val="none" w:sz="0" w:space="0" w:color="auto"/>
            <w:bottom w:val="none" w:sz="0" w:space="0" w:color="auto"/>
            <w:right w:val="none" w:sz="0" w:space="0" w:color="auto"/>
          </w:divBdr>
        </w:div>
        <w:div w:id="2044816756">
          <w:marLeft w:val="994"/>
          <w:marRight w:val="187"/>
          <w:marTop w:val="100"/>
          <w:marBottom w:val="0"/>
          <w:divBdr>
            <w:top w:val="none" w:sz="0" w:space="0" w:color="auto"/>
            <w:left w:val="none" w:sz="0" w:space="0" w:color="auto"/>
            <w:bottom w:val="none" w:sz="0" w:space="0" w:color="auto"/>
            <w:right w:val="none" w:sz="0" w:space="0" w:color="auto"/>
          </w:divBdr>
        </w:div>
        <w:div w:id="1387337865">
          <w:marLeft w:val="994"/>
          <w:marRight w:val="187"/>
          <w:marTop w:val="100"/>
          <w:marBottom w:val="0"/>
          <w:divBdr>
            <w:top w:val="none" w:sz="0" w:space="0" w:color="auto"/>
            <w:left w:val="none" w:sz="0" w:space="0" w:color="auto"/>
            <w:bottom w:val="none" w:sz="0" w:space="0" w:color="auto"/>
            <w:right w:val="none" w:sz="0" w:space="0" w:color="auto"/>
          </w:divBdr>
        </w:div>
        <w:div w:id="1799688963">
          <w:marLeft w:val="994"/>
          <w:marRight w:val="187"/>
          <w:marTop w:val="100"/>
          <w:marBottom w:val="0"/>
          <w:divBdr>
            <w:top w:val="none" w:sz="0" w:space="0" w:color="auto"/>
            <w:left w:val="none" w:sz="0" w:space="0" w:color="auto"/>
            <w:bottom w:val="none" w:sz="0" w:space="0" w:color="auto"/>
            <w:right w:val="none" w:sz="0" w:space="0" w:color="auto"/>
          </w:divBdr>
        </w:div>
      </w:divsChild>
    </w:div>
    <w:div w:id="1567179190">
      <w:bodyDiv w:val="1"/>
      <w:marLeft w:val="0"/>
      <w:marRight w:val="0"/>
      <w:marTop w:val="0"/>
      <w:marBottom w:val="0"/>
      <w:divBdr>
        <w:top w:val="none" w:sz="0" w:space="0" w:color="auto"/>
        <w:left w:val="none" w:sz="0" w:space="0" w:color="auto"/>
        <w:bottom w:val="none" w:sz="0" w:space="0" w:color="auto"/>
        <w:right w:val="none" w:sz="0" w:space="0" w:color="auto"/>
      </w:divBdr>
      <w:divsChild>
        <w:div w:id="230504668">
          <w:marLeft w:val="1627"/>
          <w:marRight w:val="0"/>
          <w:marTop w:val="0"/>
          <w:marBottom w:val="0"/>
          <w:divBdr>
            <w:top w:val="none" w:sz="0" w:space="0" w:color="auto"/>
            <w:left w:val="none" w:sz="0" w:space="0" w:color="auto"/>
            <w:bottom w:val="none" w:sz="0" w:space="0" w:color="auto"/>
            <w:right w:val="none" w:sz="0" w:space="0" w:color="auto"/>
          </w:divBdr>
        </w:div>
      </w:divsChild>
    </w:div>
    <w:div w:id="1574310816">
      <w:bodyDiv w:val="1"/>
      <w:marLeft w:val="0"/>
      <w:marRight w:val="0"/>
      <w:marTop w:val="0"/>
      <w:marBottom w:val="0"/>
      <w:divBdr>
        <w:top w:val="none" w:sz="0" w:space="0" w:color="auto"/>
        <w:left w:val="none" w:sz="0" w:space="0" w:color="auto"/>
        <w:bottom w:val="none" w:sz="0" w:space="0" w:color="auto"/>
        <w:right w:val="none" w:sz="0" w:space="0" w:color="auto"/>
      </w:divBdr>
      <w:divsChild>
        <w:div w:id="227690577">
          <w:marLeft w:val="1627"/>
          <w:marRight w:val="187"/>
          <w:marTop w:val="120"/>
          <w:marBottom w:val="0"/>
          <w:divBdr>
            <w:top w:val="none" w:sz="0" w:space="0" w:color="auto"/>
            <w:left w:val="none" w:sz="0" w:space="0" w:color="auto"/>
            <w:bottom w:val="none" w:sz="0" w:space="0" w:color="auto"/>
            <w:right w:val="none" w:sz="0" w:space="0" w:color="auto"/>
          </w:divBdr>
        </w:div>
      </w:divsChild>
    </w:div>
    <w:div w:id="1623726987">
      <w:bodyDiv w:val="1"/>
      <w:marLeft w:val="0"/>
      <w:marRight w:val="0"/>
      <w:marTop w:val="0"/>
      <w:marBottom w:val="0"/>
      <w:divBdr>
        <w:top w:val="none" w:sz="0" w:space="0" w:color="auto"/>
        <w:left w:val="none" w:sz="0" w:space="0" w:color="auto"/>
        <w:bottom w:val="none" w:sz="0" w:space="0" w:color="auto"/>
        <w:right w:val="none" w:sz="0" w:space="0" w:color="auto"/>
      </w:divBdr>
    </w:div>
    <w:div w:id="1623727814">
      <w:bodyDiv w:val="1"/>
      <w:marLeft w:val="0"/>
      <w:marRight w:val="0"/>
      <w:marTop w:val="0"/>
      <w:marBottom w:val="0"/>
      <w:divBdr>
        <w:top w:val="none" w:sz="0" w:space="0" w:color="auto"/>
        <w:left w:val="none" w:sz="0" w:space="0" w:color="auto"/>
        <w:bottom w:val="none" w:sz="0" w:space="0" w:color="auto"/>
        <w:right w:val="none" w:sz="0" w:space="0" w:color="auto"/>
      </w:divBdr>
      <w:divsChild>
        <w:div w:id="1206330026">
          <w:marLeft w:val="360"/>
          <w:marRight w:val="187"/>
          <w:marTop w:val="120"/>
          <w:marBottom w:val="0"/>
          <w:divBdr>
            <w:top w:val="none" w:sz="0" w:space="0" w:color="auto"/>
            <w:left w:val="none" w:sz="0" w:space="0" w:color="auto"/>
            <w:bottom w:val="none" w:sz="0" w:space="0" w:color="auto"/>
            <w:right w:val="none" w:sz="0" w:space="0" w:color="auto"/>
          </w:divBdr>
        </w:div>
      </w:divsChild>
    </w:div>
    <w:div w:id="1632401467">
      <w:bodyDiv w:val="1"/>
      <w:marLeft w:val="0"/>
      <w:marRight w:val="0"/>
      <w:marTop w:val="0"/>
      <w:marBottom w:val="0"/>
      <w:divBdr>
        <w:top w:val="none" w:sz="0" w:space="0" w:color="auto"/>
        <w:left w:val="none" w:sz="0" w:space="0" w:color="auto"/>
        <w:bottom w:val="none" w:sz="0" w:space="0" w:color="auto"/>
        <w:right w:val="none" w:sz="0" w:space="0" w:color="auto"/>
      </w:divBdr>
      <w:divsChild>
        <w:div w:id="1568301023">
          <w:marLeft w:val="360"/>
          <w:marRight w:val="187"/>
          <w:marTop w:val="120"/>
          <w:marBottom w:val="0"/>
          <w:divBdr>
            <w:top w:val="none" w:sz="0" w:space="0" w:color="auto"/>
            <w:left w:val="none" w:sz="0" w:space="0" w:color="auto"/>
            <w:bottom w:val="none" w:sz="0" w:space="0" w:color="auto"/>
            <w:right w:val="none" w:sz="0" w:space="0" w:color="auto"/>
          </w:divBdr>
        </w:div>
        <w:div w:id="1935429882">
          <w:marLeft w:val="994"/>
          <w:marRight w:val="187"/>
          <w:marTop w:val="100"/>
          <w:marBottom w:val="0"/>
          <w:divBdr>
            <w:top w:val="none" w:sz="0" w:space="0" w:color="auto"/>
            <w:left w:val="none" w:sz="0" w:space="0" w:color="auto"/>
            <w:bottom w:val="none" w:sz="0" w:space="0" w:color="auto"/>
            <w:right w:val="none" w:sz="0" w:space="0" w:color="auto"/>
          </w:divBdr>
        </w:div>
        <w:div w:id="871848004">
          <w:marLeft w:val="994"/>
          <w:marRight w:val="187"/>
          <w:marTop w:val="100"/>
          <w:marBottom w:val="0"/>
          <w:divBdr>
            <w:top w:val="none" w:sz="0" w:space="0" w:color="auto"/>
            <w:left w:val="none" w:sz="0" w:space="0" w:color="auto"/>
            <w:bottom w:val="none" w:sz="0" w:space="0" w:color="auto"/>
            <w:right w:val="none" w:sz="0" w:space="0" w:color="auto"/>
          </w:divBdr>
        </w:div>
        <w:div w:id="1082333390">
          <w:marLeft w:val="994"/>
          <w:marRight w:val="187"/>
          <w:marTop w:val="100"/>
          <w:marBottom w:val="0"/>
          <w:divBdr>
            <w:top w:val="none" w:sz="0" w:space="0" w:color="auto"/>
            <w:left w:val="none" w:sz="0" w:space="0" w:color="auto"/>
            <w:bottom w:val="none" w:sz="0" w:space="0" w:color="auto"/>
            <w:right w:val="none" w:sz="0" w:space="0" w:color="auto"/>
          </w:divBdr>
        </w:div>
        <w:div w:id="1076973044">
          <w:marLeft w:val="994"/>
          <w:marRight w:val="187"/>
          <w:marTop w:val="100"/>
          <w:marBottom w:val="0"/>
          <w:divBdr>
            <w:top w:val="none" w:sz="0" w:space="0" w:color="auto"/>
            <w:left w:val="none" w:sz="0" w:space="0" w:color="auto"/>
            <w:bottom w:val="none" w:sz="0" w:space="0" w:color="auto"/>
            <w:right w:val="none" w:sz="0" w:space="0" w:color="auto"/>
          </w:divBdr>
        </w:div>
        <w:div w:id="1803377072">
          <w:marLeft w:val="994"/>
          <w:marRight w:val="187"/>
          <w:marTop w:val="100"/>
          <w:marBottom w:val="0"/>
          <w:divBdr>
            <w:top w:val="none" w:sz="0" w:space="0" w:color="auto"/>
            <w:left w:val="none" w:sz="0" w:space="0" w:color="auto"/>
            <w:bottom w:val="none" w:sz="0" w:space="0" w:color="auto"/>
            <w:right w:val="none" w:sz="0" w:space="0" w:color="auto"/>
          </w:divBdr>
        </w:div>
      </w:divsChild>
    </w:div>
    <w:div w:id="1692223478">
      <w:bodyDiv w:val="1"/>
      <w:marLeft w:val="0"/>
      <w:marRight w:val="0"/>
      <w:marTop w:val="0"/>
      <w:marBottom w:val="0"/>
      <w:divBdr>
        <w:top w:val="none" w:sz="0" w:space="0" w:color="auto"/>
        <w:left w:val="none" w:sz="0" w:space="0" w:color="auto"/>
        <w:bottom w:val="none" w:sz="0" w:space="0" w:color="auto"/>
        <w:right w:val="none" w:sz="0" w:space="0" w:color="auto"/>
      </w:divBdr>
    </w:div>
    <w:div w:id="1740441810">
      <w:bodyDiv w:val="1"/>
      <w:marLeft w:val="0"/>
      <w:marRight w:val="0"/>
      <w:marTop w:val="0"/>
      <w:marBottom w:val="0"/>
      <w:divBdr>
        <w:top w:val="none" w:sz="0" w:space="0" w:color="auto"/>
        <w:left w:val="none" w:sz="0" w:space="0" w:color="auto"/>
        <w:bottom w:val="none" w:sz="0" w:space="0" w:color="auto"/>
        <w:right w:val="none" w:sz="0" w:space="0" w:color="auto"/>
      </w:divBdr>
    </w:div>
    <w:div w:id="1747650053">
      <w:bodyDiv w:val="1"/>
      <w:marLeft w:val="0"/>
      <w:marRight w:val="0"/>
      <w:marTop w:val="0"/>
      <w:marBottom w:val="0"/>
      <w:divBdr>
        <w:top w:val="none" w:sz="0" w:space="0" w:color="auto"/>
        <w:left w:val="none" w:sz="0" w:space="0" w:color="auto"/>
        <w:bottom w:val="none" w:sz="0" w:space="0" w:color="auto"/>
        <w:right w:val="none" w:sz="0" w:space="0" w:color="auto"/>
      </w:divBdr>
    </w:div>
    <w:div w:id="1820681749">
      <w:bodyDiv w:val="1"/>
      <w:marLeft w:val="0"/>
      <w:marRight w:val="0"/>
      <w:marTop w:val="0"/>
      <w:marBottom w:val="0"/>
      <w:divBdr>
        <w:top w:val="none" w:sz="0" w:space="0" w:color="auto"/>
        <w:left w:val="none" w:sz="0" w:space="0" w:color="auto"/>
        <w:bottom w:val="none" w:sz="0" w:space="0" w:color="auto"/>
        <w:right w:val="none" w:sz="0" w:space="0" w:color="auto"/>
      </w:divBdr>
      <w:divsChild>
        <w:div w:id="1639648827">
          <w:marLeft w:val="360"/>
          <w:marRight w:val="187"/>
          <w:marTop w:val="120"/>
          <w:marBottom w:val="0"/>
          <w:divBdr>
            <w:top w:val="none" w:sz="0" w:space="0" w:color="auto"/>
            <w:left w:val="none" w:sz="0" w:space="0" w:color="auto"/>
            <w:bottom w:val="none" w:sz="0" w:space="0" w:color="auto"/>
            <w:right w:val="none" w:sz="0" w:space="0" w:color="auto"/>
          </w:divBdr>
        </w:div>
      </w:divsChild>
    </w:div>
    <w:div w:id="1894652630">
      <w:bodyDiv w:val="1"/>
      <w:marLeft w:val="0"/>
      <w:marRight w:val="0"/>
      <w:marTop w:val="0"/>
      <w:marBottom w:val="0"/>
      <w:divBdr>
        <w:top w:val="none" w:sz="0" w:space="0" w:color="auto"/>
        <w:left w:val="none" w:sz="0" w:space="0" w:color="auto"/>
        <w:bottom w:val="none" w:sz="0" w:space="0" w:color="auto"/>
        <w:right w:val="none" w:sz="0" w:space="0" w:color="auto"/>
      </w:divBdr>
    </w:div>
    <w:div w:id="1911423024">
      <w:bodyDiv w:val="1"/>
      <w:marLeft w:val="0"/>
      <w:marRight w:val="0"/>
      <w:marTop w:val="0"/>
      <w:marBottom w:val="0"/>
      <w:divBdr>
        <w:top w:val="none" w:sz="0" w:space="0" w:color="auto"/>
        <w:left w:val="none" w:sz="0" w:space="0" w:color="auto"/>
        <w:bottom w:val="none" w:sz="0" w:space="0" w:color="auto"/>
        <w:right w:val="none" w:sz="0" w:space="0" w:color="auto"/>
      </w:divBdr>
    </w:div>
    <w:div w:id="1925921028">
      <w:bodyDiv w:val="1"/>
      <w:marLeft w:val="0"/>
      <w:marRight w:val="0"/>
      <w:marTop w:val="0"/>
      <w:marBottom w:val="0"/>
      <w:divBdr>
        <w:top w:val="none" w:sz="0" w:space="0" w:color="auto"/>
        <w:left w:val="none" w:sz="0" w:space="0" w:color="auto"/>
        <w:bottom w:val="none" w:sz="0" w:space="0" w:color="auto"/>
        <w:right w:val="none" w:sz="0" w:space="0" w:color="auto"/>
      </w:divBdr>
    </w:div>
    <w:div w:id="1940259460">
      <w:bodyDiv w:val="1"/>
      <w:marLeft w:val="0"/>
      <w:marRight w:val="0"/>
      <w:marTop w:val="0"/>
      <w:marBottom w:val="0"/>
      <w:divBdr>
        <w:top w:val="none" w:sz="0" w:space="0" w:color="auto"/>
        <w:left w:val="none" w:sz="0" w:space="0" w:color="auto"/>
        <w:bottom w:val="none" w:sz="0" w:space="0" w:color="auto"/>
        <w:right w:val="none" w:sz="0" w:space="0" w:color="auto"/>
      </w:divBdr>
      <w:divsChild>
        <w:div w:id="4014528">
          <w:marLeft w:val="1627"/>
          <w:marRight w:val="187"/>
          <w:marTop w:val="120"/>
          <w:marBottom w:val="0"/>
          <w:divBdr>
            <w:top w:val="none" w:sz="0" w:space="0" w:color="auto"/>
            <w:left w:val="none" w:sz="0" w:space="0" w:color="auto"/>
            <w:bottom w:val="none" w:sz="0" w:space="0" w:color="auto"/>
            <w:right w:val="none" w:sz="0" w:space="0" w:color="auto"/>
          </w:divBdr>
        </w:div>
      </w:divsChild>
    </w:div>
    <w:div w:id="1942251983">
      <w:bodyDiv w:val="1"/>
      <w:marLeft w:val="0"/>
      <w:marRight w:val="0"/>
      <w:marTop w:val="0"/>
      <w:marBottom w:val="0"/>
      <w:divBdr>
        <w:top w:val="none" w:sz="0" w:space="0" w:color="auto"/>
        <w:left w:val="none" w:sz="0" w:space="0" w:color="auto"/>
        <w:bottom w:val="none" w:sz="0" w:space="0" w:color="auto"/>
        <w:right w:val="none" w:sz="0" w:space="0" w:color="auto"/>
      </w:divBdr>
      <w:divsChild>
        <w:div w:id="1826627546">
          <w:marLeft w:val="360"/>
          <w:marRight w:val="187"/>
          <w:marTop w:val="120"/>
          <w:marBottom w:val="0"/>
          <w:divBdr>
            <w:top w:val="none" w:sz="0" w:space="0" w:color="auto"/>
            <w:left w:val="none" w:sz="0" w:space="0" w:color="auto"/>
            <w:bottom w:val="none" w:sz="0" w:space="0" w:color="auto"/>
            <w:right w:val="none" w:sz="0" w:space="0" w:color="auto"/>
          </w:divBdr>
        </w:div>
      </w:divsChild>
    </w:div>
    <w:div w:id="1943296909">
      <w:bodyDiv w:val="1"/>
      <w:marLeft w:val="0"/>
      <w:marRight w:val="0"/>
      <w:marTop w:val="0"/>
      <w:marBottom w:val="0"/>
      <w:divBdr>
        <w:top w:val="none" w:sz="0" w:space="0" w:color="auto"/>
        <w:left w:val="none" w:sz="0" w:space="0" w:color="auto"/>
        <w:bottom w:val="none" w:sz="0" w:space="0" w:color="auto"/>
        <w:right w:val="none" w:sz="0" w:space="0" w:color="auto"/>
      </w:divBdr>
      <w:divsChild>
        <w:div w:id="1948195441">
          <w:marLeft w:val="360"/>
          <w:marRight w:val="187"/>
          <w:marTop w:val="120"/>
          <w:marBottom w:val="0"/>
          <w:divBdr>
            <w:top w:val="none" w:sz="0" w:space="0" w:color="auto"/>
            <w:left w:val="none" w:sz="0" w:space="0" w:color="auto"/>
            <w:bottom w:val="none" w:sz="0" w:space="0" w:color="auto"/>
            <w:right w:val="none" w:sz="0" w:space="0" w:color="auto"/>
          </w:divBdr>
        </w:div>
      </w:divsChild>
    </w:div>
    <w:div w:id="1944262447">
      <w:bodyDiv w:val="1"/>
      <w:marLeft w:val="0"/>
      <w:marRight w:val="0"/>
      <w:marTop w:val="0"/>
      <w:marBottom w:val="0"/>
      <w:divBdr>
        <w:top w:val="none" w:sz="0" w:space="0" w:color="auto"/>
        <w:left w:val="none" w:sz="0" w:space="0" w:color="auto"/>
        <w:bottom w:val="none" w:sz="0" w:space="0" w:color="auto"/>
        <w:right w:val="none" w:sz="0" w:space="0" w:color="auto"/>
      </w:divBdr>
      <w:divsChild>
        <w:div w:id="1189678909">
          <w:marLeft w:val="360"/>
          <w:marRight w:val="187"/>
          <w:marTop w:val="120"/>
          <w:marBottom w:val="0"/>
          <w:divBdr>
            <w:top w:val="none" w:sz="0" w:space="0" w:color="auto"/>
            <w:left w:val="none" w:sz="0" w:space="0" w:color="auto"/>
            <w:bottom w:val="none" w:sz="0" w:space="0" w:color="auto"/>
            <w:right w:val="none" w:sz="0" w:space="0" w:color="auto"/>
          </w:divBdr>
        </w:div>
        <w:div w:id="1871988578">
          <w:marLeft w:val="994"/>
          <w:marRight w:val="187"/>
          <w:marTop w:val="100"/>
          <w:marBottom w:val="0"/>
          <w:divBdr>
            <w:top w:val="none" w:sz="0" w:space="0" w:color="auto"/>
            <w:left w:val="none" w:sz="0" w:space="0" w:color="auto"/>
            <w:bottom w:val="none" w:sz="0" w:space="0" w:color="auto"/>
            <w:right w:val="none" w:sz="0" w:space="0" w:color="auto"/>
          </w:divBdr>
        </w:div>
        <w:div w:id="1766076017">
          <w:marLeft w:val="994"/>
          <w:marRight w:val="187"/>
          <w:marTop w:val="100"/>
          <w:marBottom w:val="0"/>
          <w:divBdr>
            <w:top w:val="none" w:sz="0" w:space="0" w:color="auto"/>
            <w:left w:val="none" w:sz="0" w:space="0" w:color="auto"/>
            <w:bottom w:val="none" w:sz="0" w:space="0" w:color="auto"/>
            <w:right w:val="none" w:sz="0" w:space="0" w:color="auto"/>
          </w:divBdr>
        </w:div>
        <w:div w:id="1786457269">
          <w:marLeft w:val="994"/>
          <w:marRight w:val="187"/>
          <w:marTop w:val="100"/>
          <w:marBottom w:val="0"/>
          <w:divBdr>
            <w:top w:val="none" w:sz="0" w:space="0" w:color="auto"/>
            <w:left w:val="none" w:sz="0" w:space="0" w:color="auto"/>
            <w:bottom w:val="none" w:sz="0" w:space="0" w:color="auto"/>
            <w:right w:val="none" w:sz="0" w:space="0" w:color="auto"/>
          </w:divBdr>
        </w:div>
        <w:div w:id="1673220658">
          <w:marLeft w:val="994"/>
          <w:marRight w:val="187"/>
          <w:marTop w:val="100"/>
          <w:marBottom w:val="0"/>
          <w:divBdr>
            <w:top w:val="none" w:sz="0" w:space="0" w:color="auto"/>
            <w:left w:val="none" w:sz="0" w:space="0" w:color="auto"/>
            <w:bottom w:val="none" w:sz="0" w:space="0" w:color="auto"/>
            <w:right w:val="none" w:sz="0" w:space="0" w:color="auto"/>
          </w:divBdr>
        </w:div>
        <w:div w:id="1184438430">
          <w:marLeft w:val="994"/>
          <w:marRight w:val="187"/>
          <w:marTop w:val="100"/>
          <w:marBottom w:val="0"/>
          <w:divBdr>
            <w:top w:val="none" w:sz="0" w:space="0" w:color="auto"/>
            <w:left w:val="none" w:sz="0" w:space="0" w:color="auto"/>
            <w:bottom w:val="none" w:sz="0" w:space="0" w:color="auto"/>
            <w:right w:val="none" w:sz="0" w:space="0" w:color="auto"/>
          </w:divBdr>
        </w:div>
      </w:divsChild>
    </w:div>
    <w:div w:id="2034108257">
      <w:bodyDiv w:val="1"/>
      <w:marLeft w:val="0"/>
      <w:marRight w:val="0"/>
      <w:marTop w:val="0"/>
      <w:marBottom w:val="0"/>
      <w:divBdr>
        <w:top w:val="none" w:sz="0" w:space="0" w:color="auto"/>
        <w:left w:val="none" w:sz="0" w:space="0" w:color="auto"/>
        <w:bottom w:val="none" w:sz="0" w:space="0" w:color="auto"/>
        <w:right w:val="none" w:sz="0" w:space="0" w:color="auto"/>
      </w:divBdr>
      <w:divsChild>
        <w:div w:id="1468356380">
          <w:marLeft w:val="1800"/>
          <w:marRight w:val="0"/>
          <w:marTop w:val="90"/>
          <w:marBottom w:val="0"/>
          <w:divBdr>
            <w:top w:val="none" w:sz="0" w:space="0" w:color="auto"/>
            <w:left w:val="none" w:sz="0" w:space="0" w:color="auto"/>
            <w:bottom w:val="none" w:sz="0" w:space="0" w:color="auto"/>
            <w:right w:val="none" w:sz="0" w:space="0" w:color="auto"/>
          </w:divBdr>
        </w:div>
      </w:divsChild>
    </w:div>
    <w:div w:id="2040281890">
      <w:bodyDiv w:val="1"/>
      <w:marLeft w:val="0"/>
      <w:marRight w:val="0"/>
      <w:marTop w:val="0"/>
      <w:marBottom w:val="0"/>
      <w:divBdr>
        <w:top w:val="none" w:sz="0" w:space="0" w:color="auto"/>
        <w:left w:val="none" w:sz="0" w:space="0" w:color="auto"/>
        <w:bottom w:val="none" w:sz="0" w:space="0" w:color="auto"/>
        <w:right w:val="none" w:sz="0" w:space="0" w:color="auto"/>
      </w:divBdr>
      <w:divsChild>
        <w:div w:id="1899322515">
          <w:marLeft w:val="994"/>
          <w:marRight w:val="187"/>
          <w:marTop w:val="100"/>
          <w:marBottom w:val="0"/>
          <w:divBdr>
            <w:top w:val="none" w:sz="0" w:space="0" w:color="auto"/>
            <w:left w:val="none" w:sz="0" w:space="0" w:color="auto"/>
            <w:bottom w:val="none" w:sz="0" w:space="0" w:color="auto"/>
            <w:right w:val="none" w:sz="0" w:space="0" w:color="auto"/>
          </w:divBdr>
        </w:div>
        <w:div w:id="1173297050">
          <w:marLeft w:val="994"/>
          <w:marRight w:val="187"/>
          <w:marTop w:val="100"/>
          <w:marBottom w:val="0"/>
          <w:divBdr>
            <w:top w:val="none" w:sz="0" w:space="0" w:color="auto"/>
            <w:left w:val="none" w:sz="0" w:space="0" w:color="auto"/>
            <w:bottom w:val="none" w:sz="0" w:space="0" w:color="auto"/>
            <w:right w:val="none" w:sz="0" w:space="0" w:color="auto"/>
          </w:divBdr>
        </w:div>
        <w:div w:id="1431075665">
          <w:marLeft w:val="994"/>
          <w:marRight w:val="187"/>
          <w:marTop w:val="100"/>
          <w:marBottom w:val="0"/>
          <w:divBdr>
            <w:top w:val="none" w:sz="0" w:space="0" w:color="auto"/>
            <w:left w:val="none" w:sz="0" w:space="0" w:color="auto"/>
            <w:bottom w:val="none" w:sz="0" w:space="0" w:color="auto"/>
            <w:right w:val="none" w:sz="0" w:space="0" w:color="auto"/>
          </w:divBdr>
        </w:div>
      </w:divsChild>
    </w:div>
    <w:div w:id="2082436637">
      <w:bodyDiv w:val="1"/>
      <w:marLeft w:val="0"/>
      <w:marRight w:val="0"/>
      <w:marTop w:val="0"/>
      <w:marBottom w:val="0"/>
      <w:divBdr>
        <w:top w:val="none" w:sz="0" w:space="0" w:color="auto"/>
        <w:left w:val="none" w:sz="0" w:space="0" w:color="auto"/>
        <w:bottom w:val="none" w:sz="0" w:space="0" w:color="auto"/>
        <w:right w:val="none" w:sz="0" w:space="0" w:color="auto"/>
      </w:divBdr>
    </w:div>
    <w:div w:id="2088838344">
      <w:bodyDiv w:val="1"/>
      <w:marLeft w:val="0"/>
      <w:marRight w:val="0"/>
      <w:marTop w:val="0"/>
      <w:marBottom w:val="0"/>
      <w:divBdr>
        <w:top w:val="none" w:sz="0" w:space="0" w:color="auto"/>
        <w:left w:val="none" w:sz="0" w:space="0" w:color="auto"/>
        <w:bottom w:val="none" w:sz="0" w:space="0" w:color="auto"/>
        <w:right w:val="none" w:sz="0" w:space="0" w:color="auto"/>
      </w:divBdr>
    </w:div>
    <w:div w:id="2106219598">
      <w:bodyDiv w:val="1"/>
      <w:marLeft w:val="0"/>
      <w:marRight w:val="0"/>
      <w:marTop w:val="0"/>
      <w:marBottom w:val="0"/>
      <w:divBdr>
        <w:top w:val="none" w:sz="0" w:space="0" w:color="auto"/>
        <w:left w:val="none" w:sz="0" w:space="0" w:color="auto"/>
        <w:bottom w:val="none" w:sz="0" w:space="0" w:color="auto"/>
        <w:right w:val="none" w:sz="0" w:space="0" w:color="auto"/>
      </w:divBdr>
      <w:divsChild>
        <w:div w:id="107506482">
          <w:marLeft w:val="994"/>
          <w:marRight w:val="187"/>
          <w:marTop w:val="100"/>
          <w:marBottom w:val="0"/>
          <w:divBdr>
            <w:top w:val="none" w:sz="0" w:space="0" w:color="auto"/>
            <w:left w:val="none" w:sz="0" w:space="0" w:color="auto"/>
            <w:bottom w:val="none" w:sz="0" w:space="0" w:color="auto"/>
            <w:right w:val="none" w:sz="0" w:space="0" w:color="auto"/>
          </w:divBdr>
        </w:div>
      </w:divsChild>
    </w:div>
    <w:div w:id="2119448892">
      <w:bodyDiv w:val="1"/>
      <w:marLeft w:val="0"/>
      <w:marRight w:val="0"/>
      <w:marTop w:val="0"/>
      <w:marBottom w:val="0"/>
      <w:divBdr>
        <w:top w:val="none" w:sz="0" w:space="0" w:color="auto"/>
        <w:left w:val="none" w:sz="0" w:space="0" w:color="auto"/>
        <w:bottom w:val="none" w:sz="0" w:space="0" w:color="auto"/>
        <w:right w:val="none" w:sz="0" w:space="0" w:color="auto"/>
      </w:divBdr>
    </w:div>
    <w:div w:id="212573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my-site/home" TargetMode="External"/><Relationship Id="rId18" Type="http://schemas.openxmlformats.org/officeDocument/2006/relationships/hyperlink" Target="https://mentor.ieee.org/802-ec/dcn/21/ec-21-0207-23-0PNP-ieee-802-lmsc-working-group-policies-and-procedures.pdf" TargetMode="External"/><Relationship Id="rId26" Type="http://schemas.openxmlformats.org/officeDocument/2006/relationships/hyperlink" Target="https://mentor.ieee.org/802.18/dcn/24/18-24-0001-37-0000-status-of-ongoing-consultations-and-tag-documents-for-approval.docx" TargetMode="External"/><Relationship Id="rId39" Type="http://schemas.openxmlformats.org/officeDocument/2006/relationships/hyperlink" Target="https://mentor.ieee.org/802.18/dcn/24/18-24-0001-37-0000-status-of-ongoing-consultations-and-tag-documents-for-approval.docx" TargetMode="External"/><Relationship Id="rId21" Type="http://schemas.openxmlformats.org/officeDocument/2006/relationships/hyperlink" Target="https://mentor.ieee.org/802.18/dcn/25/18-25-0008-01-0000-rr-tag-january-2025-interim-minutes.docx" TargetMode="External"/><Relationship Id="rId34" Type="http://schemas.openxmlformats.org/officeDocument/2006/relationships/hyperlink" Target="https://mentor.ieee.org/802.18/dcn/25/18-25-0010-05-0000-rr-tag-2025-march-plenary-agenda.xlsx" TargetMode="External"/><Relationship Id="rId42" Type="http://schemas.openxmlformats.org/officeDocument/2006/relationships/hyperlink" Target="https://mentor.ieee.org/802.18/dcn/25/18-25-0011-04-0000-2025-march-rr-tag-supplementary-materials.ppt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5/18-25-0011-04-0000-2025-march-rr-tag-supplementary-materials.pptx" TargetMode="External"/><Relationship Id="rId29" Type="http://schemas.openxmlformats.org/officeDocument/2006/relationships/hyperlink" Target="https://mentor.ieee.org/802.18/dcn/25/18-25-0017-04-0000-draft-response-to-uae-tdra-s-consultation-uae-spectrum-outlook-2026-203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5/18-25-0010-05-0000-rr-tag-2025-march-plenary-agenda.xlsx" TargetMode="External"/><Relationship Id="rId24" Type="http://schemas.openxmlformats.org/officeDocument/2006/relationships/hyperlink" Target="https://mentor.ieee.org/802.18/dcn/25/18-25-0007-00-0000-canada-spectrum-outlook.pptx" TargetMode="External"/><Relationship Id="rId32" Type="http://schemas.openxmlformats.org/officeDocument/2006/relationships/hyperlink" Target="https://mentor.ieee.org/802.18/dcn/25/18-25-0010-05-0000-rr-tag-2025-march-plenary-agenda.xlsx" TargetMode="External"/><Relationship Id="rId37" Type="http://schemas.openxmlformats.org/officeDocument/2006/relationships/hyperlink" Target="https://mentor.ieee.org/802.18/dcn/25/18-25-0017-04-0000-draft-response-to-uae-tdra-s-consultation-uae-spectrum-outlook-2026-2031.pdf" TargetMode="External"/><Relationship Id="rId40" Type="http://schemas.openxmlformats.org/officeDocument/2006/relationships/hyperlink" Target="https://mentor.ieee.org/802.18/dcn/25/18-25-0020-01-0000-draft-response-to-australia-acma-s-consultation-draft-five-year-spectrum-outlook-2025-30.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5/18-25-0010-04-0000-rr-tag-2025-march-plenary-agenda.xlsx" TargetMode="External"/><Relationship Id="rId23" Type="http://schemas.openxmlformats.org/officeDocument/2006/relationships/hyperlink" Target="https://mentor.ieee.org/802.18/dcn/25/18-25-0012-02-0000-2025-march-rr-tag-chair-opening-report.pptx" TargetMode="External"/><Relationship Id="rId28" Type="http://schemas.openxmlformats.org/officeDocument/2006/relationships/hyperlink" Target="https://mentor.ieee.org/802.18/dcn/25/18-25-0016-04-0000-draft-response-to-the-uk-ofcom-s-consultation-updating-wireless-telegraphy-licence-exemptions.docx" TargetMode="External"/><Relationship Id="rId36" Type="http://schemas.openxmlformats.org/officeDocument/2006/relationships/hyperlink" Target="https://imat.ieee.org/my-site/home" TargetMode="External"/><Relationship Id="rId10" Type="http://schemas.openxmlformats.org/officeDocument/2006/relationships/hyperlink" Target="https://www.ieee802.org/18/" TargetMode="External"/><Relationship Id="rId19" Type="http://schemas.openxmlformats.org/officeDocument/2006/relationships/hyperlink" Target="http://www.ieee802.org/devdocs.shtml" TargetMode="External"/><Relationship Id="rId31" Type="http://schemas.openxmlformats.org/officeDocument/2006/relationships/hyperlink" Target="https://docs.fcc.gov/public/attachments/DOC-410031A1.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eee802.org/18/" TargetMode="External"/><Relationship Id="rId14" Type="http://schemas.openxmlformats.org/officeDocument/2006/relationships/hyperlink" Target="https://mentor.ieee.org/802.18/dcn/25/18-25-0010-04-0000-rr-tag-2025-march-plenary-agenda.xlsx" TargetMode="External"/><Relationship Id="rId22" Type="http://schemas.openxmlformats.org/officeDocument/2006/relationships/hyperlink" Target="https://mentor.ieee.org/802.18/documents?is_dcn=0008&amp;is_group=0000&amp;is_year=2025" TargetMode="External"/><Relationship Id="rId27" Type="http://schemas.openxmlformats.org/officeDocument/2006/relationships/hyperlink" Target="https://mentor.ieee.org/802.18/dcn/25/18-25-0016-04-0000-draft-response-to-the-uk-ofcom-s-consultation-updating-wireless-telegraphy-licence-exemptions.docx" TargetMode="External"/><Relationship Id="rId30" Type="http://schemas.openxmlformats.org/officeDocument/2006/relationships/hyperlink" Target="https://mentor.ieee.org/802.18/dcn/25/18-25-0020-01-0000-draft-response-to-australia-acma-s-consultation-draft-five-year-spectrum-outlook-2025-30.docx" TargetMode="External"/><Relationship Id="rId35" Type="http://schemas.openxmlformats.org/officeDocument/2006/relationships/hyperlink" Target="https://mentor.ieee.org/802.18/dcn/25/18-25-0011-04-0000-2025-march-rr-tag-supplementary-materials.pptx" TargetMode="External"/><Relationship Id="rId43" Type="http://schemas.openxmlformats.org/officeDocument/2006/relationships/header" Target="header1.xml"/><Relationship Id="rId8" Type="http://schemas.openxmlformats.org/officeDocument/2006/relationships/hyperlink" Target="https://www.ieee802.org/18/" TargetMode="External"/><Relationship Id="rId3" Type="http://schemas.openxmlformats.org/officeDocument/2006/relationships/styles" Target="styles.xml"/><Relationship Id="rId12" Type="http://schemas.openxmlformats.org/officeDocument/2006/relationships/hyperlink" Target="https://mentor.ieee.org/802.18/dcn/25/18-25-0011-04-0000-2025-march-rr-tag-supplementary-materials.pptx" TargetMode="External"/><Relationship Id="rId17" Type="http://schemas.openxmlformats.org/officeDocument/2006/relationships/hyperlink" Target="https://mentor.ieee.org/802-ec/dcn/21/ec-21-0207-23-0PNP-ieee-802-lmsc-working-group-policies-and-procedures.pdf" TargetMode="External"/><Relationship Id="rId25" Type="http://schemas.openxmlformats.org/officeDocument/2006/relationships/hyperlink" Target="https://mentor.ieee.org/802.18/dcn/25/18-25-0010-05-0000-rr-tag-2025-march-plenary-agenda.xlsx" TargetMode="External"/><Relationship Id="rId33" Type="http://schemas.openxmlformats.org/officeDocument/2006/relationships/hyperlink" Target="https://mentor.ieee.org/802.18/dcn/25/18-25-0011-04-0000-2025-march-rr-tag-supplementary-materials.pptx" TargetMode="External"/><Relationship Id="rId38" Type="http://schemas.openxmlformats.org/officeDocument/2006/relationships/hyperlink" Target="https://mentor.ieee.org/802.18/dcn/25/18-25-0010-05-0000-rr-tag-2025-march-plenary-agenda.xlsx" TargetMode="External"/><Relationship Id="rId46" Type="http://schemas.openxmlformats.org/officeDocument/2006/relationships/theme" Target="theme/theme1.xml"/><Relationship Id="rId20" Type="http://schemas.openxmlformats.org/officeDocument/2006/relationships/hyperlink" Target="https://standards.ieee.org/about/policies/opman/" TargetMode="External"/><Relationship Id="rId41" Type="http://schemas.openxmlformats.org/officeDocument/2006/relationships/hyperlink" Target="https://mentor.ieee.org/802.18/dcn/25/18-25-0021-00-0000-tc-bran-updates-march-2025.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AF5FD-BA6C-4557-962C-03265D4A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RR-TAG Meeting Minutes</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RR-TAG Meeting Minutes</dc:title>
  <dc:subject>RR-TAG Minutes</dc:subject>
  <dc:creator>author</dc:creator>
  <cp:keywords>28 28 28 28 28 28 28 28 28 28 28 28 28 28 28 28 28 April 2022</cp:keywords>
  <dc:description/>
  <cp:lastModifiedBy>jichenhe</cp:lastModifiedBy>
  <cp:revision>16</cp:revision>
  <cp:lastPrinted>2024-12-15T20:48:00Z</cp:lastPrinted>
  <dcterms:created xsi:type="dcterms:W3CDTF">2025-03-19T08:02:00Z</dcterms:created>
  <dcterms:modified xsi:type="dcterms:W3CDTF">2025-03-22T08:48:00Z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