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974F7" w14:textId="77777777" w:rsidR="000C4BA5" w:rsidRDefault="000C4BA5" w:rsidP="000C4BA5">
      <w:pPr>
        <w:pStyle w:val="T1"/>
        <w:pBdr>
          <w:bottom w:val="single" w:sz="6" w:space="0" w:color="auto"/>
        </w:pBdr>
        <w:spacing w:after="240"/>
      </w:pPr>
      <w:r>
        <w:t>IEEE P802.18</w:t>
      </w:r>
      <w:r>
        <w:br/>
      </w:r>
      <w:r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0C4BA5" w14:paraId="309466CA" w14:textId="77777777" w:rsidTr="00C70CC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4906BD" w14:textId="15207CBD" w:rsidR="000C4BA5" w:rsidRDefault="000C4BA5" w:rsidP="000C4BA5">
            <w:pPr>
              <w:pStyle w:val="T2"/>
              <w:ind w:right="293"/>
            </w:pPr>
            <w:r w:rsidRPr="00245278">
              <w:t xml:space="preserve">Liaison from ITU-R </w:t>
            </w:r>
            <w:r>
              <w:t xml:space="preserve">Working Party 5D re </w:t>
            </w:r>
            <w:r>
              <w:t>IMT-2030 radio interface(s)</w:t>
            </w:r>
          </w:p>
        </w:tc>
      </w:tr>
      <w:tr w:rsidR="000C4BA5" w14:paraId="2BBED151" w14:textId="77777777" w:rsidTr="00C70CC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381D0A" w14:textId="77777777" w:rsidR="000C4BA5" w:rsidRDefault="000C4BA5" w:rsidP="00C70CC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2024-11-03</w:t>
            </w:r>
          </w:p>
        </w:tc>
      </w:tr>
      <w:tr w:rsidR="000C4BA5" w14:paraId="4C31F9EA" w14:textId="77777777" w:rsidTr="00C70CC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70CB3E" w14:textId="77777777" w:rsidR="000C4BA5" w:rsidRDefault="000C4BA5" w:rsidP="00C70CC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C4BA5" w14:paraId="1824BAD2" w14:textId="77777777" w:rsidTr="00C70CCF">
        <w:trPr>
          <w:jc w:val="center"/>
        </w:trPr>
        <w:tc>
          <w:tcPr>
            <w:tcW w:w="1336" w:type="dxa"/>
            <w:vAlign w:val="center"/>
          </w:tcPr>
          <w:p w14:paraId="344D7188" w14:textId="77777777" w:rsidR="000C4BA5" w:rsidRDefault="000C4BA5" w:rsidP="00C70CC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A093AFC" w14:textId="77777777" w:rsidR="000C4BA5" w:rsidRDefault="000C4BA5" w:rsidP="00C70CC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28A172" w14:textId="77777777" w:rsidR="000C4BA5" w:rsidRDefault="000C4BA5" w:rsidP="00C70CC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04C692B2" w14:textId="77777777" w:rsidR="000C4BA5" w:rsidRDefault="000C4BA5" w:rsidP="00C70CC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50F668F1" w14:textId="77777777" w:rsidR="000C4BA5" w:rsidRDefault="000C4BA5" w:rsidP="00C70CC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C4BA5" w14:paraId="2DED2F97" w14:textId="77777777" w:rsidTr="00C70CCF">
        <w:trPr>
          <w:jc w:val="center"/>
        </w:trPr>
        <w:tc>
          <w:tcPr>
            <w:tcW w:w="1336" w:type="dxa"/>
            <w:vAlign w:val="center"/>
          </w:tcPr>
          <w:p w14:paraId="541FD8E3" w14:textId="77777777" w:rsidR="000C4BA5" w:rsidRPr="00AD1C03" w:rsidRDefault="000C4BA5" w:rsidP="00C70CC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64D06B0F" w14:textId="77777777" w:rsidR="000C4BA5" w:rsidRPr="00AD1C03" w:rsidRDefault="000C4BA5" w:rsidP="00C70CC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2AA7FC30" w14:textId="77777777" w:rsidR="000C4BA5" w:rsidRPr="00AD1C03" w:rsidRDefault="000C4BA5" w:rsidP="00C70CC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981" w:type="dxa"/>
            <w:vAlign w:val="center"/>
          </w:tcPr>
          <w:p w14:paraId="098279D5" w14:textId="77777777" w:rsidR="000C4BA5" w:rsidRPr="00AD1C03" w:rsidRDefault="000C4BA5" w:rsidP="00C70C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D88A34A" w14:textId="77777777" w:rsidR="000C4BA5" w:rsidRPr="00AD1C03" w:rsidRDefault="000C4BA5" w:rsidP="00C70C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</w:tbl>
    <w:p w14:paraId="7F47884C" w14:textId="77777777" w:rsidR="000C4BA5" w:rsidRDefault="000C4BA5" w:rsidP="000C4BA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44C0A5" wp14:editId="469F6FA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47C4B" w14:textId="77777777" w:rsidR="000C4BA5" w:rsidRDefault="000C4BA5" w:rsidP="000C4B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6126C2" w14:textId="2B65F070" w:rsidR="000C4BA5" w:rsidRDefault="000C4BA5" w:rsidP="000C4BA5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contains a liaison received </w:t>
                            </w:r>
                            <w:r w:rsidRPr="00245278">
                              <w:t xml:space="preserve">from ITU-R </w:t>
                            </w:r>
                            <w:r>
                              <w:t>Working Party 5D, entitled “Minimum requirements r</w:t>
                            </w:r>
                            <w:r>
                              <w:t xml:space="preserve">elated to technical performance </w:t>
                            </w:r>
                            <w:r>
                              <w:t xml:space="preserve">for IMT-2030 radio interface(s)”.  </w:t>
                            </w:r>
                          </w:p>
                          <w:p w14:paraId="3318AE54" w14:textId="77777777" w:rsidR="000C4BA5" w:rsidRDefault="000C4BA5" w:rsidP="000C4BA5">
                            <w:pPr>
                              <w:spacing w:after="360"/>
                            </w:pPr>
                          </w:p>
                          <w:p w14:paraId="54E49BCA" w14:textId="77777777" w:rsidR="000C4BA5" w:rsidRDefault="000C4BA5" w:rsidP="000C4BA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C0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B447C4B" w14:textId="77777777" w:rsidR="000C4BA5" w:rsidRDefault="000C4BA5" w:rsidP="000C4B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6126C2" w14:textId="2B65F070" w:rsidR="000C4BA5" w:rsidRDefault="000C4BA5" w:rsidP="000C4BA5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contains a liaison received </w:t>
                      </w:r>
                      <w:r w:rsidRPr="00245278">
                        <w:t xml:space="preserve">from ITU-R </w:t>
                      </w:r>
                      <w:r>
                        <w:t>Working Party 5D, entitled “Minimum requirements r</w:t>
                      </w:r>
                      <w:r>
                        <w:t xml:space="preserve">elated to technical performance </w:t>
                      </w:r>
                      <w:r>
                        <w:t xml:space="preserve">for IMT-2030 radio interface(s)”.  </w:t>
                      </w:r>
                    </w:p>
                    <w:p w14:paraId="3318AE54" w14:textId="77777777" w:rsidR="000C4BA5" w:rsidRDefault="000C4BA5" w:rsidP="000C4BA5">
                      <w:pPr>
                        <w:spacing w:after="360"/>
                      </w:pPr>
                    </w:p>
                    <w:p w14:paraId="54E49BCA" w14:textId="77777777" w:rsidR="000C4BA5" w:rsidRDefault="000C4BA5" w:rsidP="000C4B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573D779" w14:textId="77777777" w:rsidR="000C4BA5" w:rsidRDefault="000C4BA5">
      <w:bookmarkStart w:id="0" w:name="_GoBack"/>
      <w:bookmarkEnd w:id="0"/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650FC038" w14:textId="77777777" w:rsidTr="00876A8A">
        <w:trPr>
          <w:cantSplit/>
        </w:trPr>
        <w:tc>
          <w:tcPr>
            <w:tcW w:w="6487" w:type="dxa"/>
            <w:vAlign w:val="center"/>
          </w:tcPr>
          <w:p w14:paraId="490E6309" w14:textId="00CE4D30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47FA36A9" w14:textId="77777777" w:rsidR="009F6520" w:rsidRDefault="007E1748" w:rsidP="007E1748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6B15FD" wp14:editId="09D2A8D0">
                  <wp:extent cx="765175" cy="7651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3E505F8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84E017B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39B9D0E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8C04A6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422B37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4AC04E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5B2B7E8B" w14:textId="77777777" w:rsidTr="00876A8A">
        <w:trPr>
          <w:cantSplit/>
        </w:trPr>
        <w:tc>
          <w:tcPr>
            <w:tcW w:w="6487" w:type="dxa"/>
            <w:vMerge w:val="restart"/>
          </w:tcPr>
          <w:p w14:paraId="3EF840E1" w14:textId="64A9A7A7" w:rsidR="007E1748" w:rsidRPr="0002491B" w:rsidRDefault="002A2B56" w:rsidP="007E174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  <w:lang w:val="fr-FR"/>
              </w:rPr>
              <w:t xml:space="preserve">Source: </w:t>
            </w:r>
            <w:r w:rsidRPr="002A2B56">
              <w:rPr>
                <w:rFonts w:ascii="Verdana" w:hAnsi="Verdana"/>
                <w:bCs/>
                <w:sz w:val="20"/>
              </w:rPr>
              <w:t>Document 5D/TEMP/167</w:t>
            </w:r>
          </w:p>
        </w:tc>
        <w:tc>
          <w:tcPr>
            <w:tcW w:w="3402" w:type="dxa"/>
          </w:tcPr>
          <w:p w14:paraId="54DDC716" w14:textId="5B91922D" w:rsidR="000069D4" w:rsidRPr="004E38C8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0069D4" w14:paraId="65492CDD" w14:textId="77777777" w:rsidTr="00876A8A">
        <w:trPr>
          <w:cantSplit/>
        </w:trPr>
        <w:tc>
          <w:tcPr>
            <w:tcW w:w="6487" w:type="dxa"/>
            <w:vMerge/>
          </w:tcPr>
          <w:p w14:paraId="2EA27563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297E171B" w14:textId="5C268536" w:rsidR="000069D4" w:rsidRPr="004E38C8" w:rsidRDefault="00E04FA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29</w:t>
            </w:r>
            <w:r w:rsidR="008F17E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4E38C8" w:rsidRPr="004E38C8">
              <w:rPr>
                <w:rFonts w:ascii="Verdana" w:hAnsi="Verdana" w:hint="eastAsia"/>
                <w:b/>
                <w:sz w:val="20"/>
                <w:lang w:eastAsia="zh-CN"/>
              </w:rPr>
              <w:t>O</w:t>
            </w:r>
            <w:r w:rsidR="004E38C8" w:rsidRPr="004E38C8">
              <w:rPr>
                <w:rFonts w:ascii="Verdana" w:hAnsi="Verdana"/>
                <w:b/>
                <w:sz w:val="20"/>
                <w:lang w:eastAsia="zh-CN"/>
              </w:rPr>
              <w:t>ctober 2024</w:t>
            </w:r>
          </w:p>
        </w:tc>
      </w:tr>
      <w:tr w:rsidR="000069D4" w14:paraId="353C7950" w14:textId="77777777" w:rsidTr="00876A8A">
        <w:trPr>
          <w:cantSplit/>
        </w:trPr>
        <w:tc>
          <w:tcPr>
            <w:tcW w:w="6487" w:type="dxa"/>
            <w:vMerge/>
          </w:tcPr>
          <w:p w14:paraId="434B141E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24FAA13" w14:textId="233CA484" w:rsidR="000069D4" w:rsidRPr="004E38C8" w:rsidRDefault="004E38C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 w:rsidRPr="004E38C8">
              <w:rPr>
                <w:rFonts w:ascii="Verdana" w:eastAsia="SimSun" w:hAnsi="Verdana" w:hint="eastAsia"/>
                <w:b/>
                <w:sz w:val="20"/>
                <w:lang w:eastAsia="zh-CN"/>
              </w:rPr>
              <w:t>E</w:t>
            </w:r>
            <w:r w:rsidRPr="004E38C8">
              <w:rPr>
                <w:rFonts w:ascii="Verdana" w:eastAsia="SimSun" w:hAnsi="Verdana"/>
                <w:b/>
                <w:sz w:val="20"/>
                <w:lang w:eastAsia="zh-CN"/>
              </w:rPr>
              <w:t>nglish only</w:t>
            </w:r>
          </w:p>
        </w:tc>
      </w:tr>
      <w:tr w:rsidR="00732220" w14:paraId="369121AA" w14:textId="77777777" w:rsidTr="00D046A7">
        <w:trPr>
          <w:cantSplit/>
        </w:trPr>
        <w:tc>
          <w:tcPr>
            <w:tcW w:w="9889" w:type="dxa"/>
            <w:gridSpan w:val="2"/>
          </w:tcPr>
          <w:p w14:paraId="2A5C6B67" w14:textId="4EAE39EC" w:rsidR="00732220" w:rsidRDefault="002A2B56" w:rsidP="00A913D3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 xml:space="preserve">ITU-R </w:t>
            </w:r>
            <w:r w:rsidR="00694856" w:rsidRPr="00F22DF8">
              <w:rPr>
                <w:lang w:eastAsia="zh-CN"/>
              </w:rPr>
              <w:t>Working Party 5D</w:t>
            </w:r>
          </w:p>
        </w:tc>
      </w:tr>
      <w:tr w:rsidR="000069D4" w14:paraId="44C12111" w14:textId="77777777" w:rsidTr="00D046A7">
        <w:trPr>
          <w:cantSplit/>
        </w:trPr>
        <w:tc>
          <w:tcPr>
            <w:tcW w:w="9889" w:type="dxa"/>
            <w:gridSpan w:val="2"/>
          </w:tcPr>
          <w:p w14:paraId="05590FD5" w14:textId="0CF0F44B" w:rsidR="000069D4" w:rsidRDefault="008F17EE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090636">
              <w:rPr>
                <w:caps w:val="0"/>
                <w:lang w:val="en-US" w:eastAsia="zh-CN"/>
              </w:rPr>
              <w:t>LIAISON STATEMENT TO EXTERNAL ORGANIZATIONS</w:t>
            </w:r>
            <w:r w:rsidR="003A6F16" w:rsidRPr="00090636">
              <w:rPr>
                <w:rStyle w:val="FootnoteReference"/>
                <w:szCs w:val="28"/>
                <w:lang w:val="en-US" w:eastAsia="zh-CN"/>
              </w:rPr>
              <w:footnoteReference w:id="1"/>
            </w:r>
          </w:p>
        </w:tc>
      </w:tr>
      <w:tr w:rsidR="000069D4" w14:paraId="66D538A0" w14:textId="77777777" w:rsidTr="00D046A7">
        <w:trPr>
          <w:cantSplit/>
        </w:trPr>
        <w:tc>
          <w:tcPr>
            <w:tcW w:w="9889" w:type="dxa"/>
            <w:gridSpan w:val="2"/>
          </w:tcPr>
          <w:p w14:paraId="401E55FA" w14:textId="683CD723" w:rsidR="000069D4" w:rsidRDefault="003A6F16" w:rsidP="00694856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090636">
              <w:rPr>
                <w:lang w:val="en-US" w:eastAsia="zh-CN"/>
              </w:rPr>
              <w:t>Minimum requirements related to technical performance</w:t>
            </w:r>
            <w:r w:rsidRPr="00090636">
              <w:rPr>
                <w:lang w:val="en-US" w:eastAsia="zh-CN"/>
              </w:rPr>
              <w:br/>
              <w:t>for IMT-2030 radio interface(s)</w:t>
            </w:r>
          </w:p>
        </w:tc>
      </w:tr>
    </w:tbl>
    <w:p w14:paraId="71F590D2" w14:textId="26988A7E" w:rsidR="00F2314E" w:rsidRDefault="00B816B0" w:rsidP="00E04FA1">
      <w:pPr>
        <w:spacing w:before="240"/>
        <w:jc w:val="both"/>
        <w:rPr>
          <w:lang w:val="en-US" w:eastAsia="zh-CN"/>
        </w:rPr>
      </w:pPr>
      <w:bookmarkStart w:id="8" w:name="dbreak"/>
      <w:bookmarkEnd w:id="7"/>
      <w:bookmarkEnd w:id="8"/>
      <w:r>
        <w:rPr>
          <w:lang w:val="en-US" w:eastAsia="zh-CN"/>
        </w:rPr>
        <w:t xml:space="preserve">Based on Recommendation </w:t>
      </w:r>
      <w:hyperlink r:id="rId11" w:history="1">
        <w:r w:rsidRPr="001105DD">
          <w:rPr>
            <w:rStyle w:val="Hyperlink"/>
            <w:lang w:val="en-US" w:eastAsia="zh-CN"/>
          </w:rPr>
          <w:t>ITU-R M.2160</w:t>
        </w:r>
      </w:hyperlink>
      <w:r>
        <w:rPr>
          <w:lang w:val="en-US" w:eastAsia="zh-CN"/>
        </w:rPr>
        <w:t xml:space="preserve"> </w:t>
      </w:r>
      <w:r w:rsidRPr="00090636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Pr="0041459A">
        <w:rPr>
          <w:i/>
          <w:iCs/>
          <w:lang w:val="en-US" w:eastAsia="zh-CN"/>
        </w:rPr>
        <w:t xml:space="preserve">Framework and overall objectives of the future development of IMT for 2030 and </w:t>
      </w:r>
      <w:r>
        <w:rPr>
          <w:i/>
          <w:iCs/>
          <w:lang w:val="en-US" w:eastAsia="zh-CN"/>
        </w:rPr>
        <w:t>beyond</w:t>
      </w:r>
      <w:r w:rsidRPr="00B816B0">
        <w:rPr>
          <w:iCs/>
          <w:lang w:val="en-US" w:eastAsia="zh-CN"/>
        </w:rPr>
        <w:t>,</w:t>
      </w:r>
      <w:r w:rsidRPr="00090636">
        <w:rPr>
          <w:lang w:val="en-US" w:eastAsia="zh-CN"/>
        </w:rPr>
        <w:t xml:space="preserve"> </w:t>
      </w:r>
      <w:r w:rsidR="00A377FD" w:rsidRPr="00090636">
        <w:rPr>
          <w:lang w:val="en-US" w:eastAsia="zh-CN"/>
        </w:rPr>
        <w:t>ITU-R Working Party (WP) 5D has started to develop a draft new Report ITU-R on Minimum requirements related to technical performance for IMT-2030 radio interface(s)</w:t>
      </w:r>
      <w:r>
        <w:rPr>
          <w:lang w:val="en-US" w:eastAsia="zh-CN"/>
        </w:rPr>
        <w:t>,</w:t>
      </w:r>
      <w:r w:rsidR="00C07AEC">
        <w:rPr>
          <w:lang w:val="en-US" w:eastAsia="zh-CN"/>
        </w:rPr>
        <w:t xml:space="preserve"> </w:t>
      </w:r>
      <w:r>
        <w:rPr>
          <w:lang w:val="en-US" w:eastAsia="zh-CN"/>
        </w:rPr>
        <w:t xml:space="preserve">which </w:t>
      </w:r>
      <w:r w:rsidR="00C07AEC">
        <w:rPr>
          <w:lang w:val="en-US" w:eastAsia="zh-CN"/>
        </w:rPr>
        <w:t>is planned to be finalized by February 2026.</w:t>
      </w:r>
    </w:p>
    <w:p w14:paraId="39D326C0" w14:textId="15548AB1" w:rsidR="001E1728" w:rsidRDefault="00A913D3" w:rsidP="00E04FA1">
      <w:pPr>
        <w:spacing w:beforeLines="50"/>
        <w:jc w:val="both"/>
        <w:rPr>
          <w:lang w:eastAsia="zh-CN"/>
        </w:rPr>
      </w:pPr>
      <w:r w:rsidRPr="00A913D3">
        <w:rPr>
          <w:rStyle w:val="normaltextrun"/>
          <w:color w:val="000000"/>
          <w:lang w:eastAsia="zh-CN"/>
        </w:rPr>
        <w:t>Working Party</w:t>
      </w:r>
      <w:r w:rsidR="00A377FD" w:rsidRPr="00090636">
        <w:rPr>
          <w:lang w:val="en-US" w:eastAsia="zh-CN"/>
        </w:rPr>
        <w:t xml:space="preserve"> 5D </w:t>
      </w:r>
      <w:r w:rsidR="00FB7047">
        <w:rPr>
          <w:lang w:val="en-US" w:eastAsia="zh-CN"/>
        </w:rPr>
        <w:t xml:space="preserve">kindly </w:t>
      </w:r>
      <w:r w:rsidR="00A377FD" w:rsidRPr="00090636">
        <w:rPr>
          <w:lang w:val="en-US" w:eastAsia="zh-CN"/>
        </w:rPr>
        <w:t xml:space="preserve">invites External </w:t>
      </w:r>
      <w:r w:rsidR="00687278" w:rsidRPr="00090636">
        <w:rPr>
          <w:lang w:val="en-US" w:eastAsia="zh-CN"/>
        </w:rPr>
        <w:t xml:space="preserve">Organizations </w:t>
      </w:r>
      <w:r w:rsidR="00687278">
        <w:rPr>
          <w:lang w:val="en-US" w:eastAsia="zh-CN"/>
        </w:rPr>
        <w:t>to</w:t>
      </w:r>
      <w:r w:rsidR="00FB7047">
        <w:rPr>
          <w:lang w:val="en-US" w:eastAsia="zh-CN"/>
        </w:rPr>
        <w:t xml:space="preserve"> provide their </w:t>
      </w:r>
      <w:r w:rsidR="00F55380">
        <w:rPr>
          <w:lang w:val="en-US" w:eastAsia="zh-CN"/>
        </w:rPr>
        <w:t xml:space="preserve">inputs </w:t>
      </w:r>
      <w:r w:rsidR="00A377FD" w:rsidRPr="00090636">
        <w:rPr>
          <w:lang w:val="en-US" w:eastAsia="zh-CN"/>
        </w:rPr>
        <w:t xml:space="preserve">on the minimum </w:t>
      </w:r>
      <w:proofErr w:type="gramStart"/>
      <w:r w:rsidR="00A377FD" w:rsidRPr="00090636">
        <w:rPr>
          <w:lang w:val="en-US" w:eastAsia="zh-CN"/>
        </w:rPr>
        <w:t>technical</w:t>
      </w:r>
      <w:proofErr w:type="gramEnd"/>
      <w:r w:rsidR="00A377FD" w:rsidRPr="00090636">
        <w:rPr>
          <w:lang w:val="en-US" w:eastAsia="zh-CN"/>
        </w:rPr>
        <w:t xml:space="preserve"> performance requirements for IMT-2030 radio interface technologies</w:t>
      </w:r>
      <w:r w:rsidR="00487CEA">
        <w:rPr>
          <w:lang w:eastAsia="zh-CN"/>
        </w:rPr>
        <w:t>, including but not limited to,</w:t>
      </w:r>
    </w:p>
    <w:p w14:paraId="40A7A107" w14:textId="0A8F7CE8" w:rsidR="001E1728" w:rsidRPr="00691F0A" w:rsidRDefault="00131B79" w:rsidP="00E04FA1">
      <w:pPr>
        <w:pStyle w:val="enumlev1"/>
        <w:tabs>
          <w:tab w:val="clear" w:pos="1134"/>
        </w:tabs>
        <w:ind w:left="426" w:hanging="426"/>
        <w:jc w:val="both"/>
      </w:pPr>
      <w:r>
        <w:t>–</w:t>
      </w:r>
      <w:r w:rsidR="00A913D3">
        <w:tab/>
      </w:r>
      <w:r w:rsidR="00D21866">
        <w:t xml:space="preserve">Proposed </w:t>
      </w:r>
      <w:r w:rsidR="001A1CAB">
        <w:t>c</w:t>
      </w:r>
      <w:r w:rsidR="00F55380" w:rsidRPr="00691F0A">
        <w:t xml:space="preserve">andidate </w:t>
      </w:r>
      <w:r w:rsidR="00613644">
        <w:t xml:space="preserve">items for </w:t>
      </w:r>
      <w:r w:rsidR="00F55380">
        <w:t xml:space="preserve">minimum </w:t>
      </w:r>
      <w:r w:rsidR="001E1728" w:rsidRPr="00691F0A">
        <w:t xml:space="preserve">technical performance requirements based on </w:t>
      </w:r>
      <w:r w:rsidR="001E1728" w:rsidRPr="00E04FA1">
        <w:t>M.2160 Usage Scenarios and Capabilities, including necessary background information and justification</w:t>
      </w:r>
      <w:r w:rsidR="00F55380" w:rsidRPr="00E04FA1">
        <w:t xml:space="preserve">, which </w:t>
      </w:r>
      <w:r w:rsidR="005B7C09" w:rsidRPr="00E04FA1">
        <w:t>are requested to</w:t>
      </w:r>
      <w:r w:rsidR="00F55380" w:rsidRPr="00E04FA1">
        <w:t xml:space="preserve"> be provided preferably by WP 5D #48 (</w:t>
      </w:r>
      <w:r w:rsidR="00E04FA1" w:rsidRPr="00E04FA1">
        <w:t xml:space="preserve">4-13 </w:t>
      </w:r>
      <w:r w:rsidR="00F55380" w:rsidRPr="00E04FA1">
        <w:t>Feb</w:t>
      </w:r>
      <w:r w:rsidR="00A913D3" w:rsidRPr="00E04FA1">
        <w:t>ruary </w:t>
      </w:r>
      <w:r w:rsidR="00F55380" w:rsidRPr="00E04FA1">
        <w:t>2025).</w:t>
      </w:r>
      <w:r w:rsidR="001E1728" w:rsidRPr="00691F0A">
        <w:t xml:space="preserve"> </w:t>
      </w:r>
    </w:p>
    <w:p w14:paraId="79D9531F" w14:textId="3732D3B4" w:rsidR="001E1728" w:rsidRPr="00691F0A" w:rsidRDefault="00131B79" w:rsidP="00E04FA1">
      <w:pPr>
        <w:pStyle w:val="enumlev1"/>
        <w:tabs>
          <w:tab w:val="clear" w:pos="1134"/>
        </w:tabs>
        <w:ind w:left="426" w:hanging="426"/>
        <w:jc w:val="both"/>
      </w:pPr>
      <w:r>
        <w:t>–</w:t>
      </w:r>
      <w:r w:rsidR="00A913D3">
        <w:tab/>
      </w:r>
      <w:r w:rsidR="00D21866">
        <w:t>Proposed a</w:t>
      </w:r>
      <w:r w:rsidR="005B7C09">
        <w:t xml:space="preserve">ssociated target </w:t>
      </w:r>
      <w:r w:rsidR="00F55380">
        <w:t>values</w:t>
      </w:r>
      <w:r w:rsidR="005A39E4" w:rsidRPr="00691F0A">
        <w:t xml:space="preserve"> </w:t>
      </w:r>
      <w:r w:rsidR="001E1728" w:rsidRPr="00691F0A">
        <w:t xml:space="preserve">for the above </w:t>
      </w:r>
      <w:r w:rsidR="005B7C09">
        <w:t xml:space="preserve">candidate </w:t>
      </w:r>
      <w:r w:rsidR="00613644">
        <w:t xml:space="preserve">items for </w:t>
      </w:r>
      <w:r w:rsidR="005B7C09">
        <w:t xml:space="preserve">the minimum </w:t>
      </w:r>
      <w:r w:rsidR="001E1728" w:rsidRPr="00691F0A">
        <w:t xml:space="preserve">technical </w:t>
      </w:r>
      <w:r w:rsidR="001E1728" w:rsidRPr="00E04FA1">
        <w:t>performance requirements</w:t>
      </w:r>
      <w:r w:rsidR="003D24F0" w:rsidRPr="00E04FA1">
        <w:t xml:space="preserve"> which </w:t>
      </w:r>
      <w:r w:rsidR="005B7C09" w:rsidRPr="00E04FA1">
        <w:t>are requested to</w:t>
      </w:r>
      <w:r w:rsidR="003D24F0" w:rsidRPr="00E04FA1">
        <w:t xml:space="preserve"> be provided</w:t>
      </w:r>
      <w:r w:rsidR="00F55380" w:rsidRPr="00E04FA1">
        <w:t xml:space="preserve"> preferably</w:t>
      </w:r>
      <w:r w:rsidR="003D24F0" w:rsidRPr="00E04FA1">
        <w:t xml:space="preserve"> by WP 5D #49 </w:t>
      </w:r>
      <w:r w:rsidR="008A2C9A" w:rsidRPr="00E04FA1">
        <w:t>(</w:t>
      </w:r>
      <w:r w:rsidR="00E04FA1" w:rsidRPr="00E04FA1">
        <w:t xml:space="preserve">24 June – 3 July </w:t>
      </w:r>
      <w:r w:rsidR="003D24F0" w:rsidRPr="00E04FA1">
        <w:t>2025</w:t>
      </w:r>
      <w:r w:rsidR="00E04FA1" w:rsidRPr="00E04FA1">
        <w:t xml:space="preserve">, </w:t>
      </w:r>
      <w:r w:rsidR="003D24F0" w:rsidRPr="00E04FA1">
        <w:t>TBC</w:t>
      </w:r>
      <w:r w:rsidR="008A2C9A" w:rsidRPr="00E04FA1">
        <w:t>)</w:t>
      </w:r>
      <w:r w:rsidR="001E1728" w:rsidRPr="00691F0A">
        <w:t xml:space="preserve"> </w:t>
      </w:r>
    </w:p>
    <w:p w14:paraId="4CDD4D5C" w14:textId="1B182749" w:rsidR="00A377FD" w:rsidRPr="00090636" w:rsidRDefault="00A377FD" w:rsidP="00E04FA1">
      <w:pPr>
        <w:spacing w:beforeLines="50"/>
        <w:jc w:val="both"/>
        <w:rPr>
          <w:lang w:val="en-US" w:eastAsia="zh-CN"/>
        </w:rPr>
      </w:pPr>
      <w:r w:rsidRPr="00090636">
        <w:rPr>
          <w:lang w:val="en-US" w:eastAsia="zh-CN"/>
        </w:rPr>
        <w:t xml:space="preserve">Provision of such information </w:t>
      </w:r>
      <w:r w:rsidR="00687278">
        <w:rPr>
          <w:lang w:val="en-US" w:eastAsia="zh-CN"/>
        </w:rPr>
        <w:t>would</w:t>
      </w:r>
      <w:r w:rsidR="00687278" w:rsidRPr="00090636">
        <w:rPr>
          <w:lang w:val="en-US" w:eastAsia="zh-CN"/>
        </w:rPr>
        <w:t xml:space="preserve"> </w:t>
      </w:r>
      <w:r w:rsidRPr="00090636">
        <w:rPr>
          <w:lang w:val="en-US" w:eastAsia="zh-CN"/>
        </w:rPr>
        <w:t>help facilitat</w:t>
      </w:r>
      <w:r w:rsidR="00687278">
        <w:rPr>
          <w:lang w:val="en-US" w:eastAsia="zh-CN"/>
        </w:rPr>
        <w:t>ing</w:t>
      </w:r>
      <w:r w:rsidRPr="00090636">
        <w:rPr>
          <w:lang w:val="en-US" w:eastAsia="zh-CN"/>
        </w:rPr>
        <w:t xml:space="preserve"> discussion </w:t>
      </w:r>
      <w:r w:rsidR="00687278">
        <w:rPr>
          <w:lang w:val="en-US" w:eastAsia="zh-CN"/>
        </w:rPr>
        <w:t>in ITU-R</w:t>
      </w:r>
      <w:r w:rsidR="00B1218A">
        <w:rPr>
          <w:lang w:val="en-US" w:eastAsia="zh-CN"/>
        </w:rPr>
        <w:t xml:space="preserve"> </w:t>
      </w:r>
      <w:r w:rsidRPr="00090636">
        <w:rPr>
          <w:rFonts w:eastAsia="MS Mincho"/>
          <w:lang w:val="en-US" w:eastAsia="ja-JP"/>
        </w:rPr>
        <w:t>WP 5D</w:t>
      </w:r>
      <w:r w:rsidRPr="00090636">
        <w:rPr>
          <w:lang w:val="en-US" w:eastAsia="zh-CN"/>
        </w:rPr>
        <w:t>.</w:t>
      </w:r>
    </w:p>
    <w:p w14:paraId="5840F046" w14:textId="4660EE7E" w:rsidR="00A377FD" w:rsidRPr="00090636" w:rsidRDefault="00863F38" w:rsidP="00E04FA1">
      <w:pPr>
        <w:jc w:val="both"/>
        <w:rPr>
          <w:lang w:val="en-US" w:eastAsia="zh-CN"/>
        </w:rPr>
      </w:pPr>
      <w:r w:rsidRPr="00863F38">
        <w:rPr>
          <w:lang w:val="en-US" w:eastAsia="zh-CN"/>
        </w:rPr>
        <w:t xml:space="preserve">The deadline of each WP 5D meeting for reception of contributions is 12 calendar days (1600 hours UTC) prior to the start of </w:t>
      </w:r>
      <w:r>
        <w:rPr>
          <w:lang w:val="en-US" w:eastAsia="zh-CN"/>
        </w:rPr>
        <w:t>each</w:t>
      </w:r>
      <w:r w:rsidRPr="00863F38">
        <w:rPr>
          <w:lang w:val="en-US" w:eastAsia="zh-CN"/>
        </w:rPr>
        <w:t xml:space="preserve"> meeting.</w:t>
      </w:r>
    </w:p>
    <w:p w14:paraId="17A205EB" w14:textId="76783241" w:rsidR="009E2C0B" w:rsidRPr="001A1CAB" w:rsidRDefault="00A913D3" w:rsidP="00E04FA1">
      <w:pPr>
        <w:spacing w:after="120"/>
        <w:jc w:val="both"/>
        <w:rPr>
          <w:lang w:val="en-US" w:eastAsia="zh-CN"/>
        </w:rPr>
      </w:pPr>
      <w:r w:rsidRPr="00A913D3">
        <w:rPr>
          <w:rStyle w:val="normaltextrun"/>
          <w:color w:val="000000"/>
          <w:lang w:eastAsia="zh-CN"/>
        </w:rPr>
        <w:t>Working Party</w:t>
      </w:r>
      <w:r w:rsidR="00A377FD" w:rsidRPr="00090636">
        <w:rPr>
          <w:lang w:val="en-US" w:eastAsia="zh-CN"/>
        </w:rPr>
        <w:t xml:space="preserve"> 5D looks forward to collaborating with External Organizations on this matter.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962"/>
        <w:gridCol w:w="4667"/>
      </w:tblGrid>
      <w:tr w:rsidR="00694856" w:rsidRPr="00F22DF8" w14:paraId="11371B46" w14:textId="77777777" w:rsidTr="00131B79">
        <w:tc>
          <w:tcPr>
            <w:tcW w:w="4962" w:type="dxa"/>
          </w:tcPr>
          <w:p w14:paraId="6038C7BF" w14:textId="2A4D1597" w:rsidR="00694856" w:rsidRPr="00F22DF8" w:rsidRDefault="00694856" w:rsidP="00131B79">
            <w:pPr>
              <w:tabs>
                <w:tab w:val="left" w:pos="1191"/>
                <w:tab w:val="left" w:pos="1588"/>
                <w:tab w:val="left" w:pos="1985"/>
              </w:tabs>
              <w:spacing w:before="80" w:after="80"/>
            </w:pPr>
            <w:r w:rsidRPr="00F22DF8">
              <w:rPr>
                <w:b/>
                <w:bCs/>
              </w:rPr>
              <w:t>Status:</w:t>
            </w:r>
            <w:r w:rsidRPr="00F22DF8">
              <w:tab/>
            </w:r>
            <w:r w:rsidR="009E2C0B" w:rsidRPr="00090636">
              <w:rPr>
                <w:lang w:val="en-US" w:eastAsia="ja-JP"/>
              </w:rPr>
              <w:t xml:space="preserve">For </w:t>
            </w:r>
            <w:r w:rsidR="009E2C0B" w:rsidRPr="00090636">
              <w:rPr>
                <w:lang w:val="en-US" w:eastAsia="zh-CN"/>
              </w:rPr>
              <w:t>information and action</w:t>
            </w:r>
            <w:r w:rsidR="009E2C0B" w:rsidRPr="00090636">
              <w:rPr>
                <w:lang w:val="en-US" w:eastAsia="ja-JP"/>
              </w:rPr>
              <w:t>, if any</w:t>
            </w:r>
          </w:p>
        </w:tc>
        <w:tc>
          <w:tcPr>
            <w:tcW w:w="4667" w:type="dxa"/>
          </w:tcPr>
          <w:p w14:paraId="7D53C19A" w14:textId="77777777" w:rsidR="00694856" w:rsidRPr="00F22DF8" w:rsidRDefault="00694856" w:rsidP="00131B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</w:pPr>
          </w:p>
        </w:tc>
      </w:tr>
      <w:tr w:rsidR="00694856" w:rsidRPr="00B10E8C" w14:paraId="4033D007" w14:textId="77777777" w:rsidTr="00131B79">
        <w:tc>
          <w:tcPr>
            <w:tcW w:w="4962" w:type="dxa"/>
          </w:tcPr>
          <w:p w14:paraId="0A1DF651" w14:textId="616F6716" w:rsidR="00694856" w:rsidRPr="00F22DF8" w:rsidRDefault="00694856" w:rsidP="00131B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b/>
              </w:rPr>
            </w:pPr>
            <w:r w:rsidRPr="00F22DF8">
              <w:rPr>
                <w:b/>
                <w:bCs/>
                <w:lang w:eastAsia="zh-CN"/>
              </w:rPr>
              <w:t>Contact:</w:t>
            </w:r>
            <w:r w:rsidRPr="00F22DF8">
              <w:rPr>
                <w:lang w:eastAsia="zh-CN"/>
              </w:rPr>
              <w:tab/>
            </w:r>
            <w:r w:rsidR="00257023" w:rsidRPr="00090636">
              <w:rPr>
                <w:lang w:val="en-US" w:eastAsia="zh-CN"/>
              </w:rPr>
              <w:t>Mr.</w:t>
            </w:r>
            <w:r w:rsidR="009E2C0B" w:rsidRPr="00090636">
              <w:rPr>
                <w:lang w:val="en-US" w:eastAsia="zh-CN"/>
              </w:rPr>
              <w:t xml:space="preserve"> Uwe </w:t>
            </w:r>
            <w:proofErr w:type="spellStart"/>
            <w:r w:rsidR="009E2C0B" w:rsidRPr="00090636">
              <w:rPr>
                <w:lang w:val="en-US" w:eastAsia="zh-CN"/>
              </w:rPr>
              <w:t>L</w:t>
            </w:r>
            <w:r w:rsidR="00B10E8C">
              <w:rPr>
                <w:lang w:val="en-US" w:eastAsia="zh-CN"/>
              </w:rPr>
              <w:t>ö</w:t>
            </w:r>
            <w:r w:rsidR="009E2C0B" w:rsidRPr="00090636">
              <w:rPr>
                <w:lang w:val="en-US" w:eastAsia="zh-CN"/>
              </w:rPr>
              <w:t>wenstein</w:t>
            </w:r>
            <w:proofErr w:type="spellEnd"/>
            <w:r w:rsidR="009E2C0B" w:rsidRPr="00090636">
              <w:rPr>
                <w:lang w:val="en-US" w:eastAsia="zh-CN"/>
              </w:rPr>
              <w:br/>
            </w:r>
            <w:r w:rsidR="009E2C0B" w:rsidRPr="00090636">
              <w:rPr>
                <w:i/>
                <w:iCs/>
                <w:lang w:val="en-US" w:eastAsia="ja-JP"/>
              </w:rPr>
              <w:tab/>
            </w:r>
            <w:r w:rsidR="00131B79">
              <w:rPr>
                <w:i/>
                <w:iCs/>
                <w:lang w:val="en-US" w:eastAsia="ja-JP"/>
              </w:rPr>
              <w:tab/>
            </w:r>
            <w:r w:rsidR="009E2C0B" w:rsidRPr="00090636">
              <w:rPr>
                <w:i/>
                <w:iCs/>
                <w:lang w:val="en-US" w:eastAsia="ja-JP"/>
              </w:rPr>
              <w:t>(</w:t>
            </w:r>
            <w:hyperlink r:id="rId12" w:history="1">
              <w:r w:rsidR="009E2C0B" w:rsidRPr="00090636">
                <w:rPr>
                  <w:rStyle w:val="Hyperlink"/>
                  <w:i/>
                  <w:iCs/>
                  <w:lang w:val="en-US" w:eastAsia="ja-JP"/>
                </w:rPr>
                <w:t>Counsellor ITU-R SG5</w:t>
              </w:r>
            </w:hyperlink>
            <w:r w:rsidR="009E2C0B" w:rsidRPr="00090636">
              <w:rPr>
                <w:i/>
                <w:iCs/>
                <w:lang w:val="en-US" w:eastAsia="ja-JP"/>
              </w:rPr>
              <w:t>)</w:t>
            </w:r>
          </w:p>
        </w:tc>
        <w:tc>
          <w:tcPr>
            <w:tcW w:w="4667" w:type="dxa"/>
          </w:tcPr>
          <w:p w14:paraId="3A7F4982" w14:textId="31669E2C" w:rsidR="001A1CAB" w:rsidRPr="00FE483C" w:rsidRDefault="00694856" w:rsidP="00131B79">
            <w:pPr>
              <w:tabs>
                <w:tab w:val="left" w:pos="1191"/>
                <w:tab w:val="left" w:pos="1588"/>
                <w:tab w:val="left" w:pos="1985"/>
              </w:tabs>
              <w:spacing w:before="80" w:after="80"/>
              <w:rPr>
                <w:color w:val="0000FF"/>
                <w:u w:val="single"/>
                <w:lang w:val="pt-BR" w:eastAsia="zh-CN"/>
              </w:rPr>
            </w:pPr>
            <w:r w:rsidRPr="00691F0A">
              <w:rPr>
                <w:b/>
                <w:bCs/>
                <w:lang w:val="pt-BR" w:eastAsia="zh-CN"/>
              </w:rPr>
              <w:t>E-mail:</w:t>
            </w:r>
            <w:r w:rsidRPr="00691F0A">
              <w:rPr>
                <w:b/>
                <w:bCs/>
                <w:lang w:val="pt-BR" w:eastAsia="zh-CN"/>
              </w:rPr>
              <w:tab/>
            </w:r>
            <w:r w:rsidR="00C26DF5" w:rsidRPr="00691F0A">
              <w:rPr>
                <w:b/>
                <w:bCs/>
                <w:lang w:val="pt-BR" w:eastAsia="zh-CN"/>
              </w:rPr>
              <w:t xml:space="preserve"> </w:t>
            </w:r>
            <w:hyperlink r:id="rId13" w:history="1">
              <w:r w:rsidR="00C26DF5" w:rsidRPr="00691F0A">
                <w:rPr>
                  <w:rStyle w:val="Hyperlink"/>
                  <w:rFonts w:asciiTheme="majorBidi" w:hAnsiTheme="majorBidi" w:cstheme="majorBidi"/>
                  <w:lang w:val="pt-BR" w:eastAsia="zh-CN"/>
                </w:rPr>
                <w:t>uwe.loewenstein@itu.int</w:t>
              </w:r>
            </w:hyperlink>
            <w:r w:rsidRPr="00FE483C">
              <w:rPr>
                <w:b/>
                <w:bCs/>
                <w:lang w:val="pt-BR" w:eastAsia="zh-CN"/>
              </w:rPr>
              <w:tab/>
            </w:r>
          </w:p>
        </w:tc>
      </w:tr>
      <w:tr w:rsidR="001A1CAB" w:rsidRPr="00F2314E" w14:paraId="3EB32733" w14:textId="77777777" w:rsidTr="00131B79">
        <w:tc>
          <w:tcPr>
            <w:tcW w:w="4962" w:type="dxa"/>
          </w:tcPr>
          <w:p w14:paraId="0923C45B" w14:textId="695DFF0E" w:rsidR="001A1CAB" w:rsidRPr="001A1CAB" w:rsidRDefault="001A1CAB" w:rsidP="00131B7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b/>
                <w:bCs/>
                <w:lang w:eastAsia="zh-CN"/>
              </w:rPr>
            </w:pPr>
            <w:r w:rsidRPr="00F22DF8">
              <w:rPr>
                <w:b/>
                <w:bCs/>
                <w:lang w:eastAsia="zh-CN"/>
              </w:rPr>
              <w:t>Contact:</w:t>
            </w:r>
            <w:r w:rsidRPr="001A1CAB">
              <w:rPr>
                <w:b/>
                <w:bCs/>
                <w:lang w:eastAsia="zh-CN"/>
              </w:rPr>
              <w:tab/>
            </w:r>
            <w:r w:rsidRPr="001A1CAB">
              <w:rPr>
                <w:lang w:eastAsia="zh-CN"/>
              </w:rPr>
              <w:t>Mr. Marc GRANT</w:t>
            </w:r>
          </w:p>
        </w:tc>
        <w:tc>
          <w:tcPr>
            <w:tcW w:w="4667" w:type="dxa"/>
          </w:tcPr>
          <w:p w14:paraId="2B03752E" w14:textId="766F92FB" w:rsidR="001A1CAB" w:rsidRPr="001A1CAB" w:rsidRDefault="001A1CAB" w:rsidP="00131B79">
            <w:pPr>
              <w:tabs>
                <w:tab w:val="left" w:pos="1191"/>
                <w:tab w:val="left" w:pos="1588"/>
                <w:tab w:val="left" w:pos="1985"/>
              </w:tabs>
              <w:spacing w:before="80" w:after="80"/>
              <w:rPr>
                <w:b/>
                <w:bCs/>
                <w:lang w:val="pt-BR" w:eastAsia="zh-CN"/>
              </w:rPr>
            </w:pPr>
            <w:r w:rsidRPr="00691F0A">
              <w:rPr>
                <w:b/>
                <w:bCs/>
                <w:lang w:val="pt-BR" w:eastAsia="zh-CN"/>
              </w:rPr>
              <w:t>E-mail:</w:t>
            </w:r>
            <w:r w:rsidRPr="00691F0A">
              <w:rPr>
                <w:b/>
                <w:bCs/>
                <w:lang w:val="pt-BR" w:eastAsia="zh-CN"/>
              </w:rPr>
              <w:tab/>
            </w:r>
            <w:hyperlink r:id="rId14" w:history="1">
              <w:r w:rsidRPr="001A1CAB">
                <w:rPr>
                  <w:rStyle w:val="Hyperlink"/>
                  <w:lang w:val="pt-BR" w:eastAsia="zh-CN"/>
                </w:rPr>
                <w:t>marc.grant@att.com</w:t>
              </w:r>
            </w:hyperlink>
            <w:r>
              <w:rPr>
                <w:b/>
                <w:bCs/>
                <w:lang w:val="pt-BR" w:eastAsia="zh-CN"/>
              </w:rPr>
              <w:t xml:space="preserve"> </w:t>
            </w:r>
          </w:p>
        </w:tc>
      </w:tr>
    </w:tbl>
    <w:p w14:paraId="6C9F1551" w14:textId="77777777" w:rsidR="00A913D3" w:rsidRPr="007A6686" w:rsidRDefault="00A913D3" w:rsidP="00A913D3">
      <w:pPr>
        <w:spacing w:before="240"/>
        <w:jc w:val="center"/>
        <w:rPr>
          <w:rFonts w:eastAsia="MS Mincho"/>
          <w:szCs w:val="24"/>
        </w:rPr>
      </w:pPr>
      <w:r>
        <w:rPr>
          <w:rFonts w:eastAsia="MS Mincho"/>
          <w:szCs w:val="24"/>
        </w:rPr>
        <w:t>___________________</w:t>
      </w:r>
    </w:p>
    <w:sectPr w:rsidR="00A913D3" w:rsidRPr="007A6686" w:rsidSect="000C4BA5">
      <w:headerReference w:type="default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7644F" w14:textId="77777777" w:rsidR="005D19BB" w:rsidRDefault="005D19BB">
      <w:r>
        <w:separator/>
      </w:r>
    </w:p>
  </w:endnote>
  <w:endnote w:type="continuationSeparator" w:id="0">
    <w:p w14:paraId="6818A704" w14:textId="77777777" w:rsidR="005D19BB" w:rsidRDefault="005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2B590" w14:textId="77777777" w:rsidR="00DB2FDC" w:rsidRPr="00E310FD" w:rsidRDefault="00DB2FDC" w:rsidP="00DB2FDC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</w:pPr>
    <w:r w:rsidRPr="00E310FD">
      <w:fldChar w:fldCharType="begin"/>
    </w:r>
    <w:r w:rsidRPr="00E310FD">
      <w:instrText xml:space="preserve"> SUBJECT  \* MERGEFORMAT </w:instrText>
    </w:r>
    <w:r w:rsidRPr="00E310FD">
      <w:fldChar w:fldCharType="separate"/>
    </w:r>
    <w:r w:rsidRPr="00E310FD">
      <w:t>Liaison</w:t>
    </w:r>
    <w:r w:rsidRPr="00E310FD">
      <w:fldChar w:fldCharType="end"/>
    </w:r>
    <w:r w:rsidRPr="00E310FD">
      <w:tab/>
      <w:t xml:space="preserve">page </w:t>
    </w:r>
    <w:r w:rsidRPr="00E310FD">
      <w:fldChar w:fldCharType="begin"/>
    </w:r>
    <w:r w:rsidRPr="00E310FD">
      <w:instrText xml:space="preserve">page </w:instrText>
    </w:r>
    <w:r w:rsidRPr="00E310FD">
      <w:fldChar w:fldCharType="separate"/>
    </w:r>
    <w:r>
      <w:rPr>
        <w:noProof/>
      </w:rPr>
      <w:t>2</w:t>
    </w:r>
    <w:r w:rsidRPr="00E310FD">
      <w:fldChar w:fldCharType="end"/>
    </w:r>
    <w:r w:rsidRPr="00E310FD">
      <w:tab/>
      <w:t>Edward Au (Huawei Technologies)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2E71A" w14:textId="77777777" w:rsidR="00DB2FDC" w:rsidRPr="00E310FD" w:rsidRDefault="00DB2FDC" w:rsidP="00DB2FDC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</w:pPr>
    <w:r w:rsidRPr="00E310FD">
      <w:fldChar w:fldCharType="begin"/>
    </w:r>
    <w:r w:rsidRPr="00E310FD">
      <w:instrText xml:space="preserve"> SUBJECT  \* MERGEFORMAT </w:instrText>
    </w:r>
    <w:r w:rsidRPr="00E310FD">
      <w:fldChar w:fldCharType="separate"/>
    </w:r>
    <w:r w:rsidRPr="00E310FD">
      <w:t>Liaison</w:t>
    </w:r>
    <w:r w:rsidRPr="00E310FD">
      <w:fldChar w:fldCharType="end"/>
    </w:r>
    <w:r w:rsidRPr="00E310FD">
      <w:tab/>
      <w:t xml:space="preserve">page </w:t>
    </w:r>
    <w:r w:rsidRPr="00E310FD">
      <w:fldChar w:fldCharType="begin"/>
    </w:r>
    <w:r w:rsidRPr="00E310FD">
      <w:instrText xml:space="preserve">page </w:instrText>
    </w:r>
    <w:r w:rsidRPr="00E310FD">
      <w:fldChar w:fldCharType="separate"/>
    </w:r>
    <w:r>
      <w:rPr>
        <w:noProof/>
      </w:rPr>
      <w:t>1</w:t>
    </w:r>
    <w:r w:rsidRPr="00E310FD">
      <w:fldChar w:fldCharType="end"/>
    </w:r>
    <w:r w:rsidRPr="00E310FD">
      <w:tab/>
      <w:t>Edward Au (Huawei Technologies)</w:t>
    </w:r>
  </w:p>
  <w:p w14:paraId="416B7A56" w14:textId="7859D50F" w:rsidR="00FA124A" w:rsidRPr="00A913D3" w:rsidRDefault="00A913D3" w:rsidP="00A913D3">
    <w:pPr>
      <w:pStyle w:val="Footer"/>
      <w:rPr>
        <w:lang w:val="en-US"/>
      </w:rPr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6A0E6" w14:textId="77777777" w:rsidR="005D19BB" w:rsidRDefault="005D19BB">
      <w:r>
        <w:t>____________________</w:t>
      </w:r>
    </w:p>
  </w:footnote>
  <w:footnote w:type="continuationSeparator" w:id="0">
    <w:p w14:paraId="0EDFFB29" w14:textId="77777777" w:rsidR="005D19BB" w:rsidRDefault="005D19BB">
      <w:r>
        <w:continuationSeparator/>
      </w:r>
    </w:p>
  </w:footnote>
  <w:footnote w:id="1">
    <w:p w14:paraId="6BE29AAF" w14:textId="320D0CD9" w:rsidR="003A6F16" w:rsidRPr="008A2C9A" w:rsidRDefault="003A6F16" w:rsidP="00E04FA1">
      <w:pPr>
        <w:pStyle w:val="FootnoteText"/>
        <w:spacing w:after="120"/>
        <w:ind w:left="142" w:hanging="142"/>
        <w:rPr>
          <w:lang w:val="en-US" w:eastAsia="ja-JP"/>
        </w:rPr>
      </w:pPr>
      <w:r w:rsidRPr="00E04FA1">
        <w:rPr>
          <w:rStyle w:val="FootnoteReference"/>
        </w:rPr>
        <w:footnoteRef/>
      </w:r>
      <w:r w:rsidRPr="00E04FA1">
        <w:tab/>
      </w:r>
      <w:r w:rsidR="00E04FA1" w:rsidRPr="00E04FA1">
        <w:t xml:space="preserve">3GPP, 5G Americas, ARIB, ATIS, CCSA, DECT-Forum, EBU, ETSI, GSMA, IEEE, ITRI, NGMN Alliance, </w:t>
      </w:r>
      <w:proofErr w:type="spellStart"/>
      <w:r w:rsidR="00E04FA1" w:rsidRPr="00E04FA1">
        <w:t>Nufront</w:t>
      </w:r>
      <w:proofErr w:type="spellEnd"/>
      <w:r w:rsidR="00E04FA1" w:rsidRPr="00E04FA1">
        <w:t xml:space="preserve">, one6G, TIA, TSDSI, TTA, TTC, Wi-Fi Alliance, </w:t>
      </w:r>
      <w:proofErr w:type="spellStart"/>
      <w:r w:rsidR="00E04FA1" w:rsidRPr="00E04FA1">
        <w:t>WiMax</w:t>
      </w:r>
      <w:proofErr w:type="spellEnd"/>
      <w:r w:rsidR="00E04FA1" w:rsidRPr="00E04FA1">
        <w:t xml:space="preserve"> Forum, Wireless Innovation Forum, 6G Smart Networks and Services Industry Association (6G-IA)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99BFD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B2FDC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691FCB8" w14:textId="45E88305" w:rsidR="00FA124A" w:rsidRDefault="007E1748">
    <w:pPr>
      <w:pStyle w:val="Header"/>
      <w:rPr>
        <w:lang w:val="en-US"/>
      </w:rPr>
    </w:pPr>
    <w:r>
      <w:rPr>
        <w:lang w:val="en-US"/>
      </w:rPr>
      <w:t>5D/</w:t>
    </w:r>
    <w:r w:rsidR="00185B9A">
      <w:rPr>
        <w:lang w:val="en-US"/>
      </w:rPr>
      <w:t>xxx</w:t>
    </w:r>
    <w:r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1028" w14:textId="77777777" w:rsidR="00DB2FDC" w:rsidRPr="00C80E5E" w:rsidRDefault="00DB2FDC" w:rsidP="00DB2FDC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November</w:t>
    </w:r>
    <w:r w:rsidRPr="00C80E5E">
      <w:rPr>
        <w:b/>
        <w:sz w:val="28"/>
      </w:rPr>
      <w:t xml:space="preserve"> 2024</w:t>
    </w:r>
    <w:r w:rsidRPr="00C80E5E">
      <w:rPr>
        <w:b/>
        <w:sz w:val="28"/>
      </w:rPr>
      <w:tab/>
      <w:t xml:space="preserve">                               doc.: IEEE 802.18-24/0</w:t>
    </w:r>
    <w:r>
      <w:rPr>
        <w:b/>
        <w:sz w:val="28"/>
      </w:rPr>
      <w:t>114</w:t>
    </w:r>
    <w:r w:rsidRPr="00C80E5E">
      <w:rPr>
        <w:b/>
        <w:sz w:val="28"/>
      </w:rPr>
      <w:t>r0</w:t>
    </w:r>
  </w:p>
  <w:p w14:paraId="1B7208DF" w14:textId="77777777" w:rsidR="00DB2FDC" w:rsidRPr="00DB2FDC" w:rsidRDefault="00DB2FDC" w:rsidP="00DB2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D5B"/>
    <w:multiLevelType w:val="hybridMultilevel"/>
    <w:tmpl w:val="96F48E3C"/>
    <w:lvl w:ilvl="0" w:tplc="E1DAF27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4EC"/>
    <w:multiLevelType w:val="hybridMultilevel"/>
    <w:tmpl w:val="E49EF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778F9"/>
    <w:multiLevelType w:val="hybridMultilevel"/>
    <w:tmpl w:val="6694AF26"/>
    <w:lvl w:ilvl="0" w:tplc="9C4450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564840"/>
    <w:multiLevelType w:val="hybridMultilevel"/>
    <w:tmpl w:val="D82C8C5A"/>
    <w:lvl w:ilvl="0" w:tplc="CF56C3A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C3A91"/>
    <w:multiLevelType w:val="hybridMultilevel"/>
    <w:tmpl w:val="1E40F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48"/>
    <w:rsid w:val="000069D4"/>
    <w:rsid w:val="000174AD"/>
    <w:rsid w:val="0002491B"/>
    <w:rsid w:val="00047A1D"/>
    <w:rsid w:val="000604B9"/>
    <w:rsid w:val="000717BC"/>
    <w:rsid w:val="00081E91"/>
    <w:rsid w:val="000834D4"/>
    <w:rsid w:val="000A59C3"/>
    <w:rsid w:val="000A7D55"/>
    <w:rsid w:val="000C12C8"/>
    <w:rsid w:val="000C2E8E"/>
    <w:rsid w:val="000C4BA5"/>
    <w:rsid w:val="000D1DC7"/>
    <w:rsid w:val="000E0E7C"/>
    <w:rsid w:val="000F1B4B"/>
    <w:rsid w:val="000F5A6D"/>
    <w:rsid w:val="000F6CDD"/>
    <w:rsid w:val="001105DD"/>
    <w:rsid w:val="00115B19"/>
    <w:rsid w:val="0012744F"/>
    <w:rsid w:val="00131178"/>
    <w:rsid w:val="00131B79"/>
    <w:rsid w:val="001546F2"/>
    <w:rsid w:val="00156F66"/>
    <w:rsid w:val="001600B4"/>
    <w:rsid w:val="00163271"/>
    <w:rsid w:val="00172122"/>
    <w:rsid w:val="00175282"/>
    <w:rsid w:val="001755DB"/>
    <w:rsid w:val="0018113D"/>
    <w:rsid w:val="00182528"/>
    <w:rsid w:val="0018500B"/>
    <w:rsid w:val="00185B9A"/>
    <w:rsid w:val="00196A19"/>
    <w:rsid w:val="001A1CAB"/>
    <w:rsid w:val="001E1728"/>
    <w:rsid w:val="00202DC1"/>
    <w:rsid w:val="002116EE"/>
    <w:rsid w:val="002309D8"/>
    <w:rsid w:val="00233947"/>
    <w:rsid w:val="00240D27"/>
    <w:rsid w:val="002422A2"/>
    <w:rsid w:val="00257023"/>
    <w:rsid w:val="00292482"/>
    <w:rsid w:val="002A2B56"/>
    <w:rsid w:val="002A53EA"/>
    <w:rsid w:val="002A7FE2"/>
    <w:rsid w:val="002C45F0"/>
    <w:rsid w:val="002C7951"/>
    <w:rsid w:val="002E1B4F"/>
    <w:rsid w:val="002E2FFB"/>
    <w:rsid w:val="002F2E67"/>
    <w:rsid w:val="002F7CB3"/>
    <w:rsid w:val="00303A38"/>
    <w:rsid w:val="00315546"/>
    <w:rsid w:val="003201B2"/>
    <w:rsid w:val="00330567"/>
    <w:rsid w:val="003431A9"/>
    <w:rsid w:val="00361A54"/>
    <w:rsid w:val="00362740"/>
    <w:rsid w:val="00386A9D"/>
    <w:rsid w:val="00391081"/>
    <w:rsid w:val="003A6F16"/>
    <w:rsid w:val="003B2789"/>
    <w:rsid w:val="003C13CE"/>
    <w:rsid w:val="003C697E"/>
    <w:rsid w:val="003D24F0"/>
    <w:rsid w:val="003E2518"/>
    <w:rsid w:val="003E7357"/>
    <w:rsid w:val="003E7CEF"/>
    <w:rsid w:val="003F7204"/>
    <w:rsid w:val="00411324"/>
    <w:rsid w:val="0041459A"/>
    <w:rsid w:val="00415E92"/>
    <w:rsid w:val="0042257F"/>
    <w:rsid w:val="00426A35"/>
    <w:rsid w:val="004633E8"/>
    <w:rsid w:val="00477BD1"/>
    <w:rsid w:val="00480479"/>
    <w:rsid w:val="00487CEA"/>
    <w:rsid w:val="00490244"/>
    <w:rsid w:val="00492729"/>
    <w:rsid w:val="004B134D"/>
    <w:rsid w:val="004B1EF7"/>
    <w:rsid w:val="004B3FAD"/>
    <w:rsid w:val="004C2678"/>
    <w:rsid w:val="004C5749"/>
    <w:rsid w:val="004C6DA2"/>
    <w:rsid w:val="004D214E"/>
    <w:rsid w:val="004E38C8"/>
    <w:rsid w:val="004F0B97"/>
    <w:rsid w:val="00501DCA"/>
    <w:rsid w:val="00513A47"/>
    <w:rsid w:val="00530073"/>
    <w:rsid w:val="005408DF"/>
    <w:rsid w:val="00564BD7"/>
    <w:rsid w:val="00572ED3"/>
    <w:rsid w:val="00573344"/>
    <w:rsid w:val="00583F9B"/>
    <w:rsid w:val="005A39E4"/>
    <w:rsid w:val="005A477C"/>
    <w:rsid w:val="005B0D29"/>
    <w:rsid w:val="005B7C09"/>
    <w:rsid w:val="005C462D"/>
    <w:rsid w:val="005D19BB"/>
    <w:rsid w:val="005E5C10"/>
    <w:rsid w:val="005F2C78"/>
    <w:rsid w:val="00613644"/>
    <w:rsid w:val="0061420E"/>
    <w:rsid w:val="006144E4"/>
    <w:rsid w:val="006472D0"/>
    <w:rsid w:val="00650299"/>
    <w:rsid w:val="00655FC5"/>
    <w:rsid w:val="006561CE"/>
    <w:rsid w:val="00687278"/>
    <w:rsid w:val="00691F0A"/>
    <w:rsid w:val="00693046"/>
    <w:rsid w:val="00694856"/>
    <w:rsid w:val="006A51D5"/>
    <w:rsid w:val="0071659F"/>
    <w:rsid w:val="00732220"/>
    <w:rsid w:val="007E0691"/>
    <w:rsid w:val="007E0CE4"/>
    <w:rsid w:val="007E1748"/>
    <w:rsid w:val="007F79E1"/>
    <w:rsid w:val="0080538C"/>
    <w:rsid w:val="00814E0A"/>
    <w:rsid w:val="00822581"/>
    <w:rsid w:val="008243C9"/>
    <w:rsid w:val="008309DD"/>
    <w:rsid w:val="0083227A"/>
    <w:rsid w:val="00863F38"/>
    <w:rsid w:val="00866900"/>
    <w:rsid w:val="00876A8A"/>
    <w:rsid w:val="0087720D"/>
    <w:rsid w:val="00877EBC"/>
    <w:rsid w:val="00881BA1"/>
    <w:rsid w:val="00881EA3"/>
    <w:rsid w:val="008A12F8"/>
    <w:rsid w:val="008A1E99"/>
    <w:rsid w:val="008A2C9A"/>
    <w:rsid w:val="008C2302"/>
    <w:rsid w:val="008C26B8"/>
    <w:rsid w:val="008F17EE"/>
    <w:rsid w:val="008F208F"/>
    <w:rsid w:val="00907AC0"/>
    <w:rsid w:val="00982084"/>
    <w:rsid w:val="00995963"/>
    <w:rsid w:val="009A0BDD"/>
    <w:rsid w:val="009B61EB"/>
    <w:rsid w:val="009C185B"/>
    <w:rsid w:val="009C2064"/>
    <w:rsid w:val="009D1697"/>
    <w:rsid w:val="009E2C0B"/>
    <w:rsid w:val="009F3A46"/>
    <w:rsid w:val="009F6520"/>
    <w:rsid w:val="00A014F8"/>
    <w:rsid w:val="00A31BAB"/>
    <w:rsid w:val="00A377FD"/>
    <w:rsid w:val="00A46FB1"/>
    <w:rsid w:val="00A5173C"/>
    <w:rsid w:val="00A61AEF"/>
    <w:rsid w:val="00A913D3"/>
    <w:rsid w:val="00AD2345"/>
    <w:rsid w:val="00AF173A"/>
    <w:rsid w:val="00B066A4"/>
    <w:rsid w:val="00B07A13"/>
    <w:rsid w:val="00B10E8C"/>
    <w:rsid w:val="00B1218A"/>
    <w:rsid w:val="00B4279B"/>
    <w:rsid w:val="00B45FC9"/>
    <w:rsid w:val="00B61B0E"/>
    <w:rsid w:val="00B76F35"/>
    <w:rsid w:val="00B81138"/>
    <w:rsid w:val="00B816B0"/>
    <w:rsid w:val="00B85879"/>
    <w:rsid w:val="00BB36DC"/>
    <w:rsid w:val="00BC7CCF"/>
    <w:rsid w:val="00BE470B"/>
    <w:rsid w:val="00C07AEC"/>
    <w:rsid w:val="00C26DF5"/>
    <w:rsid w:val="00C57A91"/>
    <w:rsid w:val="00C637B5"/>
    <w:rsid w:val="00C67151"/>
    <w:rsid w:val="00C75C7B"/>
    <w:rsid w:val="00C86174"/>
    <w:rsid w:val="00CB63A7"/>
    <w:rsid w:val="00CC01C2"/>
    <w:rsid w:val="00CD3138"/>
    <w:rsid w:val="00CD6C17"/>
    <w:rsid w:val="00CE153F"/>
    <w:rsid w:val="00CF21F2"/>
    <w:rsid w:val="00CF36C7"/>
    <w:rsid w:val="00D0173F"/>
    <w:rsid w:val="00D02712"/>
    <w:rsid w:val="00D02F0E"/>
    <w:rsid w:val="00D046A7"/>
    <w:rsid w:val="00D214D0"/>
    <w:rsid w:val="00D21866"/>
    <w:rsid w:val="00D37313"/>
    <w:rsid w:val="00D46397"/>
    <w:rsid w:val="00D6546B"/>
    <w:rsid w:val="00D746A3"/>
    <w:rsid w:val="00D936CD"/>
    <w:rsid w:val="00DA6A32"/>
    <w:rsid w:val="00DB178B"/>
    <w:rsid w:val="00DB26FC"/>
    <w:rsid w:val="00DB2FDC"/>
    <w:rsid w:val="00DC17D3"/>
    <w:rsid w:val="00DD4BED"/>
    <w:rsid w:val="00DE39F0"/>
    <w:rsid w:val="00DF0AF3"/>
    <w:rsid w:val="00DF7E9F"/>
    <w:rsid w:val="00E02956"/>
    <w:rsid w:val="00E04FA1"/>
    <w:rsid w:val="00E1727D"/>
    <w:rsid w:val="00E27D7E"/>
    <w:rsid w:val="00E35936"/>
    <w:rsid w:val="00E42E13"/>
    <w:rsid w:val="00E4689A"/>
    <w:rsid w:val="00E54BCA"/>
    <w:rsid w:val="00E56D5C"/>
    <w:rsid w:val="00E6257C"/>
    <w:rsid w:val="00E63C59"/>
    <w:rsid w:val="00E741D7"/>
    <w:rsid w:val="00EA5689"/>
    <w:rsid w:val="00F2314E"/>
    <w:rsid w:val="00F25662"/>
    <w:rsid w:val="00F46E5D"/>
    <w:rsid w:val="00F47002"/>
    <w:rsid w:val="00F55380"/>
    <w:rsid w:val="00F57C7E"/>
    <w:rsid w:val="00F61C29"/>
    <w:rsid w:val="00F73F32"/>
    <w:rsid w:val="00F8653F"/>
    <w:rsid w:val="00F94C46"/>
    <w:rsid w:val="00FA0CE1"/>
    <w:rsid w:val="00FA124A"/>
    <w:rsid w:val="00FA23D8"/>
    <w:rsid w:val="00FA2AF4"/>
    <w:rsid w:val="00FA670A"/>
    <w:rsid w:val="00FB7047"/>
    <w:rsid w:val="00FC08DD"/>
    <w:rsid w:val="00FC2316"/>
    <w:rsid w:val="00FC2CFD"/>
    <w:rsid w:val="00FD692F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75DAE"/>
  <w15:docId w15:val="{26B9BD03-2A76-42C6-ADF6-6A36DE8A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qFormat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DocData">
    <w:name w:val="DocData"/>
    <w:basedOn w:val="Normal"/>
    <w:rsid w:val="007E1748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eastAsia="SimSun" w:hAnsi="Verdana"/>
      <w:b/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7E1748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qFormat/>
    <w:rsid w:val="007E1748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7E1748"/>
    <w:rPr>
      <w:rFonts w:ascii="Times New Roman" w:hAnsi="Times New Roman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E1748"/>
    <w:rPr>
      <w:rFonts w:ascii="Times New Roman" w:hAnsi="Times New Roman"/>
      <w:caps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4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31BAB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A31BAB"/>
  </w:style>
  <w:style w:type="character" w:customStyle="1" w:styleId="CommentTextChar">
    <w:name w:val="Comment Text Char"/>
    <w:basedOn w:val="DefaultParagraphFont"/>
    <w:link w:val="CommentText"/>
    <w:rsid w:val="00A31BAB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1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1BAB"/>
    <w:rPr>
      <w:rFonts w:ascii="Times New Roman" w:hAnsi="Times New Roman"/>
      <w:b/>
      <w:bCs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31BAB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1BAB"/>
    <w:rPr>
      <w:rFonts w:ascii="Times New Roman" w:hAnsi="Times New Roman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31BAB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377FD"/>
    <w:rPr>
      <w:rFonts w:ascii="Times New Roman" w:hAnsi="Times New Roman"/>
      <w:sz w:val="24"/>
      <w:lang w:val="en-GB" w:eastAsia="en-US"/>
    </w:rPr>
  </w:style>
  <w:style w:type="table" w:customStyle="1" w:styleId="TableGrid26">
    <w:name w:val="Table Grid26"/>
    <w:basedOn w:val="TableNormal"/>
    <w:next w:val="TableGrid"/>
    <w:rsid w:val="00A377F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3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93046"/>
    <w:rPr>
      <w:i/>
      <w:iCs/>
    </w:rPr>
  </w:style>
  <w:style w:type="character" w:customStyle="1" w:styleId="ms-rtethemeforecolor-5-4">
    <w:name w:val="ms-rtethemeforecolor-5-4"/>
    <w:basedOn w:val="DefaultParagraphFont"/>
    <w:rsid w:val="00693046"/>
  </w:style>
  <w:style w:type="paragraph" w:styleId="Revision">
    <w:name w:val="Revision"/>
    <w:hidden/>
    <w:uiPriority w:val="99"/>
    <w:semiHidden/>
    <w:rsid w:val="00F2314E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E172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420"/>
      <w:jc w:val="both"/>
      <w:textAlignment w:val="auto"/>
    </w:pPr>
    <w:rPr>
      <w:rFonts w:ascii="Calibri" w:eastAsia="SimSun" w:hAnsi="Calibri" w:cs="Calibri"/>
      <w:sz w:val="21"/>
      <w:szCs w:val="21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CA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913D3"/>
  </w:style>
  <w:style w:type="paragraph" w:customStyle="1" w:styleId="T1">
    <w:name w:val="T1"/>
    <w:basedOn w:val="Normal"/>
    <w:rsid w:val="000C4BA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</w:rPr>
  </w:style>
  <w:style w:type="paragraph" w:customStyle="1" w:styleId="T2">
    <w:name w:val="T2"/>
    <w:basedOn w:val="T1"/>
    <w:rsid w:val="000C4BA5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we.loewenstein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/ITU-R/index.asp?category=information&amp;rlink=contact&amp;id=rsg5&amp;lang=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rec/R-REC-M.2160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c.grant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b29d7922f8dfc3e4a9b4d08f244624ba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cb095843de349f71edc1ba1579c306f3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offline discussion outcome 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E541A-52FF-4AA0-AB42-FAFEDCD6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273CB-DFE6-4A01-9703-116AD69ADB8C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DA4A5754-0B2C-423B-A110-D3642E17EA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Edward Au</cp:lastModifiedBy>
  <cp:revision>7</cp:revision>
  <cp:lastPrinted>2008-02-21T14:04:00Z</cp:lastPrinted>
  <dcterms:created xsi:type="dcterms:W3CDTF">2024-10-18T14:42:00Z</dcterms:created>
  <dcterms:modified xsi:type="dcterms:W3CDTF">2024-11-03T20:47:00Z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1728318988</vt:lpwstr>
  </property>
  <property fmtid="{D5CDD505-2E9C-101B-9397-08002B2CF9AE}" pid="9" name="ContentTypeId">
    <vt:lpwstr>0x010100C570B5F7808D304AAB7669FEC90DDD2D</vt:lpwstr>
  </property>
</Properties>
</file>