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7D" w:rsidRDefault="005A7D3D">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08"/>
        <w:gridCol w:w="1777"/>
        <w:gridCol w:w="2070"/>
        <w:gridCol w:w="990"/>
        <w:gridCol w:w="2831"/>
      </w:tblGrid>
      <w:tr w:rsidR="0003157D">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pPr>
            <w:r>
              <w:t>Radio Regulatory Technical Advisory Group Minutes</w:t>
            </w:r>
          </w:p>
          <w:p w:rsidR="0003157D" w:rsidRDefault="00A423B0" w:rsidP="002D5A62">
            <w:pPr>
              <w:pStyle w:val="T2"/>
              <w:widowControl w:val="0"/>
              <w:spacing w:after="120"/>
            </w:pPr>
            <w:r>
              <w:t>22</w:t>
            </w:r>
            <w:r w:rsidR="00CA6341">
              <w:t xml:space="preserve"> August </w:t>
            </w:r>
            <w:r w:rsidR="005A7D3D">
              <w:t>202</w:t>
            </w:r>
            <w:r w:rsidR="00F108EB">
              <w:t>4</w:t>
            </w:r>
          </w:p>
        </w:tc>
      </w:tr>
      <w:tr w:rsidR="0003157D">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rsidP="00A423B0">
            <w:pPr>
              <w:pStyle w:val="T2"/>
              <w:widowControl w:val="0"/>
              <w:ind w:left="0"/>
            </w:pPr>
            <w:r>
              <w:rPr>
                <w:sz w:val="20"/>
              </w:rPr>
              <w:t>Date:</w:t>
            </w:r>
            <w:r>
              <w:rPr>
                <w:b w:val="0"/>
                <w:sz w:val="20"/>
              </w:rPr>
              <w:t xml:space="preserve"> </w:t>
            </w:r>
            <w:r w:rsidR="001A02CE">
              <w:rPr>
                <w:b w:val="0"/>
                <w:sz w:val="20"/>
              </w:rPr>
              <w:t xml:space="preserve"> </w:t>
            </w:r>
            <w:r w:rsidR="00B95A4B">
              <w:rPr>
                <w:b w:val="0"/>
                <w:sz w:val="20"/>
              </w:rPr>
              <w:t>2</w:t>
            </w:r>
            <w:r w:rsidR="00A423B0">
              <w:rPr>
                <w:b w:val="0"/>
                <w:sz w:val="20"/>
              </w:rPr>
              <w:t>6</w:t>
            </w:r>
            <w:r w:rsidR="00CA6341">
              <w:rPr>
                <w:b w:val="0"/>
                <w:sz w:val="20"/>
              </w:rPr>
              <w:t xml:space="preserve"> August </w:t>
            </w:r>
            <w:r w:rsidR="00F108EB">
              <w:rPr>
                <w:b w:val="0"/>
                <w:sz w:val="20"/>
              </w:rPr>
              <w:t>2024</w:t>
            </w:r>
          </w:p>
        </w:tc>
      </w:tr>
      <w:tr w:rsidR="0003157D">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Author:</w:t>
            </w:r>
          </w:p>
        </w:tc>
      </w:tr>
      <w:tr w:rsidR="0003157D" w:rsidTr="00080661">
        <w:trPr>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Name</w:t>
            </w:r>
          </w:p>
        </w:tc>
        <w:tc>
          <w:tcPr>
            <w:tcW w:w="1777"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Company</w:t>
            </w:r>
          </w:p>
        </w:tc>
        <w:tc>
          <w:tcPr>
            <w:tcW w:w="2070"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Address</w:t>
            </w:r>
          </w:p>
        </w:tc>
        <w:tc>
          <w:tcPr>
            <w:tcW w:w="990"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Phone</w:t>
            </w:r>
          </w:p>
        </w:tc>
        <w:tc>
          <w:tcPr>
            <w:tcW w:w="2831"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email</w:t>
            </w:r>
          </w:p>
        </w:tc>
      </w:tr>
      <w:tr w:rsidR="00910186" w:rsidTr="00080661">
        <w:trPr>
          <w:jc w:val="center"/>
        </w:trPr>
        <w:tc>
          <w:tcPr>
            <w:tcW w:w="1908"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r w:rsidRPr="004A41A5">
              <w:rPr>
                <w:sz w:val="20"/>
              </w:rPr>
              <w:t>Edward Au</w:t>
            </w:r>
          </w:p>
        </w:tc>
        <w:tc>
          <w:tcPr>
            <w:tcW w:w="1777"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r w:rsidRPr="004A41A5">
              <w:rPr>
                <w:sz w:val="20"/>
              </w:rPr>
              <w:t>Huawei</w:t>
            </w:r>
          </w:p>
        </w:tc>
        <w:tc>
          <w:tcPr>
            <w:tcW w:w="2070"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r>
              <w:rPr>
                <w:sz w:val="20"/>
              </w:rPr>
              <w:t xml:space="preserve">Ottawa, ON, </w:t>
            </w:r>
            <w:r w:rsidRPr="004A41A5">
              <w:rPr>
                <w:sz w:val="20"/>
              </w:rPr>
              <w:t>Canada</w:t>
            </w:r>
          </w:p>
        </w:tc>
        <w:tc>
          <w:tcPr>
            <w:tcW w:w="990"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p>
        </w:tc>
        <w:tc>
          <w:tcPr>
            <w:tcW w:w="2831" w:type="dxa"/>
            <w:tcBorders>
              <w:top w:val="single" w:sz="4" w:space="0" w:color="000000"/>
              <w:left w:val="single" w:sz="4" w:space="0" w:color="000000"/>
              <w:bottom w:val="single" w:sz="4" w:space="0" w:color="000000"/>
              <w:right w:val="single" w:sz="4" w:space="0" w:color="000000"/>
            </w:tcBorders>
          </w:tcPr>
          <w:p w:rsidR="00910186" w:rsidRPr="004A41A5" w:rsidRDefault="00910186" w:rsidP="00E02C35">
            <w:pPr>
              <w:widowControl w:val="0"/>
              <w:rPr>
                <w:sz w:val="20"/>
              </w:rPr>
            </w:pPr>
            <w:r w:rsidRPr="004A41A5">
              <w:rPr>
                <w:sz w:val="20"/>
              </w:rPr>
              <w:t>edward.ks.au@gmail.com</w:t>
            </w:r>
          </w:p>
        </w:tc>
      </w:tr>
    </w:tbl>
    <w:p w:rsidR="0003157D" w:rsidRDefault="0003157D">
      <w:pPr>
        <w:pStyle w:val="T1"/>
        <w:rPr>
          <w:b w:val="0"/>
          <w:bCs/>
          <w:sz w:val="24"/>
          <w:szCs w:val="24"/>
        </w:rPr>
      </w:pPr>
    </w:p>
    <w:p w:rsidR="0003157D" w:rsidRDefault="005A7D3D">
      <w:pPr>
        <w:rPr>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0D1ED369">
                <wp:simplePos x="0" y="0"/>
                <wp:positionH relativeFrom="column">
                  <wp:posOffset>165735</wp:posOffset>
                </wp:positionH>
                <wp:positionV relativeFrom="paragraph">
                  <wp:posOffset>27305</wp:posOffset>
                </wp:positionV>
                <wp:extent cx="6090920" cy="2853055"/>
                <wp:effectExtent l="0" t="635" r="0" b="0"/>
                <wp:wrapNone/>
                <wp:docPr id="1" name="Bild1"/>
                <wp:cNvGraphicFramePr/>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A423B0">
                              <w:rPr>
                                <w:color w:val="000000"/>
                              </w:rPr>
                              <w:t>22</w:t>
                            </w:r>
                            <w:r w:rsidR="00CA6341">
                              <w:rPr>
                                <w:color w:val="000000"/>
                              </w:rPr>
                              <w:t xml:space="preserve"> August </w:t>
                            </w:r>
                            <w:r w:rsidR="00F108EB">
                              <w:rPr>
                                <w:color w:val="000000"/>
                              </w:rPr>
                              <w:t>2024</w:t>
                            </w:r>
                            <w:r>
                              <w:rPr>
                                <w:color w:val="000000"/>
                              </w:rPr>
                              <w:t xml:space="preserve">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wps:txbx>
                      <wps:bodyPr anchor="t">
                        <a:noAutofit/>
                      </wps:bodyPr>
                    </wps:wsp>
                  </a:graphicData>
                </a:graphic>
              </wp:anchor>
            </w:drawing>
          </mc:Choice>
          <mc:Fallback>
            <w:pict>
              <v:rect w14:anchorId="0D1ED369" id="Bild1" o:spid="_x0000_s1026" style="position:absolute;margin-left:13.05pt;margin-top:2.15pt;width:479.6pt;height:224.65pt;z-index:2;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" o:allowincell="f" stroked="f" strokeweight="0">
                <v:textbo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A423B0">
                        <w:rPr>
                          <w:color w:val="000000"/>
                        </w:rPr>
                        <w:t>22</w:t>
                      </w:r>
                      <w:r w:rsidR="00CA6341">
                        <w:rPr>
                          <w:color w:val="000000"/>
                        </w:rPr>
                        <w:t xml:space="preserve"> August </w:t>
                      </w:r>
                      <w:r w:rsidR="00F108EB">
                        <w:rPr>
                          <w:color w:val="000000"/>
                        </w:rPr>
                        <w:t>2024</w:t>
                      </w:r>
                      <w:r>
                        <w:rPr>
                          <w:color w:val="000000"/>
                        </w:rPr>
                        <w:t xml:space="preserve">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v:textbox>
              </v:rect>
            </w:pict>
          </mc:Fallback>
        </mc:AlternateContent>
      </w: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rsidR="0003157D" w:rsidRDefault="005A7D3D">
      <w:pPr>
        <w:pStyle w:val="T1"/>
        <w:spacing w:after="120"/>
        <w:rPr>
          <w:b w:val="0"/>
          <w:color w:val="000000"/>
          <w:sz w:val="24"/>
          <w:szCs w:val="24"/>
        </w:rPr>
      </w:pPr>
      <w:r>
        <w:rPr>
          <w:rStyle w:val="Internetlnk"/>
          <w:b w:val="0"/>
          <w:color w:val="000000"/>
          <w:sz w:val="24"/>
          <w:szCs w:val="24"/>
          <w:u w:val="none"/>
        </w:rPr>
        <w:t>Secretary: Amelia Andersdotter (Comcast)</w:t>
      </w:r>
    </w:p>
    <w:p w:rsidR="0003157D" w:rsidRDefault="005A7D3D">
      <w:pPr>
        <w:pStyle w:val="T1"/>
        <w:spacing w:after="120"/>
        <w:rPr>
          <w:b w:val="0"/>
          <w:sz w:val="24"/>
          <w:szCs w:val="24"/>
        </w:rPr>
      </w:pPr>
      <w:r>
        <w:rPr>
          <w:b w:val="0"/>
          <w:sz w:val="24"/>
          <w:szCs w:val="24"/>
        </w:rPr>
        <w:t>IEEE SA Program Manager:  Jodi Hassz (IEEE SA)</w:t>
      </w:r>
    </w:p>
    <w:p w:rsidR="0003157D" w:rsidRDefault="005A7D3D">
      <w:pPr>
        <w:pStyle w:val="T1"/>
        <w:numPr>
          <w:ilvl w:val="0"/>
          <w:numId w:val="2"/>
        </w:numPr>
        <w:spacing w:after="120"/>
      </w:pPr>
      <w:r>
        <w:rPr>
          <w:b w:val="0"/>
          <w:sz w:val="24"/>
          <w:szCs w:val="24"/>
        </w:rPr>
        <w:t xml:space="preserve">IEEE 802.18, RR-TAG website:  </w:t>
      </w:r>
      <w:hyperlink r:id="rId8">
        <w:r>
          <w:rPr>
            <w:rStyle w:val="Internetlnk"/>
            <w:b w:val="0"/>
            <w:sz w:val="24"/>
            <w:szCs w:val="24"/>
          </w:rPr>
          <w:t>https://www.ieee802.org/18/</w:t>
        </w:r>
      </w:hyperlink>
      <w:r>
        <w:rPr>
          <w:b w:val="0"/>
          <w:sz w:val="24"/>
          <w:szCs w:val="24"/>
        </w:rPr>
        <w:t xml:space="preserve"> </w:t>
      </w:r>
    </w:p>
    <w:p w:rsidR="0003157D" w:rsidRDefault="0003157D">
      <w:pPr>
        <w:pStyle w:val="T1"/>
        <w:rPr>
          <w:b w:val="0"/>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pStyle w:val="T1"/>
        <w:spacing w:after="120"/>
        <w:rPr>
          <w:b w:val="0"/>
          <w:bCs/>
          <w:sz w:val="24"/>
          <w:szCs w:val="24"/>
        </w:rPr>
      </w:pPr>
    </w:p>
    <w:p w:rsidR="00DA3FD2" w:rsidRDefault="00DA3FD2">
      <w:pPr>
        <w:rPr>
          <w:bCs/>
          <w:sz w:val="24"/>
          <w:szCs w:val="24"/>
        </w:rPr>
      </w:pPr>
      <w:r>
        <w:rPr>
          <w:b/>
          <w:bCs/>
          <w:sz w:val="24"/>
          <w:szCs w:val="24"/>
        </w:rPr>
        <w:br w:type="page"/>
      </w:r>
    </w:p>
    <w:p w:rsidR="0003157D" w:rsidRDefault="005A7D3D">
      <w:pPr>
        <w:pStyle w:val="T1"/>
        <w:spacing w:after="120"/>
        <w:rPr>
          <w:b w:val="0"/>
          <w:bCs/>
          <w:sz w:val="24"/>
          <w:szCs w:val="24"/>
        </w:rPr>
      </w:pPr>
      <w:r>
        <w:rPr>
          <w:b w:val="0"/>
          <w:bCs/>
          <w:sz w:val="24"/>
          <w:szCs w:val="24"/>
        </w:rPr>
        <w:lastRenderedPageBreak/>
        <w:t>Chair:  Edward Au (Huawei)</w:t>
      </w:r>
    </w:p>
    <w:p w:rsidR="0003157D" w:rsidRDefault="005A7D3D">
      <w:pPr>
        <w:pStyle w:val="T1"/>
        <w:spacing w:after="120"/>
      </w:pPr>
      <w:r>
        <w:rPr>
          <w:b w:val="0"/>
          <w:bCs/>
          <w:color w:val="000000"/>
          <w:sz w:val="24"/>
          <w:szCs w:val="24"/>
        </w:rPr>
        <w:t xml:space="preserve">Co-Vice-chairs:  </w:t>
      </w:r>
      <w:r w:rsidR="00DA3FD2">
        <w:rPr>
          <w:rStyle w:val="Internetlnk"/>
          <w:b w:val="0"/>
          <w:bCs/>
          <w:color w:val="000000"/>
          <w:sz w:val="24"/>
          <w:szCs w:val="24"/>
          <w:u w:val="none"/>
        </w:rPr>
        <w:t xml:space="preserve">Gaurav </w:t>
      </w:r>
      <w:r w:rsidR="00DA3FD2" w:rsidRPr="00DA3FD2">
        <w:rPr>
          <w:b w:val="0"/>
          <w:bCs/>
          <w:color w:val="000000"/>
          <w:sz w:val="24"/>
          <w:szCs w:val="24"/>
        </w:rPr>
        <w:t>Patwardhan (Hewlett Packard Enterprise</w:t>
      </w:r>
      <w:r w:rsidR="00DA3FD2">
        <w:rPr>
          <w:b w:val="0"/>
          <w:bCs/>
          <w:color w:val="000000"/>
          <w:sz w:val="24"/>
          <w:szCs w:val="24"/>
        </w:rPr>
        <w:t xml:space="preserve">) </w:t>
      </w:r>
      <w:r>
        <w:rPr>
          <w:b w:val="0"/>
          <w:bCs/>
          <w:color w:val="000000"/>
          <w:sz w:val="24"/>
          <w:szCs w:val="24"/>
        </w:rPr>
        <w:t xml:space="preserve">and </w:t>
      </w:r>
      <w:r>
        <w:rPr>
          <w:rStyle w:val="Internetlnk"/>
          <w:b w:val="0"/>
          <w:bCs/>
          <w:color w:val="000000"/>
          <w:sz w:val="24"/>
          <w:szCs w:val="24"/>
          <w:u w:val="none"/>
        </w:rPr>
        <w:t xml:space="preserve">Al Petrick (Skyworks Solutions) </w:t>
      </w:r>
    </w:p>
    <w:p w:rsidR="0003157D" w:rsidRDefault="005A7D3D">
      <w:pPr>
        <w:pStyle w:val="T1"/>
        <w:spacing w:after="120"/>
        <w:rPr>
          <w:b w:val="0"/>
          <w:sz w:val="24"/>
          <w:szCs w:val="24"/>
        </w:rPr>
      </w:pPr>
      <w:r>
        <w:rPr>
          <w:b w:val="0"/>
          <w:sz w:val="24"/>
          <w:szCs w:val="24"/>
        </w:rPr>
        <w:t>IEEE SA Program Manager:  Jodi H</w:t>
      </w:r>
      <w:r w:rsidR="002E09CE">
        <w:rPr>
          <w:b w:val="0"/>
          <w:sz w:val="24"/>
          <w:szCs w:val="24"/>
        </w:rPr>
        <w:t>aas</w:t>
      </w:r>
      <w:r>
        <w:rPr>
          <w:b w:val="0"/>
          <w:sz w:val="24"/>
          <w:szCs w:val="24"/>
        </w:rPr>
        <w:t>z (IEEE SA)</w:t>
      </w:r>
    </w:p>
    <w:p w:rsidR="00DA3FD2" w:rsidRDefault="00DA3FD2" w:rsidP="00DA3FD2">
      <w:pPr>
        <w:jc w:val="center"/>
      </w:pPr>
    </w:p>
    <w:p w:rsidR="00DA3FD2" w:rsidRDefault="00DA3FD2" w:rsidP="00DA3FD2">
      <w:pPr>
        <w:contextualSpacing/>
        <w:rPr>
          <w:sz w:val="24"/>
          <w:szCs w:val="24"/>
        </w:rPr>
      </w:pPr>
      <w:r w:rsidRPr="00BB5A95">
        <w:rPr>
          <w:sz w:val="24"/>
          <w:szCs w:val="24"/>
        </w:rPr>
        <w:t xml:space="preserve">Agenda slide deck </w:t>
      </w:r>
      <w:hyperlink r:id="rId9" w:history="1">
        <w:r w:rsidR="00D474BB" w:rsidRPr="00A423B0">
          <w:rPr>
            <w:rStyle w:val="Hyperlink"/>
            <w:sz w:val="24"/>
            <w:szCs w:val="24"/>
          </w:rPr>
          <w:t>18-24/00</w:t>
        </w:r>
        <w:r w:rsidR="00A423B0" w:rsidRPr="00A423B0">
          <w:rPr>
            <w:rStyle w:val="Hyperlink"/>
            <w:sz w:val="24"/>
            <w:szCs w:val="24"/>
          </w:rPr>
          <w:t>84</w:t>
        </w:r>
        <w:r w:rsidRPr="00A423B0">
          <w:rPr>
            <w:rStyle w:val="Hyperlink"/>
            <w:sz w:val="24"/>
            <w:szCs w:val="24"/>
          </w:rPr>
          <w:t>r</w:t>
        </w:r>
        <w:r w:rsidR="00A423B0" w:rsidRPr="00A423B0">
          <w:rPr>
            <w:rStyle w:val="Hyperlink"/>
            <w:sz w:val="24"/>
            <w:szCs w:val="24"/>
          </w:rPr>
          <w:t>0</w:t>
        </w:r>
      </w:hyperlink>
      <w:r w:rsidRPr="00BB5A95">
        <w:rPr>
          <w:sz w:val="24"/>
          <w:szCs w:val="24"/>
        </w:rPr>
        <w:br/>
      </w:r>
    </w:p>
    <w:p w:rsidR="0003157D" w:rsidRPr="00BB5A95" w:rsidRDefault="007268DC" w:rsidP="00DA3FD2">
      <w:pPr>
        <w:contextualSpacing/>
        <w:jc w:val="both"/>
        <w:rPr>
          <w:sz w:val="24"/>
          <w:szCs w:val="24"/>
        </w:rPr>
      </w:pPr>
      <w:r>
        <w:rPr>
          <w:sz w:val="24"/>
          <w:szCs w:val="24"/>
        </w:rPr>
        <w:t xml:space="preserve">Chair </w:t>
      </w:r>
      <w:r w:rsidR="005A7D3D" w:rsidRPr="00BB5A95">
        <w:rPr>
          <w:sz w:val="24"/>
          <w:szCs w:val="24"/>
        </w:rPr>
        <w:t>calls the meeting to order at 15:0</w:t>
      </w:r>
      <w:r w:rsidR="00A423B0">
        <w:rPr>
          <w:sz w:val="24"/>
          <w:szCs w:val="24"/>
        </w:rPr>
        <w:t>1</w:t>
      </w:r>
      <w:r w:rsidR="005A7D3D" w:rsidRPr="00BB5A95">
        <w:rPr>
          <w:sz w:val="24"/>
          <w:szCs w:val="24"/>
        </w:rPr>
        <w:t xml:space="preserve"> ET.</w:t>
      </w:r>
      <w:r w:rsidR="00FB5B96">
        <w:rPr>
          <w:sz w:val="24"/>
          <w:szCs w:val="24"/>
        </w:rPr>
        <w:t xml:space="preserve">  For this meeting, minutes were recorded by</w:t>
      </w:r>
      <w:r>
        <w:rPr>
          <w:sz w:val="24"/>
          <w:szCs w:val="24"/>
        </w:rPr>
        <w:t xml:space="preserve"> the Chair themselves</w:t>
      </w:r>
      <w:r w:rsidR="00FB5B96">
        <w:rPr>
          <w:sz w:val="24"/>
          <w:szCs w:val="24"/>
        </w:rPr>
        <w:t>.</w:t>
      </w:r>
    </w:p>
    <w:p w:rsidR="0003157D" w:rsidRPr="00BB5A95" w:rsidRDefault="0003157D">
      <w:pPr>
        <w:ind w:left="360"/>
        <w:contextualSpacing/>
        <w:rPr>
          <w:sz w:val="24"/>
          <w:szCs w:val="24"/>
        </w:rPr>
      </w:pPr>
    </w:p>
    <w:p w:rsidR="0003157D" w:rsidRPr="00BB5A95" w:rsidRDefault="00D818E5" w:rsidP="00DA3FD2">
      <w:pPr>
        <w:contextualSpacing/>
        <w:rPr>
          <w:sz w:val="24"/>
          <w:szCs w:val="24"/>
        </w:rPr>
      </w:pPr>
      <w:r>
        <w:rPr>
          <w:sz w:val="24"/>
          <w:szCs w:val="24"/>
        </w:rPr>
        <w:t>Chair</w:t>
      </w:r>
      <w:r w:rsidR="005A7D3D" w:rsidRPr="00BB5A95">
        <w:rPr>
          <w:sz w:val="24"/>
          <w:szCs w:val="24"/>
        </w:rPr>
        <w:t xml:space="preserve"> presents administrative items</w:t>
      </w:r>
      <w:r w:rsidR="00DA3FD2">
        <w:rPr>
          <w:sz w:val="24"/>
          <w:szCs w:val="24"/>
        </w:rPr>
        <w:t>:</w:t>
      </w:r>
    </w:p>
    <w:p w:rsidR="0003157D" w:rsidRPr="00BB5A95" w:rsidRDefault="00DA3FD2" w:rsidP="00DA3FD2">
      <w:pPr>
        <w:numPr>
          <w:ilvl w:val="1"/>
          <w:numId w:val="1"/>
        </w:numPr>
        <w:tabs>
          <w:tab w:val="clear" w:pos="0"/>
          <w:tab w:val="num" w:pos="-360"/>
        </w:tabs>
        <w:ind w:left="360"/>
        <w:contextualSpacing/>
        <w:rPr>
          <w:sz w:val="24"/>
          <w:szCs w:val="24"/>
        </w:rPr>
      </w:pPr>
      <w:r>
        <w:rPr>
          <w:sz w:val="24"/>
          <w:szCs w:val="24"/>
        </w:rPr>
        <w:t>IEEE 802 required notices</w:t>
      </w:r>
      <w:r w:rsidR="005A7D3D" w:rsidRPr="00BB5A95">
        <w:rPr>
          <w:sz w:val="24"/>
          <w:szCs w:val="24"/>
        </w:rPr>
        <w:t xml:space="preserve"> </w:t>
      </w:r>
    </w:p>
    <w:p w:rsidR="0003157D" w:rsidRPr="00BB5A95" w:rsidRDefault="005A7D3D" w:rsidP="00DA3FD2">
      <w:pPr>
        <w:numPr>
          <w:ilvl w:val="1"/>
          <w:numId w:val="1"/>
        </w:numPr>
        <w:tabs>
          <w:tab w:val="clear" w:pos="0"/>
          <w:tab w:val="num" w:pos="-360"/>
        </w:tabs>
        <w:spacing w:before="60" w:after="60"/>
        <w:ind w:left="360"/>
        <w:contextualSpacing/>
        <w:rPr>
          <w:bCs/>
          <w:sz w:val="24"/>
          <w:szCs w:val="24"/>
        </w:rPr>
      </w:pPr>
      <w:r w:rsidRPr="00BB5A95">
        <w:rPr>
          <w:bCs/>
          <w:sz w:val="24"/>
          <w:szCs w:val="24"/>
        </w:rPr>
        <w:t>The IEEE SA Individual method participant behavior slide set was presented</w:t>
      </w:r>
    </w:p>
    <w:p w:rsidR="0003157D" w:rsidRPr="00BB5A95" w:rsidRDefault="005A7D3D" w:rsidP="00DA3FD2">
      <w:pPr>
        <w:numPr>
          <w:ilvl w:val="1"/>
          <w:numId w:val="1"/>
        </w:numPr>
        <w:tabs>
          <w:tab w:val="clear" w:pos="0"/>
          <w:tab w:val="num" w:pos="-360"/>
        </w:tabs>
        <w:spacing w:before="60" w:after="60"/>
        <w:ind w:left="360"/>
        <w:contextualSpacing/>
        <w:rPr>
          <w:sz w:val="24"/>
          <w:szCs w:val="24"/>
        </w:rPr>
      </w:pPr>
      <w:r w:rsidRPr="00BB5A95">
        <w:rPr>
          <w:bCs/>
          <w:sz w:val="24"/>
          <w:szCs w:val="24"/>
        </w:rPr>
        <w:t xml:space="preserve">Reminder that </w:t>
      </w:r>
      <w:hyperlink r:id="rId10" w:history="1">
        <w:r w:rsidRPr="00DA3FD2">
          <w:rPr>
            <w:rStyle w:val="Hyperlink"/>
            <w:bCs/>
            <w:sz w:val="24"/>
            <w:szCs w:val="24"/>
          </w:rPr>
          <w:t>IMAT</w:t>
        </w:r>
      </w:hyperlink>
      <w:r w:rsidRPr="00BB5A95">
        <w:rPr>
          <w:bCs/>
          <w:sz w:val="24"/>
          <w:szCs w:val="24"/>
        </w:rPr>
        <w:t xml:space="preserve"> is being used for attendance</w:t>
      </w:r>
    </w:p>
    <w:p w:rsidR="0003157D" w:rsidRPr="00BB5A95" w:rsidRDefault="00DA3FD2" w:rsidP="00DA3FD2">
      <w:pPr>
        <w:numPr>
          <w:ilvl w:val="1"/>
          <w:numId w:val="1"/>
        </w:numPr>
        <w:tabs>
          <w:tab w:val="clear" w:pos="0"/>
          <w:tab w:val="num" w:pos="-360"/>
        </w:tabs>
        <w:ind w:left="360"/>
        <w:contextualSpacing/>
        <w:rPr>
          <w:bCs/>
          <w:sz w:val="24"/>
          <w:szCs w:val="24"/>
        </w:rPr>
      </w:pPr>
      <w:r w:rsidRPr="00DA3FD2">
        <w:rPr>
          <w:bCs/>
          <w:sz w:val="24"/>
          <w:szCs w:val="24"/>
        </w:rPr>
        <w:t xml:space="preserve">Meeting </w:t>
      </w:r>
      <w:r>
        <w:rPr>
          <w:bCs/>
          <w:sz w:val="24"/>
          <w:szCs w:val="24"/>
        </w:rPr>
        <w:t>d</w:t>
      </w:r>
      <w:r w:rsidRPr="00DA3FD2">
        <w:rPr>
          <w:bCs/>
          <w:sz w:val="24"/>
          <w:szCs w:val="24"/>
        </w:rPr>
        <w:t>ecorum</w:t>
      </w:r>
    </w:p>
    <w:p w:rsidR="00DA3FD2" w:rsidRPr="00441522" w:rsidRDefault="00D818E5" w:rsidP="00441522">
      <w:pPr>
        <w:pStyle w:val="western"/>
        <w:spacing w:after="0"/>
      </w:pPr>
      <w:r>
        <w:rPr>
          <w:sz w:val="24"/>
          <w:szCs w:val="24"/>
        </w:rPr>
        <w:t>Chair</w:t>
      </w:r>
      <w:r w:rsidR="005A7D3D" w:rsidRPr="00BB5A95">
        <w:rPr>
          <w:bCs/>
          <w:sz w:val="24"/>
          <w:szCs w:val="24"/>
        </w:rPr>
        <w:t xml:space="preserve"> asks group if there are any questions relating to the IEEE policies. </w:t>
      </w:r>
      <w:r w:rsidR="00DA3FD2">
        <w:rPr>
          <w:bCs/>
          <w:sz w:val="24"/>
          <w:szCs w:val="24"/>
        </w:rPr>
        <w:t xml:space="preserve"> </w:t>
      </w:r>
      <w:r w:rsidR="00441522">
        <w:rPr>
          <w:sz w:val="24"/>
          <w:szCs w:val="24"/>
        </w:rPr>
        <w:t>No response and</w:t>
      </w:r>
      <w:r w:rsidR="00AD0AEC">
        <w:rPr>
          <w:sz w:val="24"/>
          <w:szCs w:val="24"/>
        </w:rPr>
        <w:t xml:space="preserve"> no comments on WebEx Chat window.</w:t>
      </w:r>
    </w:p>
    <w:p w:rsidR="00DA3FD2" w:rsidRDefault="00DA3FD2" w:rsidP="00DA3FD2">
      <w:pPr>
        <w:contextualSpacing/>
        <w:jc w:val="both"/>
        <w:rPr>
          <w:bCs/>
          <w:sz w:val="24"/>
          <w:szCs w:val="24"/>
        </w:rPr>
      </w:pPr>
    </w:p>
    <w:p w:rsidR="0003157D" w:rsidRPr="00DA3FD2" w:rsidRDefault="00D818E5" w:rsidP="00DA3FD2">
      <w:pPr>
        <w:contextualSpacing/>
        <w:jc w:val="both"/>
        <w:rPr>
          <w:bCs/>
          <w:sz w:val="24"/>
          <w:szCs w:val="24"/>
        </w:rPr>
      </w:pPr>
      <w:r>
        <w:rPr>
          <w:sz w:val="24"/>
          <w:szCs w:val="24"/>
        </w:rPr>
        <w:t>Chair</w:t>
      </w:r>
      <w:r w:rsidR="005A7D3D" w:rsidRPr="00BB5A95">
        <w:rPr>
          <w:sz w:val="24"/>
          <w:szCs w:val="24"/>
        </w:rPr>
        <w:t xml:space="preserve"> presents the </w:t>
      </w:r>
      <w:r w:rsidR="00DA3FD2">
        <w:rPr>
          <w:sz w:val="24"/>
          <w:szCs w:val="24"/>
        </w:rPr>
        <w:t xml:space="preserve">tentative </w:t>
      </w:r>
      <w:r w:rsidR="005A7D3D" w:rsidRPr="00BB5A95">
        <w:rPr>
          <w:sz w:val="24"/>
          <w:szCs w:val="24"/>
        </w:rPr>
        <w:t xml:space="preserve">agenda </w:t>
      </w:r>
      <w:r w:rsidR="00DA3FD2">
        <w:rPr>
          <w:sz w:val="24"/>
          <w:szCs w:val="24"/>
        </w:rPr>
        <w:t xml:space="preserve">items </w:t>
      </w:r>
      <w:r w:rsidR="005A7D3D" w:rsidRPr="00BB5A95">
        <w:rPr>
          <w:sz w:val="24"/>
          <w:szCs w:val="24"/>
        </w:rPr>
        <w:t>(slide #9).</w:t>
      </w:r>
      <w:r w:rsidR="00DA3FD2">
        <w:rPr>
          <w:sz w:val="24"/>
          <w:szCs w:val="24"/>
        </w:rPr>
        <w:t xml:space="preserve"> </w:t>
      </w:r>
      <w:r w:rsidR="005A7D3D" w:rsidRPr="00BB5A95">
        <w:rPr>
          <w:sz w:val="24"/>
          <w:szCs w:val="24"/>
        </w:rPr>
        <w:t xml:space="preserve"> No questions or comments on the agenda.</w:t>
      </w:r>
    </w:p>
    <w:p w:rsidR="0003157D" w:rsidRPr="00BB5A95" w:rsidRDefault="0003157D">
      <w:pPr>
        <w:contextualSpacing/>
        <w:rPr>
          <w:sz w:val="24"/>
          <w:szCs w:val="24"/>
        </w:rPr>
      </w:pPr>
    </w:p>
    <w:p w:rsidR="0003157D" w:rsidRPr="00BB5A95" w:rsidRDefault="005A7D3D" w:rsidP="00DA3FD2">
      <w:pPr>
        <w:tabs>
          <w:tab w:val="left" w:pos="720"/>
        </w:tabs>
        <w:contextualSpacing/>
        <w:rPr>
          <w:sz w:val="24"/>
          <w:szCs w:val="24"/>
        </w:rPr>
      </w:pPr>
      <w:r w:rsidRPr="00BB5A95">
        <w:rPr>
          <w:b/>
          <w:bCs/>
          <w:sz w:val="24"/>
          <w:szCs w:val="24"/>
        </w:rPr>
        <w:t>Motion #1 (</w:t>
      </w:r>
      <w:r w:rsidR="00F269DE">
        <w:rPr>
          <w:b/>
          <w:bCs/>
          <w:sz w:val="24"/>
          <w:szCs w:val="24"/>
        </w:rPr>
        <w:t>Procedural</w:t>
      </w:r>
      <w:r w:rsidRPr="00BB5A95">
        <w:rPr>
          <w:b/>
          <w:bCs/>
          <w:sz w:val="24"/>
          <w:szCs w:val="24"/>
        </w:rPr>
        <w:t xml:space="preserve">): </w:t>
      </w:r>
      <w:r w:rsidR="00441522">
        <w:rPr>
          <w:b/>
          <w:bCs/>
          <w:sz w:val="24"/>
          <w:szCs w:val="24"/>
        </w:rPr>
        <w:t xml:space="preserve"> </w:t>
      </w:r>
      <w:r w:rsidRPr="00BB5A95">
        <w:rPr>
          <w:sz w:val="24"/>
          <w:szCs w:val="24"/>
        </w:rPr>
        <w:t>To approve the agenda as shown on previous slide</w:t>
      </w:r>
    </w:p>
    <w:p w:rsidR="0003157D" w:rsidRPr="00DA3FD2" w:rsidRDefault="006E4DAD" w:rsidP="00DA3FD2">
      <w:pPr>
        <w:pStyle w:val="ListParagraph"/>
        <w:numPr>
          <w:ilvl w:val="0"/>
          <w:numId w:val="10"/>
        </w:numPr>
        <w:tabs>
          <w:tab w:val="left" w:pos="2160"/>
        </w:tabs>
        <w:contextualSpacing/>
        <w:rPr>
          <w:sz w:val="24"/>
          <w:szCs w:val="24"/>
        </w:rPr>
      </w:pPr>
      <w:r w:rsidRPr="00DA3FD2">
        <w:rPr>
          <w:sz w:val="24"/>
          <w:szCs w:val="24"/>
        </w:rPr>
        <w:t>Moved by:</w:t>
      </w:r>
      <w:r w:rsidRPr="00DA3FD2">
        <w:rPr>
          <w:sz w:val="24"/>
          <w:szCs w:val="24"/>
        </w:rPr>
        <w:tab/>
      </w:r>
      <w:r w:rsidR="00A423B0">
        <w:rPr>
          <w:sz w:val="24"/>
          <w:szCs w:val="24"/>
        </w:rPr>
        <w:t>Al Petrick</w:t>
      </w:r>
    </w:p>
    <w:p w:rsidR="0003157D" w:rsidRPr="00DA3FD2" w:rsidRDefault="006E4DAD" w:rsidP="00DA3FD2">
      <w:pPr>
        <w:pStyle w:val="ListParagraph"/>
        <w:numPr>
          <w:ilvl w:val="0"/>
          <w:numId w:val="10"/>
        </w:numPr>
        <w:tabs>
          <w:tab w:val="left" w:pos="2160"/>
        </w:tabs>
        <w:contextualSpacing/>
        <w:rPr>
          <w:sz w:val="24"/>
          <w:szCs w:val="24"/>
        </w:rPr>
      </w:pPr>
      <w:r w:rsidRPr="00DA3FD2">
        <w:rPr>
          <w:sz w:val="24"/>
          <w:szCs w:val="24"/>
        </w:rPr>
        <w:t xml:space="preserve">Seconded by: </w:t>
      </w:r>
      <w:r w:rsidRPr="00DA3FD2">
        <w:rPr>
          <w:sz w:val="24"/>
          <w:szCs w:val="24"/>
        </w:rPr>
        <w:tab/>
      </w:r>
      <w:r w:rsidR="00A423B0">
        <w:rPr>
          <w:sz w:val="24"/>
          <w:szCs w:val="24"/>
        </w:rPr>
        <w:t>Gaurav Patwardhan</w:t>
      </w:r>
    </w:p>
    <w:p w:rsidR="0003157D" w:rsidRPr="00DA3FD2" w:rsidRDefault="006E4DAD" w:rsidP="00DA3FD2">
      <w:pPr>
        <w:pStyle w:val="ListParagraph"/>
        <w:numPr>
          <w:ilvl w:val="0"/>
          <w:numId w:val="10"/>
        </w:numPr>
        <w:tabs>
          <w:tab w:val="left" w:pos="2160"/>
        </w:tabs>
        <w:contextualSpacing/>
        <w:rPr>
          <w:sz w:val="24"/>
          <w:szCs w:val="24"/>
        </w:rPr>
      </w:pPr>
      <w:r w:rsidRPr="00DA3FD2">
        <w:rPr>
          <w:sz w:val="24"/>
          <w:szCs w:val="24"/>
        </w:rPr>
        <w:t xml:space="preserve">Discussion?  </w:t>
      </w:r>
      <w:r w:rsidRPr="00DA3FD2">
        <w:rPr>
          <w:sz w:val="24"/>
          <w:szCs w:val="24"/>
        </w:rPr>
        <w:tab/>
      </w:r>
      <w:r w:rsidR="005A7D3D" w:rsidRPr="00DA3FD2">
        <w:rPr>
          <w:sz w:val="24"/>
          <w:szCs w:val="24"/>
        </w:rPr>
        <w:t>None</w:t>
      </w:r>
    </w:p>
    <w:p w:rsidR="0003157D" w:rsidRPr="00DA3FD2" w:rsidRDefault="005A7D3D" w:rsidP="00DA3FD2">
      <w:pPr>
        <w:pStyle w:val="ListParagraph"/>
        <w:numPr>
          <w:ilvl w:val="0"/>
          <w:numId w:val="10"/>
        </w:numPr>
        <w:tabs>
          <w:tab w:val="left" w:pos="2160"/>
        </w:tabs>
        <w:contextualSpacing/>
        <w:rPr>
          <w:sz w:val="24"/>
          <w:szCs w:val="24"/>
        </w:rPr>
      </w:pPr>
      <w:r w:rsidRPr="00DA3FD2">
        <w:rPr>
          <w:sz w:val="24"/>
          <w:szCs w:val="24"/>
        </w:rPr>
        <w:t xml:space="preserve">Vote:  </w:t>
      </w:r>
      <w:r w:rsidR="006E4DAD" w:rsidRPr="00DA3FD2">
        <w:rPr>
          <w:sz w:val="24"/>
          <w:szCs w:val="24"/>
        </w:rPr>
        <w:tab/>
      </w:r>
      <w:r w:rsidRPr="00DA3FD2">
        <w:rPr>
          <w:sz w:val="24"/>
          <w:szCs w:val="24"/>
        </w:rPr>
        <w:t>Approved with unanimous consent</w:t>
      </w:r>
    </w:p>
    <w:p w:rsidR="0003157D" w:rsidRPr="00BB5A95" w:rsidRDefault="0003157D" w:rsidP="00DA3FD2">
      <w:pPr>
        <w:ind w:left="-360"/>
        <w:rPr>
          <w:sz w:val="24"/>
          <w:szCs w:val="24"/>
        </w:rPr>
      </w:pPr>
    </w:p>
    <w:p w:rsidR="0003157D" w:rsidRPr="00DA3FD2" w:rsidRDefault="00D818E5" w:rsidP="00DA3FD2">
      <w:pPr>
        <w:rPr>
          <w:sz w:val="24"/>
          <w:szCs w:val="24"/>
        </w:rPr>
      </w:pPr>
      <w:r>
        <w:rPr>
          <w:sz w:val="24"/>
          <w:szCs w:val="24"/>
        </w:rPr>
        <w:t>Chair</w:t>
      </w:r>
      <w:r w:rsidR="005A7D3D" w:rsidRPr="00BB5A95">
        <w:rPr>
          <w:sz w:val="24"/>
          <w:szCs w:val="24"/>
        </w:rPr>
        <w:t xml:space="preserve"> presented draft meeting minutes from </w:t>
      </w:r>
      <w:r w:rsidR="00A423B0">
        <w:rPr>
          <w:sz w:val="24"/>
          <w:szCs w:val="24"/>
        </w:rPr>
        <w:t>15</w:t>
      </w:r>
      <w:r w:rsidR="00553740">
        <w:rPr>
          <w:sz w:val="24"/>
          <w:szCs w:val="24"/>
        </w:rPr>
        <w:t xml:space="preserve"> August </w:t>
      </w:r>
      <w:r w:rsidR="001501C6">
        <w:rPr>
          <w:sz w:val="24"/>
          <w:szCs w:val="24"/>
        </w:rPr>
        <w:t>2024</w:t>
      </w:r>
      <w:r w:rsidR="005A7D3D" w:rsidRPr="00BB5A95">
        <w:rPr>
          <w:sz w:val="24"/>
          <w:szCs w:val="24"/>
        </w:rPr>
        <w:t xml:space="preserve"> RR-TAG weekly teleconference</w:t>
      </w:r>
      <w:r w:rsidR="00C92BBA">
        <w:rPr>
          <w:sz w:val="24"/>
          <w:szCs w:val="24"/>
        </w:rPr>
        <w:t>.</w:t>
      </w:r>
      <w:r w:rsidR="001501C6">
        <w:rPr>
          <w:sz w:val="24"/>
          <w:szCs w:val="24"/>
        </w:rPr>
        <w:t xml:space="preserve">  There were </w:t>
      </w:r>
      <w:r w:rsidR="00F35FC5">
        <w:rPr>
          <w:sz w:val="24"/>
          <w:szCs w:val="24"/>
        </w:rPr>
        <w:t>no comments</w:t>
      </w:r>
      <w:r w:rsidR="001501C6">
        <w:rPr>
          <w:sz w:val="24"/>
          <w:szCs w:val="24"/>
        </w:rPr>
        <w:t>.</w:t>
      </w:r>
      <w:r w:rsidR="005A7D3D" w:rsidRPr="00BB5A95">
        <w:rPr>
          <w:sz w:val="24"/>
          <w:szCs w:val="24"/>
        </w:rPr>
        <w:br/>
      </w:r>
      <w:r w:rsidR="005A7D3D" w:rsidRPr="00BB5A95">
        <w:rPr>
          <w:b/>
          <w:bCs/>
          <w:sz w:val="24"/>
          <w:szCs w:val="24"/>
        </w:rPr>
        <w:br/>
      </w:r>
      <w:r w:rsidR="00DA3FD2" w:rsidRPr="00DA3FD2">
        <w:rPr>
          <w:b/>
          <w:bCs/>
          <w:sz w:val="24"/>
          <w:szCs w:val="24"/>
        </w:rPr>
        <w:t>Motion #2 (</w:t>
      </w:r>
      <w:r w:rsidR="00F269DE">
        <w:rPr>
          <w:b/>
          <w:bCs/>
          <w:sz w:val="24"/>
          <w:szCs w:val="24"/>
        </w:rPr>
        <w:t>Procedural</w:t>
      </w:r>
      <w:r w:rsidR="00DA3FD2" w:rsidRPr="00DA3FD2">
        <w:rPr>
          <w:b/>
          <w:bCs/>
          <w:sz w:val="24"/>
          <w:szCs w:val="24"/>
        </w:rPr>
        <w:t xml:space="preserve">): </w:t>
      </w:r>
      <w:r w:rsidR="00DA3FD2" w:rsidRPr="00DA3FD2">
        <w:rPr>
          <w:bCs/>
          <w:sz w:val="24"/>
          <w:szCs w:val="24"/>
        </w:rPr>
        <w:t xml:space="preserve"> To approve the weekly meeting minutes of the </w:t>
      </w:r>
      <w:r w:rsidR="00A423B0">
        <w:rPr>
          <w:bCs/>
          <w:sz w:val="24"/>
          <w:szCs w:val="24"/>
        </w:rPr>
        <w:t>15</w:t>
      </w:r>
      <w:r w:rsidR="00553740">
        <w:rPr>
          <w:bCs/>
          <w:sz w:val="24"/>
          <w:szCs w:val="24"/>
        </w:rPr>
        <w:t xml:space="preserve"> August</w:t>
      </w:r>
      <w:r w:rsidR="00DA3FD2" w:rsidRPr="00DA3FD2">
        <w:rPr>
          <w:bCs/>
          <w:sz w:val="24"/>
          <w:szCs w:val="24"/>
        </w:rPr>
        <w:t xml:space="preserve"> 2024 RR-TAG call as shown in the document </w:t>
      </w:r>
      <w:hyperlink r:id="rId11" w:history="1">
        <w:r w:rsidR="00DA3FD2" w:rsidRPr="00654717">
          <w:rPr>
            <w:rStyle w:val="Hyperlink"/>
            <w:bCs/>
            <w:sz w:val="24"/>
            <w:szCs w:val="24"/>
          </w:rPr>
          <w:t>18-24/00</w:t>
        </w:r>
        <w:r w:rsidR="00A423B0" w:rsidRPr="00654717">
          <w:rPr>
            <w:rStyle w:val="Hyperlink"/>
            <w:bCs/>
            <w:sz w:val="24"/>
            <w:szCs w:val="24"/>
          </w:rPr>
          <w:t>83</w:t>
        </w:r>
        <w:r w:rsidR="00DA3FD2" w:rsidRPr="00654717">
          <w:rPr>
            <w:rStyle w:val="Hyperlink"/>
            <w:bCs/>
            <w:sz w:val="24"/>
            <w:szCs w:val="24"/>
          </w:rPr>
          <w:t>r</w:t>
        </w:r>
        <w:r w:rsidR="003257AA" w:rsidRPr="00654717">
          <w:rPr>
            <w:rStyle w:val="Hyperlink"/>
            <w:bCs/>
            <w:sz w:val="24"/>
            <w:szCs w:val="24"/>
          </w:rPr>
          <w:t>0</w:t>
        </w:r>
      </w:hyperlink>
      <w:r w:rsidR="00DA3FD2" w:rsidRPr="00DA3FD2">
        <w:rPr>
          <w:bCs/>
          <w:sz w:val="24"/>
          <w:szCs w:val="24"/>
        </w:rPr>
        <w:t>, with editorial privilege for the IEEE 802.18 Chair.</w:t>
      </w:r>
    </w:p>
    <w:p w:rsidR="00DA3FD2" w:rsidRPr="00DA3FD2" w:rsidRDefault="00DA3FD2" w:rsidP="00DA3FD2">
      <w:pPr>
        <w:pStyle w:val="ListParagraph"/>
        <w:numPr>
          <w:ilvl w:val="0"/>
          <w:numId w:val="10"/>
        </w:numPr>
        <w:tabs>
          <w:tab w:val="left" w:pos="2160"/>
        </w:tabs>
        <w:contextualSpacing/>
        <w:rPr>
          <w:sz w:val="24"/>
          <w:szCs w:val="24"/>
        </w:rPr>
      </w:pPr>
      <w:r w:rsidRPr="00DA3FD2">
        <w:rPr>
          <w:sz w:val="24"/>
          <w:szCs w:val="24"/>
        </w:rPr>
        <w:t>Moved by:</w:t>
      </w:r>
      <w:r w:rsidRPr="00DA3FD2">
        <w:rPr>
          <w:sz w:val="24"/>
          <w:szCs w:val="24"/>
        </w:rPr>
        <w:tab/>
      </w:r>
      <w:r w:rsidR="00A423B0">
        <w:rPr>
          <w:sz w:val="24"/>
          <w:szCs w:val="24"/>
        </w:rPr>
        <w:t>Gaurav Patwardhan</w:t>
      </w:r>
    </w:p>
    <w:p w:rsidR="00DA3FD2" w:rsidRPr="00DA3FD2" w:rsidRDefault="000B5DCF" w:rsidP="00DA3FD2">
      <w:pPr>
        <w:pStyle w:val="ListParagraph"/>
        <w:numPr>
          <w:ilvl w:val="0"/>
          <w:numId w:val="10"/>
        </w:numPr>
        <w:tabs>
          <w:tab w:val="left" w:pos="2160"/>
        </w:tabs>
        <w:contextualSpacing/>
        <w:rPr>
          <w:sz w:val="24"/>
          <w:szCs w:val="24"/>
        </w:rPr>
      </w:pPr>
      <w:r>
        <w:rPr>
          <w:sz w:val="24"/>
          <w:szCs w:val="24"/>
        </w:rPr>
        <w:t xml:space="preserve">Seconded by: </w:t>
      </w:r>
      <w:r>
        <w:rPr>
          <w:sz w:val="24"/>
          <w:szCs w:val="24"/>
        </w:rPr>
        <w:tab/>
      </w:r>
      <w:r w:rsidR="00A423B0">
        <w:rPr>
          <w:sz w:val="24"/>
          <w:szCs w:val="24"/>
        </w:rPr>
        <w:t>Al Petrick</w:t>
      </w:r>
    </w:p>
    <w:p w:rsidR="00DA3FD2" w:rsidRPr="00DA3FD2" w:rsidRDefault="00DA3FD2" w:rsidP="00DA3FD2">
      <w:pPr>
        <w:pStyle w:val="ListParagraph"/>
        <w:numPr>
          <w:ilvl w:val="0"/>
          <w:numId w:val="10"/>
        </w:numPr>
        <w:tabs>
          <w:tab w:val="left" w:pos="2160"/>
        </w:tabs>
        <w:contextualSpacing/>
        <w:rPr>
          <w:sz w:val="24"/>
          <w:szCs w:val="24"/>
        </w:rPr>
      </w:pPr>
      <w:r w:rsidRPr="00DA3FD2">
        <w:rPr>
          <w:sz w:val="24"/>
          <w:szCs w:val="24"/>
        </w:rPr>
        <w:t xml:space="preserve">Discussion?  </w:t>
      </w:r>
      <w:r w:rsidRPr="00DA3FD2">
        <w:rPr>
          <w:sz w:val="24"/>
          <w:szCs w:val="24"/>
        </w:rPr>
        <w:tab/>
        <w:t>None</w:t>
      </w:r>
    </w:p>
    <w:p w:rsidR="00DA3FD2" w:rsidRPr="00DA3FD2" w:rsidRDefault="00DA3FD2" w:rsidP="00DA3FD2">
      <w:pPr>
        <w:pStyle w:val="ListParagraph"/>
        <w:numPr>
          <w:ilvl w:val="0"/>
          <w:numId w:val="10"/>
        </w:numPr>
        <w:tabs>
          <w:tab w:val="left" w:pos="2160"/>
        </w:tabs>
        <w:contextualSpacing/>
        <w:rPr>
          <w:sz w:val="24"/>
          <w:szCs w:val="24"/>
        </w:rPr>
      </w:pPr>
      <w:r w:rsidRPr="00DA3FD2">
        <w:rPr>
          <w:sz w:val="24"/>
          <w:szCs w:val="24"/>
        </w:rPr>
        <w:t xml:space="preserve">Vote:  </w:t>
      </w:r>
      <w:r w:rsidRPr="00DA3FD2">
        <w:rPr>
          <w:sz w:val="24"/>
          <w:szCs w:val="24"/>
        </w:rPr>
        <w:tab/>
        <w:t>Approved with unanimous consent</w:t>
      </w:r>
    </w:p>
    <w:p w:rsidR="0003157D" w:rsidRPr="00DA3FD2" w:rsidRDefault="0003157D" w:rsidP="00DA3FD2">
      <w:pPr>
        <w:tabs>
          <w:tab w:val="left" w:pos="2880"/>
        </w:tabs>
        <w:ind w:left="720"/>
        <w:contextualSpacing/>
        <w:rPr>
          <w:sz w:val="24"/>
          <w:szCs w:val="24"/>
        </w:rPr>
      </w:pPr>
    </w:p>
    <w:p w:rsidR="002145D6" w:rsidRPr="0007487A" w:rsidRDefault="001027BF" w:rsidP="00441522">
      <w:pPr>
        <w:contextualSpacing/>
        <w:jc w:val="both"/>
      </w:pPr>
      <w:r>
        <w:rPr>
          <w:sz w:val="24"/>
          <w:szCs w:val="24"/>
        </w:rPr>
        <w:t>Chair</w:t>
      </w:r>
      <w:r w:rsidR="009E3965" w:rsidRPr="003F3B52">
        <w:rPr>
          <w:sz w:val="24"/>
          <w:szCs w:val="24"/>
        </w:rPr>
        <w:t xml:space="preserve"> presents </w:t>
      </w:r>
      <w:r w:rsidR="003F3B52" w:rsidRPr="003F3B52">
        <w:rPr>
          <w:sz w:val="24"/>
          <w:szCs w:val="24"/>
        </w:rPr>
        <w:t xml:space="preserve">the status </w:t>
      </w:r>
      <w:r w:rsidR="009E3965" w:rsidRPr="003F3B52">
        <w:rPr>
          <w:sz w:val="24"/>
          <w:szCs w:val="24"/>
        </w:rPr>
        <w:t>ongoing consultations and upcoming deadlines to the group</w:t>
      </w:r>
      <w:r w:rsidR="003F3B52" w:rsidRPr="003F3B52">
        <w:rPr>
          <w:sz w:val="24"/>
          <w:szCs w:val="24"/>
        </w:rPr>
        <w:t xml:space="preserve"> (</w:t>
      </w:r>
      <w:hyperlink r:id="rId12" w:history="1">
        <w:r w:rsidR="00654717">
          <w:rPr>
            <w:rStyle w:val="Hyperlink"/>
            <w:sz w:val="24"/>
            <w:szCs w:val="24"/>
          </w:rPr>
          <w:t>18-24/0001r20</w:t>
        </w:r>
      </w:hyperlink>
      <w:r w:rsidR="003F3B52" w:rsidRPr="003F3B52">
        <w:rPr>
          <w:sz w:val="24"/>
          <w:szCs w:val="24"/>
        </w:rPr>
        <w:t>)</w:t>
      </w:r>
      <w:r w:rsidR="006F7574">
        <w:rPr>
          <w:sz w:val="24"/>
          <w:szCs w:val="24"/>
        </w:rPr>
        <w:t>.</w:t>
      </w:r>
    </w:p>
    <w:p w:rsidR="00B70D65" w:rsidRDefault="00B70D65" w:rsidP="00B70D65">
      <w:pPr>
        <w:contextualSpacing/>
        <w:rPr>
          <w:sz w:val="24"/>
          <w:szCs w:val="24"/>
        </w:rPr>
      </w:pPr>
    </w:p>
    <w:p w:rsidR="00B70D65" w:rsidRDefault="00654717" w:rsidP="004F2579">
      <w:pPr>
        <w:contextualSpacing/>
        <w:jc w:val="both"/>
        <w:rPr>
          <w:sz w:val="24"/>
          <w:szCs w:val="24"/>
        </w:rPr>
      </w:pPr>
      <w:r>
        <w:rPr>
          <w:sz w:val="24"/>
          <w:szCs w:val="24"/>
        </w:rPr>
        <w:t>Chair</w:t>
      </w:r>
      <w:r w:rsidR="00B70D65">
        <w:rPr>
          <w:sz w:val="24"/>
          <w:szCs w:val="24"/>
        </w:rPr>
        <w:t xml:space="preserve"> </w:t>
      </w:r>
      <w:r w:rsidR="00A32FA4">
        <w:rPr>
          <w:sz w:val="24"/>
          <w:szCs w:val="24"/>
        </w:rPr>
        <w:t>lead</w:t>
      </w:r>
      <w:r w:rsidR="000C0837">
        <w:rPr>
          <w:sz w:val="24"/>
          <w:szCs w:val="24"/>
        </w:rPr>
        <w:t>s</w:t>
      </w:r>
      <w:r w:rsidR="00A32FA4">
        <w:rPr>
          <w:sz w:val="24"/>
          <w:szCs w:val="24"/>
        </w:rPr>
        <w:t xml:space="preserve"> the </w:t>
      </w:r>
      <w:r w:rsidR="000C3234">
        <w:rPr>
          <w:sz w:val="24"/>
          <w:szCs w:val="24"/>
        </w:rPr>
        <w:t>review</w:t>
      </w:r>
      <w:r w:rsidR="00B70D65">
        <w:rPr>
          <w:sz w:val="24"/>
          <w:szCs w:val="24"/>
        </w:rPr>
        <w:t xml:space="preserve"> </w:t>
      </w:r>
      <w:r w:rsidR="00A32FA4">
        <w:rPr>
          <w:sz w:val="24"/>
          <w:szCs w:val="24"/>
        </w:rPr>
        <w:t xml:space="preserve">on the </w:t>
      </w:r>
      <w:r w:rsidR="000C0837">
        <w:rPr>
          <w:sz w:val="24"/>
          <w:szCs w:val="24"/>
        </w:rPr>
        <w:t>proposed</w:t>
      </w:r>
      <w:r w:rsidR="00B70D65">
        <w:rPr>
          <w:sz w:val="24"/>
          <w:szCs w:val="24"/>
        </w:rPr>
        <w:t xml:space="preserve"> response to </w:t>
      </w:r>
      <w:r w:rsidR="000C3234">
        <w:rPr>
          <w:sz w:val="24"/>
          <w:szCs w:val="24"/>
        </w:rPr>
        <w:t xml:space="preserve">the </w:t>
      </w:r>
      <w:r w:rsidR="000C0837">
        <w:rPr>
          <w:sz w:val="24"/>
          <w:szCs w:val="24"/>
        </w:rPr>
        <w:t xml:space="preserve">Canada RABC’s consultation </w:t>
      </w:r>
      <w:r w:rsidR="00573E7C">
        <w:rPr>
          <w:sz w:val="24"/>
          <w:szCs w:val="24"/>
        </w:rPr>
        <w:t>“</w:t>
      </w:r>
      <w:r w:rsidR="00573E7C" w:rsidRPr="00573E7C">
        <w:rPr>
          <w:sz w:val="24"/>
          <w:szCs w:val="24"/>
        </w:rPr>
        <w:t>RSS-248, issue 3, “Radio Local Area Network (RLAN) Devices Operating in the 5925-7125 MHz Band”</w:t>
      </w:r>
      <w:r w:rsidR="000C3234">
        <w:rPr>
          <w:sz w:val="24"/>
          <w:szCs w:val="24"/>
        </w:rPr>
        <w:t xml:space="preserve"> </w:t>
      </w:r>
      <w:r w:rsidR="00B70D65">
        <w:rPr>
          <w:sz w:val="24"/>
          <w:szCs w:val="24"/>
        </w:rPr>
        <w:t>(</w:t>
      </w:r>
      <w:hyperlink r:id="rId13" w:history="1">
        <w:r>
          <w:rPr>
            <w:rStyle w:val="Hyperlink"/>
            <w:sz w:val="24"/>
            <w:szCs w:val="24"/>
          </w:rPr>
          <w:t>18-24/0078r4</w:t>
        </w:r>
      </w:hyperlink>
      <w:r w:rsidR="00B70D65">
        <w:rPr>
          <w:sz w:val="24"/>
          <w:szCs w:val="24"/>
        </w:rPr>
        <w:t>).</w:t>
      </w:r>
      <w:r w:rsidR="00754B9B">
        <w:rPr>
          <w:sz w:val="24"/>
          <w:szCs w:val="24"/>
        </w:rPr>
        <w:t xml:space="preserve">  Discussion takes plac</w:t>
      </w:r>
      <w:r w:rsidR="00D91B55">
        <w:rPr>
          <w:sz w:val="24"/>
          <w:szCs w:val="24"/>
        </w:rPr>
        <w:t>e.</w:t>
      </w:r>
      <w:r>
        <w:rPr>
          <w:sz w:val="24"/>
          <w:szCs w:val="24"/>
        </w:rPr>
        <w:t xml:space="preserve">  An individual reiterated their comment that it is not wise to promote indoor standards power operation.</w:t>
      </w:r>
    </w:p>
    <w:p w:rsidR="00654717" w:rsidRDefault="00654717" w:rsidP="004F2579">
      <w:pPr>
        <w:contextualSpacing/>
        <w:jc w:val="both"/>
        <w:rPr>
          <w:sz w:val="24"/>
          <w:szCs w:val="24"/>
        </w:rPr>
      </w:pPr>
    </w:p>
    <w:p w:rsidR="00654717" w:rsidRDefault="00654717">
      <w:pPr>
        <w:rPr>
          <w:b/>
          <w:sz w:val="24"/>
          <w:szCs w:val="24"/>
        </w:rPr>
      </w:pPr>
      <w:r>
        <w:rPr>
          <w:b/>
          <w:sz w:val="24"/>
          <w:szCs w:val="24"/>
        </w:rPr>
        <w:br w:type="page"/>
      </w:r>
    </w:p>
    <w:p w:rsidR="00654717" w:rsidRPr="00654717" w:rsidRDefault="00654717" w:rsidP="00654717">
      <w:pPr>
        <w:contextualSpacing/>
        <w:jc w:val="both"/>
        <w:rPr>
          <w:b/>
          <w:sz w:val="24"/>
          <w:szCs w:val="24"/>
        </w:rPr>
      </w:pPr>
      <w:r w:rsidRPr="00654717">
        <w:rPr>
          <w:b/>
          <w:sz w:val="24"/>
          <w:szCs w:val="24"/>
        </w:rPr>
        <w:lastRenderedPageBreak/>
        <w:t xml:space="preserve">Motion #3 (Technical):  Move to approve document </w:t>
      </w:r>
      <w:hyperlink r:id="rId14" w:history="1">
        <w:r w:rsidRPr="00654717">
          <w:rPr>
            <w:rStyle w:val="Hyperlink"/>
            <w:b/>
            <w:sz w:val="24"/>
            <w:szCs w:val="24"/>
          </w:rPr>
          <w:t>18-24/0078r4</w:t>
        </w:r>
      </w:hyperlink>
      <w:r w:rsidRPr="00654717">
        <w:rPr>
          <w:b/>
          <w:sz w:val="24"/>
          <w:szCs w:val="24"/>
        </w:rPr>
        <w:t xml:space="preserve"> in response to the Radio Advisory Board of Canada (RABC)’s consultation “Radio Standards Specification, RSS-248, issue 3, June 2024 – Radio Local Area Network (RLAN) Devices Operating in the 5925-7125 MHz Band”, for review and approval by the IEEE 802 LMSC for submission to the RABC before the contribution deadline.  The IEEE 802.18 Chair is authorized to make editorial changes as necessary.</w:t>
      </w:r>
    </w:p>
    <w:p w:rsidR="00654717" w:rsidRPr="00654717" w:rsidRDefault="00654717" w:rsidP="00654717">
      <w:pPr>
        <w:pStyle w:val="ListParagraph"/>
        <w:numPr>
          <w:ilvl w:val="0"/>
          <w:numId w:val="15"/>
        </w:numPr>
        <w:contextualSpacing/>
        <w:jc w:val="both"/>
        <w:rPr>
          <w:sz w:val="24"/>
          <w:szCs w:val="24"/>
        </w:rPr>
      </w:pPr>
      <w:r w:rsidRPr="00654717">
        <w:rPr>
          <w:sz w:val="24"/>
          <w:szCs w:val="24"/>
        </w:rPr>
        <w:t>Moved:  Gaurav Patwardhan</w:t>
      </w:r>
    </w:p>
    <w:p w:rsidR="00654717" w:rsidRPr="00654717" w:rsidRDefault="00654717" w:rsidP="00654717">
      <w:pPr>
        <w:pStyle w:val="ListParagraph"/>
        <w:numPr>
          <w:ilvl w:val="0"/>
          <w:numId w:val="15"/>
        </w:numPr>
        <w:contextualSpacing/>
        <w:jc w:val="both"/>
        <w:rPr>
          <w:sz w:val="24"/>
          <w:szCs w:val="24"/>
        </w:rPr>
      </w:pPr>
      <w:r w:rsidRPr="00654717">
        <w:rPr>
          <w:sz w:val="24"/>
          <w:szCs w:val="24"/>
        </w:rPr>
        <w:t>Seconded:  Vijay Auluck</w:t>
      </w:r>
    </w:p>
    <w:p w:rsidR="00654717" w:rsidRPr="00654717" w:rsidRDefault="00654717" w:rsidP="00654717">
      <w:pPr>
        <w:pStyle w:val="ListParagraph"/>
        <w:numPr>
          <w:ilvl w:val="0"/>
          <w:numId w:val="15"/>
        </w:numPr>
        <w:contextualSpacing/>
        <w:jc w:val="both"/>
        <w:rPr>
          <w:sz w:val="24"/>
          <w:szCs w:val="24"/>
        </w:rPr>
      </w:pPr>
      <w:r w:rsidRPr="00654717">
        <w:rPr>
          <w:sz w:val="24"/>
          <w:szCs w:val="24"/>
        </w:rPr>
        <w:t>Discussion:  None.</w:t>
      </w:r>
    </w:p>
    <w:p w:rsidR="00654717" w:rsidRPr="00654717" w:rsidRDefault="00654717" w:rsidP="00654717">
      <w:pPr>
        <w:pStyle w:val="ListParagraph"/>
        <w:numPr>
          <w:ilvl w:val="0"/>
          <w:numId w:val="15"/>
        </w:numPr>
        <w:contextualSpacing/>
        <w:jc w:val="both"/>
        <w:rPr>
          <w:sz w:val="24"/>
          <w:szCs w:val="24"/>
        </w:rPr>
      </w:pPr>
      <w:r w:rsidRPr="00654717">
        <w:rPr>
          <w:sz w:val="24"/>
          <w:szCs w:val="24"/>
        </w:rPr>
        <w:t>Result:  Approved (10 Yes, 0 No, 3 Abstain)</w:t>
      </w:r>
    </w:p>
    <w:p w:rsidR="00654717" w:rsidRPr="00654717" w:rsidRDefault="00654717" w:rsidP="00654717">
      <w:pPr>
        <w:pStyle w:val="ListParagraph"/>
        <w:numPr>
          <w:ilvl w:val="0"/>
          <w:numId w:val="15"/>
        </w:numPr>
        <w:contextualSpacing/>
        <w:jc w:val="both"/>
        <w:rPr>
          <w:sz w:val="24"/>
          <w:szCs w:val="24"/>
        </w:rPr>
      </w:pPr>
      <w:r w:rsidRPr="00654717">
        <w:rPr>
          <w:sz w:val="24"/>
          <w:szCs w:val="24"/>
        </w:rPr>
        <w:t>NOTE:  The Chair did not vote</w:t>
      </w:r>
    </w:p>
    <w:p w:rsidR="00654717" w:rsidRDefault="00654717" w:rsidP="00254E43">
      <w:pPr>
        <w:contextualSpacing/>
        <w:jc w:val="both"/>
        <w:rPr>
          <w:sz w:val="24"/>
          <w:szCs w:val="24"/>
        </w:rPr>
      </w:pPr>
    </w:p>
    <w:p w:rsidR="00654717" w:rsidRDefault="00654717" w:rsidP="00654717">
      <w:pPr>
        <w:contextualSpacing/>
        <w:jc w:val="both"/>
        <w:rPr>
          <w:sz w:val="24"/>
          <w:szCs w:val="24"/>
        </w:rPr>
      </w:pPr>
      <w:r>
        <w:rPr>
          <w:sz w:val="24"/>
          <w:szCs w:val="24"/>
        </w:rPr>
        <w:t>Dries</w:t>
      </w:r>
      <w:r w:rsidRPr="00654717">
        <w:t xml:space="preserve"> </w:t>
      </w:r>
      <w:r w:rsidRPr="00654717">
        <w:rPr>
          <w:sz w:val="24"/>
          <w:szCs w:val="24"/>
        </w:rPr>
        <w:t>Neirynck</w:t>
      </w:r>
      <w:r>
        <w:rPr>
          <w:sz w:val="24"/>
          <w:szCs w:val="24"/>
        </w:rPr>
        <w:t xml:space="preserve"> (</w:t>
      </w:r>
      <w:r>
        <w:rPr>
          <w:sz w:val="24"/>
          <w:szCs w:val="24"/>
        </w:rPr>
        <w:t>Ultra Radio Limited</w:t>
      </w:r>
      <w:r>
        <w:rPr>
          <w:sz w:val="24"/>
          <w:szCs w:val="24"/>
        </w:rPr>
        <w:t>) leads the review on the proposed response to</w:t>
      </w:r>
      <w:r>
        <w:rPr>
          <w:sz w:val="24"/>
          <w:szCs w:val="24"/>
        </w:rPr>
        <w:t xml:space="preserve"> Oman TRA</w:t>
      </w:r>
      <w:r>
        <w:rPr>
          <w:sz w:val="24"/>
          <w:szCs w:val="24"/>
        </w:rPr>
        <w:t>’s consultation</w:t>
      </w:r>
      <w:r>
        <w:rPr>
          <w:sz w:val="24"/>
          <w:szCs w:val="24"/>
        </w:rPr>
        <w:t xml:space="preserve"> “</w:t>
      </w:r>
      <w:r w:rsidRPr="00654717">
        <w:rPr>
          <w:sz w:val="24"/>
          <w:szCs w:val="24"/>
        </w:rPr>
        <w:t>Public Consultations on the Draft Regulation for the Ultra-Wide Band Technology</w:t>
      </w:r>
      <w:r>
        <w:rPr>
          <w:sz w:val="24"/>
          <w:szCs w:val="24"/>
        </w:rPr>
        <w:t>”</w:t>
      </w:r>
      <w:r>
        <w:rPr>
          <w:sz w:val="24"/>
          <w:szCs w:val="24"/>
        </w:rPr>
        <w:t xml:space="preserve"> (</w:t>
      </w:r>
      <w:hyperlink r:id="rId15" w:history="1">
        <w:r w:rsidRPr="00654717">
          <w:rPr>
            <w:rStyle w:val="Hyperlink"/>
            <w:sz w:val="24"/>
            <w:szCs w:val="24"/>
          </w:rPr>
          <w:t>18-24/0085r1</w:t>
        </w:r>
      </w:hyperlink>
      <w:r>
        <w:rPr>
          <w:sz w:val="24"/>
          <w:szCs w:val="24"/>
        </w:rPr>
        <w:t xml:space="preserve">).  Discussion takes place and </w:t>
      </w:r>
      <w:r>
        <w:rPr>
          <w:sz w:val="24"/>
          <w:szCs w:val="24"/>
        </w:rPr>
        <w:t xml:space="preserve">corresponding edits were made during the discussion which results in </w:t>
      </w:r>
      <w:hyperlink r:id="rId16" w:history="1">
        <w:r>
          <w:rPr>
            <w:rStyle w:val="Hyperlink"/>
            <w:sz w:val="24"/>
            <w:szCs w:val="24"/>
          </w:rPr>
          <w:t>18-24/0085r2</w:t>
        </w:r>
      </w:hyperlink>
      <w:r>
        <w:rPr>
          <w:sz w:val="24"/>
          <w:szCs w:val="24"/>
        </w:rPr>
        <w:t>.</w:t>
      </w:r>
    </w:p>
    <w:p w:rsidR="00654717" w:rsidRDefault="00654717" w:rsidP="00654717">
      <w:pPr>
        <w:contextualSpacing/>
        <w:jc w:val="both"/>
        <w:rPr>
          <w:sz w:val="24"/>
          <w:szCs w:val="24"/>
        </w:rPr>
      </w:pPr>
    </w:p>
    <w:p w:rsidR="00654717" w:rsidRPr="001B51A3" w:rsidRDefault="00654717" w:rsidP="00654717">
      <w:pPr>
        <w:contextualSpacing/>
        <w:jc w:val="both"/>
        <w:rPr>
          <w:sz w:val="24"/>
          <w:szCs w:val="24"/>
        </w:rPr>
      </w:pPr>
      <w:r w:rsidRPr="001B51A3">
        <w:rPr>
          <w:sz w:val="24"/>
          <w:szCs w:val="24"/>
        </w:rPr>
        <w:t xml:space="preserve">Phil </w:t>
      </w:r>
      <w:r w:rsidR="001B51A3" w:rsidRPr="001B51A3">
        <w:rPr>
          <w:rFonts w:eastAsia="Times New Roman"/>
          <w:bCs/>
          <w:sz w:val="24"/>
          <w:szCs w:val="24"/>
        </w:rPr>
        <w:t>Beecher</w:t>
      </w:r>
      <w:r w:rsidR="001B51A3" w:rsidRPr="001B51A3">
        <w:rPr>
          <w:sz w:val="24"/>
          <w:szCs w:val="24"/>
        </w:rPr>
        <w:t xml:space="preserve"> </w:t>
      </w:r>
      <w:r w:rsidR="001B51A3">
        <w:rPr>
          <w:sz w:val="24"/>
          <w:szCs w:val="24"/>
        </w:rPr>
        <w:t xml:space="preserve">(Wi-SUN Alliance) and </w:t>
      </w:r>
      <w:r w:rsidRPr="001B51A3">
        <w:rPr>
          <w:sz w:val="24"/>
          <w:szCs w:val="24"/>
        </w:rPr>
        <w:t>Dave Halasz (Morse Micro) lead the review on the proposed response to US FCC’s consultation on NextNav’s petition for rulemaking (WT Docket No. 24-240) (</w:t>
      </w:r>
      <w:hyperlink r:id="rId17" w:history="1">
        <w:r w:rsidR="001B51A3">
          <w:rPr>
            <w:rStyle w:val="Hyperlink"/>
            <w:sz w:val="24"/>
            <w:szCs w:val="24"/>
          </w:rPr>
          <w:t>18-24/0082r2</w:t>
        </w:r>
      </w:hyperlink>
      <w:r w:rsidRPr="001B51A3">
        <w:rPr>
          <w:sz w:val="24"/>
          <w:szCs w:val="24"/>
        </w:rPr>
        <w:t xml:space="preserve">).  Discussion takes place and more arguments </w:t>
      </w:r>
      <w:r w:rsidR="001B51A3">
        <w:rPr>
          <w:sz w:val="24"/>
          <w:szCs w:val="24"/>
        </w:rPr>
        <w:t>are needed to complete the draft by the next teleconference call</w:t>
      </w:r>
      <w:r w:rsidRPr="001B51A3">
        <w:rPr>
          <w:sz w:val="24"/>
          <w:szCs w:val="24"/>
        </w:rPr>
        <w:t>.</w:t>
      </w:r>
    </w:p>
    <w:p w:rsidR="00654717" w:rsidRDefault="00654717" w:rsidP="00254E43">
      <w:pPr>
        <w:contextualSpacing/>
        <w:jc w:val="both"/>
        <w:rPr>
          <w:sz w:val="24"/>
          <w:szCs w:val="24"/>
        </w:rPr>
      </w:pPr>
    </w:p>
    <w:p w:rsidR="00B71450" w:rsidRPr="00B95A4B" w:rsidRDefault="00B71450" w:rsidP="00254E43">
      <w:pPr>
        <w:contextualSpacing/>
        <w:jc w:val="both"/>
        <w:rPr>
          <w:sz w:val="24"/>
          <w:szCs w:val="24"/>
        </w:rPr>
      </w:pPr>
      <w:r w:rsidRPr="00B95A4B">
        <w:rPr>
          <w:sz w:val="24"/>
          <w:szCs w:val="24"/>
        </w:rPr>
        <w:t>Chair reminds the group about the registration and accommodation deadline of the September 2024 wireless interim</w:t>
      </w:r>
      <w:r w:rsidR="00B95A4B" w:rsidRPr="00B95A4B">
        <w:rPr>
          <w:sz w:val="24"/>
          <w:szCs w:val="24"/>
        </w:rPr>
        <w:t xml:space="preserve"> and the November 2024 plenary</w:t>
      </w:r>
      <w:r w:rsidRPr="00B95A4B">
        <w:rPr>
          <w:sz w:val="24"/>
          <w:szCs w:val="24"/>
        </w:rPr>
        <w:t>.</w:t>
      </w:r>
    </w:p>
    <w:p w:rsidR="00B71450" w:rsidRPr="00B95A4B" w:rsidRDefault="00B71450" w:rsidP="00254E43">
      <w:pPr>
        <w:contextualSpacing/>
        <w:jc w:val="both"/>
        <w:rPr>
          <w:sz w:val="24"/>
          <w:szCs w:val="24"/>
        </w:rPr>
      </w:pPr>
    </w:p>
    <w:p w:rsidR="00491D25" w:rsidRPr="00B95A4B" w:rsidRDefault="00491D25" w:rsidP="00491D25">
      <w:pPr>
        <w:contextualSpacing/>
        <w:jc w:val="both"/>
        <w:rPr>
          <w:sz w:val="24"/>
          <w:szCs w:val="24"/>
        </w:rPr>
      </w:pPr>
      <w:r w:rsidRPr="00B95A4B">
        <w:rPr>
          <w:sz w:val="24"/>
          <w:szCs w:val="24"/>
        </w:rPr>
        <w:t>Chair asks if there is any other business.  None heard.</w:t>
      </w:r>
    </w:p>
    <w:p w:rsidR="00491D25" w:rsidRPr="00B95A4B" w:rsidRDefault="00491D25">
      <w:pPr>
        <w:contextualSpacing/>
        <w:rPr>
          <w:sz w:val="24"/>
          <w:szCs w:val="24"/>
        </w:rPr>
      </w:pPr>
    </w:p>
    <w:p w:rsidR="00441522" w:rsidRPr="00B95A4B" w:rsidRDefault="00AD0AEC">
      <w:pPr>
        <w:contextualSpacing/>
        <w:rPr>
          <w:sz w:val="24"/>
          <w:szCs w:val="24"/>
        </w:rPr>
      </w:pPr>
      <w:r w:rsidRPr="00B95A4B">
        <w:rPr>
          <w:sz w:val="24"/>
          <w:szCs w:val="24"/>
        </w:rPr>
        <w:t xml:space="preserve">Any objection to </w:t>
      </w:r>
      <w:r w:rsidR="00441522" w:rsidRPr="00B95A4B">
        <w:rPr>
          <w:sz w:val="24"/>
          <w:szCs w:val="24"/>
        </w:rPr>
        <w:t>a</w:t>
      </w:r>
      <w:r w:rsidRPr="00B95A4B">
        <w:rPr>
          <w:sz w:val="24"/>
          <w:szCs w:val="24"/>
        </w:rPr>
        <w:t xml:space="preserve">djourn?  None heard. </w:t>
      </w:r>
    </w:p>
    <w:p w:rsidR="00441522" w:rsidRPr="00E55E31" w:rsidRDefault="00441522">
      <w:pPr>
        <w:contextualSpacing/>
        <w:rPr>
          <w:sz w:val="24"/>
          <w:szCs w:val="24"/>
          <w:highlight w:val="yellow"/>
        </w:rPr>
      </w:pPr>
    </w:p>
    <w:p w:rsidR="009157E4" w:rsidRPr="00B95A4B" w:rsidRDefault="009157E4" w:rsidP="00441522">
      <w:pPr>
        <w:contextualSpacing/>
        <w:jc w:val="both"/>
        <w:rPr>
          <w:sz w:val="24"/>
          <w:szCs w:val="24"/>
        </w:rPr>
      </w:pPr>
      <w:r w:rsidRPr="00B95A4B">
        <w:rPr>
          <w:sz w:val="24"/>
          <w:szCs w:val="24"/>
        </w:rPr>
        <w:t>The meeting adjourned at 15:5</w:t>
      </w:r>
      <w:r w:rsidR="00B95A4B" w:rsidRPr="00B95A4B">
        <w:rPr>
          <w:sz w:val="24"/>
          <w:szCs w:val="24"/>
        </w:rPr>
        <w:t>2</w:t>
      </w:r>
      <w:r w:rsidRPr="00B95A4B">
        <w:rPr>
          <w:sz w:val="24"/>
          <w:szCs w:val="24"/>
        </w:rPr>
        <w:t xml:space="preserve"> ET.  The next teleconference call is scheduled at 15:00 ET, Thursday, </w:t>
      </w:r>
      <w:r w:rsidR="00B95A4B" w:rsidRPr="00B95A4B">
        <w:rPr>
          <w:sz w:val="24"/>
          <w:szCs w:val="24"/>
        </w:rPr>
        <w:t>2</w:t>
      </w:r>
      <w:r w:rsidR="00B65F3A">
        <w:rPr>
          <w:sz w:val="24"/>
          <w:szCs w:val="24"/>
        </w:rPr>
        <w:t>9</w:t>
      </w:r>
      <w:r w:rsidR="000C3234" w:rsidRPr="00B95A4B">
        <w:rPr>
          <w:sz w:val="24"/>
          <w:szCs w:val="24"/>
        </w:rPr>
        <w:t xml:space="preserve"> August</w:t>
      </w:r>
      <w:r w:rsidRPr="00B95A4B">
        <w:rPr>
          <w:sz w:val="24"/>
          <w:szCs w:val="24"/>
        </w:rPr>
        <w:t xml:space="preserve"> 2024.</w:t>
      </w:r>
    </w:p>
    <w:p w:rsidR="009157E4" w:rsidRPr="00B95A4B" w:rsidRDefault="009157E4">
      <w:pPr>
        <w:pStyle w:val="ListParagraph"/>
        <w:ind w:left="0"/>
        <w:rPr>
          <w:b/>
          <w:sz w:val="24"/>
          <w:szCs w:val="24"/>
        </w:rPr>
      </w:pPr>
    </w:p>
    <w:p w:rsidR="0003157D" w:rsidRPr="00757E8B" w:rsidRDefault="005A7D3D">
      <w:pPr>
        <w:pStyle w:val="ListParagraph"/>
        <w:ind w:left="0"/>
        <w:rPr>
          <w:rFonts w:eastAsia="Times New Roman"/>
          <w:b/>
          <w:bCs/>
          <w:sz w:val="24"/>
          <w:szCs w:val="24"/>
        </w:rPr>
      </w:pPr>
      <w:r w:rsidRPr="00757E8B">
        <w:rPr>
          <w:b/>
          <w:sz w:val="24"/>
          <w:szCs w:val="24"/>
        </w:rPr>
        <w:t>ATTENDANCE</w:t>
      </w:r>
      <w:r w:rsidRPr="00757E8B">
        <w:rPr>
          <w:rFonts w:eastAsia="Times New Roman"/>
          <w:b/>
          <w:bCs/>
          <w:sz w:val="24"/>
          <w:szCs w:val="24"/>
        </w:rPr>
        <w:t>:</w:t>
      </w:r>
    </w:p>
    <w:tbl>
      <w:tblPr>
        <w:tblStyle w:val="TableGrid"/>
        <w:tblW w:w="0" w:type="auto"/>
        <w:tblInd w:w="108" w:type="dxa"/>
        <w:tblLook w:val="04A0" w:firstRow="1" w:lastRow="0" w:firstColumn="1" w:lastColumn="0" w:noHBand="0" w:noVBand="1"/>
      </w:tblPr>
      <w:tblGrid>
        <w:gridCol w:w="2880"/>
        <w:gridCol w:w="4050"/>
      </w:tblGrid>
      <w:tr w:rsidR="00B07153" w:rsidRPr="00E55E31" w:rsidTr="0029371D">
        <w:tc>
          <w:tcPr>
            <w:tcW w:w="2880" w:type="dxa"/>
          </w:tcPr>
          <w:p w:rsidR="00B07153" w:rsidRPr="00757E8B" w:rsidRDefault="00B07153">
            <w:pPr>
              <w:pStyle w:val="ListParagraph"/>
              <w:ind w:left="0"/>
              <w:rPr>
                <w:rFonts w:eastAsia="Times New Roman"/>
                <w:b/>
                <w:bCs/>
                <w:sz w:val="20"/>
              </w:rPr>
            </w:pPr>
            <w:bookmarkStart w:id="0" w:name="_GoBack"/>
            <w:bookmarkEnd w:id="0"/>
            <w:r w:rsidRPr="00757E8B">
              <w:rPr>
                <w:rFonts w:eastAsia="Times New Roman"/>
                <w:b/>
                <w:bCs/>
                <w:sz w:val="20"/>
              </w:rPr>
              <w:t>Participant</w:t>
            </w:r>
          </w:p>
        </w:tc>
        <w:tc>
          <w:tcPr>
            <w:tcW w:w="4050" w:type="dxa"/>
          </w:tcPr>
          <w:p w:rsidR="00B07153" w:rsidRPr="00757E8B" w:rsidRDefault="00B07153">
            <w:pPr>
              <w:pStyle w:val="ListParagraph"/>
              <w:ind w:left="0"/>
              <w:rPr>
                <w:rFonts w:eastAsia="Times New Roman"/>
                <w:b/>
                <w:bCs/>
                <w:sz w:val="20"/>
              </w:rPr>
            </w:pPr>
            <w:r w:rsidRPr="00757E8B">
              <w:rPr>
                <w:rFonts w:eastAsia="Times New Roman"/>
                <w:b/>
                <w:bCs/>
                <w:sz w:val="20"/>
              </w:rPr>
              <w:t>Affiliation</w:t>
            </w:r>
          </w:p>
        </w:tc>
      </w:tr>
      <w:tr w:rsidR="00E67D50" w:rsidRPr="007D33FD" w:rsidTr="0029371D">
        <w:tc>
          <w:tcPr>
            <w:tcW w:w="2880" w:type="dxa"/>
          </w:tcPr>
          <w:p w:rsidR="00E67D50" w:rsidRPr="007D33FD" w:rsidRDefault="00E67D50" w:rsidP="00E67D50">
            <w:pPr>
              <w:pStyle w:val="ListParagraph"/>
              <w:ind w:left="0"/>
              <w:rPr>
                <w:rFonts w:eastAsia="Times New Roman"/>
                <w:bCs/>
                <w:sz w:val="20"/>
              </w:rPr>
            </w:pPr>
            <w:r w:rsidRPr="007D33FD">
              <w:rPr>
                <w:rFonts w:eastAsia="Times New Roman"/>
                <w:bCs/>
                <w:sz w:val="20"/>
              </w:rPr>
              <w:t>Yusuke</w:t>
            </w:r>
            <w:r>
              <w:rPr>
                <w:rFonts w:eastAsia="Times New Roman"/>
                <w:bCs/>
                <w:sz w:val="20"/>
              </w:rPr>
              <w:t xml:space="preserve"> </w:t>
            </w:r>
            <w:r w:rsidRPr="007D33FD">
              <w:rPr>
                <w:rFonts w:eastAsia="Times New Roman"/>
                <w:bCs/>
                <w:sz w:val="20"/>
              </w:rPr>
              <w:t>Asai</w:t>
            </w:r>
          </w:p>
        </w:tc>
        <w:tc>
          <w:tcPr>
            <w:tcW w:w="4050" w:type="dxa"/>
          </w:tcPr>
          <w:p w:rsidR="00E67D50" w:rsidRPr="00BD2CA8" w:rsidRDefault="00E67D50" w:rsidP="00E67D50">
            <w:pPr>
              <w:pStyle w:val="ListParagraph"/>
              <w:ind w:left="0"/>
              <w:rPr>
                <w:rFonts w:eastAsia="Times New Roman"/>
                <w:bCs/>
                <w:sz w:val="20"/>
              </w:rPr>
            </w:pPr>
            <w:r w:rsidRPr="007D33FD">
              <w:rPr>
                <w:rFonts w:eastAsia="Times New Roman"/>
                <w:bCs/>
                <w:sz w:val="20"/>
              </w:rPr>
              <w:t>NTT</w:t>
            </w:r>
          </w:p>
        </w:tc>
      </w:tr>
      <w:tr w:rsidR="00E67D50" w:rsidRPr="007D33FD" w:rsidTr="0029371D">
        <w:tc>
          <w:tcPr>
            <w:tcW w:w="2880" w:type="dxa"/>
          </w:tcPr>
          <w:p w:rsidR="00E67D50" w:rsidRPr="007D33FD" w:rsidRDefault="00E67D50" w:rsidP="00E67D50">
            <w:pPr>
              <w:pStyle w:val="ListParagraph"/>
              <w:ind w:left="0"/>
              <w:rPr>
                <w:rFonts w:eastAsia="Times New Roman"/>
                <w:bCs/>
                <w:sz w:val="20"/>
              </w:rPr>
            </w:pPr>
            <w:r w:rsidRPr="007D33FD">
              <w:rPr>
                <w:rFonts w:eastAsia="Times New Roman"/>
                <w:bCs/>
                <w:sz w:val="20"/>
              </w:rPr>
              <w:t>Edward Au</w:t>
            </w:r>
          </w:p>
        </w:tc>
        <w:tc>
          <w:tcPr>
            <w:tcW w:w="4050" w:type="dxa"/>
          </w:tcPr>
          <w:p w:rsidR="00E67D50" w:rsidRPr="007D33FD" w:rsidRDefault="00E67D50" w:rsidP="00E67D50">
            <w:pPr>
              <w:pStyle w:val="ListParagraph"/>
              <w:ind w:left="0"/>
              <w:rPr>
                <w:rFonts w:eastAsia="Times New Roman"/>
                <w:bCs/>
                <w:sz w:val="20"/>
              </w:rPr>
            </w:pPr>
            <w:r w:rsidRPr="007D33FD">
              <w:rPr>
                <w:rFonts w:eastAsia="Times New Roman"/>
                <w:bCs/>
                <w:sz w:val="20"/>
              </w:rPr>
              <w:t>Huawei Technologies Co., Ltd.</w:t>
            </w:r>
          </w:p>
        </w:tc>
      </w:tr>
      <w:tr w:rsidR="00E67D50" w:rsidRPr="00250EF1" w:rsidTr="008054FC">
        <w:tc>
          <w:tcPr>
            <w:tcW w:w="2880" w:type="dxa"/>
          </w:tcPr>
          <w:p w:rsidR="00E67D50" w:rsidRPr="00250EF1" w:rsidRDefault="00E67D50" w:rsidP="00E67D50">
            <w:pPr>
              <w:pStyle w:val="ListParagraph"/>
              <w:ind w:left="0"/>
              <w:rPr>
                <w:rFonts w:eastAsia="Times New Roman"/>
                <w:bCs/>
                <w:sz w:val="20"/>
              </w:rPr>
            </w:pPr>
            <w:r w:rsidRPr="00250EF1">
              <w:rPr>
                <w:rFonts w:eastAsia="Times New Roman"/>
                <w:bCs/>
                <w:sz w:val="20"/>
              </w:rPr>
              <w:t>Vijay Auluck</w:t>
            </w:r>
          </w:p>
        </w:tc>
        <w:tc>
          <w:tcPr>
            <w:tcW w:w="4050" w:type="dxa"/>
          </w:tcPr>
          <w:p w:rsidR="00E67D50" w:rsidRPr="00250EF1" w:rsidRDefault="00E67D50" w:rsidP="00E67D50">
            <w:pPr>
              <w:pStyle w:val="ListParagraph"/>
              <w:ind w:left="0"/>
              <w:rPr>
                <w:rFonts w:eastAsia="Times New Roman"/>
                <w:bCs/>
                <w:sz w:val="20"/>
              </w:rPr>
            </w:pPr>
            <w:r w:rsidRPr="00250EF1">
              <w:rPr>
                <w:rFonts w:eastAsia="Times New Roman"/>
                <w:bCs/>
                <w:sz w:val="20"/>
              </w:rPr>
              <w:t>Self</w:t>
            </w:r>
          </w:p>
        </w:tc>
      </w:tr>
      <w:tr w:rsidR="00E67D50" w:rsidRPr="007D33FD" w:rsidTr="00C5280C">
        <w:tc>
          <w:tcPr>
            <w:tcW w:w="2880" w:type="dxa"/>
          </w:tcPr>
          <w:p w:rsidR="00E67D50" w:rsidRPr="007D33FD" w:rsidRDefault="00E67D50" w:rsidP="00E67D50">
            <w:pPr>
              <w:pStyle w:val="ListParagraph"/>
              <w:ind w:left="0"/>
              <w:rPr>
                <w:rFonts w:eastAsia="Times New Roman"/>
                <w:bCs/>
                <w:sz w:val="20"/>
              </w:rPr>
            </w:pPr>
            <w:r w:rsidRPr="007D33FD">
              <w:rPr>
                <w:rFonts w:eastAsia="Times New Roman"/>
                <w:bCs/>
                <w:sz w:val="20"/>
              </w:rPr>
              <w:t>Phil Beecher</w:t>
            </w:r>
          </w:p>
        </w:tc>
        <w:tc>
          <w:tcPr>
            <w:tcW w:w="4050" w:type="dxa"/>
          </w:tcPr>
          <w:p w:rsidR="00E67D50" w:rsidRPr="007D33FD" w:rsidRDefault="00E67D50" w:rsidP="00E67D50">
            <w:pPr>
              <w:pStyle w:val="ListParagraph"/>
              <w:ind w:left="0"/>
              <w:rPr>
                <w:rFonts w:eastAsia="Times New Roman"/>
                <w:bCs/>
                <w:sz w:val="20"/>
              </w:rPr>
            </w:pPr>
            <w:r w:rsidRPr="007D33FD">
              <w:rPr>
                <w:rFonts w:eastAsia="Times New Roman"/>
                <w:bCs/>
                <w:sz w:val="20"/>
              </w:rPr>
              <w:t>Wi-SUN Alliance</w:t>
            </w:r>
          </w:p>
        </w:tc>
      </w:tr>
      <w:tr w:rsidR="00E67D50" w:rsidRPr="00E248D1" w:rsidTr="00C5280C">
        <w:tc>
          <w:tcPr>
            <w:tcW w:w="2880" w:type="dxa"/>
          </w:tcPr>
          <w:p w:rsidR="00E67D50" w:rsidRPr="00E248D1" w:rsidRDefault="00E67D50" w:rsidP="00E67D50">
            <w:pPr>
              <w:pStyle w:val="ListParagraph"/>
              <w:ind w:left="0"/>
              <w:rPr>
                <w:rFonts w:eastAsia="Times New Roman"/>
                <w:bCs/>
                <w:sz w:val="20"/>
              </w:rPr>
            </w:pPr>
            <w:r w:rsidRPr="00E248D1">
              <w:rPr>
                <w:rFonts w:eastAsia="Times New Roman"/>
                <w:bCs/>
                <w:sz w:val="20"/>
              </w:rPr>
              <w:t>Yonggang Fang</w:t>
            </w:r>
          </w:p>
        </w:tc>
        <w:tc>
          <w:tcPr>
            <w:tcW w:w="4050" w:type="dxa"/>
          </w:tcPr>
          <w:p w:rsidR="00E67D50" w:rsidRPr="00E248D1" w:rsidRDefault="00E67D50" w:rsidP="00E67D50">
            <w:pPr>
              <w:pStyle w:val="ListParagraph"/>
              <w:ind w:left="0"/>
              <w:rPr>
                <w:rFonts w:eastAsia="Times New Roman"/>
                <w:bCs/>
                <w:sz w:val="20"/>
              </w:rPr>
            </w:pPr>
            <w:r w:rsidRPr="00E248D1">
              <w:rPr>
                <w:rFonts w:eastAsia="Times New Roman"/>
                <w:bCs/>
                <w:sz w:val="20"/>
              </w:rPr>
              <w:t>MediaTek Inc.</w:t>
            </w:r>
          </w:p>
        </w:tc>
      </w:tr>
      <w:tr w:rsidR="00E67D50" w:rsidRPr="00E248D1" w:rsidTr="001502C5">
        <w:tc>
          <w:tcPr>
            <w:tcW w:w="2880" w:type="dxa"/>
          </w:tcPr>
          <w:p w:rsidR="00E67D50" w:rsidRPr="00E248D1" w:rsidRDefault="00E67D50" w:rsidP="00E67D50">
            <w:pPr>
              <w:pStyle w:val="ListParagraph"/>
              <w:ind w:left="0"/>
              <w:rPr>
                <w:rFonts w:eastAsia="Times New Roman"/>
                <w:bCs/>
                <w:sz w:val="20"/>
              </w:rPr>
            </w:pPr>
            <w:r w:rsidRPr="00E248D1">
              <w:rPr>
                <w:rFonts w:eastAsia="Times New Roman"/>
                <w:bCs/>
                <w:sz w:val="20"/>
              </w:rPr>
              <w:t>Dave Halasz</w:t>
            </w:r>
          </w:p>
        </w:tc>
        <w:tc>
          <w:tcPr>
            <w:tcW w:w="4050" w:type="dxa"/>
          </w:tcPr>
          <w:p w:rsidR="00E67D50" w:rsidRPr="00E248D1" w:rsidRDefault="00E67D50" w:rsidP="00E67D50">
            <w:pPr>
              <w:pStyle w:val="ListParagraph"/>
              <w:ind w:left="0"/>
              <w:rPr>
                <w:rFonts w:eastAsia="Times New Roman"/>
                <w:bCs/>
                <w:sz w:val="20"/>
              </w:rPr>
            </w:pPr>
            <w:r w:rsidRPr="00E248D1">
              <w:rPr>
                <w:rFonts w:eastAsia="Times New Roman"/>
                <w:bCs/>
                <w:sz w:val="20"/>
              </w:rPr>
              <w:t>Morse Micro</w:t>
            </w:r>
          </w:p>
        </w:tc>
      </w:tr>
      <w:tr w:rsidR="00E67D50" w:rsidRPr="007D33FD" w:rsidTr="008054FC">
        <w:tc>
          <w:tcPr>
            <w:tcW w:w="2880" w:type="dxa"/>
          </w:tcPr>
          <w:p w:rsidR="00E67D50" w:rsidRPr="007D33FD" w:rsidRDefault="00E67D50" w:rsidP="00E67D50">
            <w:pPr>
              <w:pStyle w:val="ListParagraph"/>
              <w:ind w:left="0"/>
              <w:rPr>
                <w:rFonts w:eastAsia="Times New Roman"/>
                <w:bCs/>
                <w:sz w:val="20"/>
              </w:rPr>
            </w:pPr>
            <w:r w:rsidRPr="007D33FD">
              <w:rPr>
                <w:rFonts w:eastAsia="Times New Roman"/>
                <w:bCs/>
                <w:sz w:val="20"/>
              </w:rPr>
              <w:t>Tim Jeffries</w:t>
            </w:r>
          </w:p>
        </w:tc>
        <w:tc>
          <w:tcPr>
            <w:tcW w:w="4050" w:type="dxa"/>
          </w:tcPr>
          <w:p w:rsidR="00E67D50" w:rsidRPr="007D33FD" w:rsidRDefault="00E67D50" w:rsidP="00E67D50">
            <w:pPr>
              <w:pStyle w:val="ListParagraph"/>
              <w:ind w:left="0"/>
              <w:rPr>
                <w:rFonts w:eastAsia="Times New Roman"/>
                <w:bCs/>
                <w:sz w:val="20"/>
              </w:rPr>
            </w:pPr>
            <w:r w:rsidRPr="007D33FD">
              <w:rPr>
                <w:rFonts w:eastAsia="Times New Roman"/>
                <w:bCs/>
                <w:sz w:val="20"/>
              </w:rPr>
              <w:t>FutureWei Technologies, Inc.</w:t>
            </w:r>
          </w:p>
        </w:tc>
      </w:tr>
      <w:tr w:rsidR="00E67D50" w:rsidRPr="00E248D1" w:rsidTr="008054FC">
        <w:tc>
          <w:tcPr>
            <w:tcW w:w="2880" w:type="dxa"/>
          </w:tcPr>
          <w:p w:rsidR="00E67D50" w:rsidRPr="00E248D1" w:rsidRDefault="00E67D50" w:rsidP="00E67D50">
            <w:pPr>
              <w:pStyle w:val="ListParagraph"/>
              <w:ind w:left="0"/>
              <w:rPr>
                <w:rFonts w:eastAsia="Times New Roman"/>
                <w:bCs/>
                <w:sz w:val="20"/>
              </w:rPr>
            </w:pPr>
            <w:r w:rsidRPr="00E248D1">
              <w:rPr>
                <w:rFonts w:eastAsia="Times New Roman"/>
                <w:bCs/>
                <w:sz w:val="20"/>
              </w:rPr>
              <w:t>Chenhe Ji</w:t>
            </w:r>
          </w:p>
        </w:tc>
        <w:tc>
          <w:tcPr>
            <w:tcW w:w="4050" w:type="dxa"/>
          </w:tcPr>
          <w:p w:rsidR="00E67D50" w:rsidRPr="00E248D1" w:rsidRDefault="00E67D50" w:rsidP="00E67D50">
            <w:pPr>
              <w:pStyle w:val="ListParagraph"/>
              <w:ind w:left="0"/>
              <w:rPr>
                <w:rFonts w:eastAsia="Times New Roman"/>
                <w:bCs/>
                <w:sz w:val="20"/>
              </w:rPr>
            </w:pPr>
            <w:r w:rsidRPr="00E248D1">
              <w:rPr>
                <w:rFonts w:eastAsia="Times New Roman"/>
                <w:bCs/>
                <w:sz w:val="20"/>
              </w:rPr>
              <w:t>Huawei Technologies Co., Ltd.</w:t>
            </w:r>
          </w:p>
        </w:tc>
      </w:tr>
      <w:tr w:rsidR="00E67D50" w:rsidRPr="007D33FD" w:rsidTr="00085AAE">
        <w:tc>
          <w:tcPr>
            <w:tcW w:w="2880" w:type="dxa"/>
          </w:tcPr>
          <w:p w:rsidR="00E67D50" w:rsidRPr="007D33FD" w:rsidRDefault="00E67D50" w:rsidP="00E67D50">
            <w:pPr>
              <w:pStyle w:val="ListParagraph"/>
              <w:ind w:left="0"/>
              <w:rPr>
                <w:rFonts w:eastAsia="Times New Roman"/>
                <w:bCs/>
                <w:sz w:val="20"/>
              </w:rPr>
            </w:pPr>
            <w:r w:rsidRPr="007D33FD">
              <w:rPr>
                <w:rFonts w:eastAsia="Times New Roman"/>
                <w:bCs/>
                <w:sz w:val="20"/>
              </w:rPr>
              <w:t>John Kenney</w:t>
            </w:r>
          </w:p>
        </w:tc>
        <w:tc>
          <w:tcPr>
            <w:tcW w:w="4050" w:type="dxa"/>
          </w:tcPr>
          <w:p w:rsidR="00E67D50" w:rsidRPr="007D33FD" w:rsidRDefault="00E67D50" w:rsidP="00E67D50">
            <w:pPr>
              <w:pStyle w:val="ListParagraph"/>
              <w:ind w:left="0"/>
              <w:rPr>
                <w:rFonts w:eastAsia="Times New Roman"/>
                <w:bCs/>
                <w:sz w:val="20"/>
              </w:rPr>
            </w:pPr>
            <w:r w:rsidRPr="007D33FD">
              <w:rPr>
                <w:rFonts w:eastAsia="Times New Roman"/>
                <w:bCs/>
                <w:sz w:val="20"/>
              </w:rPr>
              <w:t>Toyota</w:t>
            </w:r>
          </w:p>
        </w:tc>
      </w:tr>
      <w:tr w:rsidR="00E67D50" w:rsidRPr="007D33FD" w:rsidTr="001502C5">
        <w:tc>
          <w:tcPr>
            <w:tcW w:w="2880" w:type="dxa"/>
          </w:tcPr>
          <w:p w:rsidR="00E67D50" w:rsidRPr="007D33FD" w:rsidRDefault="00E67D50" w:rsidP="00E67D50">
            <w:pPr>
              <w:pStyle w:val="ListParagraph"/>
              <w:ind w:left="0"/>
              <w:rPr>
                <w:rFonts w:eastAsia="Times New Roman"/>
                <w:bCs/>
                <w:sz w:val="20"/>
              </w:rPr>
            </w:pPr>
            <w:r w:rsidRPr="007D33FD">
              <w:rPr>
                <w:rFonts w:eastAsia="Times New Roman"/>
                <w:bCs/>
                <w:sz w:val="20"/>
              </w:rPr>
              <w:t>Joseph Levy</w:t>
            </w:r>
          </w:p>
        </w:tc>
        <w:tc>
          <w:tcPr>
            <w:tcW w:w="4050" w:type="dxa"/>
          </w:tcPr>
          <w:p w:rsidR="00E67D50" w:rsidRPr="007D33FD" w:rsidRDefault="00E67D50" w:rsidP="00E67D50">
            <w:pPr>
              <w:pStyle w:val="ListParagraph"/>
              <w:ind w:left="0"/>
              <w:rPr>
                <w:rFonts w:eastAsia="Times New Roman"/>
                <w:bCs/>
                <w:sz w:val="20"/>
              </w:rPr>
            </w:pPr>
            <w:r w:rsidRPr="007D33FD">
              <w:rPr>
                <w:rFonts w:eastAsia="Times New Roman"/>
                <w:bCs/>
                <w:sz w:val="20"/>
              </w:rPr>
              <w:t>InterDigital, Inc.</w:t>
            </w:r>
          </w:p>
        </w:tc>
      </w:tr>
      <w:tr w:rsidR="00E67D50" w:rsidRPr="007D33FD" w:rsidTr="00FC217F">
        <w:tc>
          <w:tcPr>
            <w:tcW w:w="2880" w:type="dxa"/>
          </w:tcPr>
          <w:p w:rsidR="00E67D50" w:rsidRPr="007D33FD" w:rsidRDefault="00E67D50" w:rsidP="00E67D50">
            <w:pPr>
              <w:pStyle w:val="ListParagraph"/>
              <w:ind w:left="0"/>
              <w:rPr>
                <w:rFonts w:eastAsia="Times New Roman"/>
                <w:bCs/>
                <w:sz w:val="20"/>
              </w:rPr>
            </w:pPr>
            <w:r w:rsidRPr="007D33FD">
              <w:rPr>
                <w:rFonts w:eastAsia="Times New Roman"/>
                <w:bCs/>
                <w:sz w:val="20"/>
              </w:rPr>
              <w:t>Mike Lynch</w:t>
            </w:r>
          </w:p>
        </w:tc>
        <w:tc>
          <w:tcPr>
            <w:tcW w:w="4050" w:type="dxa"/>
          </w:tcPr>
          <w:p w:rsidR="00E67D50" w:rsidRPr="007D33FD" w:rsidRDefault="00E67D50" w:rsidP="00E67D50">
            <w:pPr>
              <w:pStyle w:val="ListParagraph"/>
              <w:ind w:left="0"/>
              <w:rPr>
                <w:rFonts w:eastAsia="Times New Roman"/>
                <w:bCs/>
                <w:sz w:val="20"/>
              </w:rPr>
            </w:pPr>
            <w:r w:rsidRPr="007D33FD">
              <w:rPr>
                <w:rFonts w:eastAsia="Times New Roman"/>
                <w:bCs/>
                <w:sz w:val="20"/>
              </w:rPr>
              <w:t>MJ Lynch &amp; Associates, LLC.</w:t>
            </w:r>
          </w:p>
        </w:tc>
      </w:tr>
      <w:tr w:rsidR="00E67D50" w:rsidRPr="007D33FD" w:rsidTr="00E75B41">
        <w:tc>
          <w:tcPr>
            <w:tcW w:w="2880" w:type="dxa"/>
          </w:tcPr>
          <w:p w:rsidR="00E67D50" w:rsidRPr="007D33FD" w:rsidRDefault="00E67D50" w:rsidP="00E67D50">
            <w:pPr>
              <w:pStyle w:val="ListParagraph"/>
              <w:ind w:left="0"/>
              <w:rPr>
                <w:rFonts w:eastAsia="Times New Roman"/>
                <w:bCs/>
                <w:sz w:val="20"/>
              </w:rPr>
            </w:pPr>
            <w:r w:rsidRPr="007D33FD">
              <w:rPr>
                <w:rFonts w:eastAsia="Times New Roman"/>
                <w:bCs/>
                <w:sz w:val="20"/>
              </w:rPr>
              <w:t>Dries Neirynck</w:t>
            </w:r>
          </w:p>
        </w:tc>
        <w:tc>
          <w:tcPr>
            <w:tcW w:w="4050" w:type="dxa"/>
          </w:tcPr>
          <w:p w:rsidR="00E67D50" w:rsidRPr="007D33FD" w:rsidRDefault="00E67D50" w:rsidP="00E67D50">
            <w:pPr>
              <w:pStyle w:val="ListParagraph"/>
              <w:ind w:left="0"/>
              <w:rPr>
                <w:rFonts w:eastAsia="Times New Roman"/>
                <w:bCs/>
                <w:sz w:val="20"/>
              </w:rPr>
            </w:pPr>
            <w:r w:rsidRPr="007D33FD">
              <w:rPr>
                <w:rFonts w:eastAsia="Times New Roman"/>
                <w:bCs/>
                <w:sz w:val="20"/>
              </w:rPr>
              <w:t>Ultra Radio Limited</w:t>
            </w:r>
          </w:p>
        </w:tc>
      </w:tr>
      <w:tr w:rsidR="00E67D50" w:rsidRPr="00ED2255" w:rsidTr="001502C5">
        <w:tc>
          <w:tcPr>
            <w:tcW w:w="2880" w:type="dxa"/>
          </w:tcPr>
          <w:p w:rsidR="00E67D50" w:rsidRPr="00ED2255" w:rsidRDefault="00E67D50" w:rsidP="00E67D50">
            <w:pPr>
              <w:pStyle w:val="ListParagraph"/>
              <w:ind w:left="0"/>
              <w:rPr>
                <w:rFonts w:eastAsia="Times New Roman"/>
                <w:bCs/>
                <w:sz w:val="20"/>
              </w:rPr>
            </w:pPr>
            <w:r w:rsidRPr="00ED2255">
              <w:rPr>
                <w:rFonts w:eastAsia="Times New Roman"/>
                <w:bCs/>
                <w:sz w:val="20"/>
              </w:rPr>
              <w:t>Gaurav Patwardhan</w:t>
            </w:r>
          </w:p>
        </w:tc>
        <w:tc>
          <w:tcPr>
            <w:tcW w:w="4050" w:type="dxa"/>
          </w:tcPr>
          <w:p w:rsidR="00E67D50" w:rsidRPr="00ED2255" w:rsidRDefault="00E67D50" w:rsidP="00E67D50">
            <w:pPr>
              <w:pStyle w:val="ListParagraph"/>
              <w:ind w:left="0"/>
              <w:rPr>
                <w:rFonts w:eastAsia="Times New Roman"/>
                <w:bCs/>
                <w:sz w:val="20"/>
              </w:rPr>
            </w:pPr>
            <w:r w:rsidRPr="00ED2255">
              <w:rPr>
                <w:rFonts w:eastAsia="Times New Roman"/>
                <w:bCs/>
                <w:sz w:val="20"/>
              </w:rPr>
              <w:t>Hewlett Packard Enterprise</w:t>
            </w:r>
          </w:p>
        </w:tc>
      </w:tr>
      <w:tr w:rsidR="00E67D50" w:rsidRPr="007D33FD" w:rsidTr="0029371D">
        <w:tc>
          <w:tcPr>
            <w:tcW w:w="2880" w:type="dxa"/>
          </w:tcPr>
          <w:p w:rsidR="00E67D50" w:rsidRPr="007D33FD" w:rsidRDefault="00E67D50" w:rsidP="00E67D50">
            <w:pPr>
              <w:pStyle w:val="ListParagraph"/>
              <w:ind w:left="0"/>
              <w:rPr>
                <w:rFonts w:eastAsia="Times New Roman"/>
                <w:bCs/>
                <w:sz w:val="20"/>
              </w:rPr>
            </w:pPr>
            <w:r w:rsidRPr="007D33FD">
              <w:rPr>
                <w:rFonts w:eastAsia="Times New Roman"/>
                <w:bCs/>
                <w:sz w:val="20"/>
              </w:rPr>
              <w:t>Al Petrick</w:t>
            </w:r>
          </w:p>
        </w:tc>
        <w:tc>
          <w:tcPr>
            <w:tcW w:w="4050" w:type="dxa"/>
          </w:tcPr>
          <w:p w:rsidR="00E67D50" w:rsidRPr="007D33FD" w:rsidRDefault="00E67D50" w:rsidP="00E67D50">
            <w:pPr>
              <w:pStyle w:val="ListParagraph"/>
              <w:ind w:left="0"/>
              <w:rPr>
                <w:rFonts w:eastAsia="Times New Roman"/>
                <w:bCs/>
                <w:sz w:val="20"/>
              </w:rPr>
            </w:pPr>
            <w:r w:rsidRPr="007D33FD">
              <w:rPr>
                <w:rFonts w:eastAsia="Times New Roman"/>
                <w:bCs/>
                <w:sz w:val="20"/>
              </w:rPr>
              <w:t>Skywork Solutions, Inc.</w:t>
            </w:r>
          </w:p>
        </w:tc>
      </w:tr>
      <w:tr w:rsidR="00E67D50" w:rsidRPr="00ED2255" w:rsidTr="00E37059">
        <w:tc>
          <w:tcPr>
            <w:tcW w:w="2880" w:type="dxa"/>
          </w:tcPr>
          <w:p w:rsidR="00E67D50" w:rsidRPr="00ED2255" w:rsidRDefault="00E67D50" w:rsidP="00E67D50">
            <w:pPr>
              <w:pStyle w:val="ListParagraph"/>
              <w:ind w:left="0"/>
              <w:rPr>
                <w:rFonts w:eastAsia="Times New Roman"/>
                <w:bCs/>
                <w:sz w:val="20"/>
              </w:rPr>
            </w:pPr>
            <w:r w:rsidRPr="00ED2255">
              <w:rPr>
                <w:rFonts w:eastAsia="Times New Roman"/>
                <w:bCs/>
                <w:sz w:val="20"/>
              </w:rPr>
              <w:t>Ben Rolfe</w:t>
            </w:r>
          </w:p>
        </w:tc>
        <w:tc>
          <w:tcPr>
            <w:tcW w:w="4050" w:type="dxa"/>
          </w:tcPr>
          <w:p w:rsidR="00E67D50" w:rsidRPr="00ED2255" w:rsidRDefault="00E67D50" w:rsidP="00E67D50">
            <w:pPr>
              <w:pStyle w:val="ListParagraph"/>
              <w:ind w:left="0"/>
              <w:rPr>
                <w:rFonts w:eastAsia="Times New Roman"/>
                <w:bCs/>
                <w:sz w:val="20"/>
              </w:rPr>
            </w:pPr>
            <w:r w:rsidRPr="00ED2255">
              <w:rPr>
                <w:rFonts w:eastAsia="Times New Roman"/>
                <w:bCs/>
                <w:sz w:val="20"/>
              </w:rPr>
              <w:t>Blind Creek Associates</w:t>
            </w:r>
          </w:p>
        </w:tc>
      </w:tr>
      <w:tr w:rsidR="00E67D50" w:rsidRPr="007D33FD" w:rsidTr="008054FC">
        <w:tc>
          <w:tcPr>
            <w:tcW w:w="2880" w:type="dxa"/>
          </w:tcPr>
          <w:p w:rsidR="00E67D50" w:rsidRPr="007D33FD" w:rsidRDefault="00E67D50" w:rsidP="00E67D50">
            <w:pPr>
              <w:pStyle w:val="ListParagraph"/>
              <w:ind w:left="0"/>
              <w:rPr>
                <w:rFonts w:eastAsia="Times New Roman"/>
                <w:bCs/>
                <w:sz w:val="20"/>
              </w:rPr>
            </w:pPr>
            <w:r w:rsidRPr="007D33FD">
              <w:rPr>
                <w:rFonts w:eastAsia="Times New Roman"/>
                <w:bCs/>
                <w:sz w:val="20"/>
              </w:rPr>
              <w:t>Dorothy Stanley</w:t>
            </w:r>
          </w:p>
        </w:tc>
        <w:tc>
          <w:tcPr>
            <w:tcW w:w="4050" w:type="dxa"/>
          </w:tcPr>
          <w:p w:rsidR="00E67D50" w:rsidRPr="007D33FD" w:rsidRDefault="00E67D50" w:rsidP="00E67D50">
            <w:pPr>
              <w:pStyle w:val="ListParagraph"/>
              <w:ind w:left="0"/>
              <w:rPr>
                <w:rFonts w:eastAsia="Times New Roman"/>
                <w:bCs/>
                <w:sz w:val="20"/>
              </w:rPr>
            </w:pPr>
            <w:r w:rsidRPr="007D33FD">
              <w:rPr>
                <w:rFonts w:eastAsia="Times New Roman"/>
                <w:bCs/>
                <w:sz w:val="20"/>
              </w:rPr>
              <w:t>Hewlett Packard Enterprise</w:t>
            </w:r>
          </w:p>
        </w:tc>
      </w:tr>
      <w:tr w:rsidR="00E67D50" w:rsidRPr="00E248D1" w:rsidTr="00085AAE">
        <w:tc>
          <w:tcPr>
            <w:tcW w:w="2880" w:type="dxa"/>
          </w:tcPr>
          <w:p w:rsidR="00E67D50" w:rsidRPr="00E248D1" w:rsidRDefault="00E67D50" w:rsidP="00E67D50">
            <w:pPr>
              <w:pStyle w:val="ListParagraph"/>
              <w:ind w:left="0"/>
              <w:rPr>
                <w:rFonts w:eastAsia="Times New Roman"/>
                <w:bCs/>
                <w:sz w:val="20"/>
              </w:rPr>
            </w:pPr>
            <w:r w:rsidRPr="00E248D1">
              <w:rPr>
                <w:rFonts w:eastAsia="Times New Roman"/>
                <w:bCs/>
                <w:sz w:val="20"/>
              </w:rPr>
              <w:t>Lei Wang</w:t>
            </w:r>
          </w:p>
        </w:tc>
        <w:tc>
          <w:tcPr>
            <w:tcW w:w="4050" w:type="dxa"/>
          </w:tcPr>
          <w:p w:rsidR="00E67D50" w:rsidRPr="00E248D1" w:rsidRDefault="00E67D50" w:rsidP="00E67D50">
            <w:pPr>
              <w:pStyle w:val="ListParagraph"/>
              <w:ind w:left="0"/>
              <w:rPr>
                <w:rFonts w:eastAsia="Times New Roman"/>
                <w:bCs/>
                <w:sz w:val="20"/>
              </w:rPr>
            </w:pPr>
            <w:r w:rsidRPr="00E248D1">
              <w:rPr>
                <w:rFonts w:eastAsia="Times New Roman"/>
                <w:bCs/>
                <w:sz w:val="20"/>
              </w:rPr>
              <w:t>FutureWei Technologies, Inc.</w:t>
            </w:r>
          </w:p>
        </w:tc>
      </w:tr>
      <w:tr w:rsidR="00E67D50" w:rsidRPr="00ED2255" w:rsidTr="00E75B41">
        <w:tc>
          <w:tcPr>
            <w:tcW w:w="2880" w:type="dxa"/>
          </w:tcPr>
          <w:p w:rsidR="00E67D50" w:rsidRPr="00ED2255" w:rsidRDefault="00E67D50" w:rsidP="00E75B41">
            <w:pPr>
              <w:pStyle w:val="ListParagraph"/>
              <w:ind w:left="0"/>
              <w:rPr>
                <w:rFonts w:eastAsia="Times New Roman"/>
                <w:bCs/>
                <w:sz w:val="20"/>
              </w:rPr>
            </w:pPr>
            <w:r w:rsidRPr="00250EF1">
              <w:rPr>
                <w:rFonts w:eastAsia="Times New Roman"/>
                <w:bCs/>
                <w:sz w:val="20"/>
              </w:rPr>
              <w:t>Takatori</w:t>
            </w:r>
            <w:r>
              <w:rPr>
                <w:rFonts w:eastAsia="Times New Roman"/>
                <w:bCs/>
                <w:sz w:val="20"/>
              </w:rPr>
              <w:t xml:space="preserve"> </w:t>
            </w:r>
            <w:r w:rsidRPr="00250EF1">
              <w:rPr>
                <w:rFonts w:eastAsia="Times New Roman"/>
                <w:bCs/>
                <w:sz w:val="20"/>
              </w:rPr>
              <w:t>Yasushi</w:t>
            </w:r>
          </w:p>
        </w:tc>
        <w:tc>
          <w:tcPr>
            <w:tcW w:w="4050" w:type="dxa"/>
          </w:tcPr>
          <w:p w:rsidR="00E67D50" w:rsidRPr="00ED2255" w:rsidRDefault="00E67D50" w:rsidP="00E75B41">
            <w:pPr>
              <w:pStyle w:val="ListParagraph"/>
              <w:ind w:left="0"/>
              <w:rPr>
                <w:rFonts w:eastAsia="Times New Roman"/>
                <w:bCs/>
                <w:sz w:val="20"/>
              </w:rPr>
            </w:pPr>
            <w:r w:rsidRPr="00250EF1">
              <w:rPr>
                <w:rFonts w:eastAsia="Times New Roman"/>
                <w:bCs/>
                <w:sz w:val="20"/>
              </w:rPr>
              <w:t>NTT</w:t>
            </w:r>
          </w:p>
        </w:tc>
      </w:tr>
    </w:tbl>
    <w:p w:rsidR="00B07153" w:rsidRDefault="00B07153">
      <w:pPr>
        <w:pStyle w:val="ListParagraph"/>
        <w:ind w:left="0"/>
        <w:rPr>
          <w:rFonts w:eastAsia="Times New Roman"/>
          <w:b/>
          <w:bCs/>
          <w:sz w:val="24"/>
          <w:szCs w:val="24"/>
        </w:rPr>
      </w:pPr>
    </w:p>
    <w:sectPr w:rsidR="00B07153">
      <w:headerReference w:type="default" r:id="rId18"/>
      <w:footerReference w:type="default" r:id="rId19"/>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618" w:rsidRDefault="00317618">
      <w:r>
        <w:separator/>
      </w:r>
    </w:p>
  </w:endnote>
  <w:endnote w:type="continuationSeparator" w:id="0">
    <w:p w:rsidR="00317618" w:rsidRDefault="0031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Noto Sans">
    <w:altName w:val="Cambria"/>
    <w:charset w:val="00"/>
    <w:family w:val="swiss"/>
    <w:pitch w:val="variable"/>
    <w:sig w:usb0="E00082FF" w:usb1="400078FF" w:usb2="00000021" w:usb3="00000000" w:csb0="0000019F" w:csb1="00000000"/>
  </w:font>
  <w:font w:name="Liberation Serif">
    <w:altName w:val="Times New Roman"/>
    <w:charset w:val="01"/>
    <w:family w:val="roman"/>
    <w:pitch w:val="variable"/>
  </w:font>
  <w:font w:name="Liberation Mono">
    <w:altName w:val="Arial"/>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B93CE4">
    <w:pPr>
      <w:pStyle w:val="Footer"/>
      <w:tabs>
        <w:tab w:val="clear" w:pos="6480"/>
        <w:tab w:val="center" w:pos="5040"/>
        <w:tab w:val="right" w:pos="9990"/>
      </w:tabs>
    </w:pPr>
    <w:r>
      <w:fldChar w:fldCharType="begin"/>
    </w:r>
    <w:r>
      <w:instrText xml:space="preserve"> SUBJECT </w:instrText>
    </w:r>
    <w:r>
      <w:fldChar w:fldCharType="separate"/>
    </w:r>
    <w:r w:rsidR="005A7D3D">
      <w:t>RR-TAG Minutes</w:t>
    </w:r>
    <w:r>
      <w:fldChar w:fldCharType="end"/>
    </w:r>
    <w:r w:rsidR="005A7D3D">
      <w:tab/>
      <w:t xml:space="preserve">page </w:t>
    </w:r>
    <w:r w:rsidR="005A7D3D">
      <w:fldChar w:fldCharType="begin"/>
    </w:r>
    <w:r w:rsidR="005A7D3D">
      <w:instrText xml:space="preserve"> PAGE </w:instrText>
    </w:r>
    <w:r w:rsidR="005A7D3D">
      <w:fldChar w:fldCharType="separate"/>
    </w:r>
    <w:r w:rsidR="00153EC1">
      <w:rPr>
        <w:noProof/>
      </w:rPr>
      <w:t>3</w:t>
    </w:r>
    <w:r w:rsidR="005A7D3D">
      <w:fldChar w:fldCharType="end"/>
    </w:r>
    <w:r w:rsidR="005A7D3D">
      <w:t xml:space="preserve"> of </w:t>
    </w:r>
    <w:r w:rsidR="00BC1B6F">
      <w:rPr>
        <w:noProof/>
      </w:rPr>
      <w:fldChar w:fldCharType="begin"/>
    </w:r>
    <w:r w:rsidR="00BC1B6F">
      <w:rPr>
        <w:noProof/>
      </w:rPr>
      <w:instrText xml:space="preserve"> NUMPAGES </w:instrText>
    </w:r>
    <w:r w:rsidR="00BC1B6F">
      <w:rPr>
        <w:noProof/>
      </w:rPr>
      <w:fldChar w:fldCharType="separate"/>
    </w:r>
    <w:r w:rsidR="00153EC1">
      <w:rPr>
        <w:noProof/>
      </w:rPr>
      <w:t>4</w:t>
    </w:r>
    <w:r w:rsidR="00BC1B6F">
      <w:rPr>
        <w:noProof/>
      </w:rPr>
      <w:fldChar w:fldCharType="end"/>
    </w:r>
    <w:r w:rsidR="005A7D3D">
      <w:tab/>
    </w:r>
    <w:r w:rsidR="009F46D5">
      <w:t>Edward Au</w:t>
    </w:r>
    <w:r w:rsidR="005A7D3D">
      <w:t xml:space="preserve"> (</w:t>
    </w:r>
    <w:r w:rsidR="009F46D5">
      <w:t>Huawei</w:t>
    </w:r>
    <w:r w:rsidR="005A7D3D">
      <w:t>)</w:t>
    </w:r>
  </w:p>
  <w:p w:rsidR="0003157D" w:rsidRDefault="000315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618" w:rsidRDefault="00317618">
      <w:r>
        <w:separator/>
      </w:r>
    </w:p>
  </w:footnote>
  <w:footnote w:type="continuationSeparator" w:id="0">
    <w:p w:rsidR="00317618" w:rsidRDefault="00317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32" w:rsidRDefault="00CA6341">
    <w:pPr>
      <w:pStyle w:val="Header"/>
      <w:tabs>
        <w:tab w:val="clear" w:pos="6480"/>
        <w:tab w:val="center" w:pos="4680"/>
        <w:tab w:val="right" w:pos="9990"/>
      </w:tabs>
    </w:pPr>
    <w:r>
      <w:t>August</w:t>
    </w:r>
    <w:r w:rsidR="00F108EB">
      <w:t xml:space="preserve"> 2024</w:t>
    </w:r>
    <w:r w:rsidR="005A7D3D">
      <w:tab/>
    </w:r>
    <w:r w:rsidR="005A7D3D">
      <w:tab/>
      <w:t>doc.: IEEE 802.18-2</w:t>
    </w:r>
    <w:r w:rsidR="00F108EB">
      <w:t>4</w:t>
    </w:r>
    <w:r w:rsidR="00B51957">
      <w:t>/</w:t>
    </w:r>
    <w:r w:rsidR="00F108EB">
      <w:t>00</w:t>
    </w:r>
    <w:r w:rsidR="00412854">
      <w:t>8</w:t>
    </w:r>
    <w:r w:rsidR="00A423B0">
      <w:t>6</w:t>
    </w:r>
    <w:r w:rsidR="005A7D3D">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12C21"/>
    <w:multiLevelType w:val="hybridMultilevel"/>
    <w:tmpl w:val="39827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D355BF"/>
    <w:multiLevelType w:val="hybridMultilevel"/>
    <w:tmpl w:val="7BEA479C"/>
    <w:lvl w:ilvl="0" w:tplc="8F2284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86776E"/>
    <w:multiLevelType w:val="hybridMultilevel"/>
    <w:tmpl w:val="FFE23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832420"/>
    <w:multiLevelType w:val="multilevel"/>
    <w:tmpl w:val="25F207E2"/>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eastAsia="SimSun" w:hAnsi="Times New Roma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3478216D"/>
    <w:multiLevelType w:val="hybridMultilevel"/>
    <w:tmpl w:val="2F8A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73E2B"/>
    <w:multiLevelType w:val="hybridMultilevel"/>
    <w:tmpl w:val="8FE8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B4CE9"/>
    <w:multiLevelType w:val="multilevel"/>
    <w:tmpl w:val="B48A8F5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15:restartNumberingAfterBreak="0">
    <w:nsid w:val="54BB603F"/>
    <w:multiLevelType w:val="multilevel"/>
    <w:tmpl w:val="178820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5432549"/>
    <w:multiLevelType w:val="multilevel"/>
    <w:tmpl w:val="3CB2F758"/>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9" w15:restartNumberingAfterBreak="0">
    <w:nsid w:val="595672E1"/>
    <w:multiLevelType w:val="hybridMultilevel"/>
    <w:tmpl w:val="F7B0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D5216D"/>
    <w:multiLevelType w:val="hybridMultilevel"/>
    <w:tmpl w:val="21D42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9A520B"/>
    <w:multiLevelType w:val="hybridMultilevel"/>
    <w:tmpl w:val="93A8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60C0F"/>
    <w:multiLevelType w:val="hybridMultilevel"/>
    <w:tmpl w:val="9D9A9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43450"/>
    <w:multiLevelType w:val="hybridMultilevel"/>
    <w:tmpl w:val="193C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94E33"/>
    <w:multiLevelType w:val="hybridMultilevel"/>
    <w:tmpl w:val="77D6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7"/>
  </w:num>
  <w:num w:numId="5">
    <w:abstractNumId w:val="10"/>
  </w:num>
  <w:num w:numId="6">
    <w:abstractNumId w:val="1"/>
  </w:num>
  <w:num w:numId="7">
    <w:abstractNumId w:val="0"/>
  </w:num>
  <w:num w:numId="8">
    <w:abstractNumId w:val="2"/>
  </w:num>
  <w:num w:numId="9">
    <w:abstractNumId w:val="12"/>
  </w:num>
  <w:num w:numId="10">
    <w:abstractNumId w:val="4"/>
  </w:num>
  <w:num w:numId="11">
    <w:abstractNumId w:val="5"/>
  </w:num>
  <w:num w:numId="12">
    <w:abstractNumId w:val="14"/>
  </w:num>
  <w:num w:numId="13">
    <w:abstractNumId w:val="13"/>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7D"/>
    <w:rsid w:val="00000473"/>
    <w:rsid w:val="00011FCF"/>
    <w:rsid w:val="00012517"/>
    <w:rsid w:val="0001420D"/>
    <w:rsid w:val="00015E36"/>
    <w:rsid w:val="000216D9"/>
    <w:rsid w:val="00023465"/>
    <w:rsid w:val="000303DB"/>
    <w:rsid w:val="0003157D"/>
    <w:rsid w:val="0003342E"/>
    <w:rsid w:val="00034533"/>
    <w:rsid w:val="00035389"/>
    <w:rsid w:val="00047766"/>
    <w:rsid w:val="00055C42"/>
    <w:rsid w:val="00056BDF"/>
    <w:rsid w:val="0007487A"/>
    <w:rsid w:val="00080661"/>
    <w:rsid w:val="00081286"/>
    <w:rsid w:val="00083A35"/>
    <w:rsid w:val="00084A06"/>
    <w:rsid w:val="00084AE8"/>
    <w:rsid w:val="000854B8"/>
    <w:rsid w:val="0009632E"/>
    <w:rsid w:val="000A1E80"/>
    <w:rsid w:val="000B282E"/>
    <w:rsid w:val="000B5DCF"/>
    <w:rsid w:val="000B74E9"/>
    <w:rsid w:val="000B7671"/>
    <w:rsid w:val="000C00BA"/>
    <w:rsid w:val="000C0837"/>
    <w:rsid w:val="000C3234"/>
    <w:rsid w:val="000D25BC"/>
    <w:rsid w:val="000D7203"/>
    <w:rsid w:val="000F1B44"/>
    <w:rsid w:val="00100663"/>
    <w:rsid w:val="0010213C"/>
    <w:rsid w:val="001027BF"/>
    <w:rsid w:val="00103AF1"/>
    <w:rsid w:val="001076E0"/>
    <w:rsid w:val="00107790"/>
    <w:rsid w:val="00127139"/>
    <w:rsid w:val="00127EF7"/>
    <w:rsid w:val="00131F4A"/>
    <w:rsid w:val="0014001B"/>
    <w:rsid w:val="001406A0"/>
    <w:rsid w:val="001501C6"/>
    <w:rsid w:val="00153EC1"/>
    <w:rsid w:val="00154450"/>
    <w:rsid w:val="0017763D"/>
    <w:rsid w:val="00180DB9"/>
    <w:rsid w:val="00182D7F"/>
    <w:rsid w:val="001848D0"/>
    <w:rsid w:val="00186616"/>
    <w:rsid w:val="00187C8B"/>
    <w:rsid w:val="001911D8"/>
    <w:rsid w:val="001A02CE"/>
    <w:rsid w:val="001B51A3"/>
    <w:rsid w:val="001C0529"/>
    <w:rsid w:val="001C068B"/>
    <w:rsid w:val="001E0F4A"/>
    <w:rsid w:val="001E760C"/>
    <w:rsid w:val="001F58A5"/>
    <w:rsid w:val="002008CB"/>
    <w:rsid w:val="00201626"/>
    <w:rsid w:val="002051A0"/>
    <w:rsid w:val="002145D6"/>
    <w:rsid w:val="00224DC6"/>
    <w:rsid w:val="002337FD"/>
    <w:rsid w:val="00233AF0"/>
    <w:rsid w:val="00250EF1"/>
    <w:rsid w:val="00254E43"/>
    <w:rsid w:val="00260977"/>
    <w:rsid w:val="002610F7"/>
    <w:rsid w:val="002716F2"/>
    <w:rsid w:val="002727F3"/>
    <w:rsid w:val="00274761"/>
    <w:rsid w:val="00281CA1"/>
    <w:rsid w:val="0029371D"/>
    <w:rsid w:val="002A47B0"/>
    <w:rsid w:val="002B0D03"/>
    <w:rsid w:val="002B5B98"/>
    <w:rsid w:val="002C07EF"/>
    <w:rsid w:val="002D41CA"/>
    <w:rsid w:val="002D5A62"/>
    <w:rsid w:val="002D73B6"/>
    <w:rsid w:val="002E09CE"/>
    <w:rsid w:val="002E1AD1"/>
    <w:rsid w:val="002F7422"/>
    <w:rsid w:val="0030093E"/>
    <w:rsid w:val="003060FF"/>
    <w:rsid w:val="00306476"/>
    <w:rsid w:val="00317618"/>
    <w:rsid w:val="00321B4D"/>
    <w:rsid w:val="003257AA"/>
    <w:rsid w:val="003331E1"/>
    <w:rsid w:val="00336DBC"/>
    <w:rsid w:val="003378E6"/>
    <w:rsid w:val="00342103"/>
    <w:rsid w:val="00343C1F"/>
    <w:rsid w:val="00347BC3"/>
    <w:rsid w:val="00360586"/>
    <w:rsid w:val="00362B5F"/>
    <w:rsid w:val="00376AE5"/>
    <w:rsid w:val="00376F10"/>
    <w:rsid w:val="00392F53"/>
    <w:rsid w:val="00393326"/>
    <w:rsid w:val="003A13B9"/>
    <w:rsid w:val="003B3A4C"/>
    <w:rsid w:val="003C0FDF"/>
    <w:rsid w:val="003F3B52"/>
    <w:rsid w:val="003F4ABB"/>
    <w:rsid w:val="00405ECD"/>
    <w:rsid w:val="0041085C"/>
    <w:rsid w:val="00411AC5"/>
    <w:rsid w:val="00411FF9"/>
    <w:rsid w:val="00412854"/>
    <w:rsid w:val="00413210"/>
    <w:rsid w:val="00413A01"/>
    <w:rsid w:val="00417972"/>
    <w:rsid w:val="00441522"/>
    <w:rsid w:val="0044537B"/>
    <w:rsid w:val="00455530"/>
    <w:rsid w:val="00461F7D"/>
    <w:rsid w:val="00465273"/>
    <w:rsid w:val="00474079"/>
    <w:rsid w:val="004809B3"/>
    <w:rsid w:val="00482261"/>
    <w:rsid w:val="004919BB"/>
    <w:rsid w:val="00491D25"/>
    <w:rsid w:val="0049422B"/>
    <w:rsid w:val="0049736E"/>
    <w:rsid w:val="004A41A5"/>
    <w:rsid w:val="004C58D0"/>
    <w:rsid w:val="004C7F27"/>
    <w:rsid w:val="004D1FB4"/>
    <w:rsid w:val="004D6244"/>
    <w:rsid w:val="004F1A5B"/>
    <w:rsid w:val="004F1B8C"/>
    <w:rsid w:val="004F2579"/>
    <w:rsid w:val="004F2FEB"/>
    <w:rsid w:val="004F7F5F"/>
    <w:rsid w:val="005110C8"/>
    <w:rsid w:val="005229BF"/>
    <w:rsid w:val="00543E9A"/>
    <w:rsid w:val="00550460"/>
    <w:rsid w:val="00552503"/>
    <w:rsid w:val="00553279"/>
    <w:rsid w:val="00553740"/>
    <w:rsid w:val="0056395A"/>
    <w:rsid w:val="00573E7C"/>
    <w:rsid w:val="00575C51"/>
    <w:rsid w:val="00587E77"/>
    <w:rsid w:val="005A1274"/>
    <w:rsid w:val="005A25AD"/>
    <w:rsid w:val="005A7D3D"/>
    <w:rsid w:val="005B28DF"/>
    <w:rsid w:val="005B6259"/>
    <w:rsid w:val="005C3ABD"/>
    <w:rsid w:val="005E17E0"/>
    <w:rsid w:val="005F4717"/>
    <w:rsid w:val="00602F43"/>
    <w:rsid w:val="006049DE"/>
    <w:rsid w:val="00605EBF"/>
    <w:rsid w:val="006103F6"/>
    <w:rsid w:val="00614EA6"/>
    <w:rsid w:val="006228DA"/>
    <w:rsid w:val="0062363F"/>
    <w:rsid w:val="00627E64"/>
    <w:rsid w:val="00641690"/>
    <w:rsid w:val="0064720E"/>
    <w:rsid w:val="0065021E"/>
    <w:rsid w:val="006545F7"/>
    <w:rsid w:val="00654717"/>
    <w:rsid w:val="00684B29"/>
    <w:rsid w:val="0068732D"/>
    <w:rsid w:val="00693143"/>
    <w:rsid w:val="00693C6C"/>
    <w:rsid w:val="0069536D"/>
    <w:rsid w:val="006A1C81"/>
    <w:rsid w:val="006B4C19"/>
    <w:rsid w:val="006C629E"/>
    <w:rsid w:val="006E4706"/>
    <w:rsid w:val="006E4DAD"/>
    <w:rsid w:val="006E71F6"/>
    <w:rsid w:val="006F5C07"/>
    <w:rsid w:val="006F7574"/>
    <w:rsid w:val="007037E5"/>
    <w:rsid w:val="00706626"/>
    <w:rsid w:val="007217F7"/>
    <w:rsid w:val="00721C94"/>
    <w:rsid w:val="007262D4"/>
    <w:rsid w:val="007268DC"/>
    <w:rsid w:val="00731823"/>
    <w:rsid w:val="00732548"/>
    <w:rsid w:val="00735A91"/>
    <w:rsid w:val="00743F72"/>
    <w:rsid w:val="00750FFE"/>
    <w:rsid w:val="0075369B"/>
    <w:rsid w:val="00754B9B"/>
    <w:rsid w:val="00754F4C"/>
    <w:rsid w:val="00757E8B"/>
    <w:rsid w:val="00762A3C"/>
    <w:rsid w:val="00780817"/>
    <w:rsid w:val="007A095F"/>
    <w:rsid w:val="007A4D36"/>
    <w:rsid w:val="007B065B"/>
    <w:rsid w:val="007B4459"/>
    <w:rsid w:val="007C269A"/>
    <w:rsid w:val="007C5087"/>
    <w:rsid w:val="007C53B6"/>
    <w:rsid w:val="007D33FD"/>
    <w:rsid w:val="007D68EC"/>
    <w:rsid w:val="007E5766"/>
    <w:rsid w:val="007E674E"/>
    <w:rsid w:val="007E700C"/>
    <w:rsid w:val="007F276B"/>
    <w:rsid w:val="00806A5D"/>
    <w:rsid w:val="00806A9E"/>
    <w:rsid w:val="00806BE7"/>
    <w:rsid w:val="0080748D"/>
    <w:rsid w:val="00807690"/>
    <w:rsid w:val="008108D2"/>
    <w:rsid w:val="008125E9"/>
    <w:rsid w:val="00814E73"/>
    <w:rsid w:val="00816CD3"/>
    <w:rsid w:val="00824250"/>
    <w:rsid w:val="008272F1"/>
    <w:rsid w:val="00830BC0"/>
    <w:rsid w:val="00843E7D"/>
    <w:rsid w:val="00845800"/>
    <w:rsid w:val="00851E5F"/>
    <w:rsid w:val="00853E1E"/>
    <w:rsid w:val="00853FC1"/>
    <w:rsid w:val="00856438"/>
    <w:rsid w:val="0086345E"/>
    <w:rsid w:val="00863F29"/>
    <w:rsid w:val="008824CC"/>
    <w:rsid w:val="00887147"/>
    <w:rsid w:val="00887467"/>
    <w:rsid w:val="008962F8"/>
    <w:rsid w:val="008A2E4E"/>
    <w:rsid w:val="008A40DF"/>
    <w:rsid w:val="008A6C58"/>
    <w:rsid w:val="008B1920"/>
    <w:rsid w:val="008C42C0"/>
    <w:rsid w:val="008D2552"/>
    <w:rsid w:val="008D6568"/>
    <w:rsid w:val="008D6ED6"/>
    <w:rsid w:val="008E035F"/>
    <w:rsid w:val="008E248B"/>
    <w:rsid w:val="008E2940"/>
    <w:rsid w:val="008F2C98"/>
    <w:rsid w:val="008F48AA"/>
    <w:rsid w:val="00902C9C"/>
    <w:rsid w:val="00910186"/>
    <w:rsid w:val="00911B8B"/>
    <w:rsid w:val="009157E4"/>
    <w:rsid w:val="00931C68"/>
    <w:rsid w:val="00937692"/>
    <w:rsid w:val="00950044"/>
    <w:rsid w:val="0095200F"/>
    <w:rsid w:val="009524ED"/>
    <w:rsid w:val="00961C78"/>
    <w:rsid w:val="00967F06"/>
    <w:rsid w:val="00974A6E"/>
    <w:rsid w:val="0099389F"/>
    <w:rsid w:val="009A0352"/>
    <w:rsid w:val="009B0545"/>
    <w:rsid w:val="009B1B5C"/>
    <w:rsid w:val="009C4153"/>
    <w:rsid w:val="009D0E16"/>
    <w:rsid w:val="009E050E"/>
    <w:rsid w:val="009E3965"/>
    <w:rsid w:val="009E3A77"/>
    <w:rsid w:val="009E651D"/>
    <w:rsid w:val="009F413D"/>
    <w:rsid w:val="009F46D5"/>
    <w:rsid w:val="009F50AF"/>
    <w:rsid w:val="00A1447E"/>
    <w:rsid w:val="00A32FA4"/>
    <w:rsid w:val="00A35217"/>
    <w:rsid w:val="00A42105"/>
    <w:rsid w:val="00A423B0"/>
    <w:rsid w:val="00A60520"/>
    <w:rsid w:val="00A709B7"/>
    <w:rsid w:val="00A70AF8"/>
    <w:rsid w:val="00A830B5"/>
    <w:rsid w:val="00A9653C"/>
    <w:rsid w:val="00AA02A1"/>
    <w:rsid w:val="00AB079C"/>
    <w:rsid w:val="00AB083F"/>
    <w:rsid w:val="00AB1005"/>
    <w:rsid w:val="00AD0AEC"/>
    <w:rsid w:val="00AD34B8"/>
    <w:rsid w:val="00AD7D7E"/>
    <w:rsid w:val="00AF1FDF"/>
    <w:rsid w:val="00AF2DAA"/>
    <w:rsid w:val="00B01DBA"/>
    <w:rsid w:val="00B02773"/>
    <w:rsid w:val="00B07153"/>
    <w:rsid w:val="00B15488"/>
    <w:rsid w:val="00B17B31"/>
    <w:rsid w:val="00B22D83"/>
    <w:rsid w:val="00B26131"/>
    <w:rsid w:val="00B266AF"/>
    <w:rsid w:val="00B27815"/>
    <w:rsid w:val="00B37C26"/>
    <w:rsid w:val="00B421ED"/>
    <w:rsid w:val="00B51957"/>
    <w:rsid w:val="00B559A5"/>
    <w:rsid w:val="00B65F3A"/>
    <w:rsid w:val="00B70D65"/>
    <w:rsid w:val="00B71450"/>
    <w:rsid w:val="00B93CE4"/>
    <w:rsid w:val="00B95A4B"/>
    <w:rsid w:val="00BA18FD"/>
    <w:rsid w:val="00BA6F8E"/>
    <w:rsid w:val="00BB38E4"/>
    <w:rsid w:val="00BB5A95"/>
    <w:rsid w:val="00BC1B6F"/>
    <w:rsid w:val="00BC2B32"/>
    <w:rsid w:val="00BD2CA8"/>
    <w:rsid w:val="00BE581D"/>
    <w:rsid w:val="00BE644E"/>
    <w:rsid w:val="00BF0B11"/>
    <w:rsid w:val="00BF10E7"/>
    <w:rsid w:val="00C07A9F"/>
    <w:rsid w:val="00C10DF6"/>
    <w:rsid w:val="00C156B6"/>
    <w:rsid w:val="00C3334D"/>
    <w:rsid w:val="00C34AD3"/>
    <w:rsid w:val="00C37909"/>
    <w:rsid w:val="00C42EA6"/>
    <w:rsid w:val="00C43976"/>
    <w:rsid w:val="00C576E9"/>
    <w:rsid w:val="00C63CED"/>
    <w:rsid w:val="00C73BCD"/>
    <w:rsid w:val="00C750A7"/>
    <w:rsid w:val="00C755D2"/>
    <w:rsid w:val="00C87149"/>
    <w:rsid w:val="00C9116B"/>
    <w:rsid w:val="00C92BBA"/>
    <w:rsid w:val="00C933B7"/>
    <w:rsid w:val="00C9453A"/>
    <w:rsid w:val="00C97957"/>
    <w:rsid w:val="00CA419F"/>
    <w:rsid w:val="00CA51D7"/>
    <w:rsid w:val="00CA58A2"/>
    <w:rsid w:val="00CA6341"/>
    <w:rsid w:val="00CA74D3"/>
    <w:rsid w:val="00CB293B"/>
    <w:rsid w:val="00CB2B3A"/>
    <w:rsid w:val="00CC0A8A"/>
    <w:rsid w:val="00CC442E"/>
    <w:rsid w:val="00CD22BB"/>
    <w:rsid w:val="00CD6CBE"/>
    <w:rsid w:val="00CE5B44"/>
    <w:rsid w:val="00CE6C21"/>
    <w:rsid w:val="00CF47F0"/>
    <w:rsid w:val="00CF74D8"/>
    <w:rsid w:val="00D02AE2"/>
    <w:rsid w:val="00D04341"/>
    <w:rsid w:val="00D24794"/>
    <w:rsid w:val="00D35EBB"/>
    <w:rsid w:val="00D40EEA"/>
    <w:rsid w:val="00D42667"/>
    <w:rsid w:val="00D463C1"/>
    <w:rsid w:val="00D474BB"/>
    <w:rsid w:val="00D5352A"/>
    <w:rsid w:val="00D6347D"/>
    <w:rsid w:val="00D72902"/>
    <w:rsid w:val="00D818E5"/>
    <w:rsid w:val="00D83414"/>
    <w:rsid w:val="00D906A0"/>
    <w:rsid w:val="00D91972"/>
    <w:rsid w:val="00D91B55"/>
    <w:rsid w:val="00D96295"/>
    <w:rsid w:val="00DA3FD2"/>
    <w:rsid w:val="00DA48AD"/>
    <w:rsid w:val="00DB6E2D"/>
    <w:rsid w:val="00DC137B"/>
    <w:rsid w:val="00DC6605"/>
    <w:rsid w:val="00DC7CE3"/>
    <w:rsid w:val="00DD3A66"/>
    <w:rsid w:val="00DE1F97"/>
    <w:rsid w:val="00DE288B"/>
    <w:rsid w:val="00DE3762"/>
    <w:rsid w:val="00DE4DCC"/>
    <w:rsid w:val="00DF4E48"/>
    <w:rsid w:val="00E20173"/>
    <w:rsid w:val="00E2101D"/>
    <w:rsid w:val="00E2350C"/>
    <w:rsid w:val="00E248D1"/>
    <w:rsid w:val="00E36F4E"/>
    <w:rsid w:val="00E50A09"/>
    <w:rsid w:val="00E52F07"/>
    <w:rsid w:val="00E5588D"/>
    <w:rsid w:val="00E55E31"/>
    <w:rsid w:val="00E5601E"/>
    <w:rsid w:val="00E61691"/>
    <w:rsid w:val="00E631E3"/>
    <w:rsid w:val="00E64CEC"/>
    <w:rsid w:val="00E67D50"/>
    <w:rsid w:val="00E816D5"/>
    <w:rsid w:val="00E85211"/>
    <w:rsid w:val="00E87F88"/>
    <w:rsid w:val="00E90497"/>
    <w:rsid w:val="00E920C9"/>
    <w:rsid w:val="00E93F79"/>
    <w:rsid w:val="00EB6906"/>
    <w:rsid w:val="00EB7C70"/>
    <w:rsid w:val="00EC1426"/>
    <w:rsid w:val="00EC14A2"/>
    <w:rsid w:val="00ED2255"/>
    <w:rsid w:val="00EF3DFB"/>
    <w:rsid w:val="00F032E8"/>
    <w:rsid w:val="00F03AC2"/>
    <w:rsid w:val="00F108EB"/>
    <w:rsid w:val="00F1228A"/>
    <w:rsid w:val="00F1732A"/>
    <w:rsid w:val="00F20F43"/>
    <w:rsid w:val="00F22374"/>
    <w:rsid w:val="00F269DE"/>
    <w:rsid w:val="00F31F8D"/>
    <w:rsid w:val="00F35FC5"/>
    <w:rsid w:val="00F41D68"/>
    <w:rsid w:val="00F41FBA"/>
    <w:rsid w:val="00F42C36"/>
    <w:rsid w:val="00F44230"/>
    <w:rsid w:val="00F45CB6"/>
    <w:rsid w:val="00F46CA5"/>
    <w:rsid w:val="00F47128"/>
    <w:rsid w:val="00F7197D"/>
    <w:rsid w:val="00FA58C6"/>
    <w:rsid w:val="00FA60AE"/>
    <w:rsid w:val="00FB5B96"/>
    <w:rsid w:val="00FC6D0A"/>
    <w:rsid w:val="00FD2051"/>
    <w:rsid w:val="00FD5231"/>
    <w:rsid w:val="00FE362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04E90-52DB-4159-AEA2-E2C0AE0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qFormat/>
    <w:rsid w:val="005F0A03"/>
    <w:rPr>
      <w:color w:val="0563C1" w:themeColor="hyperlink"/>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DefaultParagraphFont"/>
    <w:qFormat/>
  </w:style>
  <w:style w:type="character" w:customStyle="1" w:styleId="style1">
    <w:name w:val="style1"/>
    <w:basedOn w:val="DefaultParagraphFont"/>
    <w:qFormat/>
  </w:style>
  <w:style w:type="character" w:customStyle="1" w:styleId="BalloonTextChar">
    <w:name w:val="Balloon Text Char"/>
    <w:link w:val="BalloonText"/>
    <w:qFormat/>
    <w:rPr>
      <w:rFonts w:ascii="Segoe UI" w:hAnsi="Segoe UI" w:cs="Segoe UI"/>
      <w:sz w:val="18"/>
      <w:szCs w:val="18"/>
    </w:rPr>
  </w:style>
  <w:style w:type="character" w:styleId="Strong">
    <w:name w:val="Strong"/>
    <w:qFormat/>
    <w:rPr>
      <w:b/>
      <w:bCs/>
    </w:rPr>
  </w:style>
  <w:style w:type="character" w:customStyle="1" w:styleId="rsg-title1">
    <w:name w:val="rsg-title1"/>
    <w:qFormat/>
    <w:rPr>
      <w:b/>
      <w:bCs/>
      <w:color w:val="37ACAB"/>
      <w:sz w:val="26"/>
      <w:szCs w:val="26"/>
    </w:rPr>
  </w:style>
  <w:style w:type="character" w:customStyle="1" w:styleId="PlainTextChar">
    <w:name w:val="Plain Text Char"/>
    <w:link w:val="PlainText"/>
    <w:qFormat/>
    <w:rPr>
      <w:rFonts w:ascii="Consolas" w:eastAsia="Calibri" w:hAnsi="Consolas" w:cs="Consolas"/>
      <w:sz w:val="22"/>
      <w:szCs w:val="22"/>
    </w:rPr>
  </w:style>
  <w:style w:type="character" w:customStyle="1" w:styleId="apple-converted-space">
    <w:name w:val="apple-converted-space"/>
    <w:qFormat/>
  </w:style>
  <w:style w:type="character" w:customStyle="1" w:styleId="BodyTextChar">
    <w:name w:val="Body Text Char"/>
    <w:link w:val="BodyText"/>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FootnoteTextChar">
    <w:name w:val="Footnote Text Char"/>
    <w:link w:val="FootnoteText"/>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styleId="Hyperlink">
    <w:name w:val="Hyperlink"/>
    <w:rPr>
      <w:color w:val="000080"/>
      <w:u w:val="single"/>
    </w:rPr>
  </w:style>
  <w:style w:type="character" w:customStyle="1" w:styleId="LineNumber1">
    <w:name w:val="Line Number1"/>
    <w:qFormat/>
  </w:style>
  <w:style w:type="character" w:customStyle="1" w:styleId="UnresolvedMention2">
    <w:name w:val="Unresolved Mention2"/>
    <w:basedOn w:val="DefaultParagraphFont"/>
    <w:uiPriority w:val="99"/>
    <w:semiHidden/>
    <w:unhideWhenUsed/>
    <w:qFormat/>
    <w:rsid w:val="004E6FE7"/>
    <w:rPr>
      <w:color w:val="605E5C"/>
      <w:shd w:val="clear" w:color="auto" w:fill="E1DFDD"/>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pPr>
      <w:ind w:left="720"/>
    </w:pPr>
  </w:style>
  <w:style w:type="paragraph" w:customStyle="1" w:styleId="Default">
    <w:name w:val="Default"/>
    <w:qFormat/>
    <w:rPr>
      <w:rFonts w:ascii="Arial" w:hAnsi="Arial" w:cs="Arial"/>
      <w:color w:val="000000"/>
      <w:sz w:val="24"/>
      <w:szCs w:val="24"/>
    </w:rPr>
  </w:style>
  <w:style w:type="paragraph" w:styleId="BalloonText">
    <w:name w:val="Balloon Text"/>
    <w:basedOn w:val="Normal"/>
    <w:link w:val="BalloonTextChar"/>
    <w:qFormat/>
    <w:rPr>
      <w:rFonts w:ascii="Segoe UI" w:hAnsi="Segoe UI" w:cs="Segoe UI"/>
      <w:sz w:val="18"/>
      <w:szCs w:val="18"/>
    </w:rPr>
  </w:style>
  <w:style w:type="paragraph" w:styleId="NormalWeb">
    <w:name w:val="Normal (Web)"/>
    <w:basedOn w:val="Normal"/>
    <w:uiPriority w:val="99"/>
    <w:qFormat/>
    <w:pPr>
      <w:spacing w:before="280" w:after="280"/>
    </w:pPr>
    <w:rPr>
      <w:sz w:val="24"/>
      <w:szCs w:val="24"/>
    </w:rPr>
  </w:style>
  <w:style w:type="paragraph" w:styleId="TOAHeading">
    <w:name w:val="toa heading"/>
    <w:basedOn w:val="Normal"/>
    <w:next w:val="Normal"/>
    <w:qFormat/>
    <w:pPr>
      <w:widowControl w:val="0"/>
      <w:tabs>
        <w:tab w:val="right" w:pos="9360"/>
      </w:tabs>
    </w:pPr>
    <w:rPr>
      <w:kern w:val="2"/>
    </w:rPr>
  </w:style>
  <w:style w:type="paragraph" w:styleId="PlainText">
    <w:name w:val="Plain Text"/>
    <w:basedOn w:val="Normal"/>
    <w:link w:val="PlainTextChar"/>
    <w:qFormat/>
    <w:rPr>
      <w:rFonts w:ascii="Consolas" w:eastAsia="Calibri" w:hAnsi="Consolas" w:cs="Consolas"/>
      <w:szCs w:val="22"/>
    </w:rPr>
  </w:style>
  <w:style w:type="paragraph" w:customStyle="1" w:styleId="style5">
    <w:name w:val="style5"/>
    <w:basedOn w:val="Normal"/>
    <w:qFormat/>
    <w:rPr>
      <w:sz w:val="24"/>
      <w:szCs w:val="24"/>
    </w:rPr>
  </w:style>
  <w:style w:type="paragraph" w:customStyle="1" w:styleId="Style10">
    <w:name w:val="Style1"/>
    <w:basedOn w:val="BodyText"/>
    <w:qFormat/>
    <w:pPr>
      <w:widowControl w:val="0"/>
      <w:spacing w:after="0"/>
      <w:jc w:val="center"/>
    </w:pPr>
    <w:rPr>
      <w:b/>
      <w:sz w:val="20"/>
    </w:rPr>
  </w:style>
  <w:style w:type="paragraph" w:styleId="FootnoteText">
    <w:name w:val="footnote text"/>
    <w:basedOn w:val="Normal"/>
    <w:link w:val="FootnoteTextChar"/>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Normal"/>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styleId="Revision">
    <w:name w:val="Revision"/>
    <w:qFormat/>
    <w:pPr>
      <w:suppressAutoHyphens w:val="0"/>
    </w:pPr>
    <w:rPr>
      <w:sz w:val="22"/>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bCs/>
    </w:rPr>
  </w:style>
  <w:style w:type="paragraph" w:customStyle="1" w:styleId="Raminnehll">
    <w:name w:val="Raminnehåll"/>
    <w:basedOn w:val="Normal"/>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Normal"/>
    <w:qFormat/>
    <w:rPr>
      <w:rFonts w:ascii="Liberation Mono" w:eastAsia="Liberation Mono" w:hAnsi="Liberation Mono" w:cs="Liberation Mono"/>
      <w:sz w:val="20"/>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reformattedText">
    <w:name w:val="Preformatted Text"/>
    <w:basedOn w:val="Normal"/>
    <w:qFormat/>
    <w:rPr>
      <w:rFonts w:ascii="Liberation Mono" w:eastAsia="Liberation Mono" w:hAnsi="Liberation Mono" w:cs="Liberation Mono"/>
      <w:sz w:val="20"/>
    </w:rPr>
  </w:style>
  <w:style w:type="paragraph" w:customStyle="1" w:styleId="DefaultDrawingStyle">
    <w:name w:val="Default Drawing Style"/>
    <w:qFormat/>
    <w:pPr>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Graphic">
    <w:name w:val="Graphic"/>
    <w:qFormat/>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rPr>
      <w:rFonts w:ascii="Liberation Serif" w:eastAsia="Noto Sans" w:hAnsi="Liberation Serif"/>
      <w:kern w:val="2"/>
      <w:sz w:val="24"/>
      <w:szCs w:val="24"/>
    </w:rPr>
  </w:style>
  <w:style w:type="paragraph" w:customStyle="1" w:styleId="Background">
    <w:name w:val="Background"/>
    <w:qFormat/>
    <w:rPr>
      <w:rFonts w:ascii="Liberation Serif" w:eastAsia="Noto Sans" w:hAnsi="Liberation Serif"/>
      <w:kern w:val="2"/>
      <w:sz w:val="24"/>
      <w:szCs w:val="24"/>
    </w:rPr>
  </w:style>
  <w:style w:type="paragraph" w:customStyle="1" w:styleId="Notes">
    <w:name w:val="Notes"/>
    <w:qFormat/>
    <w:pPr>
      <w:ind w:left="340" w:hanging="340"/>
    </w:pPr>
    <w:rPr>
      <w:rFonts w:ascii="Noto Sans Devanagari" w:eastAsia="Noto Sans" w:hAnsi="Noto Sans Devanagari"/>
      <w:kern w:val="2"/>
      <w:sz w:val="40"/>
      <w:szCs w:val="24"/>
    </w:rPr>
  </w:style>
  <w:style w:type="paragraph" w:customStyle="1" w:styleId="Outline1">
    <w:name w:val="Outline 1"/>
    <w:qFormat/>
    <w:pPr>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numbering" w:customStyle="1" w:styleId="Numbering123">
    <w:name w:val="Numbering 123"/>
    <w:qFormat/>
  </w:style>
  <w:style w:type="table" w:styleId="TableGrid">
    <w:name w:val="Table Grid"/>
    <w:basedOn w:val="TableNormal"/>
    <w:uiPriority w:val="39"/>
    <w:rsid w:val="0036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AD0AEC"/>
    <w:pPr>
      <w:suppressAutoHyphens w:val="0"/>
      <w:spacing w:before="100" w:beforeAutospacing="1" w:after="115"/>
    </w:pPr>
    <w:rPr>
      <w:rFonts w:eastAsia="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4093">
      <w:bodyDiv w:val="1"/>
      <w:marLeft w:val="0"/>
      <w:marRight w:val="0"/>
      <w:marTop w:val="0"/>
      <w:marBottom w:val="0"/>
      <w:divBdr>
        <w:top w:val="none" w:sz="0" w:space="0" w:color="auto"/>
        <w:left w:val="none" w:sz="0" w:space="0" w:color="auto"/>
        <w:bottom w:val="none" w:sz="0" w:space="0" w:color="auto"/>
        <w:right w:val="none" w:sz="0" w:space="0" w:color="auto"/>
      </w:divBdr>
      <w:divsChild>
        <w:div w:id="691956924">
          <w:marLeft w:val="360"/>
          <w:marRight w:val="187"/>
          <w:marTop w:val="120"/>
          <w:marBottom w:val="0"/>
          <w:divBdr>
            <w:top w:val="none" w:sz="0" w:space="0" w:color="auto"/>
            <w:left w:val="none" w:sz="0" w:space="0" w:color="auto"/>
            <w:bottom w:val="none" w:sz="0" w:space="0" w:color="auto"/>
            <w:right w:val="none" w:sz="0" w:space="0" w:color="auto"/>
          </w:divBdr>
        </w:div>
      </w:divsChild>
    </w:div>
    <w:div w:id="99617609">
      <w:bodyDiv w:val="1"/>
      <w:marLeft w:val="0"/>
      <w:marRight w:val="0"/>
      <w:marTop w:val="0"/>
      <w:marBottom w:val="0"/>
      <w:divBdr>
        <w:top w:val="none" w:sz="0" w:space="0" w:color="auto"/>
        <w:left w:val="none" w:sz="0" w:space="0" w:color="auto"/>
        <w:bottom w:val="none" w:sz="0" w:space="0" w:color="auto"/>
        <w:right w:val="none" w:sz="0" w:space="0" w:color="auto"/>
      </w:divBdr>
    </w:div>
    <w:div w:id="100416713">
      <w:bodyDiv w:val="1"/>
      <w:marLeft w:val="0"/>
      <w:marRight w:val="0"/>
      <w:marTop w:val="0"/>
      <w:marBottom w:val="0"/>
      <w:divBdr>
        <w:top w:val="none" w:sz="0" w:space="0" w:color="auto"/>
        <w:left w:val="none" w:sz="0" w:space="0" w:color="auto"/>
        <w:bottom w:val="none" w:sz="0" w:space="0" w:color="auto"/>
        <w:right w:val="none" w:sz="0" w:space="0" w:color="auto"/>
      </w:divBdr>
    </w:div>
    <w:div w:id="115948160">
      <w:bodyDiv w:val="1"/>
      <w:marLeft w:val="0"/>
      <w:marRight w:val="0"/>
      <w:marTop w:val="0"/>
      <w:marBottom w:val="0"/>
      <w:divBdr>
        <w:top w:val="none" w:sz="0" w:space="0" w:color="auto"/>
        <w:left w:val="none" w:sz="0" w:space="0" w:color="auto"/>
        <w:bottom w:val="none" w:sz="0" w:space="0" w:color="auto"/>
        <w:right w:val="none" w:sz="0" w:space="0" w:color="auto"/>
      </w:divBdr>
    </w:div>
    <w:div w:id="131605086">
      <w:bodyDiv w:val="1"/>
      <w:marLeft w:val="0"/>
      <w:marRight w:val="0"/>
      <w:marTop w:val="0"/>
      <w:marBottom w:val="0"/>
      <w:divBdr>
        <w:top w:val="none" w:sz="0" w:space="0" w:color="auto"/>
        <w:left w:val="none" w:sz="0" w:space="0" w:color="auto"/>
        <w:bottom w:val="none" w:sz="0" w:space="0" w:color="auto"/>
        <w:right w:val="none" w:sz="0" w:space="0" w:color="auto"/>
      </w:divBdr>
    </w:div>
    <w:div w:id="132453521">
      <w:bodyDiv w:val="1"/>
      <w:marLeft w:val="0"/>
      <w:marRight w:val="0"/>
      <w:marTop w:val="0"/>
      <w:marBottom w:val="0"/>
      <w:divBdr>
        <w:top w:val="none" w:sz="0" w:space="0" w:color="auto"/>
        <w:left w:val="none" w:sz="0" w:space="0" w:color="auto"/>
        <w:bottom w:val="none" w:sz="0" w:space="0" w:color="auto"/>
        <w:right w:val="none" w:sz="0" w:space="0" w:color="auto"/>
      </w:divBdr>
      <w:divsChild>
        <w:div w:id="891308417">
          <w:marLeft w:val="1627"/>
          <w:marRight w:val="187"/>
          <w:marTop w:val="120"/>
          <w:marBottom w:val="0"/>
          <w:divBdr>
            <w:top w:val="none" w:sz="0" w:space="0" w:color="auto"/>
            <w:left w:val="none" w:sz="0" w:space="0" w:color="auto"/>
            <w:bottom w:val="none" w:sz="0" w:space="0" w:color="auto"/>
            <w:right w:val="none" w:sz="0" w:space="0" w:color="auto"/>
          </w:divBdr>
        </w:div>
      </w:divsChild>
    </w:div>
    <w:div w:id="155919726">
      <w:bodyDiv w:val="1"/>
      <w:marLeft w:val="0"/>
      <w:marRight w:val="0"/>
      <w:marTop w:val="0"/>
      <w:marBottom w:val="0"/>
      <w:divBdr>
        <w:top w:val="none" w:sz="0" w:space="0" w:color="auto"/>
        <w:left w:val="none" w:sz="0" w:space="0" w:color="auto"/>
        <w:bottom w:val="none" w:sz="0" w:space="0" w:color="auto"/>
        <w:right w:val="none" w:sz="0" w:space="0" w:color="auto"/>
      </w:divBdr>
    </w:div>
    <w:div w:id="190536803">
      <w:bodyDiv w:val="1"/>
      <w:marLeft w:val="0"/>
      <w:marRight w:val="0"/>
      <w:marTop w:val="0"/>
      <w:marBottom w:val="0"/>
      <w:divBdr>
        <w:top w:val="none" w:sz="0" w:space="0" w:color="auto"/>
        <w:left w:val="none" w:sz="0" w:space="0" w:color="auto"/>
        <w:bottom w:val="none" w:sz="0" w:space="0" w:color="auto"/>
        <w:right w:val="none" w:sz="0" w:space="0" w:color="auto"/>
      </w:divBdr>
    </w:div>
    <w:div w:id="222299014">
      <w:bodyDiv w:val="1"/>
      <w:marLeft w:val="0"/>
      <w:marRight w:val="0"/>
      <w:marTop w:val="0"/>
      <w:marBottom w:val="0"/>
      <w:divBdr>
        <w:top w:val="none" w:sz="0" w:space="0" w:color="auto"/>
        <w:left w:val="none" w:sz="0" w:space="0" w:color="auto"/>
        <w:bottom w:val="none" w:sz="0" w:space="0" w:color="auto"/>
        <w:right w:val="none" w:sz="0" w:space="0" w:color="auto"/>
      </w:divBdr>
    </w:div>
    <w:div w:id="225343232">
      <w:bodyDiv w:val="1"/>
      <w:marLeft w:val="0"/>
      <w:marRight w:val="0"/>
      <w:marTop w:val="0"/>
      <w:marBottom w:val="0"/>
      <w:divBdr>
        <w:top w:val="none" w:sz="0" w:space="0" w:color="auto"/>
        <w:left w:val="none" w:sz="0" w:space="0" w:color="auto"/>
        <w:bottom w:val="none" w:sz="0" w:space="0" w:color="auto"/>
        <w:right w:val="none" w:sz="0" w:space="0" w:color="auto"/>
      </w:divBdr>
      <w:divsChild>
        <w:div w:id="1583875823">
          <w:marLeft w:val="360"/>
          <w:marRight w:val="187"/>
          <w:marTop w:val="120"/>
          <w:marBottom w:val="0"/>
          <w:divBdr>
            <w:top w:val="none" w:sz="0" w:space="0" w:color="auto"/>
            <w:left w:val="none" w:sz="0" w:space="0" w:color="auto"/>
            <w:bottom w:val="none" w:sz="0" w:space="0" w:color="auto"/>
            <w:right w:val="none" w:sz="0" w:space="0" w:color="auto"/>
          </w:divBdr>
        </w:div>
      </w:divsChild>
    </w:div>
    <w:div w:id="227573326">
      <w:bodyDiv w:val="1"/>
      <w:marLeft w:val="0"/>
      <w:marRight w:val="0"/>
      <w:marTop w:val="0"/>
      <w:marBottom w:val="0"/>
      <w:divBdr>
        <w:top w:val="none" w:sz="0" w:space="0" w:color="auto"/>
        <w:left w:val="none" w:sz="0" w:space="0" w:color="auto"/>
        <w:bottom w:val="none" w:sz="0" w:space="0" w:color="auto"/>
        <w:right w:val="none" w:sz="0" w:space="0" w:color="auto"/>
      </w:divBdr>
    </w:div>
    <w:div w:id="251091644">
      <w:bodyDiv w:val="1"/>
      <w:marLeft w:val="0"/>
      <w:marRight w:val="0"/>
      <w:marTop w:val="0"/>
      <w:marBottom w:val="0"/>
      <w:divBdr>
        <w:top w:val="none" w:sz="0" w:space="0" w:color="auto"/>
        <w:left w:val="none" w:sz="0" w:space="0" w:color="auto"/>
        <w:bottom w:val="none" w:sz="0" w:space="0" w:color="auto"/>
        <w:right w:val="none" w:sz="0" w:space="0" w:color="auto"/>
      </w:divBdr>
    </w:div>
    <w:div w:id="269708505">
      <w:bodyDiv w:val="1"/>
      <w:marLeft w:val="0"/>
      <w:marRight w:val="0"/>
      <w:marTop w:val="0"/>
      <w:marBottom w:val="0"/>
      <w:divBdr>
        <w:top w:val="none" w:sz="0" w:space="0" w:color="auto"/>
        <w:left w:val="none" w:sz="0" w:space="0" w:color="auto"/>
        <w:bottom w:val="none" w:sz="0" w:space="0" w:color="auto"/>
        <w:right w:val="none" w:sz="0" w:space="0" w:color="auto"/>
      </w:divBdr>
    </w:div>
    <w:div w:id="270207233">
      <w:bodyDiv w:val="1"/>
      <w:marLeft w:val="0"/>
      <w:marRight w:val="0"/>
      <w:marTop w:val="0"/>
      <w:marBottom w:val="0"/>
      <w:divBdr>
        <w:top w:val="none" w:sz="0" w:space="0" w:color="auto"/>
        <w:left w:val="none" w:sz="0" w:space="0" w:color="auto"/>
        <w:bottom w:val="none" w:sz="0" w:space="0" w:color="auto"/>
        <w:right w:val="none" w:sz="0" w:space="0" w:color="auto"/>
      </w:divBdr>
      <w:divsChild>
        <w:div w:id="70975698">
          <w:marLeft w:val="360"/>
          <w:marRight w:val="187"/>
          <w:marTop w:val="120"/>
          <w:marBottom w:val="0"/>
          <w:divBdr>
            <w:top w:val="none" w:sz="0" w:space="0" w:color="auto"/>
            <w:left w:val="none" w:sz="0" w:space="0" w:color="auto"/>
            <w:bottom w:val="none" w:sz="0" w:space="0" w:color="auto"/>
            <w:right w:val="none" w:sz="0" w:space="0" w:color="auto"/>
          </w:divBdr>
        </w:div>
      </w:divsChild>
    </w:div>
    <w:div w:id="279529296">
      <w:bodyDiv w:val="1"/>
      <w:marLeft w:val="0"/>
      <w:marRight w:val="0"/>
      <w:marTop w:val="0"/>
      <w:marBottom w:val="0"/>
      <w:divBdr>
        <w:top w:val="none" w:sz="0" w:space="0" w:color="auto"/>
        <w:left w:val="none" w:sz="0" w:space="0" w:color="auto"/>
        <w:bottom w:val="none" w:sz="0" w:space="0" w:color="auto"/>
        <w:right w:val="none" w:sz="0" w:space="0" w:color="auto"/>
      </w:divBdr>
      <w:divsChild>
        <w:div w:id="613445417">
          <w:marLeft w:val="360"/>
          <w:marRight w:val="187"/>
          <w:marTop w:val="120"/>
          <w:marBottom w:val="0"/>
          <w:divBdr>
            <w:top w:val="none" w:sz="0" w:space="0" w:color="auto"/>
            <w:left w:val="none" w:sz="0" w:space="0" w:color="auto"/>
            <w:bottom w:val="none" w:sz="0" w:space="0" w:color="auto"/>
            <w:right w:val="none" w:sz="0" w:space="0" w:color="auto"/>
          </w:divBdr>
        </w:div>
      </w:divsChild>
    </w:div>
    <w:div w:id="317925158">
      <w:bodyDiv w:val="1"/>
      <w:marLeft w:val="0"/>
      <w:marRight w:val="0"/>
      <w:marTop w:val="0"/>
      <w:marBottom w:val="0"/>
      <w:divBdr>
        <w:top w:val="none" w:sz="0" w:space="0" w:color="auto"/>
        <w:left w:val="none" w:sz="0" w:space="0" w:color="auto"/>
        <w:bottom w:val="none" w:sz="0" w:space="0" w:color="auto"/>
        <w:right w:val="none" w:sz="0" w:space="0" w:color="auto"/>
      </w:divBdr>
    </w:div>
    <w:div w:id="331417521">
      <w:bodyDiv w:val="1"/>
      <w:marLeft w:val="0"/>
      <w:marRight w:val="0"/>
      <w:marTop w:val="0"/>
      <w:marBottom w:val="0"/>
      <w:divBdr>
        <w:top w:val="none" w:sz="0" w:space="0" w:color="auto"/>
        <w:left w:val="none" w:sz="0" w:space="0" w:color="auto"/>
        <w:bottom w:val="none" w:sz="0" w:space="0" w:color="auto"/>
        <w:right w:val="none" w:sz="0" w:space="0" w:color="auto"/>
      </w:divBdr>
    </w:div>
    <w:div w:id="338511651">
      <w:bodyDiv w:val="1"/>
      <w:marLeft w:val="0"/>
      <w:marRight w:val="0"/>
      <w:marTop w:val="0"/>
      <w:marBottom w:val="0"/>
      <w:divBdr>
        <w:top w:val="none" w:sz="0" w:space="0" w:color="auto"/>
        <w:left w:val="none" w:sz="0" w:space="0" w:color="auto"/>
        <w:bottom w:val="none" w:sz="0" w:space="0" w:color="auto"/>
        <w:right w:val="none" w:sz="0" w:space="0" w:color="auto"/>
      </w:divBdr>
      <w:divsChild>
        <w:div w:id="132676871">
          <w:marLeft w:val="360"/>
          <w:marRight w:val="187"/>
          <w:marTop w:val="120"/>
          <w:marBottom w:val="0"/>
          <w:divBdr>
            <w:top w:val="none" w:sz="0" w:space="0" w:color="auto"/>
            <w:left w:val="none" w:sz="0" w:space="0" w:color="auto"/>
            <w:bottom w:val="none" w:sz="0" w:space="0" w:color="auto"/>
            <w:right w:val="none" w:sz="0" w:space="0" w:color="auto"/>
          </w:divBdr>
        </w:div>
      </w:divsChild>
    </w:div>
    <w:div w:id="339434208">
      <w:bodyDiv w:val="1"/>
      <w:marLeft w:val="0"/>
      <w:marRight w:val="0"/>
      <w:marTop w:val="0"/>
      <w:marBottom w:val="0"/>
      <w:divBdr>
        <w:top w:val="none" w:sz="0" w:space="0" w:color="auto"/>
        <w:left w:val="none" w:sz="0" w:space="0" w:color="auto"/>
        <w:bottom w:val="none" w:sz="0" w:space="0" w:color="auto"/>
        <w:right w:val="none" w:sz="0" w:space="0" w:color="auto"/>
      </w:divBdr>
      <w:divsChild>
        <w:div w:id="1503473978">
          <w:marLeft w:val="360"/>
          <w:marRight w:val="187"/>
          <w:marTop w:val="120"/>
          <w:marBottom w:val="0"/>
          <w:divBdr>
            <w:top w:val="none" w:sz="0" w:space="0" w:color="auto"/>
            <w:left w:val="none" w:sz="0" w:space="0" w:color="auto"/>
            <w:bottom w:val="none" w:sz="0" w:space="0" w:color="auto"/>
            <w:right w:val="none" w:sz="0" w:space="0" w:color="auto"/>
          </w:divBdr>
        </w:div>
        <w:div w:id="1729107923">
          <w:marLeft w:val="994"/>
          <w:marRight w:val="187"/>
          <w:marTop w:val="100"/>
          <w:marBottom w:val="0"/>
          <w:divBdr>
            <w:top w:val="none" w:sz="0" w:space="0" w:color="auto"/>
            <w:left w:val="none" w:sz="0" w:space="0" w:color="auto"/>
            <w:bottom w:val="none" w:sz="0" w:space="0" w:color="auto"/>
            <w:right w:val="none" w:sz="0" w:space="0" w:color="auto"/>
          </w:divBdr>
        </w:div>
        <w:div w:id="1020207833">
          <w:marLeft w:val="994"/>
          <w:marRight w:val="187"/>
          <w:marTop w:val="100"/>
          <w:marBottom w:val="0"/>
          <w:divBdr>
            <w:top w:val="none" w:sz="0" w:space="0" w:color="auto"/>
            <w:left w:val="none" w:sz="0" w:space="0" w:color="auto"/>
            <w:bottom w:val="none" w:sz="0" w:space="0" w:color="auto"/>
            <w:right w:val="none" w:sz="0" w:space="0" w:color="auto"/>
          </w:divBdr>
        </w:div>
        <w:div w:id="575362026">
          <w:marLeft w:val="994"/>
          <w:marRight w:val="187"/>
          <w:marTop w:val="100"/>
          <w:marBottom w:val="0"/>
          <w:divBdr>
            <w:top w:val="none" w:sz="0" w:space="0" w:color="auto"/>
            <w:left w:val="none" w:sz="0" w:space="0" w:color="auto"/>
            <w:bottom w:val="none" w:sz="0" w:space="0" w:color="auto"/>
            <w:right w:val="none" w:sz="0" w:space="0" w:color="auto"/>
          </w:divBdr>
        </w:div>
        <w:div w:id="508179597">
          <w:marLeft w:val="994"/>
          <w:marRight w:val="187"/>
          <w:marTop w:val="100"/>
          <w:marBottom w:val="0"/>
          <w:divBdr>
            <w:top w:val="none" w:sz="0" w:space="0" w:color="auto"/>
            <w:left w:val="none" w:sz="0" w:space="0" w:color="auto"/>
            <w:bottom w:val="none" w:sz="0" w:space="0" w:color="auto"/>
            <w:right w:val="none" w:sz="0" w:space="0" w:color="auto"/>
          </w:divBdr>
        </w:div>
        <w:div w:id="2085226460">
          <w:marLeft w:val="994"/>
          <w:marRight w:val="187"/>
          <w:marTop w:val="100"/>
          <w:marBottom w:val="0"/>
          <w:divBdr>
            <w:top w:val="none" w:sz="0" w:space="0" w:color="auto"/>
            <w:left w:val="none" w:sz="0" w:space="0" w:color="auto"/>
            <w:bottom w:val="none" w:sz="0" w:space="0" w:color="auto"/>
            <w:right w:val="none" w:sz="0" w:space="0" w:color="auto"/>
          </w:divBdr>
        </w:div>
        <w:div w:id="1752241680">
          <w:marLeft w:val="994"/>
          <w:marRight w:val="187"/>
          <w:marTop w:val="100"/>
          <w:marBottom w:val="0"/>
          <w:divBdr>
            <w:top w:val="none" w:sz="0" w:space="0" w:color="auto"/>
            <w:left w:val="none" w:sz="0" w:space="0" w:color="auto"/>
            <w:bottom w:val="none" w:sz="0" w:space="0" w:color="auto"/>
            <w:right w:val="none" w:sz="0" w:space="0" w:color="auto"/>
          </w:divBdr>
        </w:div>
        <w:div w:id="1877422334">
          <w:marLeft w:val="994"/>
          <w:marRight w:val="187"/>
          <w:marTop w:val="100"/>
          <w:marBottom w:val="0"/>
          <w:divBdr>
            <w:top w:val="none" w:sz="0" w:space="0" w:color="auto"/>
            <w:left w:val="none" w:sz="0" w:space="0" w:color="auto"/>
            <w:bottom w:val="none" w:sz="0" w:space="0" w:color="auto"/>
            <w:right w:val="none" w:sz="0" w:space="0" w:color="auto"/>
          </w:divBdr>
        </w:div>
      </w:divsChild>
    </w:div>
    <w:div w:id="341011338">
      <w:bodyDiv w:val="1"/>
      <w:marLeft w:val="0"/>
      <w:marRight w:val="0"/>
      <w:marTop w:val="0"/>
      <w:marBottom w:val="0"/>
      <w:divBdr>
        <w:top w:val="none" w:sz="0" w:space="0" w:color="auto"/>
        <w:left w:val="none" w:sz="0" w:space="0" w:color="auto"/>
        <w:bottom w:val="none" w:sz="0" w:space="0" w:color="auto"/>
        <w:right w:val="none" w:sz="0" w:space="0" w:color="auto"/>
      </w:divBdr>
      <w:divsChild>
        <w:div w:id="666444276">
          <w:marLeft w:val="360"/>
          <w:marRight w:val="187"/>
          <w:marTop w:val="120"/>
          <w:marBottom w:val="0"/>
          <w:divBdr>
            <w:top w:val="none" w:sz="0" w:space="0" w:color="auto"/>
            <w:left w:val="none" w:sz="0" w:space="0" w:color="auto"/>
            <w:bottom w:val="none" w:sz="0" w:space="0" w:color="auto"/>
            <w:right w:val="none" w:sz="0" w:space="0" w:color="auto"/>
          </w:divBdr>
        </w:div>
      </w:divsChild>
    </w:div>
    <w:div w:id="379332069">
      <w:bodyDiv w:val="1"/>
      <w:marLeft w:val="0"/>
      <w:marRight w:val="0"/>
      <w:marTop w:val="0"/>
      <w:marBottom w:val="0"/>
      <w:divBdr>
        <w:top w:val="none" w:sz="0" w:space="0" w:color="auto"/>
        <w:left w:val="none" w:sz="0" w:space="0" w:color="auto"/>
        <w:bottom w:val="none" w:sz="0" w:space="0" w:color="auto"/>
        <w:right w:val="none" w:sz="0" w:space="0" w:color="auto"/>
      </w:divBdr>
    </w:div>
    <w:div w:id="402485526">
      <w:bodyDiv w:val="1"/>
      <w:marLeft w:val="0"/>
      <w:marRight w:val="0"/>
      <w:marTop w:val="0"/>
      <w:marBottom w:val="0"/>
      <w:divBdr>
        <w:top w:val="none" w:sz="0" w:space="0" w:color="auto"/>
        <w:left w:val="none" w:sz="0" w:space="0" w:color="auto"/>
        <w:bottom w:val="none" w:sz="0" w:space="0" w:color="auto"/>
        <w:right w:val="none" w:sz="0" w:space="0" w:color="auto"/>
      </w:divBdr>
      <w:divsChild>
        <w:div w:id="200360854">
          <w:marLeft w:val="360"/>
          <w:marRight w:val="187"/>
          <w:marTop w:val="120"/>
          <w:marBottom w:val="0"/>
          <w:divBdr>
            <w:top w:val="none" w:sz="0" w:space="0" w:color="auto"/>
            <w:left w:val="none" w:sz="0" w:space="0" w:color="auto"/>
            <w:bottom w:val="none" w:sz="0" w:space="0" w:color="auto"/>
            <w:right w:val="none" w:sz="0" w:space="0" w:color="auto"/>
          </w:divBdr>
        </w:div>
        <w:div w:id="236668083">
          <w:marLeft w:val="994"/>
          <w:marRight w:val="187"/>
          <w:marTop w:val="100"/>
          <w:marBottom w:val="0"/>
          <w:divBdr>
            <w:top w:val="none" w:sz="0" w:space="0" w:color="auto"/>
            <w:left w:val="none" w:sz="0" w:space="0" w:color="auto"/>
            <w:bottom w:val="none" w:sz="0" w:space="0" w:color="auto"/>
            <w:right w:val="none" w:sz="0" w:space="0" w:color="auto"/>
          </w:divBdr>
        </w:div>
        <w:div w:id="1321494595">
          <w:marLeft w:val="994"/>
          <w:marRight w:val="187"/>
          <w:marTop w:val="100"/>
          <w:marBottom w:val="0"/>
          <w:divBdr>
            <w:top w:val="none" w:sz="0" w:space="0" w:color="auto"/>
            <w:left w:val="none" w:sz="0" w:space="0" w:color="auto"/>
            <w:bottom w:val="none" w:sz="0" w:space="0" w:color="auto"/>
            <w:right w:val="none" w:sz="0" w:space="0" w:color="auto"/>
          </w:divBdr>
        </w:div>
        <w:div w:id="701057876">
          <w:marLeft w:val="994"/>
          <w:marRight w:val="187"/>
          <w:marTop w:val="100"/>
          <w:marBottom w:val="0"/>
          <w:divBdr>
            <w:top w:val="none" w:sz="0" w:space="0" w:color="auto"/>
            <w:left w:val="none" w:sz="0" w:space="0" w:color="auto"/>
            <w:bottom w:val="none" w:sz="0" w:space="0" w:color="auto"/>
            <w:right w:val="none" w:sz="0" w:space="0" w:color="auto"/>
          </w:divBdr>
        </w:div>
        <w:div w:id="2054957140">
          <w:marLeft w:val="994"/>
          <w:marRight w:val="187"/>
          <w:marTop w:val="100"/>
          <w:marBottom w:val="0"/>
          <w:divBdr>
            <w:top w:val="none" w:sz="0" w:space="0" w:color="auto"/>
            <w:left w:val="none" w:sz="0" w:space="0" w:color="auto"/>
            <w:bottom w:val="none" w:sz="0" w:space="0" w:color="auto"/>
            <w:right w:val="none" w:sz="0" w:space="0" w:color="auto"/>
          </w:divBdr>
        </w:div>
        <w:div w:id="894238790">
          <w:marLeft w:val="994"/>
          <w:marRight w:val="187"/>
          <w:marTop w:val="100"/>
          <w:marBottom w:val="0"/>
          <w:divBdr>
            <w:top w:val="none" w:sz="0" w:space="0" w:color="auto"/>
            <w:left w:val="none" w:sz="0" w:space="0" w:color="auto"/>
            <w:bottom w:val="none" w:sz="0" w:space="0" w:color="auto"/>
            <w:right w:val="none" w:sz="0" w:space="0" w:color="auto"/>
          </w:divBdr>
        </w:div>
      </w:divsChild>
    </w:div>
    <w:div w:id="425420500">
      <w:bodyDiv w:val="1"/>
      <w:marLeft w:val="0"/>
      <w:marRight w:val="0"/>
      <w:marTop w:val="0"/>
      <w:marBottom w:val="0"/>
      <w:divBdr>
        <w:top w:val="none" w:sz="0" w:space="0" w:color="auto"/>
        <w:left w:val="none" w:sz="0" w:space="0" w:color="auto"/>
        <w:bottom w:val="none" w:sz="0" w:space="0" w:color="auto"/>
        <w:right w:val="none" w:sz="0" w:space="0" w:color="auto"/>
      </w:divBdr>
    </w:div>
    <w:div w:id="461576054">
      <w:bodyDiv w:val="1"/>
      <w:marLeft w:val="0"/>
      <w:marRight w:val="0"/>
      <w:marTop w:val="0"/>
      <w:marBottom w:val="0"/>
      <w:divBdr>
        <w:top w:val="none" w:sz="0" w:space="0" w:color="auto"/>
        <w:left w:val="none" w:sz="0" w:space="0" w:color="auto"/>
        <w:bottom w:val="none" w:sz="0" w:space="0" w:color="auto"/>
        <w:right w:val="none" w:sz="0" w:space="0" w:color="auto"/>
      </w:divBdr>
    </w:div>
    <w:div w:id="469639662">
      <w:bodyDiv w:val="1"/>
      <w:marLeft w:val="0"/>
      <w:marRight w:val="0"/>
      <w:marTop w:val="0"/>
      <w:marBottom w:val="0"/>
      <w:divBdr>
        <w:top w:val="none" w:sz="0" w:space="0" w:color="auto"/>
        <w:left w:val="none" w:sz="0" w:space="0" w:color="auto"/>
        <w:bottom w:val="none" w:sz="0" w:space="0" w:color="auto"/>
        <w:right w:val="none" w:sz="0" w:space="0" w:color="auto"/>
      </w:divBdr>
      <w:divsChild>
        <w:div w:id="1898517169">
          <w:marLeft w:val="360"/>
          <w:marRight w:val="187"/>
          <w:marTop w:val="120"/>
          <w:marBottom w:val="0"/>
          <w:divBdr>
            <w:top w:val="none" w:sz="0" w:space="0" w:color="auto"/>
            <w:left w:val="none" w:sz="0" w:space="0" w:color="auto"/>
            <w:bottom w:val="none" w:sz="0" w:space="0" w:color="auto"/>
            <w:right w:val="none" w:sz="0" w:space="0" w:color="auto"/>
          </w:divBdr>
        </w:div>
      </w:divsChild>
    </w:div>
    <w:div w:id="473989044">
      <w:bodyDiv w:val="1"/>
      <w:marLeft w:val="0"/>
      <w:marRight w:val="0"/>
      <w:marTop w:val="0"/>
      <w:marBottom w:val="0"/>
      <w:divBdr>
        <w:top w:val="none" w:sz="0" w:space="0" w:color="auto"/>
        <w:left w:val="none" w:sz="0" w:space="0" w:color="auto"/>
        <w:bottom w:val="none" w:sz="0" w:space="0" w:color="auto"/>
        <w:right w:val="none" w:sz="0" w:space="0" w:color="auto"/>
      </w:divBdr>
    </w:div>
    <w:div w:id="484518919">
      <w:bodyDiv w:val="1"/>
      <w:marLeft w:val="0"/>
      <w:marRight w:val="0"/>
      <w:marTop w:val="0"/>
      <w:marBottom w:val="0"/>
      <w:divBdr>
        <w:top w:val="none" w:sz="0" w:space="0" w:color="auto"/>
        <w:left w:val="none" w:sz="0" w:space="0" w:color="auto"/>
        <w:bottom w:val="none" w:sz="0" w:space="0" w:color="auto"/>
        <w:right w:val="none" w:sz="0" w:space="0" w:color="auto"/>
      </w:divBdr>
    </w:div>
    <w:div w:id="506092640">
      <w:bodyDiv w:val="1"/>
      <w:marLeft w:val="0"/>
      <w:marRight w:val="0"/>
      <w:marTop w:val="0"/>
      <w:marBottom w:val="0"/>
      <w:divBdr>
        <w:top w:val="none" w:sz="0" w:space="0" w:color="auto"/>
        <w:left w:val="none" w:sz="0" w:space="0" w:color="auto"/>
        <w:bottom w:val="none" w:sz="0" w:space="0" w:color="auto"/>
        <w:right w:val="none" w:sz="0" w:space="0" w:color="auto"/>
      </w:divBdr>
    </w:div>
    <w:div w:id="543105199">
      <w:bodyDiv w:val="1"/>
      <w:marLeft w:val="0"/>
      <w:marRight w:val="0"/>
      <w:marTop w:val="0"/>
      <w:marBottom w:val="0"/>
      <w:divBdr>
        <w:top w:val="none" w:sz="0" w:space="0" w:color="auto"/>
        <w:left w:val="none" w:sz="0" w:space="0" w:color="auto"/>
        <w:bottom w:val="none" w:sz="0" w:space="0" w:color="auto"/>
        <w:right w:val="none" w:sz="0" w:space="0" w:color="auto"/>
      </w:divBdr>
      <w:divsChild>
        <w:div w:id="590356036">
          <w:marLeft w:val="360"/>
          <w:marRight w:val="187"/>
          <w:marTop w:val="120"/>
          <w:marBottom w:val="0"/>
          <w:divBdr>
            <w:top w:val="none" w:sz="0" w:space="0" w:color="auto"/>
            <w:left w:val="none" w:sz="0" w:space="0" w:color="auto"/>
            <w:bottom w:val="none" w:sz="0" w:space="0" w:color="auto"/>
            <w:right w:val="none" w:sz="0" w:space="0" w:color="auto"/>
          </w:divBdr>
        </w:div>
      </w:divsChild>
    </w:div>
    <w:div w:id="566501909">
      <w:bodyDiv w:val="1"/>
      <w:marLeft w:val="0"/>
      <w:marRight w:val="0"/>
      <w:marTop w:val="0"/>
      <w:marBottom w:val="0"/>
      <w:divBdr>
        <w:top w:val="none" w:sz="0" w:space="0" w:color="auto"/>
        <w:left w:val="none" w:sz="0" w:space="0" w:color="auto"/>
        <w:bottom w:val="none" w:sz="0" w:space="0" w:color="auto"/>
        <w:right w:val="none" w:sz="0" w:space="0" w:color="auto"/>
      </w:divBdr>
    </w:div>
    <w:div w:id="567345864">
      <w:bodyDiv w:val="1"/>
      <w:marLeft w:val="0"/>
      <w:marRight w:val="0"/>
      <w:marTop w:val="0"/>
      <w:marBottom w:val="0"/>
      <w:divBdr>
        <w:top w:val="none" w:sz="0" w:space="0" w:color="auto"/>
        <w:left w:val="none" w:sz="0" w:space="0" w:color="auto"/>
        <w:bottom w:val="none" w:sz="0" w:space="0" w:color="auto"/>
        <w:right w:val="none" w:sz="0" w:space="0" w:color="auto"/>
      </w:divBdr>
    </w:div>
    <w:div w:id="584997738">
      <w:bodyDiv w:val="1"/>
      <w:marLeft w:val="0"/>
      <w:marRight w:val="0"/>
      <w:marTop w:val="0"/>
      <w:marBottom w:val="0"/>
      <w:divBdr>
        <w:top w:val="none" w:sz="0" w:space="0" w:color="auto"/>
        <w:left w:val="none" w:sz="0" w:space="0" w:color="auto"/>
        <w:bottom w:val="none" w:sz="0" w:space="0" w:color="auto"/>
        <w:right w:val="none" w:sz="0" w:space="0" w:color="auto"/>
      </w:divBdr>
    </w:div>
    <w:div w:id="585455742">
      <w:bodyDiv w:val="1"/>
      <w:marLeft w:val="0"/>
      <w:marRight w:val="0"/>
      <w:marTop w:val="0"/>
      <w:marBottom w:val="0"/>
      <w:divBdr>
        <w:top w:val="none" w:sz="0" w:space="0" w:color="auto"/>
        <w:left w:val="none" w:sz="0" w:space="0" w:color="auto"/>
        <w:bottom w:val="none" w:sz="0" w:space="0" w:color="auto"/>
        <w:right w:val="none" w:sz="0" w:space="0" w:color="auto"/>
      </w:divBdr>
    </w:div>
    <w:div w:id="596451662">
      <w:bodyDiv w:val="1"/>
      <w:marLeft w:val="0"/>
      <w:marRight w:val="0"/>
      <w:marTop w:val="0"/>
      <w:marBottom w:val="0"/>
      <w:divBdr>
        <w:top w:val="none" w:sz="0" w:space="0" w:color="auto"/>
        <w:left w:val="none" w:sz="0" w:space="0" w:color="auto"/>
        <w:bottom w:val="none" w:sz="0" w:space="0" w:color="auto"/>
        <w:right w:val="none" w:sz="0" w:space="0" w:color="auto"/>
      </w:divBdr>
    </w:div>
    <w:div w:id="597445725">
      <w:bodyDiv w:val="1"/>
      <w:marLeft w:val="0"/>
      <w:marRight w:val="0"/>
      <w:marTop w:val="0"/>
      <w:marBottom w:val="0"/>
      <w:divBdr>
        <w:top w:val="none" w:sz="0" w:space="0" w:color="auto"/>
        <w:left w:val="none" w:sz="0" w:space="0" w:color="auto"/>
        <w:bottom w:val="none" w:sz="0" w:space="0" w:color="auto"/>
        <w:right w:val="none" w:sz="0" w:space="0" w:color="auto"/>
      </w:divBdr>
    </w:div>
    <w:div w:id="618031520">
      <w:bodyDiv w:val="1"/>
      <w:marLeft w:val="0"/>
      <w:marRight w:val="0"/>
      <w:marTop w:val="0"/>
      <w:marBottom w:val="0"/>
      <w:divBdr>
        <w:top w:val="none" w:sz="0" w:space="0" w:color="auto"/>
        <w:left w:val="none" w:sz="0" w:space="0" w:color="auto"/>
        <w:bottom w:val="none" w:sz="0" w:space="0" w:color="auto"/>
        <w:right w:val="none" w:sz="0" w:space="0" w:color="auto"/>
      </w:divBdr>
      <w:divsChild>
        <w:div w:id="252206371">
          <w:marLeft w:val="360"/>
          <w:marRight w:val="187"/>
          <w:marTop w:val="120"/>
          <w:marBottom w:val="0"/>
          <w:divBdr>
            <w:top w:val="none" w:sz="0" w:space="0" w:color="auto"/>
            <w:left w:val="none" w:sz="0" w:space="0" w:color="auto"/>
            <w:bottom w:val="none" w:sz="0" w:space="0" w:color="auto"/>
            <w:right w:val="none" w:sz="0" w:space="0" w:color="auto"/>
          </w:divBdr>
        </w:div>
      </w:divsChild>
    </w:div>
    <w:div w:id="679812895">
      <w:bodyDiv w:val="1"/>
      <w:marLeft w:val="0"/>
      <w:marRight w:val="0"/>
      <w:marTop w:val="0"/>
      <w:marBottom w:val="0"/>
      <w:divBdr>
        <w:top w:val="none" w:sz="0" w:space="0" w:color="auto"/>
        <w:left w:val="none" w:sz="0" w:space="0" w:color="auto"/>
        <w:bottom w:val="none" w:sz="0" w:space="0" w:color="auto"/>
        <w:right w:val="none" w:sz="0" w:space="0" w:color="auto"/>
      </w:divBdr>
      <w:divsChild>
        <w:div w:id="1905947524">
          <w:marLeft w:val="360"/>
          <w:marRight w:val="187"/>
          <w:marTop w:val="120"/>
          <w:marBottom w:val="0"/>
          <w:divBdr>
            <w:top w:val="none" w:sz="0" w:space="0" w:color="auto"/>
            <w:left w:val="none" w:sz="0" w:space="0" w:color="auto"/>
            <w:bottom w:val="none" w:sz="0" w:space="0" w:color="auto"/>
            <w:right w:val="none" w:sz="0" w:space="0" w:color="auto"/>
          </w:divBdr>
        </w:div>
      </w:divsChild>
    </w:div>
    <w:div w:id="720518897">
      <w:bodyDiv w:val="1"/>
      <w:marLeft w:val="0"/>
      <w:marRight w:val="0"/>
      <w:marTop w:val="0"/>
      <w:marBottom w:val="0"/>
      <w:divBdr>
        <w:top w:val="none" w:sz="0" w:space="0" w:color="auto"/>
        <w:left w:val="none" w:sz="0" w:space="0" w:color="auto"/>
        <w:bottom w:val="none" w:sz="0" w:space="0" w:color="auto"/>
        <w:right w:val="none" w:sz="0" w:space="0" w:color="auto"/>
      </w:divBdr>
    </w:div>
    <w:div w:id="723718290">
      <w:bodyDiv w:val="1"/>
      <w:marLeft w:val="0"/>
      <w:marRight w:val="0"/>
      <w:marTop w:val="0"/>
      <w:marBottom w:val="0"/>
      <w:divBdr>
        <w:top w:val="none" w:sz="0" w:space="0" w:color="auto"/>
        <w:left w:val="none" w:sz="0" w:space="0" w:color="auto"/>
        <w:bottom w:val="none" w:sz="0" w:space="0" w:color="auto"/>
        <w:right w:val="none" w:sz="0" w:space="0" w:color="auto"/>
      </w:divBdr>
      <w:divsChild>
        <w:div w:id="196697312">
          <w:marLeft w:val="360"/>
          <w:marRight w:val="187"/>
          <w:marTop w:val="120"/>
          <w:marBottom w:val="0"/>
          <w:divBdr>
            <w:top w:val="none" w:sz="0" w:space="0" w:color="auto"/>
            <w:left w:val="none" w:sz="0" w:space="0" w:color="auto"/>
            <w:bottom w:val="none" w:sz="0" w:space="0" w:color="auto"/>
            <w:right w:val="none" w:sz="0" w:space="0" w:color="auto"/>
          </w:divBdr>
        </w:div>
      </w:divsChild>
    </w:div>
    <w:div w:id="747457410">
      <w:bodyDiv w:val="1"/>
      <w:marLeft w:val="0"/>
      <w:marRight w:val="0"/>
      <w:marTop w:val="0"/>
      <w:marBottom w:val="0"/>
      <w:divBdr>
        <w:top w:val="none" w:sz="0" w:space="0" w:color="auto"/>
        <w:left w:val="none" w:sz="0" w:space="0" w:color="auto"/>
        <w:bottom w:val="none" w:sz="0" w:space="0" w:color="auto"/>
        <w:right w:val="none" w:sz="0" w:space="0" w:color="auto"/>
      </w:divBdr>
    </w:div>
    <w:div w:id="753742078">
      <w:bodyDiv w:val="1"/>
      <w:marLeft w:val="0"/>
      <w:marRight w:val="0"/>
      <w:marTop w:val="0"/>
      <w:marBottom w:val="0"/>
      <w:divBdr>
        <w:top w:val="none" w:sz="0" w:space="0" w:color="auto"/>
        <w:left w:val="none" w:sz="0" w:space="0" w:color="auto"/>
        <w:bottom w:val="none" w:sz="0" w:space="0" w:color="auto"/>
        <w:right w:val="none" w:sz="0" w:space="0" w:color="auto"/>
      </w:divBdr>
    </w:div>
    <w:div w:id="754401281">
      <w:bodyDiv w:val="1"/>
      <w:marLeft w:val="0"/>
      <w:marRight w:val="0"/>
      <w:marTop w:val="0"/>
      <w:marBottom w:val="0"/>
      <w:divBdr>
        <w:top w:val="none" w:sz="0" w:space="0" w:color="auto"/>
        <w:left w:val="none" w:sz="0" w:space="0" w:color="auto"/>
        <w:bottom w:val="none" w:sz="0" w:space="0" w:color="auto"/>
        <w:right w:val="none" w:sz="0" w:space="0" w:color="auto"/>
      </w:divBdr>
      <w:divsChild>
        <w:div w:id="883106149">
          <w:marLeft w:val="360"/>
          <w:marRight w:val="187"/>
          <w:marTop w:val="360"/>
          <w:marBottom w:val="0"/>
          <w:divBdr>
            <w:top w:val="none" w:sz="0" w:space="0" w:color="auto"/>
            <w:left w:val="none" w:sz="0" w:space="0" w:color="auto"/>
            <w:bottom w:val="none" w:sz="0" w:space="0" w:color="auto"/>
            <w:right w:val="none" w:sz="0" w:space="0" w:color="auto"/>
          </w:divBdr>
        </w:div>
      </w:divsChild>
    </w:div>
    <w:div w:id="755830394">
      <w:bodyDiv w:val="1"/>
      <w:marLeft w:val="0"/>
      <w:marRight w:val="0"/>
      <w:marTop w:val="0"/>
      <w:marBottom w:val="0"/>
      <w:divBdr>
        <w:top w:val="none" w:sz="0" w:space="0" w:color="auto"/>
        <w:left w:val="none" w:sz="0" w:space="0" w:color="auto"/>
        <w:bottom w:val="none" w:sz="0" w:space="0" w:color="auto"/>
        <w:right w:val="none" w:sz="0" w:space="0" w:color="auto"/>
      </w:divBdr>
    </w:div>
    <w:div w:id="811093185">
      <w:bodyDiv w:val="1"/>
      <w:marLeft w:val="0"/>
      <w:marRight w:val="0"/>
      <w:marTop w:val="0"/>
      <w:marBottom w:val="0"/>
      <w:divBdr>
        <w:top w:val="none" w:sz="0" w:space="0" w:color="auto"/>
        <w:left w:val="none" w:sz="0" w:space="0" w:color="auto"/>
        <w:bottom w:val="none" w:sz="0" w:space="0" w:color="auto"/>
        <w:right w:val="none" w:sz="0" w:space="0" w:color="auto"/>
      </w:divBdr>
    </w:div>
    <w:div w:id="818575633">
      <w:bodyDiv w:val="1"/>
      <w:marLeft w:val="0"/>
      <w:marRight w:val="0"/>
      <w:marTop w:val="0"/>
      <w:marBottom w:val="0"/>
      <w:divBdr>
        <w:top w:val="none" w:sz="0" w:space="0" w:color="auto"/>
        <w:left w:val="none" w:sz="0" w:space="0" w:color="auto"/>
        <w:bottom w:val="none" w:sz="0" w:space="0" w:color="auto"/>
        <w:right w:val="none" w:sz="0" w:space="0" w:color="auto"/>
      </w:divBdr>
    </w:div>
    <w:div w:id="854030095">
      <w:bodyDiv w:val="1"/>
      <w:marLeft w:val="0"/>
      <w:marRight w:val="0"/>
      <w:marTop w:val="0"/>
      <w:marBottom w:val="0"/>
      <w:divBdr>
        <w:top w:val="none" w:sz="0" w:space="0" w:color="auto"/>
        <w:left w:val="none" w:sz="0" w:space="0" w:color="auto"/>
        <w:bottom w:val="none" w:sz="0" w:space="0" w:color="auto"/>
        <w:right w:val="none" w:sz="0" w:space="0" w:color="auto"/>
      </w:divBdr>
    </w:div>
    <w:div w:id="905260749">
      <w:bodyDiv w:val="1"/>
      <w:marLeft w:val="0"/>
      <w:marRight w:val="0"/>
      <w:marTop w:val="0"/>
      <w:marBottom w:val="0"/>
      <w:divBdr>
        <w:top w:val="none" w:sz="0" w:space="0" w:color="auto"/>
        <w:left w:val="none" w:sz="0" w:space="0" w:color="auto"/>
        <w:bottom w:val="none" w:sz="0" w:space="0" w:color="auto"/>
        <w:right w:val="none" w:sz="0" w:space="0" w:color="auto"/>
      </w:divBdr>
    </w:div>
    <w:div w:id="914315396">
      <w:bodyDiv w:val="1"/>
      <w:marLeft w:val="0"/>
      <w:marRight w:val="0"/>
      <w:marTop w:val="0"/>
      <w:marBottom w:val="0"/>
      <w:divBdr>
        <w:top w:val="none" w:sz="0" w:space="0" w:color="auto"/>
        <w:left w:val="none" w:sz="0" w:space="0" w:color="auto"/>
        <w:bottom w:val="none" w:sz="0" w:space="0" w:color="auto"/>
        <w:right w:val="none" w:sz="0" w:space="0" w:color="auto"/>
      </w:divBdr>
    </w:div>
    <w:div w:id="915935721">
      <w:bodyDiv w:val="1"/>
      <w:marLeft w:val="0"/>
      <w:marRight w:val="0"/>
      <w:marTop w:val="0"/>
      <w:marBottom w:val="0"/>
      <w:divBdr>
        <w:top w:val="none" w:sz="0" w:space="0" w:color="auto"/>
        <w:left w:val="none" w:sz="0" w:space="0" w:color="auto"/>
        <w:bottom w:val="none" w:sz="0" w:space="0" w:color="auto"/>
        <w:right w:val="none" w:sz="0" w:space="0" w:color="auto"/>
      </w:divBdr>
      <w:divsChild>
        <w:div w:id="1634477207">
          <w:marLeft w:val="994"/>
          <w:marRight w:val="187"/>
          <w:marTop w:val="120"/>
          <w:marBottom w:val="0"/>
          <w:divBdr>
            <w:top w:val="none" w:sz="0" w:space="0" w:color="auto"/>
            <w:left w:val="none" w:sz="0" w:space="0" w:color="auto"/>
            <w:bottom w:val="none" w:sz="0" w:space="0" w:color="auto"/>
            <w:right w:val="none" w:sz="0" w:space="0" w:color="auto"/>
          </w:divBdr>
        </w:div>
      </w:divsChild>
    </w:div>
    <w:div w:id="920796353">
      <w:bodyDiv w:val="1"/>
      <w:marLeft w:val="0"/>
      <w:marRight w:val="0"/>
      <w:marTop w:val="0"/>
      <w:marBottom w:val="0"/>
      <w:divBdr>
        <w:top w:val="none" w:sz="0" w:space="0" w:color="auto"/>
        <w:left w:val="none" w:sz="0" w:space="0" w:color="auto"/>
        <w:bottom w:val="none" w:sz="0" w:space="0" w:color="auto"/>
        <w:right w:val="none" w:sz="0" w:space="0" w:color="auto"/>
      </w:divBdr>
    </w:div>
    <w:div w:id="950286532">
      <w:bodyDiv w:val="1"/>
      <w:marLeft w:val="0"/>
      <w:marRight w:val="0"/>
      <w:marTop w:val="0"/>
      <w:marBottom w:val="0"/>
      <w:divBdr>
        <w:top w:val="none" w:sz="0" w:space="0" w:color="auto"/>
        <w:left w:val="none" w:sz="0" w:space="0" w:color="auto"/>
        <w:bottom w:val="none" w:sz="0" w:space="0" w:color="auto"/>
        <w:right w:val="none" w:sz="0" w:space="0" w:color="auto"/>
      </w:divBdr>
    </w:div>
    <w:div w:id="975377961">
      <w:bodyDiv w:val="1"/>
      <w:marLeft w:val="0"/>
      <w:marRight w:val="0"/>
      <w:marTop w:val="0"/>
      <w:marBottom w:val="0"/>
      <w:divBdr>
        <w:top w:val="none" w:sz="0" w:space="0" w:color="auto"/>
        <w:left w:val="none" w:sz="0" w:space="0" w:color="auto"/>
        <w:bottom w:val="none" w:sz="0" w:space="0" w:color="auto"/>
        <w:right w:val="none" w:sz="0" w:space="0" w:color="auto"/>
      </w:divBdr>
    </w:div>
    <w:div w:id="995571223">
      <w:bodyDiv w:val="1"/>
      <w:marLeft w:val="0"/>
      <w:marRight w:val="0"/>
      <w:marTop w:val="0"/>
      <w:marBottom w:val="0"/>
      <w:divBdr>
        <w:top w:val="none" w:sz="0" w:space="0" w:color="auto"/>
        <w:left w:val="none" w:sz="0" w:space="0" w:color="auto"/>
        <w:bottom w:val="none" w:sz="0" w:space="0" w:color="auto"/>
        <w:right w:val="none" w:sz="0" w:space="0" w:color="auto"/>
      </w:divBdr>
    </w:div>
    <w:div w:id="1006052515">
      <w:bodyDiv w:val="1"/>
      <w:marLeft w:val="0"/>
      <w:marRight w:val="0"/>
      <w:marTop w:val="0"/>
      <w:marBottom w:val="0"/>
      <w:divBdr>
        <w:top w:val="none" w:sz="0" w:space="0" w:color="auto"/>
        <w:left w:val="none" w:sz="0" w:space="0" w:color="auto"/>
        <w:bottom w:val="none" w:sz="0" w:space="0" w:color="auto"/>
        <w:right w:val="none" w:sz="0" w:space="0" w:color="auto"/>
      </w:divBdr>
    </w:div>
    <w:div w:id="1007637491">
      <w:bodyDiv w:val="1"/>
      <w:marLeft w:val="0"/>
      <w:marRight w:val="0"/>
      <w:marTop w:val="0"/>
      <w:marBottom w:val="0"/>
      <w:divBdr>
        <w:top w:val="none" w:sz="0" w:space="0" w:color="auto"/>
        <w:left w:val="none" w:sz="0" w:space="0" w:color="auto"/>
        <w:bottom w:val="none" w:sz="0" w:space="0" w:color="auto"/>
        <w:right w:val="none" w:sz="0" w:space="0" w:color="auto"/>
      </w:divBdr>
    </w:div>
    <w:div w:id="1012756816">
      <w:bodyDiv w:val="1"/>
      <w:marLeft w:val="0"/>
      <w:marRight w:val="0"/>
      <w:marTop w:val="0"/>
      <w:marBottom w:val="0"/>
      <w:divBdr>
        <w:top w:val="none" w:sz="0" w:space="0" w:color="auto"/>
        <w:left w:val="none" w:sz="0" w:space="0" w:color="auto"/>
        <w:bottom w:val="none" w:sz="0" w:space="0" w:color="auto"/>
        <w:right w:val="none" w:sz="0" w:space="0" w:color="auto"/>
      </w:divBdr>
    </w:div>
    <w:div w:id="1027103350">
      <w:bodyDiv w:val="1"/>
      <w:marLeft w:val="0"/>
      <w:marRight w:val="0"/>
      <w:marTop w:val="0"/>
      <w:marBottom w:val="0"/>
      <w:divBdr>
        <w:top w:val="none" w:sz="0" w:space="0" w:color="auto"/>
        <w:left w:val="none" w:sz="0" w:space="0" w:color="auto"/>
        <w:bottom w:val="none" w:sz="0" w:space="0" w:color="auto"/>
        <w:right w:val="none" w:sz="0" w:space="0" w:color="auto"/>
      </w:divBdr>
    </w:div>
    <w:div w:id="1030882485">
      <w:bodyDiv w:val="1"/>
      <w:marLeft w:val="0"/>
      <w:marRight w:val="0"/>
      <w:marTop w:val="0"/>
      <w:marBottom w:val="0"/>
      <w:divBdr>
        <w:top w:val="none" w:sz="0" w:space="0" w:color="auto"/>
        <w:left w:val="none" w:sz="0" w:space="0" w:color="auto"/>
        <w:bottom w:val="none" w:sz="0" w:space="0" w:color="auto"/>
        <w:right w:val="none" w:sz="0" w:space="0" w:color="auto"/>
      </w:divBdr>
    </w:div>
    <w:div w:id="1052846215">
      <w:bodyDiv w:val="1"/>
      <w:marLeft w:val="0"/>
      <w:marRight w:val="0"/>
      <w:marTop w:val="0"/>
      <w:marBottom w:val="0"/>
      <w:divBdr>
        <w:top w:val="none" w:sz="0" w:space="0" w:color="auto"/>
        <w:left w:val="none" w:sz="0" w:space="0" w:color="auto"/>
        <w:bottom w:val="none" w:sz="0" w:space="0" w:color="auto"/>
        <w:right w:val="none" w:sz="0" w:space="0" w:color="auto"/>
      </w:divBdr>
    </w:div>
    <w:div w:id="1091469241">
      <w:bodyDiv w:val="1"/>
      <w:marLeft w:val="0"/>
      <w:marRight w:val="0"/>
      <w:marTop w:val="0"/>
      <w:marBottom w:val="0"/>
      <w:divBdr>
        <w:top w:val="none" w:sz="0" w:space="0" w:color="auto"/>
        <w:left w:val="none" w:sz="0" w:space="0" w:color="auto"/>
        <w:bottom w:val="none" w:sz="0" w:space="0" w:color="auto"/>
        <w:right w:val="none" w:sz="0" w:space="0" w:color="auto"/>
      </w:divBdr>
      <w:divsChild>
        <w:div w:id="1955016652">
          <w:marLeft w:val="360"/>
          <w:marRight w:val="187"/>
          <w:marTop w:val="120"/>
          <w:marBottom w:val="0"/>
          <w:divBdr>
            <w:top w:val="none" w:sz="0" w:space="0" w:color="auto"/>
            <w:left w:val="none" w:sz="0" w:space="0" w:color="auto"/>
            <w:bottom w:val="none" w:sz="0" w:space="0" w:color="auto"/>
            <w:right w:val="none" w:sz="0" w:space="0" w:color="auto"/>
          </w:divBdr>
        </w:div>
      </w:divsChild>
    </w:div>
    <w:div w:id="1094011039">
      <w:bodyDiv w:val="1"/>
      <w:marLeft w:val="0"/>
      <w:marRight w:val="0"/>
      <w:marTop w:val="0"/>
      <w:marBottom w:val="0"/>
      <w:divBdr>
        <w:top w:val="none" w:sz="0" w:space="0" w:color="auto"/>
        <w:left w:val="none" w:sz="0" w:space="0" w:color="auto"/>
        <w:bottom w:val="none" w:sz="0" w:space="0" w:color="auto"/>
        <w:right w:val="none" w:sz="0" w:space="0" w:color="auto"/>
      </w:divBdr>
    </w:div>
    <w:div w:id="1101488819">
      <w:bodyDiv w:val="1"/>
      <w:marLeft w:val="0"/>
      <w:marRight w:val="0"/>
      <w:marTop w:val="0"/>
      <w:marBottom w:val="0"/>
      <w:divBdr>
        <w:top w:val="none" w:sz="0" w:space="0" w:color="auto"/>
        <w:left w:val="none" w:sz="0" w:space="0" w:color="auto"/>
        <w:bottom w:val="none" w:sz="0" w:space="0" w:color="auto"/>
        <w:right w:val="none" w:sz="0" w:space="0" w:color="auto"/>
      </w:divBdr>
      <w:divsChild>
        <w:div w:id="1273590927">
          <w:marLeft w:val="360"/>
          <w:marRight w:val="187"/>
          <w:marTop w:val="120"/>
          <w:marBottom w:val="0"/>
          <w:divBdr>
            <w:top w:val="none" w:sz="0" w:space="0" w:color="auto"/>
            <w:left w:val="none" w:sz="0" w:space="0" w:color="auto"/>
            <w:bottom w:val="none" w:sz="0" w:space="0" w:color="auto"/>
            <w:right w:val="none" w:sz="0" w:space="0" w:color="auto"/>
          </w:divBdr>
        </w:div>
      </w:divsChild>
    </w:div>
    <w:div w:id="1123570543">
      <w:bodyDiv w:val="1"/>
      <w:marLeft w:val="0"/>
      <w:marRight w:val="0"/>
      <w:marTop w:val="0"/>
      <w:marBottom w:val="0"/>
      <w:divBdr>
        <w:top w:val="none" w:sz="0" w:space="0" w:color="auto"/>
        <w:left w:val="none" w:sz="0" w:space="0" w:color="auto"/>
        <w:bottom w:val="none" w:sz="0" w:space="0" w:color="auto"/>
        <w:right w:val="none" w:sz="0" w:space="0" w:color="auto"/>
      </w:divBdr>
      <w:divsChild>
        <w:div w:id="1119295538">
          <w:marLeft w:val="360"/>
          <w:marRight w:val="187"/>
          <w:marTop w:val="120"/>
          <w:marBottom w:val="0"/>
          <w:divBdr>
            <w:top w:val="none" w:sz="0" w:space="0" w:color="auto"/>
            <w:left w:val="none" w:sz="0" w:space="0" w:color="auto"/>
            <w:bottom w:val="none" w:sz="0" w:space="0" w:color="auto"/>
            <w:right w:val="none" w:sz="0" w:space="0" w:color="auto"/>
          </w:divBdr>
        </w:div>
      </w:divsChild>
    </w:div>
    <w:div w:id="1129856243">
      <w:bodyDiv w:val="1"/>
      <w:marLeft w:val="0"/>
      <w:marRight w:val="0"/>
      <w:marTop w:val="0"/>
      <w:marBottom w:val="0"/>
      <w:divBdr>
        <w:top w:val="none" w:sz="0" w:space="0" w:color="auto"/>
        <w:left w:val="none" w:sz="0" w:space="0" w:color="auto"/>
        <w:bottom w:val="none" w:sz="0" w:space="0" w:color="auto"/>
        <w:right w:val="none" w:sz="0" w:space="0" w:color="auto"/>
      </w:divBdr>
    </w:div>
    <w:div w:id="1160852440">
      <w:bodyDiv w:val="1"/>
      <w:marLeft w:val="0"/>
      <w:marRight w:val="0"/>
      <w:marTop w:val="0"/>
      <w:marBottom w:val="0"/>
      <w:divBdr>
        <w:top w:val="none" w:sz="0" w:space="0" w:color="auto"/>
        <w:left w:val="none" w:sz="0" w:space="0" w:color="auto"/>
        <w:bottom w:val="none" w:sz="0" w:space="0" w:color="auto"/>
        <w:right w:val="none" w:sz="0" w:space="0" w:color="auto"/>
      </w:divBdr>
    </w:div>
    <w:div w:id="1192766948">
      <w:bodyDiv w:val="1"/>
      <w:marLeft w:val="0"/>
      <w:marRight w:val="0"/>
      <w:marTop w:val="0"/>
      <w:marBottom w:val="0"/>
      <w:divBdr>
        <w:top w:val="none" w:sz="0" w:space="0" w:color="auto"/>
        <w:left w:val="none" w:sz="0" w:space="0" w:color="auto"/>
        <w:bottom w:val="none" w:sz="0" w:space="0" w:color="auto"/>
        <w:right w:val="none" w:sz="0" w:space="0" w:color="auto"/>
      </w:divBdr>
      <w:divsChild>
        <w:div w:id="1461070446">
          <w:marLeft w:val="360"/>
          <w:marRight w:val="187"/>
          <w:marTop w:val="120"/>
          <w:marBottom w:val="0"/>
          <w:divBdr>
            <w:top w:val="none" w:sz="0" w:space="0" w:color="auto"/>
            <w:left w:val="none" w:sz="0" w:space="0" w:color="auto"/>
            <w:bottom w:val="none" w:sz="0" w:space="0" w:color="auto"/>
            <w:right w:val="none" w:sz="0" w:space="0" w:color="auto"/>
          </w:divBdr>
        </w:div>
      </w:divsChild>
    </w:div>
    <w:div w:id="1232277926">
      <w:bodyDiv w:val="1"/>
      <w:marLeft w:val="0"/>
      <w:marRight w:val="0"/>
      <w:marTop w:val="0"/>
      <w:marBottom w:val="0"/>
      <w:divBdr>
        <w:top w:val="none" w:sz="0" w:space="0" w:color="auto"/>
        <w:left w:val="none" w:sz="0" w:space="0" w:color="auto"/>
        <w:bottom w:val="none" w:sz="0" w:space="0" w:color="auto"/>
        <w:right w:val="none" w:sz="0" w:space="0" w:color="auto"/>
      </w:divBdr>
      <w:divsChild>
        <w:div w:id="685329155">
          <w:marLeft w:val="1627"/>
          <w:marRight w:val="187"/>
          <w:marTop w:val="120"/>
          <w:marBottom w:val="0"/>
          <w:divBdr>
            <w:top w:val="none" w:sz="0" w:space="0" w:color="auto"/>
            <w:left w:val="none" w:sz="0" w:space="0" w:color="auto"/>
            <w:bottom w:val="none" w:sz="0" w:space="0" w:color="auto"/>
            <w:right w:val="none" w:sz="0" w:space="0" w:color="auto"/>
          </w:divBdr>
        </w:div>
      </w:divsChild>
    </w:div>
    <w:div w:id="1240138042">
      <w:bodyDiv w:val="1"/>
      <w:marLeft w:val="0"/>
      <w:marRight w:val="0"/>
      <w:marTop w:val="0"/>
      <w:marBottom w:val="0"/>
      <w:divBdr>
        <w:top w:val="none" w:sz="0" w:space="0" w:color="auto"/>
        <w:left w:val="none" w:sz="0" w:space="0" w:color="auto"/>
        <w:bottom w:val="none" w:sz="0" w:space="0" w:color="auto"/>
        <w:right w:val="none" w:sz="0" w:space="0" w:color="auto"/>
      </w:divBdr>
      <w:divsChild>
        <w:div w:id="1885603588">
          <w:marLeft w:val="360"/>
          <w:marRight w:val="187"/>
          <w:marTop w:val="0"/>
          <w:marBottom w:val="0"/>
          <w:divBdr>
            <w:top w:val="none" w:sz="0" w:space="0" w:color="auto"/>
            <w:left w:val="none" w:sz="0" w:space="0" w:color="auto"/>
            <w:bottom w:val="none" w:sz="0" w:space="0" w:color="auto"/>
            <w:right w:val="none" w:sz="0" w:space="0" w:color="auto"/>
          </w:divBdr>
        </w:div>
        <w:div w:id="1971667277">
          <w:marLeft w:val="994"/>
          <w:marRight w:val="0"/>
          <w:marTop w:val="0"/>
          <w:marBottom w:val="0"/>
          <w:divBdr>
            <w:top w:val="none" w:sz="0" w:space="0" w:color="auto"/>
            <w:left w:val="none" w:sz="0" w:space="0" w:color="auto"/>
            <w:bottom w:val="none" w:sz="0" w:space="0" w:color="auto"/>
            <w:right w:val="none" w:sz="0" w:space="0" w:color="auto"/>
          </w:divBdr>
        </w:div>
        <w:div w:id="1667126560">
          <w:marLeft w:val="994"/>
          <w:marRight w:val="0"/>
          <w:marTop w:val="0"/>
          <w:marBottom w:val="0"/>
          <w:divBdr>
            <w:top w:val="none" w:sz="0" w:space="0" w:color="auto"/>
            <w:left w:val="none" w:sz="0" w:space="0" w:color="auto"/>
            <w:bottom w:val="none" w:sz="0" w:space="0" w:color="auto"/>
            <w:right w:val="none" w:sz="0" w:space="0" w:color="auto"/>
          </w:divBdr>
        </w:div>
      </w:divsChild>
    </w:div>
    <w:div w:id="1258323911">
      <w:bodyDiv w:val="1"/>
      <w:marLeft w:val="0"/>
      <w:marRight w:val="0"/>
      <w:marTop w:val="0"/>
      <w:marBottom w:val="0"/>
      <w:divBdr>
        <w:top w:val="none" w:sz="0" w:space="0" w:color="auto"/>
        <w:left w:val="none" w:sz="0" w:space="0" w:color="auto"/>
        <w:bottom w:val="none" w:sz="0" w:space="0" w:color="auto"/>
        <w:right w:val="none" w:sz="0" w:space="0" w:color="auto"/>
      </w:divBdr>
    </w:div>
    <w:div w:id="1292519189">
      <w:bodyDiv w:val="1"/>
      <w:marLeft w:val="0"/>
      <w:marRight w:val="0"/>
      <w:marTop w:val="0"/>
      <w:marBottom w:val="0"/>
      <w:divBdr>
        <w:top w:val="none" w:sz="0" w:space="0" w:color="auto"/>
        <w:left w:val="none" w:sz="0" w:space="0" w:color="auto"/>
        <w:bottom w:val="none" w:sz="0" w:space="0" w:color="auto"/>
        <w:right w:val="none" w:sz="0" w:space="0" w:color="auto"/>
      </w:divBdr>
      <w:divsChild>
        <w:div w:id="860749949">
          <w:marLeft w:val="994"/>
          <w:marRight w:val="187"/>
          <w:marTop w:val="0"/>
          <w:marBottom w:val="0"/>
          <w:divBdr>
            <w:top w:val="none" w:sz="0" w:space="0" w:color="auto"/>
            <w:left w:val="none" w:sz="0" w:space="0" w:color="auto"/>
            <w:bottom w:val="none" w:sz="0" w:space="0" w:color="auto"/>
            <w:right w:val="none" w:sz="0" w:space="0" w:color="auto"/>
          </w:divBdr>
        </w:div>
      </w:divsChild>
    </w:div>
    <w:div w:id="1298295536">
      <w:bodyDiv w:val="1"/>
      <w:marLeft w:val="0"/>
      <w:marRight w:val="0"/>
      <w:marTop w:val="0"/>
      <w:marBottom w:val="0"/>
      <w:divBdr>
        <w:top w:val="none" w:sz="0" w:space="0" w:color="auto"/>
        <w:left w:val="none" w:sz="0" w:space="0" w:color="auto"/>
        <w:bottom w:val="none" w:sz="0" w:space="0" w:color="auto"/>
        <w:right w:val="none" w:sz="0" w:space="0" w:color="auto"/>
      </w:divBdr>
    </w:div>
    <w:div w:id="1310162493">
      <w:bodyDiv w:val="1"/>
      <w:marLeft w:val="0"/>
      <w:marRight w:val="0"/>
      <w:marTop w:val="0"/>
      <w:marBottom w:val="0"/>
      <w:divBdr>
        <w:top w:val="none" w:sz="0" w:space="0" w:color="auto"/>
        <w:left w:val="none" w:sz="0" w:space="0" w:color="auto"/>
        <w:bottom w:val="none" w:sz="0" w:space="0" w:color="auto"/>
        <w:right w:val="none" w:sz="0" w:space="0" w:color="auto"/>
      </w:divBdr>
    </w:div>
    <w:div w:id="1310935072">
      <w:bodyDiv w:val="1"/>
      <w:marLeft w:val="0"/>
      <w:marRight w:val="0"/>
      <w:marTop w:val="0"/>
      <w:marBottom w:val="0"/>
      <w:divBdr>
        <w:top w:val="none" w:sz="0" w:space="0" w:color="auto"/>
        <w:left w:val="none" w:sz="0" w:space="0" w:color="auto"/>
        <w:bottom w:val="none" w:sz="0" w:space="0" w:color="auto"/>
        <w:right w:val="none" w:sz="0" w:space="0" w:color="auto"/>
      </w:divBdr>
      <w:divsChild>
        <w:div w:id="1504592886">
          <w:marLeft w:val="360"/>
          <w:marRight w:val="187"/>
          <w:marTop w:val="120"/>
          <w:marBottom w:val="0"/>
          <w:divBdr>
            <w:top w:val="none" w:sz="0" w:space="0" w:color="auto"/>
            <w:left w:val="none" w:sz="0" w:space="0" w:color="auto"/>
            <w:bottom w:val="none" w:sz="0" w:space="0" w:color="auto"/>
            <w:right w:val="none" w:sz="0" w:space="0" w:color="auto"/>
          </w:divBdr>
        </w:div>
      </w:divsChild>
    </w:div>
    <w:div w:id="1314992888">
      <w:bodyDiv w:val="1"/>
      <w:marLeft w:val="0"/>
      <w:marRight w:val="0"/>
      <w:marTop w:val="0"/>
      <w:marBottom w:val="0"/>
      <w:divBdr>
        <w:top w:val="none" w:sz="0" w:space="0" w:color="auto"/>
        <w:left w:val="none" w:sz="0" w:space="0" w:color="auto"/>
        <w:bottom w:val="none" w:sz="0" w:space="0" w:color="auto"/>
        <w:right w:val="none" w:sz="0" w:space="0" w:color="auto"/>
      </w:divBdr>
      <w:divsChild>
        <w:div w:id="313489462">
          <w:marLeft w:val="360"/>
          <w:marRight w:val="187"/>
          <w:marTop w:val="120"/>
          <w:marBottom w:val="0"/>
          <w:divBdr>
            <w:top w:val="none" w:sz="0" w:space="0" w:color="auto"/>
            <w:left w:val="none" w:sz="0" w:space="0" w:color="auto"/>
            <w:bottom w:val="none" w:sz="0" w:space="0" w:color="auto"/>
            <w:right w:val="none" w:sz="0" w:space="0" w:color="auto"/>
          </w:divBdr>
        </w:div>
        <w:div w:id="758405204">
          <w:marLeft w:val="994"/>
          <w:marRight w:val="187"/>
          <w:marTop w:val="100"/>
          <w:marBottom w:val="0"/>
          <w:divBdr>
            <w:top w:val="none" w:sz="0" w:space="0" w:color="auto"/>
            <w:left w:val="none" w:sz="0" w:space="0" w:color="auto"/>
            <w:bottom w:val="none" w:sz="0" w:space="0" w:color="auto"/>
            <w:right w:val="none" w:sz="0" w:space="0" w:color="auto"/>
          </w:divBdr>
        </w:div>
        <w:div w:id="1503545298">
          <w:marLeft w:val="994"/>
          <w:marRight w:val="187"/>
          <w:marTop w:val="100"/>
          <w:marBottom w:val="0"/>
          <w:divBdr>
            <w:top w:val="none" w:sz="0" w:space="0" w:color="auto"/>
            <w:left w:val="none" w:sz="0" w:space="0" w:color="auto"/>
            <w:bottom w:val="none" w:sz="0" w:space="0" w:color="auto"/>
            <w:right w:val="none" w:sz="0" w:space="0" w:color="auto"/>
          </w:divBdr>
        </w:div>
        <w:div w:id="1388532964">
          <w:marLeft w:val="994"/>
          <w:marRight w:val="187"/>
          <w:marTop w:val="100"/>
          <w:marBottom w:val="0"/>
          <w:divBdr>
            <w:top w:val="none" w:sz="0" w:space="0" w:color="auto"/>
            <w:left w:val="none" w:sz="0" w:space="0" w:color="auto"/>
            <w:bottom w:val="none" w:sz="0" w:space="0" w:color="auto"/>
            <w:right w:val="none" w:sz="0" w:space="0" w:color="auto"/>
          </w:divBdr>
        </w:div>
        <w:div w:id="996956368">
          <w:marLeft w:val="994"/>
          <w:marRight w:val="187"/>
          <w:marTop w:val="100"/>
          <w:marBottom w:val="0"/>
          <w:divBdr>
            <w:top w:val="none" w:sz="0" w:space="0" w:color="auto"/>
            <w:left w:val="none" w:sz="0" w:space="0" w:color="auto"/>
            <w:bottom w:val="none" w:sz="0" w:space="0" w:color="auto"/>
            <w:right w:val="none" w:sz="0" w:space="0" w:color="auto"/>
          </w:divBdr>
        </w:div>
        <w:div w:id="1904833980">
          <w:marLeft w:val="994"/>
          <w:marRight w:val="187"/>
          <w:marTop w:val="100"/>
          <w:marBottom w:val="0"/>
          <w:divBdr>
            <w:top w:val="none" w:sz="0" w:space="0" w:color="auto"/>
            <w:left w:val="none" w:sz="0" w:space="0" w:color="auto"/>
            <w:bottom w:val="none" w:sz="0" w:space="0" w:color="auto"/>
            <w:right w:val="none" w:sz="0" w:space="0" w:color="auto"/>
          </w:divBdr>
        </w:div>
      </w:divsChild>
    </w:div>
    <w:div w:id="1316765180">
      <w:bodyDiv w:val="1"/>
      <w:marLeft w:val="0"/>
      <w:marRight w:val="0"/>
      <w:marTop w:val="0"/>
      <w:marBottom w:val="0"/>
      <w:divBdr>
        <w:top w:val="none" w:sz="0" w:space="0" w:color="auto"/>
        <w:left w:val="none" w:sz="0" w:space="0" w:color="auto"/>
        <w:bottom w:val="none" w:sz="0" w:space="0" w:color="auto"/>
        <w:right w:val="none" w:sz="0" w:space="0" w:color="auto"/>
      </w:divBdr>
    </w:div>
    <w:div w:id="1325665776">
      <w:bodyDiv w:val="1"/>
      <w:marLeft w:val="0"/>
      <w:marRight w:val="0"/>
      <w:marTop w:val="0"/>
      <w:marBottom w:val="0"/>
      <w:divBdr>
        <w:top w:val="none" w:sz="0" w:space="0" w:color="auto"/>
        <w:left w:val="none" w:sz="0" w:space="0" w:color="auto"/>
        <w:bottom w:val="none" w:sz="0" w:space="0" w:color="auto"/>
        <w:right w:val="none" w:sz="0" w:space="0" w:color="auto"/>
      </w:divBdr>
    </w:div>
    <w:div w:id="1350832018">
      <w:bodyDiv w:val="1"/>
      <w:marLeft w:val="0"/>
      <w:marRight w:val="0"/>
      <w:marTop w:val="0"/>
      <w:marBottom w:val="0"/>
      <w:divBdr>
        <w:top w:val="none" w:sz="0" w:space="0" w:color="auto"/>
        <w:left w:val="none" w:sz="0" w:space="0" w:color="auto"/>
        <w:bottom w:val="none" w:sz="0" w:space="0" w:color="auto"/>
        <w:right w:val="none" w:sz="0" w:space="0" w:color="auto"/>
      </w:divBdr>
      <w:divsChild>
        <w:div w:id="663970455">
          <w:marLeft w:val="360"/>
          <w:marRight w:val="187"/>
          <w:marTop w:val="120"/>
          <w:marBottom w:val="0"/>
          <w:divBdr>
            <w:top w:val="none" w:sz="0" w:space="0" w:color="auto"/>
            <w:left w:val="none" w:sz="0" w:space="0" w:color="auto"/>
            <w:bottom w:val="none" w:sz="0" w:space="0" w:color="auto"/>
            <w:right w:val="none" w:sz="0" w:space="0" w:color="auto"/>
          </w:divBdr>
        </w:div>
      </w:divsChild>
    </w:div>
    <w:div w:id="1364676592">
      <w:bodyDiv w:val="1"/>
      <w:marLeft w:val="0"/>
      <w:marRight w:val="0"/>
      <w:marTop w:val="0"/>
      <w:marBottom w:val="0"/>
      <w:divBdr>
        <w:top w:val="none" w:sz="0" w:space="0" w:color="auto"/>
        <w:left w:val="none" w:sz="0" w:space="0" w:color="auto"/>
        <w:bottom w:val="none" w:sz="0" w:space="0" w:color="auto"/>
        <w:right w:val="none" w:sz="0" w:space="0" w:color="auto"/>
      </w:divBdr>
      <w:divsChild>
        <w:div w:id="331031598">
          <w:marLeft w:val="360"/>
          <w:marRight w:val="187"/>
          <w:marTop w:val="120"/>
          <w:marBottom w:val="0"/>
          <w:divBdr>
            <w:top w:val="none" w:sz="0" w:space="0" w:color="auto"/>
            <w:left w:val="none" w:sz="0" w:space="0" w:color="auto"/>
            <w:bottom w:val="none" w:sz="0" w:space="0" w:color="auto"/>
            <w:right w:val="none" w:sz="0" w:space="0" w:color="auto"/>
          </w:divBdr>
        </w:div>
        <w:div w:id="1266379880">
          <w:marLeft w:val="994"/>
          <w:marRight w:val="187"/>
          <w:marTop w:val="100"/>
          <w:marBottom w:val="0"/>
          <w:divBdr>
            <w:top w:val="none" w:sz="0" w:space="0" w:color="auto"/>
            <w:left w:val="none" w:sz="0" w:space="0" w:color="auto"/>
            <w:bottom w:val="none" w:sz="0" w:space="0" w:color="auto"/>
            <w:right w:val="none" w:sz="0" w:space="0" w:color="auto"/>
          </w:divBdr>
        </w:div>
        <w:div w:id="448206026">
          <w:marLeft w:val="994"/>
          <w:marRight w:val="187"/>
          <w:marTop w:val="100"/>
          <w:marBottom w:val="0"/>
          <w:divBdr>
            <w:top w:val="none" w:sz="0" w:space="0" w:color="auto"/>
            <w:left w:val="none" w:sz="0" w:space="0" w:color="auto"/>
            <w:bottom w:val="none" w:sz="0" w:space="0" w:color="auto"/>
            <w:right w:val="none" w:sz="0" w:space="0" w:color="auto"/>
          </w:divBdr>
        </w:div>
        <w:div w:id="9719742">
          <w:marLeft w:val="994"/>
          <w:marRight w:val="187"/>
          <w:marTop w:val="100"/>
          <w:marBottom w:val="0"/>
          <w:divBdr>
            <w:top w:val="none" w:sz="0" w:space="0" w:color="auto"/>
            <w:left w:val="none" w:sz="0" w:space="0" w:color="auto"/>
            <w:bottom w:val="none" w:sz="0" w:space="0" w:color="auto"/>
            <w:right w:val="none" w:sz="0" w:space="0" w:color="auto"/>
          </w:divBdr>
        </w:div>
        <w:div w:id="304816216">
          <w:marLeft w:val="994"/>
          <w:marRight w:val="187"/>
          <w:marTop w:val="100"/>
          <w:marBottom w:val="0"/>
          <w:divBdr>
            <w:top w:val="none" w:sz="0" w:space="0" w:color="auto"/>
            <w:left w:val="none" w:sz="0" w:space="0" w:color="auto"/>
            <w:bottom w:val="none" w:sz="0" w:space="0" w:color="auto"/>
            <w:right w:val="none" w:sz="0" w:space="0" w:color="auto"/>
          </w:divBdr>
        </w:div>
        <w:div w:id="302349979">
          <w:marLeft w:val="994"/>
          <w:marRight w:val="187"/>
          <w:marTop w:val="100"/>
          <w:marBottom w:val="0"/>
          <w:divBdr>
            <w:top w:val="none" w:sz="0" w:space="0" w:color="auto"/>
            <w:left w:val="none" w:sz="0" w:space="0" w:color="auto"/>
            <w:bottom w:val="none" w:sz="0" w:space="0" w:color="auto"/>
            <w:right w:val="none" w:sz="0" w:space="0" w:color="auto"/>
          </w:divBdr>
        </w:div>
        <w:div w:id="989015755">
          <w:marLeft w:val="994"/>
          <w:marRight w:val="187"/>
          <w:marTop w:val="100"/>
          <w:marBottom w:val="0"/>
          <w:divBdr>
            <w:top w:val="none" w:sz="0" w:space="0" w:color="auto"/>
            <w:left w:val="none" w:sz="0" w:space="0" w:color="auto"/>
            <w:bottom w:val="none" w:sz="0" w:space="0" w:color="auto"/>
            <w:right w:val="none" w:sz="0" w:space="0" w:color="auto"/>
          </w:divBdr>
        </w:div>
        <w:div w:id="897738865">
          <w:marLeft w:val="994"/>
          <w:marRight w:val="187"/>
          <w:marTop w:val="100"/>
          <w:marBottom w:val="0"/>
          <w:divBdr>
            <w:top w:val="none" w:sz="0" w:space="0" w:color="auto"/>
            <w:left w:val="none" w:sz="0" w:space="0" w:color="auto"/>
            <w:bottom w:val="none" w:sz="0" w:space="0" w:color="auto"/>
            <w:right w:val="none" w:sz="0" w:space="0" w:color="auto"/>
          </w:divBdr>
        </w:div>
      </w:divsChild>
    </w:div>
    <w:div w:id="1379354164">
      <w:bodyDiv w:val="1"/>
      <w:marLeft w:val="0"/>
      <w:marRight w:val="0"/>
      <w:marTop w:val="0"/>
      <w:marBottom w:val="0"/>
      <w:divBdr>
        <w:top w:val="none" w:sz="0" w:space="0" w:color="auto"/>
        <w:left w:val="none" w:sz="0" w:space="0" w:color="auto"/>
        <w:bottom w:val="none" w:sz="0" w:space="0" w:color="auto"/>
        <w:right w:val="none" w:sz="0" w:space="0" w:color="auto"/>
      </w:divBdr>
    </w:div>
    <w:div w:id="1379931523">
      <w:bodyDiv w:val="1"/>
      <w:marLeft w:val="0"/>
      <w:marRight w:val="0"/>
      <w:marTop w:val="0"/>
      <w:marBottom w:val="0"/>
      <w:divBdr>
        <w:top w:val="none" w:sz="0" w:space="0" w:color="auto"/>
        <w:left w:val="none" w:sz="0" w:space="0" w:color="auto"/>
        <w:bottom w:val="none" w:sz="0" w:space="0" w:color="auto"/>
        <w:right w:val="none" w:sz="0" w:space="0" w:color="auto"/>
      </w:divBdr>
    </w:div>
    <w:div w:id="1430421110">
      <w:bodyDiv w:val="1"/>
      <w:marLeft w:val="0"/>
      <w:marRight w:val="0"/>
      <w:marTop w:val="0"/>
      <w:marBottom w:val="0"/>
      <w:divBdr>
        <w:top w:val="none" w:sz="0" w:space="0" w:color="auto"/>
        <w:left w:val="none" w:sz="0" w:space="0" w:color="auto"/>
        <w:bottom w:val="none" w:sz="0" w:space="0" w:color="auto"/>
        <w:right w:val="none" w:sz="0" w:space="0" w:color="auto"/>
      </w:divBdr>
    </w:div>
    <w:div w:id="1432899645">
      <w:bodyDiv w:val="1"/>
      <w:marLeft w:val="0"/>
      <w:marRight w:val="0"/>
      <w:marTop w:val="0"/>
      <w:marBottom w:val="0"/>
      <w:divBdr>
        <w:top w:val="none" w:sz="0" w:space="0" w:color="auto"/>
        <w:left w:val="none" w:sz="0" w:space="0" w:color="auto"/>
        <w:bottom w:val="none" w:sz="0" w:space="0" w:color="auto"/>
        <w:right w:val="none" w:sz="0" w:space="0" w:color="auto"/>
      </w:divBdr>
    </w:div>
    <w:div w:id="1442650211">
      <w:bodyDiv w:val="1"/>
      <w:marLeft w:val="0"/>
      <w:marRight w:val="0"/>
      <w:marTop w:val="0"/>
      <w:marBottom w:val="0"/>
      <w:divBdr>
        <w:top w:val="none" w:sz="0" w:space="0" w:color="auto"/>
        <w:left w:val="none" w:sz="0" w:space="0" w:color="auto"/>
        <w:bottom w:val="none" w:sz="0" w:space="0" w:color="auto"/>
        <w:right w:val="none" w:sz="0" w:space="0" w:color="auto"/>
      </w:divBdr>
    </w:div>
    <w:div w:id="1450515944">
      <w:bodyDiv w:val="1"/>
      <w:marLeft w:val="0"/>
      <w:marRight w:val="0"/>
      <w:marTop w:val="0"/>
      <w:marBottom w:val="0"/>
      <w:divBdr>
        <w:top w:val="none" w:sz="0" w:space="0" w:color="auto"/>
        <w:left w:val="none" w:sz="0" w:space="0" w:color="auto"/>
        <w:bottom w:val="none" w:sz="0" w:space="0" w:color="auto"/>
        <w:right w:val="none" w:sz="0" w:space="0" w:color="auto"/>
      </w:divBdr>
    </w:div>
    <w:div w:id="1453793052">
      <w:bodyDiv w:val="1"/>
      <w:marLeft w:val="0"/>
      <w:marRight w:val="0"/>
      <w:marTop w:val="0"/>
      <w:marBottom w:val="0"/>
      <w:divBdr>
        <w:top w:val="none" w:sz="0" w:space="0" w:color="auto"/>
        <w:left w:val="none" w:sz="0" w:space="0" w:color="auto"/>
        <w:bottom w:val="none" w:sz="0" w:space="0" w:color="auto"/>
        <w:right w:val="none" w:sz="0" w:space="0" w:color="auto"/>
      </w:divBdr>
    </w:div>
    <w:div w:id="1476869783">
      <w:bodyDiv w:val="1"/>
      <w:marLeft w:val="0"/>
      <w:marRight w:val="0"/>
      <w:marTop w:val="0"/>
      <w:marBottom w:val="0"/>
      <w:divBdr>
        <w:top w:val="none" w:sz="0" w:space="0" w:color="auto"/>
        <w:left w:val="none" w:sz="0" w:space="0" w:color="auto"/>
        <w:bottom w:val="none" w:sz="0" w:space="0" w:color="auto"/>
        <w:right w:val="none" w:sz="0" w:space="0" w:color="auto"/>
      </w:divBdr>
      <w:divsChild>
        <w:div w:id="1654404802">
          <w:marLeft w:val="360"/>
          <w:marRight w:val="187"/>
          <w:marTop w:val="120"/>
          <w:marBottom w:val="0"/>
          <w:divBdr>
            <w:top w:val="none" w:sz="0" w:space="0" w:color="auto"/>
            <w:left w:val="none" w:sz="0" w:space="0" w:color="auto"/>
            <w:bottom w:val="none" w:sz="0" w:space="0" w:color="auto"/>
            <w:right w:val="none" w:sz="0" w:space="0" w:color="auto"/>
          </w:divBdr>
        </w:div>
      </w:divsChild>
    </w:div>
    <w:div w:id="1484619326">
      <w:bodyDiv w:val="1"/>
      <w:marLeft w:val="0"/>
      <w:marRight w:val="0"/>
      <w:marTop w:val="0"/>
      <w:marBottom w:val="0"/>
      <w:divBdr>
        <w:top w:val="none" w:sz="0" w:space="0" w:color="auto"/>
        <w:left w:val="none" w:sz="0" w:space="0" w:color="auto"/>
        <w:bottom w:val="none" w:sz="0" w:space="0" w:color="auto"/>
        <w:right w:val="none" w:sz="0" w:space="0" w:color="auto"/>
      </w:divBdr>
    </w:div>
    <w:div w:id="1502695406">
      <w:bodyDiv w:val="1"/>
      <w:marLeft w:val="0"/>
      <w:marRight w:val="0"/>
      <w:marTop w:val="0"/>
      <w:marBottom w:val="0"/>
      <w:divBdr>
        <w:top w:val="none" w:sz="0" w:space="0" w:color="auto"/>
        <w:left w:val="none" w:sz="0" w:space="0" w:color="auto"/>
        <w:bottom w:val="none" w:sz="0" w:space="0" w:color="auto"/>
        <w:right w:val="none" w:sz="0" w:space="0" w:color="auto"/>
      </w:divBdr>
      <w:divsChild>
        <w:div w:id="361133317">
          <w:marLeft w:val="360"/>
          <w:marRight w:val="187"/>
          <w:marTop w:val="120"/>
          <w:marBottom w:val="0"/>
          <w:divBdr>
            <w:top w:val="none" w:sz="0" w:space="0" w:color="auto"/>
            <w:left w:val="none" w:sz="0" w:space="0" w:color="auto"/>
            <w:bottom w:val="none" w:sz="0" w:space="0" w:color="auto"/>
            <w:right w:val="none" w:sz="0" w:space="0" w:color="auto"/>
          </w:divBdr>
        </w:div>
      </w:divsChild>
    </w:div>
    <w:div w:id="1559125710">
      <w:bodyDiv w:val="1"/>
      <w:marLeft w:val="0"/>
      <w:marRight w:val="0"/>
      <w:marTop w:val="0"/>
      <w:marBottom w:val="0"/>
      <w:divBdr>
        <w:top w:val="none" w:sz="0" w:space="0" w:color="auto"/>
        <w:left w:val="none" w:sz="0" w:space="0" w:color="auto"/>
        <w:bottom w:val="none" w:sz="0" w:space="0" w:color="auto"/>
        <w:right w:val="none" w:sz="0" w:space="0" w:color="auto"/>
      </w:divBdr>
    </w:div>
    <w:div w:id="1570189133">
      <w:bodyDiv w:val="1"/>
      <w:marLeft w:val="0"/>
      <w:marRight w:val="0"/>
      <w:marTop w:val="0"/>
      <w:marBottom w:val="0"/>
      <w:divBdr>
        <w:top w:val="none" w:sz="0" w:space="0" w:color="auto"/>
        <w:left w:val="none" w:sz="0" w:space="0" w:color="auto"/>
        <w:bottom w:val="none" w:sz="0" w:space="0" w:color="auto"/>
        <w:right w:val="none" w:sz="0" w:space="0" w:color="auto"/>
      </w:divBdr>
    </w:div>
    <w:div w:id="1603293975">
      <w:bodyDiv w:val="1"/>
      <w:marLeft w:val="0"/>
      <w:marRight w:val="0"/>
      <w:marTop w:val="0"/>
      <w:marBottom w:val="0"/>
      <w:divBdr>
        <w:top w:val="none" w:sz="0" w:space="0" w:color="auto"/>
        <w:left w:val="none" w:sz="0" w:space="0" w:color="auto"/>
        <w:bottom w:val="none" w:sz="0" w:space="0" w:color="auto"/>
        <w:right w:val="none" w:sz="0" w:space="0" w:color="auto"/>
      </w:divBdr>
    </w:div>
    <w:div w:id="1615095720">
      <w:bodyDiv w:val="1"/>
      <w:marLeft w:val="0"/>
      <w:marRight w:val="0"/>
      <w:marTop w:val="0"/>
      <w:marBottom w:val="0"/>
      <w:divBdr>
        <w:top w:val="none" w:sz="0" w:space="0" w:color="auto"/>
        <w:left w:val="none" w:sz="0" w:space="0" w:color="auto"/>
        <w:bottom w:val="none" w:sz="0" w:space="0" w:color="auto"/>
        <w:right w:val="none" w:sz="0" w:space="0" w:color="auto"/>
      </w:divBdr>
    </w:div>
    <w:div w:id="1623611073">
      <w:bodyDiv w:val="1"/>
      <w:marLeft w:val="0"/>
      <w:marRight w:val="0"/>
      <w:marTop w:val="0"/>
      <w:marBottom w:val="0"/>
      <w:divBdr>
        <w:top w:val="none" w:sz="0" w:space="0" w:color="auto"/>
        <w:left w:val="none" w:sz="0" w:space="0" w:color="auto"/>
        <w:bottom w:val="none" w:sz="0" w:space="0" w:color="auto"/>
        <w:right w:val="none" w:sz="0" w:space="0" w:color="auto"/>
      </w:divBdr>
      <w:divsChild>
        <w:div w:id="150754219">
          <w:marLeft w:val="360"/>
          <w:marRight w:val="187"/>
          <w:marTop w:val="120"/>
          <w:marBottom w:val="0"/>
          <w:divBdr>
            <w:top w:val="none" w:sz="0" w:space="0" w:color="auto"/>
            <w:left w:val="none" w:sz="0" w:space="0" w:color="auto"/>
            <w:bottom w:val="none" w:sz="0" w:space="0" w:color="auto"/>
            <w:right w:val="none" w:sz="0" w:space="0" w:color="auto"/>
          </w:divBdr>
        </w:div>
      </w:divsChild>
    </w:div>
    <w:div w:id="1641492105">
      <w:bodyDiv w:val="1"/>
      <w:marLeft w:val="0"/>
      <w:marRight w:val="0"/>
      <w:marTop w:val="0"/>
      <w:marBottom w:val="0"/>
      <w:divBdr>
        <w:top w:val="none" w:sz="0" w:space="0" w:color="auto"/>
        <w:left w:val="none" w:sz="0" w:space="0" w:color="auto"/>
        <w:bottom w:val="none" w:sz="0" w:space="0" w:color="auto"/>
        <w:right w:val="none" w:sz="0" w:space="0" w:color="auto"/>
      </w:divBdr>
      <w:divsChild>
        <w:div w:id="481581174">
          <w:marLeft w:val="360"/>
          <w:marRight w:val="187"/>
          <w:marTop w:val="0"/>
          <w:marBottom w:val="0"/>
          <w:divBdr>
            <w:top w:val="none" w:sz="0" w:space="0" w:color="auto"/>
            <w:left w:val="none" w:sz="0" w:space="0" w:color="auto"/>
            <w:bottom w:val="none" w:sz="0" w:space="0" w:color="auto"/>
            <w:right w:val="none" w:sz="0" w:space="0" w:color="auto"/>
          </w:divBdr>
        </w:div>
        <w:div w:id="1518615342">
          <w:marLeft w:val="994"/>
          <w:marRight w:val="187"/>
          <w:marTop w:val="0"/>
          <w:marBottom w:val="0"/>
          <w:divBdr>
            <w:top w:val="none" w:sz="0" w:space="0" w:color="auto"/>
            <w:left w:val="none" w:sz="0" w:space="0" w:color="auto"/>
            <w:bottom w:val="none" w:sz="0" w:space="0" w:color="auto"/>
            <w:right w:val="none" w:sz="0" w:space="0" w:color="auto"/>
          </w:divBdr>
        </w:div>
      </w:divsChild>
    </w:div>
    <w:div w:id="1648238460">
      <w:bodyDiv w:val="1"/>
      <w:marLeft w:val="0"/>
      <w:marRight w:val="0"/>
      <w:marTop w:val="0"/>
      <w:marBottom w:val="0"/>
      <w:divBdr>
        <w:top w:val="none" w:sz="0" w:space="0" w:color="auto"/>
        <w:left w:val="none" w:sz="0" w:space="0" w:color="auto"/>
        <w:bottom w:val="none" w:sz="0" w:space="0" w:color="auto"/>
        <w:right w:val="none" w:sz="0" w:space="0" w:color="auto"/>
      </w:divBdr>
    </w:div>
    <w:div w:id="1649630618">
      <w:bodyDiv w:val="1"/>
      <w:marLeft w:val="0"/>
      <w:marRight w:val="0"/>
      <w:marTop w:val="0"/>
      <w:marBottom w:val="0"/>
      <w:divBdr>
        <w:top w:val="none" w:sz="0" w:space="0" w:color="auto"/>
        <w:left w:val="none" w:sz="0" w:space="0" w:color="auto"/>
        <w:bottom w:val="none" w:sz="0" w:space="0" w:color="auto"/>
        <w:right w:val="none" w:sz="0" w:space="0" w:color="auto"/>
      </w:divBdr>
    </w:div>
    <w:div w:id="1670404265">
      <w:bodyDiv w:val="1"/>
      <w:marLeft w:val="0"/>
      <w:marRight w:val="0"/>
      <w:marTop w:val="0"/>
      <w:marBottom w:val="0"/>
      <w:divBdr>
        <w:top w:val="none" w:sz="0" w:space="0" w:color="auto"/>
        <w:left w:val="none" w:sz="0" w:space="0" w:color="auto"/>
        <w:bottom w:val="none" w:sz="0" w:space="0" w:color="auto"/>
        <w:right w:val="none" w:sz="0" w:space="0" w:color="auto"/>
      </w:divBdr>
      <w:divsChild>
        <w:div w:id="510946774">
          <w:marLeft w:val="360"/>
          <w:marRight w:val="187"/>
          <w:marTop w:val="120"/>
          <w:marBottom w:val="0"/>
          <w:divBdr>
            <w:top w:val="none" w:sz="0" w:space="0" w:color="auto"/>
            <w:left w:val="none" w:sz="0" w:space="0" w:color="auto"/>
            <w:bottom w:val="none" w:sz="0" w:space="0" w:color="auto"/>
            <w:right w:val="none" w:sz="0" w:space="0" w:color="auto"/>
          </w:divBdr>
        </w:div>
      </w:divsChild>
    </w:div>
    <w:div w:id="1684474059">
      <w:bodyDiv w:val="1"/>
      <w:marLeft w:val="0"/>
      <w:marRight w:val="0"/>
      <w:marTop w:val="0"/>
      <w:marBottom w:val="0"/>
      <w:divBdr>
        <w:top w:val="none" w:sz="0" w:space="0" w:color="auto"/>
        <w:left w:val="none" w:sz="0" w:space="0" w:color="auto"/>
        <w:bottom w:val="none" w:sz="0" w:space="0" w:color="auto"/>
        <w:right w:val="none" w:sz="0" w:space="0" w:color="auto"/>
      </w:divBdr>
    </w:div>
    <w:div w:id="1702170627">
      <w:bodyDiv w:val="1"/>
      <w:marLeft w:val="0"/>
      <w:marRight w:val="0"/>
      <w:marTop w:val="0"/>
      <w:marBottom w:val="0"/>
      <w:divBdr>
        <w:top w:val="none" w:sz="0" w:space="0" w:color="auto"/>
        <w:left w:val="none" w:sz="0" w:space="0" w:color="auto"/>
        <w:bottom w:val="none" w:sz="0" w:space="0" w:color="auto"/>
        <w:right w:val="none" w:sz="0" w:space="0" w:color="auto"/>
      </w:divBdr>
      <w:divsChild>
        <w:div w:id="1397706690">
          <w:marLeft w:val="360"/>
          <w:marRight w:val="187"/>
          <w:marTop w:val="120"/>
          <w:marBottom w:val="0"/>
          <w:divBdr>
            <w:top w:val="none" w:sz="0" w:space="0" w:color="auto"/>
            <w:left w:val="none" w:sz="0" w:space="0" w:color="auto"/>
            <w:bottom w:val="none" w:sz="0" w:space="0" w:color="auto"/>
            <w:right w:val="none" w:sz="0" w:space="0" w:color="auto"/>
          </w:divBdr>
        </w:div>
      </w:divsChild>
    </w:div>
    <w:div w:id="1716658991">
      <w:bodyDiv w:val="1"/>
      <w:marLeft w:val="0"/>
      <w:marRight w:val="0"/>
      <w:marTop w:val="0"/>
      <w:marBottom w:val="0"/>
      <w:divBdr>
        <w:top w:val="none" w:sz="0" w:space="0" w:color="auto"/>
        <w:left w:val="none" w:sz="0" w:space="0" w:color="auto"/>
        <w:bottom w:val="none" w:sz="0" w:space="0" w:color="auto"/>
        <w:right w:val="none" w:sz="0" w:space="0" w:color="auto"/>
      </w:divBdr>
    </w:div>
    <w:div w:id="1751000409">
      <w:bodyDiv w:val="1"/>
      <w:marLeft w:val="0"/>
      <w:marRight w:val="0"/>
      <w:marTop w:val="0"/>
      <w:marBottom w:val="0"/>
      <w:divBdr>
        <w:top w:val="none" w:sz="0" w:space="0" w:color="auto"/>
        <w:left w:val="none" w:sz="0" w:space="0" w:color="auto"/>
        <w:bottom w:val="none" w:sz="0" w:space="0" w:color="auto"/>
        <w:right w:val="none" w:sz="0" w:space="0" w:color="auto"/>
      </w:divBdr>
    </w:div>
    <w:div w:id="1782412652">
      <w:bodyDiv w:val="1"/>
      <w:marLeft w:val="0"/>
      <w:marRight w:val="0"/>
      <w:marTop w:val="0"/>
      <w:marBottom w:val="0"/>
      <w:divBdr>
        <w:top w:val="none" w:sz="0" w:space="0" w:color="auto"/>
        <w:left w:val="none" w:sz="0" w:space="0" w:color="auto"/>
        <w:bottom w:val="none" w:sz="0" w:space="0" w:color="auto"/>
        <w:right w:val="none" w:sz="0" w:space="0" w:color="auto"/>
      </w:divBdr>
    </w:div>
    <w:div w:id="1793016634">
      <w:bodyDiv w:val="1"/>
      <w:marLeft w:val="0"/>
      <w:marRight w:val="0"/>
      <w:marTop w:val="0"/>
      <w:marBottom w:val="0"/>
      <w:divBdr>
        <w:top w:val="none" w:sz="0" w:space="0" w:color="auto"/>
        <w:left w:val="none" w:sz="0" w:space="0" w:color="auto"/>
        <w:bottom w:val="none" w:sz="0" w:space="0" w:color="auto"/>
        <w:right w:val="none" w:sz="0" w:space="0" w:color="auto"/>
      </w:divBdr>
      <w:divsChild>
        <w:div w:id="2137749810">
          <w:marLeft w:val="360"/>
          <w:marRight w:val="187"/>
          <w:marTop w:val="120"/>
          <w:marBottom w:val="0"/>
          <w:divBdr>
            <w:top w:val="none" w:sz="0" w:space="0" w:color="auto"/>
            <w:left w:val="none" w:sz="0" w:space="0" w:color="auto"/>
            <w:bottom w:val="none" w:sz="0" w:space="0" w:color="auto"/>
            <w:right w:val="none" w:sz="0" w:space="0" w:color="auto"/>
          </w:divBdr>
        </w:div>
        <w:div w:id="14233153">
          <w:marLeft w:val="994"/>
          <w:marRight w:val="187"/>
          <w:marTop w:val="100"/>
          <w:marBottom w:val="0"/>
          <w:divBdr>
            <w:top w:val="none" w:sz="0" w:space="0" w:color="auto"/>
            <w:left w:val="none" w:sz="0" w:space="0" w:color="auto"/>
            <w:bottom w:val="none" w:sz="0" w:space="0" w:color="auto"/>
            <w:right w:val="none" w:sz="0" w:space="0" w:color="auto"/>
          </w:divBdr>
        </w:div>
        <w:div w:id="505285412">
          <w:marLeft w:val="994"/>
          <w:marRight w:val="187"/>
          <w:marTop w:val="100"/>
          <w:marBottom w:val="0"/>
          <w:divBdr>
            <w:top w:val="none" w:sz="0" w:space="0" w:color="auto"/>
            <w:left w:val="none" w:sz="0" w:space="0" w:color="auto"/>
            <w:bottom w:val="none" w:sz="0" w:space="0" w:color="auto"/>
            <w:right w:val="none" w:sz="0" w:space="0" w:color="auto"/>
          </w:divBdr>
        </w:div>
        <w:div w:id="1231622559">
          <w:marLeft w:val="994"/>
          <w:marRight w:val="187"/>
          <w:marTop w:val="100"/>
          <w:marBottom w:val="0"/>
          <w:divBdr>
            <w:top w:val="none" w:sz="0" w:space="0" w:color="auto"/>
            <w:left w:val="none" w:sz="0" w:space="0" w:color="auto"/>
            <w:bottom w:val="none" w:sz="0" w:space="0" w:color="auto"/>
            <w:right w:val="none" w:sz="0" w:space="0" w:color="auto"/>
          </w:divBdr>
        </w:div>
        <w:div w:id="1524436499">
          <w:marLeft w:val="994"/>
          <w:marRight w:val="187"/>
          <w:marTop w:val="100"/>
          <w:marBottom w:val="0"/>
          <w:divBdr>
            <w:top w:val="none" w:sz="0" w:space="0" w:color="auto"/>
            <w:left w:val="none" w:sz="0" w:space="0" w:color="auto"/>
            <w:bottom w:val="none" w:sz="0" w:space="0" w:color="auto"/>
            <w:right w:val="none" w:sz="0" w:space="0" w:color="auto"/>
          </w:divBdr>
        </w:div>
        <w:div w:id="1950621424">
          <w:marLeft w:val="994"/>
          <w:marRight w:val="187"/>
          <w:marTop w:val="100"/>
          <w:marBottom w:val="0"/>
          <w:divBdr>
            <w:top w:val="none" w:sz="0" w:space="0" w:color="auto"/>
            <w:left w:val="none" w:sz="0" w:space="0" w:color="auto"/>
            <w:bottom w:val="none" w:sz="0" w:space="0" w:color="auto"/>
            <w:right w:val="none" w:sz="0" w:space="0" w:color="auto"/>
          </w:divBdr>
        </w:div>
      </w:divsChild>
    </w:div>
    <w:div w:id="1843281685">
      <w:bodyDiv w:val="1"/>
      <w:marLeft w:val="0"/>
      <w:marRight w:val="0"/>
      <w:marTop w:val="0"/>
      <w:marBottom w:val="0"/>
      <w:divBdr>
        <w:top w:val="none" w:sz="0" w:space="0" w:color="auto"/>
        <w:left w:val="none" w:sz="0" w:space="0" w:color="auto"/>
        <w:bottom w:val="none" w:sz="0" w:space="0" w:color="auto"/>
        <w:right w:val="none" w:sz="0" w:space="0" w:color="auto"/>
      </w:divBdr>
      <w:divsChild>
        <w:div w:id="1646162955">
          <w:marLeft w:val="360"/>
          <w:marRight w:val="187"/>
          <w:marTop w:val="120"/>
          <w:marBottom w:val="0"/>
          <w:divBdr>
            <w:top w:val="none" w:sz="0" w:space="0" w:color="auto"/>
            <w:left w:val="none" w:sz="0" w:space="0" w:color="auto"/>
            <w:bottom w:val="none" w:sz="0" w:space="0" w:color="auto"/>
            <w:right w:val="none" w:sz="0" w:space="0" w:color="auto"/>
          </w:divBdr>
        </w:div>
      </w:divsChild>
    </w:div>
    <w:div w:id="1875539476">
      <w:bodyDiv w:val="1"/>
      <w:marLeft w:val="0"/>
      <w:marRight w:val="0"/>
      <w:marTop w:val="0"/>
      <w:marBottom w:val="0"/>
      <w:divBdr>
        <w:top w:val="none" w:sz="0" w:space="0" w:color="auto"/>
        <w:left w:val="none" w:sz="0" w:space="0" w:color="auto"/>
        <w:bottom w:val="none" w:sz="0" w:space="0" w:color="auto"/>
        <w:right w:val="none" w:sz="0" w:space="0" w:color="auto"/>
      </w:divBdr>
      <w:divsChild>
        <w:div w:id="89546865">
          <w:marLeft w:val="360"/>
          <w:marRight w:val="187"/>
          <w:marTop w:val="120"/>
          <w:marBottom w:val="0"/>
          <w:divBdr>
            <w:top w:val="none" w:sz="0" w:space="0" w:color="auto"/>
            <w:left w:val="none" w:sz="0" w:space="0" w:color="auto"/>
            <w:bottom w:val="none" w:sz="0" w:space="0" w:color="auto"/>
            <w:right w:val="none" w:sz="0" w:space="0" w:color="auto"/>
          </w:divBdr>
        </w:div>
      </w:divsChild>
    </w:div>
    <w:div w:id="1906408839">
      <w:bodyDiv w:val="1"/>
      <w:marLeft w:val="0"/>
      <w:marRight w:val="0"/>
      <w:marTop w:val="0"/>
      <w:marBottom w:val="0"/>
      <w:divBdr>
        <w:top w:val="none" w:sz="0" w:space="0" w:color="auto"/>
        <w:left w:val="none" w:sz="0" w:space="0" w:color="auto"/>
        <w:bottom w:val="none" w:sz="0" w:space="0" w:color="auto"/>
        <w:right w:val="none" w:sz="0" w:space="0" w:color="auto"/>
      </w:divBdr>
    </w:div>
    <w:div w:id="1911650263">
      <w:bodyDiv w:val="1"/>
      <w:marLeft w:val="0"/>
      <w:marRight w:val="0"/>
      <w:marTop w:val="0"/>
      <w:marBottom w:val="0"/>
      <w:divBdr>
        <w:top w:val="none" w:sz="0" w:space="0" w:color="auto"/>
        <w:left w:val="none" w:sz="0" w:space="0" w:color="auto"/>
        <w:bottom w:val="none" w:sz="0" w:space="0" w:color="auto"/>
        <w:right w:val="none" w:sz="0" w:space="0" w:color="auto"/>
      </w:divBdr>
    </w:div>
    <w:div w:id="1943756344">
      <w:bodyDiv w:val="1"/>
      <w:marLeft w:val="0"/>
      <w:marRight w:val="0"/>
      <w:marTop w:val="0"/>
      <w:marBottom w:val="0"/>
      <w:divBdr>
        <w:top w:val="none" w:sz="0" w:space="0" w:color="auto"/>
        <w:left w:val="none" w:sz="0" w:space="0" w:color="auto"/>
        <w:bottom w:val="none" w:sz="0" w:space="0" w:color="auto"/>
        <w:right w:val="none" w:sz="0" w:space="0" w:color="auto"/>
      </w:divBdr>
    </w:div>
    <w:div w:id="1944216833">
      <w:bodyDiv w:val="1"/>
      <w:marLeft w:val="0"/>
      <w:marRight w:val="0"/>
      <w:marTop w:val="0"/>
      <w:marBottom w:val="0"/>
      <w:divBdr>
        <w:top w:val="none" w:sz="0" w:space="0" w:color="auto"/>
        <w:left w:val="none" w:sz="0" w:space="0" w:color="auto"/>
        <w:bottom w:val="none" w:sz="0" w:space="0" w:color="auto"/>
        <w:right w:val="none" w:sz="0" w:space="0" w:color="auto"/>
      </w:divBdr>
      <w:divsChild>
        <w:div w:id="2051344474">
          <w:marLeft w:val="1627"/>
          <w:marRight w:val="187"/>
          <w:marTop w:val="120"/>
          <w:marBottom w:val="0"/>
          <w:divBdr>
            <w:top w:val="none" w:sz="0" w:space="0" w:color="auto"/>
            <w:left w:val="none" w:sz="0" w:space="0" w:color="auto"/>
            <w:bottom w:val="none" w:sz="0" w:space="0" w:color="auto"/>
            <w:right w:val="none" w:sz="0" w:space="0" w:color="auto"/>
          </w:divBdr>
        </w:div>
      </w:divsChild>
    </w:div>
    <w:div w:id="1948611766">
      <w:bodyDiv w:val="1"/>
      <w:marLeft w:val="0"/>
      <w:marRight w:val="0"/>
      <w:marTop w:val="0"/>
      <w:marBottom w:val="0"/>
      <w:divBdr>
        <w:top w:val="none" w:sz="0" w:space="0" w:color="auto"/>
        <w:left w:val="none" w:sz="0" w:space="0" w:color="auto"/>
        <w:bottom w:val="none" w:sz="0" w:space="0" w:color="auto"/>
        <w:right w:val="none" w:sz="0" w:space="0" w:color="auto"/>
      </w:divBdr>
    </w:div>
    <w:div w:id="1969507423">
      <w:bodyDiv w:val="1"/>
      <w:marLeft w:val="0"/>
      <w:marRight w:val="0"/>
      <w:marTop w:val="0"/>
      <w:marBottom w:val="0"/>
      <w:divBdr>
        <w:top w:val="none" w:sz="0" w:space="0" w:color="auto"/>
        <w:left w:val="none" w:sz="0" w:space="0" w:color="auto"/>
        <w:bottom w:val="none" w:sz="0" w:space="0" w:color="auto"/>
        <w:right w:val="none" w:sz="0" w:space="0" w:color="auto"/>
      </w:divBdr>
    </w:div>
    <w:div w:id="1977366594">
      <w:bodyDiv w:val="1"/>
      <w:marLeft w:val="0"/>
      <w:marRight w:val="0"/>
      <w:marTop w:val="0"/>
      <w:marBottom w:val="0"/>
      <w:divBdr>
        <w:top w:val="none" w:sz="0" w:space="0" w:color="auto"/>
        <w:left w:val="none" w:sz="0" w:space="0" w:color="auto"/>
        <w:bottom w:val="none" w:sz="0" w:space="0" w:color="auto"/>
        <w:right w:val="none" w:sz="0" w:space="0" w:color="auto"/>
      </w:divBdr>
      <w:divsChild>
        <w:div w:id="471756244">
          <w:marLeft w:val="360"/>
          <w:marRight w:val="187"/>
          <w:marTop w:val="120"/>
          <w:marBottom w:val="0"/>
          <w:divBdr>
            <w:top w:val="none" w:sz="0" w:space="0" w:color="auto"/>
            <w:left w:val="none" w:sz="0" w:space="0" w:color="auto"/>
            <w:bottom w:val="none" w:sz="0" w:space="0" w:color="auto"/>
            <w:right w:val="none" w:sz="0" w:space="0" w:color="auto"/>
          </w:divBdr>
        </w:div>
      </w:divsChild>
    </w:div>
    <w:div w:id="1982230494">
      <w:bodyDiv w:val="1"/>
      <w:marLeft w:val="0"/>
      <w:marRight w:val="0"/>
      <w:marTop w:val="0"/>
      <w:marBottom w:val="0"/>
      <w:divBdr>
        <w:top w:val="none" w:sz="0" w:space="0" w:color="auto"/>
        <w:left w:val="none" w:sz="0" w:space="0" w:color="auto"/>
        <w:bottom w:val="none" w:sz="0" w:space="0" w:color="auto"/>
        <w:right w:val="none" w:sz="0" w:space="0" w:color="auto"/>
      </w:divBdr>
      <w:divsChild>
        <w:div w:id="677463803">
          <w:marLeft w:val="360"/>
          <w:marRight w:val="187"/>
          <w:marTop w:val="120"/>
          <w:marBottom w:val="0"/>
          <w:divBdr>
            <w:top w:val="none" w:sz="0" w:space="0" w:color="auto"/>
            <w:left w:val="none" w:sz="0" w:space="0" w:color="auto"/>
            <w:bottom w:val="none" w:sz="0" w:space="0" w:color="auto"/>
            <w:right w:val="none" w:sz="0" w:space="0" w:color="auto"/>
          </w:divBdr>
        </w:div>
        <w:div w:id="1706053542">
          <w:marLeft w:val="994"/>
          <w:marRight w:val="187"/>
          <w:marTop w:val="100"/>
          <w:marBottom w:val="0"/>
          <w:divBdr>
            <w:top w:val="none" w:sz="0" w:space="0" w:color="auto"/>
            <w:left w:val="none" w:sz="0" w:space="0" w:color="auto"/>
            <w:bottom w:val="none" w:sz="0" w:space="0" w:color="auto"/>
            <w:right w:val="none" w:sz="0" w:space="0" w:color="auto"/>
          </w:divBdr>
        </w:div>
        <w:div w:id="1109810994">
          <w:marLeft w:val="994"/>
          <w:marRight w:val="187"/>
          <w:marTop w:val="100"/>
          <w:marBottom w:val="0"/>
          <w:divBdr>
            <w:top w:val="none" w:sz="0" w:space="0" w:color="auto"/>
            <w:left w:val="none" w:sz="0" w:space="0" w:color="auto"/>
            <w:bottom w:val="none" w:sz="0" w:space="0" w:color="auto"/>
            <w:right w:val="none" w:sz="0" w:space="0" w:color="auto"/>
          </w:divBdr>
        </w:div>
        <w:div w:id="905340866">
          <w:marLeft w:val="994"/>
          <w:marRight w:val="187"/>
          <w:marTop w:val="100"/>
          <w:marBottom w:val="0"/>
          <w:divBdr>
            <w:top w:val="none" w:sz="0" w:space="0" w:color="auto"/>
            <w:left w:val="none" w:sz="0" w:space="0" w:color="auto"/>
            <w:bottom w:val="none" w:sz="0" w:space="0" w:color="auto"/>
            <w:right w:val="none" w:sz="0" w:space="0" w:color="auto"/>
          </w:divBdr>
        </w:div>
        <w:div w:id="1191993562">
          <w:marLeft w:val="994"/>
          <w:marRight w:val="187"/>
          <w:marTop w:val="100"/>
          <w:marBottom w:val="0"/>
          <w:divBdr>
            <w:top w:val="none" w:sz="0" w:space="0" w:color="auto"/>
            <w:left w:val="none" w:sz="0" w:space="0" w:color="auto"/>
            <w:bottom w:val="none" w:sz="0" w:space="0" w:color="auto"/>
            <w:right w:val="none" w:sz="0" w:space="0" w:color="auto"/>
          </w:divBdr>
        </w:div>
        <w:div w:id="375551247">
          <w:marLeft w:val="994"/>
          <w:marRight w:val="187"/>
          <w:marTop w:val="100"/>
          <w:marBottom w:val="0"/>
          <w:divBdr>
            <w:top w:val="none" w:sz="0" w:space="0" w:color="auto"/>
            <w:left w:val="none" w:sz="0" w:space="0" w:color="auto"/>
            <w:bottom w:val="none" w:sz="0" w:space="0" w:color="auto"/>
            <w:right w:val="none" w:sz="0" w:space="0" w:color="auto"/>
          </w:divBdr>
        </w:div>
      </w:divsChild>
    </w:div>
    <w:div w:id="1990745228">
      <w:bodyDiv w:val="1"/>
      <w:marLeft w:val="0"/>
      <w:marRight w:val="0"/>
      <w:marTop w:val="0"/>
      <w:marBottom w:val="0"/>
      <w:divBdr>
        <w:top w:val="none" w:sz="0" w:space="0" w:color="auto"/>
        <w:left w:val="none" w:sz="0" w:space="0" w:color="auto"/>
        <w:bottom w:val="none" w:sz="0" w:space="0" w:color="auto"/>
        <w:right w:val="none" w:sz="0" w:space="0" w:color="auto"/>
      </w:divBdr>
    </w:div>
    <w:div w:id="1990866654">
      <w:bodyDiv w:val="1"/>
      <w:marLeft w:val="0"/>
      <w:marRight w:val="0"/>
      <w:marTop w:val="0"/>
      <w:marBottom w:val="0"/>
      <w:divBdr>
        <w:top w:val="none" w:sz="0" w:space="0" w:color="auto"/>
        <w:left w:val="none" w:sz="0" w:space="0" w:color="auto"/>
        <w:bottom w:val="none" w:sz="0" w:space="0" w:color="auto"/>
        <w:right w:val="none" w:sz="0" w:space="0" w:color="auto"/>
      </w:divBdr>
      <w:divsChild>
        <w:div w:id="1512404459">
          <w:marLeft w:val="360"/>
          <w:marRight w:val="187"/>
          <w:marTop w:val="120"/>
          <w:marBottom w:val="0"/>
          <w:divBdr>
            <w:top w:val="none" w:sz="0" w:space="0" w:color="auto"/>
            <w:left w:val="none" w:sz="0" w:space="0" w:color="auto"/>
            <w:bottom w:val="none" w:sz="0" w:space="0" w:color="auto"/>
            <w:right w:val="none" w:sz="0" w:space="0" w:color="auto"/>
          </w:divBdr>
        </w:div>
      </w:divsChild>
    </w:div>
    <w:div w:id="1991670929">
      <w:bodyDiv w:val="1"/>
      <w:marLeft w:val="0"/>
      <w:marRight w:val="0"/>
      <w:marTop w:val="0"/>
      <w:marBottom w:val="0"/>
      <w:divBdr>
        <w:top w:val="none" w:sz="0" w:space="0" w:color="auto"/>
        <w:left w:val="none" w:sz="0" w:space="0" w:color="auto"/>
        <w:bottom w:val="none" w:sz="0" w:space="0" w:color="auto"/>
        <w:right w:val="none" w:sz="0" w:space="0" w:color="auto"/>
      </w:divBdr>
      <w:divsChild>
        <w:div w:id="2108915283">
          <w:marLeft w:val="1627"/>
          <w:marRight w:val="187"/>
          <w:marTop w:val="120"/>
          <w:marBottom w:val="0"/>
          <w:divBdr>
            <w:top w:val="none" w:sz="0" w:space="0" w:color="auto"/>
            <w:left w:val="none" w:sz="0" w:space="0" w:color="auto"/>
            <w:bottom w:val="none" w:sz="0" w:space="0" w:color="auto"/>
            <w:right w:val="none" w:sz="0" w:space="0" w:color="auto"/>
          </w:divBdr>
        </w:div>
      </w:divsChild>
    </w:div>
    <w:div w:id="2020812363">
      <w:bodyDiv w:val="1"/>
      <w:marLeft w:val="0"/>
      <w:marRight w:val="0"/>
      <w:marTop w:val="0"/>
      <w:marBottom w:val="0"/>
      <w:divBdr>
        <w:top w:val="none" w:sz="0" w:space="0" w:color="auto"/>
        <w:left w:val="none" w:sz="0" w:space="0" w:color="auto"/>
        <w:bottom w:val="none" w:sz="0" w:space="0" w:color="auto"/>
        <w:right w:val="none" w:sz="0" w:space="0" w:color="auto"/>
      </w:divBdr>
    </w:div>
    <w:div w:id="2043819528">
      <w:bodyDiv w:val="1"/>
      <w:marLeft w:val="0"/>
      <w:marRight w:val="0"/>
      <w:marTop w:val="0"/>
      <w:marBottom w:val="0"/>
      <w:divBdr>
        <w:top w:val="none" w:sz="0" w:space="0" w:color="auto"/>
        <w:left w:val="none" w:sz="0" w:space="0" w:color="auto"/>
        <w:bottom w:val="none" w:sz="0" w:space="0" w:color="auto"/>
        <w:right w:val="none" w:sz="0" w:space="0" w:color="auto"/>
      </w:divBdr>
    </w:div>
    <w:div w:id="2097440998">
      <w:bodyDiv w:val="1"/>
      <w:marLeft w:val="0"/>
      <w:marRight w:val="0"/>
      <w:marTop w:val="0"/>
      <w:marBottom w:val="0"/>
      <w:divBdr>
        <w:top w:val="none" w:sz="0" w:space="0" w:color="auto"/>
        <w:left w:val="none" w:sz="0" w:space="0" w:color="auto"/>
        <w:bottom w:val="none" w:sz="0" w:space="0" w:color="auto"/>
        <w:right w:val="none" w:sz="0" w:space="0" w:color="auto"/>
      </w:divBdr>
      <w:divsChild>
        <w:div w:id="1976636366">
          <w:marLeft w:val="360"/>
          <w:marRight w:val="187"/>
          <w:marTop w:val="120"/>
          <w:marBottom w:val="0"/>
          <w:divBdr>
            <w:top w:val="none" w:sz="0" w:space="0" w:color="auto"/>
            <w:left w:val="none" w:sz="0" w:space="0" w:color="auto"/>
            <w:bottom w:val="none" w:sz="0" w:space="0" w:color="auto"/>
            <w:right w:val="none" w:sz="0" w:space="0" w:color="auto"/>
          </w:divBdr>
        </w:div>
        <w:div w:id="1404523235">
          <w:marLeft w:val="994"/>
          <w:marRight w:val="187"/>
          <w:marTop w:val="100"/>
          <w:marBottom w:val="0"/>
          <w:divBdr>
            <w:top w:val="none" w:sz="0" w:space="0" w:color="auto"/>
            <w:left w:val="none" w:sz="0" w:space="0" w:color="auto"/>
            <w:bottom w:val="none" w:sz="0" w:space="0" w:color="auto"/>
            <w:right w:val="none" w:sz="0" w:space="0" w:color="auto"/>
          </w:divBdr>
        </w:div>
        <w:div w:id="536545946">
          <w:marLeft w:val="994"/>
          <w:marRight w:val="187"/>
          <w:marTop w:val="100"/>
          <w:marBottom w:val="0"/>
          <w:divBdr>
            <w:top w:val="none" w:sz="0" w:space="0" w:color="auto"/>
            <w:left w:val="none" w:sz="0" w:space="0" w:color="auto"/>
            <w:bottom w:val="none" w:sz="0" w:space="0" w:color="auto"/>
            <w:right w:val="none" w:sz="0" w:space="0" w:color="auto"/>
          </w:divBdr>
        </w:div>
        <w:div w:id="592512737">
          <w:marLeft w:val="994"/>
          <w:marRight w:val="187"/>
          <w:marTop w:val="100"/>
          <w:marBottom w:val="0"/>
          <w:divBdr>
            <w:top w:val="none" w:sz="0" w:space="0" w:color="auto"/>
            <w:left w:val="none" w:sz="0" w:space="0" w:color="auto"/>
            <w:bottom w:val="none" w:sz="0" w:space="0" w:color="auto"/>
            <w:right w:val="none" w:sz="0" w:space="0" w:color="auto"/>
          </w:divBdr>
        </w:div>
        <w:div w:id="2053652452">
          <w:marLeft w:val="994"/>
          <w:marRight w:val="187"/>
          <w:marTop w:val="100"/>
          <w:marBottom w:val="0"/>
          <w:divBdr>
            <w:top w:val="none" w:sz="0" w:space="0" w:color="auto"/>
            <w:left w:val="none" w:sz="0" w:space="0" w:color="auto"/>
            <w:bottom w:val="none" w:sz="0" w:space="0" w:color="auto"/>
            <w:right w:val="none" w:sz="0" w:space="0" w:color="auto"/>
          </w:divBdr>
        </w:div>
        <w:div w:id="433672421">
          <w:marLeft w:val="994"/>
          <w:marRight w:val="187"/>
          <w:marTop w:val="100"/>
          <w:marBottom w:val="0"/>
          <w:divBdr>
            <w:top w:val="none" w:sz="0" w:space="0" w:color="auto"/>
            <w:left w:val="none" w:sz="0" w:space="0" w:color="auto"/>
            <w:bottom w:val="none" w:sz="0" w:space="0" w:color="auto"/>
            <w:right w:val="none" w:sz="0" w:space="0" w:color="auto"/>
          </w:divBdr>
        </w:div>
      </w:divsChild>
    </w:div>
    <w:div w:id="2123720305">
      <w:bodyDiv w:val="1"/>
      <w:marLeft w:val="0"/>
      <w:marRight w:val="0"/>
      <w:marTop w:val="0"/>
      <w:marBottom w:val="0"/>
      <w:divBdr>
        <w:top w:val="none" w:sz="0" w:space="0" w:color="auto"/>
        <w:left w:val="none" w:sz="0" w:space="0" w:color="auto"/>
        <w:bottom w:val="none" w:sz="0" w:space="0" w:color="auto"/>
        <w:right w:val="none" w:sz="0" w:space="0" w:color="auto"/>
      </w:divBdr>
    </w:div>
    <w:div w:id="2143842495">
      <w:bodyDiv w:val="1"/>
      <w:marLeft w:val="0"/>
      <w:marRight w:val="0"/>
      <w:marTop w:val="0"/>
      <w:marBottom w:val="0"/>
      <w:divBdr>
        <w:top w:val="none" w:sz="0" w:space="0" w:color="auto"/>
        <w:left w:val="none" w:sz="0" w:space="0" w:color="auto"/>
        <w:bottom w:val="none" w:sz="0" w:space="0" w:color="auto"/>
        <w:right w:val="none" w:sz="0" w:space="0" w:color="auto"/>
      </w:divBdr>
    </w:div>
    <w:div w:id="214480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18/" TargetMode="External"/><Relationship Id="rId13" Type="http://schemas.openxmlformats.org/officeDocument/2006/relationships/hyperlink" Target="https://mentor.ieee.org/802.18/dcn/24/18-24-0078-04-0000-draft-response-to-canada-rabc-s-consultation-on-rss-248-issue-3.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8/dcn/24/18-24-0001-20-0000-status-of-ongoing-consultations-and-tag-documents-for-approval.docx" TargetMode="External"/><Relationship Id="rId17" Type="http://schemas.openxmlformats.org/officeDocument/2006/relationships/hyperlink" Target="https://mentor.ieee.org/802.18/dcn/24/18-24-0082-02-0000-draft-response-to-us-fcc-nextnav-petition-for-rulemakeing.docx" TargetMode="External"/><Relationship Id="rId2" Type="http://schemas.openxmlformats.org/officeDocument/2006/relationships/numbering" Target="numbering.xml"/><Relationship Id="rId16" Type="http://schemas.openxmlformats.org/officeDocument/2006/relationships/hyperlink" Target="https://mentor.ieee.org/802.18/dcn/24/18-24-0085-02-0000-proposed-response-to-oman-tra-s-consultation-on-uwb-regulatio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4/18-24-0083-00-0000-rr-tag-minutes-15-august-2024.docx" TargetMode="External"/><Relationship Id="rId5" Type="http://schemas.openxmlformats.org/officeDocument/2006/relationships/webSettings" Target="webSettings.xml"/><Relationship Id="rId15" Type="http://schemas.openxmlformats.org/officeDocument/2006/relationships/hyperlink" Target="https://mentor.ieee.org/802.18/dcn/24/18-24-0085-01-0000-proposed-response-to-oman-tra-s-consultation-on-uwb-regulation.docx" TargetMode="External"/><Relationship Id="rId10" Type="http://schemas.openxmlformats.org/officeDocument/2006/relationships/hyperlink" Target="https://imat.ieee.org/attendan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8/dcn/24/18-24-0084-00-0000-rr-tag-agenda-22-august-2024.pptx" TargetMode="External"/><Relationship Id="rId14" Type="http://schemas.openxmlformats.org/officeDocument/2006/relationships/hyperlink" Target="https://mentor.ieee.org/802.18/dcn/24/18-24-0078-04-0000-draft-response-to-canada-rabc-s-consultation-on-rss-248-issue-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025D3-47EB-462E-92DC-A9A8DE060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RR-TAG Meeting Minutes - 15 August 2024</vt:lpstr>
    </vt:vector>
  </TitlesOfParts>
  <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 - 22 August 2024</dc:title>
  <dc:subject>RR-TAG Minutes</dc:subject>
  <dc:creator>author</dc:creator>
  <cp:keywords>18-24/0086r0</cp:keywords>
  <dc:description/>
  <cp:lastModifiedBy>Edward Au</cp:lastModifiedBy>
  <cp:revision>164</cp:revision>
  <cp:lastPrinted>2012-05-15T22:13:00Z</cp:lastPrinted>
  <dcterms:created xsi:type="dcterms:W3CDTF">2024-03-22T21:22:00Z</dcterms:created>
  <dcterms:modified xsi:type="dcterms:W3CDTF">2024-08-26T21:56:00Z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