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814E73" w:rsidP="00F108EB">
            <w:pPr>
              <w:pStyle w:val="T2"/>
              <w:widowControl w:val="0"/>
              <w:spacing w:after="120"/>
            </w:pPr>
            <w:r>
              <w:t>7 March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814E73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814E73">
              <w:rPr>
                <w:b w:val="0"/>
                <w:sz w:val="20"/>
              </w:rPr>
              <w:t>8</w:t>
            </w:r>
            <w:r w:rsidR="00413A01">
              <w:rPr>
                <w:b w:val="0"/>
                <w:sz w:val="20"/>
              </w:rPr>
              <w:t xml:space="preserve"> March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814E73">
                              <w:rPr>
                                <w:color w:val="000000"/>
                              </w:rPr>
                              <w:t>7 March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814E73">
                        <w:rPr>
                          <w:color w:val="000000"/>
                        </w:rPr>
                        <w:t>7 March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 w:rsidP="007B4459">
      <w:pPr>
        <w:jc w:val="both"/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814E73">
        <w:rPr>
          <w:sz w:val="24"/>
          <w:szCs w:val="24"/>
        </w:rPr>
        <w:t>7 March</w:t>
      </w:r>
      <w:r w:rsidR="00413A01">
        <w:rPr>
          <w:sz w:val="24"/>
          <w:szCs w:val="24"/>
        </w:rPr>
        <w:t xml:space="preserve"> </w:t>
      </w:r>
      <w:r w:rsidR="00F108EB">
        <w:rPr>
          <w:sz w:val="24"/>
          <w:szCs w:val="24"/>
        </w:rPr>
        <w:t>2024</w:t>
      </w:r>
      <w:r w:rsidRPr="00BB5A95">
        <w:rPr>
          <w:sz w:val="24"/>
          <w:szCs w:val="24"/>
        </w:rPr>
        <w:t>, 15:0</w:t>
      </w:r>
      <w:r w:rsidR="00F108EB">
        <w:rPr>
          <w:sz w:val="24"/>
          <w:szCs w:val="24"/>
        </w:rPr>
        <w:t>0</w:t>
      </w:r>
      <w:r w:rsidRPr="00BB5A95">
        <w:rPr>
          <w:sz w:val="24"/>
          <w:szCs w:val="24"/>
        </w:rPr>
        <w:t xml:space="preserve">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814E73">
        <w:rPr>
          <w:sz w:val="24"/>
          <w:szCs w:val="24"/>
        </w:rPr>
        <w:t>0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814E73">
          <w:rPr>
            <w:rStyle w:val="Hyperlink"/>
            <w:sz w:val="24"/>
            <w:szCs w:val="24"/>
          </w:rPr>
          <w:t>18-2</w:t>
        </w:r>
        <w:r w:rsidR="00F108EB" w:rsidRPr="00814E73">
          <w:rPr>
            <w:rStyle w:val="Hyperlink"/>
            <w:sz w:val="24"/>
            <w:szCs w:val="24"/>
          </w:rPr>
          <w:t>4</w:t>
        </w:r>
        <w:r w:rsidR="00543E9A" w:rsidRPr="00814E73">
          <w:rPr>
            <w:rStyle w:val="Hyperlink"/>
            <w:sz w:val="24"/>
            <w:szCs w:val="24"/>
          </w:rPr>
          <w:t>/0</w:t>
        </w:r>
        <w:r w:rsidR="00F108EB" w:rsidRPr="00814E73">
          <w:rPr>
            <w:rStyle w:val="Hyperlink"/>
            <w:sz w:val="24"/>
            <w:szCs w:val="24"/>
          </w:rPr>
          <w:t>0</w:t>
        </w:r>
        <w:r w:rsidR="00814E73" w:rsidRPr="00814E73">
          <w:rPr>
            <w:rStyle w:val="Hyperlink"/>
            <w:sz w:val="24"/>
            <w:szCs w:val="24"/>
          </w:rPr>
          <w:t>19</w:t>
        </w:r>
        <w:r w:rsidRPr="00814E73">
          <w:rPr>
            <w:rStyle w:val="Hyperlink"/>
            <w:sz w:val="24"/>
            <w:szCs w:val="24"/>
          </w:rPr>
          <w:t>r</w:t>
        </w:r>
        <w:r w:rsidR="00814E73" w:rsidRPr="00814E73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B6E2D">
        <w:rPr>
          <w:bCs/>
          <w:sz w:val="24"/>
          <w:szCs w:val="24"/>
        </w:rPr>
        <w:t>1</w:t>
      </w:r>
      <w:r w:rsidR="00413A01">
        <w:rPr>
          <w:bCs/>
          <w:sz w:val="24"/>
          <w:szCs w:val="24"/>
        </w:rPr>
        <w:t>9 January 2024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Nearly Voters: </w:t>
      </w:r>
      <w:r w:rsidR="00413A01">
        <w:rPr>
          <w:sz w:val="24"/>
          <w:szCs w:val="24"/>
        </w:rPr>
        <w:t>6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</w:t>
      </w:r>
      <w:r w:rsidR="00413A01">
        <w:rPr>
          <w:sz w:val="24"/>
          <w:szCs w:val="24"/>
        </w:rPr>
        <w:t>4</w:t>
      </w:r>
    </w:p>
    <w:p w:rsidR="0003157D" w:rsidRPr="00BB5A95" w:rsidRDefault="006E71F6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814E73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814E73">
        <w:rPr>
          <w:sz w:val="24"/>
          <w:szCs w:val="24"/>
        </w:rPr>
        <w:t>Hassan Yaghoobi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814E73">
        <w:rPr>
          <w:sz w:val="24"/>
          <w:szCs w:val="24"/>
        </w:rPr>
        <w:t>29 February</w:t>
      </w:r>
      <w:r w:rsidR="00413A01">
        <w:rPr>
          <w:sz w:val="24"/>
          <w:szCs w:val="24"/>
        </w:rPr>
        <w:t xml:space="preserve">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814E73">
        <w:rPr>
          <w:spacing w:val="-10"/>
          <w:sz w:val="24"/>
          <w:szCs w:val="24"/>
        </w:rPr>
        <w:t xml:space="preserve">29 February </w:t>
      </w:r>
      <w:r w:rsidR="00413A01">
        <w:rPr>
          <w:spacing w:val="-10"/>
          <w:sz w:val="24"/>
          <w:szCs w:val="24"/>
        </w:rPr>
        <w:t xml:space="preserve">2024 </w:t>
      </w:r>
      <w:r w:rsidRPr="00BB5A95">
        <w:rPr>
          <w:spacing w:val="-10"/>
          <w:sz w:val="24"/>
          <w:szCs w:val="24"/>
        </w:rPr>
        <w:t xml:space="preserve">RR-TAG call as shown in the document </w:t>
      </w:r>
      <w:hyperlink r:id="rId15" w:history="1">
        <w:r w:rsidR="001E0F4A" w:rsidRPr="00F7197D">
          <w:rPr>
            <w:rStyle w:val="Hyperlink"/>
            <w:spacing w:val="-10"/>
            <w:sz w:val="24"/>
            <w:szCs w:val="24"/>
          </w:rPr>
          <w:t>18-2</w:t>
        </w:r>
        <w:r w:rsidR="00413A01" w:rsidRPr="00F7197D">
          <w:rPr>
            <w:rStyle w:val="Hyperlink"/>
            <w:spacing w:val="-10"/>
            <w:sz w:val="24"/>
            <w:szCs w:val="24"/>
          </w:rPr>
          <w:t>4</w:t>
        </w:r>
        <w:r w:rsidR="001E0F4A" w:rsidRPr="00F7197D">
          <w:rPr>
            <w:rStyle w:val="Hyperlink"/>
            <w:spacing w:val="-10"/>
            <w:sz w:val="24"/>
            <w:szCs w:val="24"/>
          </w:rPr>
          <w:t>/0</w:t>
        </w:r>
        <w:r w:rsidR="00F7197D" w:rsidRPr="00F7197D">
          <w:rPr>
            <w:rStyle w:val="Hyperlink"/>
            <w:spacing w:val="-10"/>
            <w:sz w:val="24"/>
            <w:szCs w:val="24"/>
          </w:rPr>
          <w:t>020</w:t>
        </w:r>
        <w:r w:rsidRPr="00F7197D">
          <w:rPr>
            <w:rStyle w:val="Hyperlink"/>
            <w:spacing w:val="-10"/>
            <w:sz w:val="24"/>
            <w:szCs w:val="24"/>
          </w:rPr>
          <w:t>r</w:t>
        </w:r>
        <w:r w:rsidR="00902C9C" w:rsidRPr="00F7197D">
          <w:rPr>
            <w:rStyle w:val="Hyperlink"/>
            <w:spacing w:val="-10"/>
            <w:sz w:val="24"/>
            <w:szCs w:val="24"/>
          </w:rPr>
          <w:t>0</w:t>
        </w:r>
      </w:hyperlink>
      <w:r w:rsidRPr="00BB5A95">
        <w:rPr>
          <w:spacing w:val="-10"/>
          <w:sz w:val="24"/>
          <w:szCs w:val="24"/>
        </w:rPr>
        <w:t>, with editorial privilege for the</w:t>
      </w:r>
      <w:r w:rsidR="00FA60AE">
        <w:rPr>
          <w:spacing w:val="-10"/>
          <w:sz w:val="24"/>
          <w:szCs w:val="24"/>
        </w:rPr>
        <w:t xml:space="preserve"> IEEE </w:t>
      </w:r>
      <w:r w:rsidRPr="00BB5A95">
        <w:rPr>
          <w:spacing w:val="-10"/>
          <w:sz w:val="24"/>
          <w:szCs w:val="24"/>
        </w:rPr>
        <w:t>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="00B15488">
        <w:rPr>
          <w:sz w:val="24"/>
          <w:szCs w:val="24"/>
        </w:rPr>
        <w:tab/>
      </w:r>
      <w:r w:rsidR="00CA74D3">
        <w:rPr>
          <w:sz w:val="24"/>
          <w:szCs w:val="24"/>
        </w:rPr>
        <w:t>Al Petrick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814E73">
        <w:rPr>
          <w:sz w:val="24"/>
          <w:szCs w:val="24"/>
        </w:rPr>
        <w:t>Stuar</w:t>
      </w:r>
      <w:r w:rsidR="00F7197D">
        <w:rPr>
          <w:sz w:val="24"/>
          <w:szCs w:val="24"/>
        </w:rPr>
        <w:t>t</w:t>
      </w:r>
      <w:r w:rsidR="00814E73">
        <w:rPr>
          <w:sz w:val="24"/>
          <w:szCs w:val="24"/>
        </w:rPr>
        <w:t xml:space="preserve"> Kerry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145D6" w:rsidRPr="0007487A" w:rsidRDefault="009E3965" w:rsidP="009E3965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lastRenderedPageBreak/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000473">
          <w:rPr>
            <w:rStyle w:val="Hyperlink"/>
            <w:sz w:val="24"/>
            <w:szCs w:val="24"/>
          </w:rPr>
          <w:t>18-24/0001r6</w:t>
        </w:r>
      </w:hyperlink>
      <w:r>
        <w:rPr>
          <w:sz w:val="24"/>
          <w:szCs w:val="24"/>
        </w:rPr>
        <w:t>), Edward Au (Chair)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Chair presents ongoing consultations and upcoming deadlines to the group.</w:t>
      </w:r>
    </w:p>
    <w:p w:rsidR="0007487A" w:rsidRDefault="0007487A" w:rsidP="0007487A">
      <w:pPr>
        <w:contextualSpacing/>
      </w:pPr>
    </w:p>
    <w:p w:rsidR="0007487A" w:rsidRPr="0007487A" w:rsidRDefault="0007487A" w:rsidP="00413A01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</w:t>
      </w:r>
      <w:r w:rsidR="00413A0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413A01" w:rsidRPr="00413A01">
        <w:rPr>
          <w:b/>
          <w:bCs/>
          <w:sz w:val="24"/>
          <w:szCs w:val="24"/>
        </w:rPr>
        <w:t>US Federal Communications Commission (FCC)’s consultation</w:t>
      </w:r>
      <w:r>
        <w:rPr>
          <w:b/>
          <w:bCs/>
          <w:sz w:val="24"/>
          <w:szCs w:val="24"/>
        </w:rPr>
        <w:t xml:space="preserve">,” </w:t>
      </w:r>
      <w:r w:rsidR="00413A01">
        <w:rPr>
          <w:bCs/>
          <w:sz w:val="24"/>
          <w:szCs w:val="24"/>
        </w:rPr>
        <w:t xml:space="preserve">Ben Rolfe (BCA </w:t>
      </w:r>
      <w:r w:rsidR="00413A01" w:rsidRPr="00413A01">
        <w:rPr>
          <w:bCs/>
          <w:i/>
          <w:sz w:val="24"/>
          <w:szCs w:val="24"/>
        </w:rPr>
        <w:t>et al.</w:t>
      </w:r>
      <w:r w:rsidR="00413A01">
        <w:rPr>
          <w:bCs/>
          <w:sz w:val="24"/>
          <w:szCs w:val="24"/>
        </w:rPr>
        <w:t>), Hassan Yaghoobi (Intel)</w:t>
      </w:r>
    </w:p>
    <w:p w:rsidR="00413A01" w:rsidRDefault="0007487A" w:rsidP="0007487A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07487A">
        <w:rPr>
          <w:sz w:val="24"/>
          <w:szCs w:val="24"/>
        </w:rPr>
        <w:br/>
      </w:r>
      <w:r w:rsidR="00413A01">
        <w:rPr>
          <w:sz w:val="24"/>
          <w:szCs w:val="24"/>
        </w:rPr>
        <w:t>Ben Rolfe presents a contribution “</w:t>
      </w:r>
      <w:r w:rsidR="00413A01" w:rsidRPr="00413A01">
        <w:rPr>
          <w:sz w:val="24"/>
          <w:szCs w:val="24"/>
        </w:rPr>
        <w:t>Proposed Changes to Response 6GHz U-NII FCC Second FNPRM</w:t>
      </w:r>
      <w:r w:rsidR="00413A01">
        <w:rPr>
          <w:sz w:val="24"/>
          <w:szCs w:val="24"/>
        </w:rPr>
        <w:t>”, (</w:t>
      </w:r>
      <w:hyperlink r:id="rId17" w:history="1">
        <w:r w:rsidR="00000473">
          <w:rPr>
            <w:rStyle w:val="Hyperlink"/>
            <w:sz w:val="24"/>
            <w:szCs w:val="24"/>
          </w:rPr>
          <w:t>18-24/0018r1</w:t>
        </w:r>
      </w:hyperlink>
      <w:r w:rsidR="00413A01">
        <w:rPr>
          <w:sz w:val="24"/>
          <w:szCs w:val="24"/>
        </w:rPr>
        <w:t>).</w:t>
      </w:r>
    </w:p>
    <w:p w:rsidR="00413A01" w:rsidRDefault="00413A01" w:rsidP="0007487A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413A01" w:rsidRPr="00413A01" w:rsidRDefault="00413A01" w:rsidP="0007487A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Hassan Yaghoobi presents revision </w:t>
      </w:r>
      <w:r w:rsidR="00000473">
        <w:rPr>
          <w:sz w:val="24"/>
          <w:szCs w:val="24"/>
        </w:rPr>
        <w:t>2</w:t>
      </w:r>
      <w:r>
        <w:rPr>
          <w:sz w:val="24"/>
          <w:szCs w:val="24"/>
        </w:rPr>
        <w:t xml:space="preserve"> of the p</w:t>
      </w:r>
      <w:r w:rsidRPr="00413A01">
        <w:rPr>
          <w:sz w:val="24"/>
          <w:szCs w:val="24"/>
        </w:rPr>
        <w:t>roposed Response to FCC Second Further Notice of Proposed Rulemaking for 6GHz</w:t>
      </w:r>
      <w:r>
        <w:rPr>
          <w:sz w:val="24"/>
          <w:szCs w:val="24"/>
        </w:rPr>
        <w:t>, (</w:t>
      </w:r>
      <w:hyperlink r:id="rId18" w:history="1">
        <w:r w:rsidR="00000473">
          <w:rPr>
            <w:rStyle w:val="Hyperlink"/>
            <w:sz w:val="24"/>
            <w:szCs w:val="24"/>
          </w:rPr>
          <w:t>18-24/0007r2</w:t>
        </w:r>
      </w:hyperlink>
      <w:r>
        <w:rPr>
          <w:sz w:val="24"/>
          <w:szCs w:val="24"/>
        </w:rPr>
        <w:t xml:space="preserve">).  Discussion takes place.  Chair encourages the commenters to share with Hassan their suggested edits.  </w:t>
      </w:r>
    </w:p>
    <w:p w:rsidR="002145D6" w:rsidRDefault="002145D6" w:rsidP="002145D6">
      <w:pPr>
        <w:contextualSpacing/>
        <w:rPr>
          <w:sz w:val="24"/>
          <w:szCs w:val="24"/>
        </w:rPr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9D0E16" w:rsidRPr="00413A01" w:rsidRDefault="00413A01" w:rsidP="00413A01">
      <w:pPr>
        <w:ind w:left="360"/>
        <w:contextualSpacing/>
      </w:pPr>
      <w:r w:rsidRPr="00413A01">
        <w:rPr>
          <w:bCs/>
          <w:sz w:val="24"/>
          <w:szCs w:val="24"/>
        </w:rPr>
        <w:t>Not considered as time was running out</w:t>
      </w:r>
      <w:r>
        <w:rPr>
          <w:bCs/>
          <w:sz w:val="24"/>
          <w:szCs w:val="24"/>
        </w:rPr>
        <w:t>.</w:t>
      </w:r>
      <w:r w:rsidR="00B51957" w:rsidRPr="00413A01">
        <w:rPr>
          <w:bCs/>
          <w:sz w:val="24"/>
          <w:szCs w:val="24"/>
        </w:rPr>
        <w:br/>
      </w:r>
      <w:r w:rsidR="00B51957" w:rsidRPr="00413A01">
        <w:rPr>
          <w:bCs/>
          <w:sz w:val="24"/>
          <w:szCs w:val="24"/>
        </w:rPr>
        <w:br/>
      </w:r>
    </w:p>
    <w:p w:rsidR="00413A01" w:rsidRPr="00413A01" w:rsidRDefault="005A7D3D" w:rsidP="00B36AF7">
      <w:pPr>
        <w:pStyle w:val="ListParagraph"/>
        <w:numPr>
          <w:ilvl w:val="0"/>
          <w:numId w:val="1"/>
        </w:numPr>
        <w:contextualSpacing/>
      </w:pPr>
      <w:r w:rsidRPr="00413A01">
        <w:rPr>
          <w:b/>
          <w:bCs/>
          <w:sz w:val="24"/>
          <w:szCs w:val="24"/>
        </w:rPr>
        <w:t>Reminder of future meetings</w:t>
      </w:r>
      <w:r w:rsidR="00BB5A95" w:rsidRPr="00413A01">
        <w:rPr>
          <w:sz w:val="24"/>
          <w:szCs w:val="24"/>
        </w:rPr>
        <w:br/>
      </w:r>
      <w:r w:rsidR="00BB5A95" w:rsidRPr="00413A01">
        <w:rPr>
          <w:sz w:val="24"/>
          <w:szCs w:val="24"/>
        </w:rPr>
        <w:br/>
      </w:r>
      <w:r w:rsidR="00413A01" w:rsidRPr="00413A01">
        <w:rPr>
          <w:bCs/>
          <w:sz w:val="24"/>
          <w:szCs w:val="24"/>
        </w:rPr>
        <w:t>Not considered as time was running out</w:t>
      </w:r>
      <w:r w:rsidR="00413A01">
        <w:rPr>
          <w:bCs/>
          <w:sz w:val="24"/>
          <w:szCs w:val="24"/>
        </w:rPr>
        <w:t>.</w:t>
      </w:r>
    </w:p>
    <w:p w:rsidR="0003157D" w:rsidRDefault="00413A01" w:rsidP="00413A01">
      <w:pPr>
        <w:pStyle w:val="ListParagraph"/>
        <w:ind w:left="360"/>
        <w:contextualSpacing/>
      </w:pPr>
      <w:r w:rsidRPr="00413A01">
        <w:rPr>
          <w:bCs/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413A01" w:rsidRDefault="00413A01" w:rsidP="0001420D">
      <w:pPr>
        <w:ind w:left="360"/>
        <w:contextualSpacing/>
        <w:rPr>
          <w:bCs/>
          <w:sz w:val="24"/>
          <w:szCs w:val="24"/>
        </w:rPr>
      </w:pPr>
      <w:r w:rsidRPr="00413A01">
        <w:rPr>
          <w:bCs/>
          <w:sz w:val="24"/>
          <w:szCs w:val="24"/>
        </w:rPr>
        <w:t>Not considered as time was running out</w:t>
      </w:r>
      <w:r>
        <w:rPr>
          <w:bCs/>
          <w:sz w:val="24"/>
          <w:szCs w:val="24"/>
        </w:rPr>
        <w:t>.</w:t>
      </w:r>
    </w:p>
    <w:p w:rsidR="00461F7D" w:rsidRPr="00413A01" w:rsidRDefault="00413A01" w:rsidP="0001420D">
      <w:pPr>
        <w:ind w:left="360"/>
        <w:contextualSpacing/>
        <w:rPr>
          <w:sz w:val="24"/>
          <w:szCs w:val="24"/>
        </w:rPr>
      </w:pPr>
      <w:r w:rsidRPr="00413A01">
        <w:rPr>
          <w:bCs/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5A7D3D" w:rsidP="00131F4A">
      <w:pPr>
        <w:numPr>
          <w:ilvl w:val="1"/>
          <w:numId w:val="1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802.18</w:t>
      </w:r>
      <w:r w:rsidR="00413A01">
        <w:rPr>
          <w:color w:val="000000"/>
          <w:sz w:val="24"/>
          <w:szCs w:val="24"/>
        </w:rPr>
        <w:t xml:space="preserve"> plenary session</w:t>
      </w:r>
      <w:r>
        <w:rPr>
          <w:color w:val="000000"/>
          <w:sz w:val="24"/>
          <w:szCs w:val="24"/>
        </w:rPr>
        <w:t xml:space="preserve"> is scheduled</w:t>
      </w:r>
      <w:r w:rsidR="000303DB">
        <w:rPr>
          <w:color w:val="000000"/>
          <w:sz w:val="24"/>
          <w:szCs w:val="24"/>
        </w:rPr>
        <w:t xml:space="preserve"> from </w:t>
      </w:r>
      <w:r w:rsidR="00413A01">
        <w:rPr>
          <w:color w:val="000000"/>
          <w:sz w:val="24"/>
          <w:szCs w:val="24"/>
        </w:rPr>
        <w:t>10 March to 15 March</w:t>
      </w:r>
      <w:r w:rsidR="000303DB">
        <w:rPr>
          <w:color w:val="000000"/>
          <w:sz w:val="24"/>
          <w:szCs w:val="24"/>
        </w:rPr>
        <w:t xml:space="preserve"> 2024</w:t>
      </w:r>
      <w:r>
        <w:rPr>
          <w:color w:val="000000"/>
          <w:sz w:val="24"/>
          <w:szCs w:val="24"/>
        </w:rPr>
        <w:t xml:space="preserve">. </w:t>
      </w:r>
    </w:p>
    <w:p w:rsidR="0003157D" w:rsidRDefault="000B282E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 is available at </w:t>
      </w:r>
      <w:hyperlink r:id="rId19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Adjourn at </w:t>
      </w:r>
      <w:r w:rsidR="00000473">
        <w:rPr>
          <w:sz w:val="24"/>
          <w:szCs w:val="24"/>
        </w:rPr>
        <w:t>15:59</w:t>
      </w:r>
      <w:r w:rsidR="009E3A77">
        <w:rPr>
          <w:sz w:val="24"/>
          <w:szCs w:val="24"/>
        </w:rPr>
        <w:t xml:space="preserve"> </w:t>
      </w:r>
      <w:r w:rsidR="00DE4DCC">
        <w:rPr>
          <w:sz w:val="24"/>
          <w:szCs w:val="24"/>
        </w:rPr>
        <w:t>ET</w:t>
      </w:r>
    </w:p>
    <w:p w:rsidR="0003157D" w:rsidRDefault="0003157D">
      <w:pPr>
        <w:rPr>
          <w:sz w:val="24"/>
          <w:szCs w:val="24"/>
        </w:rPr>
      </w:pPr>
    </w:p>
    <w:p w:rsidR="00627E64" w:rsidRDefault="00627E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 w:rsidR="00224DC6" w:rsidRPr="002145D6" w:rsidRDefault="000D7203" w:rsidP="002145D6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413A01">
        <w:rPr>
          <w:color w:val="000000"/>
          <w:sz w:val="24"/>
          <w:szCs w:val="24"/>
        </w:rPr>
        <w:t xml:space="preserve"> </w:t>
      </w:r>
      <w:r w:rsidR="0080748D" w:rsidRPr="00A709B7">
        <w:rPr>
          <w:color w:val="000000"/>
          <w:sz w:val="24"/>
          <w:szCs w:val="24"/>
        </w:rPr>
        <w:t xml:space="preserve">attendees, </w:t>
      </w:r>
      <w:r>
        <w:rPr>
          <w:color w:val="000000"/>
          <w:sz w:val="24"/>
          <w:szCs w:val="24"/>
        </w:rPr>
        <w:t>14</w:t>
      </w:r>
      <w:r w:rsidR="0080748D" w:rsidRPr="00A709B7">
        <w:rPr>
          <w:color w:val="000000"/>
          <w:sz w:val="24"/>
          <w:szCs w:val="24"/>
        </w:rPr>
        <w:t xml:space="preserve"> voters (including the chair) [Audited and reported by Stuart Kerry]. 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272"/>
        <w:gridCol w:w="2027"/>
        <w:gridCol w:w="2677"/>
        <w:gridCol w:w="761"/>
      </w:tblGrid>
      <w:tr w:rsidR="000D7203" w:rsidRPr="000D7203" w:rsidTr="000D7203">
        <w:trPr>
          <w:trHeight w:val="432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7-Mar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Yonggang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MediaTek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Halasz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Dave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Morse Micro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Holcomb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Jay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Jeffries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Timothy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FutureWei Technologies,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  <w:bookmarkStart w:id="0" w:name="_GoBack"/>
        <w:bookmarkEnd w:id="0"/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Kain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Carl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USDOT, Noblis,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OK</w:t>
            </w:r>
            <w:r w:rsidRPr="000D7203">
              <w:rPr>
                <w:rFonts w:ascii="Cambria Math" w:eastAsia="Times New Roman" w:hAnsi="Cambria Math" w:cs="Cambria Math"/>
                <w:color w:val="222222"/>
                <w:sz w:val="20"/>
                <w:lang w:eastAsia="zh-CN"/>
              </w:rPr>
              <w:t>‐</w:t>
            </w: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Levy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Joseph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InterDigital,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Lynch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Michael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MJ Lynch &amp; Associates, LLC.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Petrick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Pirhonen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Riku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NXP Semiconductors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Verso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Billy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Qorvo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Ward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Lisa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Rohde &amp; Schwarz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Yaghoobi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7-Mar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Gowans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Cisco Systems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Haasz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Jodi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IEEE SA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Hamilton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Mark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Ruckus/CommScope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Patwardhan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Gaurav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Hewlett Packard Enterprise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Rolfe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Benjamin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Blind Creek Associates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Sosack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Robert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Molex Incorporated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Yucek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Tevfik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Qualcomm Incorporated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0D7203" w:rsidRPr="000D7203" w:rsidTr="000D7203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Zakaib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Larry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color w:val="222222"/>
                <w:sz w:val="20"/>
                <w:lang w:eastAsia="zh-CN"/>
              </w:rPr>
              <w:t>Spark Microsystems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203" w:rsidRPr="000D7203" w:rsidRDefault="000D7203" w:rsidP="000D7203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0D7203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0D7203" w:rsidRDefault="000D720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0D7203">
      <w:headerReference w:type="default" r:id="rId20"/>
      <w:footerReference w:type="default" r:id="rId21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F6" w:rsidRDefault="006E71F6">
      <w:r>
        <w:separator/>
      </w:r>
    </w:p>
  </w:endnote>
  <w:endnote w:type="continuationSeparator" w:id="0">
    <w:p w:rsidR="006E71F6" w:rsidRDefault="006E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F032E8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0D7203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0D7203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F6" w:rsidRDefault="006E71F6">
      <w:r>
        <w:separator/>
      </w:r>
    </w:p>
  </w:footnote>
  <w:footnote w:type="continuationSeparator" w:id="0">
    <w:p w:rsidR="006E71F6" w:rsidRDefault="006E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413A01">
    <w:pPr>
      <w:pStyle w:val="Header"/>
      <w:tabs>
        <w:tab w:val="clear" w:pos="6480"/>
        <w:tab w:val="center" w:pos="4680"/>
        <w:tab w:val="right" w:pos="9990"/>
      </w:tabs>
    </w:pPr>
    <w:r>
      <w:t>March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2</w:t>
    </w:r>
    <w:r w:rsidR="009F413D">
      <w:t>1</w:t>
    </w:r>
    <w:r w:rsidR="005A7D3D">
      <w:t>r</w:t>
    </w:r>
    <w:r w:rsidR="004809B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00473"/>
    <w:rsid w:val="0001420D"/>
    <w:rsid w:val="000216D9"/>
    <w:rsid w:val="00023465"/>
    <w:rsid w:val="000303DB"/>
    <w:rsid w:val="0003157D"/>
    <w:rsid w:val="0003342E"/>
    <w:rsid w:val="00034533"/>
    <w:rsid w:val="00055C42"/>
    <w:rsid w:val="0007487A"/>
    <w:rsid w:val="00081286"/>
    <w:rsid w:val="000854B8"/>
    <w:rsid w:val="000A1E80"/>
    <w:rsid w:val="000B282E"/>
    <w:rsid w:val="000B7671"/>
    <w:rsid w:val="000C00BA"/>
    <w:rsid w:val="000D25BC"/>
    <w:rsid w:val="000D7203"/>
    <w:rsid w:val="000F1B44"/>
    <w:rsid w:val="0010213C"/>
    <w:rsid w:val="001076E0"/>
    <w:rsid w:val="00107790"/>
    <w:rsid w:val="00127139"/>
    <w:rsid w:val="00127EF7"/>
    <w:rsid w:val="00131F4A"/>
    <w:rsid w:val="001406A0"/>
    <w:rsid w:val="00180DB9"/>
    <w:rsid w:val="00182D7F"/>
    <w:rsid w:val="00186616"/>
    <w:rsid w:val="00187C8B"/>
    <w:rsid w:val="001A02CE"/>
    <w:rsid w:val="001C068B"/>
    <w:rsid w:val="001E0F4A"/>
    <w:rsid w:val="001F58A5"/>
    <w:rsid w:val="002008CB"/>
    <w:rsid w:val="002051A0"/>
    <w:rsid w:val="002145D6"/>
    <w:rsid w:val="00224DC6"/>
    <w:rsid w:val="002337FD"/>
    <w:rsid w:val="00233AF0"/>
    <w:rsid w:val="00260977"/>
    <w:rsid w:val="002727F3"/>
    <w:rsid w:val="00274761"/>
    <w:rsid w:val="00281CA1"/>
    <w:rsid w:val="002A47B0"/>
    <w:rsid w:val="002B0D03"/>
    <w:rsid w:val="002C07EF"/>
    <w:rsid w:val="002D41CA"/>
    <w:rsid w:val="002E09CE"/>
    <w:rsid w:val="002F7422"/>
    <w:rsid w:val="003060FF"/>
    <w:rsid w:val="003331E1"/>
    <w:rsid w:val="003378E6"/>
    <w:rsid w:val="00342103"/>
    <w:rsid w:val="00347BC3"/>
    <w:rsid w:val="00360586"/>
    <w:rsid w:val="00393326"/>
    <w:rsid w:val="003A13B9"/>
    <w:rsid w:val="003F4ABB"/>
    <w:rsid w:val="00405ECD"/>
    <w:rsid w:val="0041085C"/>
    <w:rsid w:val="00411AC5"/>
    <w:rsid w:val="00413210"/>
    <w:rsid w:val="00413A01"/>
    <w:rsid w:val="00417972"/>
    <w:rsid w:val="00455530"/>
    <w:rsid w:val="00461F7D"/>
    <w:rsid w:val="00465273"/>
    <w:rsid w:val="00474079"/>
    <w:rsid w:val="004809B3"/>
    <w:rsid w:val="0049422B"/>
    <w:rsid w:val="0049736E"/>
    <w:rsid w:val="004A41A5"/>
    <w:rsid w:val="004C7F27"/>
    <w:rsid w:val="004D1FB4"/>
    <w:rsid w:val="004D6244"/>
    <w:rsid w:val="004F1A5B"/>
    <w:rsid w:val="004F1B8C"/>
    <w:rsid w:val="004F2FEB"/>
    <w:rsid w:val="005229BF"/>
    <w:rsid w:val="00543E9A"/>
    <w:rsid w:val="00553279"/>
    <w:rsid w:val="00575C51"/>
    <w:rsid w:val="00587E77"/>
    <w:rsid w:val="005A1274"/>
    <w:rsid w:val="005A25AD"/>
    <w:rsid w:val="005A7D3D"/>
    <w:rsid w:val="005B28DF"/>
    <w:rsid w:val="005C3ABD"/>
    <w:rsid w:val="005E17E0"/>
    <w:rsid w:val="005F4717"/>
    <w:rsid w:val="00602F43"/>
    <w:rsid w:val="00605EBF"/>
    <w:rsid w:val="006103F6"/>
    <w:rsid w:val="00614EA6"/>
    <w:rsid w:val="006228DA"/>
    <w:rsid w:val="0062363F"/>
    <w:rsid w:val="00627E64"/>
    <w:rsid w:val="00641690"/>
    <w:rsid w:val="0064720E"/>
    <w:rsid w:val="0068732D"/>
    <w:rsid w:val="00693143"/>
    <w:rsid w:val="0069536D"/>
    <w:rsid w:val="006A1C81"/>
    <w:rsid w:val="006E4706"/>
    <w:rsid w:val="006E4DAD"/>
    <w:rsid w:val="006E71F6"/>
    <w:rsid w:val="007037E5"/>
    <w:rsid w:val="007262D4"/>
    <w:rsid w:val="00732548"/>
    <w:rsid w:val="00735A91"/>
    <w:rsid w:val="00743F72"/>
    <w:rsid w:val="00750FFE"/>
    <w:rsid w:val="0075369B"/>
    <w:rsid w:val="00754F4C"/>
    <w:rsid w:val="00762A3C"/>
    <w:rsid w:val="00780817"/>
    <w:rsid w:val="007A4D36"/>
    <w:rsid w:val="007B4459"/>
    <w:rsid w:val="007C5087"/>
    <w:rsid w:val="007C53B6"/>
    <w:rsid w:val="007E5766"/>
    <w:rsid w:val="007E700C"/>
    <w:rsid w:val="007F276B"/>
    <w:rsid w:val="00806A5D"/>
    <w:rsid w:val="00806BE7"/>
    <w:rsid w:val="0080748D"/>
    <w:rsid w:val="00814E73"/>
    <w:rsid w:val="00845800"/>
    <w:rsid w:val="00851E5F"/>
    <w:rsid w:val="00853FC1"/>
    <w:rsid w:val="00856438"/>
    <w:rsid w:val="00863F29"/>
    <w:rsid w:val="00887467"/>
    <w:rsid w:val="008962F8"/>
    <w:rsid w:val="008A40DF"/>
    <w:rsid w:val="008B1920"/>
    <w:rsid w:val="008C42C0"/>
    <w:rsid w:val="008D6ED6"/>
    <w:rsid w:val="008E035F"/>
    <w:rsid w:val="008E248B"/>
    <w:rsid w:val="008E2940"/>
    <w:rsid w:val="008F2C98"/>
    <w:rsid w:val="008F48AA"/>
    <w:rsid w:val="00902C9C"/>
    <w:rsid w:val="00937692"/>
    <w:rsid w:val="00950044"/>
    <w:rsid w:val="0095200F"/>
    <w:rsid w:val="009524ED"/>
    <w:rsid w:val="00961C78"/>
    <w:rsid w:val="00967F06"/>
    <w:rsid w:val="00974A6E"/>
    <w:rsid w:val="0099389F"/>
    <w:rsid w:val="009D0E16"/>
    <w:rsid w:val="009E050E"/>
    <w:rsid w:val="009E3965"/>
    <w:rsid w:val="009E3A77"/>
    <w:rsid w:val="009E651D"/>
    <w:rsid w:val="009F413D"/>
    <w:rsid w:val="009F46D5"/>
    <w:rsid w:val="00A709B7"/>
    <w:rsid w:val="00A70AF8"/>
    <w:rsid w:val="00AB079C"/>
    <w:rsid w:val="00AD34B8"/>
    <w:rsid w:val="00AF1FDF"/>
    <w:rsid w:val="00AF2DAA"/>
    <w:rsid w:val="00B01DBA"/>
    <w:rsid w:val="00B02773"/>
    <w:rsid w:val="00B15488"/>
    <w:rsid w:val="00B17B31"/>
    <w:rsid w:val="00B22D83"/>
    <w:rsid w:val="00B37C26"/>
    <w:rsid w:val="00B51957"/>
    <w:rsid w:val="00BA18FD"/>
    <w:rsid w:val="00BA6F8E"/>
    <w:rsid w:val="00BB38E4"/>
    <w:rsid w:val="00BB5A95"/>
    <w:rsid w:val="00BC1B6F"/>
    <w:rsid w:val="00BE644E"/>
    <w:rsid w:val="00BF0B11"/>
    <w:rsid w:val="00BF10E7"/>
    <w:rsid w:val="00C07A9F"/>
    <w:rsid w:val="00C10DF6"/>
    <w:rsid w:val="00C156B6"/>
    <w:rsid w:val="00C3334D"/>
    <w:rsid w:val="00C34AD3"/>
    <w:rsid w:val="00C43976"/>
    <w:rsid w:val="00C63CED"/>
    <w:rsid w:val="00C73BCD"/>
    <w:rsid w:val="00C750A7"/>
    <w:rsid w:val="00C755D2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35EBB"/>
    <w:rsid w:val="00D40EEA"/>
    <w:rsid w:val="00D463C1"/>
    <w:rsid w:val="00D72902"/>
    <w:rsid w:val="00D83414"/>
    <w:rsid w:val="00D906A0"/>
    <w:rsid w:val="00D91972"/>
    <w:rsid w:val="00DA48AD"/>
    <w:rsid w:val="00DB6E2D"/>
    <w:rsid w:val="00DC6605"/>
    <w:rsid w:val="00DC7CE3"/>
    <w:rsid w:val="00DE1F97"/>
    <w:rsid w:val="00DE288B"/>
    <w:rsid w:val="00DE3762"/>
    <w:rsid w:val="00DE4DCC"/>
    <w:rsid w:val="00E20173"/>
    <w:rsid w:val="00E2350C"/>
    <w:rsid w:val="00E36F4E"/>
    <w:rsid w:val="00E52F07"/>
    <w:rsid w:val="00E5588D"/>
    <w:rsid w:val="00E5601E"/>
    <w:rsid w:val="00E816D5"/>
    <w:rsid w:val="00E920C9"/>
    <w:rsid w:val="00EB6906"/>
    <w:rsid w:val="00EB7C70"/>
    <w:rsid w:val="00EC14A2"/>
    <w:rsid w:val="00EF3DFB"/>
    <w:rsid w:val="00F032E8"/>
    <w:rsid w:val="00F108EB"/>
    <w:rsid w:val="00F1228A"/>
    <w:rsid w:val="00F1732A"/>
    <w:rsid w:val="00F20F43"/>
    <w:rsid w:val="00F22374"/>
    <w:rsid w:val="00F41D68"/>
    <w:rsid w:val="00F44230"/>
    <w:rsid w:val="00F45CB6"/>
    <w:rsid w:val="00F47128"/>
    <w:rsid w:val="00F7197D"/>
    <w:rsid w:val="00FA60AE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mentor.ieee.org/802.18/dcn/24/18-24-0007-02-0000-proposed-response-to-fcc-second-further-notice-of-proposed-rulemaking-for-6ghz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4/18-24-0018-01-0000-proposed-changes-to-response-6ghz-u-nii-fcc-second-fnprm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4/18-24-0001-06-0000-status-of-ongoing-consultations-and-tag-documents-for-approval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20-00-0000-rr-tag-minutes-29-february-2024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8/dcn/24/18-24-0019-01-0000-rr-tag-agenda-7-march-2024.pptx" TargetMode="External"/><Relationship Id="rId19" Type="http://schemas.openxmlformats.org/officeDocument/2006/relationships/hyperlink" Target="https://calendar.google.com/calendar/embed?src=c2gedttabtbj4bps23j4847004@group.calendar.google.com&amp;ctz=America%2FNew_Y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AA63-3321-4616-8930-3DB846FB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72860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- 29 February 2024</vt:lpstr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- 7 March 2024</dc:title>
  <dc:subject>RR-TAG Minutes</dc:subject>
  <dc:creator>author</dc:creator>
  <cp:keywords>18-24/0021r0</cp:keywords>
  <dc:description/>
  <cp:lastModifiedBy>Edward Au</cp:lastModifiedBy>
  <cp:revision>298</cp:revision>
  <cp:lastPrinted>2012-05-15T22:13:00Z</cp:lastPrinted>
  <dcterms:created xsi:type="dcterms:W3CDTF">2022-11-10T19:11:00Z</dcterms:created>
  <dcterms:modified xsi:type="dcterms:W3CDTF">2024-03-08T23:32:00Z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