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20179D64" w:rsidR="002E16F1" w:rsidRDefault="0015790B">
            <w:pPr>
              <w:pStyle w:val="T2"/>
              <w:widowControl w:val="0"/>
              <w:rPr>
                <w:b w:val="0"/>
              </w:rPr>
            </w:pPr>
            <w:r w:rsidRPr="0015790B">
              <w:rPr>
                <w:b w:val="0"/>
              </w:rPr>
              <w:t>Proposed</w:t>
            </w:r>
            <w:r w:rsidR="005C2FE0" w:rsidRPr="005C2FE0">
              <w:rPr>
                <w:b w:val="0"/>
              </w:rPr>
              <w:t xml:space="preserve"> Reply Comment to FCC NPRM: Cybersecurity Labeling for Internet of Things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F20E251" w:rsidR="002E16F1" w:rsidRDefault="007C1BD0" w:rsidP="00C83029">
            <w:pPr>
              <w:pStyle w:val="T2"/>
              <w:widowControl w:val="0"/>
              <w:ind w:left="0"/>
              <w:rPr>
                <w:b w:val="0"/>
                <w:sz w:val="20"/>
              </w:rPr>
            </w:pPr>
            <w:r>
              <w:rPr>
                <w:b w:val="0"/>
                <w:sz w:val="20"/>
              </w:rPr>
              <w:t>Date:  2023-</w:t>
            </w:r>
            <w:r w:rsidR="00FC527A">
              <w:rPr>
                <w:b w:val="0"/>
                <w:sz w:val="20"/>
              </w:rPr>
              <w:t>09-24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0000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058A8C95" w:rsidR="002E16F1" w:rsidRDefault="00BB50B1">
                            <w:pPr>
                              <w:pStyle w:val="FrameContents"/>
                              <w:rPr>
                                <w:rFonts w:eastAsia="DengXian"/>
                              </w:rPr>
                            </w:pPr>
                            <w:r>
                              <w:rPr>
                                <w:color w:val="000000"/>
                              </w:rPr>
                              <w:t xml:space="preserve">This document drafts a proposed </w:t>
                            </w:r>
                            <w:r w:rsidR="00FC527A">
                              <w:rPr>
                                <w:color w:val="000000"/>
                              </w:rPr>
                              <w:t>r</w:t>
                            </w:r>
                            <w:r w:rsidR="00FC527A" w:rsidRPr="00FC527A">
                              <w:rPr>
                                <w:color w:val="000000"/>
                              </w:rPr>
                              <w:t xml:space="preserve">eply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717707BD" w14:textId="058A8C95" w:rsidR="002E16F1" w:rsidRDefault="00BB50B1">
                      <w:pPr>
                        <w:pStyle w:val="FrameContents"/>
                        <w:rPr>
                          <w:rFonts w:eastAsia="DengXian"/>
                        </w:rPr>
                      </w:pPr>
                      <w:r>
                        <w:rPr>
                          <w:color w:val="000000"/>
                        </w:rPr>
                        <w:t xml:space="preserve">This document drafts a proposed </w:t>
                      </w:r>
                      <w:r w:rsidR="00FC527A">
                        <w:rPr>
                          <w:color w:val="000000"/>
                        </w:rPr>
                        <w:t>r</w:t>
                      </w:r>
                      <w:r w:rsidR="00FC527A" w:rsidRPr="00FC527A">
                        <w:rPr>
                          <w:color w:val="000000"/>
                        </w:rPr>
                        <w:t xml:space="preserve">eply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ECC51BE"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71D52" w:rsidRPr="00171D52">
        <w:rPr>
          <w:sz w:val="24"/>
          <w:szCs w:val="24"/>
          <w:highlight w:val="yellow"/>
        </w:rPr>
        <w:t>[September 24</w:t>
      </w:r>
      <w:r w:rsidRPr="00171D52">
        <w:rPr>
          <w:sz w:val="24"/>
          <w:szCs w:val="24"/>
          <w:highlight w:val="yellow"/>
        </w:rPr>
        <w:t>, 2023</w:t>
      </w:r>
      <w:r w:rsidR="00171D52" w:rsidRPr="00171D52">
        <w:rPr>
          <w:sz w:val="24"/>
          <w:szCs w:val="24"/>
          <w:highlight w:val="yellow"/>
        </w:rPr>
        <w:t>]</w:t>
      </w:r>
    </w:p>
    <w:p w14:paraId="2E58D05D" w14:textId="77777777" w:rsidR="002E16F1" w:rsidRPr="007C1BD0" w:rsidRDefault="002E16F1">
      <w:pPr>
        <w:rPr>
          <w:color w:val="000000"/>
          <w:sz w:val="24"/>
          <w:szCs w:val="24"/>
        </w:rPr>
      </w:pPr>
    </w:p>
    <w:p w14:paraId="1DC99BAA" w14:textId="2660F743" w:rsidR="00171D52" w:rsidRDefault="007C1BD0" w:rsidP="00171D52">
      <w:pPr>
        <w:pStyle w:val="FrameContents"/>
        <w:rPr>
          <w:rFonts w:eastAsia="DengXian"/>
        </w:rPr>
      </w:pPr>
      <w:r w:rsidRPr="00356729">
        <w:rPr>
          <w:color w:val="000000"/>
          <w:sz w:val="24"/>
          <w:szCs w:val="24"/>
        </w:rPr>
        <w:t xml:space="preserve">Re:  </w:t>
      </w:r>
      <w:r w:rsidR="00171D52">
        <w:rPr>
          <w:color w:val="000000"/>
        </w:rPr>
        <w:t>R</w:t>
      </w:r>
      <w:r w:rsidR="00171D52" w:rsidRPr="00FC527A">
        <w:rPr>
          <w:color w:val="000000"/>
        </w:rPr>
        <w:t xml:space="preserve">eply </w:t>
      </w:r>
      <w:r w:rsidR="00171D52">
        <w:rPr>
          <w:color w:val="000000"/>
        </w:rPr>
        <w:t>c</w:t>
      </w:r>
      <w:r w:rsidR="00171D52" w:rsidRPr="00FC527A">
        <w:rPr>
          <w:color w:val="000000"/>
        </w:rPr>
        <w:t>omment to NPRM: Cybersecurity Labeling for Internet of Things</w:t>
      </w:r>
    </w:p>
    <w:p w14:paraId="0700CB36" w14:textId="5A6590C3" w:rsidR="007C1BD0" w:rsidRPr="00356729" w:rsidRDefault="007C1BD0" w:rsidP="007C1BD0">
      <w:pPr>
        <w:jc w:val="both"/>
        <w:rPr>
          <w:bCs/>
          <w:sz w:val="24"/>
          <w:szCs w:val="24"/>
        </w:rPr>
      </w:pPr>
    </w:p>
    <w:p w14:paraId="44809CFA" w14:textId="77777777" w:rsidR="007C1BD0" w:rsidRPr="007C1BD0" w:rsidRDefault="007C1BD0" w:rsidP="007C1BD0">
      <w:pPr>
        <w:pStyle w:val="PlainText"/>
        <w:rPr>
          <w:rFonts w:ascii="Times New Roman" w:hAnsi="Times New Roman"/>
          <w:bCs/>
          <w:sz w:val="24"/>
          <w:szCs w:val="24"/>
        </w:rPr>
      </w:pPr>
    </w:p>
    <w:p w14:paraId="1512EBCE" w14:textId="4E3EAA48"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482953" w:rsidRPr="00482953">
        <w:rPr>
          <w:rFonts w:ascii="Times New Roman" w:hAnsi="Times New Roman"/>
          <w:bCs/>
          <w:sz w:val="24"/>
          <w:szCs w:val="24"/>
          <w:highlight w:val="yellow"/>
        </w:rPr>
        <w:t>[</w:t>
      </w:r>
      <w:r w:rsidR="00482953" w:rsidRPr="00482953">
        <w:rPr>
          <w:rFonts w:ascii="Times New Roman" w:hAnsi="Times New Roman"/>
          <w:bCs/>
          <w:sz w:val="24"/>
          <w:szCs w:val="24"/>
          <w:highlight w:val="yellow"/>
        </w:rPr>
        <w:t>Federal Communications Commission</w:t>
      </w:r>
      <w:r w:rsidR="00482953" w:rsidRPr="00482953">
        <w:rPr>
          <w:rFonts w:ascii="Times New Roman" w:hAnsi="Times New Roman"/>
          <w:bCs/>
          <w:sz w:val="24"/>
          <w:szCs w:val="24"/>
          <w:highlight w:val="yellow"/>
        </w:rPr>
        <w:t>]</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03EAA962" w:rsidR="007C1BD0" w:rsidRPr="00587C7E" w:rsidRDefault="007C1BD0" w:rsidP="00587C7E">
      <w:pPr>
        <w:pStyle w:val="FrameContents"/>
        <w:rPr>
          <w:rFonts w:eastAsia="DengXian"/>
        </w:rPr>
      </w:pPr>
      <w:r w:rsidRPr="003A08EE">
        <w:rPr>
          <w:sz w:val="24"/>
          <w:szCs w:val="24"/>
        </w:rPr>
        <w:t>IEEE 802 LAN/MAN Standards Committee (</w:t>
      </w:r>
      <w:r w:rsidR="00297295">
        <w:rPr>
          <w:sz w:val="24"/>
          <w:szCs w:val="24"/>
        </w:rPr>
        <w:t>“</w:t>
      </w:r>
      <w:r w:rsidR="00606B86">
        <w:rPr>
          <w:sz w:val="24"/>
          <w:szCs w:val="24"/>
        </w:rPr>
        <w:t xml:space="preserve">IEEE 802 </w:t>
      </w:r>
      <w:r w:rsidRPr="003A08EE">
        <w:rPr>
          <w:sz w:val="24"/>
          <w:szCs w:val="24"/>
        </w:rPr>
        <w:t>LMSC</w:t>
      </w:r>
      <w:r w:rsidR="00297295">
        <w:rPr>
          <w:sz w:val="24"/>
          <w:szCs w:val="24"/>
        </w:rPr>
        <w:t>”</w:t>
      </w:r>
      <w:r w:rsidRPr="003A08EE">
        <w:rPr>
          <w:sz w:val="24"/>
          <w:szCs w:val="24"/>
        </w:rPr>
        <w:t xml:space="preserve">) thanks </w:t>
      </w:r>
      <w:r w:rsidR="00CA3D08" w:rsidRPr="00CA3D08">
        <w:rPr>
          <w:sz w:val="24"/>
          <w:szCs w:val="24"/>
        </w:rPr>
        <w:t>Federal Communications Commission</w:t>
      </w:r>
      <w:r w:rsidRPr="003A08EE">
        <w:rPr>
          <w:sz w:val="24"/>
          <w:szCs w:val="24"/>
        </w:rPr>
        <w:t xml:space="preserve"> for issuing the consultation </w:t>
      </w:r>
      <w:r w:rsidR="00587C7E">
        <w:rPr>
          <w:sz w:val="24"/>
          <w:szCs w:val="24"/>
        </w:rPr>
        <w:t xml:space="preserve">on </w:t>
      </w:r>
      <w:r w:rsidR="00C440E2" w:rsidRPr="00C440E2">
        <w:rPr>
          <w:sz w:val="24"/>
          <w:szCs w:val="24"/>
        </w:rPr>
        <w:t xml:space="preserve">Notice of Proposed Rulemaking </w:t>
      </w:r>
      <w:r w:rsidR="009073AF">
        <w:rPr>
          <w:sz w:val="24"/>
          <w:szCs w:val="24"/>
        </w:rPr>
        <w:t>(</w:t>
      </w:r>
      <w:r w:rsidR="00297295">
        <w:rPr>
          <w:sz w:val="24"/>
          <w:szCs w:val="24"/>
        </w:rPr>
        <w:t>“</w:t>
      </w:r>
      <w:r w:rsidR="00587C7E" w:rsidRPr="00FC527A">
        <w:rPr>
          <w:color w:val="000000"/>
        </w:rPr>
        <w:t>NPRM</w:t>
      </w:r>
      <w:r w:rsidR="00297295">
        <w:rPr>
          <w:color w:val="000000"/>
        </w:rPr>
        <w:t>”</w:t>
      </w:r>
      <w:r w:rsidR="009073AF">
        <w:rPr>
          <w:color w:val="000000"/>
        </w:rPr>
        <w:t>)</w:t>
      </w:r>
      <w:r w:rsidR="00587C7E" w:rsidRPr="00FC527A">
        <w:rPr>
          <w:color w:val="000000"/>
        </w:rPr>
        <w:t>: Cybersecurity Labeling for Internet of Things</w:t>
      </w:r>
      <w:r w:rsidR="00587C7E">
        <w:rPr>
          <w:color w:val="000000"/>
        </w:rPr>
        <w:t xml:space="preserve"> </w:t>
      </w:r>
      <w:r w:rsidRPr="003A08EE">
        <w:rPr>
          <w:sz w:val="24"/>
          <w:szCs w:val="24"/>
        </w:rPr>
        <w:t xml:space="preserve">and for the opportunity to provide </w:t>
      </w:r>
      <w:r w:rsidR="00587C7E">
        <w:rPr>
          <w:sz w:val="24"/>
          <w:szCs w:val="24"/>
        </w:rPr>
        <w:t>reply comments</w:t>
      </w:r>
      <w:r w:rsidRPr="003A08EE">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2FC3820F" w:rsidR="007C1BD0" w:rsidRDefault="007C1BD0" w:rsidP="007C1BD0">
      <w:pPr>
        <w:jc w:val="both"/>
        <w:rPr>
          <w:sz w:val="24"/>
          <w:szCs w:val="24"/>
        </w:rPr>
      </w:pPr>
      <w:r w:rsidRPr="007C1BD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Pr>
          <w:sz w:val="24"/>
          <w:szCs w:val="24"/>
        </w:rPr>
        <w:t xml:space="preserve">members in over 160 countries. </w:t>
      </w:r>
      <w:r w:rsidRPr="007C1BD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2E7299D7" w14:textId="77777777" w:rsidR="00CE573C" w:rsidRDefault="00CE573C" w:rsidP="007C1BD0">
      <w:pPr>
        <w:jc w:val="both"/>
        <w:rPr>
          <w:sz w:val="24"/>
          <w:szCs w:val="24"/>
        </w:rPr>
      </w:pPr>
    </w:p>
    <w:p w14:paraId="64646AD4" w14:textId="1ABA7395" w:rsidR="00CE573C" w:rsidRDefault="00CE573C" w:rsidP="007C1BD0">
      <w:pPr>
        <w:jc w:val="both"/>
        <w:rPr>
          <w:sz w:val="24"/>
          <w:szCs w:val="24"/>
        </w:rPr>
      </w:pPr>
      <w:r w:rsidRPr="00CE573C">
        <w:rPr>
          <w:sz w:val="24"/>
          <w:szCs w:val="24"/>
          <w:highlight w:val="yellow"/>
        </w:rPr>
        <w:t>[</w:t>
      </w:r>
      <w:r w:rsidR="00CE1D2A">
        <w:rPr>
          <w:sz w:val="24"/>
          <w:szCs w:val="24"/>
          <w:highlight w:val="yellow"/>
        </w:rPr>
        <w:t xml:space="preserve">Need to get feedback from 802 </w:t>
      </w:r>
      <w:r w:rsidR="0013410E">
        <w:rPr>
          <w:sz w:val="24"/>
          <w:szCs w:val="24"/>
          <w:highlight w:val="yellow"/>
        </w:rPr>
        <w:t xml:space="preserve">IoT and </w:t>
      </w:r>
      <w:r w:rsidR="00CE1D2A">
        <w:rPr>
          <w:sz w:val="24"/>
          <w:szCs w:val="24"/>
          <w:highlight w:val="yellow"/>
        </w:rPr>
        <w:t xml:space="preserve">security experts. </w:t>
      </w:r>
      <w:r w:rsidR="000B3D34">
        <w:rPr>
          <w:sz w:val="24"/>
          <w:szCs w:val="24"/>
          <w:highlight w:val="yellow"/>
        </w:rPr>
        <w:t>Add 1-2</w:t>
      </w:r>
      <w:r w:rsidRPr="00CE573C">
        <w:rPr>
          <w:sz w:val="24"/>
          <w:szCs w:val="24"/>
          <w:highlight w:val="yellow"/>
        </w:rPr>
        <w:t xml:space="preserve"> paragraph</w:t>
      </w:r>
      <w:r w:rsidR="000B3D34">
        <w:rPr>
          <w:sz w:val="24"/>
          <w:szCs w:val="24"/>
          <w:highlight w:val="yellow"/>
        </w:rPr>
        <w:t>s</w:t>
      </w:r>
      <w:r w:rsidRPr="00CE573C">
        <w:rPr>
          <w:sz w:val="24"/>
          <w:szCs w:val="24"/>
          <w:highlight w:val="yellow"/>
        </w:rPr>
        <w:t xml:space="preserve"> on IEEE 802 related standards </w:t>
      </w:r>
      <w:r w:rsidR="00D578BF">
        <w:rPr>
          <w:sz w:val="24"/>
          <w:szCs w:val="24"/>
          <w:highlight w:val="yellow"/>
        </w:rPr>
        <w:t xml:space="preserve">on </w:t>
      </w:r>
      <w:r w:rsidRPr="00CE573C">
        <w:rPr>
          <w:sz w:val="24"/>
          <w:szCs w:val="24"/>
          <w:highlight w:val="yellow"/>
        </w:rPr>
        <w:t>IoT</w:t>
      </w:r>
      <w:r w:rsidR="00A06455">
        <w:rPr>
          <w:sz w:val="24"/>
          <w:szCs w:val="24"/>
          <w:highlight w:val="yellow"/>
        </w:rPr>
        <w:t xml:space="preserve"> </w:t>
      </w:r>
      <w:r w:rsidR="0086395F">
        <w:rPr>
          <w:sz w:val="24"/>
          <w:szCs w:val="24"/>
          <w:highlight w:val="yellow"/>
        </w:rPr>
        <w:t>(802.</w:t>
      </w:r>
      <w:r w:rsidR="003C4A8B">
        <w:rPr>
          <w:sz w:val="24"/>
          <w:szCs w:val="24"/>
          <w:highlight w:val="yellow"/>
        </w:rPr>
        <w:t xml:space="preserve">11ah) </w:t>
      </w:r>
      <w:r w:rsidR="00A06455">
        <w:rPr>
          <w:sz w:val="24"/>
          <w:szCs w:val="24"/>
          <w:highlight w:val="yellow"/>
        </w:rPr>
        <w:t>and security</w:t>
      </w:r>
      <w:r w:rsidR="004C4C3A">
        <w:rPr>
          <w:sz w:val="24"/>
          <w:szCs w:val="24"/>
          <w:highlight w:val="yellow"/>
        </w:rPr>
        <w:t xml:space="preserve"> (802.1</w:t>
      </w:r>
      <w:r w:rsidR="00E575F5">
        <w:rPr>
          <w:sz w:val="24"/>
          <w:szCs w:val="24"/>
          <w:highlight w:val="yellow"/>
        </w:rPr>
        <w:t>X</w:t>
      </w:r>
      <w:r w:rsidR="0086395F">
        <w:rPr>
          <w:sz w:val="24"/>
          <w:szCs w:val="24"/>
          <w:highlight w:val="yellow"/>
        </w:rPr>
        <w:t>/WEP/802.11i?</w:t>
      </w:r>
      <w:r w:rsidR="005B2AC7">
        <w:rPr>
          <w:sz w:val="24"/>
          <w:szCs w:val="24"/>
          <w:highlight w:val="yellow"/>
        </w:rPr>
        <w:t>)</w:t>
      </w:r>
      <w:r w:rsidRPr="00CE573C">
        <w:rPr>
          <w:sz w:val="24"/>
          <w:szCs w:val="24"/>
          <w:highlight w:val="yellow"/>
        </w:rPr>
        <w:t>]</w:t>
      </w:r>
      <w:r>
        <w:rPr>
          <w:sz w:val="24"/>
          <w:szCs w:val="24"/>
        </w:rPr>
        <w:t>.</w:t>
      </w:r>
    </w:p>
    <w:p w14:paraId="5D301292" w14:textId="77777777" w:rsidR="007C1BD0" w:rsidRPr="007C1BD0" w:rsidRDefault="007C1BD0" w:rsidP="007C1BD0">
      <w:pPr>
        <w:jc w:val="both"/>
        <w:rPr>
          <w:sz w:val="24"/>
          <w:szCs w:val="24"/>
        </w:rPr>
      </w:pPr>
    </w:p>
    <w:p w14:paraId="37CF30DC" w14:textId="3613CC49" w:rsidR="000B3D34" w:rsidRDefault="000B3D34" w:rsidP="007C1BD0">
      <w:pPr>
        <w:jc w:val="both"/>
        <w:rPr>
          <w:sz w:val="24"/>
          <w:szCs w:val="24"/>
        </w:rPr>
      </w:pPr>
      <w:r>
        <w:rPr>
          <w:sz w:val="24"/>
          <w:szCs w:val="24"/>
        </w:rPr>
        <w:t xml:space="preserve">IEEE </w:t>
      </w:r>
      <w:r w:rsidR="00606B86">
        <w:rPr>
          <w:sz w:val="24"/>
          <w:szCs w:val="24"/>
        </w:rPr>
        <w:t xml:space="preserve">802 </w:t>
      </w:r>
      <w:r>
        <w:rPr>
          <w:sz w:val="24"/>
          <w:szCs w:val="24"/>
        </w:rPr>
        <w:t xml:space="preserve">LMSC </w:t>
      </w:r>
      <w:r w:rsidR="00D8254C">
        <w:rPr>
          <w:sz w:val="24"/>
          <w:szCs w:val="24"/>
        </w:rPr>
        <w:t>applauds</w:t>
      </w:r>
      <w:r w:rsidR="008525B6">
        <w:rPr>
          <w:sz w:val="24"/>
          <w:szCs w:val="24"/>
        </w:rPr>
        <w:t xml:space="preserve"> the </w:t>
      </w:r>
      <w:r w:rsidR="003C3B98">
        <w:rPr>
          <w:sz w:val="24"/>
          <w:szCs w:val="24"/>
        </w:rPr>
        <w:t xml:space="preserve">Commotion </w:t>
      </w:r>
      <w:r w:rsidR="003219DE">
        <w:rPr>
          <w:sz w:val="24"/>
          <w:szCs w:val="24"/>
        </w:rPr>
        <w:t xml:space="preserve">NPRM </w:t>
      </w:r>
      <w:r w:rsidR="00D265E3">
        <w:rPr>
          <w:sz w:val="24"/>
          <w:szCs w:val="24"/>
        </w:rPr>
        <w:t xml:space="preserve">proceedings on </w:t>
      </w:r>
      <w:r w:rsidR="00D265E3">
        <w:t>cybersecurity labeling program for Internet of Things</w:t>
      </w:r>
      <w:r w:rsidR="00B1394D">
        <w:t xml:space="preserve"> (IoT)</w:t>
      </w:r>
      <w:r w:rsidR="00D265E3">
        <w:rPr>
          <w:sz w:val="24"/>
          <w:szCs w:val="24"/>
        </w:rPr>
        <w:t>.</w:t>
      </w:r>
      <w:r w:rsidR="004C7CF0">
        <w:rPr>
          <w:sz w:val="24"/>
          <w:szCs w:val="24"/>
        </w:rPr>
        <w:t xml:space="preserve"> IEEE LMSC recognizes the Commission goal </w:t>
      </w:r>
      <w:r w:rsidR="00794402">
        <w:rPr>
          <w:sz w:val="24"/>
          <w:szCs w:val="24"/>
        </w:rPr>
        <w:t>of</w:t>
      </w:r>
      <w:r w:rsidR="00105C3E" w:rsidRPr="00D25D03">
        <w:rPr>
          <w:sz w:val="24"/>
          <w:szCs w:val="24"/>
        </w:rPr>
        <w:t xml:space="preserve"> improv</w:t>
      </w:r>
      <w:r w:rsidR="00794402">
        <w:rPr>
          <w:sz w:val="24"/>
          <w:szCs w:val="24"/>
        </w:rPr>
        <w:t>ing</w:t>
      </w:r>
      <w:r w:rsidR="00105C3E" w:rsidRPr="00D25D03">
        <w:rPr>
          <w:sz w:val="24"/>
          <w:szCs w:val="24"/>
        </w:rPr>
        <w:t xml:space="preserve"> consumer confidence and understanding of the security of their connected devices</w:t>
      </w:r>
      <w:r w:rsidR="00105C3E">
        <w:rPr>
          <w:sz w:val="24"/>
          <w:szCs w:val="24"/>
        </w:rPr>
        <w:t xml:space="preserve"> </w:t>
      </w:r>
      <w:r w:rsidR="00A35E4F">
        <w:rPr>
          <w:sz w:val="24"/>
          <w:szCs w:val="24"/>
        </w:rPr>
        <w:t xml:space="preserve">and supports </w:t>
      </w:r>
      <w:r w:rsidR="00794402">
        <w:rPr>
          <w:sz w:val="24"/>
          <w:szCs w:val="24"/>
        </w:rPr>
        <w:t xml:space="preserve">proposed </w:t>
      </w:r>
      <w:r w:rsidR="006C610C">
        <w:rPr>
          <w:sz w:val="24"/>
          <w:szCs w:val="24"/>
        </w:rPr>
        <w:t xml:space="preserve">voluntary </w:t>
      </w:r>
      <w:r w:rsidR="007527F3">
        <w:rPr>
          <w:sz w:val="24"/>
          <w:szCs w:val="24"/>
        </w:rPr>
        <w:t xml:space="preserve">cybersecurity </w:t>
      </w:r>
      <w:r w:rsidR="007D4481">
        <w:rPr>
          <w:sz w:val="24"/>
          <w:szCs w:val="24"/>
        </w:rPr>
        <w:t>labeling</w:t>
      </w:r>
      <w:r w:rsidR="007527F3">
        <w:rPr>
          <w:sz w:val="24"/>
          <w:szCs w:val="24"/>
        </w:rPr>
        <w:t xml:space="preserve"> program for such devices.</w:t>
      </w:r>
    </w:p>
    <w:p w14:paraId="5DE975EC" w14:textId="77777777" w:rsidR="000B3D34" w:rsidRDefault="000B3D34" w:rsidP="007C1BD0">
      <w:pPr>
        <w:jc w:val="both"/>
        <w:rPr>
          <w:sz w:val="24"/>
          <w:szCs w:val="24"/>
        </w:rPr>
      </w:pPr>
    </w:p>
    <w:p w14:paraId="18454A33" w14:textId="22923434"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 xml:space="preserve">’s </w:t>
      </w:r>
      <w:r w:rsidR="00297295">
        <w:rPr>
          <w:sz w:val="24"/>
          <w:szCs w:val="24"/>
        </w:rPr>
        <w:t>reply</w:t>
      </w:r>
      <w:r w:rsidRPr="007C1BD0">
        <w:rPr>
          <w:sz w:val="24"/>
          <w:szCs w:val="24"/>
        </w:rPr>
        <w:t xml:space="preserve"> </w:t>
      </w:r>
      <w:r w:rsidR="00A6165A">
        <w:rPr>
          <w:sz w:val="24"/>
          <w:szCs w:val="24"/>
        </w:rPr>
        <w:t>comments on</w:t>
      </w:r>
      <w:r w:rsidRPr="007C1BD0">
        <w:rPr>
          <w:sz w:val="24"/>
          <w:szCs w:val="24"/>
        </w:rPr>
        <w:t xml:space="preserve"> </w:t>
      </w:r>
      <w:r w:rsidR="00297295">
        <w:rPr>
          <w:sz w:val="24"/>
          <w:szCs w:val="24"/>
        </w:rPr>
        <w:t xml:space="preserve">the </w:t>
      </w:r>
      <w:r w:rsidR="007D5022">
        <w:rPr>
          <w:sz w:val="24"/>
          <w:szCs w:val="24"/>
        </w:rPr>
        <w:t xml:space="preserve">NPRM </w:t>
      </w:r>
      <w:r w:rsidRPr="007C1BD0">
        <w:rPr>
          <w:sz w:val="24"/>
          <w:szCs w:val="24"/>
        </w:rPr>
        <w:t xml:space="preserve">focusing on </w:t>
      </w:r>
      <w:r w:rsidR="007F02A4" w:rsidRPr="00FC527A">
        <w:rPr>
          <w:color w:val="000000"/>
        </w:rPr>
        <w:t xml:space="preserve">Cybersecurity Labeling </w:t>
      </w:r>
      <w:r w:rsidR="00A34E97">
        <w:rPr>
          <w:color w:val="000000"/>
        </w:rPr>
        <w:t>for</w:t>
      </w:r>
      <w:r w:rsidR="007F02A4">
        <w:rPr>
          <w:color w:val="000000"/>
        </w:rPr>
        <w:t xml:space="preserve"> </w:t>
      </w:r>
      <w:r w:rsidR="00A34E97">
        <w:rPr>
          <w:color w:val="000000"/>
        </w:rPr>
        <w:t xml:space="preserve">unlicensed </w:t>
      </w:r>
      <w:r w:rsidR="007F02A4">
        <w:rPr>
          <w:color w:val="000000"/>
        </w:rPr>
        <w:t xml:space="preserve">wireless </w:t>
      </w:r>
      <w:r w:rsidR="00B5502D">
        <w:rPr>
          <w:sz w:val="24"/>
          <w:szCs w:val="24"/>
        </w:rPr>
        <w:t xml:space="preserve">Internet of Thing (“IoT”) </w:t>
      </w:r>
      <w:r w:rsidR="00A34E97">
        <w:rPr>
          <w:sz w:val="24"/>
          <w:szCs w:val="24"/>
        </w:rPr>
        <w:t>devices.</w:t>
      </w:r>
    </w:p>
    <w:p w14:paraId="353C543B" w14:textId="77777777" w:rsidR="007C1BD0" w:rsidRPr="007C1BD0" w:rsidRDefault="007C1BD0" w:rsidP="007C1BD0">
      <w:pPr>
        <w:jc w:val="both"/>
        <w:rPr>
          <w:sz w:val="24"/>
          <w:szCs w:val="24"/>
        </w:rPr>
      </w:pPr>
    </w:p>
    <w:p w14:paraId="1F650D58" w14:textId="7A86C1FC" w:rsidR="00D207E5" w:rsidRPr="00D207E5" w:rsidRDefault="00DF4603" w:rsidP="00D207E5">
      <w:pPr>
        <w:rPr>
          <w:b/>
          <w:sz w:val="24"/>
          <w:szCs w:val="24"/>
        </w:rPr>
      </w:pPr>
      <w:r>
        <w:rPr>
          <w:b/>
          <w:sz w:val="24"/>
          <w:szCs w:val="24"/>
        </w:rPr>
        <w:t>Industry</w:t>
      </w:r>
      <w:r w:rsidR="001502D0">
        <w:rPr>
          <w:b/>
          <w:sz w:val="24"/>
          <w:szCs w:val="24"/>
        </w:rPr>
        <w:t>-</w:t>
      </w:r>
      <w:r>
        <w:rPr>
          <w:b/>
          <w:sz w:val="24"/>
          <w:szCs w:val="24"/>
        </w:rPr>
        <w:t xml:space="preserve">led </w:t>
      </w:r>
      <w:r w:rsidR="001502D0">
        <w:rPr>
          <w:b/>
          <w:sz w:val="24"/>
          <w:szCs w:val="24"/>
        </w:rPr>
        <w:t>Cy</w:t>
      </w:r>
      <w:r w:rsidR="001502D0" w:rsidRPr="001502D0">
        <w:rPr>
          <w:b/>
          <w:sz w:val="24"/>
          <w:szCs w:val="24"/>
        </w:rPr>
        <w:t xml:space="preserve">bersecurity </w:t>
      </w:r>
      <w:r w:rsidR="001502D0">
        <w:rPr>
          <w:b/>
          <w:sz w:val="24"/>
          <w:szCs w:val="24"/>
        </w:rPr>
        <w:t>S</w:t>
      </w:r>
      <w:r w:rsidR="001502D0" w:rsidRPr="001502D0">
        <w:rPr>
          <w:b/>
          <w:sz w:val="24"/>
          <w:szCs w:val="24"/>
        </w:rPr>
        <w:t>tandards</w:t>
      </w:r>
    </w:p>
    <w:p w14:paraId="02BD9ABA" w14:textId="77777777" w:rsidR="00D207E5" w:rsidRDefault="00D207E5" w:rsidP="00D207E5">
      <w:pPr>
        <w:rPr>
          <w:rFonts w:cstheme="minorHAnsi"/>
        </w:rPr>
      </w:pPr>
    </w:p>
    <w:p w14:paraId="5288C755" w14:textId="2A087F14" w:rsidR="00F83837" w:rsidRDefault="001502D0" w:rsidP="003A08EE">
      <w:pPr>
        <w:jc w:val="both"/>
        <w:rPr>
          <w:rFonts w:cstheme="minorHAnsi"/>
          <w:sz w:val="24"/>
          <w:szCs w:val="24"/>
        </w:rPr>
      </w:pPr>
      <w:r>
        <w:rPr>
          <w:rFonts w:cstheme="minorHAnsi"/>
          <w:sz w:val="24"/>
          <w:szCs w:val="24"/>
        </w:rPr>
        <w:t xml:space="preserve">IEEE </w:t>
      </w:r>
      <w:r w:rsidR="00606B86">
        <w:rPr>
          <w:rFonts w:cstheme="minorHAnsi"/>
          <w:sz w:val="24"/>
          <w:szCs w:val="24"/>
        </w:rPr>
        <w:t xml:space="preserve">802 </w:t>
      </w:r>
      <w:r>
        <w:rPr>
          <w:rFonts w:cstheme="minorHAnsi"/>
          <w:sz w:val="24"/>
          <w:szCs w:val="24"/>
        </w:rPr>
        <w:t>LMSC support</w:t>
      </w:r>
      <w:r w:rsidR="00D840FF">
        <w:rPr>
          <w:rFonts w:cstheme="minorHAnsi"/>
          <w:sz w:val="24"/>
          <w:szCs w:val="24"/>
        </w:rPr>
        <w:t>s</w:t>
      </w:r>
      <w:r w:rsidRPr="001502D0">
        <w:rPr>
          <w:rFonts w:cstheme="minorHAnsi"/>
          <w:sz w:val="24"/>
          <w:szCs w:val="24"/>
        </w:rPr>
        <w:t xml:space="preserve"> the Commission’s </w:t>
      </w:r>
      <w:r w:rsidR="00E026FE">
        <w:rPr>
          <w:rFonts w:cstheme="minorHAnsi"/>
          <w:sz w:val="24"/>
          <w:szCs w:val="24"/>
        </w:rPr>
        <w:t>recognition of</w:t>
      </w:r>
      <w:r w:rsidRPr="001502D0">
        <w:rPr>
          <w:rFonts w:cstheme="minorHAnsi"/>
          <w:sz w:val="24"/>
          <w:szCs w:val="24"/>
        </w:rPr>
        <w:t xml:space="preserve"> industry-led development and implementation of cybersecurity standards</w:t>
      </w:r>
      <w:r w:rsidR="00E21F29">
        <w:rPr>
          <w:rFonts w:cstheme="minorHAnsi"/>
          <w:sz w:val="24"/>
          <w:szCs w:val="24"/>
        </w:rPr>
        <w:t xml:space="preserve"> such as </w:t>
      </w:r>
      <w:r w:rsidR="003C4A8B" w:rsidRPr="003C4A8B">
        <w:rPr>
          <w:rFonts w:cstheme="minorHAnsi"/>
          <w:sz w:val="24"/>
          <w:szCs w:val="24"/>
          <w:highlight w:val="yellow"/>
        </w:rPr>
        <w:t xml:space="preserve">[IEEE </w:t>
      </w:r>
      <w:r w:rsidR="00BC2921">
        <w:rPr>
          <w:rFonts w:cstheme="minorHAnsi"/>
          <w:sz w:val="24"/>
          <w:szCs w:val="24"/>
          <w:highlight w:val="yellow"/>
        </w:rPr>
        <w:t>802.1</w:t>
      </w:r>
      <w:r w:rsidR="0013410E">
        <w:rPr>
          <w:rFonts w:cstheme="minorHAnsi"/>
          <w:sz w:val="24"/>
          <w:szCs w:val="24"/>
          <w:highlight w:val="yellow"/>
        </w:rPr>
        <w:t>X</w:t>
      </w:r>
      <w:r w:rsidR="00BC2921">
        <w:rPr>
          <w:rFonts w:cstheme="minorHAnsi"/>
          <w:sz w:val="24"/>
          <w:szCs w:val="24"/>
          <w:highlight w:val="yellow"/>
        </w:rPr>
        <w:t xml:space="preserve">, </w:t>
      </w:r>
      <w:r w:rsidR="003C4A8B" w:rsidRPr="003C4A8B">
        <w:rPr>
          <w:rFonts w:cstheme="minorHAnsi"/>
          <w:sz w:val="24"/>
          <w:szCs w:val="24"/>
          <w:highlight w:val="yellow"/>
        </w:rPr>
        <w:t>802.11i,]</w:t>
      </w:r>
      <w:r w:rsidR="003C4A8B">
        <w:rPr>
          <w:rFonts w:cstheme="minorHAnsi"/>
          <w:sz w:val="24"/>
          <w:szCs w:val="24"/>
        </w:rPr>
        <w:t xml:space="preserve"> </w:t>
      </w:r>
      <w:r w:rsidR="00BC76BB" w:rsidRPr="00890AA1">
        <w:rPr>
          <w:rFonts w:cstheme="minorHAnsi"/>
          <w:sz w:val="24"/>
          <w:szCs w:val="24"/>
        </w:rPr>
        <w:t>Wi-Fi CERTIFIED WPA3</w:t>
      </w:r>
      <w:r w:rsidR="00BC76BB">
        <w:rPr>
          <w:rFonts w:cstheme="minorHAnsi"/>
          <w:sz w:val="24"/>
          <w:szCs w:val="24"/>
        </w:rPr>
        <w:t xml:space="preserve"> </w:t>
      </w:r>
      <w:r w:rsidR="00E21F29">
        <w:rPr>
          <w:rFonts w:cstheme="minorHAnsi"/>
          <w:sz w:val="24"/>
          <w:szCs w:val="24"/>
        </w:rPr>
        <w:t>program led by Wi-Fi Al</w:t>
      </w:r>
      <w:r w:rsidR="00BC76BB">
        <w:rPr>
          <w:rFonts w:cstheme="minorHAnsi"/>
          <w:sz w:val="24"/>
          <w:szCs w:val="24"/>
        </w:rPr>
        <w:t>liance</w:t>
      </w:r>
      <w:r w:rsidR="00DB4BD7">
        <w:rPr>
          <w:rFonts w:cstheme="minorHAnsi"/>
          <w:sz w:val="24"/>
          <w:szCs w:val="24"/>
        </w:rPr>
        <w:t xml:space="preserve"> </w:t>
      </w:r>
      <w:r w:rsidR="00DB4BD7" w:rsidRPr="003C4A8B">
        <w:rPr>
          <w:rFonts w:cstheme="minorHAnsi"/>
          <w:sz w:val="24"/>
          <w:szCs w:val="24"/>
          <w:highlight w:val="yellow"/>
        </w:rPr>
        <w:t>[reference to WFA comment on NPRM]</w:t>
      </w:r>
      <w:r w:rsidR="00BC76BB">
        <w:rPr>
          <w:rFonts w:cstheme="minorHAnsi"/>
          <w:sz w:val="24"/>
          <w:szCs w:val="24"/>
        </w:rPr>
        <w:t xml:space="preserve">. </w:t>
      </w:r>
    </w:p>
    <w:p w14:paraId="195ACF7B" w14:textId="77777777" w:rsidR="00F668D2" w:rsidRDefault="00F668D2" w:rsidP="003A08EE">
      <w:pPr>
        <w:jc w:val="both"/>
        <w:rPr>
          <w:rFonts w:cstheme="minorHAnsi"/>
          <w:sz w:val="24"/>
          <w:szCs w:val="24"/>
        </w:rPr>
      </w:pPr>
    </w:p>
    <w:p w14:paraId="78B05603" w14:textId="408FA94C" w:rsidR="00F668D2" w:rsidRPr="003A08EE" w:rsidRDefault="00107195" w:rsidP="003A08EE">
      <w:pPr>
        <w:jc w:val="both"/>
        <w:rPr>
          <w:rFonts w:cstheme="minorHAnsi"/>
          <w:sz w:val="24"/>
          <w:szCs w:val="24"/>
        </w:rPr>
      </w:pPr>
      <w:r>
        <w:rPr>
          <w:rFonts w:cstheme="minorHAnsi"/>
          <w:sz w:val="24"/>
          <w:szCs w:val="24"/>
        </w:rPr>
        <w:t xml:space="preserve">IEEE LMSC </w:t>
      </w:r>
      <w:r>
        <w:rPr>
          <w:rFonts w:cstheme="minorHAnsi"/>
          <w:sz w:val="24"/>
          <w:szCs w:val="24"/>
        </w:rPr>
        <w:t>agrees with Wi-Fi Alliance that there is</w:t>
      </w:r>
      <w:r w:rsidR="00F668D2" w:rsidRPr="00F668D2">
        <w:rPr>
          <w:rFonts w:cstheme="minorHAnsi"/>
          <w:sz w:val="24"/>
          <w:szCs w:val="24"/>
        </w:rPr>
        <w:t xml:space="preserve"> no need to convene a Commission-sponsored group to develop standards </w:t>
      </w:r>
      <w:r w:rsidR="00631FFA">
        <w:rPr>
          <w:rFonts w:cstheme="minorHAnsi"/>
          <w:sz w:val="24"/>
          <w:szCs w:val="24"/>
        </w:rPr>
        <w:t>to avoid</w:t>
      </w:r>
      <w:r w:rsidR="00F668D2" w:rsidRPr="00F668D2">
        <w:rPr>
          <w:rFonts w:cstheme="minorHAnsi"/>
          <w:sz w:val="24"/>
          <w:szCs w:val="24"/>
        </w:rPr>
        <w:t xml:space="preserve"> replicat</w:t>
      </w:r>
      <w:r w:rsidR="00631FFA">
        <w:rPr>
          <w:rFonts w:cstheme="minorHAnsi"/>
          <w:sz w:val="24"/>
          <w:szCs w:val="24"/>
        </w:rPr>
        <w:t xml:space="preserve">ing the work </w:t>
      </w:r>
      <w:r w:rsidR="00566CDE">
        <w:rPr>
          <w:rFonts w:cstheme="minorHAnsi"/>
          <w:sz w:val="24"/>
          <w:szCs w:val="24"/>
        </w:rPr>
        <w:t xml:space="preserve">already completed or those </w:t>
      </w:r>
      <w:r w:rsidR="0018552E">
        <w:rPr>
          <w:rFonts w:cstheme="minorHAnsi"/>
          <w:sz w:val="24"/>
          <w:szCs w:val="24"/>
        </w:rPr>
        <w:t xml:space="preserve">underway </w:t>
      </w:r>
      <w:r w:rsidR="00B46CDF">
        <w:rPr>
          <w:rFonts w:cstheme="minorHAnsi"/>
          <w:sz w:val="24"/>
          <w:szCs w:val="24"/>
        </w:rPr>
        <w:t>by industry-led standard bodies</w:t>
      </w:r>
      <w:r w:rsidR="00F668D2" w:rsidRPr="00F668D2">
        <w:rPr>
          <w:rFonts w:cstheme="minorHAnsi"/>
          <w:sz w:val="24"/>
          <w:szCs w:val="24"/>
        </w:rPr>
        <w:t>.</w:t>
      </w:r>
      <w:r w:rsidRPr="00107195">
        <w:rPr>
          <w:rFonts w:cstheme="minorHAnsi"/>
          <w:sz w:val="24"/>
          <w:szCs w:val="24"/>
        </w:rPr>
        <w:t xml:space="preserve"> </w:t>
      </w:r>
      <w:r>
        <w:rPr>
          <w:rFonts w:cstheme="minorHAnsi"/>
          <w:sz w:val="24"/>
          <w:szCs w:val="24"/>
        </w:rPr>
        <w:t xml:space="preserve">IEEE LMSC also supports proposal by Wi-Fi Alliance where </w:t>
      </w:r>
      <w:r w:rsidRPr="00AD6B69">
        <w:rPr>
          <w:rFonts w:cstheme="minorHAnsi"/>
          <w:sz w:val="24"/>
          <w:szCs w:val="24"/>
        </w:rPr>
        <w:t xml:space="preserve">the </w:t>
      </w:r>
      <w:r w:rsidRPr="00AD6B69">
        <w:rPr>
          <w:rFonts w:cstheme="minorHAnsi"/>
          <w:sz w:val="24"/>
          <w:szCs w:val="24"/>
        </w:rPr>
        <w:lastRenderedPageBreak/>
        <w:t>Commission evaluat</w:t>
      </w:r>
      <w:r>
        <w:rPr>
          <w:rFonts w:cstheme="minorHAnsi"/>
          <w:sz w:val="24"/>
          <w:szCs w:val="24"/>
        </w:rPr>
        <w:t>es</w:t>
      </w:r>
      <w:r w:rsidRPr="00AD6B69">
        <w:rPr>
          <w:rFonts w:cstheme="minorHAnsi"/>
          <w:sz w:val="24"/>
          <w:szCs w:val="24"/>
        </w:rPr>
        <w:t xml:space="preserve"> cybersecurity standards </w:t>
      </w:r>
      <w:r w:rsidRPr="000511EC">
        <w:rPr>
          <w:rFonts w:cstheme="minorHAnsi"/>
          <w:sz w:val="24"/>
          <w:szCs w:val="24"/>
        </w:rPr>
        <w:t xml:space="preserve">developed by approved or accredited </w:t>
      </w:r>
      <w:r>
        <w:rPr>
          <w:rFonts w:cstheme="minorHAnsi"/>
          <w:sz w:val="24"/>
          <w:szCs w:val="24"/>
        </w:rPr>
        <w:t xml:space="preserve">industry organization </w:t>
      </w:r>
      <w:r w:rsidRPr="00AD6B69">
        <w:rPr>
          <w:rFonts w:cstheme="minorHAnsi"/>
          <w:sz w:val="24"/>
          <w:szCs w:val="24"/>
        </w:rPr>
        <w:t>for adoption under the IoT Cybersecurity Labeling Program.</w:t>
      </w:r>
    </w:p>
    <w:p w14:paraId="1AD3A375" w14:textId="77777777" w:rsidR="00561AD9" w:rsidRPr="00561AD9" w:rsidRDefault="00561AD9" w:rsidP="00561AD9">
      <w:pPr>
        <w:rPr>
          <w:rFonts w:cstheme="minorHAnsi"/>
          <w:szCs w:val="22"/>
        </w:rPr>
      </w:pPr>
    </w:p>
    <w:p w14:paraId="415E8E57" w14:textId="77777777" w:rsidR="00863408" w:rsidRDefault="00863408" w:rsidP="00D207E5">
      <w:pPr>
        <w:pStyle w:val="BodyText"/>
        <w:spacing w:before="21"/>
        <w:ind w:right="332"/>
        <w:rPr>
          <w:b/>
          <w:bCs/>
          <w:color w:val="000000"/>
          <w:sz w:val="24"/>
          <w:szCs w:val="24"/>
        </w:rPr>
      </w:pPr>
      <w:r>
        <w:rPr>
          <w:b/>
          <w:bCs/>
          <w:color w:val="000000"/>
          <w:sz w:val="24"/>
          <w:szCs w:val="24"/>
        </w:rPr>
        <w:t xml:space="preserve">Scope of Cybersecurity Labeling </w:t>
      </w:r>
    </w:p>
    <w:p w14:paraId="2429AC8B" w14:textId="0D94B7F6" w:rsidR="00345365"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00AC594C">
        <w:rPr>
          <w:rFonts w:cstheme="minorHAnsi"/>
          <w:sz w:val="24"/>
          <w:szCs w:val="24"/>
        </w:rPr>
        <w:t xml:space="preserve">believes that </w:t>
      </w:r>
      <w:r w:rsidR="001F1FB3">
        <w:rPr>
          <w:rFonts w:cstheme="minorHAnsi"/>
          <w:sz w:val="24"/>
          <w:szCs w:val="24"/>
        </w:rPr>
        <w:t xml:space="preserve">the scope of </w:t>
      </w:r>
      <w:r w:rsidR="00CC01FD">
        <w:rPr>
          <w:rFonts w:cstheme="minorHAnsi"/>
          <w:sz w:val="24"/>
          <w:szCs w:val="24"/>
        </w:rPr>
        <w:t xml:space="preserve">proposed cybersecurity labeling program should be carefully </w:t>
      </w:r>
      <w:r w:rsidR="00CE2C22">
        <w:rPr>
          <w:rFonts w:cstheme="minorHAnsi"/>
          <w:sz w:val="24"/>
          <w:szCs w:val="24"/>
        </w:rPr>
        <w:t xml:space="preserve">studies and limited to IoT </w:t>
      </w:r>
      <w:r w:rsidR="00217721">
        <w:rPr>
          <w:rFonts w:cstheme="minorHAnsi"/>
          <w:sz w:val="24"/>
          <w:szCs w:val="24"/>
        </w:rPr>
        <w:t>consumer products</w:t>
      </w:r>
      <w:r w:rsidR="00CE2C22">
        <w:rPr>
          <w:rFonts w:cstheme="minorHAnsi"/>
          <w:sz w:val="24"/>
          <w:szCs w:val="24"/>
        </w:rPr>
        <w:t xml:space="preserve">. More specifically, IEEE 802 LMSC </w:t>
      </w:r>
      <w:r w:rsidR="00FF1E49">
        <w:rPr>
          <w:rFonts w:cstheme="minorHAnsi"/>
          <w:sz w:val="24"/>
          <w:szCs w:val="24"/>
        </w:rPr>
        <w:t xml:space="preserve">proposes to </w:t>
      </w:r>
      <w:r w:rsidR="009D1278">
        <w:rPr>
          <w:rFonts w:cstheme="minorHAnsi"/>
          <w:sz w:val="24"/>
          <w:szCs w:val="24"/>
        </w:rPr>
        <w:t xml:space="preserve">adopt </w:t>
      </w:r>
      <w:r w:rsidR="00FF1E49" w:rsidRPr="00FF1E49">
        <w:rPr>
          <w:rFonts w:cstheme="minorHAnsi"/>
          <w:sz w:val="24"/>
          <w:szCs w:val="24"/>
        </w:rPr>
        <w:t>NIST Recommended Criteria for Cybersecurity Labeling for Consumer Internet of Things (IoT) Products</w:t>
      </w:r>
      <w:r w:rsidR="007C4508">
        <w:rPr>
          <w:rStyle w:val="FootnoteReference"/>
          <w:rFonts w:cstheme="minorHAnsi"/>
          <w:sz w:val="24"/>
          <w:szCs w:val="24"/>
        </w:rPr>
        <w:footnoteReference w:id="2"/>
      </w:r>
      <w:r w:rsidR="00C561FD">
        <w:rPr>
          <w:rFonts w:cstheme="minorHAnsi"/>
          <w:sz w:val="24"/>
          <w:szCs w:val="24"/>
        </w:rPr>
        <w:t xml:space="preserve"> </w:t>
      </w:r>
      <w:r w:rsidR="007B4452">
        <w:rPr>
          <w:rFonts w:cstheme="minorHAnsi"/>
          <w:sz w:val="24"/>
          <w:szCs w:val="24"/>
        </w:rPr>
        <w:t>and</w:t>
      </w:r>
      <w:r w:rsidR="00FF1E49" w:rsidRPr="00FF1E49">
        <w:rPr>
          <w:rFonts w:cstheme="minorHAnsi"/>
          <w:sz w:val="24"/>
          <w:szCs w:val="24"/>
        </w:rPr>
        <w:t xml:space="preserve"> exclude common general purpose computing equipment (e.g., personal computers, smartphones) as well as general internet and networking infrastructure (e.g., internet routers and switches).</w:t>
      </w:r>
      <w:r w:rsidR="009B588F">
        <w:rPr>
          <w:rFonts w:cstheme="minorHAnsi"/>
          <w:sz w:val="24"/>
          <w:szCs w:val="24"/>
        </w:rPr>
        <w:t xml:space="preserve"> </w:t>
      </w:r>
    </w:p>
    <w:p w14:paraId="72203F72" w14:textId="77777777" w:rsidR="00345365" w:rsidRDefault="00345365" w:rsidP="00D02704">
      <w:pPr>
        <w:jc w:val="both"/>
        <w:rPr>
          <w:rFonts w:cstheme="minorHAnsi"/>
          <w:sz w:val="24"/>
          <w:szCs w:val="24"/>
        </w:rPr>
      </w:pPr>
    </w:p>
    <w:p w14:paraId="2CE5A60B" w14:textId="6DCD2563" w:rsidR="00217721" w:rsidRDefault="00962FC4" w:rsidP="00D02704">
      <w:pPr>
        <w:jc w:val="both"/>
        <w:rPr>
          <w:rFonts w:cstheme="minorHAnsi"/>
          <w:sz w:val="24"/>
          <w:szCs w:val="24"/>
        </w:rPr>
      </w:pPr>
      <w:r>
        <w:rPr>
          <w:rFonts w:cstheme="minorHAnsi"/>
          <w:sz w:val="24"/>
          <w:szCs w:val="24"/>
        </w:rPr>
        <w:t xml:space="preserve">In addition, </w:t>
      </w:r>
      <w:r w:rsidR="00995B11">
        <w:rPr>
          <w:rFonts w:cstheme="minorHAnsi"/>
          <w:sz w:val="24"/>
          <w:szCs w:val="24"/>
        </w:rPr>
        <w:t xml:space="preserve">to </w:t>
      </w:r>
      <w:r w:rsidR="00146FD8">
        <w:rPr>
          <w:rFonts w:cstheme="minorHAnsi"/>
          <w:sz w:val="24"/>
          <w:szCs w:val="24"/>
        </w:rPr>
        <w:t xml:space="preserve">meet the </w:t>
      </w:r>
      <w:r w:rsidR="00146FD8">
        <w:rPr>
          <w:sz w:val="24"/>
          <w:szCs w:val="24"/>
        </w:rPr>
        <w:t>goal of</w:t>
      </w:r>
      <w:r w:rsidR="00146FD8" w:rsidRPr="00D25D03">
        <w:rPr>
          <w:sz w:val="24"/>
          <w:szCs w:val="24"/>
        </w:rPr>
        <w:t xml:space="preserve"> improv</w:t>
      </w:r>
      <w:r w:rsidR="00146FD8">
        <w:rPr>
          <w:sz w:val="24"/>
          <w:szCs w:val="24"/>
        </w:rPr>
        <w:t>ing</w:t>
      </w:r>
      <w:r w:rsidR="00146FD8" w:rsidRPr="00D25D03">
        <w:rPr>
          <w:sz w:val="24"/>
          <w:szCs w:val="24"/>
        </w:rPr>
        <w:t xml:space="preserve"> consumer confidence and understanding of the security of connected devices</w:t>
      </w:r>
      <w:r w:rsidR="00682332">
        <w:rPr>
          <w:sz w:val="24"/>
          <w:szCs w:val="24"/>
        </w:rPr>
        <w:t xml:space="preserve"> IEEE 802 LMSC</w:t>
      </w:r>
      <w:r w:rsidR="00146FD8">
        <w:rPr>
          <w:sz w:val="24"/>
          <w:szCs w:val="24"/>
        </w:rPr>
        <w:t xml:space="preserve"> </w:t>
      </w:r>
      <w:r w:rsidR="00217721">
        <w:t xml:space="preserve">to consider </w:t>
      </w:r>
      <w:r w:rsidR="00C561FD">
        <w:t xml:space="preserve">focusing </w:t>
      </w:r>
      <w:r w:rsidR="00217721">
        <w:t xml:space="preserve">on labeling IoT </w:t>
      </w:r>
      <w:r w:rsidR="00C561FD">
        <w:t xml:space="preserve">end </w:t>
      </w:r>
      <w:r w:rsidR="00217721">
        <w:t xml:space="preserve">products </w:t>
      </w:r>
      <w:r w:rsidR="00C561FD">
        <w:t>and exclude</w:t>
      </w:r>
      <w:r w:rsidR="00217721">
        <w:t xml:space="preserve"> other components </w:t>
      </w:r>
      <w:r w:rsidR="00345365">
        <w:t>such as</w:t>
      </w:r>
      <w:r w:rsidR="00217721">
        <w:t xml:space="preserve"> modules, gateways, backends, or applications.  </w:t>
      </w:r>
    </w:p>
    <w:p w14:paraId="6B2078D2" w14:textId="77777777" w:rsidR="00D207E5" w:rsidRDefault="00D207E5" w:rsidP="00D207E5">
      <w:pPr>
        <w:rPr>
          <w:rFonts w:cstheme="minorHAnsi"/>
          <w:szCs w:val="22"/>
        </w:rPr>
      </w:pPr>
    </w:p>
    <w:p w14:paraId="57C80BFF" w14:textId="4F91B30D" w:rsidR="00D207E5" w:rsidRDefault="00BE6622" w:rsidP="00D207E5">
      <w:pPr>
        <w:rPr>
          <w:b/>
          <w:sz w:val="24"/>
          <w:szCs w:val="24"/>
        </w:rPr>
      </w:pPr>
      <w:r>
        <w:rPr>
          <w:b/>
          <w:sz w:val="24"/>
          <w:szCs w:val="24"/>
        </w:rPr>
        <w:t>Cybersecurity Testing</w:t>
      </w:r>
      <w:r>
        <w:rPr>
          <w:b/>
          <w:sz w:val="24"/>
          <w:szCs w:val="24"/>
        </w:rPr>
        <w:t xml:space="preserve"> and </w:t>
      </w:r>
      <w:r w:rsidR="00280DA2">
        <w:rPr>
          <w:b/>
          <w:sz w:val="24"/>
          <w:szCs w:val="24"/>
        </w:rPr>
        <w:t>Conformity</w:t>
      </w:r>
    </w:p>
    <w:p w14:paraId="19C7D609" w14:textId="77777777" w:rsidR="00E86F6C" w:rsidRPr="00D207E5" w:rsidRDefault="00E86F6C" w:rsidP="00D207E5">
      <w:pPr>
        <w:rPr>
          <w:b/>
          <w:sz w:val="24"/>
          <w:szCs w:val="24"/>
        </w:rPr>
      </w:pPr>
    </w:p>
    <w:p w14:paraId="619A943C" w14:textId="73369087" w:rsidR="00D207E5" w:rsidRPr="0052282A" w:rsidRDefault="00280DA2" w:rsidP="00E86F6C">
      <w:pPr>
        <w:jc w:val="both"/>
        <w:rPr>
          <w:rFonts w:cstheme="minorHAnsi"/>
          <w:color w:val="000000"/>
          <w:sz w:val="24"/>
          <w:szCs w:val="24"/>
        </w:rPr>
      </w:pPr>
      <w:r>
        <w:rPr>
          <w:rFonts w:cstheme="minorHAnsi"/>
          <w:color w:val="000000"/>
          <w:sz w:val="24"/>
          <w:szCs w:val="24"/>
        </w:rPr>
        <w:t>IEEE 802 LMSC supports</w:t>
      </w:r>
      <w:r w:rsidR="00682A0A">
        <w:rPr>
          <w:rFonts w:cstheme="minorHAnsi"/>
          <w:color w:val="000000"/>
          <w:sz w:val="24"/>
          <w:szCs w:val="24"/>
        </w:rPr>
        <w:t xml:space="preserve"> the consideration in the NPRM</w:t>
      </w:r>
      <w:r w:rsidR="001D43B3">
        <w:rPr>
          <w:rFonts w:cstheme="minorHAnsi"/>
          <w:color w:val="000000"/>
          <w:sz w:val="24"/>
          <w:szCs w:val="24"/>
        </w:rPr>
        <w:t xml:space="preserve"> </w:t>
      </w:r>
      <w:r w:rsidR="001B2219">
        <w:rPr>
          <w:rFonts w:cstheme="minorHAnsi"/>
          <w:color w:val="000000"/>
          <w:sz w:val="24"/>
          <w:szCs w:val="24"/>
        </w:rPr>
        <w:t xml:space="preserve">as </w:t>
      </w:r>
      <w:r w:rsidR="001D43B3">
        <w:rPr>
          <w:rFonts w:cstheme="minorHAnsi"/>
          <w:color w:val="000000"/>
          <w:sz w:val="24"/>
          <w:szCs w:val="24"/>
        </w:rPr>
        <w:t xml:space="preserve">commented by various </w:t>
      </w:r>
      <w:r w:rsidR="001B2219">
        <w:rPr>
          <w:rFonts w:cstheme="minorHAnsi"/>
          <w:color w:val="000000"/>
          <w:sz w:val="24"/>
          <w:szCs w:val="24"/>
        </w:rPr>
        <w:t>responses</w:t>
      </w:r>
      <w:r w:rsidR="00D6489E">
        <w:rPr>
          <w:rFonts w:cstheme="minorHAnsi"/>
          <w:color w:val="000000"/>
          <w:sz w:val="24"/>
          <w:szCs w:val="24"/>
        </w:rPr>
        <w:t xml:space="preserve"> </w:t>
      </w:r>
      <w:r w:rsidR="00D6489E" w:rsidRPr="004A2BF1">
        <w:rPr>
          <w:rFonts w:cstheme="minorHAnsi"/>
          <w:color w:val="000000"/>
          <w:sz w:val="24"/>
          <w:szCs w:val="24"/>
          <w:highlight w:val="yellow"/>
        </w:rPr>
        <w:t>[References to Wi-Fi alliance and Keysight responses]</w:t>
      </w:r>
      <w:r w:rsidR="001B2219">
        <w:rPr>
          <w:rFonts w:cstheme="minorHAnsi"/>
          <w:color w:val="000000"/>
          <w:sz w:val="24"/>
          <w:szCs w:val="24"/>
        </w:rPr>
        <w:t xml:space="preserve"> </w:t>
      </w:r>
      <w:r w:rsidR="00682A0A">
        <w:rPr>
          <w:rFonts w:cstheme="minorHAnsi"/>
          <w:color w:val="000000"/>
          <w:sz w:val="24"/>
          <w:szCs w:val="24"/>
        </w:rPr>
        <w:t xml:space="preserve">to </w:t>
      </w:r>
      <w:r w:rsidR="0026265D">
        <w:rPr>
          <w:rFonts w:cstheme="minorHAnsi"/>
          <w:color w:val="000000"/>
          <w:sz w:val="24"/>
          <w:szCs w:val="24"/>
        </w:rPr>
        <w:t xml:space="preserve">provide options </w:t>
      </w:r>
      <w:r w:rsidR="00F31511">
        <w:rPr>
          <w:rFonts w:cstheme="minorHAnsi"/>
          <w:color w:val="000000"/>
          <w:sz w:val="24"/>
          <w:szCs w:val="24"/>
        </w:rPr>
        <w:t xml:space="preserve">for </w:t>
      </w:r>
      <w:r w:rsidR="00F31511" w:rsidRPr="00F31511">
        <w:rPr>
          <w:rFonts w:cstheme="minorHAnsi"/>
          <w:color w:val="000000"/>
          <w:sz w:val="24"/>
          <w:szCs w:val="24"/>
        </w:rPr>
        <w:t>device manufacturers testing and self-assessment</w:t>
      </w:r>
      <w:r w:rsidR="00F31511" w:rsidRPr="00F31511">
        <w:rPr>
          <w:rFonts w:cstheme="minorHAnsi"/>
          <w:color w:val="000000"/>
          <w:sz w:val="24"/>
          <w:szCs w:val="24"/>
        </w:rPr>
        <w:t xml:space="preserve"> </w:t>
      </w:r>
      <w:r w:rsidR="00F31511">
        <w:rPr>
          <w:rFonts w:cstheme="minorHAnsi"/>
          <w:color w:val="000000"/>
          <w:sz w:val="24"/>
          <w:szCs w:val="24"/>
        </w:rPr>
        <w:t>as well as</w:t>
      </w:r>
      <w:r w:rsidR="001B2219">
        <w:rPr>
          <w:rFonts w:cstheme="minorHAnsi"/>
          <w:color w:val="000000"/>
          <w:sz w:val="24"/>
          <w:szCs w:val="24"/>
        </w:rPr>
        <w:t xml:space="preserve"> </w:t>
      </w:r>
      <w:r w:rsidR="001B2219" w:rsidRPr="0052282A">
        <w:rPr>
          <w:rFonts w:cstheme="minorHAnsi"/>
          <w:color w:val="000000"/>
          <w:sz w:val="24"/>
          <w:szCs w:val="24"/>
        </w:rPr>
        <w:t xml:space="preserve">FCC-approved </w:t>
      </w:r>
      <w:r w:rsidR="00F31511">
        <w:rPr>
          <w:rFonts w:cstheme="minorHAnsi"/>
          <w:color w:val="000000"/>
          <w:sz w:val="24"/>
          <w:szCs w:val="24"/>
        </w:rPr>
        <w:t xml:space="preserve">industry accredited </w:t>
      </w:r>
      <w:r w:rsidR="001B2219" w:rsidRPr="0052282A">
        <w:rPr>
          <w:rFonts w:cstheme="minorHAnsi"/>
          <w:color w:val="000000"/>
          <w:sz w:val="24"/>
          <w:szCs w:val="24"/>
        </w:rPr>
        <w:t>lab</w:t>
      </w:r>
      <w:r w:rsidR="00F31511">
        <w:rPr>
          <w:rFonts w:cstheme="minorHAnsi"/>
          <w:color w:val="000000"/>
          <w:sz w:val="24"/>
          <w:szCs w:val="24"/>
        </w:rPr>
        <w:t>s (e.g.</w:t>
      </w:r>
      <w:r w:rsidR="001B2219" w:rsidRPr="0052282A">
        <w:rPr>
          <w:rFonts w:cstheme="minorHAnsi"/>
          <w:color w:val="000000"/>
          <w:sz w:val="24"/>
          <w:szCs w:val="24"/>
        </w:rPr>
        <w:t xml:space="preserve"> Wi-Fi CERTIFIED </w:t>
      </w:r>
      <w:r w:rsidR="00F31511">
        <w:rPr>
          <w:rFonts w:cstheme="minorHAnsi"/>
          <w:color w:val="000000"/>
          <w:sz w:val="24"/>
          <w:szCs w:val="24"/>
        </w:rPr>
        <w:t xml:space="preserve">labs) </w:t>
      </w:r>
      <w:r w:rsidR="001B2219" w:rsidRPr="0052282A">
        <w:rPr>
          <w:rFonts w:cstheme="minorHAnsi"/>
          <w:color w:val="000000"/>
          <w:sz w:val="24"/>
          <w:szCs w:val="24"/>
        </w:rPr>
        <w:t>or by an FCC-approved CyberLAB</w:t>
      </w:r>
      <w:r w:rsidR="00F31511">
        <w:rPr>
          <w:rFonts w:cstheme="minorHAnsi"/>
          <w:color w:val="000000"/>
          <w:sz w:val="24"/>
          <w:szCs w:val="24"/>
        </w:rPr>
        <w:t>s</w:t>
      </w:r>
      <w:r w:rsidR="00255203">
        <w:rPr>
          <w:rFonts w:cstheme="minorHAnsi"/>
          <w:color w:val="000000"/>
          <w:sz w:val="24"/>
          <w:szCs w:val="24"/>
        </w:rPr>
        <w:t xml:space="preserve">. </w:t>
      </w:r>
      <w:r w:rsidR="004A2BF1">
        <w:rPr>
          <w:rFonts w:cstheme="minorHAnsi"/>
          <w:color w:val="000000"/>
          <w:sz w:val="24"/>
          <w:szCs w:val="24"/>
        </w:rPr>
        <w:t>IEEE 8092 LMSC believes that</w:t>
      </w:r>
      <w:r w:rsidR="00693AD1">
        <w:rPr>
          <w:rFonts w:cstheme="minorHAnsi"/>
          <w:color w:val="000000"/>
          <w:sz w:val="24"/>
          <w:szCs w:val="24"/>
        </w:rPr>
        <w:t xml:space="preserve"> availably of</w:t>
      </w:r>
      <w:r w:rsidR="004A2BF1">
        <w:rPr>
          <w:rFonts w:cstheme="minorHAnsi"/>
          <w:color w:val="000000"/>
          <w:sz w:val="24"/>
          <w:szCs w:val="24"/>
        </w:rPr>
        <w:t xml:space="preserve"> these </w:t>
      </w:r>
      <w:r w:rsidR="00693AD1">
        <w:rPr>
          <w:rFonts w:cstheme="minorHAnsi"/>
          <w:color w:val="000000"/>
          <w:sz w:val="24"/>
          <w:szCs w:val="24"/>
        </w:rPr>
        <w:t xml:space="preserve">options for conformity is </w:t>
      </w:r>
      <w:r w:rsidR="008B201C">
        <w:rPr>
          <w:rFonts w:cstheme="minorHAnsi"/>
          <w:color w:val="000000"/>
          <w:sz w:val="24"/>
          <w:szCs w:val="24"/>
        </w:rPr>
        <w:t>key</w:t>
      </w:r>
      <w:r w:rsidR="00693AD1">
        <w:rPr>
          <w:rFonts w:cstheme="minorHAnsi"/>
          <w:color w:val="000000"/>
          <w:sz w:val="24"/>
          <w:szCs w:val="24"/>
        </w:rPr>
        <w:t xml:space="preserve"> in </w:t>
      </w:r>
      <w:r w:rsidR="00AC0488">
        <w:rPr>
          <w:rFonts w:cstheme="minorHAnsi"/>
          <w:color w:val="000000"/>
          <w:sz w:val="24"/>
          <w:szCs w:val="24"/>
        </w:rPr>
        <w:t>efficiency</w:t>
      </w:r>
      <w:r w:rsidR="00693AD1">
        <w:rPr>
          <w:rFonts w:cstheme="minorHAnsi"/>
          <w:color w:val="000000"/>
          <w:sz w:val="24"/>
          <w:szCs w:val="24"/>
        </w:rPr>
        <w:t xml:space="preserve"> </w:t>
      </w:r>
      <w:r w:rsidR="00AC0488">
        <w:rPr>
          <w:rFonts w:cstheme="minorHAnsi"/>
          <w:color w:val="000000"/>
          <w:sz w:val="24"/>
          <w:szCs w:val="24"/>
        </w:rPr>
        <w:t xml:space="preserve">of </w:t>
      </w:r>
      <w:r w:rsidR="008B201C">
        <w:rPr>
          <w:rFonts w:cstheme="minorHAnsi"/>
          <w:color w:val="000000"/>
          <w:sz w:val="24"/>
          <w:szCs w:val="24"/>
        </w:rPr>
        <w:t xml:space="preserve">the </w:t>
      </w:r>
      <w:r w:rsidR="00AC0488">
        <w:rPr>
          <w:rFonts w:cstheme="minorHAnsi"/>
          <w:color w:val="000000"/>
          <w:sz w:val="24"/>
          <w:szCs w:val="24"/>
        </w:rPr>
        <w:t xml:space="preserve">compliance </w:t>
      </w:r>
      <w:r w:rsidR="008B201C">
        <w:rPr>
          <w:rFonts w:cstheme="minorHAnsi"/>
          <w:color w:val="000000"/>
          <w:sz w:val="24"/>
          <w:szCs w:val="24"/>
        </w:rPr>
        <w:t xml:space="preserve">programs </w:t>
      </w:r>
      <w:r w:rsidR="00693AD1">
        <w:rPr>
          <w:rFonts w:cstheme="minorHAnsi"/>
          <w:color w:val="000000"/>
          <w:sz w:val="24"/>
          <w:szCs w:val="24"/>
        </w:rPr>
        <w:t>and</w:t>
      </w:r>
      <w:r w:rsidR="00AC0488">
        <w:rPr>
          <w:rFonts w:cstheme="minorHAnsi"/>
          <w:color w:val="000000"/>
          <w:sz w:val="24"/>
          <w:szCs w:val="24"/>
        </w:rPr>
        <w:t xml:space="preserve"> hence</w:t>
      </w:r>
      <w:r w:rsidR="00693AD1">
        <w:rPr>
          <w:rFonts w:cstheme="minorHAnsi"/>
          <w:color w:val="000000"/>
          <w:sz w:val="24"/>
          <w:szCs w:val="24"/>
        </w:rPr>
        <w:t xml:space="preserve"> </w:t>
      </w:r>
      <w:r w:rsidR="008B201C">
        <w:rPr>
          <w:rFonts w:cstheme="minorHAnsi"/>
          <w:color w:val="000000"/>
          <w:sz w:val="24"/>
          <w:szCs w:val="24"/>
        </w:rPr>
        <w:t xml:space="preserve">critical in </w:t>
      </w:r>
      <w:r w:rsidR="00355AB9">
        <w:rPr>
          <w:rFonts w:cstheme="minorHAnsi"/>
          <w:color w:val="000000"/>
          <w:sz w:val="24"/>
          <w:szCs w:val="24"/>
        </w:rPr>
        <w:t xml:space="preserve">successful </w:t>
      </w:r>
      <w:r w:rsidR="00AC0488">
        <w:rPr>
          <w:rFonts w:cstheme="minorHAnsi"/>
          <w:color w:val="000000"/>
          <w:sz w:val="24"/>
          <w:szCs w:val="24"/>
        </w:rPr>
        <w:t xml:space="preserve">adoption </w:t>
      </w:r>
      <w:r w:rsidR="00355AB9">
        <w:rPr>
          <w:rFonts w:cstheme="minorHAnsi"/>
          <w:color w:val="000000"/>
          <w:sz w:val="24"/>
          <w:szCs w:val="24"/>
        </w:rPr>
        <w:t>of such voluntary program.</w:t>
      </w:r>
      <w:r w:rsidR="00693AD1">
        <w:rPr>
          <w:rFonts w:cstheme="minorHAnsi"/>
          <w:color w:val="000000"/>
          <w:sz w:val="24"/>
          <w:szCs w:val="24"/>
        </w:rPr>
        <w:t xml:space="preserve"> </w:t>
      </w:r>
      <w:r w:rsidR="00255203">
        <w:rPr>
          <w:rFonts w:cstheme="minorHAnsi"/>
          <w:color w:val="000000"/>
          <w:sz w:val="24"/>
          <w:szCs w:val="24"/>
        </w:rPr>
        <w:t xml:space="preserve">Details of such options and </w:t>
      </w:r>
      <w:r w:rsidR="00FC60BC">
        <w:rPr>
          <w:rFonts w:cstheme="minorHAnsi"/>
          <w:color w:val="000000"/>
          <w:sz w:val="24"/>
          <w:szCs w:val="24"/>
        </w:rPr>
        <w:t xml:space="preserve">specific </w:t>
      </w:r>
      <w:r w:rsidR="00255203">
        <w:rPr>
          <w:rFonts w:cstheme="minorHAnsi"/>
          <w:color w:val="000000"/>
          <w:sz w:val="24"/>
          <w:szCs w:val="24"/>
        </w:rPr>
        <w:t xml:space="preserve">scope </w:t>
      </w:r>
      <w:r w:rsidR="00FC60BC">
        <w:rPr>
          <w:rFonts w:cstheme="minorHAnsi"/>
          <w:color w:val="000000"/>
          <w:sz w:val="24"/>
          <w:szCs w:val="24"/>
        </w:rPr>
        <w:t xml:space="preserve">of sub-testing is a subject of further study. </w:t>
      </w:r>
      <w:r w:rsidR="00255203">
        <w:rPr>
          <w:rFonts w:cstheme="minorHAnsi"/>
          <w:color w:val="000000"/>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F1D8EB4" w:rsidR="007C1BD0" w:rsidRPr="007C1BD0" w:rsidRDefault="00487D2F" w:rsidP="007C1BD0">
      <w:pPr>
        <w:jc w:val="both"/>
        <w:rPr>
          <w:color w:val="000000"/>
          <w:sz w:val="24"/>
          <w:szCs w:val="24"/>
        </w:rPr>
      </w:pPr>
      <w:r>
        <w:rPr>
          <w:sz w:val="24"/>
          <w:szCs w:val="24"/>
        </w:rPr>
        <w:t>IEEE 802 LMSC thanks</w:t>
      </w:r>
      <w:r w:rsidR="00355AB9">
        <w:rPr>
          <w:sz w:val="24"/>
          <w:szCs w:val="24"/>
        </w:rPr>
        <w:t xml:space="preserve"> </w:t>
      </w:r>
      <w:r w:rsidR="00BB2108">
        <w:rPr>
          <w:sz w:val="24"/>
          <w:szCs w:val="24"/>
        </w:rPr>
        <w:t xml:space="preserve">the Commotion </w:t>
      </w:r>
      <w:r w:rsidR="00BB2108">
        <w:rPr>
          <w:sz w:val="24"/>
          <w:szCs w:val="24"/>
        </w:rPr>
        <w:t xml:space="preserve">for the opportunity to comment on the important </w:t>
      </w:r>
      <w:r w:rsidR="00BB2108">
        <w:rPr>
          <w:sz w:val="24"/>
          <w:szCs w:val="24"/>
        </w:rPr>
        <w:t xml:space="preserve">NPRM proceedings on </w:t>
      </w:r>
      <w:r w:rsidR="00BB2108">
        <w:t>cybersecurity labeling program for Internet of Things (IoT</w:t>
      </w:r>
      <w:r w:rsidR="00BB2108">
        <w:rPr>
          <w:sz w:val="24"/>
          <w:szCs w:val="24"/>
        </w:rPr>
        <w:t xml:space="preserve"> </w:t>
      </w:r>
      <w:r w:rsidR="00355AB9">
        <w:rPr>
          <w:sz w:val="24"/>
          <w:szCs w:val="24"/>
        </w:rPr>
        <w:t>and supports</w:t>
      </w:r>
      <w:r w:rsidR="00355AB9">
        <w:t>)</w:t>
      </w:r>
      <w:r w:rsidR="00BB2108">
        <w:rPr>
          <w:sz w:val="24"/>
          <w:szCs w:val="24"/>
        </w:rPr>
        <w:t xml:space="preserve"> and supports initiating </w:t>
      </w:r>
      <w:r w:rsidR="00B35BEE">
        <w:rPr>
          <w:sz w:val="24"/>
          <w:szCs w:val="24"/>
        </w:rPr>
        <w:t>the voluntary labeling program</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 xml:space="preserve">request </w:t>
      </w:r>
      <w:r w:rsidR="00B35BEE">
        <w:rPr>
          <w:sz w:val="24"/>
          <w:szCs w:val="24"/>
        </w:rPr>
        <w:t xml:space="preserve">the Commission </w:t>
      </w:r>
      <w:r w:rsidR="007C1BD0" w:rsidRPr="007C1BD0">
        <w:rPr>
          <w:sz w:val="24"/>
          <w:szCs w:val="24"/>
        </w:rPr>
        <w:t xml:space="preserve"> to take into account our </w:t>
      </w:r>
      <w:r w:rsidR="00B35BEE">
        <w:rPr>
          <w:sz w:val="24"/>
          <w:szCs w:val="24"/>
        </w:rPr>
        <w:t xml:space="preserve">reply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2CA4E5D9" w14:textId="019D0D17" w:rsidR="002E16F1" w:rsidRPr="007C4508" w:rsidRDefault="007C1BD0" w:rsidP="007C4508">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sectPr w:rsidR="002E16F1" w:rsidRPr="007C4508">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1052" w14:textId="77777777" w:rsidR="000D3C46" w:rsidRDefault="000D3C46">
      <w:r>
        <w:separator/>
      </w:r>
    </w:p>
  </w:endnote>
  <w:endnote w:type="continuationSeparator" w:id="0">
    <w:p w14:paraId="6F22360E" w14:textId="77777777" w:rsidR="000D3C46" w:rsidRDefault="000D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000000">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8601BD">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9689" w14:textId="77777777" w:rsidR="000D3C46" w:rsidRDefault="000D3C46">
      <w:pPr>
        <w:rPr>
          <w:sz w:val="12"/>
        </w:rPr>
      </w:pPr>
      <w:r>
        <w:separator/>
      </w:r>
    </w:p>
  </w:footnote>
  <w:footnote w:type="continuationSeparator" w:id="0">
    <w:p w14:paraId="7B68A428" w14:textId="77777777" w:rsidR="000D3C46" w:rsidRDefault="000D3C46">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19949205" w14:textId="763BEFAF" w:rsidR="007C4508" w:rsidRPr="000762BE" w:rsidRDefault="007C4508" w:rsidP="007C4508">
      <w:pPr>
        <w:ind w:left="540" w:hanging="540"/>
        <w:rPr>
          <w:color w:val="1F3864"/>
        </w:rPr>
      </w:pPr>
      <w:r>
        <w:rPr>
          <w:rStyle w:val="FootnoteReference"/>
        </w:rPr>
        <w:footnoteRef/>
      </w:r>
      <w:r>
        <w:t xml:space="preserve"> </w:t>
      </w:r>
      <w:r>
        <w:tab/>
      </w:r>
      <w:r w:rsidRPr="000762BE">
        <w:rPr>
          <w:rStyle w:val="Hyperlink"/>
          <w:color w:val="auto"/>
          <w:sz w:val="24"/>
          <w:szCs w:val="24"/>
          <w:u w:val="none"/>
        </w:rPr>
        <w:t>Recommended Criteria for Cybersecurity Labeling for Consumer Internet of Things (IoT)</w:t>
      </w:r>
      <w:r>
        <w:rPr>
          <w:rStyle w:val="Hyperlink"/>
          <w:color w:val="auto"/>
          <w:sz w:val="24"/>
          <w:szCs w:val="24"/>
          <w:u w:val="none"/>
        </w:rPr>
        <w:t xml:space="preserve"> </w:t>
      </w:r>
      <w:r w:rsidRPr="000762BE">
        <w:rPr>
          <w:rStyle w:val="Hyperlink"/>
          <w:color w:val="auto"/>
          <w:sz w:val="24"/>
          <w:szCs w:val="24"/>
          <w:u w:val="none"/>
        </w:rPr>
        <w:t>Products, Section 2.1 Scope of an IoT Product, February 4 2022</w:t>
      </w:r>
      <w:bookmarkStart w:id="0" w:name="_Hlk128486600"/>
      <w:bookmarkEnd w:id="0"/>
      <w:r w:rsidRPr="000762BE">
        <w:rPr>
          <w:rStyle w:val="Hyperlink"/>
          <w:color w:val="auto"/>
          <w:sz w:val="24"/>
          <w:szCs w:val="24"/>
          <w:u w:val="none"/>
        </w:rPr>
        <w:t>,</w:t>
      </w:r>
      <w:r>
        <w:rPr>
          <w:color w:val="1F3864"/>
        </w:rPr>
        <w:t xml:space="preserve"> </w:t>
      </w:r>
      <w:hyperlink r:id="rId1" w:history="1">
        <w:r w:rsidRPr="00D17FDB">
          <w:rPr>
            <w:rStyle w:val="Hyperlink"/>
            <w:sz w:val="23"/>
            <w:szCs w:val="23"/>
          </w:rPr>
          <w:t>https://doi.org/10.6028/NIST.CSWP.02042022-2</w:t>
        </w:r>
      </w:hyperlink>
      <w:r>
        <w:rPr>
          <w:color w:val="1F3864"/>
        </w:rPr>
        <w:t>.</w:t>
      </w:r>
    </w:p>
    <w:p w14:paraId="5618C5F6" w14:textId="73B286CE" w:rsidR="007C4508" w:rsidRDefault="007C45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7E7FE1EE" w:rsidR="002E16F1" w:rsidRDefault="005C2FE0">
    <w:pPr>
      <w:pStyle w:val="Header"/>
      <w:tabs>
        <w:tab w:val="clear" w:pos="6480"/>
        <w:tab w:val="center" w:pos="4680"/>
        <w:tab w:val="right" w:pos="9360"/>
      </w:tabs>
    </w:pPr>
    <w:r>
      <w:t>September</w:t>
    </w:r>
    <w:r w:rsidR="00BB50B1">
      <w:t xml:space="preserve"> 2023 </w:t>
    </w:r>
    <w:r w:rsidR="00BB50B1">
      <w:tab/>
    </w:r>
    <w:r w:rsidR="00BB50B1">
      <w:tab/>
      <w:t>doc.: IEEE 802.18-</w:t>
    </w:r>
    <w:r w:rsidR="000B56A5">
      <w:t>23</w:t>
    </w:r>
    <w:r w:rsidR="00BB50B1">
      <w:t>/0</w:t>
    </w:r>
    <w:r>
      <w:t>110</w:t>
    </w:r>
    <w:r w:rsidR="00BB50B1">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52049815">
    <w:abstractNumId w:val="3"/>
  </w:num>
  <w:num w:numId="2" w16cid:durableId="1376933465">
    <w:abstractNumId w:val="6"/>
  </w:num>
  <w:num w:numId="3" w16cid:durableId="1085498517">
    <w:abstractNumId w:val="2"/>
  </w:num>
  <w:num w:numId="4" w16cid:durableId="1452548641">
    <w:abstractNumId w:val="1"/>
  </w:num>
  <w:num w:numId="5" w16cid:durableId="2014330403">
    <w:abstractNumId w:val="0"/>
  </w:num>
  <w:num w:numId="6" w16cid:durableId="1545369830">
    <w:abstractNumId w:val="5"/>
  </w:num>
  <w:num w:numId="7" w16cid:durableId="357316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11F88"/>
    <w:rsid w:val="000511EC"/>
    <w:rsid w:val="000573BB"/>
    <w:rsid w:val="000619BA"/>
    <w:rsid w:val="000762BE"/>
    <w:rsid w:val="00077E6A"/>
    <w:rsid w:val="0008251C"/>
    <w:rsid w:val="0008622D"/>
    <w:rsid w:val="00090E73"/>
    <w:rsid w:val="00093BF4"/>
    <w:rsid w:val="000A19A3"/>
    <w:rsid w:val="000B3D34"/>
    <w:rsid w:val="000B4338"/>
    <w:rsid w:val="000B56A5"/>
    <w:rsid w:val="000C3A01"/>
    <w:rsid w:val="000D3C46"/>
    <w:rsid w:val="000D734A"/>
    <w:rsid w:val="0010370E"/>
    <w:rsid w:val="00105C3E"/>
    <w:rsid w:val="00107195"/>
    <w:rsid w:val="00107448"/>
    <w:rsid w:val="001119EC"/>
    <w:rsid w:val="0013410E"/>
    <w:rsid w:val="00144E4B"/>
    <w:rsid w:val="00146FD8"/>
    <w:rsid w:val="001502D0"/>
    <w:rsid w:val="0015790B"/>
    <w:rsid w:val="00171D52"/>
    <w:rsid w:val="0017416B"/>
    <w:rsid w:val="00181021"/>
    <w:rsid w:val="0018552E"/>
    <w:rsid w:val="001925FD"/>
    <w:rsid w:val="00195BC8"/>
    <w:rsid w:val="00197258"/>
    <w:rsid w:val="001A1359"/>
    <w:rsid w:val="001B03DD"/>
    <w:rsid w:val="001B2219"/>
    <w:rsid w:val="001D43B3"/>
    <w:rsid w:val="001D61C2"/>
    <w:rsid w:val="001E6566"/>
    <w:rsid w:val="001F1FB3"/>
    <w:rsid w:val="0020364D"/>
    <w:rsid w:val="00215D99"/>
    <w:rsid w:val="00217721"/>
    <w:rsid w:val="00223404"/>
    <w:rsid w:val="00227D52"/>
    <w:rsid w:val="00240655"/>
    <w:rsid w:val="00255203"/>
    <w:rsid w:val="0026265D"/>
    <w:rsid w:val="00280DA2"/>
    <w:rsid w:val="00297295"/>
    <w:rsid w:val="002B4491"/>
    <w:rsid w:val="002E16F1"/>
    <w:rsid w:val="003027EC"/>
    <w:rsid w:val="00310E3E"/>
    <w:rsid w:val="00314E0F"/>
    <w:rsid w:val="003168C7"/>
    <w:rsid w:val="003219DE"/>
    <w:rsid w:val="00345365"/>
    <w:rsid w:val="003528EF"/>
    <w:rsid w:val="00355AB9"/>
    <w:rsid w:val="00356729"/>
    <w:rsid w:val="00383578"/>
    <w:rsid w:val="003A08EE"/>
    <w:rsid w:val="003B1BA3"/>
    <w:rsid w:val="003C3B98"/>
    <w:rsid w:val="003C4A8B"/>
    <w:rsid w:val="003D5117"/>
    <w:rsid w:val="003F264E"/>
    <w:rsid w:val="003F7193"/>
    <w:rsid w:val="00401140"/>
    <w:rsid w:val="00425DEB"/>
    <w:rsid w:val="00433662"/>
    <w:rsid w:val="00467D79"/>
    <w:rsid w:val="00475BEB"/>
    <w:rsid w:val="00482953"/>
    <w:rsid w:val="00487D2F"/>
    <w:rsid w:val="004A2BF1"/>
    <w:rsid w:val="004B0C3F"/>
    <w:rsid w:val="004B0F5F"/>
    <w:rsid w:val="004B2AE3"/>
    <w:rsid w:val="004B5951"/>
    <w:rsid w:val="004B754C"/>
    <w:rsid w:val="004C4C3A"/>
    <w:rsid w:val="004C77DF"/>
    <w:rsid w:val="004C7CF0"/>
    <w:rsid w:val="004D7AE8"/>
    <w:rsid w:val="004E51C0"/>
    <w:rsid w:val="004E70E6"/>
    <w:rsid w:val="00520091"/>
    <w:rsid w:val="005213FD"/>
    <w:rsid w:val="0052282A"/>
    <w:rsid w:val="0053275E"/>
    <w:rsid w:val="00533B01"/>
    <w:rsid w:val="00541FE8"/>
    <w:rsid w:val="00543483"/>
    <w:rsid w:val="00561AD9"/>
    <w:rsid w:val="00566CDE"/>
    <w:rsid w:val="0058766D"/>
    <w:rsid w:val="00587C7E"/>
    <w:rsid w:val="005B2AC7"/>
    <w:rsid w:val="005C05A2"/>
    <w:rsid w:val="005C2FE0"/>
    <w:rsid w:val="005E5257"/>
    <w:rsid w:val="00601D01"/>
    <w:rsid w:val="00602EA3"/>
    <w:rsid w:val="00602FEE"/>
    <w:rsid w:val="00606B86"/>
    <w:rsid w:val="0060779D"/>
    <w:rsid w:val="00631FFA"/>
    <w:rsid w:val="00636A33"/>
    <w:rsid w:val="00641E4A"/>
    <w:rsid w:val="00674AF7"/>
    <w:rsid w:val="0067534F"/>
    <w:rsid w:val="00676E07"/>
    <w:rsid w:val="00677E12"/>
    <w:rsid w:val="00682332"/>
    <w:rsid w:val="00682A0A"/>
    <w:rsid w:val="00682DBE"/>
    <w:rsid w:val="00693AD1"/>
    <w:rsid w:val="006A52D5"/>
    <w:rsid w:val="006C610C"/>
    <w:rsid w:val="006D30A4"/>
    <w:rsid w:val="006D57F8"/>
    <w:rsid w:val="006F2A16"/>
    <w:rsid w:val="007005F1"/>
    <w:rsid w:val="00710609"/>
    <w:rsid w:val="00727995"/>
    <w:rsid w:val="007527F3"/>
    <w:rsid w:val="00755CB7"/>
    <w:rsid w:val="00756A48"/>
    <w:rsid w:val="00762CCF"/>
    <w:rsid w:val="00766DE7"/>
    <w:rsid w:val="00772706"/>
    <w:rsid w:val="00794402"/>
    <w:rsid w:val="007B4452"/>
    <w:rsid w:val="007C1BD0"/>
    <w:rsid w:val="007C4508"/>
    <w:rsid w:val="007D13E3"/>
    <w:rsid w:val="007D4481"/>
    <w:rsid w:val="007D5022"/>
    <w:rsid w:val="007E0A8C"/>
    <w:rsid w:val="007E5828"/>
    <w:rsid w:val="007F02A4"/>
    <w:rsid w:val="007F220B"/>
    <w:rsid w:val="007F32F4"/>
    <w:rsid w:val="007F78A1"/>
    <w:rsid w:val="00821EBA"/>
    <w:rsid w:val="00823353"/>
    <w:rsid w:val="00827E74"/>
    <w:rsid w:val="008423E5"/>
    <w:rsid w:val="00850E69"/>
    <w:rsid w:val="00850F58"/>
    <w:rsid w:val="008525B6"/>
    <w:rsid w:val="00855C52"/>
    <w:rsid w:val="008601BD"/>
    <w:rsid w:val="00863408"/>
    <w:rsid w:val="0086395F"/>
    <w:rsid w:val="00865704"/>
    <w:rsid w:val="00890AA1"/>
    <w:rsid w:val="008A4605"/>
    <w:rsid w:val="008A7589"/>
    <w:rsid w:val="008B201C"/>
    <w:rsid w:val="008C3E2D"/>
    <w:rsid w:val="008D349B"/>
    <w:rsid w:val="008F0070"/>
    <w:rsid w:val="00901674"/>
    <w:rsid w:val="009073AF"/>
    <w:rsid w:val="009114B6"/>
    <w:rsid w:val="00962FC4"/>
    <w:rsid w:val="00966B4B"/>
    <w:rsid w:val="00974876"/>
    <w:rsid w:val="009900B3"/>
    <w:rsid w:val="00995B11"/>
    <w:rsid w:val="009B588F"/>
    <w:rsid w:val="009B6760"/>
    <w:rsid w:val="009C7DB4"/>
    <w:rsid w:val="009D1278"/>
    <w:rsid w:val="009E289D"/>
    <w:rsid w:val="00A02421"/>
    <w:rsid w:val="00A06455"/>
    <w:rsid w:val="00A16E31"/>
    <w:rsid w:val="00A34E97"/>
    <w:rsid w:val="00A35E4F"/>
    <w:rsid w:val="00A46C8C"/>
    <w:rsid w:val="00A570BA"/>
    <w:rsid w:val="00A6165A"/>
    <w:rsid w:val="00A67CC9"/>
    <w:rsid w:val="00A84E45"/>
    <w:rsid w:val="00AA76F1"/>
    <w:rsid w:val="00AB0E9F"/>
    <w:rsid w:val="00AB3BBD"/>
    <w:rsid w:val="00AC0488"/>
    <w:rsid w:val="00AC1020"/>
    <w:rsid w:val="00AC594C"/>
    <w:rsid w:val="00AD6B69"/>
    <w:rsid w:val="00AE16D7"/>
    <w:rsid w:val="00B1394D"/>
    <w:rsid w:val="00B17EB4"/>
    <w:rsid w:val="00B26B77"/>
    <w:rsid w:val="00B3107B"/>
    <w:rsid w:val="00B3366A"/>
    <w:rsid w:val="00B35BEE"/>
    <w:rsid w:val="00B427B8"/>
    <w:rsid w:val="00B46CDF"/>
    <w:rsid w:val="00B5502D"/>
    <w:rsid w:val="00B64370"/>
    <w:rsid w:val="00B6757B"/>
    <w:rsid w:val="00B77720"/>
    <w:rsid w:val="00B85499"/>
    <w:rsid w:val="00B955E2"/>
    <w:rsid w:val="00BA5B9D"/>
    <w:rsid w:val="00BB2108"/>
    <w:rsid w:val="00BB50B1"/>
    <w:rsid w:val="00BB61A5"/>
    <w:rsid w:val="00BB6386"/>
    <w:rsid w:val="00BC2921"/>
    <w:rsid w:val="00BC76BB"/>
    <w:rsid w:val="00BD6125"/>
    <w:rsid w:val="00BD66B5"/>
    <w:rsid w:val="00BD7F69"/>
    <w:rsid w:val="00BE6622"/>
    <w:rsid w:val="00C02FE9"/>
    <w:rsid w:val="00C33ED3"/>
    <w:rsid w:val="00C412AD"/>
    <w:rsid w:val="00C440E2"/>
    <w:rsid w:val="00C561FD"/>
    <w:rsid w:val="00C7477E"/>
    <w:rsid w:val="00C75D48"/>
    <w:rsid w:val="00C83029"/>
    <w:rsid w:val="00C9773B"/>
    <w:rsid w:val="00CA3D08"/>
    <w:rsid w:val="00CC01FD"/>
    <w:rsid w:val="00CC03C3"/>
    <w:rsid w:val="00CC3A9D"/>
    <w:rsid w:val="00CD1B34"/>
    <w:rsid w:val="00CE1D2A"/>
    <w:rsid w:val="00CE2C22"/>
    <w:rsid w:val="00CE573C"/>
    <w:rsid w:val="00CF6FA0"/>
    <w:rsid w:val="00D00794"/>
    <w:rsid w:val="00D02704"/>
    <w:rsid w:val="00D16BD6"/>
    <w:rsid w:val="00D207E5"/>
    <w:rsid w:val="00D25D03"/>
    <w:rsid w:val="00D265E3"/>
    <w:rsid w:val="00D27901"/>
    <w:rsid w:val="00D578BF"/>
    <w:rsid w:val="00D63EC8"/>
    <w:rsid w:val="00D6489E"/>
    <w:rsid w:val="00D76D98"/>
    <w:rsid w:val="00D777AB"/>
    <w:rsid w:val="00D77C2B"/>
    <w:rsid w:val="00D8254C"/>
    <w:rsid w:val="00D840FF"/>
    <w:rsid w:val="00D91750"/>
    <w:rsid w:val="00DB4BD7"/>
    <w:rsid w:val="00DC5A2F"/>
    <w:rsid w:val="00DD393E"/>
    <w:rsid w:val="00DF4603"/>
    <w:rsid w:val="00E00671"/>
    <w:rsid w:val="00E026FE"/>
    <w:rsid w:val="00E07482"/>
    <w:rsid w:val="00E11F7D"/>
    <w:rsid w:val="00E15524"/>
    <w:rsid w:val="00E21F29"/>
    <w:rsid w:val="00E23A1D"/>
    <w:rsid w:val="00E30AA8"/>
    <w:rsid w:val="00E328D2"/>
    <w:rsid w:val="00E42063"/>
    <w:rsid w:val="00E5059E"/>
    <w:rsid w:val="00E55828"/>
    <w:rsid w:val="00E575F5"/>
    <w:rsid w:val="00E82936"/>
    <w:rsid w:val="00E86F6C"/>
    <w:rsid w:val="00E961B4"/>
    <w:rsid w:val="00EA3AFF"/>
    <w:rsid w:val="00EA54DC"/>
    <w:rsid w:val="00EA774F"/>
    <w:rsid w:val="00EA7D0C"/>
    <w:rsid w:val="00EC394E"/>
    <w:rsid w:val="00EC5BCE"/>
    <w:rsid w:val="00ED0F13"/>
    <w:rsid w:val="00ED2620"/>
    <w:rsid w:val="00EE4A97"/>
    <w:rsid w:val="00EE4DCD"/>
    <w:rsid w:val="00EF0DFB"/>
    <w:rsid w:val="00EF6D65"/>
    <w:rsid w:val="00F10C16"/>
    <w:rsid w:val="00F31511"/>
    <w:rsid w:val="00F44237"/>
    <w:rsid w:val="00F451DB"/>
    <w:rsid w:val="00F46924"/>
    <w:rsid w:val="00F474F3"/>
    <w:rsid w:val="00F56070"/>
    <w:rsid w:val="00F57248"/>
    <w:rsid w:val="00F668D2"/>
    <w:rsid w:val="00F80135"/>
    <w:rsid w:val="00F83837"/>
    <w:rsid w:val="00F84B09"/>
    <w:rsid w:val="00FA433B"/>
    <w:rsid w:val="00FB247C"/>
    <w:rsid w:val="00FC527A"/>
    <w:rsid w:val="00FC55D7"/>
    <w:rsid w:val="00FC60BC"/>
    <w:rsid w:val="00FC760F"/>
    <w:rsid w:val="00FE615A"/>
    <w:rsid w:val="00FF1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f Char,fn C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fn C,Car"/>
    <w:basedOn w:val="Normal"/>
    <w:link w:val="FootnoteTextChar"/>
    <w:uiPriority w:val="99"/>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FootnoteReference">
    <w:name w:val="footnote reference"/>
    <w:aliases w:val="(NECG) Footnote Reference,fr,Appel note de bas de p,o,Style 12,Style 13,Style 124,Style 3,FR,Style 17,Style 6,Footnote Reference/,Style 30,FC,Style 52,Style 34,callout,Style 28,Style 25,Style 33,Style 38,Sty,Style 20,Style 4,A,Style 7"/>
    <w:basedOn w:val="DefaultParagraphFont"/>
    <w:uiPriority w:val="99"/>
    <w:unhideWhenUsed/>
    <w:qFormat/>
    <w:rsid w:val="0060779D"/>
    <w:rPr>
      <w:vertAlign w:val="superscript"/>
    </w:rPr>
  </w:style>
  <w:style w:type="character" w:styleId="UnresolvedMention">
    <w:name w:val="Unresolved Mention"/>
    <w:basedOn w:val="DefaultParagraphFont"/>
    <w:uiPriority w:val="99"/>
    <w:semiHidden/>
    <w:unhideWhenUsed/>
    <w:rsid w:val="000762BE"/>
    <w:rPr>
      <w:color w:val="605E5C"/>
      <w:shd w:val="clear" w:color="auto" w:fill="E1DFDD"/>
    </w:rPr>
  </w:style>
  <w:style w:type="character" w:customStyle="1" w:styleId="fontstyle01">
    <w:name w:val="fontstyle01"/>
    <w:basedOn w:val="DefaultParagraphFont"/>
    <w:rsid w:val="0052282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6028/NIST.CSWP.020420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868-257D-4BA6-A968-9C7E1691D8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802.18-23/0044r0</vt:lpstr>
    </vt:vector>
  </TitlesOfParts>
  <Company>Some Company</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802.18-23/0081r1</dc:title>
  <dc:subject>Submission</dc:subject>
  <dc:creator>Editor</dc:creator>
  <dc:description/>
  <cp:lastModifiedBy>Editor</cp:lastModifiedBy>
  <cp:revision>114</cp:revision>
  <cp:lastPrinted>2023-04-10T16:27:00Z</cp:lastPrinted>
  <dcterms:created xsi:type="dcterms:W3CDTF">2023-09-25T03:46:00Z</dcterms:created>
  <dcterms:modified xsi:type="dcterms:W3CDTF">2023-09-25T06:25:00Z</dcterms:modified>
  <dc:language>sv-SE</dc:language>
</cp:coreProperties>
</file>