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745C" w14:textId="77777777" w:rsidR="00193F37" w:rsidRDefault="008B776F">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2342"/>
        <w:gridCol w:w="2262"/>
        <w:gridCol w:w="1151"/>
        <w:gridCol w:w="1283"/>
        <w:gridCol w:w="2538"/>
      </w:tblGrid>
      <w:tr w:rsidR="00193F37" w14:paraId="54140A2F" w14:textId="77777777" w:rsidTr="00DA15B1">
        <w:trPr>
          <w:trHeight w:val="43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2A8ACBC" w14:textId="77777777" w:rsidR="00193F37" w:rsidRDefault="008B776F">
            <w:pPr>
              <w:pStyle w:val="T2"/>
              <w:widowControl w:val="0"/>
              <w:spacing w:after="0"/>
            </w:pPr>
            <w:r>
              <w:t>Radio Regulatory Technical Advisory Group Minutes</w:t>
            </w:r>
          </w:p>
          <w:p w14:paraId="2BF794CB" w14:textId="46E5CD8C" w:rsidR="00193F37" w:rsidRDefault="00BA14AE" w:rsidP="003165DF">
            <w:pPr>
              <w:pStyle w:val="T2"/>
              <w:widowControl w:val="0"/>
              <w:spacing w:after="120"/>
            </w:pPr>
            <w:r>
              <w:t xml:space="preserve">July </w:t>
            </w:r>
            <w:r w:rsidR="003165DF">
              <w:t xml:space="preserve">2023 </w:t>
            </w:r>
            <w:r w:rsidR="008B776F">
              <w:t xml:space="preserve">Mixed-Mode </w:t>
            </w:r>
            <w:r w:rsidR="002B6243">
              <w:t xml:space="preserve">IEEE </w:t>
            </w:r>
            <w:r w:rsidR="008B776F">
              <w:t>802 Plenary Session</w:t>
            </w:r>
          </w:p>
        </w:tc>
      </w:tr>
      <w:tr w:rsidR="00193F37" w14:paraId="2BC120C6" w14:textId="77777777" w:rsidTr="00DA15B1">
        <w:trPr>
          <w:trHeight w:val="322"/>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FD79022" w14:textId="4C9099A4" w:rsidR="00193F37" w:rsidRDefault="008B776F">
            <w:pPr>
              <w:pStyle w:val="T2"/>
              <w:widowControl w:val="0"/>
              <w:ind w:left="0"/>
            </w:pPr>
            <w:r>
              <w:rPr>
                <w:sz w:val="20"/>
              </w:rPr>
              <w:t>Date:</w:t>
            </w:r>
            <w:r>
              <w:rPr>
                <w:b w:val="0"/>
                <w:sz w:val="20"/>
              </w:rPr>
              <w:t xml:space="preserve">  </w:t>
            </w:r>
            <w:r w:rsidR="00695D30">
              <w:rPr>
                <w:b w:val="0"/>
                <w:sz w:val="20"/>
              </w:rPr>
              <w:t>10 Aug,</w:t>
            </w:r>
            <w:r>
              <w:rPr>
                <w:b w:val="0"/>
                <w:sz w:val="20"/>
              </w:rPr>
              <w:t xml:space="preserve"> 2023</w:t>
            </w:r>
          </w:p>
        </w:tc>
      </w:tr>
      <w:tr w:rsidR="00193F37" w14:paraId="1752371D" w14:textId="77777777" w:rsidTr="00DA15B1">
        <w:trPr>
          <w:cantSplit/>
          <w:trHeight w:val="208"/>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131D27" w14:textId="77777777" w:rsidR="00193F37" w:rsidRDefault="008B776F">
            <w:pPr>
              <w:pStyle w:val="T2"/>
              <w:widowControl w:val="0"/>
              <w:spacing w:after="0"/>
              <w:ind w:left="0" w:right="0"/>
              <w:jc w:val="left"/>
              <w:rPr>
                <w:sz w:val="20"/>
              </w:rPr>
            </w:pPr>
            <w:r>
              <w:rPr>
                <w:sz w:val="20"/>
              </w:rPr>
              <w:t>Author:</w:t>
            </w:r>
          </w:p>
        </w:tc>
      </w:tr>
      <w:tr w:rsidR="00193F37" w14:paraId="029F6390" w14:textId="77777777" w:rsidTr="00DA15B1">
        <w:trPr>
          <w:trHeight w:val="208"/>
          <w:jc w:val="center"/>
        </w:trPr>
        <w:tc>
          <w:tcPr>
            <w:tcW w:w="2342" w:type="dxa"/>
            <w:tcBorders>
              <w:top w:val="single" w:sz="4" w:space="0" w:color="000000"/>
              <w:left w:val="single" w:sz="4" w:space="0" w:color="000000"/>
              <w:bottom w:val="single" w:sz="4" w:space="0" w:color="000000"/>
              <w:right w:val="single" w:sz="4" w:space="0" w:color="000000"/>
            </w:tcBorders>
            <w:vAlign w:val="center"/>
          </w:tcPr>
          <w:p w14:paraId="48191420" w14:textId="77777777" w:rsidR="00193F37" w:rsidRDefault="008B776F">
            <w:pPr>
              <w:pStyle w:val="T2"/>
              <w:widowControl w:val="0"/>
              <w:spacing w:after="0"/>
              <w:ind w:left="0" w:right="0"/>
              <w:jc w:val="left"/>
              <w:rPr>
                <w:sz w:val="20"/>
              </w:rPr>
            </w:pPr>
            <w:r>
              <w:rPr>
                <w:sz w:val="20"/>
              </w:rPr>
              <w:t>Name</w:t>
            </w:r>
          </w:p>
        </w:tc>
        <w:tc>
          <w:tcPr>
            <w:tcW w:w="2262" w:type="dxa"/>
            <w:tcBorders>
              <w:top w:val="single" w:sz="4" w:space="0" w:color="000000"/>
              <w:left w:val="single" w:sz="4" w:space="0" w:color="000000"/>
              <w:bottom w:val="single" w:sz="4" w:space="0" w:color="000000"/>
              <w:right w:val="single" w:sz="4" w:space="0" w:color="000000"/>
            </w:tcBorders>
            <w:vAlign w:val="center"/>
          </w:tcPr>
          <w:p w14:paraId="0525D922" w14:textId="77777777" w:rsidR="00193F37" w:rsidRDefault="008B776F">
            <w:pPr>
              <w:pStyle w:val="T2"/>
              <w:widowControl w:val="0"/>
              <w:spacing w:after="0"/>
              <w:ind w:left="0" w:right="0"/>
              <w:jc w:val="left"/>
              <w:rPr>
                <w:sz w:val="20"/>
              </w:rPr>
            </w:pPr>
            <w:r>
              <w:rPr>
                <w:sz w:val="20"/>
              </w:rPr>
              <w:t>Company</w:t>
            </w:r>
          </w:p>
        </w:tc>
        <w:tc>
          <w:tcPr>
            <w:tcW w:w="1151" w:type="dxa"/>
            <w:tcBorders>
              <w:top w:val="single" w:sz="4" w:space="0" w:color="000000"/>
              <w:left w:val="single" w:sz="4" w:space="0" w:color="000000"/>
              <w:bottom w:val="single" w:sz="4" w:space="0" w:color="000000"/>
              <w:right w:val="single" w:sz="4" w:space="0" w:color="000000"/>
            </w:tcBorders>
            <w:vAlign w:val="center"/>
          </w:tcPr>
          <w:p w14:paraId="1807A819" w14:textId="77777777" w:rsidR="00193F37" w:rsidRDefault="008B776F">
            <w:pPr>
              <w:pStyle w:val="T2"/>
              <w:widowControl w:val="0"/>
              <w:spacing w:after="0"/>
              <w:ind w:left="0" w:right="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14:paraId="78C88A24" w14:textId="77777777" w:rsidR="00193F37" w:rsidRDefault="008B776F">
            <w:pPr>
              <w:pStyle w:val="T2"/>
              <w:widowControl w:val="0"/>
              <w:spacing w:after="0"/>
              <w:ind w:left="0" w:right="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14:paraId="406876B9" w14:textId="77777777" w:rsidR="00193F37" w:rsidRDefault="008B776F">
            <w:pPr>
              <w:pStyle w:val="T2"/>
              <w:widowControl w:val="0"/>
              <w:spacing w:after="0"/>
              <w:ind w:left="0" w:right="0"/>
              <w:jc w:val="left"/>
              <w:rPr>
                <w:sz w:val="20"/>
              </w:rPr>
            </w:pPr>
            <w:r>
              <w:rPr>
                <w:sz w:val="20"/>
              </w:rPr>
              <w:t>email</w:t>
            </w:r>
          </w:p>
        </w:tc>
      </w:tr>
      <w:tr w:rsidR="00193F37" w14:paraId="2E67E4DE" w14:textId="77777777" w:rsidTr="00DA15B1">
        <w:trPr>
          <w:trHeight w:val="208"/>
          <w:jc w:val="center"/>
        </w:trPr>
        <w:tc>
          <w:tcPr>
            <w:tcW w:w="2342" w:type="dxa"/>
            <w:tcBorders>
              <w:top w:val="single" w:sz="4" w:space="0" w:color="000000"/>
              <w:left w:val="single" w:sz="4" w:space="0" w:color="000000"/>
              <w:bottom w:val="single" w:sz="4" w:space="0" w:color="000000"/>
              <w:right w:val="single" w:sz="4" w:space="0" w:color="000000"/>
            </w:tcBorders>
            <w:vAlign w:val="center"/>
          </w:tcPr>
          <w:p w14:paraId="37BB4250" w14:textId="670FC505" w:rsidR="00193F37" w:rsidRDefault="00BA14AE">
            <w:pPr>
              <w:pStyle w:val="T2"/>
              <w:widowControl w:val="0"/>
              <w:spacing w:after="0"/>
              <w:ind w:left="0" w:right="0"/>
              <w:jc w:val="left"/>
              <w:rPr>
                <w:b w:val="0"/>
                <w:sz w:val="20"/>
              </w:rPr>
            </w:pPr>
            <w:r>
              <w:rPr>
                <w:b w:val="0"/>
                <w:sz w:val="20"/>
              </w:rPr>
              <w:t>Al Petrick</w:t>
            </w:r>
          </w:p>
        </w:tc>
        <w:tc>
          <w:tcPr>
            <w:tcW w:w="2262" w:type="dxa"/>
            <w:tcBorders>
              <w:top w:val="single" w:sz="4" w:space="0" w:color="000000"/>
              <w:left w:val="single" w:sz="4" w:space="0" w:color="000000"/>
              <w:bottom w:val="single" w:sz="4" w:space="0" w:color="000000"/>
              <w:right w:val="single" w:sz="4" w:space="0" w:color="000000"/>
            </w:tcBorders>
            <w:vAlign w:val="center"/>
          </w:tcPr>
          <w:p w14:paraId="25EBB6FB" w14:textId="047E9D12" w:rsidR="00193F37" w:rsidRDefault="00BA14AE">
            <w:pPr>
              <w:pStyle w:val="T2"/>
              <w:widowControl w:val="0"/>
              <w:spacing w:after="0"/>
              <w:ind w:left="0" w:right="0"/>
              <w:jc w:val="left"/>
              <w:rPr>
                <w:b w:val="0"/>
                <w:sz w:val="20"/>
              </w:rPr>
            </w:pPr>
            <w:r>
              <w:rPr>
                <w:b w:val="0"/>
                <w:sz w:val="20"/>
              </w:rPr>
              <w:t>Skyworks Solutions</w:t>
            </w:r>
          </w:p>
        </w:tc>
        <w:tc>
          <w:tcPr>
            <w:tcW w:w="1151" w:type="dxa"/>
            <w:tcBorders>
              <w:top w:val="single" w:sz="4" w:space="0" w:color="000000"/>
              <w:left w:val="single" w:sz="4" w:space="0" w:color="000000"/>
              <w:bottom w:val="single" w:sz="4" w:space="0" w:color="000000"/>
              <w:right w:val="single" w:sz="4" w:space="0" w:color="000000"/>
            </w:tcBorders>
            <w:vAlign w:val="center"/>
          </w:tcPr>
          <w:p w14:paraId="5ED78357" w14:textId="085C679A" w:rsidR="00193F37" w:rsidRDefault="00193F37">
            <w:pPr>
              <w:pStyle w:val="T2"/>
              <w:widowControl w:val="0"/>
              <w:spacing w:after="0"/>
              <w:ind w:left="0" w:right="0"/>
              <w:jc w:val="left"/>
              <w:rPr>
                <w:b w:val="0"/>
                <w:sz w:val="20"/>
              </w:rPr>
            </w:pPr>
          </w:p>
        </w:tc>
        <w:tc>
          <w:tcPr>
            <w:tcW w:w="1283" w:type="dxa"/>
            <w:tcBorders>
              <w:top w:val="single" w:sz="4" w:space="0" w:color="000000"/>
              <w:left w:val="single" w:sz="4" w:space="0" w:color="000000"/>
              <w:bottom w:val="single" w:sz="4" w:space="0" w:color="000000"/>
              <w:right w:val="single" w:sz="4" w:space="0" w:color="000000"/>
            </w:tcBorders>
            <w:vAlign w:val="center"/>
          </w:tcPr>
          <w:p w14:paraId="0CD67760" w14:textId="77777777" w:rsidR="00193F37" w:rsidRDefault="00193F37">
            <w:pPr>
              <w:pStyle w:val="T2"/>
              <w:widowControl w:val="0"/>
              <w:spacing w:after="0"/>
              <w:ind w:left="0" w:right="0"/>
              <w:jc w:val="left"/>
              <w:rPr>
                <w:b w:val="0"/>
                <w:sz w:val="20"/>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1AAE5E64" w14:textId="5BFF2AED" w:rsidR="00193F37" w:rsidRDefault="00BA14AE">
            <w:pPr>
              <w:pStyle w:val="T2"/>
              <w:widowControl w:val="0"/>
              <w:spacing w:after="0"/>
              <w:ind w:left="0" w:right="0"/>
              <w:jc w:val="left"/>
              <w:rPr>
                <w:b w:val="0"/>
                <w:sz w:val="20"/>
              </w:rPr>
            </w:pPr>
            <w:r>
              <w:rPr>
                <w:b w:val="0"/>
                <w:sz w:val="20"/>
              </w:rPr>
              <w:t>apetrick@IEEE.org</w:t>
            </w:r>
          </w:p>
        </w:tc>
      </w:tr>
      <w:tr w:rsidR="00193F37" w14:paraId="70FF287B" w14:textId="77777777" w:rsidTr="00DA15B1">
        <w:trPr>
          <w:trHeight w:val="222"/>
          <w:jc w:val="center"/>
        </w:trPr>
        <w:tc>
          <w:tcPr>
            <w:tcW w:w="2342" w:type="dxa"/>
            <w:tcBorders>
              <w:top w:val="single" w:sz="4" w:space="0" w:color="000000"/>
              <w:left w:val="single" w:sz="4" w:space="0" w:color="000000"/>
              <w:bottom w:val="single" w:sz="4" w:space="0" w:color="000000"/>
              <w:right w:val="single" w:sz="4" w:space="0" w:color="000000"/>
            </w:tcBorders>
          </w:tcPr>
          <w:p w14:paraId="62C3D783" w14:textId="1F9A175B" w:rsidR="00193F37" w:rsidRPr="003329C4" w:rsidRDefault="00DA15B1">
            <w:pPr>
              <w:widowControl w:val="0"/>
              <w:rPr>
                <w:sz w:val="20"/>
              </w:rPr>
            </w:pPr>
            <w:r w:rsidRPr="003329C4">
              <w:rPr>
                <w:sz w:val="20"/>
              </w:rPr>
              <w:t>Stuart</w:t>
            </w:r>
            <w:r w:rsidR="00695D30" w:rsidRPr="003329C4">
              <w:rPr>
                <w:sz w:val="20"/>
              </w:rPr>
              <w:t xml:space="preserve"> J</w:t>
            </w:r>
            <w:r w:rsidRPr="003329C4">
              <w:rPr>
                <w:sz w:val="20"/>
              </w:rPr>
              <w:t xml:space="preserve"> Kerry</w:t>
            </w:r>
          </w:p>
        </w:tc>
        <w:tc>
          <w:tcPr>
            <w:tcW w:w="2262" w:type="dxa"/>
            <w:tcBorders>
              <w:top w:val="single" w:sz="4" w:space="0" w:color="000000"/>
              <w:left w:val="single" w:sz="4" w:space="0" w:color="000000"/>
              <w:bottom w:val="single" w:sz="4" w:space="0" w:color="000000"/>
              <w:right w:val="single" w:sz="4" w:space="0" w:color="000000"/>
            </w:tcBorders>
          </w:tcPr>
          <w:p w14:paraId="0E2FA5A5" w14:textId="7FEFE73B" w:rsidR="00193F37" w:rsidRPr="003329C4" w:rsidRDefault="007F30CB">
            <w:pPr>
              <w:widowControl w:val="0"/>
              <w:rPr>
                <w:sz w:val="20"/>
              </w:rPr>
            </w:pPr>
            <w:r w:rsidRPr="003329C4">
              <w:rPr>
                <w:sz w:val="20"/>
              </w:rPr>
              <w:t xml:space="preserve">OK-Brit; </w:t>
            </w:r>
            <w:r w:rsidR="00DA15B1" w:rsidRPr="003329C4">
              <w:rPr>
                <w:sz w:val="20"/>
              </w:rPr>
              <w:t xml:space="preserve">Self </w:t>
            </w:r>
          </w:p>
        </w:tc>
        <w:tc>
          <w:tcPr>
            <w:tcW w:w="1151" w:type="dxa"/>
            <w:tcBorders>
              <w:top w:val="single" w:sz="4" w:space="0" w:color="000000"/>
              <w:left w:val="single" w:sz="4" w:space="0" w:color="000000"/>
              <w:bottom w:val="single" w:sz="4" w:space="0" w:color="000000"/>
              <w:right w:val="single" w:sz="4" w:space="0" w:color="000000"/>
            </w:tcBorders>
          </w:tcPr>
          <w:p w14:paraId="54F25161" w14:textId="77777777" w:rsidR="00193F37" w:rsidRPr="003329C4" w:rsidRDefault="00193F37">
            <w:pPr>
              <w:widowControl w:val="0"/>
              <w:rPr>
                <w:sz w:val="20"/>
              </w:rPr>
            </w:pPr>
          </w:p>
        </w:tc>
        <w:tc>
          <w:tcPr>
            <w:tcW w:w="1283" w:type="dxa"/>
            <w:tcBorders>
              <w:top w:val="single" w:sz="4" w:space="0" w:color="000000"/>
              <w:left w:val="single" w:sz="4" w:space="0" w:color="000000"/>
              <w:bottom w:val="single" w:sz="4" w:space="0" w:color="000000"/>
              <w:right w:val="single" w:sz="4" w:space="0" w:color="000000"/>
            </w:tcBorders>
          </w:tcPr>
          <w:p w14:paraId="6F28D70B" w14:textId="77777777" w:rsidR="00193F37" w:rsidRPr="003329C4" w:rsidRDefault="00193F37">
            <w:pPr>
              <w:widowControl w:val="0"/>
              <w:rPr>
                <w:sz w:val="20"/>
              </w:rPr>
            </w:pPr>
          </w:p>
        </w:tc>
        <w:tc>
          <w:tcPr>
            <w:tcW w:w="2538" w:type="dxa"/>
            <w:tcBorders>
              <w:top w:val="single" w:sz="4" w:space="0" w:color="000000"/>
              <w:left w:val="single" w:sz="4" w:space="0" w:color="000000"/>
              <w:bottom w:val="single" w:sz="4" w:space="0" w:color="000000"/>
              <w:right w:val="single" w:sz="4" w:space="0" w:color="000000"/>
            </w:tcBorders>
          </w:tcPr>
          <w:p w14:paraId="0CCEB4EA" w14:textId="0725042C" w:rsidR="00193F37" w:rsidRPr="003329C4" w:rsidRDefault="007F30CB">
            <w:pPr>
              <w:widowControl w:val="0"/>
              <w:rPr>
                <w:sz w:val="20"/>
              </w:rPr>
            </w:pPr>
            <w:r w:rsidRPr="003329C4">
              <w:rPr>
                <w:sz w:val="20"/>
              </w:rPr>
              <w:t>stuart@ok</w:t>
            </w:r>
            <w:r w:rsidR="003329C4">
              <w:rPr>
                <w:sz w:val="20"/>
              </w:rPr>
              <w:t>-</w:t>
            </w:r>
            <w:r w:rsidRPr="003329C4">
              <w:rPr>
                <w:sz w:val="20"/>
              </w:rPr>
              <w:t>brit.com</w:t>
            </w:r>
          </w:p>
        </w:tc>
      </w:tr>
      <w:tr w:rsidR="00DA15B1" w14:paraId="466E7429" w14:textId="77777777" w:rsidTr="00DA15B1">
        <w:trPr>
          <w:trHeight w:val="230"/>
          <w:jc w:val="center"/>
        </w:trPr>
        <w:tc>
          <w:tcPr>
            <w:tcW w:w="2342" w:type="dxa"/>
            <w:tcBorders>
              <w:top w:val="single" w:sz="4" w:space="0" w:color="000000"/>
              <w:left w:val="single" w:sz="4" w:space="0" w:color="000000"/>
              <w:bottom w:val="single" w:sz="4" w:space="0" w:color="000000"/>
              <w:right w:val="single" w:sz="4" w:space="0" w:color="000000"/>
            </w:tcBorders>
          </w:tcPr>
          <w:p w14:paraId="21D9C3C7" w14:textId="77777777" w:rsidR="00DA15B1" w:rsidRDefault="00DA15B1">
            <w:pPr>
              <w:widowControl w:val="0"/>
            </w:pPr>
          </w:p>
        </w:tc>
        <w:tc>
          <w:tcPr>
            <w:tcW w:w="2262" w:type="dxa"/>
            <w:tcBorders>
              <w:top w:val="single" w:sz="4" w:space="0" w:color="000000"/>
              <w:left w:val="single" w:sz="4" w:space="0" w:color="000000"/>
              <w:bottom w:val="single" w:sz="4" w:space="0" w:color="000000"/>
              <w:right w:val="single" w:sz="4" w:space="0" w:color="000000"/>
            </w:tcBorders>
          </w:tcPr>
          <w:p w14:paraId="3A387100" w14:textId="77777777" w:rsidR="00DA15B1" w:rsidRDefault="00DA15B1">
            <w:pPr>
              <w:widowControl w:val="0"/>
            </w:pPr>
          </w:p>
        </w:tc>
        <w:tc>
          <w:tcPr>
            <w:tcW w:w="1151" w:type="dxa"/>
            <w:tcBorders>
              <w:top w:val="single" w:sz="4" w:space="0" w:color="000000"/>
              <w:left w:val="single" w:sz="4" w:space="0" w:color="000000"/>
              <w:bottom w:val="single" w:sz="4" w:space="0" w:color="000000"/>
              <w:right w:val="single" w:sz="4" w:space="0" w:color="000000"/>
            </w:tcBorders>
          </w:tcPr>
          <w:p w14:paraId="2253E053" w14:textId="77777777" w:rsidR="00DA15B1" w:rsidRDefault="00DA15B1">
            <w:pPr>
              <w:widowControl w:val="0"/>
            </w:pPr>
          </w:p>
        </w:tc>
        <w:tc>
          <w:tcPr>
            <w:tcW w:w="1283" w:type="dxa"/>
            <w:tcBorders>
              <w:top w:val="single" w:sz="4" w:space="0" w:color="000000"/>
              <w:left w:val="single" w:sz="4" w:space="0" w:color="000000"/>
              <w:bottom w:val="single" w:sz="4" w:space="0" w:color="000000"/>
              <w:right w:val="single" w:sz="4" w:space="0" w:color="000000"/>
            </w:tcBorders>
          </w:tcPr>
          <w:p w14:paraId="06D18308" w14:textId="77777777" w:rsidR="00DA15B1" w:rsidRDefault="00DA15B1">
            <w:pPr>
              <w:widowControl w:val="0"/>
            </w:pPr>
          </w:p>
        </w:tc>
        <w:tc>
          <w:tcPr>
            <w:tcW w:w="2538" w:type="dxa"/>
            <w:tcBorders>
              <w:top w:val="single" w:sz="4" w:space="0" w:color="000000"/>
              <w:left w:val="single" w:sz="4" w:space="0" w:color="000000"/>
              <w:bottom w:val="single" w:sz="4" w:space="0" w:color="000000"/>
              <w:right w:val="single" w:sz="4" w:space="0" w:color="000000"/>
            </w:tcBorders>
          </w:tcPr>
          <w:p w14:paraId="2E9C8A32" w14:textId="77777777" w:rsidR="00DA15B1" w:rsidRDefault="00DA15B1">
            <w:pPr>
              <w:widowControl w:val="0"/>
            </w:pPr>
          </w:p>
        </w:tc>
      </w:tr>
    </w:tbl>
    <w:p w14:paraId="07C0EEB9" w14:textId="77777777" w:rsidR="00193F37" w:rsidRDefault="00193F37">
      <w:pPr>
        <w:pStyle w:val="T1"/>
        <w:rPr>
          <w:b w:val="0"/>
          <w:bCs/>
          <w:sz w:val="24"/>
          <w:szCs w:val="24"/>
        </w:rPr>
      </w:pPr>
    </w:p>
    <w:p w14:paraId="0F92E263" w14:textId="77777777" w:rsidR="00193F37" w:rsidRDefault="008B776F">
      <w:pPr>
        <w:rPr>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754889D2" wp14:editId="7ADC2FB4">
                <wp:simplePos x="0" y="0"/>
                <wp:positionH relativeFrom="column">
                  <wp:posOffset>165735</wp:posOffset>
                </wp:positionH>
                <wp:positionV relativeFrom="paragraph">
                  <wp:posOffset>27305</wp:posOffset>
                </wp:positionV>
                <wp:extent cx="6090920" cy="2853055"/>
                <wp:effectExtent l="0" t="635" r="0" b="0"/>
                <wp:wrapNone/>
                <wp:docPr id="1" name="Bild1"/>
                <wp:cNvGraphicFramePr/>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01C5FDF" w14:textId="77777777" w:rsidR="00193F37" w:rsidRDefault="008B776F">
                            <w:pPr>
                              <w:pStyle w:val="T1"/>
                              <w:spacing w:after="120"/>
                              <w:rPr>
                                <w:color w:val="000000"/>
                              </w:rPr>
                            </w:pPr>
                            <w:r>
                              <w:rPr>
                                <w:color w:val="000000"/>
                              </w:rPr>
                              <w:t>Abstract</w:t>
                            </w:r>
                          </w:p>
                          <w:p w14:paraId="5B969A4B" w14:textId="511F505E" w:rsidR="00193F37" w:rsidRDefault="008B776F">
                            <w:pPr>
                              <w:pStyle w:val="Raminnehll"/>
                              <w:jc w:val="both"/>
                              <w:rPr>
                                <w:color w:val="000000"/>
                              </w:rPr>
                            </w:pPr>
                            <w:r>
                              <w:rPr>
                                <w:color w:val="000000"/>
                              </w:rPr>
                              <w:t xml:space="preserve">This document constitutes the minutes of the IEEE 802.18 </w:t>
                            </w:r>
                            <w:r w:rsidR="003C763A">
                              <w:rPr>
                                <w:color w:val="000000"/>
                              </w:rPr>
                              <w:t xml:space="preserve">Radio Regulatory </w:t>
                            </w:r>
                            <w:r>
                              <w:rPr>
                                <w:color w:val="000000"/>
                              </w:rPr>
                              <w:t xml:space="preserve">Technical Advisory Group </w:t>
                            </w:r>
                            <w:r w:rsidR="003C763A">
                              <w:rPr>
                                <w:color w:val="000000"/>
                              </w:rPr>
                              <w:t>for the</w:t>
                            </w:r>
                            <w:r>
                              <w:rPr>
                                <w:color w:val="000000"/>
                              </w:rPr>
                              <w:t xml:space="preserve"> </w:t>
                            </w:r>
                            <w:r w:rsidR="00745FB7">
                              <w:rPr>
                                <w:color w:val="000000"/>
                              </w:rPr>
                              <w:t xml:space="preserve">July </w:t>
                            </w:r>
                            <w:r w:rsidR="003C763A">
                              <w:rPr>
                                <w:color w:val="000000"/>
                              </w:rPr>
                              <w:t>2023</w:t>
                            </w:r>
                            <w:r w:rsidR="00054129">
                              <w:rPr>
                                <w:color w:val="000000"/>
                              </w:rPr>
                              <w:t xml:space="preserve"> </w:t>
                            </w:r>
                            <w:r>
                              <w:rPr>
                                <w:color w:val="000000"/>
                              </w:rPr>
                              <w:t xml:space="preserve">Mixed Mode </w:t>
                            </w:r>
                            <w:r w:rsidR="00A05B0A">
                              <w:rPr>
                                <w:color w:val="000000"/>
                              </w:rPr>
                              <w:t xml:space="preserve">IEEE 802 </w:t>
                            </w:r>
                            <w:r>
                              <w:rPr>
                                <w:color w:val="000000"/>
                              </w:rPr>
                              <w:t xml:space="preserve">Plenary Session, with on-site participants in </w:t>
                            </w:r>
                            <w:r w:rsidR="00745FB7">
                              <w:rPr>
                                <w:color w:val="000000"/>
                              </w:rPr>
                              <w:t xml:space="preserve">Berlin, </w:t>
                            </w:r>
                            <w:r w:rsidR="00054129">
                              <w:rPr>
                                <w:color w:val="000000"/>
                              </w:rPr>
                              <w:t>Germany,</w:t>
                            </w:r>
                            <w:r w:rsidR="000F5DB3">
                              <w:rPr>
                                <w:color w:val="000000"/>
                              </w:rPr>
                              <w:t xml:space="preserve"> </w:t>
                            </w:r>
                            <w:r>
                              <w:rPr>
                                <w:color w:val="000000"/>
                              </w:rPr>
                              <w:t xml:space="preserve">and remote participants through Webex. "Local time" in this document means "local time" in </w:t>
                            </w:r>
                            <w:r w:rsidR="00E03106">
                              <w:rPr>
                                <w:color w:val="000000"/>
                              </w:rPr>
                              <w:t>Berlin</w:t>
                            </w:r>
                            <w:r w:rsidR="00637012">
                              <w:rPr>
                                <w:color w:val="000000"/>
                              </w:rPr>
                              <w:t>, Germany</w:t>
                            </w:r>
                            <w:r>
                              <w:rPr>
                                <w:color w:val="000000"/>
                              </w:rPr>
                              <w:t xml:space="preserve"> (</w:t>
                            </w:r>
                            <w:r w:rsidR="00637012">
                              <w:rPr>
                                <w:color w:val="000000"/>
                              </w:rPr>
                              <w:t>GMT+2</w:t>
                            </w:r>
                            <w:r>
                              <w:rPr>
                                <w:color w:val="000000"/>
                              </w:rPr>
                              <w:t>).</w:t>
                            </w:r>
                          </w:p>
                          <w:p w14:paraId="3BAA1680" w14:textId="77777777" w:rsidR="00193F37" w:rsidRDefault="00193F37">
                            <w:pPr>
                              <w:pStyle w:val="Raminnehll"/>
                              <w:jc w:val="both"/>
                              <w:rPr>
                                <w:color w:val="000000"/>
                              </w:rPr>
                            </w:pPr>
                          </w:p>
                          <w:p w14:paraId="072DF9E8" w14:textId="77777777" w:rsidR="00193F37" w:rsidRDefault="008B776F">
                            <w:pPr>
                              <w:pStyle w:val="Raminnehll"/>
                              <w:jc w:val="both"/>
                            </w:pPr>
                            <w:r>
                              <w:rPr>
                                <w:b/>
                                <w:bCs/>
                                <w:color w:val="000000"/>
                              </w:rPr>
                              <w:t>C:</w:t>
                            </w:r>
                            <w:r>
                              <w:rPr>
                                <w:color w:val="000000"/>
                              </w:rPr>
                              <w:t xml:space="preserve"> means question or comment from participant.</w:t>
                            </w:r>
                          </w:p>
                          <w:p w14:paraId="09D8DEC0" w14:textId="77777777" w:rsidR="00193F37" w:rsidRDefault="008B776F">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txbxContent>
                      </wps:txbx>
                      <wps:bodyPr anchor="t">
                        <a:noAutofit/>
                      </wps:bodyPr>
                    </wps:wsp>
                  </a:graphicData>
                </a:graphic>
              </wp:anchor>
            </w:drawing>
          </mc:Choice>
          <mc:Fallback>
            <w:pict>
              <v:rect w14:anchorId="754889D2" id="Bild1" o:spid="_x0000_s1026" style="position:absolute;margin-left:13.05pt;margin-top:2.15pt;width:479.6pt;height:224.65pt;z-index:2;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" o:allowincell="f" stroked="f" strokeweight="0">
                <v:textbox>
                  <w:txbxContent>
                    <w:p w14:paraId="001C5FDF" w14:textId="77777777" w:rsidR="00193F37" w:rsidRDefault="008B776F">
                      <w:pPr>
                        <w:pStyle w:val="T1"/>
                        <w:spacing w:after="120"/>
                        <w:rPr>
                          <w:color w:val="000000"/>
                        </w:rPr>
                      </w:pPr>
                      <w:r>
                        <w:rPr>
                          <w:color w:val="000000"/>
                        </w:rPr>
                        <w:t>Abstract</w:t>
                      </w:r>
                    </w:p>
                    <w:p w14:paraId="5B969A4B" w14:textId="511F505E" w:rsidR="00193F37" w:rsidRDefault="008B776F">
                      <w:pPr>
                        <w:pStyle w:val="Raminnehll"/>
                        <w:jc w:val="both"/>
                        <w:rPr>
                          <w:color w:val="000000"/>
                        </w:rPr>
                      </w:pPr>
                      <w:r>
                        <w:rPr>
                          <w:color w:val="000000"/>
                        </w:rPr>
                        <w:t xml:space="preserve">This document constitutes the minutes of the IEEE 802.18 </w:t>
                      </w:r>
                      <w:r w:rsidR="003C763A">
                        <w:rPr>
                          <w:color w:val="000000"/>
                        </w:rPr>
                        <w:t xml:space="preserve">Radio Regulatory </w:t>
                      </w:r>
                      <w:r>
                        <w:rPr>
                          <w:color w:val="000000"/>
                        </w:rPr>
                        <w:t xml:space="preserve">Technical Advisory Group </w:t>
                      </w:r>
                      <w:r w:rsidR="003C763A">
                        <w:rPr>
                          <w:color w:val="000000"/>
                        </w:rPr>
                        <w:t>for the</w:t>
                      </w:r>
                      <w:r>
                        <w:rPr>
                          <w:color w:val="000000"/>
                        </w:rPr>
                        <w:t xml:space="preserve"> </w:t>
                      </w:r>
                      <w:r w:rsidR="00745FB7">
                        <w:rPr>
                          <w:color w:val="000000"/>
                        </w:rPr>
                        <w:t xml:space="preserve">July </w:t>
                      </w:r>
                      <w:r w:rsidR="003C763A">
                        <w:rPr>
                          <w:color w:val="000000"/>
                        </w:rPr>
                        <w:t>2023</w:t>
                      </w:r>
                      <w:r w:rsidR="00054129">
                        <w:rPr>
                          <w:color w:val="000000"/>
                        </w:rPr>
                        <w:t xml:space="preserve"> </w:t>
                      </w:r>
                      <w:r>
                        <w:rPr>
                          <w:color w:val="000000"/>
                        </w:rPr>
                        <w:t xml:space="preserve">Mixed Mode </w:t>
                      </w:r>
                      <w:r w:rsidR="00A05B0A">
                        <w:rPr>
                          <w:color w:val="000000"/>
                        </w:rPr>
                        <w:t xml:space="preserve">IEEE 802 </w:t>
                      </w:r>
                      <w:r>
                        <w:rPr>
                          <w:color w:val="000000"/>
                        </w:rPr>
                        <w:t xml:space="preserve">Plenary Session, with on-site participants in </w:t>
                      </w:r>
                      <w:r w:rsidR="00745FB7">
                        <w:rPr>
                          <w:color w:val="000000"/>
                        </w:rPr>
                        <w:t xml:space="preserve">Berlin, </w:t>
                      </w:r>
                      <w:r w:rsidR="00054129">
                        <w:rPr>
                          <w:color w:val="000000"/>
                        </w:rPr>
                        <w:t>Germany,</w:t>
                      </w:r>
                      <w:r w:rsidR="000F5DB3">
                        <w:rPr>
                          <w:color w:val="000000"/>
                        </w:rPr>
                        <w:t xml:space="preserve"> </w:t>
                      </w:r>
                      <w:r>
                        <w:rPr>
                          <w:color w:val="000000"/>
                        </w:rPr>
                        <w:t xml:space="preserve">and remote participants through Webex. "Local time" in this document means "local time" in </w:t>
                      </w:r>
                      <w:r w:rsidR="00E03106">
                        <w:rPr>
                          <w:color w:val="000000"/>
                        </w:rPr>
                        <w:t>Berlin</w:t>
                      </w:r>
                      <w:r w:rsidR="00637012">
                        <w:rPr>
                          <w:color w:val="000000"/>
                        </w:rPr>
                        <w:t>, Germany</w:t>
                      </w:r>
                      <w:r>
                        <w:rPr>
                          <w:color w:val="000000"/>
                        </w:rPr>
                        <w:t xml:space="preserve"> (</w:t>
                      </w:r>
                      <w:r w:rsidR="00637012">
                        <w:rPr>
                          <w:color w:val="000000"/>
                        </w:rPr>
                        <w:t>GMT+2</w:t>
                      </w:r>
                      <w:r>
                        <w:rPr>
                          <w:color w:val="000000"/>
                        </w:rPr>
                        <w:t>).</w:t>
                      </w:r>
                    </w:p>
                    <w:p w14:paraId="3BAA1680" w14:textId="77777777" w:rsidR="00193F37" w:rsidRDefault="00193F37">
                      <w:pPr>
                        <w:pStyle w:val="Raminnehll"/>
                        <w:jc w:val="both"/>
                        <w:rPr>
                          <w:color w:val="000000"/>
                        </w:rPr>
                      </w:pPr>
                    </w:p>
                    <w:p w14:paraId="072DF9E8" w14:textId="77777777" w:rsidR="00193F37" w:rsidRDefault="008B776F">
                      <w:pPr>
                        <w:pStyle w:val="Raminnehll"/>
                        <w:jc w:val="both"/>
                      </w:pPr>
                      <w:r>
                        <w:rPr>
                          <w:b/>
                          <w:bCs/>
                          <w:color w:val="000000"/>
                        </w:rPr>
                        <w:t>C:</w:t>
                      </w:r>
                      <w:r>
                        <w:rPr>
                          <w:color w:val="000000"/>
                        </w:rPr>
                        <w:t xml:space="preserve"> means question or comment from participant.</w:t>
                      </w:r>
                    </w:p>
                    <w:p w14:paraId="09D8DEC0" w14:textId="77777777" w:rsidR="00193F37" w:rsidRDefault="008B776F">
                      <w:pPr>
                        <w:pStyle w:val="Raminnehll"/>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txbxContent>
                </v:textbox>
              </v:rect>
            </w:pict>
          </mc:Fallback>
        </mc:AlternateContent>
      </w:r>
    </w:p>
    <w:p w14:paraId="1103A5C4" w14:textId="77777777" w:rsidR="00193F37" w:rsidRDefault="008B776F">
      <w:pPr>
        <w:pStyle w:val="T1"/>
        <w:spacing w:after="120"/>
        <w:rPr>
          <w:b w:val="0"/>
          <w:bCs/>
          <w:sz w:val="24"/>
          <w:szCs w:val="24"/>
        </w:rPr>
      </w:pPr>
      <w:r>
        <w:rPr>
          <w:b w:val="0"/>
          <w:bCs/>
          <w:sz w:val="24"/>
          <w:szCs w:val="24"/>
        </w:rPr>
        <w:t>Chair:  Edward Au (Huawei)</w:t>
      </w:r>
    </w:p>
    <w:p w14:paraId="53FB13B6" w14:textId="77777777" w:rsidR="00193F37" w:rsidRDefault="008B776F">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14:paraId="62302035" w14:textId="77777777" w:rsidR="00193F37" w:rsidRDefault="008B776F">
      <w:pPr>
        <w:pStyle w:val="T1"/>
        <w:spacing w:after="120"/>
        <w:rPr>
          <w:b w:val="0"/>
          <w:color w:val="000000"/>
          <w:sz w:val="24"/>
          <w:szCs w:val="24"/>
        </w:rPr>
      </w:pPr>
      <w:r>
        <w:rPr>
          <w:rStyle w:val="Internetlnk"/>
          <w:b w:val="0"/>
          <w:color w:val="000000"/>
          <w:sz w:val="24"/>
          <w:szCs w:val="24"/>
          <w:u w:val="none"/>
        </w:rPr>
        <w:t>Secretary: Amelia Andersdotter (Comcast)</w:t>
      </w:r>
    </w:p>
    <w:p w14:paraId="6B506B17" w14:textId="77777777" w:rsidR="00193F37" w:rsidRDefault="008B776F">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07294965" w14:textId="77777777" w:rsidR="00193F37" w:rsidRDefault="008B776F">
      <w:pPr>
        <w:pStyle w:val="T1"/>
        <w:numPr>
          <w:ilvl w:val="0"/>
          <w:numId w:val="2"/>
        </w:numPr>
        <w:spacing w:after="120"/>
      </w:pPr>
      <w:r>
        <w:rPr>
          <w:b w:val="0"/>
          <w:sz w:val="24"/>
          <w:szCs w:val="24"/>
        </w:rPr>
        <w:t xml:space="preserve">IEEE 802.18, RR-TAG website:  </w:t>
      </w:r>
      <w:hyperlink r:id="rId8">
        <w:r>
          <w:rPr>
            <w:rStyle w:val="Internetlnk"/>
            <w:b w:val="0"/>
            <w:sz w:val="24"/>
            <w:szCs w:val="24"/>
          </w:rPr>
          <w:t>https://www.ieee802.org/18/</w:t>
        </w:r>
      </w:hyperlink>
      <w:r>
        <w:rPr>
          <w:b w:val="0"/>
          <w:sz w:val="24"/>
          <w:szCs w:val="24"/>
        </w:rPr>
        <w:t xml:space="preserve"> </w:t>
      </w:r>
    </w:p>
    <w:p w14:paraId="55F15ADE" w14:textId="77777777" w:rsidR="00193F37" w:rsidRDefault="00193F37">
      <w:pPr>
        <w:pStyle w:val="T1"/>
        <w:rPr>
          <w:b w:val="0"/>
          <w:sz w:val="24"/>
          <w:szCs w:val="24"/>
        </w:rPr>
      </w:pPr>
    </w:p>
    <w:p w14:paraId="2737D2D0" w14:textId="77777777" w:rsidR="00193F37" w:rsidRDefault="00193F37">
      <w:pPr>
        <w:rPr>
          <w:sz w:val="24"/>
          <w:szCs w:val="24"/>
        </w:rPr>
      </w:pPr>
    </w:p>
    <w:p w14:paraId="239F3913" w14:textId="77777777" w:rsidR="00193F37" w:rsidRDefault="00193F37">
      <w:pPr>
        <w:rPr>
          <w:sz w:val="24"/>
          <w:szCs w:val="24"/>
        </w:rPr>
      </w:pPr>
    </w:p>
    <w:p w14:paraId="2E5D5AA1" w14:textId="77777777" w:rsidR="00193F37" w:rsidRDefault="00193F37">
      <w:pPr>
        <w:rPr>
          <w:sz w:val="24"/>
          <w:szCs w:val="24"/>
        </w:rPr>
      </w:pPr>
    </w:p>
    <w:p w14:paraId="4E6AAC54" w14:textId="77777777" w:rsidR="00193F37" w:rsidRDefault="00193F37">
      <w:pPr>
        <w:rPr>
          <w:sz w:val="24"/>
          <w:szCs w:val="24"/>
        </w:rPr>
      </w:pPr>
    </w:p>
    <w:p w14:paraId="6D61E42F" w14:textId="77777777" w:rsidR="00193F37" w:rsidRDefault="00193F37">
      <w:pPr>
        <w:rPr>
          <w:sz w:val="24"/>
          <w:szCs w:val="24"/>
        </w:rPr>
      </w:pPr>
    </w:p>
    <w:p w14:paraId="5F7BDED3" w14:textId="77777777" w:rsidR="00193F37" w:rsidRDefault="00193F37">
      <w:pPr>
        <w:rPr>
          <w:sz w:val="24"/>
          <w:szCs w:val="24"/>
        </w:rPr>
      </w:pPr>
    </w:p>
    <w:p w14:paraId="2E203951" w14:textId="77777777" w:rsidR="00193F37" w:rsidRDefault="00193F37">
      <w:pPr>
        <w:rPr>
          <w:sz w:val="24"/>
          <w:szCs w:val="24"/>
        </w:rPr>
      </w:pPr>
    </w:p>
    <w:p w14:paraId="2543AB26" w14:textId="77777777" w:rsidR="00193F37" w:rsidRDefault="00193F37">
      <w:pPr>
        <w:rPr>
          <w:sz w:val="24"/>
          <w:szCs w:val="24"/>
        </w:rPr>
      </w:pPr>
    </w:p>
    <w:p w14:paraId="300998AA" w14:textId="77777777" w:rsidR="00193F37" w:rsidRDefault="008B776F">
      <w:pPr>
        <w:rPr>
          <w:bCs/>
          <w:sz w:val="24"/>
          <w:szCs w:val="24"/>
        </w:rPr>
      </w:pPr>
      <w:r>
        <w:br w:type="page"/>
      </w:r>
    </w:p>
    <w:p w14:paraId="7B326CA6" w14:textId="77777777" w:rsidR="00193F37" w:rsidRDefault="008B776F">
      <w:pPr>
        <w:pStyle w:val="T1"/>
        <w:spacing w:after="120"/>
        <w:rPr>
          <w:b w:val="0"/>
          <w:bCs/>
          <w:sz w:val="24"/>
          <w:szCs w:val="24"/>
        </w:rPr>
      </w:pPr>
      <w:r>
        <w:rPr>
          <w:b w:val="0"/>
          <w:bCs/>
          <w:sz w:val="24"/>
          <w:szCs w:val="24"/>
        </w:rPr>
        <w:lastRenderedPageBreak/>
        <w:t>Chair:  Edward Au (Huawei)</w:t>
      </w:r>
    </w:p>
    <w:p w14:paraId="587F13AA" w14:textId="2ADFDCEF" w:rsidR="00193F37" w:rsidRDefault="008B776F">
      <w:pPr>
        <w:pStyle w:val="T1"/>
        <w:spacing w:after="120"/>
      </w:pPr>
      <w:r>
        <w:rPr>
          <w:b w:val="0"/>
          <w:bCs/>
          <w:color w:val="000000"/>
          <w:sz w:val="24"/>
          <w:szCs w:val="24"/>
        </w:rPr>
        <w:t xml:space="preserve">Co-Vice-chairs:  </w:t>
      </w:r>
      <w:r>
        <w:rPr>
          <w:rStyle w:val="Internetlnk"/>
          <w:b w:val="0"/>
          <w:bCs/>
          <w:color w:val="000000"/>
          <w:sz w:val="24"/>
          <w:szCs w:val="24"/>
          <w:u w:val="none"/>
        </w:rPr>
        <w:t>Stuart Kerry (OK-Brit</w:t>
      </w:r>
      <w:r w:rsidR="00AF0982">
        <w:rPr>
          <w:rStyle w:val="Internetlnk"/>
          <w:b w:val="0"/>
          <w:bCs/>
          <w:color w:val="000000"/>
          <w:sz w:val="24"/>
          <w:szCs w:val="24"/>
          <w:u w:val="none"/>
        </w:rPr>
        <w:t xml:space="preserve">; </w:t>
      </w:r>
      <w:r>
        <w:rPr>
          <w:rStyle w:val="Internetlnk"/>
          <w:b w:val="0"/>
          <w:bCs/>
          <w:color w:val="000000"/>
          <w:sz w:val="24"/>
          <w:szCs w:val="24"/>
          <w:u w:val="none"/>
        </w:rPr>
        <w:t>Self)</w:t>
      </w:r>
      <w:r>
        <w:rPr>
          <w:b w:val="0"/>
          <w:bCs/>
          <w:color w:val="000000"/>
          <w:sz w:val="24"/>
          <w:szCs w:val="24"/>
        </w:rPr>
        <w:t xml:space="preserve"> and </w:t>
      </w:r>
      <w:r>
        <w:rPr>
          <w:rStyle w:val="Internetlnk"/>
          <w:b w:val="0"/>
          <w:bCs/>
          <w:color w:val="000000"/>
          <w:sz w:val="24"/>
          <w:szCs w:val="24"/>
          <w:u w:val="none"/>
        </w:rPr>
        <w:t xml:space="preserve">Al Petrick (Skyworks Solutions) </w:t>
      </w:r>
    </w:p>
    <w:p w14:paraId="1E22483C" w14:textId="55FC4C74" w:rsidR="00193F37" w:rsidRDefault="008B776F">
      <w:pPr>
        <w:pStyle w:val="T1"/>
        <w:spacing w:after="120"/>
        <w:rPr>
          <w:b w:val="0"/>
          <w:color w:val="000000"/>
          <w:sz w:val="24"/>
          <w:szCs w:val="24"/>
        </w:rPr>
      </w:pPr>
      <w:r>
        <w:rPr>
          <w:rStyle w:val="Internetlnk"/>
          <w:b w:val="0"/>
          <w:color w:val="000000"/>
          <w:sz w:val="24"/>
          <w:szCs w:val="24"/>
          <w:u w:val="none"/>
        </w:rPr>
        <w:t xml:space="preserve">Secretary: </w:t>
      </w:r>
      <w:r w:rsidR="004B45E8">
        <w:rPr>
          <w:rStyle w:val="Internetlnk"/>
          <w:b w:val="0"/>
          <w:color w:val="000000"/>
          <w:sz w:val="24"/>
          <w:szCs w:val="24"/>
          <w:u w:val="none"/>
        </w:rPr>
        <w:t>VACANT (</w:t>
      </w:r>
      <w:r w:rsidR="00E611B3">
        <w:rPr>
          <w:rStyle w:val="Internetlnk"/>
          <w:b w:val="0"/>
          <w:color w:val="000000"/>
          <w:sz w:val="24"/>
          <w:szCs w:val="24"/>
          <w:u w:val="none"/>
        </w:rPr>
        <w:t>Open position</w:t>
      </w:r>
      <w:r w:rsidR="004B45E8">
        <w:rPr>
          <w:rStyle w:val="Internetlnk"/>
          <w:b w:val="0"/>
          <w:color w:val="000000"/>
          <w:sz w:val="24"/>
          <w:szCs w:val="24"/>
          <w:u w:val="none"/>
        </w:rPr>
        <w:t xml:space="preserve">) </w:t>
      </w:r>
    </w:p>
    <w:p w14:paraId="2439F9B8" w14:textId="77777777" w:rsidR="00193F37" w:rsidRDefault="008B776F">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5F2DCC1A" w14:textId="77777777" w:rsidR="00193F37" w:rsidRDefault="008B776F">
      <w:pPr>
        <w:jc w:val="center"/>
        <w:rPr>
          <w:sz w:val="24"/>
          <w:szCs w:val="24"/>
        </w:rPr>
      </w:pPr>
      <w:r>
        <w:rPr>
          <w:sz w:val="24"/>
          <w:szCs w:val="24"/>
        </w:rPr>
        <w:t xml:space="preserve">IEEE 802.18, RR-TAG website:  </w:t>
      </w:r>
      <w:hyperlink r:id="rId9">
        <w:r>
          <w:rPr>
            <w:rStyle w:val="Internetlnk"/>
            <w:sz w:val="24"/>
            <w:szCs w:val="24"/>
          </w:rPr>
          <w:t>https://www.ieee802.org/18/</w:t>
        </w:r>
      </w:hyperlink>
      <w:r>
        <w:rPr>
          <w:sz w:val="24"/>
          <w:szCs w:val="24"/>
        </w:rPr>
        <w:t xml:space="preserve"> .</w:t>
      </w:r>
    </w:p>
    <w:p w14:paraId="7748615F" w14:textId="77777777" w:rsidR="00D642CF" w:rsidRDefault="00D642CF">
      <w:pPr>
        <w:jc w:val="center"/>
      </w:pPr>
    </w:p>
    <w:p w14:paraId="7AFBED7D" w14:textId="77777777" w:rsidR="00193F37" w:rsidRDefault="00193F37">
      <w:pPr>
        <w:jc w:val="center"/>
        <w:rPr>
          <w:sz w:val="24"/>
          <w:szCs w:val="24"/>
        </w:rPr>
      </w:pPr>
    </w:p>
    <w:p w14:paraId="2DD2D1C4" w14:textId="5A8878F1" w:rsidR="00193F37" w:rsidRDefault="008B776F">
      <w:r>
        <w:rPr>
          <w:b/>
          <w:bCs/>
          <w:sz w:val="30"/>
          <w:szCs w:val="30"/>
          <w:u w:val="single"/>
        </w:rPr>
        <w:t>Opening meeting</w:t>
      </w:r>
      <w:r w:rsidR="00D642CF">
        <w:rPr>
          <w:b/>
          <w:bCs/>
          <w:sz w:val="30"/>
          <w:szCs w:val="30"/>
          <w:u w:val="single"/>
        </w:rPr>
        <w:t xml:space="preserve"> – July 11</w:t>
      </w:r>
      <w:r w:rsidR="00D642CF" w:rsidRPr="005E5D0F">
        <w:rPr>
          <w:b/>
          <w:bCs/>
          <w:sz w:val="30"/>
          <w:szCs w:val="30"/>
          <w:u w:val="single"/>
          <w:vertAlign w:val="superscript"/>
        </w:rPr>
        <w:t>th</w:t>
      </w:r>
      <w:r w:rsidR="00D642CF">
        <w:rPr>
          <w:b/>
          <w:bCs/>
          <w:sz w:val="30"/>
          <w:szCs w:val="30"/>
          <w:u w:val="single"/>
        </w:rPr>
        <w:t>, 2023</w:t>
      </w:r>
      <w:r>
        <w:rPr>
          <w:sz w:val="24"/>
          <w:szCs w:val="24"/>
        </w:rPr>
        <w:br/>
      </w:r>
    </w:p>
    <w:p w14:paraId="0BC621B3" w14:textId="77777777" w:rsidR="00193F37" w:rsidRDefault="008B776F">
      <w:pPr>
        <w:numPr>
          <w:ilvl w:val="0"/>
          <w:numId w:val="1"/>
        </w:numPr>
        <w:contextualSpacing/>
      </w:pPr>
      <w:r>
        <w:t>Opening formalities</w:t>
      </w:r>
      <w:r>
        <w:br/>
      </w:r>
    </w:p>
    <w:p w14:paraId="4B078D2B" w14:textId="432A86B9" w:rsidR="00193F37" w:rsidRDefault="008B776F">
      <w:pPr>
        <w:pStyle w:val="ListParagraph"/>
        <w:numPr>
          <w:ilvl w:val="0"/>
          <w:numId w:val="8"/>
        </w:numPr>
        <w:contextualSpacing/>
      </w:pPr>
      <w:r>
        <w:rPr>
          <w:sz w:val="24"/>
          <w:szCs w:val="24"/>
        </w:rPr>
        <w:t>Chair calls the meeting to order at 10:3</w:t>
      </w:r>
      <w:r w:rsidR="00745FB7">
        <w:rPr>
          <w:sz w:val="24"/>
          <w:szCs w:val="24"/>
        </w:rPr>
        <w:t>2</w:t>
      </w:r>
      <w:r w:rsidR="00AF0982">
        <w:rPr>
          <w:sz w:val="24"/>
          <w:szCs w:val="24"/>
        </w:rPr>
        <w:t>AM</w:t>
      </w:r>
      <w:r>
        <w:rPr>
          <w:sz w:val="24"/>
          <w:szCs w:val="24"/>
        </w:rPr>
        <w:t xml:space="preserve"> </w:t>
      </w:r>
      <w:r w:rsidR="00AF0982">
        <w:rPr>
          <w:sz w:val="24"/>
          <w:szCs w:val="24"/>
        </w:rPr>
        <w:t xml:space="preserve">CEST </w:t>
      </w:r>
      <w:r>
        <w:rPr>
          <w:sz w:val="24"/>
          <w:szCs w:val="24"/>
        </w:rPr>
        <w:t>local time. Quorum is asserted.</w:t>
      </w:r>
      <w:r>
        <w:rPr>
          <w:sz w:val="24"/>
          <w:szCs w:val="24"/>
        </w:rPr>
        <w:br/>
      </w:r>
      <w:r>
        <w:rPr>
          <w:sz w:val="24"/>
          <w:szCs w:val="24"/>
        </w:rPr>
        <w:br/>
        <w:t xml:space="preserve">Agenda slide deck </w:t>
      </w:r>
      <w:hyperlink r:id="rId10" w:history="1">
        <w:r w:rsidR="00BA6E95" w:rsidRPr="00114986">
          <w:rPr>
            <w:rStyle w:val="Hyperlink"/>
            <w:b/>
            <w:bCs/>
            <w:sz w:val="24"/>
            <w:szCs w:val="21"/>
          </w:rPr>
          <w:t>18/23-0060r</w:t>
        </w:r>
        <w:r w:rsidR="00465A49" w:rsidRPr="00114986">
          <w:rPr>
            <w:rStyle w:val="Hyperlink"/>
            <w:b/>
            <w:bCs/>
            <w:sz w:val="24"/>
            <w:szCs w:val="21"/>
          </w:rPr>
          <w:t>4</w:t>
        </w:r>
      </w:hyperlink>
      <w:r>
        <w:rPr>
          <w:sz w:val="24"/>
          <w:szCs w:val="21"/>
        </w:rPr>
        <w:t xml:space="preserve"> with supplementary materials in</w:t>
      </w:r>
      <w:hyperlink r:id="rId11" w:history="1">
        <w:r w:rsidRPr="00114986">
          <w:rPr>
            <w:rStyle w:val="Hyperlink"/>
            <w:sz w:val="24"/>
            <w:szCs w:val="21"/>
          </w:rPr>
          <w:t xml:space="preserve"> </w:t>
        </w:r>
        <w:r w:rsidRPr="00114986">
          <w:rPr>
            <w:rStyle w:val="Hyperlink"/>
            <w:b/>
            <w:bCs/>
            <w:sz w:val="24"/>
            <w:szCs w:val="21"/>
          </w:rPr>
          <w:t>18/23-00</w:t>
        </w:r>
        <w:r w:rsidR="00745FB7" w:rsidRPr="00114986">
          <w:rPr>
            <w:rStyle w:val="Hyperlink"/>
            <w:b/>
            <w:bCs/>
            <w:sz w:val="24"/>
            <w:szCs w:val="21"/>
          </w:rPr>
          <w:t>61</w:t>
        </w:r>
        <w:r w:rsidRPr="00114986">
          <w:rPr>
            <w:rStyle w:val="Hyperlink"/>
            <w:b/>
            <w:bCs/>
            <w:sz w:val="24"/>
            <w:szCs w:val="21"/>
          </w:rPr>
          <w:t>r4</w:t>
        </w:r>
      </w:hyperlink>
    </w:p>
    <w:p w14:paraId="7BBF8CD9" w14:textId="77777777" w:rsidR="00193F37" w:rsidRDefault="00193F37">
      <w:pPr>
        <w:ind w:left="360"/>
        <w:contextualSpacing/>
        <w:rPr>
          <w:sz w:val="24"/>
          <w:szCs w:val="21"/>
        </w:rPr>
      </w:pPr>
    </w:p>
    <w:p w14:paraId="433F58B5" w14:textId="77777777" w:rsidR="00094C80" w:rsidRPr="00094C80" w:rsidRDefault="008B776F">
      <w:pPr>
        <w:pStyle w:val="ListParagraph"/>
        <w:numPr>
          <w:ilvl w:val="0"/>
          <w:numId w:val="7"/>
        </w:numPr>
        <w:contextualSpacing/>
        <w:rPr>
          <w:sz w:val="24"/>
          <w:szCs w:val="21"/>
        </w:rPr>
      </w:pPr>
      <w:r>
        <w:rPr>
          <w:sz w:val="24"/>
          <w:szCs w:val="24"/>
        </w:rPr>
        <w:t>Group officers are presented.</w:t>
      </w:r>
      <w:r w:rsidR="00E611B3">
        <w:rPr>
          <w:sz w:val="24"/>
          <w:szCs w:val="24"/>
        </w:rPr>
        <w:t xml:space="preserve">  </w:t>
      </w:r>
    </w:p>
    <w:p w14:paraId="7E8B660D" w14:textId="18B5DC12" w:rsidR="00193F37" w:rsidRPr="005E5D0F" w:rsidRDefault="00094C80" w:rsidP="005E5D0F">
      <w:pPr>
        <w:ind w:left="720"/>
        <w:contextualSpacing/>
        <w:rPr>
          <w:sz w:val="24"/>
          <w:szCs w:val="21"/>
        </w:rPr>
      </w:pPr>
      <w:r w:rsidRPr="005E5D0F">
        <w:rPr>
          <w:sz w:val="24"/>
          <w:szCs w:val="24"/>
        </w:rPr>
        <w:t>Co</w:t>
      </w:r>
      <w:r w:rsidR="000A1DDC">
        <w:rPr>
          <w:sz w:val="24"/>
          <w:szCs w:val="24"/>
        </w:rPr>
        <w:t>-</w:t>
      </w:r>
      <w:proofErr w:type="spellStart"/>
      <w:r w:rsidRPr="005E5D0F">
        <w:rPr>
          <w:sz w:val="24"/>
          <w:szCs w:val="24"/>
        </w:rPr>
        <w:t>Vice</w:t>
      </w:r>
      <w:r w:rsidR="00E611B3" w:rsidRPr="005E5D0F">
        <w:rPr>
          <w:sz w:val="24"/>
          <w:szCs w:val="24"/>
        </w:rPr>
        <w:t>Chair</w:t>
      </w:r>
      <w:proofErr w:type="spellEnd"/>
      <w:r w:rsidR="00E611B3" w:rsidRPr="005E5D0F">
        <w:rPr>
          <w:sz w:val="24"/>
          <w:szCs w:val="24"/>
        </w:rPr>
        <w:t xml:space="preserve">: Al Petrick </w:t>
      </w:r>
      <w:r w:rsidR="00AF0982">
        <w:rPr>
          <w:sz w:val="24"/>
          <w:szCs w:val="24"/>
        </w:rPr>
        <w:t>volunteered as</w:t>
      </w:r>
      <w:r w:rsidR="00E611B3" w:rsidRPr="005E5D0F">
        <w:rPr>
          <w:sz w:val="24"/>
          <w:szCs w:val="24"/>
        </w:rPr>
        <w:t xml:space="preserve"> secretary for the July 2023 plenary session.</w:t>
      </w:r>
      <w:r w:rsidR="008B776F" w:rsidRPr="005E5D0F">
        <w:rPr>
          <w:sz w:val="24"/>
          <w:szCs w:val="24"/>
        </w:rPr>
        <w:br/>
      </w:r>
    </w:p>
    <w:p w14:paraId="44D6FF6D" w14:textId="0F996F5D" w:rsidR="00193F37" w:rsidRDefault="008B776F">
      <w:pPr>
        <w:pStyle w:val="ListParagraph"/>
        <w:numPr>
          <w:ilvl w:val="0"/>
          <w:numId w:val="7"/>
        </w:numPr>
        <w:contextualSpacing/>
        <w:rPr>
          <w:sz w:val="24"/>
          <w:szCs w:val="21"/>
        </w:rPr>
      </w:pPr>
      <w:r>
        <w:rPr>
          <w:bCs/>
          <w:sz w:val="24"/>
          <w:szCs w:val="24"/>
        </w:rPr>
        <w:t xml:space="preserve">This meeting is part of the IEEE 802 mixed mode plenary session in </w:t>
      </w:r>
      <w:r w:rsidR="00745FB7">
        <w:rPr>
          <w:bCs/>
          <w:sz w:val="24"/>
          <w:szCs w:val="24"/>
        </w:rPr>
        <w:t>Berlin</w:t>
      </w:r>
      <w:r w:rsidR="00AF0982">
        <w:rPr>
          <w:bCs/>
          <w:sz w:val="24"/>
          <w:szCs w:val="24"/>
        </w:rPr>
        <w:t>,</w:t>
      </w:r>
      <w:r w:rsidR="00745FB7">
        <w:rPr>
          <w:bCs/>
          <w:sz w:val="24"/>
          <w:szCs w:val="24"/>
        </w:rPr>
        <w:t xml:space="preserve"> Germany</w:t>
      </w:r>
      <w:r>
        <w:rPr>
          <w:bCs/>
          <w:sz w:val="24"/>
          <w:szCs w:val="24"/>
        </w:rPr>
        <w:t xml:space="preserve"> organized between </w:t>
      </w:r>
      <w:r w:rsidR="00745FB7">
        <w:rPr>
          <w:bCs/>
          <w:sz w:val="24"/>
          <w:szCs w:val="24"/>
        </w:rPr>
        <w:t>09 July</w:t>
      </w:r>
      <w:r>
        <w:rPr>
          <w:bCs/>
          <w:sz w:val="24"/>
          <w:szCs w:val="24"/>
        </w:rPr>
        <w:t xml:space="preserve"> and </w:t>
      </w:r>
      <w:r w:rsidR="00745FB7">
        <w:rPr>
          <w:bCs/>
          <w:sz w:val="24"/>
          <w:szCs w:val="24"/>
        </w:rPr>
        <w:t>14 July</w:t>
      </w:r>
      <w:r>
        <w:rPr>
          <w:bCs/>
          <w:sz w:val="24"/>
          <w:szCs w:val="24"/>
        </w:rPr>
        <w:t xml:space="preserve"> 2023.</w:t>
      </w:r>
    </w:p>
    <w:p w14:paraId="0711D86F" w14:textId="77777777" w:rsidR="00193F37" w:rsidRDefault="008B776F">
      <w:pPr>
        <w:pStyle w:val="ListParagraph"/>
        <w:numPr>
          <w:ilvl w:val="0"/>
          <w:numId w:val="4"/>
        </w:numPr>
        <w:contextualSpacing/>
        <w:rPr>
          <w:sz w:val="24"/>
          <w:szCs w:val="21"/>
        </w:rPr>
      </w:pPr>
      <w:r>
        <w:rPr>
          <w:sz w:val="24"/>
          <w:szCs w:val="24"/>
        </w:rPr>
        <w:t xml:space="preserve">You </w:t>
      </w:r>
      <w:r>
        <w:rPr>
          <w:b/>
          <w:bCs/>
          <w:sz w:val="24"/>
          <w:szCs w:val="24"/>
        </w:rPr>
        <w:t>must</w:t>
      </w:r>
      <w:r>
        <w:rPr>
          <w:sz w:val="24"/>
          <w:szCs w:val="24"/>
        </w:rPr>
        <w:t xml:space="preserve"> pay the registration fee in order to attend</w:t>
      </w:r>
    </w:p>
    <w:p w14:paraId="32C08E11" w14:textId="47E98D4F" w:rsidR="00193F37" w:rsidRPr="005E5D0F" w:rsidRDefault="008B776F" w:rsidP="005E5D0F">
      <w:pPr>
        <w:pStyle w:val="ListParagraph"/>
        <w:numPr>
          <w:ilvl w:val="0"/>
          <w:numId w:val="4"/>
        </w:numPr>
        <w:contextualSpacing/>
        <w:rPr>
          <w:sz w:val="24"/>
          <w:szCs w:val="21"/>
        </w:rPr>
      </w:pPr>
      <w:r>
        <w:rPr>
          <w:sz w:val="24"/>
          <w:szCs w:val="24"/>
        </w:rPr>
        <w:t xml:space="preserve">If you have not already done so, you can register w/Face to Face Events – Registration website at:  </w:t>
      </w:r>
      <w:hyperlink r:id="rId12" w:tgtFrame="_blank">
        <w:r>
          <w:rPr>
            <w:rStyle w:val="Hyperlink"/>
            <w:b/>
            <w:sz w:val="24"/>
            <w:szCs w:val="24"/>
          </w:rPr>
          <w:t>https://cvent.me/AwPbAx</w:t>
        </w:r>
      </w:hyperlink>
    </w:p>
    <w:p w14:paraId="2016E803" w14:textId="77777777" w:rsidR="00193F37" w:rsidRDefault="008B776F">
      <w:pPr>
        <w:pStyle w:val="ListParagraph"/>
        <w:numPr>
          <w:ilvl w:val="0"/>
          <w:numId w:val="4"/>
        </w:numPr>
        <w:contextualSpacing/>
        <w:rPr>
          <w:sz w:val="24"/>
          <w:szCs w:val="21"/>
        </w:rPr>
      </w:pPr>
      <w:r>
        <w:rPr>
          <w:sz w:val="24"/>
          <w:szCs w:val="24"/>
        </w:rPr>
        <w:t>If you do not intend to register for this session you must leave this meeting and, if you have logged attendance on IMAT, please email the 802.18 chair or a vice chair to have your attendance canceled</w:t>
      </w:r>
    </w:p>
    <w:p w14:paraId="29CF79A8" w14:textId="77777777" w:rsidR="00193F37" w:rsidRDefault="008B776F">
      <w:pPr>
        <w:pStyle w:val="ListParagraph"/>
        <w:numPr>
          <w:ilvl w:val="0"/>
          <w:numId w:val="4"/>
        </w:numPr>
        <w:contextualSpacing/>
        <w:rPr>
          <w:sz w:val="24"/>
          <w:szCs w:val="21"/>
        </w:rPr>
      </w:pPr>
      <w:r>
        <w:rPr>
          <w:sz w:val="24"/>
          <w:szCs w:val="24"/>
        </w:rPr>
        <w:t xml:space="preserve">At conclusion of each of the 802.18 calls, the Webex log and IMAT will be reviewed.  </w:t>
      </w:r>
    </w:p>
    <w:p w14:paraId="1E9C3C1C" w14:textId="77777777" w:rsidR="00635730" w:rsidRPr="00635730" w:rsidRDefault="008B776F">
      <w:pPr>
        <w:pStyle w:val="ListParagraph"/>
        <w:numPr>
          <w:ilvl w:val="0"/>
          <w:numId w:val="4"/>
        </w:numPr>
        <w:contextualSpacing/>
        <w:rPr>
          <w:sz w:val="24"/>
          <w:szCs w:val="21"/>
        </w:rPr>
      </w:pPr>
      <w:r>
        <w:rPr>
          <w:bCs/>
          <w:sz w:val="24"/>
          <w:szCs w:val="24"/>
        </w:rPr>
        <w:t xml:space="preserve">No payment, become dead beat and lose voting rights in all groups, after 60-day grace. </w:t>
      </w:r>
    </w:p>
    <w:p w14:paraId="581F277F" w14:textId="77777777" w:rsidR="00635730" w:rsidRDefault="00635730" w:rsidP="00635730">
      <w:pPr>
        <w:pStyle w:val="ListParagraph"/>
        <w:ind w:left="1440"/>
        <w:contextualSpacing/>
        <w:rPr>
          <w:bCs/>
          <w:sz w:val="24"/>
          <w:szCs w:val="24"/>
        </w:rPr>
      </w:pPr>
    </w:p>
    <w:p w14:paraId="177AEF36" w14:textId="229463E0" w:rsidR="00193F37" w:rsidRDefault="00635730" w:rsidP="005E5D0F">
      <w:pPr>
        <w:pStyle w:val="ListParagraph"/>
        <w:ind w:firstLine="360"/>
        <w:contextualSpacing/>
        <w:rPr>
          <w:sz w:val="24"/>
          <w:szCs w:val="21"/>
        </w:rPr>
      </w:pPr>
      <w:r>
        <w:rPr>
          <w:bCs/>
          <w:sz w:val="24"/>
          <w:szCs w:val="24"/>
        </w:rPr>
        <w:t>Chair</w:t>
      </w:r>
      <w:r w:rsidR="00E611B3">
        <w:rPr>
          <w:bCs/>
          <w:sz w:val="24"/>
          <w:szCs w:val="24"/>
        </w:rPr>
        <w:t xml:space="preserve"> shares </w:t>
      </w:r>
      <w:r w:rsidR="00AF0982">
        <w:rPr>
          <w:bCs/>
          <w:sz w:val="24"/>
          <w:szCs w:val="24"/>
        </w:rPr>
        <w:t xml:space="preserve">802 </w:t>
      </w:r>
      <w:r>
        <w:rPr>
          <w:bCs/>
          <w:sz w:val="24"/>
          <w:szCs w:val="24"/>
        </w:rPr>
        <w:t>deadbeat</w:t>
      </w:r>
      <w:r w:rsidR="00E611B3">
        <w:rPr>
          <w:bCs/>
          <w:sz w:val="24"/>
          <w:szCs w:val="24"/>
        </w:rPr>
        <w:t xml:space="preserve"> (list)</w:t>
      </w:r>
      <w:r w:rsidR="008C42C7">
        <w:rPr>
          <w:bCs/>
          <w:sz w:val="24"/>
          <w:szCs w:val="24"/>
        </w:rPr>
        <w:t xml:space="preserve">, </w:t>
      </w:r>
      <w:hyperlink r:id="rId13" w:history="1">
        <w:proofErr w:type="spellStart"/>
        <w:r w:rsidR="008C42C7" w:rsidRPr="008C42C7">
          <w:rPr>
            <w:rStyle w:val="Hyperlink"/>
            <w:bCs/>
            <w:sz w:val="24"/>
            <w:szCs w:val="24"/>
          </w:rPr>
          <w:t>ec</w:t>
        </w:r>
        <w:proofErr w:type="spellEnd"/>
        <w:r w:rsidR="008C42C7" w:rsidRPr="008C42C7">
          <w:rPr>
            <w:rStyle w:val="Hyperlink"/>
            <w:bCs/>
            <w:sz w:val="24"/>
            <w:szCs w:val="24"/>
          </w:rPr>
          <w:t>/22-0247r5</w:t>
        </w:r>
      </w:hyperlink>
      <w:r w:rsidR="008C42C7">
        <w:rPr>
          <w:bCs/>
          <w:sz w:val="24"/>
          <w:szCs w:val="24"/>
        </w:rPr>
        <w:t>,</w:t>
      </w:r>
      <w:r w:rsidR="00E611B3">
        <w:rPr>
          <w:bCs/>
          <w:sz w:val="24"/>
          <w:szCs w:val="24"/>
        </w:rPr>
        <w:t xml:space="preserve"> </w:t>
      </w:r>
      <w:r w:rsidR="004B45E8">
        <w:rPr>
          <w:bCs/>
          <w:sz w:val="24"/>
          <w:szCs w:val="24"/>
        </w:rPr>
        <w:t>with</w:t>
      </w:r>
      <w:r w:rsidR="00E611B3">
        <w:rPr>
          <w:bCs/>
          <w:sz w:val="24"/>
          <w:szCs w:val="24"/>
        </w:rPr>
        <w:t xml:space="preserve"> group, including one</w:t>
      </w:r>
      <w:r>
        <w:rPr>
          <w:bCs/>
          <w:sz w:val="24"/>
          <w:szCs w:val="24"/>
        </w:rPr>
        <w:t xml:space="preserve"> for 802.18. </w:t>
      </w:r>
      <w:r w:rsidR="008B776F">
        <w:rPr>
          <w:bCs/>
          <w:sz w:val="24"/>
          <w:szCs w:val="24"/>
        </w:rPr>
        <w:br/>
      </w:r>
    </w:p>
    <w:p w14:paraId="6237A18A" w14:textId="250136F7" w:rsidR="00193F37" w:rsidRDefault="008B776F">
      <w:pPr>
        <w:pStyle w:val="ListParagraph"/>
        <w:numPr>
          <w:ilvl w:val="0"/>
          <w:numId w:val="9"/>
        </w:numPr>
        <w:contextualSpacing/>
        <w:rPr>
          <w:sz w:val="24"/>
          <w:szCs w:val="21"/>
        </w:rPr>
      </w:pPr>
      <w:r>
        <w:rPr>
          <w:sz w:val="24"/>
          <w:szCs w:val="24"/>
        </w:rPr>
        <w:t xml:space="preserve">Chair presents the agenda. </w:t>
      </w:r>
      <w:r>
        <w:rPr>
          <w:sz w:val="24"/>
          <w:szCs w:val="24"/>
        </w:rPr>
        <w:br/>
      </w:r>
      <w:r>
        <w:rPr>
          <w:sz w:val="24"/>
          <w:szCs w:val="24"/>
        </w:rPr>
        <w:br/>
        <w:t>No comments or questions on the agenda.</w:t>
      </w:r>
      <w:r>
        <w:rPr>
          <w:sz w:val="24"/>
          <w:szCs w:val="24"/>
        </w:rPr>
        <w:br/>
      </w:r>
    </w:p>
    <w:p w14:paraId="0B3D0A72" w14:textId="7F609281" w:rsidR="00193F37" w:rsidRDefault="008B776F">
      <w:pPr>
        <w:numPr>
          <w:ilvl w:val="2"/>
          <w:numId w:val="1"/>
        </w:numPr>
        <w:tabs>
          <w:tab w:val="left" w:pos="720"/>
        </w:tabs>
        <w:contextualSpacing/>
      </w:pPr>
      <w:r>
        <w:rPr>
          <w:b/>
          <w:bCs/>
          <w:sz w:val="24"/>
          <w:szCs w:val="24"/>
        </w:rPr>
        <w:t>Motion #</w:t>
      </w:r>
      <w:r w:rsidR="00FD5D96">
        <w:rPr>
          <w:b/>
          <w:bCs/>
          <w:sz w:val="24"/>
          <w:szCs w:val="24"/>
        </w:rPr>
        <w:t>1</w:t>
      </w:r>
      <w:r>
        <w:rPr>
          <w:b/>
          <w:bCs/>
          <w:sz w:val="24"/>
          <w:szCs w:val="24"/>
        </w:rPr>
        <w:t xml:space="preserve"> (internal): </w:t>
      </w:r>
      <w:r>
        <w:rPr>
          <w:sz w:val="24"/>
          <w:szCs w:val="24"/>
        </w:rPr>
        <w:t xml:space="preserve">To approve the agenda as shown in the “RR-TAG Opening” tab of the document </w:t>
      </w:r>
      <w:hyperlink r:id="rId14" w:history="1">
        <w:r w:rsidR="00114986" w:rsidRPr="00114986">
          <w:rPr>
            <w:rStyle w:val="Hyperlink"/>
            <w:b/>
            <w:bCs/>
            <w:sz w:val="24"/>
            <w:szCs w:val="21"/>
          </w:rPr>
          <w:t>18/23-0060r4</w:t>
        </w:r>
      </w:hyperlink>
    </w:p>
    <w:p w14:paraId="3FC66CB0" w14:textId="20910279" w:rsidR="00193F37" w:rsidRDefault="008B776F">
      <w:pPr>
        <w:ind w:left="1440"/>
        <w:contextualSpacing/>
        <w:rPr>
          <w:sz w:val="24"/>
          <w:szCs w:val="24"/>
        </w:rPr>
      </w:pPr>
      <w:r>
        <w:rPr>
          <w:sz w:val="24"/>
          <w:szCs w:val="24"/>
        </w:rPr>
        <w:t>Moved by:</w:t>
      </w:r>
      <w:r>
        <w:rPr>
          <w:sz w:val="24"/>
          <w:szCs w:val="24"/>
        </w:rPr>
        <w:tab/>
      </w:r>
      <w:r w:rsidR="00635730">
        <w:rPr>
          <w:sz w:val="24"/>
          <w:szCs w:val="24"/>
        </w:rPr>
        <w:t>Jim Lansford</w:t>
      </w:r>
    </w:p>
    <w:p w14:paraId="3A447B66" w14:textId="7618A96E" w:rsidR="00193F37" w:rsidRDefault="008B776F">
      <w:pPr>
        <w:ind w:left="1440"/>
        <w:contextualSpacing/>
        <w:rPr>
          <w:sz w:val="24"/>
          <w:szCs w:val="24"/>
        </w:rPr>
      </w:pPr>
      <w:r>
        <w:rPr>
          <w:sz w:val="24"/>
          <w:szCs w:val="24"/>
        </w:rPr>
        <w:t xml:space="preserve">Seconded by: </w:t>
      </w:r>
      <w:r>
        <w:rPr>
          <w:sz w:val="24"/>
          <w:szCs w:val="24"/>
        </w:rPr>
        <w:tab/>
      </w:r>
      <w:r w:rsidR="00635730">
        <w:rPr>
          <w:sz w:val="24"/>
          <w:szCs w:val="24"/>
        </w:rPr>
        <w:t>Rich Kennedy</w:t>
      </w:r>
    </w:p>
    <w:p w14:paraId="703EBB43" w14:textId="77777777" w:rsidR="00193F37" w:rsidRDefault="008B776F">
      <w:pPr>
        <w:ind w:left="1440"/>
        <w:contextualSpacing/>
        <w:rPr>
          <w:sz w:val="24"/>
          <w:szCs w:val="24"/>
        </w:rPr>
      </w:pPr>
      <w:r>
        <w:rPr>
          <w:sz w:val="24"/>
          <w:szCs w:val="24"/>
        </w:rPr>
        <w:t xml:space="preserve">Discussion?  </w:t>
      </w:r>
      <w:r>
        <w:rPr>
          <w:sz w:val="24"/>
          <w:szCs w:val="24"/>
        </w:rPr>
        <w:tab/>
        <w:t>None</w:t>
      </w:r>
    </w:p>
    <w:p w14:paraId="31A2F6EC" w14:textId="77777777" w:rsidR="00193F37" w:rsidRDefault="008B776F">
      <w:pPr>
        <w:ind w:left="1440"/>
        <w:contextualSpacing/>
        <w:rPr>
          <w:sz w:val="24"/>
          <w:szCs w:val="24"/>
        </w:rPr>
      </w:pPr>
      <w:r>
        <w:rPr>
          <w:sz w:val="24"/>
          <w:szCs w:val="24"/>
        </w:rPr>
        <w:t>Vote:  Approved with unanimous consent.</w:t>
      </w:r>
    </w:p>
    <w:p w14:paraId="53E77FB2" w14:textId="77777777" w:rsidR="00193F37" w:rsidRDefault="00193F37">
      <w:pPr>
        <w:ind w:left="1440"/>
        <w:contextualSpacing/>
      </w:pPr>
    </w:p>
    <w:p w14:paraId="731A9FD6" w14:textId="2B28DA1F" w:rsidR="00193F37" w:rsidRDefault="008B776F">
      <w:pPr>
        <w:pStyle w:val="ListParagraph"/>
        <w:numPr>
          <w:ilvl w:val="0"/>
          <w:numId w:val="10"/>
        </w:numPr>
        <w:contextualSpacing/>
        <w:rPr>
          <w:sz w:val="24"/>
          <w:szCs w:val="24"/>
        </w:rPr>
      </w:pPr>
      <w:r>
        <w:rPr>
          <w:sz w:val="24"/>
          <w:szCs w:val="21"/>
        </w:rPr>
        <w:t>Voter list update.</w:t>
      </w:r>
      <w:r>
        <w:br/>
      </w:r>
      <w:r>
        <w:br/>
      </w:r>
      <w:r>
        <w:rPr>
          <w:bCs/>
          <w:sz w:val="24"/>
          <w:szCs w:val="24"/>
        </w:rPr>
        <w:t xml:space="preserve">Group officers and voting membership (as of </w:t>
      </w:r>
      <w:r w:rsidR="00D93232">
        <w:rPr>
          <w:bCs/>
          <w:sz w:val="24"/>
          <w:szCs w:val="24"/>
        </w:rPr>
        <w:t>11 July</w:t>
      </w:r>
      <w:r>
        <w:rPr>
          <w:bCs/>
          <w:sz w:val="24"/>
          <w:szCs w:val="24"/>
        </w:rPr>
        <w:t xml:space="preserve"> 2023)</w:t>
      </w:r>
    </w:p>
    <w:p w14:paraId="5F72BC37" w14:textId="59EF786A" w:rsidR="00193F37" w:rsidRDefault="008B776F">
      <w:pPr>
        <w:ind w:left="1080"/>
        <w:contextualSpacing/>
        <w:rPr>
          <w:sz w:val="24"/>
          <w:szCs w:val="21"/>
        </w:rPr>
      </w:pPr>
      <w:r>
        <w:rPr>
          <w:sz w:val="24"/>
          <w:szCs w:val="21"/>
        </w:rPr>
        <w:t>Voters: 5</w:t>
      </w:r>
      <w:r w:rsidR="00D93232">
        <w:rPr>
          <w:sz w:val="24"/>
          <w:szCs w:val="21"/>
        </w:rPr>
        <w:t>6</w:t>
      </w:r>
      <w:r>
        <w:rPr>
          <w:sz w:val="24"/>
          <w:szCs w:val="21"/>
        </w:rPr>
        <w:t xml:space="preserve"> (8 on LMSC) </w:t>
      </w:r>
      <w:r w:rsidR="00D93232">
        <w:rPr>
          <w:sz w:val="24"/>
          <w:szCs w:val="21"/>
        </w:rPr>
        <w:t xml:space="preserve"> </w:t>
      </w:r>
    </w:p>
    <w:p w14:paraId="4FAB8456" w14:textId="77777777" w:rsidR="00193F37" w:rsidRDefault="008B776F">
      <w:pPr>
        <w:ind w:left="1080"/>
        <w:contextualSpacing/>
        <w:rPr>
          <w:sz w:val="24"/>
          <w:szCs w:val="21"/>
        </w:rPr>
      </w:pPr>
      <w:r>
        <w:rPr>
          <w:sz w:val="24"/>
          <w:szCs w:val="21"/>
        </w:rPr>
        <w:t>Nearly Voters:  0</w:t>
      </w:r>
    </w:p>
    <w:p w14:paraId="0200C8D6" w14:textId="39A75700" w:rsidR="00193F37" w:rsidRDefault="008B776F">
      <w:pPr>
        <w:ind w:left="1080"/>
        <w:contextualSpacing/>
        <w:rPr>
          <w:sz w:val="24"/>
          <w:szCs w:val="21"/>
        </w:rPr>
      </w:pPr>
      <w:r>
        <w:rPr>
          <w:sz w:val="24"/>
          <w:szCs w:val="21"/>
        </w:rPr>
        <w:t xml:space="preserve">Aspirant members: </w:t>
      </w:r>
      <w:r w:rsidR="00D93232">
        <w:rPr>
          <w:sz w:val="24"/>
          <w:szCs w:val="21"/>
        </w:rPr>
        <w:t>9</w:t>
      </w:r>
    </w:p>
    <w:p w14:paraId="73257B4D" w14:textId="563A0E20" w:rsidR="00193F37" w:rsidRDefault="00000000">
      <w:pPr>
        <w:ind w:left="1080"/>
        <w:contextualSpacing/>
        <w:rPr>
          <w:sz w:val="24"/>
          <w:szCs w:val="21"/>
        </w:rPr>
      </w:pPr>
      <w:hyperlink r:id="rId15">
        <w:r w:rsidR="008B776F">
          <w:rPr>
            <w:rStyle w:val="Internetlnk"/>
            <w:sz w:val="24"/>
            <w:szCs w:val="21"/>
          </w:rPr>
          <w:t>802.18 Voters List</w:t>
        </w:r>
      </w:hyperlink>
      <w:r w:rsidR="00D93232">
        <w:rPr>
          <w:rStyle w:val="Internetlnk"/>
          <w:sz w:val="24"/>
          <w:szCs w:val="21"/>
        </w:rPr>
        <w:t xml:space="preserve"> </w:t>
      </w:r>
    </w:p>
    <w:p w14:paraId="7FF836B3" w14:textId="77777777" w:rsidR="00193F37" w:rsidRDefault="00193F37">
      <w:pPr>
        <w:ind w:left="720"/>
        <w:contextualSpacing/>
        <w:rPr>
          <w:sz w:val="24"/>
          <w:szCs w:val="24"/>
        </w:rPr>
      </w:pPr>
    </w:p>
    <w:p w14:paraId="7057805D" w14:textId="77777777" w:rsidR="00193F37" w:rsidRDefault="008B776F">
      <w:pPr>
        <w:numPr>
          <w:ilvl w:val="0"/>
          <w:numId w:val="1"/>
        </w:numPr>
        <w:contextualSpacing/>
        <w:rPr>
          <w:sz w:val="24"/>
          <w:szCs w:val="24"/>
        </w:rPr>
      </w:pPr>
      <w:r>
        <w:rPr>
          <w:b/>
          <w:bCs/>
          <w:sz w:val="24"/>
          <w:szCs w:val="24"/>
        </w:rPr>
        <w:t>Policies and procedures</w:t>
      </w:r>
      <w:r>
        <w:rPr>
          <w:sz w:val="24"/>
          <w:szCs w:val="24"/>
        </w:rPr>
        <w:br/>
      </w:r>
    </w:p>
    <w:p w14:paraId="67E45C0E" w14:textId="77777777" w:rsidR="00193F37" w:rsidRDefault="008B776F">
      <w:pPr>
        <w:numPr>
          <w:ilvl w:val="1"/>
          <w:numId w:val="2"/>
        </w:numPr>
        <w:contextualSpacing/>
      </w:pPr>
      <w:r>
        <w:rPr>
          <w:sz w:val="24"/>
          <w:szCs w:val="24"/>
        </w:rPr>
        <w:t>RR-TAG Policies &amp; Procedures [</w:t>
      </w:r>
      <w:hyperlink r:id="rId16">
        <w:r>
          <w:rPr>
            <w:rStyle w:val="Internetlnk"/>
            <w:sz w:val="24"/>
            <w:szCs w:val="24"/>
            <w:lang w:val="nl-NL"/>
          </w:rPr>
          <w:t>8</w:t>
        </w:r>
      </w:hyperlink>
      <w:hyperlink r:id="rId17">
        <w:r>
          <w:rPr>
            <w:rStyle w:val="Internetlnk"/>
            <w:szCs w:val="22"/>
            <w:lang w:val="nl-NL"/>
          </w:rPr>
          <w:t>02 LMSC WG P&amp;P</w:t>
        </w:r>
      </w:hyperlink>
      <w:r>
        <w:rPr>
          <w:szCs w:val="22"/>
          <w:lang w:val="nl-NL"/>
        </w:rPr>
        <w:t>]</w:t>
      </w:r>
    </w:p>
    <w:p w14:paraId="3EAC710F" w14:textId="77777777" w:rsidR="00193F37" w:rsidRDefault="008B776F">
      <w:pPr>
        <w:spacing w:before="60" w:after="60"/>
        <w:ind w:left="1440"/>
        <w:contextualSpacing/>
      </w:pPr>
      <w:r>
        <w:rPr>
          <w:bCs/>
          <w:sz w:val="24"/>
          <w:szCs w:val="24"/>
        </w:rPr>
        <w:t>IEEE 802 meeting and participant’s guidelines and requirements [</w:t>
      </w:r>
      <w:hyperlink r:id="rId18">
        <w:r>
          <w:rPr>
            <w:rStyle w:val="Internetlnk"/>
            <w:bCs/>
            <w:sz w:val="24"/>
            <w:szCs w:val="24"/>
          </w:rPr>
          <w:t>link</w:t>
        </w:r>
      </w:hyperlink>
      <w:r>
        <w:rPr>
          <w:bCs/>
          <w:sz w:val="24"/>
          <w:szCs w:val="24"/>
        </w:rPr>
        <w:t>]</w:t>
      </w:r>
    </w:p>
    <w:p w14:paraId="787A1C78" w14:textId="77777777" w:rsidR="00193F37" w:rsidRDefault="008B776F">
      <w:pPr>
        <w:spacing w:before="60" w:after="60"/>
        <w:ind w:left="1440"/>
        <w:contextualSpacing/>
      </w:pPr>
      <w:r>
        <w:rPr>
          <w:bCs/>
          <w:sz w:val="24"/>
          <w:szCs w:val="24"/>
        </w:rPr>
        <w:t>IEEE policies and procedures [</w:t>
      </w:r>
      <w:hyperlink r:id="rId19">
        <w:r>
          <w:rPr>
            <w:rStyle w:val="Internetlnk"/>
            <w:bCs/>
            <w:sz w:val="24"/>
            <w:szCs w:val="24"/>
          </w:rPr>
          <w:t>link</w:t>
        </w:r>
      </w:hyperlink>
      <w:r>
        <w:rPr>
          <w:bCs/>
          <w:sz w:val="24"/>
          <w:szCs w:val="24"/>
        </w:rPr>
        <w:t>]</w:t>
      </w:r>
    </w:p>
    <w:p w14:paraId="7FA3277E" w14:textId="77777777" w:rsidR="00193F37" w:rsidRDefault="008B776F">
      <w:pPr>
        <w:numPr>
          <w:ilvl w:val="1"/>
          <w:numId w:val="2"/>
        </w:numPr>
        <w:spacing w:before="60" w:after="60"/>
        <w:contextualSpacing/>
        <w:rPr>
          <w:bCs/>
          <w:sz w:val="24"/>
          <w:szCs w:val="24"/>
        </w:rPr>
      </w:pPr>
      <w:r>
        <w:rPr>
          <w:bCs/>
          <w:sz w:val="24"/>
          <w:szCs w:val="24"/>
        </w:rPr>
        <w:t>Reciprocal credit with IEEE 802.11 Working Group (WG) is granted for only the two meeting slots scheduled for IEEE 802.18 as per agreement between the 802.11 and 802.18 chairs.</w:t>
      </w:r>
    </w:p>
    <w:p w14:paraId="312F0F60" w14:textId="77777777" w:rsidR="00193F37" w:rsidRDefault="008B776F">
      <w:pPr>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attendance</w:t>
      </w:r>
    </w:p>
    <w:p w14:paraId="756DA06D" w14:textId="77777777" w:rsidR="00193F37" w:rsidRDefault="008B776F">
      <w:pPr>
        <w:ind w:left="1440"/>
        <w:contextualSpacing/>
        <w:rPr>
          <w:bCs/>
          <w:sz w:val="24"/>
          <w:szCs w:val="24"/>
        </w:rPr>
      </w:pPr>
      <w:r>
        <w:rPr>
          <w:bCs/>
          <w:sz w:val="24"/>
          <w:szCs w:val="24"/>
        </w:rPr>
        <w:t>Online meeting procedures reminder</w:t>
      </w:r>
    </w:p>
    <w:p w14:paraId="09B06B8A" w14:textId="77777777" w:rsidR="00193F37" w:rsidRDefault="008B776F">
      <w:pPr>
        <w:ind w:left="1440"/>
        <w:contextualSpacing/>
        <w:rPr>
          <w:bCs/>
          <w:sz w:val="24"/>
          <w:szCs w:val="24"/>
        </w:rPr>
      </w:pPr>
      <w:r>
        <w:rPr>
          <w:bCs/>
          <w:sz w:val="24"/>
          <w:szCs w:val="24"/>
        </w:rPr>
        <w:t>Walk-through of session schedule.</w:t>
      </w:r>
      <w:r>
        <w:rPr>
          <w:bCs/>
          <w:sz w:val="24"/>
          <w:szCs w:val="24"/>
        </w:rPr>
        <w:br/>
        <w:t xml:space="preserve"> </w:t>
      </w:r>
    </w:p>
    <w:p w14:paraId="27C95913" w14:textId="77777777" w:rsidR="00EC05C8" w:rsidRDefault="008B776F" w:rsidP="000A1DDC">
      <w:pPr>
        <w:ind w:firstLine="720"/>
        <w:contextualSpacing/>
        <w:rPr>
          <w:bCs/>
          <w:sz w:val="24"/>
          <w:szCs w:val="24"/>
        </w:rPr>
      </w:pPr>
      <w:r>
        <w:rPr>
          <w:bCs/>
          <w:sz w:val="24"/>
          <w:szCs w:val="24"/>
        </w:rPr>
        <w:t xml:space="preserve">Chair </w:t>
      </w:r>
      <w:r w:rsidRPr="000A2F75">
        <w:rPr>
          <w:bCs/>
          <w:sz w:val="24"/>
          <w:szCs w:val="24"/>
        </w:rPr>
        <w:t>asks group</w:t>
      </w:r>
      <w:r>
        <w:rPr>
          <w:bCs/>
          <w:sz w:val="24"/>
          <w:szCs w:val="24"/>
        </w:rPr>
        <w:t xml:space="preserve"> if there are any questions relating to the IEEE policies. </w:t>
      </w:r>
    </w:p>
    <w:p w14:paraId="501A3D03" w14:textId="68BFF93C" w:rsidR="00193F37" w:rsidRDefault="008B776F" w:rsidP="000A1DDC">
      <w:pPr>
        <w:ind w:firstLine="720"/>
        <w:contextualSpacing/>
        <w:rPr>
          <w:bCs/>
          <w:sz w:val="24"/>
          <w:szCs w:val="24"/>
        </w:rPr>
      </w:pPr>
      <w:r>
        <w:rPr>
          <w:bCs/>
          <w:sz w:val="24"/>
          <w:szCs w:val="24"/>
        </w:rPr>
        <w:t xml:space="preserve">No response, no comments on WebEx Chat window.  </w:t>
      </w:r>
    </w:p>
    <w:p w14:paraId="19A3788E" w14:textId="77777777" w:rsidR="00193F37" w:rsidRDefault="00193F37">
      <w:pPr>
        <w:contextualSpacing/>
        <w:rPr>
          <w:sz w:val="24"/>
          <w:szCs w:val="24"/>
        </w:rPr>
      </w:pPr>
    </w:p>
    <w:p w14:paraId="2F54989C" w14:textId="77777777" w:rsidR="00193F37" w:rsidRDefault="008B776F">
      <w:pPr>
        <w:numPr>
          <w:ilvl w:val="0"/>
          <w:numId w:val="1"/>
        </w:numPr>
        <w:contextualSpacing/>
        <w:rPr>
          <w:sz w:val="24"/>
          <w:szCs w:val="24"/>
        </w:rPr>
      </w:pPr>
      <w:r>
        <w:rPr>
          <w:b/>
          <w:bCs/>
          <w:sz w:val="24"/>
          <w:szCs w:val="24"/>
        </w:rPr>
        <w:t>General business</w:t>
      </w:r>
      <w:r>
        <w:rPr>
          <w:sz w:val="24"/>
          <w:szCs w:val="24"/>
        </w:rPr>
        <w:br/>
      </w:r>
    </w:p>
    <w:p w14:paraId="5B6F54EA" w14:textId="77777777" w:rsidR="00193F37" w:rsidRDefault="008B776F">
      <w:pPr>
        <w:numPr>
          <w:ilvl w:val="1"/>
          <w:numId w:val="1"/>
        </w:numPr>
        <w:contextualSpacing/>
        <w:rPr>
          <w:sz w:val="24"/>
          <w:szCs w:val="24"/>
        </w:rPr>
      </w:pPr>
      <w:r>
        <w:rPr>
          <w:b/>
          <w:bCs/>
          <w:sz w:val="24"/>
          <w:szCs w:val="24"/>
        </w:rPr>
        <w:t>Minutes</w:t>
      </w:r>
      <w:r>
        <w:br/>
      </w:r>
    </w:p>
    <w:p w14:paraId="59197058" w14:textId="30B2E0BC" w:rsidR="00193F37" w:rsidRDefault="008B776F">
      <w:pPr>
        <w:pStyle w:val="ListParagraph"/>
        <w:numPr>
          <w:ilvl w:val="0"/>
          <w:numId w:val="5"/>
        </w:numPr>
        <w:tabs>
          <w:tab w:val="clear" w:pos="720"/>
          <w:tab w:val="left" w:pos="363"/>
        </w:tabs>
        <w:suppressAutoHyphens w:val="0"/>
        <w:contextualSpacing/>
        <w:textAlignment w:val="baseline"/>
        <w:rPr>
          <w:rFonts w:eastAsia="Times New Roman"/>
          <w:color w:val="000000"/>
          <w:sz w:val="24"/>
          <w:lang w:val="en-GB" w:eastAsia="en-GB"/>
        </w:rPr>
      </w:pPr>
      <w:r>
        <w:rPr>
          <w:sz w:val="24"/>
          <w:szCs w:val="24"/>
        </w:rPr>
        <w:t xml:space="preserve">Chair presented the meeting minutes from RR-TAG 2023 </w:t>
      </w:r>
      <w:r w:rsidR="00233F7F">
        <w:rPr>
          <w:sz w:val="24"/>
          <w:szCs w:val="24"/>
        </w:rPr>
        <w:t xml:space="preserve">May </w:t>
      </w:r>
      <w:r>
        <w:rPr>
          <w:sz w:val="24"/>
          <w:szCs w:val="24"/>
        </w:rPr>
        <w:t>Mixed Mode Wireless Interim session. No questions or comment.</w:t>
      </w:r>
      <w:r>
        <w:rPr>
          <w:sz w:val="24"/>
          <w:szCs w:val="24"/>
        </w:rPr>
        <w:br/>
      </w:r>
      <w:r>
        <w:rPr>
          <w:b/>
          <w:bCs/>
          <w:sz w:val="24"/>
          <w:szCs w:val="24"/>
        </w:rPr>
        <w:br/>
        <w:t>Motion #2 (internal):</w:t>
      </w:r>
      <w:r>
        <w:rPr>
          <w:sz w:val="24"/>
          <w:szCs w:val="24"/>
        </w:rPr>
        <w:t xml:space="preserve"> </w:t>
      </w:r>
      <w:r>
        <w:rPr>
          <w:rFonts w:eastAsia="MS Gothic" w:cs="Arial"/>
          <w:color w:val="000000"/>
          <w:spacing w:val="-1"/>
          <w:sz w:val="24"/>
          <w:szCs w:val="24"/>
          <w:lang w:eastAsia="en-GB"/>
        </w:rPr>
        <w:t xml:space="preserve">To approve the meeting minutes of the RR-TAG 2023 </w:t>
      </w:r>
      <w:r w:rsidR="00233F7F">
        <w:rPr>
          <w:rFonts w:eastAsia="MS Gothic" w:cs="Arial"/>
          <w:color w:val="000000"/>
          <w:spacing w:val="-1"/>
          <w:sz w:val="24"/>
          <w:szCs w:val="24"/>
          <w:lang w:eastAsia="en-GB"/>
        </w:rPr>
        <w:t xml:space="preserve">May </w:t>
      </w:r>
      <w:r>
        <w:rPr>
          <w:rFonts w:eastAsia="MS Gothic" w:cs="Arial"/>
          <w:color w:val="000000"/>
          <w:spacing w:val="-1"/>
          <w:sz w:val="24"/>
          <w:szCs w:val="24"/>
          <w:lang w:eastAsia="en-GB"/>
        </w:rPr>
        <w:t xml:space="preserve">wireless </w:t>
      </w:r>
      <w:r w:rsidR="006F18B2">
        <w:rPr>
          <w:rFonts w:eastAsia="MS Gothic" w:cs="Arial"/>
          <w:color w:val="000000"/>
          <w:spacing w:val="-1"/>
          <w:sz w:val="24"/>
          <w:szCs w:val="24"/>
          <w:lang w:eastAsia="en-GB"/>
        </w:rPr>
        <w:br/>
      </w:r>
      <w:r>
        <w:rPr>
          <w:rFonts w:eastAsia="MS Gothic" w:cs="Arial"/>
          <w:color w:val="000000"/>
          <w:spacing w:val="-1"/>
          <w:sz w:val="24"/>
          <w:szCs w:val="24"/>
          <w:lang w:eastAsia="en-GB"/>
        </w:rPr>
        <w:t xml:space="preserve">interim session as shown in the document </w:t>
      </w:r>
      <w:hyperlink r:id="rId20">
        <w:r w:rsidRPr="00912A73">
          <w:rPr>
            <w:rStyle w:val="Hyperlink"/>
            <w:rFonts w:eastAsia="MS Gothic" w:cs="Arial"/>
            <w:b/>
            <w:bCs/>
            <w:color w:val="000000"/>
            <w:spacing w:val="-1"/>
            <w:sz w:val="24"/>
            <w:szCs w:val="24"/>
            <w:lang w:eastAsia="en-GB"/>
          </w:rPr>
          <w:t>18-23/00</w:t>
        </w:r>
        <w:r w:rsidR="00233F7F" w:rsidRPr="00912A73">
          <w:rPr>
            <w:rStyle w:val="Hyperlink"/>
            <w:rFonts w:eastAsia="MS Gothic" w:cs="Arial"/>
            <w:b/>
            <w:bCs/>
            <w:color w:val="000000"/>
            <w:spacing w:val="-1"/>
            <w:sz w:val="24"/>
            <w:szCs w:val="24"/>
            <w:lang w:eastAsia="en-GB"/>
          </w:rPr>
          <w:t>63</w:t>
        </w:r>
        <w:r w:rsidRPr="00912A73">
          <w:rPr>
            <w:rStyle w:val="Hyperlink"/>
            <w:rFonts w:eastAsia="MS Gothic" w:cs="Arial"/>
            <w:b/>
            <w:bCs/>
            <w:color w:val="000000"/>
            <w:spacing w:val="-1"/>
            <w:sz w:val="24"/>
            <w:szCs w:val="24"/>
            <w:lang w:eastAsia="en-GB"/>
          </w:rPr>
          <w:t>r0</w:t>
        </w:r>
      </w:hyperlink>
      <w:r>
        <w:rPr>
          <w:rFonts w:eastAsia="MS Gothic" w:cs="Arial"/>
          <w:color w:val="000000"/>
          <w:spacing w:val="-1"/>
          <w:sz w:val="24"/>
          <w:szCs w:val="24"/>
          <w:lang w:eastAsia="en-GB"/>
        </w:rPr>
        <w:t xml:space="preserve">, with editorial privilege for the 802.18 Chair. </w:t>
      </w:r>
    </w:p>
    <w:p w14:paraId="3FF7C9EB" w14:textId="235CD9BD" w:rsidR="00193F37" w:rsidRDefault="008B776F">
      <w:pPr>
        <w:ind w:left="1440"/>
        <w:contextualSpacing/>
        <w:rPr>
          <w:sz w:val="24"/>
          <w:szCs w:val="24"/>
        </w:rPr>
      </w:pPr>
      <w:r>
        <w:rPr>
          <w:sz w:val="24"/>
          <w:szCs w:val="24"/>
        </w:rPr>
        <w:t xml:space="preserve">Moved by: </w:t>
      </w:r>
      <w:r>
        <w:rPr>
          <w:sz w:val="24"/>
          <w:szCs w:val="24"/>
        </w:rPr>
        <w:tab/>
      </w:r>
      <w:r w:rsidR="00233F7F">
        <w:rPr>
          <w:sz w:val="24"/>
          <w:szCs w:val="24"/>
        </w:rPr>
        <w:t>Stuart Kerry</w:t>
      </w:r>
    </w:p>
    <w:p w14:paraId="200A1011" w14:textId="3C19DD3C" w:rsidR="00193F37" w:rsidRDefault="008B776F">
      <w:pPr>
        <w:ind w:left="1440"/>
        <w:contextualSpacing/>
        <w:rPr>
          <w:sz w:val="24"/>
          <w:szCs w:val="24"/>
        </w:rPr>
      </w:pPr>
      <w:r>
        <w:rPr>
          <w:sz w:val="24"/>
          <w:szCs w:val="24"/>
        </w:rPr>
        <w:t xml:space="preserve">Seconded by: </w:t>
      </w:r>
      <w:r>
        <w:rPr>
          <w:sz w:val="24"/>
          <w:szCs w:val="24"/>
        </w:rPr>
        <w:tab/>
      </w:r>
      <w:r w:rsidR="00233F7F">
        <w:rPr>
          <w:sz w:val="24"/>
          <w:szCs w:val="24"/>
        </w:rPr>
        <w:t>Jim Lansford</w:t>
      </w:r>
    </w:p>
    <w:p w14:paraId="3D1731E5" w14:textId="429FE620" w:rsidR="00193F37" w:rsidRDefault="008B776F">
      <w:pPr>
        <w:tabs>
          <w:tab w:val="left" w:pos="720"/>
          <w:tab w:val="left" w:pos="1440"/>
          <w:tab w:val="left" w:pos="2160"/>
          <w:tab w:val="left" w:pos="2880"/>
          <w:tab w:val="left" w:pos="8333"/>
        </w:tabs>
        <w:ind w:left="1440"/>
        <w:contextualSpacing/>
        <w:rPr>
          <w:sz w:val="24"/>
          <w:szCs w:val="24"/>
        </w:rPr>
      </w:pPr>
      <w:r>
        <w:rPr>
          <w:sz w:val="24"/>
          <w:szCs w:val="24"/>
        </w:rPr>
        <w:t>Discussion</w:t>
      </w:r>
      <w:r w:rsidR="000F5DB3">
        <w:rPr>
          <w:sz w:val="24"/>
          <w:szCs w:val="24"/>
        </w:rPr>
        <w:t>?</w:t>
      </w:r>
      <w:r>
        <w:rPr>
          <w:sz w:val="24"/>
          <w:szCs w:val="24"/>
        </w:rPr>
        <w:t xml:space="preserve">  </w:t>
      </w:r>
      <w:r>
        <w:rPr>
          <w:sz w:val="24"/>
          <w:szCs w:val="24"/>
        </w:rPr>
        <w:tab/>
        <w:t>None.</w:t>
      </w:r>
      <w:r>
        <w:rPr>
          <w:sz w:val="24"/>
          <w:szCs w:val="24"/>
        </w:rPr>
        <w:tab/>
      </w:r>
    </w:p>
    <w:p w14:paraId="3DE1F03D" w14:textId="77777777" w:rsidR="00193F37" w:rsidRDefault="008B776F">
      <w:pPr>
        <w:ind w:left="1440"/>
        <w:contextualSpacing/>
        <w:rPr>
          <w:sz w:val="24"/>
          <w:szCs w:val="24"/>
        </w:rPr>
      </w:pPr>
      <w:r>
        <w:rPr>
          <w:sz w:val="24"/>
          <w:szCs w:val="24"/>
        </w:rPr>
        <w:t>Vote:  Approved with unanimous consent.</w:t>
      </w:r>
    </w:p>
    <w:p w14:paraId="1FCA2A08" w14:textId="77777777" w:rsidR="00193F37" w:rsidRDefault="00193F37">
      <w:pPr>
        <w:ind w:left="1440"/>
        <w:contextualSpacing/>
        <w:rPr>
          <w:sz w:val="24"/>
          <w:szCs w:val="24"/>
        </w:rPr>
      </w:pPr>
    </w:p>
    <w:p w14:paraId="244386DB" w14:textId="77777777" w:rsidR="00193F37" w:rsidRDefault="008B776F">
      <w:pPr>
        <w:pStyle w:val="ListParagraph"/>
        <w:numPr>
          <w:ilvl w:val="1"/>
          <w:numId w:val="1"/>
        </w:numPr>
        <w:contextualSpacing/>
        <w:rPr>
          <w:b/>
          <w:bCs/>
          <w:sz w:val="24"/>
          <w:szCs w:val="24"/>
        </w:rPr>
      </w:pPr>
      <w:r>
        <w:rPr>
          <w:b/>
          <w:bCs/>
          <w:sz w:val="24"/>
          <w:szCs w:val="24"/>
        </w:rPr>
        <w:t>Opening reports</w:t>
      </w:r>
      <w:r>
        <w:rPr>
          <w:b/>
          <w:bCs/>
          <w:sz w:val="24"/>
          <w:szCs w:val="24"/>
        </w:rPr>
        <w:br/>
      </w:r>
    </w:p>
    <w:p w14:paraId="7E172378" w14:textId="7516A0C8" w:rsidR="004B45E8" w:rsidRPr="004B45E8" w:rsidRDefault="008B776F">
      <w:pPr>
        <w:pStyle w:val="ListParagraph"/>
        <w:numPr>
          <w:ilvl w:val="2"/>
          <w:numId w:val="1"/>
        </w:numPr>
        <w:contextualSpacing/>
        <w:rPr>
          <w:sz w:val="24"/>
          <w:szCs w:val="24"/>
        </w:rPr>
      </w:pPr>
      <w:r>
        <w:rPr>
          <w:b/>
          <w:bCs/>
          <w:sz w:val="24"/>
          <w:szCs w:val="24"/>
        </w:rPr>
        <w:t>Presentation of 802.18 opening report (</w:t>
      </w:r>
      <w:hyperlink r:id="rId21">
        <w:r>
          <w:rPr>
            <w:rStyle w:val="Hyperlink"/>
            <w:b/>
            <w:bCs/>
            <w:sz w:val="24"/>
            <w:szCs w:val="24"/>
          </w:rPr>
          <w:t>18/23-00</w:t>
        </w:r>
        <w:r w:rsidR="00233F7F">
          <w:rPr>
            <w:rStyle w:val="Hyperlink"/>
            <w:b/>
            <w:bCs/>
            <w:sz w:val="24"/>
            <w:szCs w:val="24"/>
          </w:rPr>
          <w:t>62</w:t>
        </w:r>
        <w:r>
          <w:rPr>
            <w:rStyle w:val="Hyperlink"/>
            <w:b/>
            <w:bCs/>
            <w:sz w:val="24"/>
            <w:szCs w:val="24"/>
          </w:rPr>
          <w:t>r</w:t>
        </w:r>
        <w:r w:rsidR="000C44B6">
          <w:rPr>
            <w:rStyle w:val="Hyperlink"/>
            <w:b/>
            <w:bCs/>
            <w:sz w:val="24"/>
            <w:szCs w:val="24"/>
          </w:rPr>
          <w:t>2</w:t>
        </w:r>
      </w:hyperlink>
      <w:r>
        <w:rPr>
          <w:b/>
          <w:bCs/>
          <w:sz w:val="24"/>
          <w:szCs w:val="24"/>
        </w:rPr>
        <w:t>),</w:t>
      </w:r>
      <w:r>
        <w:rPr>
          <w:sz w:val="24"/>
          <w:szCs w:val="24"/>
        </w:rPr>
        <w:t xml:space="preserve"> Edward Au (Chair)</w:t>
      </w:r>
      <w:r w:rsidR="004B45E8">
        <w:rPr>
          <w:sz w:val="24"/>
          <w:szCs w:val="24"/>
        </w:rPr>
        <w:br/>
      </w:r>
    </w:p>
    <w:p w14:paraId="6D253AFD" w14:textId="132E9BAE" w:rsidR="00465A49" w:rsidRPr="004B45E8" w:rsidRDefault="008B776F">
      <w:pPr>
        <w:pStyle w:val="ListParagraph"/>
        <w:numPr>
          <w:ilvl w:val="2"/>
          <w:numId w:val="1"/>
        </w:numPr>
        <w:contextualSpacing/>
        <w:rPr>
          <w:sz w:val="24"/>
          <w:szCs w:val="24"/>
        </w:rPr>
      </w:pPr>
      <w:r>
        <w:rPr>
          <w:sz w:val="24"/>
          <w:szCs w:val="24"/>
        </w:rPr>
        <w:t xml:space="preserve">Chair presented progress since the interim meeting in </w:t>
      </w:r>
      <w:r w:rsidR="00465A49">
        <w:rPr>
          <w:sz w:val="24"/>
          <w:szCs w:val="24"/>
        </w:rPr>
        <w:t>May</w:t>
      </w:r>
      <w:r>
        <w:rPr>
          <w:sz w:val="24"/>
          <w:szCs w:val="24"/>
        </w:rPr>
        <w:t xml:space="preserve"> 2023.</w:t>
      </w:r>
    </w:p>
    <w:p w14:paraId="4D994624" w14:textId="4E48F23F" w:rsidR="00193F37" w:rsidRDefault="00465A49">
      <w:pPr>
        <w:pStyle w:val="ListParagraph"/>
        <w:numPr>
          <w:ilvl w:val="2"/>
          <w:numId w:val="1"/>
        </w:numPr>
        <w:contextualSpacing/>
      </w:pPr>
      <w:r>
        <w:rPr>
          <w:sz w:val="24"/>
          <w:szCs w:val="24"/>
        </w:rPr>
        <w:t xml:space="preserve">Chair: Secretary position is vacant; issued a Call for Secretary, any interested member please reach out to 802.18 Chair, Edward Au.  </w:t>
      </w:r>
      <w:r w:rsidR="008B776F">
        <w:rPr>
          <w:sz w:val="24"/>
          <w:szCs w:val="24"/>
        </w:rPr>
        <w:br/>
      </w:r>
    </w:p>
    <w:p w14:paraId="213DC369" w14:textId="741987FC" w:rsidR="00465A49" w:rsidRPr="004B45E8" w:rsidRDefault="008B776F">
      <w:pPr>
        <w:pStyle w:val="ListParagraph"/>
        <w:numPr>
          <w:ilvl w:val="2"/>
          <w:numId w:val="1"/>
        </w:numPr>
        <w:contextualSpacing/>
      </w:pPr>
      <w:r>
        <w:rPr>
          <w:b/>
          <w:bCs/>
          <w:sz w:val="24"/>
          <w:szCs w:val="24"/>
        </w:rPr>
        <w:t>Update on IEEE Spectrum Statement (ISUS) Ad-hoc</w:t>
      </w:r>
      <w:r>
        <w:rPr>
          <w:sz w:val="24"/>
          <w:szCs w:val="24"/>
        </w:rPr>
        <w:t xml:space="preserve">, </w:t>
      </w:r>
      <w:r w:rsidR="00E03106">
        <w:rPr>
          <w:sz w:val="24"/>
          <w:szCs w:val="24"/>
        </w:rPr>
        <w:t>Edward</w:t>
      </w:r>
      <w:r w:rsidR="00465A49">
        <w:rPr>
          <w:sz w:val="24"/>
          <w:szCs w:val="24"/>
        </w:rPr>
        <w:t xml:space="preserve"> Au (Chair)</w:t>
      </w:r>
      <w:r w:rsidR="00054129">
        <w:rPr>
          <w:sz w:val="24"/>
          <w:szCs w:val="24"/>
        </w:rPr>
        <w:br/>
      </w:r>
      <w:r>
        <w:rPr>
          <w:sz w:val="24"/>
          <w:szCs w:val="24"/>
        </w:rPr>
        <w:t xml:space="preserve"> </w:t>
      </w:r>
    </w:p>
    <w:p w14:paraId="0C24B0F7" w14:textId="18F6824B" w:rsidR="00193F37" w:rsidRDefault="00465A49">
      <w:pPr>
        <w:pStyle w:val="ListParagraph"/>
        <w:numPr>
          <w:ilvl w:val="2"/>
          <w:numId w:val="1"/>
        </w:numPr>
        <w:contextualSpacing/>
      </w:pPr>
      <w:r>
        <w:rPr>
          <w:sz w:val="24"/>
          <w:szCs w:val="24"/>
        </w:rPr>
        <w:t xml:space="preserve">Chair: </w:t>
      </w:r>
      <w:r w:rsidR="00851A64">
        <w:rPr>
          <w:sz w:val="24"/>
          <w:szCs w:val="24"/>
        </w:rPr>
        <w:t>Currently w</w:t>
      </w:r>
      <w:r>
        <w:rPr>
          <w:sz w:val="24"/>
          <w:szCs w:val="24"/>
        </w:rPr>
        <w:t>aiting for feedback and comments from IEEE SA</w:t>
      </w:r>
      <w:r w:rsidR="000C44B6">
        <w:rPr>
          <w:sz w:val="24"/>
          <w:szCs w:val="24"/>
        </w:rPr>
        <w:t xml:space="preserve"> on the document.</w:t>
      </w:r>
      <w:r w:rsidR="008B776F">
        <w:rPr>
          <w:sz w:val="24"/>
          <w:szCs w:val="24"/>
        </w:rPr>
        <w:br/>
      </w:r>
      <w:r w:rsidR="00E03106" w:rsidRPr="004B45E8">
        <w:rPr>
          <w:sz w:val="24"/>
          <w:szCs w:val="24"/>
          <w:highlight w:val="yellow"/>
        </w:rPr>
        <w:t>C:</w:t>
      </w:r>
      <w:r w:rsidR="00912A73">
        <w:rPr>
          <w:sz w:val="24"/>
          <w:szCs w:val="24"/>
        </w:rPr>
        <w:t xml:space="preserve"> N</w:t>
      </w:r>
      <w:r w:rsidR="00851A64">
        <w:rPr>
          <w:sz w:val="24"/>
          <w:szCs w:val="24"/>
        </w:rPr>
        <w:t>eed to c</w:t>
      </w:r>
      <w:r w:rsidR="000C44B6">
        <w:rPr>
          <w:sz w:val="24"/>
          <w:szCs w:val="24"/>
        </w:rPr>
        <w:t xml:space="preserve">heck with </w:t>
      </w:r>
      <w:r w:rsidR="00E03106">
        <w:rPr>
          <w:sz w:val="24"/>
          <w:szCs w:val="24"/>
        </w:rPr>
        <w:t xml:space="preserve">IEEE </w:t>
      </w:r>
      <w:r w:rsidR="000C44B6">
        <w:rPr>
          <w:sz w:val="24"/>
          <w:szCs w:val="24"/>
        </w:rPr>
        <w:t xml:space="preserve">SA to </w:t>
      </w:r>
      <w:r w:rsidR="00E03106">
        <w:rPr>
          <w:sz w:val="24"/>
          <w:szCs w:val="24"/>
        </w:rPr>
        <w:t xml:space="preserve">provide </w:t>
      </w:r>
      <w:r w:rsidR="000C44B6">
        <w:rPr>
          <w:sz w:val="24"/>
          <w:szCs w:val="24"/>
        </w:rPr>
        <w:t xml:space="preserve">a </w:t>
      </w:r>
      <w:r w:rsidR="00E03106">
        <w:rPr>
          <w:sz w:val="24"/>
          <w:szCs w:val="24"/>
        </w:rPr>
        <w:t xml:space="preserve">timeline </w:t>
      </w:r>
      <w:r w:rsidR="000C44B6">
        <w:rPr>
          <w:sz w:val="24"/>
          <w:szCs w:val="24"/>
        </w:rPr>
        <w:t>on the availability of</w:t>
      </w:r>
      <w:r w:rsidR="00E03106">
        <w:rPr>
          <w:sz w:val="24"/>
          <w:szCs w:val="24"/>
        </w:rPr>
        <w:t xml:space="preserve"> comments and feedback</w:t>
      </w:r>
      <w:r w:rsidR="000C44B6">
        <w:rPr>
          <w:sz w:val="24"/>
          <w:szCs w:val="24"/>
        </w:rPr>
        <w:t>.</w:t>
      </w:r>
      <w:r w:rsidR="004B45E8">
        <w:rPr>
          <w:sz w:val="24"/>
          <w:szCs w:val="24"/>
        </w:rPr>
        <w:br/>
      </w:r>
    </w:p>
    <w:p w14:paraId="2968868B" w14:textId="77777777" w:rsidR="002E7044" w:rsidRDefault="002E7044" w:rsidP="002E7044">
      <w:pPr>
        <w:contextualSpacing/>
      </w:pPr>
    </w:p>
    <w:p w14:paraId="5206A94D" w14:textId="77777777" w:rsidR="002E7044" w:rsidRDefault="002E7044" w:rsidP="002E7044">
      <w:pPr>
        <w:contextualSpacing/>
      </w:pPr>
    </w:p>
    <w:p w14:paraId="7A9A06A7" w14:textId="77777777" w:rsidR="002E7044" w:rsidRDefault="002E7044" w:rsidP="002E7044">
      <w:pPr>
        <w:contextualSpacing/>
      </w:pPr>
    </w:p>
    <w:p w14:paraId="11393596" w14:textId="77777777" w:rsidR="002E7044" w:rsidRDefault="002E7044" w:rsidP="002E7044">
      <w:pPr>
        <w:contextualSpacing/>
      </w:pPr>
    </w:p>
    <w:p w14:paraId="4C161243" w14:textId="4E631D6F" w:rsidR="00054129" w:rsidRPr="00054129" w:rsidRDefault="008B776F">
      <w:pPr>
        <w:pStyle w:val="ListParagraph"/>
        <w:numPr>
          <w:ilvl w:val="0"/>
          <w:numId w:val="1"/>
        </w:numPr>
        <w:contextualSpacing/>
      </w:pPr>
      <w:r>
        <w:rPr>
          <w:b/>
          <w:bCs/>
          <w:sz w:val="24"/>
          <w:szCs w:val="24"/>
        </w:rPr>
        <w:lastRenderedPageBreak/>
        <w:t>Status of ongoing consultations and TAG documents for approval (</w:t>
      </w:r>
      <w:hyperlink r:id="rId22">
        <w:r w:rsidR="00862E24">
          <w:rPr>
            <w:rStyle w:val="Hyperlink"/>
            <w:b/>
            <w:bCs/>
            <w:sz w:val="24"/>
            <w:szCs w:val="24"/>
          </w:rPr>
          <w:t>18/22-0035r81</w:t>
        </w:r>
      </w:hyperlink>
      <w:r>
        <w:rPr>
          <w:b/>
          <w:bCs/>
          <w:sz w:val="24"/>
          <w:szCs w:val="24"/>
        </w:rPr>
        <w:t xml:space="preserve">), </w:t>
      </w:r>
      <w:r>
        <w:rPr>
          <w:sz w:val="24"/>
          <w:szCs w:val="24"/>
        </w:rPr>
        <w:t>Edward Au (Chair)</w:t>
      </w:r>
    </w:p>
    <w:p w14:paraId="53926661" w14:textId="353D0D64" w:rsidR="002E7044" w:rsidRPr="002E7044" w:rsidRDefault="00054129" w:rsidP="00054129">
      <w:pPr>
        <w:pStyle w:val="ListParagraph"/>
        <w:ind w:left="360"/>
        <w:contextualSpacing/>
      </w:pPr>
      <w:r>
        <w:rPr>
          <w:sz w:val="24"/>
          <w:szCs w:val="24"/>
        </w:rPr>
        <w:br/>
      </w:r>
      <w:r w:rsidR="008B776F">
        <w:rPr>
          <w:sz w:val="24"/>
          <w:szCs w:val="24"/>
        </w:rPr>
        <w:t xml:space="preserve">Chair presents updates since the </w:t>
      </w:r>
      <w:r w:rsidR="004E3F23">
        <w:rPr>
          <w:sz w:val="24"/>
          <w:szCs w:val="24"/>
        </w:rPr>
        <w:t>2023 May wireless interim.</w:t>
      </w:r>
      <w:r w:rsidR="002E7044">
        <w:rPr>
          <w:sz w:val="24"/>
          <w:szCs w:val="24"/>
        </w:rPr>
        <w:br/>
        <w:t>Chair: 802</w:t>
      </w:r>
      <w:r w:rsidR="000556C3">
        <w:rPr>
          <w:sz w:val="24"/>
          <w:szCs w:val="24"/>
        </w:rPr>
        <w:t xml:space="preserve"> </w:t>
      </w:r>
      <w:r w:rsidR="002E7044">
        <w:rPr>
          <w:sz w:val="24"/>
          <w:szCs w:val="24"/>
        </w:rPr>
        <w:t>EC approved the following submissions.</w:t>
      </w:r>
    </w:p>
    <w:p w14:paraId="55CED194" w14:textId="77777777" w:rsidR="002E7044" w:rsidRPr="002E7044" w:rsidRDefault="002E7044" w:rsidP="002E7044">
      <w:pPr>
        <w:pStyle w:val="ListParagraph"/>
        <w:ind w:left="360"/>
        <w:contextualSpacing/>
      </w:pPr>
    </w:p>
    <w:p w14:paraId="4F79267B" w14:textId="633B1532" w:rsidR="00193F37" w:rsidRDefault="00193F37" w:rsidP="002E7044">
      <w:pPr>
        <w:pStyle w:val="ListParagraph"/>
        <w:ind w:left="360"/>
        <w:contextualSpacing/>
      </w:pPr>
    </w:p>
    <w:p w14:paraId="3772DCCA" w14:textId="6B5C5D10" w:rsidR="009A75D9" w:rsidRPr="004B45E8" w:rsidRDefault="000556C3" w:rsidP="000556C3">
      <w:pPr>
        <w:pStyle w:val="ListParagraph"/>
        <w:numPr>
          <w:ilvl w:val="1"/>
          <w:numId w:val="1"/>
        </w:numPr>
        <w:contextualSpacing/>
      </w:pPr>
      <w:r w:rsidRPr="000556C3">
        <w:rPr>
          <w:b/>
          <w:bCs/>
          <w:sz w:val="24"/>
          <w:szCs w:val="24"/>
        </w:rPr>
        <w:t>Taiwan MODA</w:t>
      </w:r>
      <w:r>
        <w:rPr>
          <w:b/>
          <w:bCs/>
          <w:sz w:val="24"/>
          <w:szCs w:val="24"/>
        </w:rPr>
        <w:t xml:space="preserve"> –D</w:t>
      </w:r>
      <w:r w:rsidRPr="000556C3">
        <w:rPr>
          <w:b/>
          <w:bCs/>
          <w:sz w:val="24"/>
          <w:szCs w:val="24"/>
        </w:rPr>
        <w:t>raft amendment of “Table of Radio Frequency Allocations of the Republic of China (Taiwan)”</w:t>
      </w:r>
      <w:r w:rsidR="004B45E8">
        <w:rPr>
          <w:b/>
          <w:bCs/>
          <w:sz w:val="24"/>
          <w:szCs w:val="24"/>
        </w:rPr>
        <w:br/>
      </w:r>
      <w:r w:rsidR="008B776F">
        <w:rPr>
          <w:b/>
          <w:bCs/>
          <w:sz w:val="24"/>
          <w:szCs w:val="24"/>
        </w:rPr>
        <w:br/>
      </w:r>
      <w:r w:rsidR="00BA29D8">
        <w:rPr>
          <w:sz w:val="24"/>
          <w:szCs w:val="24"/>
        </w:rPr>
        <w:t>C</w:t>
      </w:r>
      <w:r w:rsidR="009A75D9">
        <w:rPr>
          <w:sz w:val="24"/>
          <w:szCs w:val="24"/>
        </w:rPr>
        <w:t>urrent status – 802.18 and 802</w:t>
      </w:r>
      <w:r>
        <w:rPr>
          <w:sz w:val="24"/>
          <w:szCs w:val="24"/>
        </w:rPr>
        <w:t xml:space="preserve"> </w:t>
      </w:r>
      <w:r w:rsidR="009A75D9">
        <w:rPr>
          <w:sz w:val="24"/>
          <w:szCs w:val="24"/>
        </w:rPr>
        <w:t>EC approve</w:t>
      </w:r>
      <w:r w:rsidR="00BA29D8">
        <w:rPr>
          <w:sz w:val="24"/>
          <w:szCs w:val="24"/>
        </w:rPr>
        <w:t>d</w:t>
      </w:r>
      <w:r w:rsidR="009A75D9">
        <w:rPr>
          <w:sz w:val="24"/>
          <w:szCs w:val="24"/>
        </w:rPr>
        <w:t xml:space="preserve"> reply document</w:t>
      </w:r>
      <w:r w:rsidR="00744E6B">
        <w:rPr>
          <w:sz w:val="24"/>
          <w:szCs w:val="24"/>
        </w:rPr>
        <w:t xml:space="preserve">. </w:t>
      </w:r>
      <w:r>
        <w:rPr>
          <w:sz w:val="24"/>
          <w:szCs w:val="24"/>
        </w:rPr>
        <w:t>Waiting decision from Taiwan MODA</w:t>
      </w:r>
      <w:r w:rsidR="00BA29D8">
        <w:rPr>
          <w:sz w:val="24"/>
          <w:szCs w:val="24"/>
        </w:rPr>
        <w:t>.</w:t>
      </w:r>
      <w:r w:rsidR="004B45E8">
        <w:rPr>
          <w:sz w:val="24"/>
          <w:szCs w:val="24"/>
        </w:rPr>
        <w:br/>
      </w:r>
    </w:p>
    <w:p w14:paraId="19BB21F2" w14:textId="6E8B0AFE" w:rsidR="00912A73" w:rsidRPr="00912A73" w:rsidRDefault="00BA29D8">
      <w:pPr>
        <w:pStyle w:val="ListParagraph"/>
        <w:numPr>
          <w:ilvl w:val="1"/>
          <w:numId w:val="1"/>
        </w:numPr>
        <w:contextualSpacing/>
      </w:pPr>
      <w:r>
        <w:rPr>
          <w:b/>
          <w:bCs/>
          <w:sz w:val="24"/>
          <w:szCs w:val="24"/>
        </w:rPr>
        <w:t xml:space="preserve">Taiwan MODA – Draft amendment of “Radio Frequency Supply Plan” </w:t>
      </w:r>
      <w:r w:rsidR="009A75D9">
        <w:rPr>
          <w:sz w:val="24"/>
          <w:szCs w:val="24"/>
        </w:rPr>
        <w:br/>
      </w:r>
      <w:r>
        <w:rPr>
          <w:sz w:val="24"/>
          <w:szCs w:val="24"/>
        </w:rPr>
        <w:br/>
        <w:t>Current status – 802.18 and 802</w:t>
      </w:r>
      <w:r w:rsidR="000556C3">
        <w:rPr>
          <w:sz w:val="24"/>
          <w:szCs w:val="24"/>
        </w:rPr>
        <w:t xml:space="preserve"> </w:t>
      </w:r>
      <w:r>
        <w:rPr>
          <w:sz w:val="24"/>
          <w:szCs w:val="24"/>
        </w:rPr>
        <w:t>EC approved reply document</w:t>
      </w:r>
      <w:r w:rsidR="00744E6B">
        <w:rPr>
          <w:sz w:val="24"/>
          <w:szCs w:val="24"/>
        </w:rPr>
        <w:t>. W</w:t>
      </w:r>
      <w:r>
        <w:rPr>
          <w:sz w:val="24"/>
          <w:szCs w:val="24"/>
        </w:rPr>
        <w:t>aiting decision from Taiwan</w:t>
      </w:r>
      <w:r w:rsidR="000556C3">
        <w:rPr>
          <w:sz w:val="24"/>
          <w:szCs w:val="24"/>
        </w:rPr>
        <w:t xml:space="preserve"> MODA</w:t>
      </w:r>
      <w:r>
        <w:rPr>
          <w:sz w:val="24"/>
          <w:szCs w:val="24"/>
        </w:rPr>
        <w:t>.</w:t>
      </w:r>
    </w:p>
    <w:p w14:paraId="1F423561" w14:textId="77777777" w:rsidR="00912A73" w:rsidRPr="00912A73" w:rsidRDefault="00912A73" w:rsidP="00912A73">
      <w:pPr>
        <w:pStyle w:val="ListParagraph"/>
        <w:contextualSpacing/>
      </w:pPr>
    </w:p>
    <w:p w14:paraId="79AF3D82" w14:textId="77777777" w:rsidR="00912A73" w:rsidRPr="00912A73" w:rsidRDefault="00912A73" w:rsidP="00912A73">
      <w:pPr>
        <w:pStyle w:val="ListParagraph"/>
        <w:numPr>
          <w:ilvl w:val="1"/>
          <w:numId w:val="1"/>
        </w:numPr>
        <w:contextualSpacing/>
      </w:pPr>
      <w:r w:rsidRPr="00912A73">
        <w:rPr>
          <w:b/>
          <w:bCs/>
          <w:sz w:val="24"/>
          <w:szCs w:val="24"/>
        </w:rPr>
        <w:t>China MIIT</w:t>
      </w:r>
      <w:r w:rsidRPr="00912A73">
        <w:rPr>
          <w:sz w:val="24"/>
          <w:szCs w:val="24"/>
        </w:rPr>
        <w:t xml:space="preserve"> consultation “Technical requirements and test methods for new type approval of wireless LAN equipment adopting IEEE 802.11be technical standards”</w:t>
      </w:r>
    </w:p>
    <w:p w14:paraId="52D78D5A" w14:textId="77777777" w:rsidR="00912A73" w:rsidRDefault="00912A73" w:rsidP="00912A73">
      <w:pPr>
        <w:pStyle w:val="ListParagraph"/>
        <w:rPr>
          <w:sz w:val="24"/>
          <w:szCs w:val="24"/>
        </w:rPr>
      </w:pPr>
    </w:p>
    <w:p w14:paraId="3F2EBAD3" w14:textId="402F544C" w:rsidR="000556C3" w:rsidRDefault="000556C3" w:rsidP="00912A73">
      <w:pPr>
        <w:pStyle w:val="ListParagraph"/>
        <w:rPr>
          <w:sz w:val="24"/>
          <w:szCs w:val="24"/>
        </w:rPr>
      </w:pPr>
      <w:r w:rsidRPr="000556C3">
        <w:rPr>
          <w:sz w:val="24"/>
          <w:szCs w:val="24"/>
        </w:rPr>
        <w:t xml:space="preserve">Current status – 802.18 and 802 EC approved reply document. Waiting decision from </w:t>
      </w:r>
      <w:r>
        <w:rPr>
          <w:sz w:val="24"/>
          <w:szCs w:val="24"/>
        </w:rPr>
        <w:t>China MIIT</w:t>
      </w:r>
      <w:r w:rsidRPr="000556C3">
        <w:rPr>
          <w:sz w:val="24"/>
          <w:szCs w:val="24"/>
        </w:rPr>
        <w:t>.</w:t>
      </w:r>
    </w:p>
    <w:p w14:paraId="5F71B3D3" w14:textId="77777777" w:rsidR="000556C3" w:rsidRPr="00912A73" w:rsidRDefault="000556C3" w:rsidP="00912A73">
      <w:pPr>
        <w:pStyle w:val="ListParagraph"/>
        <w:rPr>
          <w:sz w:val="24"/>
          <w:szCs w:val="24"/>
        </w:rPr>
      </w:pPr>
    </w:p>
    <w:p w14:paraId="15F73C0D" w14:textId="7F5F1EF3" w:rsidR="00912A73" w:rsidRDefault="00912A73" w:rsidP="00912A73">
      <w:pPr>
        <w:pStyle w:val="ListParagraph"/>
        <w:numPr>
          <w:ilvl w:val="1"/>
          <w:numId w:val="1"/>
        </w:numPr>
        <w:contextualSpacing/>
        <w:rPr>
          <w:sz w:val="24"/>
          <w:szCs w:val="24"/>
        </w:rPr>
      </w:pPr>
      <w:r w:rsidRPr="00912A73">
        <w:rPr>
          <w:b/>
          <w:bCs/>
          <w:sz w:val="24"/>
          <w:szCs w:val="24"/>
        </w:rPr>
        <w:t>UAE TDRA</w:t>
      </w:r>
      <w:r w:rsidRPr="00912A73">
        <w:rPr>
          <w:sz w:val="24"/>
          <w:szCs w:val="24"/>
        </w:rPr>
        <w:t xml:space="preserve"> consultation “TDRA Regulations– Ultra Wide Band and </w:t>
      </w:r>
      <w:proofErr w:type="gramStart"/>
      <w:r w:rsidRPr="00912A73">
        <w:rPr>
          <w:sz w:val="24"/>
          <w:szCs w:val="24"/>
        </w:rPr>
        <w:t>Short Range</w:t>
      </w:r>
      <w:proofErr w:type="gramEnd"/>
      <w:r w:rsidRPr="00912A73">
        <w:rPr>
          <w:sz w:val="24"/>
          <w:szCs w:val="24"/>
        </w:rPr>
        <w:t xml:space="preserve"> Devices”</w:t>
      </w:r>
    </w:p>
    <w:p w14:paraId="4072B0A1" w14:textId="77777777" w:rsidR="004F063C" w:rsidRDefault="004F063C" w:rsidP="004F063C">
      <w:pPr>
        <w:pStyle w:val="ListParagraph"/>
        <w:rPr>
          <w:sz w:val="24"/>
          <w:szCs w:val="24"/>
        </w:rPr>
      </w:pPr>
    </w:p>
    <w:p w14:paraId="3CC6427B" w14:textId="6F58376D" w:rsidR="000556C3" w:rsidRDefault="000556C3" w:rsidP="000556C3">
      <w:pPr>
        <w:pStyle w:val="ListParagraph"/>
        <w:rPr>
          <w:sz w:val="24"/>
          <w:szCs w:val="24"/>
        </w:rPr>
      </w:pPr>
      <w:r w:rsidRPr="000556C3">
        <w:rPr>
          <w:sz w:val="24"/>
          <w:szCs w:val="24"/>
        </w:rPr>
        <w:t xml:space="preserve">Current status – 802.18 and 802 EC approved reply document. Waiting decision from </w:t>
      </w:r>
      <w:r>
        <w:rPr>
          <w:sz w:val="24"/>
          <w:szCs w:val="24"/>
        </w:rPr>
        <w:t>China MIIT</w:t>
      </w:r>
      <w:r w:rsidRPr="000556C3">
        <w:rPr>
          <w:sz w:val="24"/>
          <w:szCs w:val="24"/>
        </w:rPr>
        <w:t>.</w:t>
      </w:r>
    </w:p>
    <w:p w14:paraId="41C85088" w14:textId="77777777" w:rsidR="000556C3" w:rsidRPr="004F063C" w:rsidRDefault="000556C3" w:rsidP="004F063C">
      <w:pPr>
        <w:pStyle w:val="ListParagraph"/>
        <w:rPr>
          <w:sz w:val="24"/>
          <w:szCs w:val="24"/>
        </w:rPr>
      </w:pPr>
    </w:p>
    <w:p w14:paraId="4FEFE00A" w14:textId="53740C42" w:rsidR="004F063C" w:rsidRDefault="004F063C" w:rsidP="004F063C">
      <w:pPr>
        <w:pStyle w:val="ListParagraph"/>
        <w:numPr>
          <w:ilvl w:val="1"/>
          <w:numId w:val="1"/>
        </w:numPr>
        <w:contextualSpacing/>
        <w:rPr>
          <w:sz w:val="24"/>
          <w:szCs w:val="24"/>
        </w:rPr>
      </w:pPr>
      <w:r w:rsidRPr="004F063C">
        <w:rPr>
          <w:b/>
          <w:bCs/>
          <w:sz w:val="24"/>
          <w:szCs w:val="24"/>
        </w:rPr>
        <w:t>Status of Ongoing consultations</w:t>
      </w:r>
      <w:r>
        <w:rPr>
          <w:b/>
          <w:bCs/>
          <w:sz w:val="24"/>
          <w:szCs w:val="24"/>
        </w:rPr>
        <w:t xml:space="preserve"> </w:t>
      </w:r>
      <w:r>
        <w:rPr>
          <w:sz w:val="24"/>
          <w:szCs w:val="24"/>
        </w:rPr>
        <w:t xml:space="preserve">– </w:t>
      </w:r>
      <w:r w:rsidRPr="004F063C">
        <w:rPr>
          <w:sz w:val="24"/>
          <w:szCs w:val="24"/>
          <w:u w:val="single"/>
        </w:rPr>
        <w:t>internal deadline</w:t>
      </w:r>
      <w:r>
        <w:rPr>
          <w:sz w:val="24"/>
          <w:szCs w:val="24"/>
        </w:rPr>
        <w:t xml:space="preserve"> to prepare responses.  </w:t>
      </w:r>
    </w:p>
    <w:p w14:paraId="59E7E8F7" w14:textId="77777777" w:rsidR="004F063C" w:rsidRPr="004F063C" w:rsidRDefault="004F063C" w:rsidP="004F063C">
      <w:pPr>
        <w:pStyle w:val="ListParagraph"/>
        <w:rPr>
          <w:sz w:val="24"/>
          <w:szCs w:val="24"/>
        </w:rPr>
      </w:pPr>
    </w:p>
    <w:p w14:paraId="09462A80" w14:textId="0CD4E166" w:rsidR="004F063C" w:rsidRDefault="004F063C" w:rsidP="004F063C">
      <w:pPr>
        <w:pStyle w:val="ListParagraph"/>
        <w:numPr>
          <w:ilvl w:val="2"/>
          <w:numId w:val="1"/>
        </w:numPr>
        <w:rPr>
          <w:sz w:val="24"/>
          <w:szCs w:val="24"/>
        </w:rPr>
      </w:pPr>
      <w:r w:rsidRPr="004F063C">
        <w:rPr>
          <w:b/>
          <w:bCs/>
          <w:sz w:val="24"/>
          <w:szCs w:val="24"/>
        </w:rPr>
        <w:t xml:space="preserve">Japan MIC:  </w:t>
      </w:r>
      <w:hyperlink r:id="rId23" w:history="1">
        <w:r w:rsidRPr="004F063C">
          <w:t xml:space="preserve">Call for comments on the draft ministerial ordinance for partial revision of the Ordinance for Radio </w:t>
        </w:r>
      </w:hyperlink>
      <w:hyperlink r:id="rId24" w:history="1">
        <w:r w:rsidRPr="004F063C">
          <w:t>Equipment</w:t>
        </w:r>
      </w:hyperlink>
      <w:r>
        <w:rPr>
          <w:sz w:val="24"/>
          <w:szCs w:val="24"/>
        </w:rPr>
        <w:t>.</w:t>
      </w:r>
    </w:p>
    <w:p w14:paraId="375FEECE" w14:textId="469A5653" w:rsidR="004F063C" w:rsidRDefault="004F063C" w:rsidP="004F063C">
      <w:pPr>
        <w:pStyle w:val="ListParagraph"/>
        <w:numPr>
          <w:ilvl w:val="3"/>
          <w:numId w:val="1"/>
        </w:numPr>
      </w:pPr>
      <w:r w:rsidRPr="001A0C10">
        <w:t>8</w:t>
      </w:r>
      <w:r w:rsidR="00744E6B">
        <w:t>:00</w:t>
      </w:r>
      <w:r w:rsidRPr="001A0C10">
        <w:t>am CEST, 13 July 2023</w:t>
      </w:r>
    </w:p>
    <w:p w14:paraId="043F7636" w14:textId="77777777" w:rsidR="004F063C" w:rsidRPr="004F063C" w:rsidRDefault="004F063C" w:rsidP="001A0C10">
      <w:pPr>
        <w:pStyle w:val="ListParagraph"/>
        <w:ind w:left="1440"/>
      </w:pPr>
    </w:p>
    <w:p w14:paraId="535D2DAB" w14:textId="77777777" w:rsidR="001A0C10" w:rsidRPr="001A0C10" w:rsidRDefault="001A0C10" w:rsidP="001A0C10">
      <w:pPr>
        <w:pStyle w:val="ListParagraph"/>
        <w:numPr>
          <w:ilvl w:val="2"/>
          <w:numId w:val="1"/>
        </w:numPr>
      </w:pPr>
      <w:r w:rsidRPr="001A0C10">
        <w:rPr>
          <w:b/>
          <w:bCs/>
          <w:sz w:val="24"/>
          <w:szCs w:val="24"/>
          <w:lang w:val="en-GB"/>
        </w:rPr>
        <w:t>Singapore IMDA</w:t>
      </w:r>
      <w:r w:rsidRPr="001A0C10">
        <w:rPr>
          <w:sz w:val="24"/>
          <w:szCs w:val="24"/>
          <w:lang w:val="en-GB"/>
        </w:rPr>
        <w:t xml:space="preserve">:  </w:t>
      </w:r>
      <w:hyperlink r:id="rId25" w:history="1">
        <w:r w:rsidRPr="001A0C10">
          <w:t>Draft Technical Specifications for Short Range Devices (IMDA Issue 1, Revision 3)</w:t>
        </w:r>
      </w:hyperlink>
    </w:p>
    <w:p w14:paraId="3F30CC3B" w14:textId="376B604D" w:rsidR="001A0C10" w:rsidRDefault="001A0C10" w:rsidP="001A0C10">
      <w:pPr>
        <w:pStyle w:val="ListParagraph"/>
        <w:numPr>
          <w:ilvl w:val="3"/>
          <w:numId w:val="1"/>
        </w:numPr>
      </w:pPr>
      <w:r w:rsidRPr="001A0C10">
        <w:t>8</w:t>
      </w:r>
      <w:r w:rsidR="00744E6B">
        <w:t>:00</w:t>
      </w:r>
      <w:r w:rsidRPr="001A0C10">
        <w:t>am CEST, 13 July 2023</w:t>
      </w:r>
    </w:p>
    <w:p w14:paraId="60BA3429" w14:textId="77777777" w:rsidR="00744E6B" w:rsidRDefault="00744E6B" w:rsidP="00744E6B">
      <w:pPr>
        <w:pStyle w:val="ListParagraph"/>
        <w:ind w:left="1440"/>
      </w:pPr>
    </w:p>
    <w:p w14:paraId="04344E07" w14:textId="6405E0BB" w:rsidR="00744E6B" w:rsidRDefault="00744E6B" w:rsidP="00744E6B">
      <w:pPr>
        <w:ind w:left="1080"/>
      </w:pPr>
      <w:r>
        <w:t>Chair reviews</w:t>
      </w:r>
      <w:r w:rsidR="00FD569F">
        <w:t xml:space="preserve"> -</w:t>
      </w:r>
      <w:r>
        <w:t xml:space="preserve"> </w:t>
      </w:r>
      <w:proofErr w:type="gramStart"/>
      <w:r>
        <w:t>IMDA  Table</w:t>
      </w:r>
      <w:proofErr w:type="gramEnd"/>
      <w:r>
        <w:t xml:space="preserve"> 1: Technical Requirements for Short Range Devices (SRD).</w:t>
      </w:r>
    </w:p>
    <w:p w14:paraId="5E730195" w14:textId="77777777" w:rsidR="00BA4BF0" w:rsidRDefault="00BA4BF0" w:rsidP="00744E6B">
      <w:pPr>
        <w:ind w:left="1080"/>
      </w:pPr>
    </w:p>
    <w:p w14:paraId="13FD6FB3" w14:textId="02A46B55" w:rsidR="00054129" w:rsidRPr="009D0236" w:rsidRDefault="00054129" w:rsidP="00744E6B">
      <w:pPr>
        <w:ind w:left="1080"/>
        <w:rPr>
          <w:b/>
          <w:bCs/>
        </w:rPr>
      </w:pPr>
      <w:r w:rsidRPr="009D0236">
        <w:rPr>
          <w:b/>
          <w:bCs/>
        </w:rPr>
        <w:t>Discussion:</w:t>
      </w:r>
    </w:p>
    <w:p w14:paraId="7C53D5B2" w14:textId="5AE0EE51" w:rsidR="00744E6B" w:rsidRDefault="00744E6B" w:rsidP="00744E6B">
      <w:pPr>
        <w:ind w:left="1080"/>
      </w:pPr>
      <w:r>
        <w:t>C: 45a is a 6 GHz low power device</w:t>
      </w:r>
    </w:p>
    <w:p w14:paraId="27850CCC" w14:textId="5C3FBCCE" w:rsidR="00744E6B" w:rsidRDefault="00744E6B" w:rsidP="00744E6B">
      <w:pPr>
        <w:ind w:left="1080"/>
      </w:pPr>
      <w:r>
        <w:t>C: 45b is based on EN 303687, FCC part 15E</w:t>
      </w:r>
    </w:p>
    <w:p w14:paraId="36D61688" w14:textId="6DB3300F" w:rsidR="00744E6B" w:rsidRDefault="00744E6B" w:rsidP="00744E6B">
      <w:pPr>
        <w:ind w:left="1080"/>
      </w:pPr>
      <w:r>
        <w:t>C: Does the document discuss narrowband (NB)?</w:t>
      </w:r>
    </w:p>
    <w:p w14:paraId="6D02843E" w14:textId="0A7314C2" w:rsidR="00744E6B" w:rsidRDefault="00744E6B" w:rsidP="00744E6B">
      <w:pPr>
        <w:ind w:left="1080"/>
      </w:pPr>
      <w:r>
        <w:t xml:space="preserve">C: </w:t>
      </w:r>
      <w:r w:rsidR="00536BAB">
        <w:t xml:space="preserve">No just wideband only! Part 15 does not have NB. </w:t>
      </w:r>
    </w:p>
    <w:p w14:paraId="4178B5CC" w14:textId="3AD897D1" w:rsidR="00536BAB" w:rsidRDefault="00536BAB" w:rsidP="00744E6B">
      <w:pPr>
        <w:ind w:left="1080"/>
      </w:pPr>
      <w:r>
        <w:t>C: Does EN 303 687 have narrowband (NB)?</w:t>
      </w:r>
    </w:p>
    <w:p w14:paraId="4D271E9E" w14:textId="03281B5D" w:rsidR="00536BAB" w:rsidRDefault="00536BAB" w:rsidP="00744E6B">
      <w:pPr>
        <w:ind w:left="1080"/>
      </w:pPr>
      <w:r>
        <w:t>C: It has a partial consideration for NB.  Partial means based on ECC and NBFH shall be permitted.</w:t>
      </w:r>
    </w:p>
    <w:p w14:paraId="6056DF34" w14:textId="7BA0FC18" w:rsidR="00536BAB" w:rsidRDefault="00536BAB" w:rsidP="00744E6B">
      <w:pPr>
        <w:ind w:left="1080"/>
      </w:pPr>
      <w:r>
        <w:t>C: Current version implies load-based equipment. This is not optimal for ETSI.</w:t>
      </w:r>
    </w:p>
    <w:p w14:paraId="4FCC4F2E" w14:textId="08388708" w:rsidR="00BA4BF0" w:rsidRDefault="00BA4BF0" w:rsidP="00744E6B">
      <w:pPr>
        <w:ind w:left="1080"/>
      </w:pPr>
      <w:r>
        <w:t xml:space="preserve">C: NB is &lt; 1 </w:t>
      </w:r>
      <w:proofErr w:type="spellStart"/>
      <w:r>
        <w:t>MHz</w:t>
      </w:r>
      <w:r w:rsidR="000A1DDC">
        <w:t>.</w:t>
      </w:r>
      <w:proofErr w:type="spellEnd"/>
    </w:p>
    <w:p w14:paraId="1D79B87B" w14:textId="77777777" w:rsidR="00BA4BF0" w:rsidRDefault="00BA4BF0" w:rsidP="00744E6B">
      <w:pPr>
        <w:ind w:left="1080"/>
      </w:pPr>
    </w:p>
    <w:p w14:paraId="2578EDF6" w14:textId="36EA94AF" w:rsidR="00536BAB" w:rsidRDefault="00536BAB" w:rsidP="00744E6B">
      <w:pPr>
        <w:ind w:left="1080"/>
      </w:pPr>
      <w:r>
        <w:lastRenderedPageBreak/>
        <w:t xml:space="preserve"> </w:t>
      </w:r>
    </w:p>
    <w:p w14:paraId="6EB1CBFC" w14:textId="77777777" w:rsidR="00536BAB" w:rsidRDefault="00536BAB" w:rsidP="00744E6B">
      <w:pPr>
        <w:ind w:left="1080"/>
      </w:pPr>
    </w:p>
    <w:p w14:paraId="16E719E1" w14:textId="77777777" w:rsidR="00536BAB" w:rsidRDefault="00536BAB" w:rsidP="00744E6B">
      <w:pPr>
        <w:ind w:left="1080"/>
      </w:pPr>
    </w:p>
    <w:p w14:paraId="20143E48" w14:textId="4E24E07C" w:rsidR="00536BAB" w:rsidRDefault="00536BAB" w:rsidP="00744E6B">
      <w:pPr>
        <w:ind w:left="1080"/>
      </w:pPr>
    </w:p>
    <w:p w14:paraId="79A0DE22" w14:textId="77777777" w:rsidR="00744E6B" w:rsidRDefault="00744E6B" w:rsidP="00744E6B">
      <w:pPr>
        <w:pStyle w:val="ListParagraph"/>
        <w:ind w:left="360"/>
      </w:pPr>
    </w:p>
    <w:p w14:paraId="1C0A7DF5" w14:textId="77777777" w:rsidR="001A0C10" w:rsidRDefault="001A0C10" w:rsidP="001A0C10">
      <w:pPr>
        <w:pStyle w:val="ListParagraph"/>
        <w:ind w:left="1440"/>
      </w:pPr>
    </w:p>
    <w:p w14:paraId="779ECC79" w14:textId="77777777" w:rsidR="001A0C10" w:rsidRDefault="001A0C10" w:rsidP="001A0C10">
      <w:pPr>
        <w:pStyle w:val="ListParagraph"/>
        <w:numPr>
          <w:ilvl w:val="2"/>
          <w:numId w:val="1"/>
        </w:numPr>
      </w:pPr>
      <w:r w:rsidRPr="001A0C10">
        <w:rPr>
          <w:b/>
          <w:bCs/>
          <w:sz w:val="24"/>
          <w:szCs w:val="24"/>
        </w:rPr>
        <w:t>EC RSPG</w:t>
      </w:r>
      <w:r w:rsidRPr="001A0C10">
        <w:rPr>
          <w:sz w:val="24"/>
          <w:szCs w:val="24"/>
        </w:rPr>
        <w:t xml:space="preserve">:  </w:t>
      </w:r>
      <w:hyperlink r:id="rId26" w:history="1">
        <w:r w:rsidRPr="001A0C10">
          <w:t>Public Consultation on the Draft RSPG Opinion “The development of 6G and possible implications for spectrum needs and guidance on the rollout of future wireless broadband networks”</w:t>
        </w:r>
      </w:hyperlink>
    </w:p>
    <w:p w14:paraId="17694E9F" w14:textId="2E21A924" w:rsidR="001A0C10" w:rsidRDefault="001A0C10" w:rsidP="001A0C10">
      <w:pPr>
        <w:pStyle w:val="ListParagraph"/>
        <w:numPr>
          <w:ilvl w:val="3"/>
          <w:numId w:val="1"/>
        </w:numPr>
      </w:pPr>
      <w:r w:rsidRPr="001A0C10">
        <w:t>3</w:t>
      </w:r>
      <w:r w:rsidR="00744E6B">
        <w:t>:00</w:t>
      </w:r>
      <w:r w:rsidRPr="001A0C10">
        <w:t>pm ET, 10 August 2023</w:t>
      </w:r>
    </w:p>
    <w:p w14:paraId="4B498D61" w14:textId="77777777" w:rsidR="00FD569F" w:rsidRDefault="00FD569F" w:rsidP="00FD569F">
      <w:pPr>
        <w:ind w:left="1080"/>
      </w:pPr>
    </w:p>
    <w:p w14:paraId="7933A161" w14:textId="1D4C23A4" w:rsidR="00FD569F" w:rsidRPr="00FD569F" w:rsidRDefault="00FD569F" w:rsidP="00FD569F">
      <w:pPr>
        <w:ind w:left="1080"/>
      </w:pPr>
      <w:r>
        <w:t>Chair review</w:t>
      </w:r>
      <w:r w:rsidR="00054129">
        <w:t>ed</w:t>
      </w:r>
      <w:r>
        <w:t xml:space="preserve"> draft RSPG opinion doc</w:t>
      </w:r>
      <w:r w:rsidR="00054129">
        <w:t>ument with group</w:t>
      </w:r>
      <w:r>
        <w:t xml:space="preserve">: </w:t>
      </w:r>
      <w:r w:rsidR="000A2F75">
        <w:t>(</w:t>
      </w:r>
      <w:r>
        <w:t>RSPG-026final-draft</w:t>
      </w:r>
      <w:r w:rsidR="000A2F75">
        <w:t>)</w:t>
      </w:r>
      <w:r>
        <w:t xml:space="preserve"> </w:t>
      </w:r>
      <w:r w:rsidR="000A2F75">
        <w:br/>
        <w:t xml:space="preserve">Chair: </w:t>
      </w:r>
      <w:r w:rsidRPr="00FD569F">
        <w:t>“This activity has included inviting presentations and/or organizing stakeholders’ workshop, also to address the issue of spectrum demand for unlicensed devices, including WAS/RLAN, and of non-terrestrial networks to maximize 6G coverage.</w:t>
      </w:r>
      <w:r w:rsidR="00054129">
        <w:t>”</w:t>
      </w:r>
      <w:r w:rsidRPr="00FD569F">
        <w:t xml:space="preserve"> </w:t>
      </w:r>
    </w:p>
    <w:p w14:paraId="715AF7D7" w14:textId="77777777" w:rsidR="00FD569F" w:rsidRDefault="00FD569F" w:rsidP="00FD569F">
      <w:pPr>
        <w:ind w:left="1080"/>
      </w:pPr>
    </w:p>
    <w:p w14:paraId="1C08A53D" w14:textId="5A0164B9" w:rsidR="00FD569F" w:rsidRDefault="00FD569F" w:rsidP="00EC05C8">
      <w:pPr>
        <w:ind w:left="1080"/>
      </w:pPr>
      <w:r>
        <w:t>Chair ask</w:t>
      </w:r>
      <w:r w:rsidR="00EC05C8">
        <w:t>s</w:t>
      </w:r>
      <w:r>
        <w:t xml:space="preserve"> group for comments</w:t>
      </w:r>
      <w:r w:rsidR="00054129">
        <w:t xml:space="preserve"> and questions</w:t>
      </w:r>
      <w:r>
        <w:t xml:space="preserve">. </w:t>
      </w:r>
    </w:p>
    <w:p w14:paraId="2410E5BE" w14:textId="770090E5" w:rsidR="00FD569F" w:rsidRDefault="00FD569F" w:rsidP="00FD569F">
      <w:pPr>
        <w:ind w:left="1080"/>
      </w:pPr>
      <w:r>
        <w:t xml:space="preserve">No </w:t>
      </w:r>
      <w:r w:rsidR="00EC05C8">
        <w:t>response from the group</w:t>
      </w:r>
      <w:r>
        <w:t xml:space="preserve">. </w:t>
      </w:r>
    </w:p>
    <w:p w14:paraId="1055FD43" w14:textId="77777777" w:rsidR="001A0C10" w:rsidRPr="001A0C10" w:rsidRDefault="001A0C10" w:rsidP="00744E6B">
      <w:pPr>
        <w:pStyle w:val="ListParagraph"/>
        <w:ind w:left="1440"/>
      </w:pPr>
    </w:p>
    <w:p w14:paraId="493B93DB" w14:textId="72A3C99E" w:rsidR="00744E6B" w:rsidRDefault="00744E6B" w:rsidP="00744E6B">
      <w:pPr>
        <w:pStyle w:val="ListParagraph"/>
        <w:numPr>
          <w:ilvl w:val="2"/>
          <w:numId w:val="1"/>
        </w:numPr>
      </w:pPr>
      <w:r w:rsidRPr="00744E6B">
        <w:rPr>
          <w:b/>
          <w:bCs/>
        </w:rPr>
        <w:t>UK Ofcom:</w:t>
      </w:r>
      <w:r w:rsidRPr="00744E6B">
        <w:t xml:space="preserve">  </w:t>
      </w:r>
      <w:hyperlink r:id="rId27" w:history="1">
        <w:r w:rsidRPr="00744E6B">
          <w:t>Consultation:  Hybrid sharing: enabling both licensed mobile and Wi-Fi users to access the upper 6 GHz band</w:t>
        </w:r>
      </w:hyperlink>
      <w:r>
        <w:t>.</w:t>
      </w:r>
    </w:p>
    <w:p w14:paraId="4A347CF5" w14:textId="5E6DFBE3" w:rsidR="00744E6B" w:rsidRPr="00744E6B" w:rsidRDefault="00744E6B" w:rsidP="00744E6B">
      <w:pPr>
        <w:pStyle w:val="ListParagraph"/>
        <w:numPr>
          <w:ilvl w:val="3"/>
          <w:numId w:val="1"/>
        </w:numPr>
      </w:pPr>
      <w:r w:rsidRPr="00744E6B">
        <w:t>3</w:t>
      </w:r>
      <w:r>
        <w:t>:00</w:t>
      </w:r>
      <w:r w:rsidRPr="00744E6B">
        <w:t>pm ET, 24 August 2023</w:t>
      </w:r>
    </w:p>
    <w:p w14:paraId="30737F50" w14:textId="77777777" w:rsidR="004F063C" w:rsidRDefault="004F063C" w:rsidP="00744E6B">
      <w:pPr>
        <w:pStyle w:val="ListParagraph"/>
        <w:ind w:left="1080"/>
        <w:contextualSpacing/>
      </w:pPr>
    </w:p>
    <w:p w14:paraId="0BCA9A5D" w14:textId="69A7148E" w:rsidR="00744E6B" w:rsidRDefault="00744E6B" w:rsidP="00744E6B">
      <w:pPr>
        <w:pStyle w:val="ListParagraph"/>
        <w:ind w:left="1080"/>
        <w:contextualSpacing/>
      </w:pPr>
      <w:r>
        <w:t>Chair ask</w:t>
      </w:r>
      <w:r w:rsidR="00EC05C8">
        <w:t>s</w:t>
      </w:r>
      <w:r>
        <w:t xml:space="preserve"> group if there any members interest</w:t>
      </w:r>
      <w:r w:rsidR="000A1DDC">
        <w:t>ed</w:t>
      </w:r>
      <w:r>
        <w:t xml:space="preserve"> in providing a response to the consultations. </w:t>
      </w:r>
    </w:p>
    <w:p w14:paraId="03C7849D" w14:textId="77777777" w:rsidR="00744E6B" w:rsidRDefault="00744E6B" w:rsidP="00744E6B">
      <w:pPr>
        <w:pStyle w:val="ListParagraph"/>
        <w:ind w:left="1080"/>
        <w:contextualSpacing/>
      </w:pPr>
    </w:p>
    <w:p w14:paraId="362CE464" w14:textId="6B4F17D7" w:rsidR="00744E6B" w:rsidRDefault="00744E6B" w:rsidP="00744E6B">
      <w:pPr>
        <w:pStyle w:val="ListParagraph"/>
        <w:ind w:left="1080"/>
        <w:contextualSpacing/>
      </w:pPr>
      <w:r>
        <w:t>No response from the group.</w:t>
      </w:r>
    </w:p>
    <w:p w14:paraId="70DF258D" w14:textId="55C86044" w:rsidR="00193F37" w:rsidRDefault="008B776F" w:rsidP="00FD5D96">
      <w:pPr>
        <w:ind w:left="360"/>
        <w:contextualSpacing/>
      </w:pPr>
      <w:r w:rsidRPr="002E7044">
        <w:rPr>
          <w:sz w:val="24"/>
          <w:szCs w:val="24"/>
        </w:rPr>
        <w:br/>
      </w:r>
    </w:p>
    <w:p w14:paraId="054EAA8A" w14:textId="5580D406" w:rsidR="006F18B2" w:rsidRDefault="006F18B2" w:rsidP="008652EC">
      <w:pPr>
        <w:pStyle w:val="ListParagraph"/>
        <w:numPr>
          <w:ilvl w:val="0"/>
          <w:numId w:val="1"/>
        </w:numPr>
        <w:contextualSpacing/>
        <w:rPr>
          <w:b/>
          <w:bCs/>
          <w:sz w:val="24"/>
          <w:szCs w:val="24"/>
        </w:rPr>
      </w:pPr>
      <w:r w:rsidRPr="002845A9">
        <w:rPr>
          <w:b/>
          <w:bCs/>
          <w:sz w:val="24"/>
          <w:szCs w:val="24"/>
        </w:rPr>
        <w:t>General Discussion Items</w:t>
      </w:r>
    </w:p>
    <w:p w14:paraId="677E1FB9" w14:textId="7BBBAA92" w:rsidR="008652EC" w:rsidRDefault="008652EC" w:rsidP="008652EC">
      <w:pPr>
        <w:pStyle w:val="ListParagraph"/>
        <w:numPr>
          <w:ilvl w:val="1"/>
          <w:numId w:val="1"/>
        </w:numPr>
        <w:contextualSpacing/>
        <w:rPr>
          <w:b/>
          <w:bCs/>
          <w:sz w:val="24"/>
          <w:szCs w:val="24"/>
        </w:rPr>
      </w:pPr>
      <w:r>
        <w:rPr>
          <w:b/>
          <w:bCs/>
          <w:sz w:val="24"/>
          <w:szCs w:val="24"/>
        </w:rPr>
        <w:t xml:space="preserve">Europe, Middle </w:t>
      </w:r>
      <w:proofErr w:type="gramStart"/>
      <w:r>
        <w:rPr>
          <w:b/>
          <w:bCs/>
          <w:sz w:val="24"/>
          <w:szCs w:val="24"/>
        </w:rPr>
        <w:t>East</w:t>
      </w:r>
      <w:proofErr w:type="gramEnd"/>
      <w:r>
        <w:rPr>
          <w:b/>
          <w:bCs/>
          <w:sz w:val="24"/>
          <w:szCs w:val="24"/>
        </w:rPr>
        <w:t xml:space="preserve"> and Africa</w:t>
      </w:r>
    </w:p>
    <w:p w14:paraId="50A98A17" w14:textId="77777777" w:rsidR="002845A9" w:rsidRPr="002845A9" w:rsidRDefault="002845A9" w:rsidP="002845A9">
      <w:pPr>
        <w:pStyle w:val="ListParagraph"/>
        <w:contextualSpacing/>
        <w:rPr>
          <w:b/>
          <w:bCs/>
          <w:sz w:val="24"/>
          <w:szCs w:val="24"/>
        </w:rPr>
      </w:pPr>
    </w:p>
    <w:p w14:paraId="5CF53C0A" w14:textId="4A792915" w:rsidR="006F18B2" w:rsidRDefault="006F18B2" w:rsidP="006F18B2">
      <w:pPr>
        <w:pStyle w:val="ListParagraph"/>
        <w:numPr>
          <w:ilvl w:val="2"/>
          <w:numId w:val="1"/>
        </w:numPr>
        <w:contextualSpacing/>
        <w:rPr>
          <w:b/>
          <w:bCs/>
        </w:rPr>
      </w:pPr>
      <w:r>
        <w:rPr>
          <w:b/>
          <w:bCs/>
          <w:sz w:val="24"/>
          <w:szCs w:val="24"/>
        </w:rPr>
        <w:t xml:space="preserve">Update from ETSI/BRAN, </w:t>
      </w:r>
      <w:r>
        <w:rPr>
          <w:sz w:val="24"/>
          <w:szCs w:val="24"/>
        </w:rPr>
        <w:t>Guido Hiertz (ETSI BRAN Chair, Ericsson)</w:t>
      </w:r>
      <w:r>
        <w:rPr>
          <w:b/>
          <w:bCs/>
        </w:rPr>
        <w:t xml:space="preserve">  (</w:t>
      </w:r>
      <w:hyperlink r:id="rId28" w:history="1">
        <w:r w:rsidRPr="00CA2AD7">
          <w:rPr>
            <w:rStyle w:val="Hyperlink"/>
            <w:b/>
            <w:bCs/>
          </w:rPr>
          <w:t>11/23-1230r1</w:t>
        </w:r>
      </w:hyperlink>
      <w:r>
        <w:rPr>
          <w:b/>
          <w:bCs/>
        </w:rPr>
        <w:t>)</w:t>
      </w:r>
      <w:r>
        <w:rPr>
          <w:b/>
          <w:bCs/>
        </w:rPr>
        <w:br/>
      </w:r>
    </w:p>
    <w:p w14:paraId="470D4278" w14:textId="77777777" w:rsidR="006F18B2" w:rsidRDefault="006F18B2" w:rsidP="006F18B2">
      <w:pPr>
        <w:ind w:left="720"/>
        <w:contextualSpacing/>
      </w:pPr>
      <w:r>
        <w:rPr>
          <w:b/>
          <w:bCs/>
        </w:rPr>
        <w:t xml:space="preserve">C: </w:t>
      </w:r>
      <w:r w:rsidRPr="001A599F">
        <w:t>ETSI has three standards</w:t>
      </w:r>
      <w:r>
        <w:t xml:space="preserve">; EN 303 687 (6 GHz Was/RLAN), EN 303 753 (57-71 GHz band) and EN 301 893 (5 GHz WAS/RLAN). </w:t>
      </w:r>
    </w:p>
    <w:p w14:paraId="62BBD294" w14:textId="77777777" w:rsidR="006F18B2" w:rsidRDefault="006F18B2" w:rsidP="006F18B2">
      <w:pPr>
        <w:ind w:left="360"/>
        <w:contextualSpacing/>
      </w:pPr>
    </w:p>
    <w:p w14:paraId="5A8A6190" w14:textId="49CC686C" w:rsidR="006F18B2" w:rsidRDefault="006F18B2" w:rsidP="006F18B2">
      <w:pPr>
        <w:ind w:left="720"/>
        <w:contextualSpacing/>
      </w:pPr>
      <w:r w:rsidRPr="001A599F">
        <w:rPr>
          <w:b/>
          <w:bCs/>
        </w:rPr>
        <w:t>C:</w:t>
      </w:r>
      <w:r>
        <w:t xml:space="preserve"> </w:t>
      </w:r>
      <w:r w:rsidRPr="00730BE0">
        <w:t>EN 303 887</w:t>
      </w:r>
      <w:r>
        <w:t xml:space="preserve"> (6 GHz WAS / RLAN) was completed and the standard was approved without objection.  The final version is published as 1.1.1. Congratulations to everyone that contributed to this standard.  </w:t>
      </w:r>
      <w:r>
        <w:br/>
        <w:t>Next step: ETSI will forward this to the European Commission (EC) requesting to list the standard in the Official Journal of the EU (OJEU).</w:t>
      </w:r>
    </w:p>
    <w:p w14:paraId="09CDBD70" w14:textId="77777777" w:rsidR="006F18B2" w:rsidRDefault="006F18B2" w:rsidP="006F18B2">
      <w:pPr>
        <w:ind w:left="360"/>
        <w:contextualSpacing/>
      </w:pPr>
    </w:p>
    <w:p w14:paraId="34E92949" w14:textId="77777777" w:rsidR="006F18B2" w:rsidRDefault="006F18B2" w:rsidP="006F18B2">
      <w:pPr>
        <w:ind w:left="720"/>
        <w:contextualSpacing/>
      </w:pPr>
      <w:r w:rsidRPr="008749F0">
        <w:rPr>
          <w:b/>
          <w:bCs/>
        </w:rPr>
        <w:t>C:</w:t>
      </w:r>
      <w:r>
        <w:t xml:space="preserve"> EN 303 753 (57-71 GHz band) submitted ENAP. This process will close 09/14/2023. In addition, </w:t>
      </w:r>
      <w:r>
        <w:br/>
        <w:t xml:space="preserve">EN 303 753 was submitted for HASTAC review. </w:t>
      </w:r>
      <w:proofErr w:type="gramStart"/>
      <w:r>
        <w:t>It’s</w:t>
      </w:r>
      <w:proofErr w:type="gramEnd"/>
      <w:r>
        <w:t xml:space="preserve"> possible HASTAC review might impact ongoing ENAP process. ETSI must published the standard with no comments. </w:t>
      </w:r>
    </w:p>
    <w:p w14:paraId="6FE1A6D0" w14:textId="77777777" w:rsidR="006F18B2" w:rsidRDefault="006F18B2" w:rsidP="006F18B2">
      <w:pPr>
        <w:ind w:left="360"/>
        <w:contextualSpacing/>
      </w:pPr>
    </w:p>
    <w:p w14:paraId="3EC97CD6" w14:textId="77777777" w:rsidR="006F18B2" w:rsidRDefault="006F18B2" w:rsidP="006F18B2">
      <w:pPr>
        <w:ind w:left="720"/>
        <w:contextualSpacing/>
      </w:pPr>
      <w:r w:rsidRPr="00054129">
        <w:rPr>
          <w:b/>
          <w:bCs/>
        </w:rPr>
        <w:t>C</w:t>
      </w:r>
      <w:r>
        <w:t xml:space="preserve">: EN 301 893 (5 GHz WAS/RLAN) draft has one remaining discussion item Energy Detection Threshold (EDT). Members disagree on the EDT text in the draft. The group continues to work towards consensus on agreeable text.  </w:t>
      </w:r>
    </w:p>
    <w:p w14:paraId="52C70092" w14:textId="77777777" w:rsidR="006F18B2" w:rsidRDefault="006F18B2" w:rsidP="006F18B2">
      <w:pPr>
        <w:ind w:left="360"/>
        <w:contextualSpacing/>
      </w:pPr>
    </w:p>
    <w:p w14:paraId="376DD148" w14:textId="77777777" w:rsidR="006F18B2" w:rsidRDefault="006F18B2" w:rsidP="006F18B2">
      <w:pPr>
        <w:ind w:left="360" w:firstLine="360"/>
        <w:contextualSpacing/>
      </w:pPr>
      <w:r>
        <w:t xml:space="preserve">Chair asks the group for any questions or comments. </w:t>
      </w:r>
    </w:p>
    <w:p w14:paraId="0B0294BF" w14:textId="77777777" w:rsidR="006F18B2" w:rsidRDefault="006F18B2" w:rsidP="006F18B2">
      <w:pPr>
        <w:ind w:left="360"/>
        <w:contextualSpacing/>
      </w:pPr>
    </w:p>
    <w:p w14:paraId="7D1111D7" w14:textId="77777777" w:rsidR="006F18B2" w:rsidRDefault="006F18B2" w:rsidP="006F18B2">
      <w:pPr>
        <w:ind w:left="360" w:firstLine="360"/>
        <w:contextualSpacing/>
      </w:pPr>
      <w:r>
        <w:t xml:space="preserve">No response from the group. </w:t>
      </w:r>
    </w:p>
    <w:p w14:paraId="12E656A0" w14:textId="77777777" w:rsidR="006F18B2" w:rsidRDefault="006F18B2" w:rsidP="006F18B2">
      <w:pPr>
        <w:ind w:left="360"/>
        <w:contextualSpacing/>
      </w:pPr>
    </w:p>
    <w:p w14:paraId="472C6BAE" w14:textId="698B9EBE" w:rsidR="006F18B2" w:rsidRDefault="006F18B2" w:rsidP="008652EC">
      <w:pPr>
        <w:pStyle w:val="ListParagraph"/>
        <w:numPr>
          <w:ilvl w:val="1"/>
          <w:numId w:val="1"/>
        </w:numPr>
        <w:contextualSpacing/>
        <w:rPr>
          <w:b/>
          <w:bCs/>
        </w:rPr>
      </w:pPr>
      <w:r>
        <w:rPr>
          <w:b/>
          <w:bCs/>
        </w:rPr>
        <w:t xml:space="preserve">Americas – </w:t>
      </w:r>
      <w:r w:rsidR="002845A9">
        <w:rPr>
          <w:b/>
          <w:bCs/>
        </w:rPr>
        <w:t xml:space="preserve">USA </w:t>
      </w:r>
      <w:r>
        <w:rPr>
          <w:b/>
          <w:bCs/>
        </w:rPr>
        <w:t>FCC</w:t>
      </w:r>
    </w:p>
    <w:p w14:paraId="0C9A7A8F" w14:textId="1F4C4CBD" w:rsidR="002845A9" w:rsidRDefault="002845A9" w:rsidP="002845A9">
      <w:pPr>
        <w:pStyle w:val="ListParagraph"/>
        <w:ind w:left="1080"/>
        <w:contextualSpacing/>
        <w:rPr>
          <w:b/>
          <w:bCs/>
        </w:rPr>
      </w:pPr>
    </w:p>
    <w:p w14:paraId="6026049F" w14:textId="750F4CBA" w:rsidR="002845A9" w:rsidRDefault="008652EC" w:rsidP="002845A9">
      <w:pPr>
        <w:pStyle w:val="ListParagraph"/>
        <w:contextualSpacing/>
      </w:pPr>
      <w:r>
        <w:t>The next FCC meeting an</w:t>
      </w:r>
      <w:r w:rsidR="002845A9" w:rsidRPr="002845A9">
        <w:t xml:space="preserve"> </w:t>
      </w:r>
      <w:hyperlink r:id="rId29" w:history="1">
        <w:r w:rsidR="002845A9" w:rsidRPr="002845A9">
          <w:rPr>
            <w:rStyle w:val="Hyperlink"/>
          </w:rPr>
          <w:t>Open Commission Meeting</w:t>
        </w:r>
      </w:hyperlink>
      <w:r w:rsidR="002845A9" w:rsidRPr="002845A9">
        <w:t xml:space="preserve"> schedule</w:t>
      </w:r>
      <w:r>
        <w:t>d</w:t>
      </w:r>
      <w:r w:rsidR="002845A9" w:rsidRPr="002845A9">
        <w:t xml:space="preserve"> on 20 July 2023 starting </w:t>
      </w:r>
      <w:r w:rsidR="00154937" w:rsidRPr="002845A9">
        <w:t>a</w:t>
      </w:r>
      <w:r w:rsidR="00154937">
        <w:t>t</w:t>
      </w:r>
      <w:r w:rsidR="00154937" w:rsidRPr="002845A9">
        <w:t xml:space="preserve"> </w:t>
      </w:r>
      <w:r w:rsidR="002845A9" w:rsidRPr="002845A9">
        <w:t xml:space="preserve">10:30 ET </w:t>
      </w:r>
    </w:p>
    <w:p w14:paraId="163F3A96" w14:textId="77777777" w:rsidR="002845A9" w:rsidRDefault="002845A9" w:rsidP="002845A9">
      <w:pPr>
        <w:pStyle w:val="ListParagraph"/>
        <w:contextualSpacing/>
      </w:pPr>
    </w:p>
    <w:p w14:paraId="556C6B30" w14:textId="77777777" w:rsidR="002845A9" w:rsidRDefault="002845A9" w:rsidP="002845A9">
      <w:pPr>
        <w:ind w:left="360" w:firstLine="360"/>
        <w:contextualSpacing/>
      </w:pPr>
      <w:r>
        <w:t xml:space="preserve">Chair asks the group for any questions or comments. </w:t>
      </w:r>
    </w:p>
    <w:p w14:paraId="5BFE2486" w14:textId="77777777" w:rsidR="002845A9" w:rsidRDefault="002845A9" w:rsidP="002845A9">
      <w:pPr>
        <w:ind w:left="360" w:firstLine="360"/>
        <w:contextualSpacing/>
      </w:pPr>
      <w:r>
        <w:t xml:space="preserve">No response from the group. </w:t>
      </w:r>
    </w:p>
    <w:p w14:paraId="4D4A4DF1" w14:textId="77777777" w:rsidR="00FD5D96" w:rsidRDefault="00FD5D96" w:rsidP="002845A9">
      <w:pPr>
        <w:ind w:left="360" w:firstLine="360"/>
        <w:contextualSpacing/>
      </w:pPr>
    </w:p>
    <w:p w14:paraId="7D9363FD" w14:textId="3A439F95" w:rsidR="008652EC" w:rsidRDefault="008652EC" w:rsidP="00392791">
      <w:pPr>
        <w:pStyle w:val="ListParagraph"/>
        <w:numPr>
          <w:ilvl w:val="1"/>
          <w:numId w:val="1"/>
        </w:numPr>
        <w:ind w:left="1080"/>
        <w:contextualSpacing/>
        <w:rPr>
          <w:b/>
          <w:bCs/>
        </w:rPr>
      </w:pPr>
      <w:r w:rsidRPr="00FD5D96">
        <w:rPr>
          <w:b/>
          <w:bCs/>
        </w:rPr>
        <w:t>A</w:t>
      </w:r>
      <w:r w:rsidR="00FD5D96" w:rsidRPr="00FD5D96">
        <w:rPr>
          <w:b/>
          <w:bCs/>
        </w:rPr>
        <w:t xml:space="preserve">sia/Pacific </w:t>
      </w:r>
    </w:p>
    <w:p w14:paraId="78B85314" w14:textId="77777777" w:rsidR="00FD5D96" w:rsidRPr="00FD5D96" w:rsidRDefault="00FD5D96" w:rsidP="00FD5D96">
      <w:pPr>
        <w:pStyle w:val="ListParagraph"/>
        <w:ind w:left="1080"/>
        <w:contextualSpacing/>
        <w:rPr>
          <w:b/>
          <w:bCs/>
        </w:rPr>
      </w:pPr>
    </w:p>
    <w:p w14:paraId="13013AB5" w14:textId="25F226D4" w:rsidR="008652EC" w:rsidRDefault="00FD5D96" w:rsidP="008652EC">
      <w:pPr>
        <w:ind w:left="360" w:firstLine="360"/>
        <w:contextualSpacing/>
      </w:pPr>
      <w:r>
        <w:t xml:space="preserve">IEEE 802 is now a related organization of APT. </w:t>
      </w:r>
    </w:p>
    <w:p w14:paraId="7B0299D1" w14:textId="77777777" w:rsidR="000A1808" w:rsidRDefault="000A1808" w:rsidP="008652EC">
      <w:pPr>
        <w:ind w:left="360" w:firstLine="360"/>
        <w:contextualSpacing/>
      </w:pPr>
    </w:p>
    <w:p w14:paraId="32EF8A69" w14:textId="00FC638A" w:rsidR="000A1808" w:rsidRDefault="000A1808" w:rsidP="000A1808">
      <w:pPr>
        <w:ind w:left="720"/>
        <w:contextualSpacing/>
      </w:pPr>
      <w:r w:rsidRPr="000A1808">
        <w:t xml:space="preserve">On 28 June 2023, China MIIT published a </w:t>
      </w:r>
      <w:hyperlink r:id="rId30" w:history="1">
        <w:r w:rsidRPr="000A1808">
          <w:t xml:space="preserve">news </w:t>
        </w:r>
      </w:hyperlink>
      <w:hyperlink r:id="rId31" w:history="1">
        <w:r w:rsidRPr="000A1808">
          <w:t>release</w:t>
        </w:r>
      </w:hyperlink>
      <w:r w:rsidRPr="000A1808">
        <w:t xml:space="preserve"> informing the public that the </w:t>
      </w:r>
      <w:hyperlink r:id="rId32" w:history="1">
        <w:r w:rsidRPr="000A1808">
          <w:t>updated version</w:t>
        </w:r>
      </w:hyperlink>
      <w:r w:rsidRPr="000A1808">
        <w:t xml:space="preserve"> of the Regulations on Radio Frequency Allocation of the People's Republic of China, which is effective from 1 July 2023, identifies all or part of the 6425 MHz to 7125 MHz frequency bands for IMT</w:t>
      </w:r>
      <w:r>
        <w:t>.</w:t>
      </w:r>
    </w:p>
    <w:p w14:paraId="2E0BFC84" w14:textId="77777777" w:rsidR="00FD5D96" w:rsidRDefault="00FD5D96" w:rsidP="00FD5D96">
      <w:pPr>
        <w:ind w:left="360" w:firstLine="360"/>
        <w:contextualSpacing/>
      </w:pPr>
    </w:p>
    <w:p w14:paraId="1CE31571" w14:textId="60C9BD34" w:rsidR="00FD5D96" w:rsidRDefault="00FD5D96" w:rsidP="00FD5D96">
      <w:pPr>
        <w:pStyle w:val="ListParagraph"/>
        <w:numPr>
          <w:ilvl w:val="1"/>
          <w:numId w:val="1"/>
        </w:numPr>
        <w:ind w:left="1080"/>
        <w:contextualSpacing/>
        <w:rPr>
          <w:b/>
          <w:bCs/>
        </w:rPr>
      </w:pPr>
      <w:r>
        <w:rPr>
          <w:b/>
          <w:bCs/>
        </w:rPr>
        <w:t>ITU-R</w:t>
      </w:r>
    </w:p>
    <w:p w14:paraId="4EBA6073" w14:textId="77777777" w:rsidR="00FD5D96" w:rsidRPr="00FD5D96" w:rsidRDefault="00FD5D96" w:rsidP="00FD5D96">
      <w:pPr>
        <w:pStyle w:val="ListParagraph"/>
        <w:ind w:left="1080"/>
        <w:contextualSpacing/>
        <w:rPr>
          <w:b/>
          <w:bCs/>
        </w:rPr>
      </w:pPr>
    </w:p>
    <w:p w14:paraId="5F12F1CB" w14:textId="77777777" w:rsidR="00FD5D96" w:rsidRDefault="00FD5D96" w:rsidP="00FD5D96">
      <w:pPr>
        <w:ind w:left="360" w:firstLine="360"/>
        <w:contextualSpacing/>
      </w:pPr>
      <w:r>
        <w:t>No updates</w:t>
      </w:r>
    </w:p>
    <w:p w14:paraId="3FCC22AA" w14:textId="77777777" w:rsidR="002845A9" w:rsidRDefault="002845A9" w:rsidP="002845A9">
      <w:pPr>
        <w:ind w:left="360"/>
        <w:contextualSpacing/>
      </w:pPr>
    </w:p>
    <w:p w14:paraId="368833E9" w14:textId="713C5842" w:rsidR="002150AD" w:rsidRDefault="00A27ECC" w:rsidP="002150AD">
      <w:pPr>
        <w:pStyle w:val="ListParagraph"/>
        <w:numPr>
          <w:ilvl w:val="0"/>
          <w:numId w:val="1"/>
        </w:numPr>
        <w:contextualSpacing/>
        <w:rPr>
          <w:b/>
          <w:bCs/>
        </w:rPr>
      </w:pPr>
      <w:r>
        <w:rPr>
          <w:b/>
          <w:bCs/>
        </w:rPr>
        <w:t>N</w:t>
      </w:r>
      <w:r w:rsidR="00350584">
        <w:rPr>
          <w:b/>
          <w:bCs/>
        </w:rPr>
        <w:t xml:space="preserve">ew </w:t>
      </w:r>
      <w:r w:rsidR="001A599F">
        <w:rPr>
          <w:b/>
          <w:bCs/>
        </w:rPr>
        <w:t>b</w:t>
      </w:r>
      <w:r w:rsidR="00350584">
        <w:rPr>
          <w:b/>
          <w:bCs/>
        </w:rPr>
        <w:t>usiness</w:t>
      </w:r>
    </w:p>
    <w:p w14:paraId="4E51F091" w14:textId="77777777" w:rsidR="001A599F" w:rsidRDefault="001A599F" w:rsidP="001A599F">
      <w:pPr>
        <w:pStyle w:val="ListParagraph"/>
        <w:ind w:left="360"/>
        <w:contextualSpacing/>
        <w:rPr>
          <w:b/>
          <w:bCs/>
        </w:rPr>
      </w:pPr>
    </w:p>
    <w:p w14:paraId="4BFB3580" w14:textId="75144859" w:rsidR="00E869DF" w:rsidRDefault="00485F52" w:rsidP="00E869DF">
      <w:pPr>
        <w:pStyle w:val="ListParagraph"/>
        <w:numPr>
          <w:ilvl w:val="1"/>
          <w:numId w:val="1"/>
        </w:numPr>
        <w:contextualSpacing/>
        <w:rPr>
          <w:b/>
          <w:bCs/>
          <w:sz w:val="24"/>
          <w:szCs w:val="24"/>
        </w:rPr>
      </w:pPr>
      <w:r w:rsidRPr="00485F52">
        <w:rPr>
          <w:b/>
          <w:bCs/>
          <w:sz w:val="24"/>
          <w:szCs w:val="24"/>
        </w:rPr>
        <w:t xml:space="preserve">Draft Proposal for Liaison Statement to APG23-6, Thomas </w:t>
      </w:r>
      <w:proofErr w:type="spellStart"/>
      <w:r w:rsidRPr="00485F52">
        <w:rPr>
          <w:b/>
          <w:bCs/>
          <w:sz w:val="24"/>
          <w:szCs w:val="24"/>
        </w:rPr>
        <w:t>Kurner</w:t>
      </w:r>
      <w:proofErr w:type="spellEnd"/>
      <w:r w:rsidRPr="00485F52">
        <w:rPr>
          <w:b/>
          <w:bCs/>
          <w:sz w:val="24"/>
          <w:szCs w:val="24"/>
        </w:rPr>
        <w:t xml:space="preserve"> (TU Braunschweig)</w:t>
      </w:r>
      <w:r>
        <w:rPr>
          <w:b/>
          <w:bCs/>
          <w:sz w:val="24"/>
          <w:szCs w:val="24"/>
        </w:rPr>
        <w:t xml:space="preserve"> (</w:t>
      </w:r>
      <w:hyperlink r:id="rId33" w:history="1">
        <w:r w:rsidR="00A76DDC" w:rsidRPr="00A76DDC">
          <w:rPr>
            <w:rStyle w:val="Hyperlink"/>
            <w:b/>
            <w:bCs/>
            <w:sz w:val="24"/>
            <w:szCs w:val="24"/>
          </w:rPr>
          <w:t>18/23-0073r0</w:t>
        </w:r>
      </w:hyperlink>
      <w:r>
        <w:rPr>
          <w:b/>
          <w:bCs/>
          <w:sz w:val="24"/>
          <w:szCs w:val="24"/>
        </w:rPr>
        <w:t>)</w:t>
      </w:r>
    </w:p>
    <w:p w14:paraId="379E47E7" w14:textId="77777777" w:rsidR="00204E78" w:rsidRDefault="00204E78" w:rsidP="00204E78">
      <w:pPr>
        <w:pStyle w:val="ListParagraph"/>
        <w:contextualSpacing/>
        <w:rPr>
          <w:b/>
          <w:bCs/>
          <w:sz w:val="24"/>
          <w:szCs w:val="24"/>
        </w:rPr>
      </w:pPr>
    </w:p>
    <w:p w14:paraId="6FACAE5E" w14:textId="7AD80E7C" w:rsidR="00204E78" w:rsidRDefault="00204E78" w:rsidP="00204E78">
      <w:pPr>
        <w:pStyle w:val="ListParagraph"/>
        <w:contextualSpacing/>
        <w:rPr>
          <w:sz w:val="24"/>
          <w:szCs w:val="24"/>
        </w:rPr>
      </w:pPr>
      <w:r>
        <w:rPr>
          <w:sz w:val="24"/>
          <w:szCs w:val="24"/>
        </w:rPr>
        <w:t xml:space="preserve">Thomas </w:t>
      </w:r>
      <w:proofErr w:type="spellStart"/>
      <w:r>
        <w:rPr>
          <w:sz w:val="24"/>
          <w:szCs w:val="24"/>
        </w:rPr>
        <w:t>Kurner</w:t>
      </w:r>
      <w:proofErr w:type="spellEnd"/>
      <w:r>
        <w:rPr>
          <w:sz w:val="24"/>
          <w:szCs w:val="24"/>
        </w:rPr>
        <w:t xml:space="preserve"> reviewed the liaison statement draft text with the group and explained the purpose of the conclusion. The operating frequency range is 252 GHz to 325 GHz to address a WRC-27 agenda. </w:t>
      </w:r>
    </w:p>
    <w:p w14:paraId="766B0893" w14:textId="77777777" w:rsidR="00204E78" w:rsidRDefault="00204E78" w:rsidP="00204E78">
      <w:pPr>
        <w:pStyle w:val="ListParagraph"/>
        <w:contextualSpacing/>
        <w:rPr>
          <w:sz w:val="24"/>
          <w:szCs w:val="24"/>
        </w:rPr>
      </w:pPr>
    </w:p>
    <w:p w14:paraId="4FF713A3" w14:textId="3FC8E714" w:rsidR="00204E78" w:rsidRDefault="00204E78" w:rsidP="00204E78">
      <w:pPr>
        <w:pStyle w:val="ListParagraph"/>
        <w:contextualSpacing/>
        <w:rPr>
          <w:sz w:val="24"/>
          <w:szCs w:val="24"/>
        </w:rPr>
      </w:pPr>
      <w:r>
        <w:rPr>
          <w:sz w:val="24"/>
          <w:szCs w:val="24"/>
        </w:rPr>
        <w:t>Chair ask</w:t>
      </w:r>
      <w:r w:rsidR="00EC05C8">
        <w:rPr>
          <w:sz w:val="24"/>
          <w:szCs w:val="24"/>
        </w:rPr>
        <w:t>s</w:t>
      </w:r>
      <w:r>
        <w:rPr>
          <w:sz w:val="24"/>
          <w:szCs w:val="24"/>
        </w:rPr>
        <w:t xml:space="preserve"> the group if there are any comments or questions on the liaison statement.</w:t>
      </w:r>
    </w:p>
    <w:p w14:paraId="5FCC7962" w14:textId="77777777" w:rsidR="00204E78" w:rsidRDefault="00204E78" w:rsidP="00204E78">
      <w:pPr>
        <w:pStyle w:val="ListParagraph"/>
        <w:contextualSpacing/>
        <w:rPr>
          <w:sz w:val="24"/>
          <w:szCs w:val="24"/>
        </w:rPr>
      </w:pPr>
    </w:p>
    <w:p w14:paraId="0E97461A" w14:textId="77777777" w:rsidR="001F7285" w:rsidRDefault="00204E78" w:rsidP="00204E78">
      <w:pPr>
        <w:pStyle w:val="ListParagraph"/>
        <w:contextualSpacing/>
        <w:rPr>
          <w:sz w:val="24"/>
          <w:szCs w:val="24"/>
        </w:rPr>
      </w:pPr>
      <w:r>
        <w:rPr>
          <w:sz w:val="24"/>
          <w:szCs w:val="24"/>
        </w:rPr>
        <w:t xml:space="preserve">No response from the group. </w:t>
      </w:r>
    </w:p>
    <w:p w14:paraId="44CDF6D0" w14:textId="77777777" w:rsidR="001F7285" w:rsidRDefault="001F7285" w:rsidP="00204E78">
      <w:pPr>
        <w:pStyle w:val="ListParagraph"/>
        <w:contextualSpacing/>
        <w:rPr>
          <w:sz w:val="24"/>
          <w:szCs w:val="24"/>
        </w:rPr>
      </w:pPr>
    </w:p>
    <w:p w14:paraId="6D316E45" w14:textId="7B9C334D" w:rsidR="00BF432A" w:rsidRDefault="001F7285" w:rsidP="00204E78">
      <w:pPr>
        <w:pStyle w:val="ListParagraph"/>
        <w:contextualSpacing/>
        <w:rPr>
          <w:sz w:val="24"/>
          <w:szCs w:val="24"/>
        </w:rPr>
      </w:pPr>
      <w:r>
        <w:rPr>
          <w:sz w:val="24"/>
          <w:szCs w:val="24"/>
        </w:rPr>
        <w:t xml:space="preserve">Chair will prepare a motion to approve the liaison statement during the </w:t>
      </w:r>
      <w:r w:rsidR="00154937">
        <w:rPr>
          <w:sz w:val="24"/>
          <w:szCs w:val="24"/>
        </w:rPr>
        <w:t xml:space="preserve">Radio </w:t>
      </w:r>
      <w:r w:rsidR="00054129">
        <w:rPr>
          <w:sz w:val="24"/>
          <w:szCs w:val="24"/>
        </w:rPr>
        <w:t>R</w:t>
      </w:r>
      <w:r>
        <w:rPr>
          <w:sz w:val="24"/>
          <w:szCs w:val="24"/>
        </w:rPr>
        <w:t xml:space="preserve">egulatory </w:t>
      </w:r>
      <w:r w:rsidR="00154937">
        <w:rPr>
          <w:sz w:val="24"/>
          <w:szCs w:val="24"/>
        </w:rPr>
        <w:t xml:space="preserve">TAG </w:t>
      </w:r>
      <w:r w:rsidR="00054129">
        <w:rPr>
          <w:sz w:val="24"/>
          <w:szCs w:val="24"/>
        </w:rPr>
        <w:t xml:space="preserve">closing plenary </w:t>
      </w:r>
      <w:r>
        <w:rPr>
          <w:sz w:val="24"/>
          <w:szCs w:val="24"/>
        </w:rPr>
        <w:t xml:space="preserve">meeting on Thursday </w:t>
      </w:r>
      <w:r w:rsidR="00BF432A">
        <w:rPr>
          <w:sz w:val="24"/>
          <w:szCs w:val="24"/>
        </w:rPr>
        <w:t xml:space="preserve">13 July, 2023. </w:t>
      </w:r>
    </w:p>
    <w:p w14:paraId="352525F4" w14:textId="77777777" w:rsidR="00BF432A" w:rsidRDefault="00BF432A" w:rsidP="00204E78">
      <w:pPr>
        <w:pStyle w:val="ListParagraph"/>
        <w:contextualSpacing/>
        <w:rPr>
          <w:sz w:val="24"/>
          <w:szCs w:val="24"/>
        </w:rPr>
      </w:pPr>
    </w:p>
    <w:p w14:paraId="57E2506A" w14:textId="049C5379" w:rsidR="0010364C" w:rsidRDefault="0010364C" w:rsidP="0010364C">
      <w:pPr>
        <w:pStyle w:val="ListParagraph"/>
        <w:numPr>
          <w:ilvl w:val="1"/>
          <w:numId w:val="1"/>
        </w:numPr>
        <w:contextualSpacing/>
        <w:rPr>
          <w:b/>
          <w:bCs/>
          <w:sz w:val="24"/>
          <w:szCs w:val="24"/>
        </w:rPr>
      </w:pPr>
      <w:r w:rsidRPr="00485F52">
        <w:rPr>
          <w:b/>
          <w:bCs/>
          <w:sz w:val="24"/>
          <w:szCs w:val="24"/>
        </w:rPr>
        <w:t>Draft Propo</w:t>
      </w:r>
      <w:r>
        <w:rPr>
          <w:b/>
          <w:bCs/>
          <w:sz w:val="24"/>
          <w:szCs w:val="24"/>
        </w:rPr>
        <w:t>sed Reply to Liaison Statement from ETSI ISG THz</w:t>
      </w:r>
      <w:r w:rsidRPr="00485F52">
        <w:rPr>
          <w:b/>
          <w:bCs/>
          <w:sz w:val="24"/>
          <w:szCs w:val="24"/>
        </w:rPr>
        <w:t xml:space="preserve">, Thomas </w:t>
      </w:r>
      <w:proofErr w:type="spellStart"/>
      <w:r w:rsidRPr="00485F52">
        <w:rPr>
          <w:b/>
          <w:bCs/>
          <w:sz w:val="24"/>
          <w:szCs w:val="24"/>
        </w:rPr>
        <w:t>Kurner</w:t>
      </w:r>
      <w:proofErr w:type="spellEnd"/>
      <w:r w:rsidRPr="00485F52">
        <w:rPr>
          <w:b/>
          <w:bCs/>
          <w:sz w:val="24"/>
          <w:szCs w:val="24"/>
        </w:rPr>
        <w:t xml:space="preserve"> (TU Braunschweig)</w:t>
      </w:r>
      <w:r>
        <w:rPr>
          <w:b/>
          <w:bCs/>
          <w:sz w:val="24"/>
          <w:szCs w:val="24"/>
        </w:rPr>
        <w:t xml:space="preserve"> (</w:t>
      </w:r>
      <w:hyperlink r:id="rId34" w:history="1">
        <w:r w:rsidRPr="0010364C">
          <w:rPr>
            <w:rStyle w:val="Hyperlink"/>
            <w:b/>
            <w:bCs/>
            <w:sz w:val="24"/>
            <w:szCs w:val="24"/>
          </w:rPr>
          <w:t>18/23-0072r</w:t>
        </w:r>
        <w:r w:rsidR="00A76DDC">
          <w:rPr>
            <w:rStyle w:val="Hyperlink"/>
            <w:b/>
            <w:bCs/>
            <w:sz w:val="24"/>
            <w:szCs w:val="24"/>
          </w:rPr>
          <w:t>0</w:t>
        </w:r>
      </w:hyperlink>
      <w:r>
        <w:rPr>
          <w:b/>
          <w:bCs/>
          <w:sz w:val="24"/>
          <w:szCs w:val="24"/>
        </w:rPr>
        <w:t>)</w:t>
      </w:r>
    </w:p>
    <w:p w14:paraId="2033EA05" w14:textId="77777777" w:rsidR="0010364C" w:rsidRDefault="0010364C" w:rsidP="0010364C">
      <w:pPr>
        <w:pStyle w:val="ListParagraph"/>
        <w:contextualSpacing/>
        <w:rPr>
          <w:b/>
          <w:bCs/>
          <w:sz w:val="24"/>
          <w:szCs w:val="24"/>
        </w:rPr>
      </w:pPr>
    </w:p>
    <w:p w14:paraId="02A590CB" w14:textId="72F037EA" w:rsidR="0010364C" w:rsidRDefault="0010364C" w:rsidP="0010364C">
      <w:pPr>
        <w:pStyle w:val="ListParagraph"/>
        <w:contextualSpacing/>
        <w:rPr>
          <w:sz w:val="24"/>
          <w:szCs w:val="24"/>
        </w:rPr>
      </w:pPr>
      <w:r>
        <w:rPr>
          <w:sz w:val="24"/>
          <w:szCs w:val="24"/>
        </w:rPr>
        <w:t xml:space="preserve">Thomas </w:t>
      </w:r>
      <w:proofErr w:type="spellStart"/>
      <w:r>
        <w:rPr>
          <w:sz w:val="24"/>
          <w:szCs w:val="24"/>
        </w:rPr>
        <w:t>Kurner</w:t>
      </w:r>
      <w:proofErr w:type="spellEnd"/>
      <w:r>
        <w:rPr>
          <w:sz w:val="24"/>
          <w:szCs w:val="24"/>
        </w:rPr>
        <w:t xml:space="preserve"> reviewed the draft text of the proposed reply to liaison statement from ETSI ISG THz</w:t>
      </w:r>
    </w:p>
    <w:p w14:paraId="24B08075" w14:textId="77777777" w:rsidR="0010364C" w:rsidRDefault="0010364C" w:rsidP="0010364C">
      <w:pPr>
        <w:pStyle w:val="ListParagraph"/>
        <w:contextualSpacing/>
        <w:rPr>
          <w:sz w:val="24"/>
          <w:szCs w:val="24"/>
        </w:rPr>
      </w:pPr>
    </w:p>
    <w:p w14:paraId="223CD1A3" w14:textId="77777777" w:rsidR="0010364C" w:rsidRDefault="0010364C" w:rsidP="0010364C">
      <w:pPr>
        <w:pStyle w:val="ListParagraph"/>
        <w:contextualSpacing/>
        <w:rPr>
          <w:sz w:val="24"/>
          <w:szCs w:val="24"/>
        </w:rPr>
      </w:pPr>
      <w:r>
        <w:rPr>
          <w:sz w:val="24"/>
          <w:szCs w:val="24"/>
        </w:rPr>
        <w:t>Chair asks the group if there are any comments or questions on the liaison statement.</w:t>
      </w:r>
    </w:p>
    <w:p w14:paraId="12432F7D" w14:textId="77777777" w:rsidR="0010364C" w:rsidRDefault="0010364C" w:rsidP="0010364C">
      <w:pPr>
        <w:pStyle w:val="ListParagraph"/>
        <w:contextualSpacing/>
        <w:rPr>
          <w:sz w:val="24"/>
          <w:szCs w:val="24"/>
        </w:rPr>
      </w:pPr>
    </w:p>
    <w:p w14:paraId="368176A6" w14:textId="77777777" w:rsidR="0010364C" w:rsidRDefault="0010364C" w:rsidP="0010364C">
      <w:pPr>
        <w:pStyle w:val="ListParagraph"/>
        <w:contextualSpacing/>
        <w:rPr>
          <w:sz w:val="24"/>
          <w:szCs w:val="24"/>
        </w:rPr>
      </w:pPr>
      <w:r>
        <w:rPr>
          <w:sz w:val="24"/>
          <w:szCs w:val="24"/>
        </w:rPr>
        <w:t xml:space="preserve">No response from the group. </w:t>
      </w:r>
    </w:p>
    <w:p w14:paraId="1FB1868A" w14:textId="77777777" w:rsidR="0010364C" w:rsidRDefault="0010364C" w:rsidP="0010364C">
      <w:pPr>
        <w:pStyle w:val="ListParagraph"/>
        <w:contextualSpacing/>
        <w:rPr>
          <w:sz w:val="24"/>
          <w:szCs w:val="24"/>
        </w:rPr>
      </w:pPr>
    </w:p>
    <w:p w14:paraId="78831380" w14:textId="77777777" w:rsidR="0010364C" w:rsidRDefault="0010364C" w:rsidP="0010364C">
      <w:pPr>
        <w:pStyle w:val="ListParagraph"/>
        <w:contextualSpacing/>
        <w:rPr>
          <w:sz w:val="24"/>
          <w:szCs w:val="24"/>
        </w:rPr>
      </w:pPr>
      <w:r>
        <w:rPr>
          <w:sz w:val="24"/>
          <w:szCs w:val="24"/>
        </w:rPr>
        <w:t xml:space="preserve">Chair will prepare a motion to approve the liaison statement during the Radio Regulatory TAG closing plenary meeting on Thursday 13 July, 2023. </w:t>
      </w:r>
    </w:p>
    <w:p w14:paraId="6A91513D" w14:textId="1C604AE0" w:rsidR="00204E78" w:rsidRDefault="00204E78" w:rsidP="00204E78">
      <w:pPr>
        <w:pStyle w:val="ListParagraph"/>
        <w:contextualSpacing/>
        <w:rPr>
          <w:sz w:val="24"/>
          <w:szCs w:val="24"/>
        </w:rPr>
      </w:pPr>
    </w:p>
    <w:p w14:paraId="435A6408" w14:textId="77777777" w:rsidR="00912A73" w:rsidRDefault="00912A73" w:rsidP="008B776F">
      <w:pPr>
        <w:ind w:left="360"/>
        <w:contextualSpacing/>
      </w:pPr>
    </w:p>
    <w:p w14:paraId="7752CDB1" w14:textId="0EE8698E" w:rsidR="00BF432A" w:rsidRDefault="00BF432A" w:rsidP="00BF432A">
      <w:pPr>
        <w:pStyle w:val="ListParagraph"/>
        <w:numPr>
          <w:ilvl w:val="1"/>
          <w:numId w:val="1"/>
        </w:numPr>
        <w:contextualSpacing/>
        <w:rPr>
          <w:b/>
          <w:bCs/>
          <w:sz w:val="24"/>
          <w:szCs w:val="24"/>
        </w:rPr>
      </w:pPr>
      <w:r>
        <w:rPr>
          <w:b/>
          <w:bCs/>
          <w:sz w:val="24"/>
          <w:szCs w:val="24"/>
        </w:rPr>
        <w:t>Update on Status of UWB regulation in Europe, Friedbert Berens, (</w:t>
      </w:r>
      <w:proofErr w:type="spellStart"/>
      <w:r>
        <w:rPr>
          <w:b/>
          <w:bCs/>
          <w:sz w:val="24"/>
          <w:szCs w:val="24"/>
        </w:rPr>
        <w:t>FBConsulting</w:t>
      </w:r>
      <w:proofErr w:type="spellEnd"/>
      <w:r>
        <w:rPr>
          <w:b/>
          <w:bCs/>
          <w:sz w:val="24"/>
          <w:szCs w:val="24"/>
        </w:rPr>
        <w:t xml:space="preserve"> Sarl) (</w:t>
      </w:r>
      <w:hyperlink r:id="rId35" w:history="1">
        <w:r w:rsidR="00F67BD1" w:rsidRPr="00F67BD1">
          <w:rPr>
            <w:rStyle w:val="Hyperlink"/>
            <w:b/>
            <w:bCs/>
            <w:sz w:val="24"/>
            <w:szCs w:val="24"/>
          </w:rPr>
          <w:t>18/23-0071r1</w:t>
        </w:r>
      </w:hyperlink>
      <w:r>
        <w:rPr>
          <w:b/>
          <w:bCs/>
          <w:sz w:val="24"/>
          <w:szCs w:val="24"/>
        </w:rPr>
        <w:t>)</w:t>
      </w:r>
    </w:p>
    <w:p w14:paraId="20EF12D1" w14:textId="7A3EDA62" w:rsidR="00BF432A" w:rsidRDefault="00BF432A" w:rsidP="00BF432A">
      <w:pPr>
        <w:pStyle w:val="ListParagraph"/>
        <w:contextualSpacing/>
        <w:rPr>
          <w:b/>
          <w:bCs/>
          <w:sz w:val="24"/>
          <w:szCs w:val="24"/>
        </w:rPr>
      </w:pPr>
    </w:p>
    <w:p w14:paraId="16C7A173" w14:textId="68ABA70E" w:rsidR="00BF432A" w:rsidRPr="00BF432A" w:rsidRDefault="00BF432A" w:rsidP="00BF432A">
      <w:pPr>
        <w:pStyle w:val="ListParagraph"/>
        <w:contextualSpacing/>
        <w:rPr>
          <w:sz w:val="24"/>
          <w:szCs w:val="24"/>
        </w:rPr>
      </w:pPr>
      <w:r w:rsidRPr="00054129">
        <w:rPr>
          <w:b/>
          <w:bCs/>
          <w:sz w:val="24"/>
          <w:szCs w:val="24"/>
        </w:rPr>
        <w:lastRenderedPageBreak/>
        <w:t>C</w:t>
      </w:r>
      <w:r w:rsidRPr="00BF432A">
        <w:rPr>
          <w:sz w:val="24"/>
          <w:szCs w:val="24"/>
        </w:rPr>
        <w:t>:</w:t>
      </w:r>
      <w:r>
        <w:rPr>
          <w:sz w:val="24"/>
          <w:szCs w:val="24"/>
        </w:rPr>
        <w:t xml:space="preserve"> Friedbert Berens gave an update on the Status of UWB regulations in Europe.  CEPT Report 84 has been published and forwarded to the EU commission as part of the UWB mandate of the EU Commission to CEPT. The updated </w:t>
      </w:r>
      <w:r w:rsidR="000F5DB3">
        <w:rPr>
          <w:sz w:val="24"/>
          <w:szCs w:val="24"/>
        </w:rPr>
        <w:t xml:space="preserve">EC decision </w:t>
      </w:r>
      <w:r w:rsidR="00054129">
        <w:rPr>
          <w:sz w:val="24"/>
          <w:szCs w:val="24"/>
        </w:rPr>
        <w:t xml:space="preserve">is </w:t>
      </w:r>
      <w:r w:rsidR="000F5DB3">
        <w:rPr>
          <w:sz w:val="24"/>
          <w:szCs w:val="24"/>
        </w:rPr>
        <w:t xml:space="preserve">expected to include 6 GHz to 8.5 GHz until the end of 2023. </w:t>
      </w:r>
      <w:r w:rsidR="00054129">
        <w:rPr>
          <w:sz w:val="24"/>
          <w:szCs w:val="24"/>
        </w:rPr>
        <w:t>There are n</w:t>
      </w:r>
      <w:r w:rsidR="000F5DB3">
        <w:rPr>
          <w:sz w:val="24"/>
          <w:szCs w:val="24"/>
        </w:rPr>
        <w:t xml:space="preserve">o changes to sensor regulation. New period of UWG regulation update </w:t>
      </w:r>
      <w:r w:rsidR="00054129">
        <w:rPr>
          <w:sz w:val="24"/>
          <w:szCs w:val="24"/>
        </w:rPr>
        <w:t xml:space="preserve">expected to </w:t>
      </w:r>
      <w:r w:rsidR="000F5DB3">
        <w:rPr>
          <w:sz w:val="24"/>
          <w:szCs w:val="24"/>
        </w:rPr>
        <w:t>start by</w:t>
      </w:r>
      <w:r w:rsidR="000A1DDC">
        <w:rPr>
          <w:sz w:val="24"/>
          <w:szCs w:val="24"/>
        </w:rPr>
        <w:t xml:space="preserve"> the</w:t>
      </w:r>
      <w:r w:rsidR="000F5DB3">
        <w:rPr>
          <w:sz w:val="24"/>
          <w:szCs w:val="24"/>
        </w:rPr>
        <w:t xml:space="preserve"> end </w:t>
      </w:r>
      <w:r w:rsidR="000A1DDC">
        <w:rPr>
          <w:sz w:val="24"/>
          <w:szCs w:val="24"/>
        </w:rPr>
        <w:t xml:space="preserve">of </w:t>
      </w:r>
      <w:r w:rsidR="000F5DB3">
        <w:rPr>
          <w:sz w:val="24"/>
          <w:szCs w:val="24"/>
        </w:rPr>
        <w:t xml:space="preserve">2023. </w:t>
      </w:r>
      <w:r>
        <w:rPr>
          <w:sz w:val="24"/>
          <w:szCs w:val="24"/>
        </w:rPr>
        <w:t xml:space="preserve"> </w:t>
      </w:r>
    </w:p>
    <w:p w14:paraId="349C78C5" w14:textId="77777777" w:rsidR="00912A73" w:rsidRDefault="00912A73" w:rsidP="008B776F">
      <w:pPr>
        <w:ind w:left="360"/>
        <w:contextualSpacing/>
      </w:pPr>
    </w:p>
    <w:p w14:paraId="0058D990" w14:textId="0996A876" w:rsidR="000F5DB3" w:rsidRDefault="000F5DB3" w:rsidP="000F5DB3">
      <w:pPr>
        <w:pStyle w:val="ListParagraph"/>
        <w:contextualSpacing/>
        <w:rPr>
          <w:sz w:val="24"/>
          <w:szCs w:val="24"/>
        </w:rPr>
      </w:pPr>
      <w:r>
        <w:rPr>
          <w:sz w:val="24"/>
          <w:szCs w:val="24"/>
        </w:rPr>
        <w:t>Chair ask</w:t>
      </w:r>
      <w:r w:rsidR="00EC05C8">
        <w:rPr>
          <w:sz w:val="24"/>
          <w:szCs w:val="24"/>
        </w:rPr>
        <w:t>s</w:t>
      </w:r>
      <w:r>
        <w:rPr>
          <w:sz w:val="24"/>
          <w:szCs w:val="24"/>
        </w:rPr>
        <w:t xml:space="preserve"> group if there are any comments or questions on the liaison statement.</w:t>
      </w:r>
    </w:p>
    <w:p w14:paraId="6B9F0AA7" w14:textId="77777777" w:rsidR="000F5DB3" w:rsidRDefault="000F5DB3" w:rsidP="000F5DB3">
      <w:pPr>
        <w:pStyle w:val="ListParagraph"/>
        <w:contextualSpacing/>
        <w:rPr>
          <w:sz w:val="24"/>
          <w:szCs w:val="24"/>
        </w:rPr>
      </w:pPr>
    </w:p>
    <w:p w14:paraId="4F68A25A" w14:textId="77777777" w:rsidR="000F5DB3" w:rsidRDefault="000F5DB3" w:rsidP="000F5DB3">
      <w:pPr>
        <w:pStyle w:val="ListParagraph"/>
        <w:contextualSpacing/>
        <w:rPr>
          <w:sz w:val="24"/>
          <w:szCs w:val="24"/>
        </w:rPr>
      </w:pPr>
      <w:r>
        <w:rPr>
          <w:sz w:val="24"/>
          <w:szCs w:val="24"/>
        </w:rPr>
        <w:t xml:space="preserve">No response from the group. </w:t>
      </w:r>
    </w:p>
    <w:p w14:paraId="7C293E51" w14:textId="77777777" w:rsidR="000F5DB3" w:rsidRDefault="000F5DB3" w:rsidP="000F5DB3">
      <w:pPr>
        <w:pStyle w:val="ListParagraph"/>
        <w:contextualSpacing/>
        <w:rPr>
          <w:sz w:val="24"/>
          <w:szCs w:val="24"/>
        </w:rPr>
      </w:pPr>
    </w:p>
    <w:p w14:paraId="32A7D4E9" w14:textId="77777777" w:rsidR="000F5DB3" w:rsidRDefault="000F5DB3" w:rsidP="000F5DB3">
      <w:pPr>
        <w:ind w:left="360"/>
        <w:contextualSpacing/>
      </w:pPr>
    </w:p>
    <w:p w14:paraId="10996E07" w14:textId="2AE31007" w:rsidR="000F5DB3" w:rsidRDefault="000F5DB3" w:rsidP="000F5DB3">
      <w:pPr>
        <w:pStyle w:val="ListParagraph"/>
        <w:numPr>
          <w:ilvl w:val="0"/>
          <w:numId w:val="1"/>
        </w:numPr>
        <w:contextualSpacing/>
        <w:rPr>
          <w:b/>
          <w:bCs/>
          <w:sz w:val="24"/>
          <w:szCs w:val="24"/>
        </w:rPr>
      </w:pPr>
      <w:r>
        <w:rPr>
          <w:b/>
          <w:bCs/>
          <w:sz w:val="24"/>
          <w:szCs w:val="24"/>
        </w:rPr>
        <w:t>Recess at 12:</w:t>
      </w:r>
      <w:r w:rsidR="00F87800">
        <w:rPr>
          <w:b/>
          <w:bCs/>
          <w:sz w:val="24"/>
          <w:szCs w:val="24"/>
        </w:rPr>
        <w:t>01</w:t>
      </w:r>
      <w:r w:rsidR="002845A9">
        <w:rPr>
          <w:b/>
          <w:bCs/>
          <w:sz w:val="24"/>
          <w:szCs w:val="24"/>
        </w:rPr>
        <w:t xml:space="preserve"> PM</w:t>
      </w:r>
      <w:r>
        <w:rPr>
          <w:b/>
          <w:bCs/>
          <w:sz w:val="24"/>
          <w:szCs w:val="24"/>
        </w:rPr>
        <w:t xml:space="preserve"> </w:t>
      </w:r>
      <w:r w:rsidR="00AF0982">
        <w:rPr>
          <w:b/>
          <w:bCs/>
          <w:sz w:val="24"/>
          <w:szCs w:val="24"/>
        </w:rPr>
        <w:t xml:space="preserve">CEST </w:t>
      </w:r>
      <w:r>
        <w:rPr>
          <w:b/>
          <w:bCs/>
          <w:sz w:val="24"/>
          <w:szCs w:val="24"/>
        </w:rPr>
        <w:t>local time</w:t>
      </w:r>
      <w:r w:rsidR="00AB5658">
        <w:rPr>
          <w:b/>
          <w:bCs/>
          <w:sz w:val="24"/>
          <w:szCs w:val="24"/>
        </w:rPr>
        <w:t xml:space="preserve"> (until Thursday AM 1, 13 July 2023)</w:t>
      </w:r>
    </w:p>
    <w:p w14:paraId="2AA0E0C9" w14:textId="77777777" w:rsidR="000F5DB3" w:rsidRDefault="000F5DB3" w:rsidP="000F5DB3">
      <w:pPr>
        <w:pStyle w:val="ListParagraph"/>
        <w:contextualSpacing/>
        <w:rPr>
          <w:sz w:val="24"/>
          <w:szCs w:val="24"/>
        </w:rPr>
      </w:pPr>
    </w:p>
    <w:p w14:paraId="52DCFCF1" w14:textId="77777777" w:rsidR="00912A73" w:rsidRDefault="00912A73" w:rsidP="008B776F">
      <w:pPr>
        <w:ind w:left="360"/>
        <w:contextualSpacing/>
      </w:pPr>
    </w:p>
    <w:p w14:paraId="7BC3F1FC" w14:textId="77777777" w:rsidR="00912A73" w:rsidRDefault="00912A73" w:rsidP="008B776F">
      <w:pPr>
        <w:ind w:left="360"/>
        <w:contextualSpacing/>
      </w:pPr>
    </w:p>
    <w:p w14:paraId="61BFC141" w14:textId="77777777" w:rsidR="00695D30" w:rsidRDefault="00695D30">
      <w:pPr>
        <w:ind w:left="360"/>
        <w:contextualSpacing/>
        <w:rPr>
          <w:b/>
          <w:sz w:val="24"/>
          <w:szCs w:val="24"/>
        </w:rPr>
      </w:pPr>
    </w:p>
    <w:p w14:paraId="77A8A16F" w14:textId="5022CA82" w:rsidR="00193F37" w:rsidRDefault="008B776F">
      <w:pPr>
        <w:ind w:left="360"/>
        <w:contextualSpacing/>
      </w:pPr>
      <w:r>
        <w:rPr>
          <w:b/>
          <w:sz w:val="24"/>
          <w:szCs w:val="24"/>
        </w:rPr>
        <w:br/>
      </w:r>
      <w:r>
        <w:rPr>
          <w:b/>
          <w:sz w:val="30"/>
          <w:szCs w:val="30"/>
          <w:u w:val="single"/>
        </w:rPr>
        <w:t>Closing meeting</w:t>
      </w:r>
      <w:r w:rsidR="00AB5658">
        <w:rPr>
          <w:b/>
          <w:sz w:val="30"/>
          <w:szCs w:val="30"/>
          <w:u w:val="single"/>
        </w:rPr>
        <w:t xml:space="preserve"> – 13 July 2023 </w:t>
      </w:r>
      <w:r>
        <w:rPr>
          <w:b/>
          <w:sz w:val="30"/>
          <w:szCs w:val="30"/>
          <w:u w:val="single"/>
        </w:rPr>
        <w:br/>
      </w:r>
    </w:p>
    <w:p w14:paraId="1B462214" w14:textId="77777777" w:rsidR="00193F37" w:rsidRDefault="008B776F">
      <w:pPr>
        <w:pStyle w:val="ListParagraph"/>
        <w:numPr>
          <w:ilvl w:val="0"/>
          <w:numId w:val="1"/>
        </w:numPr>
        <w:contextualSpacing/>
        <w:rPr>
          <w:b/>
          <w:bCs/>
          <w:sz w:val="24"/>
          <w:szCs w:val="24"/>
        </w:rPr>
      </w:pPr>
      <w:r>
        <w:rPr>
          <w:b/>
          <w:bCs/>
          <w:sz w:val="24"/>
          <w:szCs w:val="24"/>
        </w:rPr>
        <w:t>Opening formalities</w:t>
      </w:r>
      <w:r>
        <w:rPr>
          <w:b/>
          <w:bCs/>
          <w:sz w:val="24"/>
          <w:szCs w:val="24"/>
        </w:rPr>
        <w:br/>
      </w:r>
    </w:p>
    <w:p w14:paraId="6C960B64" w14:textId="3971B54D" w:rsidR="00193F37" w:rsidRDefault="008B776F">
      <w:pPr>
        <w:pStyle w:val="ListParagraph"/>
        <w:numPr>
          <w:ilvl w:val="1"/>
          <w:numId w:val="1"/>
        </w:numPr>
        <w:contextualSpacing/>
      </w:pPr>
      <w:r>
        <w:rPr>
          <w:sz w:val="24"/>
          <w:szCs w:val="24"/>
        </w:rPr>
        <w:t>Chair calls meeting to order at 08:0</w:t>
      </w:r>
      <w:r w:rsidR="00133A67">
        <w:rPr>
          <w:sz w:val="24"/>
          <w:szCs w:val="24"/>
        </w:rPr>
        <w:t>0AM CEST</w:t>
      </w:r>
      <w:r>
        <w:rPr>
          <w:sz w:val="24"/>
          <w:szCs w:val="24"/>
        </w:rPr>
        <w:t xml:space="preserve"> local time. Quorum is declared.</w:t>
      </w:r>
      <w:r>
        <w:rPr>
          <w:b/>
          <w:bCs/>
          <w:sz w:val="24"/>
          <w:szCs w:val="24"/>
        </w:rPr>
        <w:br/>
      </w:r>
      <w:r>
        <w:rPr>
          <w:b/>
          <w:bCs/>
          <w:sz w:val="24"/>
          <w:szCs w:val="24"/>
        </w:rPr>
        <w:br/>
      </w:r>
      <w:r>
        <w:rPr>
          <w:sz w:val="24"/>
          <w:szCs w:val="24"/>
        </w:rPr>
        <w:t xml:space="preserve">Agenda slide deck </w:t>
      </w:r>
      <w:hyperlink r:id="rId36">
        <w:r w:rsidRPr="00D10213">
          <w:rPr>
            <w:rStyle w:val="Hyperlink"/>
            <w:b/>
            <w:bCs/>
            <w:sz w:val="24"/>
            <w:szCs w:val="21"/>
          </w:rPr>
          <w:t>18/23-00</w:t>
        </w:r>
        <w:r w:rsidR="00133A67" w:rsidRPr="00D10213">
          <w:rPr>
            <w:rStyle w:val="Hyperlink"/>
            <w:b/>
            <w:bCs/>
            <w:sz w:val="24"/>
            <w:szCs w:val="21"/>
          </w:rPr>
          <w:t>60</w:t>
        </w:r>
        <w:r w:rsidRPr="00D10213">
          <w:rPr>
            <w:rStyle w:val="Hyperlink"/>
            <w:b/>
            <w:bCs/>
            <w:sz w:val="24"/>
            <w:szCs w:val="21"/>
          </w:rPr>
          <w:t>r5</w:t>
        </w:r>
      </w:hyperlink>
      <w:r>
        <w:rPr>
          <w:sz w:val="24"/>
          <w:szCs w:val="21"/>
        </w:rPr>
        <w:t xml:space="preserve"> with supplementary materials in </w:t>
      </w:r>
      <w:hyperlink r:id="rId37" w:history="1">
        <w:r w:rsidRPr="000B2AF2">
          <w:rPr>
            <w:rStyle w:val="Hyperlink"/>
            <w:b/>
            <w:bCs/>
            <w:sz w:val="24"/>
            <w:szCs w:val="21"/>
          </w:rPr>
          <w:t>18/23-00</w:t>
        </w:r>
        <w:r w:rsidR="00133A67" w:rsidRPr="000B2AF2">
          <w:rPr>
            <w:rStyle w:val="Hyperlink"/>
            <w:b/>
            <w:bCs/>
            <w:sz w:val="24"/>
            <w:szCs w:val="21"/>
          </w:rPr>
          <w:t>61</w:t>
        </w:r>
        <w:r w:rsidRPr="000B2AF2">
          <w:rPr>
            <w:rStyle w:val="Hyperlink"/>
            <w:b/>
            <w:bCs/>
            <w:sz w:val="24"/>
            <w:szCs w:val="21"/>
          </w:rPr>
          <w:t>r</w:t>
        </w:r>
        <w:r w:rsidR="00D10213" w:rsidRPr="000B2AF2">
          <w:rPr>
            <w:rStyle w:val="Hyperlink"/>
            <w:b/>
            <w:bCs/>
            <w:sz w:val="24"/>
            <w:szCs w:val="21"/>
          </w:rPr>
          <w:t>7</w:t>
        </w:r>
      </w:hyperlink>
      <w:r>
        <w:rPr>
          <w:sz w:val="24"/>
          <w:szCs w:val="21"/>
        </w:rPr>
        <w:t>.</w:t>
      </w:r>
      <w:r>
        <w:rPr>
          <w:sz w:val="24"/>
          <w:szCs w:val="21"/>
        </w:rPr>
        <w:br/>
        <w:t xml:space="preserve"> </w:t>
      </w:r>
    </w:p>
    <w:p w14:paraId="533FE906" w14:textId="77777777" w:rsidR="00193F37" w:rsidRDefault="008B776F">
      <w:pPr>
        <w:pStyle w:val="ListParagraph"/>
        <w:numPr>
          <w:ilvl w:val="1"/>
          <w:numId w:val="1"/>
        </w:numPr>
        <w:contextualSpacing/>
        <w:rPr>
          <w:sz w:val="24"/>
          <w:szCs w:val="21"/>
        </w:rPr>
      </w:pPr>
      <w:r>
        <w:rPr>
          <w:sz w:val="24"/>
          <w:szCs w:val="21"/>
        </w:rPr>
        <w:t>Officer introduction.</w:t>
      </w:r>
    </w:p>
    <w:p w14:paraId="55DB6205" w14:textId="77777777" w:rsidR="00193F37" w:rsidRDefault="008B776F">
      <w:pPr>
        <w:pStyle w:val="ListParagraph"/>
        <w:numPr>
          <w:ilvl w:val="1"/>
          <w:numId w:val="1"/>
        </w:numPr>
        <w:contextualSpacing/>
        <w:rPr>
          <w:sz w:val="24"/>
          <w:szCs w:val="21"/>
        </w:rPr>
      </w:pPr>
      <w:r>
        <w:rPr>
          <w:sz w:val="24"/>
          <w:szCs w:val="21"/>
        </w:rPr>
        <w:t>Reminder of registration fee was presented.</w:t>
      </w:r>
    </w:p>
    <w:p w14:paraId="58EDCDCB" w14:textId="77777777" w:rsidR="00167F21" w:rsidRPr="00167F21" w:rsidRDefault="008B776F">
      <w:pPr>
        <w:pStyle w:val="ListParagraph"/>
        <w:numPr>
          <w:ilvl w:val="1"/>
          <w:numId w:val="1"/>
        </w:numPr>
        <w:contextualSpacing/>
        <w:rPr>
          <w:sz w:val="24"/>
          <w:szCs w:val="24"/>
        </w:rPr>
      </w:pPr>
      <w:r>
        <w:rPr>
          <w:sz w:val="24"/>
          <w:szCs w:val="21"/>
        </w:rPr>
        <w:t>Agenda review (see slide deck para 7.i).</w:t>
      </w:r>
    </w:p>
    <w:p w14:paraId="0244C15C" w14:textId="0F12A26C" w:rsidR="00167F21" w:rsidRPr="00167F21" w:rsidRDefault="008B776F" w:rsidP="00167F21">
      <w:pPr>
        <w:pStyle w:val="ListParagraph"/>
        <w:contextualSpacing/>
        <w:rPr>
          <w:sz w:val="24"/>
          <w:szCs w:val="24"/>
        </w:rPr>
      </w:pPr>
      <w:r>
        <w:rPr>
          <w:sz w:val="24"/>
          <w:szCs w:val="21"/>
        </w:rPr>
        <w:t xml:space="preserve"> </w:t>
      </w:r>
    </w:p>
    <w:p w14:paraId="5C4C47A9" w14:textId="00AA0ABD" w:rsidR="00193F37" w:rsidRDefault="00167F21" w:rsidP="00E647CA">
      <w:pPr>
        <w:pStyle w:val="ListParagraph"/>
        <w:ind w:left="1080"/>
        <w:contextualSpacing/>
        <w:rPr>
          <w:sz w:val="24"/>
          <w:szCs w:val="24"/>
        </w:rPr>
      </w:pPr>
      <w:r w:rsidRPr="00DA15B1">
        <w:rPr>
          <w:sz w:val="24"/>
          <w:szCs w:val="21"/>
        </w:rPr>
        <w:t xml:space="preserve">Chair: Under agenda item New Business, added subclause </w:t>
      </w:r>
      <w:r w:rsidRPr="00DA15B1">
        <w:rPr>
          <w:sz w:val="24"/>
          <w:szCs w:val="21"/>
          <w:u w:val="single"/>
        </w:rPr>
        <w:t xml:space="preserve">3.3 Timeline for ITU WP 5 </w:t>
      </w:r>
      <w:proofErr w:type="gramStart"/>
      <w:r w:rsidRPr="00DA15B1">
        <w:rPr>
          <w:sz w:val="24"/>
          <w:szCs w:val="21"/>
          <w:u w:val="single"/>
        </w:rPr>
        <w:t xml:space="preserve">submission </w:t>
      </w:r>
      <w:r w:rsidR="00276AD1">
        <w:rPr>
          <w:sz w:val="24"/>
          <w:szCs w:val="21"/>
          <w:u w:val="single"/>
        </w:rPr>
        <w:t xml:space="preserve"> -</w:t>
      </w:r>
      <w:proofErr w:type="gramEnd"/>
      <w:r w:rsidR="00276AD1">
        <w:rPr>
          <w:sz w:val="24"/>
          <w:szCs w:val="21"/>
          <w:u w:val="single"/>
        </w:rPr>
        <w:t xml:space="preserve"> </w:t>
      </w:r>
      <w:r w:rsidRPr="00DA15B1">
        <w:rPr>
          <w:sz w:val="24"/>
          <w:szCs w:val="21"/>
          <w:u w:val="single"/>
        </w:rPr>
        <w:t xml:space="preserve"> </w:t>
      </w:r>
      <w:proofErr w:type="spellStart"/>
      <w:r w:rsidRPr="00DA15B1">
        <w:rPr>
          <w:sz w:val="24"/>
          <w:szCs w:val="21"/>
          <w:u w:val="single"/>
        </w:rPr>
        <w:t>HassanYaghoobi</w:t>
      </w:r>
      <w:proofErr w:type="spellEnd"/>
      <w:r w:rsidRPr="00DA15B1">
        <w:rPr>
          <w:sz w:val="24"/>
          <w:szCs w:val="21"/>
        </w:rPr>
        <w:t>. Agenda revision changes to revision r5.</w:t>
      </w:r>
      <w:r>
        <w:rPr>
          <w:sz w:val="24"/>
          <w:szCs w:val="21"/>
        </w:rPr>
        <w:t xml:space="preserve">   </w:t>
      </w:r>
      <w:r w:rsidR="008B776F">
        <w:rPr>
          <w:sz w:val="24"/>
          <w:szCs w:val="24"/>
        </w:rPr>
        <w:br/>
      </w:r>
    </w:p>
    <w:p w14:paraId="1DD76D71" w14:textId="5D7B4F70" w:rsidR="00F0277D" w:rsidRDefault="008B776F" w:rsidP="00F0277D">
      <w:pPr>
        <w:pStyle w:val="ListParagraph"/>
        <w:contextualSpacing/>
        <w:rPr>
          <w:b/>
          <w:bCs/>
          <w:sz w:val="24"/>
          <w:szCs w:val="24"/>
        </w:rPr>
      </w:pPr>
      <w:r>
        <w:rPr>
          <w:b/>
          <w:bCs/>
          <w:sz w:val="24"/>
          <w:szCs w:val="24"/>
        </w:rPr>
        <w:t>Motion #</w:t>
      </w:r>
      <w:r w:rsidR="00FD5D96">
        <w:rPr>
          <w:b/>
          <w:bCs/>
          <w:sz w:val="24"/>
          <w:szCs w:val="24"/>
        </w:rPr>
        <w:t>3</w:t>
      </w:r>
      <w:r>
        <w:rPr>
          <w:b/>
          <w:bCs/>
          <w:sz w:val="24"/>
          <w:szCs w:val="24"/>
        </w:rPr>
        <w:t xml:space="preserve"> (internal): </w:t>
      </w:r>
      <w:r w:rsidR="00F0277D" w:rsidRPr="00F0277D">
        <w:rPr>
          <w:sz w:val="24"/>
          <w:szCs w:val="24"/>
        </w:rPr>
        <w:t xml:space="preserve">To approve the agenda as shown in the “RR-TAG Closing” tab of the document </w:t>
      </w:r>
      <w:hyperlink r:id="rId38" w:history="1">
        <w:r w:rsidR="00F0277D" w:rsidRPr="000B2AF2">
          <w:rPr>
            <w:rStyle w:val="Hyperlink"/>
            <w:b/>
            <w:bCs/>
            <w:sz w:val="24"/>
            <w:szCs w:val="24"/>
          </w:rPr>
          <w:t>18-23/0060r5</w:t>
        </w:r>
      </w:hyperlink>
      <w:r w:rsidR="00F0277D" w:rsidRPr="00F0277D">
        <w:rPr>
          <w:b/>
          <w:bCs/>
          <w:sz w:val="24"/>
          <w:szCs w:val="24"/>
        </w:rPr>
        <w:t xml:space="preserve">. </w:t>
      </w:r>
    </w:p>
    <w:p w14:paraId="65949496" w14:textId="034C369A" w:rsidR="00193F37" w:rsidRDefault="008B776F" w:rsidP="00F0277D">
      <w:pPr>
        <w:pStyle w:val="ListParagraph"/>
        <w:ind w:firstLine="720"/>
        <w:contextualSpacing/>
        <w:rPr>
          <w:sz w:val="24"/>
          <w:szCs w:val="24"/>
        </w:rPr>
      </w:pPr>
      <w:r>
        <w:rPr>
          <w:sz w:val="24"/>
          <w:szCs w:val="24"/>
        </w:rPr>
        <w:t>Moved by:</w:t>
      </w:r>
      <w:r>
        <w:rPr>
          <w:sz w:val="24"/>
          <w:szCs w:val="24"/>
        </w:rPr>
        <w:tab/>
        <w:t>Stuart Kerry</w:t>
      </w:r>
    </w:p>
    <w:p w14:paraId="10152406" w14:textId="2EC9E7F2" w:rsidR="00193F37" w:rsidRDefault="008B776F">
      <w:pPr>
        <w:ind w:left="1440"/>
        <w:contextualSpacing/>
        <w:rPr>
          <w:sz w:val="24"/>
          <w:szCs w:val="24"/>
        </w:rPr>
      </w:pPr>
      <w:r>
        <w:rPr>
          <w:sz w:val="24"/>
          <w:szCs w:val="24"/>
        </w:rPr>
        <w:t xml:space="preserve">Seconded by: </w:t>
      </w:r>
      <w:r>
        <w:rPr>
          <w:sz w:val="24"/>
          <w:szCs w:val="24"/>
        </w:rPr>
        <w:tab/>
      </w:r>
      <w:r w:rsidR="00F0277D">
        <w:rPr>
          <w:sz w:val="24"/>
          <w:szCs w:val="24"/>
        </w:rPr>
        <w:t>Guido Hiertz</w:t>
      </w:r>
    </w:p>
    <w:p w14:paraId="1613B261" w14:textId="77777777" w:rsidR="00193F37" w:rsidRDefault="008B776F">
      <w:pPr>
        <w:ind w:left="1440"/>
        <w:contextualSpacing/>
        <w:rPr>
          <w:sz w:val="24"/>
          <w:szCs w:val="24"/>
        </w:rPr>
      </w:pPr>
      <w:r>
        <w:rPr>
          <w:sz w:val="24"/>
          <w:szCs w:val="24"/>
        </w:rPr>
        <w:t xml:space="preserve">Discussion?  </w:t>
      </w:r>
      <w:r>
        <w:rPr>
          <w:sz w:val="24"/>
          <w:szCs w:val="24"/>
        </w:rPr>
        <w:tab/>
        <w:t>None</w:t>
      </w:r>
    </w:p>
    <w:p w14:paraId="0CAEEF8F" w14:textId="77777777" w:rsidR="00193F37" w:rsidRDefault="008B776F">
      <w:pPr>
        <w:ind w:left="1440"/>
        <w:contextualSpacing/>
        <w:rPr>
          <w:sz w:val="24"/>
          <w:szCs w:val="24"/>
        </w:rPr>
      </w:pPr>
      <w:r>
        <w:rPr>
          <w:sz w:val="24"/>
          <w:szCs w:val="24"/>
        </w:rPr>
        <w:t>Vote:  Approved with unanimous consent</w:t>
      </w:r>
      <w:r>
        <w:rPr>
          <w:sz w:val="24"/>
          <w:szCs w:val="24"/>
        </w:rPr>
        <w:br/>
      </w:r>
    </w:p>
    <w:p w14:paraId="2E28FCE5" w14:textId="77777777" w:rsidR="00193F37" w:rsidRDefault="008B776F">
      <w:pPr>
        <w:numPr>
          <w:ilvl w:val="0"/>
          <w:numId w:val="1"/>
        </w:numPr>
        <w:ind w:left="0" w:firstLine="0"/>
        <w:contextualSpacing/>
        <w:rPr>
          <w:b/>
          <w:bCs/>
          <w:sz w:val="24"/>
          <w:szCs w:val="24"/>
        </w:rPr>
      </w:pPr>
      <w:r>
        <w:rPr>
          <w:b/>
          <w:bCs/>
          <w:sz w:val="24"/>
          <w:szCs w:val="24"/>
        </w:rPr>
        <w:t>Policies and procedures</w:t>
      </w:r>
    </w:p>
    <w:p w14:paraId="757A9CA7" w14:textId="77777777" w:rsidR="00193F37" w:rsidRDefault="008B776F">
      <w:pPr>
        <w:numPr>
          <w:ilvl w:val="1"/>
          <w:numId w:val="1"/>
        </w:numPr>
        <w:contextualSpacing/>
        <w:rPr>
          <w:sz w:val="24"/>
          <w:szCs w:val="24"/>
        </w:rPr>
      </w:pPr>
      <w:r>
        <w:rPr>
          <w:sz w:val="24"/>
          <w:szCs w:val="24"/>
        </w:rPr>
        <w:t>IEEE 802 required notices</w:t>
      </w:r>
    </w:p>
    <w:p w14:paraId="7BD8AD19" w14:textId="77777777" w:rsidR="00193F37" w:rsidRDefault="008B776F">
      <w:pPr>
        <w:numPr>
          <w:ilvl w:val="2"/>
          <w:numId w:val="1"/>
        </w:numPr>
        <w:contextualSpacing/>
        <w:rPr>
          <w:sz w:val="24"/>
          <w:szCs w:val="24"/>
        </w:rPr>
      </w:pPr>
      <w:r>
        <w:rPr>
          <w:sz w:val="24"/>
          <w:szCs w:val="24"/>
        </w:rPr>
        <w:t>Declaration of affiliation</w:t>
      </w:r>
    </w:p>
    <w:p w14:paraId="427590CB" w14:textId="77777777" w:rsidR="00193F37" w:rsidRDefault="008B776F">
      <w:pPr>
        <w:numPr>
          <w:ilvl w:val="2"/>
          <w:numId w:val="1"/>
        </w:numPr>
        <w:contextualSpacing/>
        <w:rPr>
          <w:sz w:val="24"/>
          <w:szCs w:val="24"/>
        </w:rPr>
      </w:pPr>
      <w:r>
        <w:rPr>
          <w:sz w:val="24"/>
          <w:szCs w:val="24"/>
        </w:rPr>
        <w:t>Anti-trust notices</w:t>
      </w:r>
    </w:p>
    <w:p w14:paraId="33408733" w14:textId="77777777" w:rsidR="00193F37" w:rsidRDefault="008B776F">
      <w:pPr>
        <w:numPr>
          <w:ilvl w:val="2"/>
          <w:numId w:val="1"/>
        </w:numPr>
        <w:contextualSpacing/>
        <w:rPr>
          <w:sz w:val="24"/>
          <w:szCs w:val="24"/>
        </w:rPr>
      </w:pPr>
      <w:r>
        <w:rPr>
          <w:sz w:val="24"/>
          <w:szCs w:val="24"/>
        </w:rPr>
        <w:t>IEEE 802 WG policies and procedures</w:t>
      </w:r>
    </w:p>
    <w:p w14:paraId="4D8F85FE" w14:textId="77777777" w:rsidR="00193F37" w:rsidRDefault="008B776F">
      <w:pPr>
        <w:numPr>
          <w:ilvl w:val="1"/>
          <w:numId w:val="1"/>
        </w:numPr>
        <w:contextualSpacing/>
        <w:rPr>
          <w:sz w:val="24"/>
          <w:szCs w:val="24"/>
        </w:rPr>
      </w:pPr>
      <w:r>
        <w:rPr>
          <w:sz w:val="24"/>
          <w:szCs w:val="24"/>
        </w:rPr>
        <w:t>Guidelines for IEEE SA meetings were introduced.</w:t>
      </w:r>
    </w:p>
    <w:p w14:paraId="161452A5" w14:textId="77777777" w:rsidR="00193F37" w:rsidRDefault="008B776F">
      <w:pPr>
        <w:numPr>
          <w:ilvl w:val="2"/>
          <w:numId w:val="1"/>
        </w:numPr>
        <w:contextualSpacing/>
        <w:rPr>
          <w:sz w:val="24"/>
          <w:szCs w:val="24"/>
        </w:rPr>
      </w:pPr>
      <w:r>
        <w:rPr>
          <w:sz w:val="24"/>
          <w:szCs w:val="24"/>
        </w:rPr>
        <w:t>Reminder to object when inappropriate topics are discussed</w:t>
      </w:r>
    </w:p>
    <w:p w14:paraId="24B3309A" w14:textId="77777777" w:rsidR="00193F37" w:rsidRDefault="008B776F">
      <w:pPr>
        <w:numPr>
          <w:ilvl w:val="2"/>
          <w:numId w:val="1"/>
        </w:numPr>
        <w:contextualSpacing/>
        <w:rPr>
          <w:sz w:val="24"/>
          <w:szCs w:val="24"/>
        </w:rPr>
      </w:pPr>
      <w:r>
        <w:rPr>
          <w:sz w:val="24"/>
          <w:szCs w:val="24"/>
        </w:rPr>
        <w:t>IEEE 802 Code of Conduct and Code of Ethics were introduced.</w:t>
      </w:r>
    </w:p>
    <w:p w14:paraId="095C4151" w14:textId="77777777" w:rsidR="00193F37" w:rsidRDefault="008B776F">
      <w:pPr>
        <w:numPr>
          <w:ilvl w:val="2"/>
          <w:numId w:val="1"/>
        </w:numPr>
        <w:contextualSpacing/>
        <w:rPr>
          <w:sz w:val="24"/>
          <w:szCs w:val="24"/>
        </w:rPr>
      </w:pPr>
      <w:r>
        <w:rPr>
          <w:sz w:val="24"/>
          <w:szCs w:val="24"/>
        </w:rPr>
        <w:t>Reminder of the IEEE SA individual process applied in IEEE 802 Committee.</w:t>
      </w:r>
    </w:p>
    <w:p w14:paraId="33426AD6" w14:textId="77777777" w:rsidR="00193F37" w:rsidRDefault="008B776F">
      <w:pPr>
        <w:numPr>
          <w:ilvl w:val="2"/>
          <w:numId w:val="1"/>
        </w:numPr>
        <w:contextualSpacing/>
        <w:rPr>
          <w:sz w:val="24"/>
          <w:szCs w:val="24"/>
        </w:rPr>
      </w:pPr>
      <w:r>
        <w:rPr>
          <w:sz w:val="24"/>
          <w:szCs w:val="24"/>
        </w:rPr>
        <w:lastRenderedPageBreak/>
        <w:t>Reminder of IEEE SA board bylaws specifying fair and equitable consideration of all viewpoints.</w:t>
      </w:r>
      <w:r>
        <w:rPr>
          <w:sz w:val="24"/>
          <w:szCs w:val="24"/>
        </w:rPr>
        <w:br/>
      </w:r>
    </w:p>
    <w:p w14:paraId="31C9D28E" w14:textId="07A097E7" w:rsidR="00EC05C8" w:rsidRDefault="008B776F">
      <w:pPr>
        <w:ind w:left="720"/>
        <w:contextualSpacing/>
        <w:rPr>
          <w:sz w:val="24"/>
          <w:szCs w:val="24"/>
        </w:rPr>
      </w:pPr>
      <w:r>
        <w:rPr>
          <w:sz w:val="24"/>
          <w:szCs w:val="24"/>
        </w:rPr>
        <w:t xml:space="preserve">For links to relevant documents see para 2. above or consult the supplementary chair materials contained in document </w:t>
      </w:r>
      <w:hyperlink r:id="rId39" w:history="1">
        <w:r w:rsidRPr="000B2AF2">
          <w:rPr>
            <w:rStyle w:val="Hyperlink"/>
            <w:b/>
            <w:bCs/>
            <w:sz w:val="24"/>
            <w:szCs w:val="24"/>
          </w:rPr>
          <w:t>18/23-00</w:t>
        </w:r>
        <w:r w:rsidR="00F0277D" w:rsidRPr="000B2AF2">
          <w:rPr>
            <w:rStyle w:val="Hyperlink"/>
            <w:b/>
            <w:bCs/>
            <w:sz w:val="24"/>
            <w:szCs w:val="24"/>
          </w:rPr>
          <w:t>61</w:t>
        </w:r>
        <w:r w:rsidRPr="000B2AF2">
          <w:rPr>
            <w:rStyle w:val="Hyperlink"/>
            <w:b/>
            <w:bCs/>
            <w:sz w:val="24"/>
            <w:szCs w:val="24"/>
          </w:rPr>
          <w:t>r</w:t>
        </w:r>
        <w:r w:rsidR="00F0277D" w:rsidRPr="000B2AF2">
          <w:rPr>
            <w:rStyle w:val="Hyperlink"/>
            <w:b/>
            <w:bCs/>
            <w:sz w:val="24"/>
            <w:szCs w:val="24"/>
          </w:rPr>
          <w:t>7</w:t>
        </w:r>
      </w:hyperlink>
      <w:r>
        <w:rPr>
          <w:sz w:val="24"/>
          <w:szCs w:val="24"/>
        </w:rPr>
        <w:t xml:space="preserve"> (linked under para. 7)</w:t>
      </w:r>
      <w:r w:rsidR="00276AD1">
        <w:rPr>
          <w:sz w:val="24"/>
          <w:szCs w:val="24"/>
        </w:rPr>
        <w:t xml:space="preserve"> </w:t>
      </w:r>
    </w:p>
    <w:p w14:paraId="4900B346" w14:textId="77777777" w:rsidR="00EC05C8" w:rsidRDefault="00EC05C8">
      <w:pPr>
        <w:ind w:left="720"/>
        <w:contextualSpacing/>
        <w:rPr>
          <w:sz w:val="24"/>
          <w:szCs w:val="24"/>
        </w:rPr>
      </w:pPr>
    </w:p>
    <w:p w14:paraId="4E51762A" w14:textId="1B5A0D61" w:rsidR="00EC05C8" w:rsidRDefault="008B776F">
      <w:pPr>
        <w:ind w:left="720"/>
        <w:contextualSpacing/>
        <w:rPr>
          <w:sz w:val="24"/>
          <w:szCs w:val="24"/>
        </w:rPr>
      </w:pPr>
      <w:r>
        <w:rPr>
          <w:sz w:val="24"/>
          <w:szCs w:val="24"/>
        </w:rPr>
        <w:t>Chair ask</w:t>
      </w:r>
      <w:r w:rsidR="00EC05C8">
        <w:rPr>
          <w:sz w:val="24"/>
          <w:szCs w:val="24"/>
        </w:rPr>
        <w:t>s</w:t>
      </w:r>
      <w:r>
        <w:rPr>
          <w:sz w:val="24"/>
          <w:szCs w:val="24"/>
        </w:rPr>
        <w:t xml:space="preserve"> for comments, </w:t>
      </w:r>
      <w:r w:rsidR="00EC05C8">
        <w:rPr>
          <w:sz w:val="24"/>
          <w:szCs w:val="24"/>
        </w:rPr>
        <w:t>questions,</w:t>
      </w:r>
      <w:r>
        <w:rPr>
          <w:sz w:val="24"/>
          <w:szCs w:val="24"/>
        </w:rPr>
        <w:t xml:space="preserve"> or concerns. </w:t>
      </w:r>
    </w:p>
    <w:p w14:paraId="1609663E" w14:textId="3AEA6C81" w:rsidR="00193F37" w:rsidRDefault="008B776F">
      <w:pPr>
        <w:ind w:left="720"/>
        <w:contextualSpacing/>
        <w:rPr>
          <w:sz w:val="24"/>
          <w:szCs w:val="24"/>
        </w:rPr>
      </w:pPr>
      <w:r>
        <w:rPr>
          <w:sz w:val="24"/>
          <w:szCs w:val="24"/>
        </w:rPr>
        <w:t>None reported.</w:t>
      </w:r>
      <w:r>
        <w:rPr>
          <w:sz w:val="24"/>
          <w:szCs w:val="24"/>
        </w:rPr>
        <w:br/>
      </w:r>
    </w:p>
    <w:p w14:paraId="01A40B7B" w14:textId="77777777" w:rsidR="00193F37" w:rsidRDefault="008B776F">
      <w:pPr>
        <w:numPr>
          <w:ilvl w:val="1"/>
          <w:numId w:val="1"/>
        </w:numPr>
        <w:contextualSpacing/>
        <w:rPr>
          <w:sz w:val="24"/>
          <w:szCs w:val="24"/>
        </w:rPr>
      </w:pPr>
      <w:r>
        <w:rPr>
          <w:sz w:val="24"/>
          <w:szCs w:val="24"/>
        </w:rPr>
        <w:t>Reminder of housekeeping and meeting decorum.</w:t>
      </w:r>
      <w:r>
        <w:rPr>
          <w:sz w:val="24"/>
          <w:szCs w:val="24"/>
        </w:rPr>
        <w:br/>
      </w:r>
    </w:p>
    <w:p w14:paraId="04E08079" w14:textId="7C3B07BE" w:rsidR="006A42B0" w:rsidRPr="006A42B0" w:rsidRDefault="008B776F" w:rsidP="00E647CA">
      <w:pPr>
        <w:numPr>
          <w:ilvl w:val="0"/>
          <w:numId w:val="1"/>
        </w:numPr>
        <w:contextualSpacing/>
      </w:pPr>
      <w:r>
        <w:rPr>
          <w:b/>
          <w:bCs/>
          <w:sz w:val="24"/>
          <w:szCs w:val="24"/>
        </w:rPr>
        <w:t xml:space="preserve">Proposed </w:t>
      </w:r>
      <w:r w:rsidR="006A42B0">
        <w:rPr>
          <w:b/>
          <w:bCs/>
          <w:sz w:val="24"/>
          <w:szCs w:val="24"/>
        </w:rPr>
        <w:t>Liaison statement to APG23-6 Meeting.</w:t>
      </w:r>
      <w:r>
        <w:rPr>
          <w:b/>
          <w:bCs/>
          <w:sz w:val="24"/>
          <w:szCs w:val="24"/>
        </w:rPr>
        <w:t xml:space="preserve"> </w:t>
      </w:r>
      <w:r w:rsidR="00CC35EC">
        <w:rPr>
          <w:b/>
          <w:bCs/>
          <w:sz w:val="24"/>
          <w:szCs w:val="24"/>
        </w:rPr>
        <w:t>(</w:t>
      </w:r>
      <w:r w:rsidR="00CC35EC" w:rsidRPr="00CC35EC">
        <w:rPr>
          <w:b/>
          <w:bCs/>
          <w:sz w:val="24"/>
          <w:szCs w:val="24"/>
        </w:rPr>
        <w:t>18-23/0073r1</w:t>
      </w:r>
      <w:r w:rsidR="00CC35EC">
        <w:rPr>
          <w:b/>
          <w:bCs/>
          <w:sz w:val="24"/>
          <w:szCs w:val="24"/>
        </w:rPr>
        <w:t>)</w:t>
      </w:r>
      <w:r>
        <w:rPr>
          <w:sz w:val="24"/>
          <w:szCs w:val="24"/>
        </w:rPr>
        <w:t xml:space="preserve">, Thomas </w:t>
      </w:r>
      <w:proofErr w:type="spellStart"/>
      <w:r>
        <w:rPr>
          <w:sz w:val="24"/>
          <w:szCs w:val="24"/>
        </w:rPr>
        <w:t>Kuerner</w:t>
      </w:r>
      <w:proofErr w:type="spellEnd"/>
      <w:r>
        <w:rPr>
          <w:sz w:val="24"/>
          <w:szCs w:val="24"/>
        </w:rPr>
        <w:t xml:space="preserve"> (TU Braunschweig)</w:t>
      </w:r>
      <w:r w:rsidR="006A42B0">
        <w:rPr>
          <w:sz w:val="24"/>
          <w:szCs w:val="24"/>
        </w:rPr>
        <w:t xml:space="preserve"> </w:t>
      </w:r>
    </w:p>
    <w:p w14:paraId="728CCE37" w14:textId="5164A6A4" w:rsidR="006A42B0" w:rsidRPr="006A42B0" w:rsidRDefault="004A5BC2" w:rsidP="006A42B0">
      <w:pPr>
        <w:ind w:left="720"/>
        <w:contextualSpacing/>
      </w:pPr>
      <w:r>
        <w:t xml:space="preserve">See document </w:t>
      </w:r>
      <w:r>
        <w:rPr>
          <w:b/>
          <w:bCs/>
          <w:sz w:val="24"/>
          <w:szCs w:val="24"/>
        </w:rPr>
        <w:t>(</w:t>
      </w:r>
      <w:hyperlink r:id="rId40" w:history="1">
        <w:r w:rsidRPr="00636FC7">
          <w:rPr>
            <w:rStyle w:val="Hyperlink"/>
            <w:b/>
            <w:bCs/>
            <w:sz w:val="24"/>
            <w:szCs w:val="24"/>
          </w:rPr>
          <w:t>18-23/0073r1</w:t>
        </w:r>
      </w:hyperlink>
      <w:r>
        <w:rPr>
          <w:b/>
          <w:bCs/>
          <w:sz w:val="24"/>
          <w:szCs w:val="24"/>
        </w:rPr>
        <w:t>)</w:t>
      </w:r>
      <w:r>
        <w:rPr>
          <w:sz w:val="24"/>
          <w:szCs w:val="24"/>
        </w:rPr>
        <w:t xml:space="preserve"> for details on meeting venue time and location. </w:t>
      </w:r>
      <w:r>
        <w:t xml:space="preserve"> </w:t>
      </w:r>
    </w:p>
    <w:p w14:paraId="0C3F965B" w14:textId="48F422E8" w:rsidR="00CC35EC" w:rsidRPr="00CC35EC" w:rsidRDefault="008B776F" w:rsidP="006A42B0">
      <w:pPr>
        <w:ind w:left="720"/>
        <w:contextualSpacing/>
      </w:pPr>
      <w:r>
        <w:rPr>
          <w:b/>
          <w:bCs/>
          <w:sz w:val="24"/>
          <w:szCs w:val="24"/>
        </w:rPr>
        <w:br/>
      </w:r>
      <w:r>
        <w:rPr>
          <w:b/>
          <w:bCs/>
          <w:sz w:val="24"/>
          <w:szCs w:val="24"/>
        </w:rPr>
        <w:br/>
      </w:r>
      <w:r>
        <w:rPr>
          <w:sz w:val="24"/>
          <w:szCs w:val="24"/>
        </w:rPr>
        <w:t>Document</w:t>
      </w:r>
      <w:r w:rsidR="006A42B0">
        <w:rPr>
          <w:sz w:val="24"/>
          <w:szCs w:val="24"/>
        </w:rPr>
        <w:t xml:space="preserve"> with editorial changes</w:t>
      </w:r>
      <w:r>
        <w:rPr>
          <w:sz w:val="24"/>
          <w:szCs w:val="24"/>
        </w:rPr>
        <w:t xml:space="preserve"> was presented</w:t>
      </w:r>
      <w:r w:rsidR="00CC35EC">
        <w:rPr>
          <w:sz w:val="24"/>
          <w:szCs w:val="24"/>
        </w:rPr>
        <w:t xml:space="preserve"> on Tuesday 11 July 2023 during 802.18 opening</w:t>
      </w:r>
      <w:r>
        <w:rPr>
          <w:sz w:val="24"/>
          <w:szCs w:val="24"/>
        </w:rPr>
        <w:t xml:space="preserve">. See para </w:t>
      </w:r>
      <w:r w:rsidR="00CC35EC">
        <w:rPr>
          <w:sz w:val="24"/>
          <w:szCs w:val="24"/>
        </w:rPr>
        <w:t>6</w:t>
      </w:r>
      <w:r>
        <w:rPr>
          <w:sz w:val="24"/>
          <w:szCs w:val="24"/>
        </w:rPr>
        <w:t>. above for discussion.</w:t>
      </w:r>
      <w:r w:rsidR="006A42B0">
        <w:rPr>
          <w:sz w:val="24"/>
          <w:szCs w:val="24"/>
        </w:rPr>
        <w:t xml:space="preserve"> </w:t>
      </w:r>
    </w:p>
    <w:p w14:paraId="0D590E95" w14:textId="29C2AF3C" w:rsidR="00193F37" w:rsidRDefault="00193F37" w:rsidP="00CC35EC">
      <w:pPr>
        <w:contextualSpacing/>
      </w:pPr>
    </w:p>
    <w:p w14:paraId="4A8C4C60" w14:textId="3B3D16FF" w:rsidR="00665D6C" w:rsidRPr="00665D6C" w:rsidRDefault="008B776F" w:rsidP="00665D6C">
      <w:pPr>
        <w:numPr>
          <w:ilvl w:val="1"/>
          <w:numId w:val="1"/>
        </w:numPr>
        <w:rPr>
          <w:sz w:val="24"/>
          <w:szCs w:val="24"/>
        </w:rPr>
      </w:pPr>
      <w:r>
        <w:rPr>
          <w:b/>
          <w:bCs/>
          <w:sz w:val="24"/>
          <w:szCs w:val="24"/>
        </w:rPr>
        <w:t xml:space="preserve">Motion </w:t>
      </w:r>
      <w:r w:rsidR="00CC35EC">
        <w:rPr>
          <w:b/>
          <w:bCs/>
          <w:sz w:val="24"/>
          <w:szCs w:val="24"/>
        </w:rPr>
        <w:t>#4</w:t>
      </w:r>
      <w:r>
        <w:rPr>
          <w:b/>
          <w:bCs/>
          <w:sz w:val="24"/>
          <w:szCs w:val="24"/>
        </w:rPr>
        <w:t xml:space="preserve"> (external)</w:t>
      </w:r>
      <w:r w:rsidR="00665D6C" w:rsidRPr="00665D6C">
        <w:rPr>
          <w:b/>
          <w:bCs/>
          <w:sz w:val="24"/>
          <w:szCs w:val="24"/>
        </w:rPr>
        <w:t xml:space="preserve">:  </w:t>
      </w:r>
      <w:r w:rsidR="00665D6C" w:rsidRPr="00665D6C">
        <w:rPr>
          <w:sz w:val="24"/>
          <w:szCs w:val="24"/>
        </w:rPr>
        <w:t xml:space="preserve">Move to approve document </w:t>
      </w:r>
      <w:hyperlink r:id="rId41" w:history="1">
        <w:r w:rsidR="00665D6C" w:rsidRPr="00665D6C">
          <w:rPr>
            <w:rStyle w:val="Hyperlink"/>
            <w:b/>
            <w:bCs/>
            <w:sz w:val="24"/>
            <w:szCs w:val="24"/>
          </w:rPr>
          <w:t>18-23/0073r1</w:t>
        </w:r>
      </w:hyperlink>
      <w:r w:rsidR="00665D6C" w:rsidRPr="00665D6C">
        <w:rPr>
          <w:sz w:val="24"/>
          <w:szCs w:val="24"/>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14:paraId="2C9113A4" w14:textId="77E7DE4D" w:rsidR="00193F37" w:rsidRDefault="008B776F" w:rsidP="00665D6C">
      <w:pPr>
        <w:ind w:left="720"/>
        <w:contextualSpacing/>
      </w:pPr>
      <w:r>
        <w:rPr>
          <w:b/>
          <w:bCs/>
          <w:sz w:val="24"/>
          <w:szCs w:val="24"/>
        </w:rPr>
        <w:br/>
        <w:t xml:space="preserve">Moved: </w:t>
      </w:r>
      <w:r>
        <w:rPr>
          <w:sz w:val="24"/>
          <w:szCs w:val="24"/>
        </w:rPr>
        <w:t xml:space="preserve">Thomas </w:t>
      </w:r>
      <w:proofErr w:type="spellStart"/>
      <w:r>
        <w:rPr>
          <w:sz w:val="24"/>
          <w:szCs w:val="24"/>
        </w:rPr>
        <w:t>Kurner</w:t>
      </w:r>
      <w:proofErr w:type="spellEnd"/>
    </w:p>
    <w:p w14:paraId="54AB51AE" w14:textId="754C131C" w:rsidR="00193F37" w:rsidRDefault="008B776F">
      <w:pPr>
        <w:ind w:left="720"/>
        <w:contextualSpacing/>
      </w:pPr>
      <w:r>
        <w:rPr>
          <w:b/>
          <w:bCs/>
          <w:sz w:val="24"/>
          <w:szCs w:val="24"/>
        </w:rPr>
        <w:t xml:space="preserve">Seconded: </w:t>
      </w:r>
      <w:r w:rsidR="00CC35EC" w:rsidRPr="00CC35EC">
        <w:rPr>
          <w:sz w:val="24"/>
          <w:szCs w:val="24"/>
        </w:rPr>
        <w:t>Shigenobu Sasaki</w:t>
      </w:r>
      <w:r>
        <w:rPr>
          <w:b/>
          <w:bCs/>
          <w:sz w:val="24"/>
          <w:szCs w:val="24"/>
        </w:rPr>
        <w:br/>
        <w:t xml:space="preserve">Discussion: </w:t>
      </w:r>
      <w:r>
        <w:rPr>
          <w:sz w:val="24"/>
          <w:szCs w:val="24"/>
        </w:rPr>
        <w:t>None.</w:t>
      </w:r>
      <w:r>
        <w:rPr>
          <w:b/>
          <w:bCs/>
          <w:sz w:val="24"/>
          <w:szCs w:val="24"/>
        </w:rPr>
        <w:br/>
        <w:t xml:space="preserve">Result: </w:t>
      </w:r>
      <w:r>
        <w:rPr>
          <w:sz w:val="24"/>
          <w:szCs w:val="24"/>
        </w:rPr>
        <w:t>1</w:t>
      </w:r>
      <w:r w:rsidR="00665D6C">
        <w:rPr>
          <w:sz w:val="24"/>
          <w:szCs w:val="24"/>
        </w:rPr>
        <w:t>3</w:t>
      </w:r>
      <w:r>
        <w:rPr>
          <w:sz w:val="24"/>
          <w:szCs w:val="24"/>
        </w:rPr>
        <w:t xml:space="preserve"> Yes / 0 No / 2 Abstain</w:t>
      </w:r>
      <w:r>
        <w:rPr>
          <w:b/>
          <w:bCs/>
          <w:sz w:val="24"/>
          <w:szCs w:val="24"/>
        </w:rPr>
        <w:br/>
        <w:t xml:space="preserve">Remarks: </w:t>
      </w:r>
      <w:r>
        <w:rPr>
          <w:sz w:val="24"/>
          <w:szCs w:val="24"/>
        </w:rPr>
        <w:t>Chair did not vote.</w:t>
      </w:r>
      <w:r>
        <w:rPr>
          <w:b/>
          <w:bCs/>
          <w:sz w:val="24"/>
          <w:szCs w:val="24"/>
        </w:rPr>
        <w:br/>
      </w:r>
    </w:p>
    <w:p w14:paraId="2362D309" w14:textId="3F6C3C78" w:rsidR="004A5BC2" w:rsidRPr="004A5BC2" w:rsidRDefault="00EF4AEA" w:rsidP="004A5BC2">
      <w:pPr>
        <w:numPr>
          <w:ilvl w:val="0"/>
          <w:numId w:val="1"/>
        </w:numPr>
        <w:ind w:left="0" w:firstLine="0"/>
        <w:contextualSpacing/>
      </w:pPr>
      <w:r>
        <w:rPr>
          <w:b/>
          <w:bCs/>
          <w:sz w:val="24"/>
          <w:szCs w:val="24"/>
        </w:rPr>
        <w:t>Reply</w:t>
      </w:r>
      <w:r w:rsidR="004A5BC2">
        <w:rPr>
          <w:b/>
          <w:bCs/>
          <w:sz w:val="24"/>
          <w:szCs w:val="24"/>
        </w:rPr>
        <w:t xml:space="preserve"> to Liaison Statement from ETSI ISG THz (</w:t>
      </w:r>
      <w:hyperlink r:id="rId42" w:history="1">
        <w:r w:rsidR="004A5BC2" w:rsidRPr="00636FC7">
          <w:rPr>
            <w:rStyle w:val="Hyperlink"/>
            <w:b/>
            <w:bCs/>
            <w:sz w:val="24"/>
            <w:szCs w:val="24"/>
          </w:rPr>
          <w:t>18-23/0072r1</w:t>
        </w:r>
      </w:hyperlink>
      <w:r w:rsidR="004A5BC2">
        <w:rPr>
          <w:b/>
          <w:bCs/>
          <w:sz w:val="24"/>
          <w:szCs w:val="24"/>
        </w:rPr>
        <w:t>)</w:t>
      </w:r>
      <w:r w:rsidR="004A5BC2">
        <w:rPr>
          <w:sz w:val="24"/>
          <w:szCs w:val="24"/>
        </w:rPr>
        <w:t xml:space="preserve">, Thomas </w:t>
      </w:r>
      <w:proofErr w:type="spellStart"/>
      <w:r w:rsidR="004A5BC2">
        <w:rPr>
          <w:sz w:val="24"/>
          <w:szCs w:val="24"/>
        </w:rPr>
        <w:t>Kuerner</w:t>
      </w:r>
      <w:proofErr w:type="spellEnd"/>
      <w:r w:rsidR="004A5BC2">
        <w:rPr>
          <w:sz w:val="24"/>
          <w:szCs w:val="24"/>
        </w:rPr>
        <w:t xml:space="preserve"> (TU Braunschweig) </w:t>
      </w:r>
    </w:p>
    <w:p w14:paraId="050CE1B9" w14:textId="77777777" w:rsidR="00EF4AEA" w:rsidRPr="00EF4AEA" w:rsidRDefault="00EF4AEA" w:rsidP="00EF4AEA">
      <w:pPr>
        <w:numPr>
          <w:ilvl w:val="1"/>
          <w:numId w:val="1"/>
        </w:numPr>
        <w:tabs>
          <w:tab w:val="clear" w:pos="0"/>
        </w:tabs>
        <w:contextualSpacing/>
        <w:rPr>
          <w:sz w:val="24"/>
          <w:szCs w:val="24"/>
        </w:rPr>
      </w:pPr>
      <w:r w:rsidRPr="00EF4AEA">
        <w:rPr>
          <w:sz w:val="24"/>
          <w:szCs w:val="24"/>
        </w:rPr>
        <w:t>Liaison communications between ETSI Industry Specification Group (ISG) for Terahertz Communications (THG) and IEEE 802 LMSC</w:t>
      </w:r>
    </w:p>
    <w:p w14:paraId="5A3C36DE" w14:textId="77777777" w:rsidR="00EF4AEA" w:rsidRPr="00EF4AEA" w:rsidRDefault="00EF4AEA" w:rsidP="00EF4AEA">
      <w:pPr>
        <w:numPr>
          <w:ilvl w:val="2"/>
          <w:numId w:val="1"/>
        </w:numPr>
        <w:contextualSpacing/>
        <w:rPr>
          <w:sz w:val="24"/>
          <w:szCs w:val="24"/>
        </w:rPr>
      </w:pPr>
      <w:r w:rsidRPr="00EF4AEA">
        <w:rPr>
          <w:sz w:val="24"/>
          <w:szCs w:val="24"/>
        </w:rPr>
        <w:t xml:space="preserve">In January 2023, a </w:t>
      </w:r>
      <w:hyperlink r:id="rId43" w:history="1">
        <w:r w:rsidRPr="00EF4AEA">
          <w:rPr>
            <w:rStyle w:val="Hyperlink"/>
            <w:sz w:val="24"/>
            <w:szCs w:val="24"/>
          </w:rPr>
          <w:t>liaison</w:t>
        </w:r>
      </w:hyperlink>
      <w:r w:rsidRPr="00EF4AEA">
        <w:rPr>
          <w:sz w:val="24"/>
          <w:szCs w:val="24"/>
        </w:rPr>
        <w:t xml:space="preserve"> was received from ETSI ISG THz on its establishment.</w:t>
      </w:r>
    </w:p>
    <w:p w14:paraId="5311D97C" w14:textId="77777777" w:rsidR="00EF4AEA" w:rsidRPr="00EF4AEA" w:rsidRDefault="00EF4AEA" w:rsidP="00EF4AEA">
      <w:pPr>
        <w:numPr>
          <w:ilvl w:val="2"/>
          <w:numId w:val="1"/>
        </w:numPr>
        <w:contextualSpacing/>
        <w:rPr>
          <w:sz w:val="24"/>
          <w:szCs w:val="24"/>
        </w:rPr>
      </w:pPr>
      <w:r w:rsidRPr="00EF4AEA">
        <w:rPr>
          <w:sz w:val="24"/>
          <w:szCs w:val="24"/>
        </w:rPr>
        <w:t xml:space="preserve">In March 2023, IEEE 802 LMSC sent a </w:t>
      </w:r>
      <w:hyperlink r:id="rId44" w:history="1">
        <w:r w:rsidRPr="00EF4AEA">
          <w:rPr>
            <w:rStyle w:val="Hyperlink"/>
            <w:sz w:val="24"/>
            <w:szCs w:val="24"/>
          </w:rPr>
          <w:t>reply</w:t>
        </w:r>
      </w:hyperlink>
      <w:r w:rsidRPr="00EF4AEA">
        <w:rPr>
          <w:sz w:val="24"/>
          <w:szCs w:val="24"/>
        </w:rPr>
        <w:t xml:space="preserve"> to the above-mentioned liaison statement.</w:t>
      </w:r>
    </w:p>
    <w:p w14:paraId="6ED14708" w14:textId="16A5A2DC" w:rsidR="00EF4AEA" w:rsidRPr="00EF4AEA" w:rsidRDefault="00EF4AEA" w:rsidP="00EF4AEA">
      <w:pPr>
        <w:numPr>
          <w:ilvl w:val="2"/>
          <w:numId w:val="1"/>
        </w:numPr>
        <w:contextualSpacing/>
        <w:rPr>
          <w:sz w:val="24"/>
          <w:szCs w:val="24"/>
        </w:rPr>
      </w:pPr>
      <w:r w:rsidRPr="00EF4AEA">
        <w:rPr>
          <w:sz w:val="24"/>
          <w:szCs w:val="24"/>
        </w:rPr>
        <w:t xml:space="preserve">On 7 July 2023, ETSI ISG THZ sent a </w:t>
      </w:r>
      <w:hyperlink r:id="rId45" w:history="1">
        <w:r w:rsidRPr="00EF4AEA">
          <w:rPr>
            <w:rStyle w:val="Hyperlink"/>
            <w:sz w:val="24"/>
            <w:szCs w:val="24"/>
          </w:rPr>
          <w:t>second liaison</w:t>
        </w:r>
      </w:hyperlink>
      <w:r w:rsidRPr="00EF4AEA">
        <w:rPr>
          <w:sz w:val="24"/>
          <w:szCs w:val="24"/>
        </w:rPr>
        <w:t xml:space="preserve"> to IEEE 802 LMSC on its progress and a request.</w:t>
      </w:r>
      <w:r>
        <w:rPr>
          <w:sz w:val="24"/>
          <w:szCs w:val="24"/>
        </w:rPr>
        <w:br/>
      </w:r>
    </w:p>
    <w:p w14:paraId="1005C5A7" w14:textId="5791E478" w:rsidR="004A5BC2" w:rsidRDefault="004A5BC2" w:rsidP="004A5BC2">
      <w:pPr>
        <w:ind w:left="720"/>
        <w:contextualSpacing/>
        <w:rPr>
          <w:b/>
          <w:bCs/>
          <w:sz w:val="24"/>
          <w:szCs w:val="24"/>
        </w:rPr>
      </w:pPr>
      <w:r>
        <w:rPr>
          <w:b/>
          <w:bCs/>
          <w:sz w:val="24"/>
          <w:szCs w:val="24"/>
        </w:rPr>
        <w:t>Discussion:</w:t>
      </w:r>
    </w:p>
    <w:p w14:paraId="1CC5A470" w14:textId="3BC41169" w:rsidR="004A5BC2" w:rsidRDefault="004A5BC2" w:rsidP="004A5BC2">
      <w:pPr>
        <w:ind w:left="720"/>
        <w:contextualSpacing/>
      </w:pPr>
      <w:r>
        <w:t xml:space="preserve">Thomas </w:t>
      </w:r>
      <w:proofErr w:type="spellStart"/>
      <w:r>
        <w:t>Kuerner</w:t>
      </w:r>
      <w:proofErr w:type="spellEnd"/>
      <w:r>
        <w:t xml:space="preserve">: Discussed document with group. Editorials changes were made on Tuesday 11 July, 2023. Planning to send a revised channel plan to ETSI. </w:t>
      </w:r>
    </w:p>
    <w:p w14:paraId="236FC04A" w14:textId="77777777" w:rsidR="004A5BC2" w:rsidRDefault="004A5BC2" w:rsidP="004A5BC2">
      <w:pPr>
        <w:ind w:left="720"/>
        <w:contextualSpacing/>
      </w:pPr>
    </w:p>
    <w:p w14:paraId="1382A02F" w14:textId="38A46A02" w:rsidR="004A5BC2" w:rsidRDefault="004A5BC2" w:rsidP="004A5BC2">
      <w:pPr>
        <w:ind w:left="720"/>
        <w:contextualSpacing/>
      </w:pPr>
      <w:r>
        <w:t>No comments</w:t>
      </w:r>
      <w:r w:rsidR="00EF4AEA">
        <w:t xml:space="preserve"> from the group</w:t>
      </w:r>
      <w:r>
        <w:t>.</w:t>
      </w:r>
    </w:p>
    <w:p w14:paraId="4FD741FE" w14:textId="77777777" w:rsidR="004843DB" w:rsidRPr="006A42B0" w:rsidRDefault="004843DB" w:rsidP="004A5BC2">
      <w:pPr>
        <w:ind w:left="720"/>
        <w:contextualSpacing/>
      </w:pPr>
    </w:p>
    <w:p w14:paraId="39B0FD07" w14:textId="6D63D04C" w:rsidR="00EF4AEA" w:rsidRPr="00EF4AEA" w:rsidRDefault="004843DB" w:rsidP="00EF4AEA">
      <w:pPr>
        <w:numPr>
          <w:ilvl w:val="1"/>
          <w:numId w:val="1"/>
        </w:numPr>
        <w:rPr>
          <w:sz w:val="24"/>
          <w:szCs w:val="24"/>
        </w:rPr>
      </w:pPr>
      <w:r>
        <w:rPr>
          <w:b/>
          <w:bCs/>
          <w:sz w:val="24"/>
          <w:szCs w:val="24"/>
        </w:rPr>
        <w:t>Motion #5 (external)</w:t>
      </w:r>
      <w:r w:rsidR="00665D6C" w:rsidRPr="00665D6C">
        <w:rPr>
          <w:b/>
          <w:bCs/>
          <w:sz w:val="24"/>
          <w:szCs w:val="24"/>
        </w:rPr>
        <w:t xml:space="preserve">:  </w:t>
      </w:r>
      <w:r w:rsidR="00EF4AEA" w:rsidRPr="00EF4AEA">
        <w:rPr>
          <w:sz w:val="24"/>
          <w:szCs w:val="24"/>
        </w:rPr>
        <w:t xml:space="preserve">Move to approve document </w:t>
      </w:r>
      <w:r w:rsidR="00636FC7">
        <w:rPr>
          <w:sz w:val="24"/>
          <w:szCs w:val="24"/>
        </w:rPr>
        <w:t>(</w:t>
      </w:r>
      <w:hyperlink r:id="rId46" w:history="1">
        <w:r w:rsidR="00EF4AEA" w:rsidRPr="00EF4AEA">
          <w:rPr>
            <w:rStyle w:val="Hyperlink"/>
            <w:b/>
            <w:bCs/>
            <w:sz w:val="24"/>
            <w:szCs w:val="24"/>
          </w:rPr>
          <w:t>18-23/0072r1</w:t>
        </w:r>
      </w:hyperlink>
      <w:r w:rsidR="00636FC7">
        <w:rPr>
          <w:b/>
          <w:bCs/>
          <w:sz w:val="24"/>
          <w:szCs w:val="24"/>
        </w:rPr>
        <w:t>)</w:t>
      </w:r>
      <w:r w:rsidR="00EF4AEA" w:rsidRPr="00EF4AEA">
        <w:rPr>
          <w:sz w:val="24"/>
          <w:szCs w:val="24"/>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14:paraId="24540055" w14:textId="000E80B0" w:rsidR="004843DB" w:rsidRDefault="004843DB" w:rsidP="004843DB">
      <w:pPr>
        <w:ind w:left="720"/>
        <w:contextualSpacing/>
      </w:pPr>
      <w:r>
        <w:rPr>
          <w:b/>
          <w:bCs/>
          <w:sz w:val="24"/>
          <w:szCs w:val="24"/>
        </w:rPr>
        <w:lastRenderedPageBreak/>
        <w:br/>
        <w:t xml:space="preserve">Moved: </w:t>
      </w:r>
      <w:r w:rsidR="00EF4AEA">
        <w:rPr>
          <w:sz w:val="24"/>
          <w:szCs w:val="24"/>
        </w:rPr>
        <w:t>Rich Kennedy</w:t>
      </w:r>
    </w:p>
    <w:p w14:paraId="459D790C" w14:textId="0647EC92" w:rsidR="004843DB" w:rsidRDefault="004843DB" w:rsidP="004843DB">
      <w:pPr>
        <w:ind w:left="720"/>
        <w:contextualSpacing/>
      </w:pPr>
      <w:r>
        <w:rPr>
          <w:b/>
          <w:bCs/>
          <w:sz w:val="24"/>
          <w:szCs w:val="24"/>
        </w:rPr>
        <w:t xml:space="preserve">Seconded: </w:t>
      </w:r>
      <w:r w:rsidRPr="00CC35EC">
        <w:rPr>
          <w:sz w:val="24"/>
          <w:szCs w:val="24"/>
        </w:rPr>
        <w:t>Shigenobu Sasaki</w:t>
      </w:r>
      <w:r>
        <w:rPr>
          <w:b/>
          <w:bCs/>
          <w:sz w:val="24"/>
          <w:szCs w:val="24"/>
        </w:rPr>
        <w:br/>
        <w:t xml:space="preserve">Discussion: </w:t>
      </w:r>
      <w:r>
        <w:rPr>
          <w:sz w:val="24"/>
          <w:szCs w:val="24"/>
        </w:rPr>
        <w:t>None.</w:t>
      </w:r>
      <w:r>
        <w:rPr>
          <w:b/>
          <w:bCs/>
          <w:sz w:val="24"/>
          <w:szCs w:val="24"/>
        </w:rPr>
        <w:br/>
        <w:t xml:space="preserve">Result: </w:t>
      </w:r>
      <w:r>
        <w:rPr>
          <w:sz w:val="24"/>
          <w:szCs w:val="24"/>
        </w:rPr>
        <w:t>1</w:t>
      </w:r>
      <w:r w:rsidR="00EF4AEA">
        <w:rPr>
          <w:sz w:val="24"/>
          <w:szCs w:val="24"/>
        </w:rPr>
        <w:t>5</w:t>
      </w:r>
      <w:r>
        <w:rPr>
          <w:sz w:val="24"/>
          <w:szCs w:val="24"/>
        </w:rPr>
        <w:t xml:space="preserve"> Yes / 0 No / 2 Abstain</w:t>
      </w:r>
      <w:r>
        <w:rPr>
          <w:b/>
          <w:bCs/>
          <w:sz w:val="24"/>
          <w:szCs w:val="24"/>
        </w:rPr>
        <w:br/>
        <w:t xml:space="preserve">Remarks: </w:t>
      </w:r>
      <w:r>
        <w:rPr>
          <w:sz w:val="24"/>
          <w:szCs w:val="24"/>
        </w:rPr>
        <w:t>Chair did not vote.</w:t>
      </w:r>
      <w:r>
        <w:rPr>
          <w:b/>
          <w:bCs/>
          <w:sz w:val="24"/>
          <w:szCs w:val="24"/>
        </w:rPr>
        <w:br/>
      </w:r>
    </w:p>
    <w:p w14:paraId="4D1013AB" w14:textId="77777777" w:rsidR="006A42B0" w:rsidRPr="006A42B0" w:rsidRDefault="006A42B0" w:rsidP="00EF4AEA">
      <w:pPr>
        <w:ind w:left="720"/>
        <w:contextualSpacing/>
      </w:pPr>
    </w:p>
    <w:p w14:paraId="7081D2FF" w14:textId="1C82F1BA" w:rsidR="00075CB7" w:rsidRPr="00DF2BA9" w:rsidRDefault="00EF4AEA">
      <w:pPr>
        <w:numPr>
          <w:ilvl w:val="0"/>
          <w:numId w:val="1"/>
        </w:numPr>
        <w:ind w:left="0" w:firstLine="0"/>
        <w:contextualSpacing/>
      </w:pPr>
      <w:r w:rsidRPr="00075CB7">
        <w:rPr>
          <w:b/>
          <w:bCs/>
        </w:rPr>
        <w:t>Spectrum Sensibilities: 2030 and Beyond</w:t>
      </w:r>
      <w:r w:rsidR="00075CB7" w:rsidRPr="00075CB7">
        <w:rPr>
          <w:b/>
          <w:bCs/>
        </w:rPr>
        <w:t>,</w:t>
      </w:r>
      <w:r w:rsidRPr="00075CB7">
        <w:rPr>
          <w:b/>
          <w:bCs/>
        </w:rPr>
        <w:t xml:space="preserve"> </w:t>
      </w:r>
      <w:r w:rsidR="00075CB7" w:rsidRPr="00075CB7">
        <w:rPr>
          <w:b/>
          <w:bCs/>
        </w:rPr>
        <w:t>Rich Kennedy (</w:t>
      </w:r>
      <w:r w:rsidR="007A24F6">
        <w:rPr>
          <w:b/>
          <w:bCs/>
        </w:rPr>
        <w:t>Self</w:t>
      </w:r>
      <w:r w:rsidR="00075CB7" w:rsidRPr="00075CB7">
        <w:rPr>
          <w:b/>
          <w:bCs/>
        </w:rPr>
        <w:t>)</w:t>
      </w:r>
      <w:r w:rsidR="00075CB7">
        <w:t xml:space="preserve"> (</w:t>
      </w:r>
      <w:hyperlink r:id="rId47" w:history="1">
        <w:r w:rsidRPr="00EF4AEA">
          <w:rPr>
            <w:rStyle w:val="Hyperlink"/>
            <w:b/>
            <w:bCs/>
            <w:sz w:val="24"/>
            <w:szCs w:val="24"/>
          </w:rPr>
          <w:t>18-23/007</w:t>
        </w:r>
        <w:r w:rsidR="00075CB7" w:rsidRPr="00230603">
          <w:rPr>
            <w:rStyle w:val="Hyperlink"/>
            <w:b/>
            <w:bCs/>
            <w:sz w:val="24"/>
            <w:szCs w:val="24"/>
          </w:rPr>
          <w:t>0</w:t>
        </w:r>
        <w:r w:rsidRPr="00EF4AEA">
          <w:rPr>
            <w:rStyle w:val="Hyperlink"/>
            <w:b/>
            <w:bCs/>
            <w:sz w:val="24"/>
            <w:szCs w:val="24"/>
          </w:rPr>
          <w:t>r</w:t>
        </w:r>
        <w:r w:rsidR="00075CB7" w:rsidRPr="00230603">
          <w:rPr>
            <w:rStyle w:val="Hyperlink"/>
            <w:b/>
            <w:bCs/>
            <w:sz w:val="24"/>
            <w:szCs w:val="24"/>
          </w:rPr>
          <w:t>0</w:t>
        </w:r>
      </w:hyperlink>
      <w:r w:rsidR="00075CB7">
        <w:rPr>
          <w:b/>
          <w:bCs/>
          <w:sz w:val="24"/>
          <w:szCs w:val="24"/>
        </w:rPr>
        <w:t>)</w:t>
      </w:r>
      <w:r w:rsidRPr="00EF4AEA">
        <w:rPr>
          <w:sz w:val="24"/>
          <w:szCs w:val="24"/>
        </w:rPr>
        <w:t xml:space="preserve"> </w:t>
      </w:r>
    </w:p>
    <w:p w14:paraId="09F4AC0D" w14:textId="77777777" w:rsidR="00DF2BA9" w:rsidRPr="00075CB7" w:rsidRDefault="00DF2BA9" w:rsidP="00DF2BA9">
      <w:pPr>
        <w:contextualSpacing/>
      </w:pPr>
    </w:p>
    <w:p w14:paraId="1A5C5F1B" w14:textId="77777777" w:rsidR="00075CB7" w:rsidRDefault="00075CB7" w:rsidP="00075CB7">
      <w:pPr>
        <w:numPr>
          <w:ilvl w:val="1"/>
          <w:numId w:val="1"/>
        </w:numPr>
        <w:tabs>
          <w:tab w:val="clear" w:pos="0"/>
        </w:tabs>
        <w:contextualSpacing/>
      </w:pPr>
      <w:r w:rsidRPr="00075CB7">
        <w:t>The global RF spectrum maps represent decades of adding licensees and unlicensed/license-exempt spectrum based on available spaces, not optimization of the applications being supported. This had led to a very complicated, and in some cases unworkable situations for new technologies.  The only real solution for the next 100 years is a full study of how best to remap spectrum based on today's understanding of spectrum needs, application optimization, and continued technology advances.</w:t>
      </w:r>
    </w:p>
    <w:p w14:paraId="3B5EF619" w14:textId="7FA50C77" w:rsidR="001002AF" w:rsidRDefault="000C1693" w:rsidP="00075CB7">
      <w:pPr>
        <w:numPr>
          <w:ilvl w:val="1"/>
          <w:numId w:val="1"/>
        </w:numPr>
        <w:tabs>
          <w:tab w:val="clear" w:pos="0"/>
        </w:tabs>
        <w:contextualSpacing/>
      </w:pPr>
      <w:r>
        <w:t xml:space="preserve">Technology limitation misconfigured the RF spectrum of today. Early spectrum mapping was based on what’s possible now and not long term.  Remapping spectrum must be reconsidered especially as THz becomes an option. Climate change and spectrum congestion are real issues. </w:t>
      </w:r>
      <w:r>
        <w:br/>
        <w:t xml:space="preserve">The first step is remapping spectrum and consider requirements such as link range, link capacity, link resilience, 24/7/365 operation, transmit power source – batteries, </w:t>
      </w:r>
      <w:r w:rsidR="00A76DDC">
        <w:t>solar</w:t>
      </w:r>
      <w:r>
        <w:t>, and ambient energy. Other attributes such as legacy protection</w:t>
      </w:r>
      <w:r w:rsidR="00A65D3C">
        <w:t xml:space="preserve"> – harmful interference. A good understand of spectrum inventory is needed to plan a way forward. Start with long-term thinking and planning – </w:t>
      </w:r>
      <w:proofErr w:type="gramStart"/>
      <w:r w:rsidR="00A65D3C">
        <w:t>40 year</w:t>
      </w:r>
      <w:proofErr w:type="gramEnd"/>
      <w:r w:rsidR="00A65D3C">
        <w:t xml:space="preserve"> plan.  </w:t>
      </w:r>
      <w:r>
        <w:t xml:space="preserve">  </w:t>
      </w:r>
    </w:p>
    <w:p w14:paraId="5FC51CE2" w14:textId="77777777" w:rsidR="00075CB7" w:rsidRPr="00075CB7" w:rsidRDefault="00075CB7" w:rsidP="00DF2BA9">
      <w:pPr>
        <w:ind w:left="720"/>
        <w:contextualSpacing/>
      </w:pPr>
    </w:p>
    <w:p w14:paraId="11EC6853" w14:textId="77777777" w:rsidR="001002AF" w:rsidRDefault="001002AF" w:rsidP="00DF2BA9">
      <w:pPr>
        <w:ind w:firstLine="360"/>
        <w:contextualSpacing/>
        <w:rPr>
          <w:b/>
          <w:bCs/>
        </w:rPr>
      </w:pPr>
    </w:p>
    <w:p w14:paraId="379EF3DC" w14:textId="2B846A3D" w:rsidR="00DF2BA9" w:rsidRDefault="00DF2BA9" w:rsidP="00DF2BA9">
      <w:pPr>
        <w:ind w:firstLine="360"/>
        <w:contextualSpacing/>
        <w:rPr>
          <w:b/>
          <w:bCs/>
        </w:rPr>
      </w:pPr>
      <w:r w:rsidRPr="00DF2BA9">
        <w:rPr>
          <w:b/>
          <w:bCs/>
        </w:rPr>
        <w:t>Discussion</w:t>
      </w:r>
    </w:p>
    <w:p w14:paraId="52BD56A2" w14:textId="77777777" w:rsidR="00DF2BA9" w:rsidRDefault="00DF2BA9" w:rsidP="00DF2BA9">
      <w:pPr>
        <w:ind w:firstLine="360"/>
        <w:contextualSpacing/>
        <w:rPr>
          <w:b/>
          <w:bCs/>
        </w:rPr>
      </w:pPr>
    </w:p>
    <w:p w14:paraId="43294F82" w14:textId="454EA53F" w:rsidR="00DF2BA9" w:rsidRPr="00DF2BA9" w:rsidRDefault="00DF2BA9" w:rsidP="00DF2BA9">
      <w:pPr>
        <w:ind w:firstLine="360"/>
        <w:contextualSpacing/>
      </w:pPr>
      <w:r>
        <w:rPr>
          <w:b/>
          <w:bCs/>
        </w:rPr>
        <w:t xml:space="preserve">C: </w:t>
      </w:r>
      <w:r>
        <w:t>What is harmful interference?</w:t>
      </w:r>
    </w:p>
    <w:p w14:paraId="1079781A" w14:textId="39363570" w:rsidR="00DF2BA9" w:rsidRPr="00DF2BA9" w:rsidRDefault="00DF2BA9" w:rsidP="00DF2BA9">
      <w:pPr>
        <w:ind w:firstLine="360"/>
        <w:contextualSpacing/>
      </w:pPr>
      <w:r>
        <w:rPr>
          <w:b/>
          <w:bCs/>
        </w:rPr>
        <w:t xml:space="preserve">C: </w:t>
      </w:r>
      <w:r>
        <w:t>Should narrow the spectrum down to 1- 7GHz.</w:t>
      </w:r>
    </w:p>
    <w:p w14:paraId="54EE00DB" w14:textId="59BACF17" w:rsidR="00DF2BA9" w:rsidRDefault="00DF2BA9" w:rsidP="00DF2BA9">
      <w:pPr>
        <w:ind w:firstLine="360"/>
        <w:contextualSpacing/>
      </w:pPr>
      <w:r>
        <w:rPr>
          <w:b/>
          <w:bCs/>
        </w:rPr>
        <w:t>C:</w:t>
      </w:r>
      <w:r>
        <w:t xml:space="preserve"> Should consider a band plan that is of interest to IEEE 802 wireless WGs</w:t>
      </w:r>
      <w:r w:rsidR="00A65D3C">
        <w:t>.</w:t>
      </w:r>
    </w:p>
    <w:p w14:paraId="6B1EF073" w14:textId="2961C695" w:rsidR="00DF2BA9" w:rsidRPr="00DF2BA9" w:rsidRDefault="00DF2BA9" w:rsidP="00DF2BA9">
      <w:pPr>
        <w:ind w:firstLine="360"/>
        <w:contextualSpacing/>
      </w:pPr>
      <w:r>
        <w:rPr>
          <w:b/>
          <w:bCs/>
        </w:rPr>
        <w:t xml:space="preserve">C: </w:t>
      </w:r>
      <w:r>
        <w:t xml:space="preserve">Including THz is important. </w:t>
      </w:r>
    </w:p>
    <w:p w14:paraId="3B9685BA" w14:textId="406F157D" w:rsidR="006A42B0" w:rsidRDefault="00DF2BA9" w:rsidP="00DF2BA9">
      <w:pPr>
        <w:ind w:firstLine="360"/>
        <w:contextualSpacing/>
      </w:pPr>
      <w:r>
        <w:rPr>
          <w:b/>
          <w:bCs/>
        </w:rPr>
        <w:t>C:</w:t>
      </w:r>
      <w:r w:rsidR="00075CB7" w:rsidRPr="00DF2BA9">
        <w:rPr>
          <w:b/>
          <w:bCs/>
        </w:rPr>
        <w:t xml:space="preserve"> </w:t>
      </w:r>
      <w:r>
        <w:t xml:space="preserve">The usable spectrum map covers a wide frequency range and </w:t>
      </w:r>
      <w:r w:rsidR="001002AF">
        <w:t xml:space="preserve">Regulators know </w:t>
      </w:r>
      <w:proofErr w:type="gramStart"/>
      <w:r w:rsidR="001002AF">
        <w:t>it’s</w:t>
      </w:r>
      <w:proofErr w:type="gramEnd"/>
      <w:r w:rsidR="001002AF">
        <w:t xml:space="preserve"> challenging. </w:t>
      </w:r>
    </w:p>
    <w:p w14:paraId="0791AE1A" w14:textId="79F57DDC" w:rsidR="001002AF" w:rsidRDefault="001002AF" w:rsidP="001002AF">
      <w:pPr>
        <w:ind w:firstLine="360"/>
        <w:contextualSpacing/>
      </w:pPr>
      <w:r w:rsidRPr="001002AF">
        <w:rPr>
          <w:b/>
          <w:bCs/>
        </w:rPr>
        <w:t>C:</w:t>
      </w:r>
      <w:r>
        <w:t xml:space="preserve"> What is the approach going forward that is reasonable with IEEE 802 wireless resources? </w:t>
      </w:r>
    </w:p>
    <w:p w14:paraId="2A8835AF" w14:textId="21F6564A" w:rsidR="00A65D3C" w:rsidRDefault="001002AF" w:rsidP="001002AF">
      <w:pPr>
        <w:ind w:firstLine="360"/>
        <w:contextualSpacing/>
      </w:pPr>
      <w:r w:rsidRPr="00A65D3C">
        <w:rPr>
          <w:b/>
          <w:bCs/>
        </w:rPr>
        <w:t xml:space="preserve">C: </w:t>
      </w:r>
      <w:r w:rsidR="00A65D3C">
        <w:t>Should consider a straw poll first to gauge view of the group --- remapping.</w:t>
      </w:r>
    </w:p>
    <w:p w14:paraId="0FF0368D" w14:textId="2D932B63" w:rsidR="001002AF" w:rsidRPr="00A65D3C" w:rsidRDefault="00A65D3C" w:rsidP="001002AF">
      <w:pPr>
        <w:ind w:firstLine="360"/>
        <w:contextualSpacing/>
        <w:rPr>
          <w:b/>
          <w:bCs/>
        </w:rPr>
      </w:pPr>
      <w:r w:rsidRPr="00A65D3C">
        <w:rPr>
          <w:b/>
          <w:bCs/>
        </w:rPr>
        <w:t>C:</w:t>
      </w:r>
      <w:r>
        <w:t xml:space="preserve"> </w:t>
      </w:r>
      <w:proofErr w:type="spellStart"/>
      <w:r>
        <w:t>Strawpoll</w:t>
      </w:r>
      <w:proofErr w:type="spellEnd"/>
      <w:r>
        <w:t xml:space="preserve"> should a define scope and objectives – possibly setup as an ad-hoc group.  </w:t>
      </w:r>
      <w:r w:rsidR="001002AF" w:rsidRPr="00A65D3C">
        <w:rPr>
          <w:b/>
          <w:bCs/>
        </w:rPr>
        <w:t xml:space="preserve"> </w:t>
      </w:r>
    </w:p>
    <w:p w14:paraId="54617336" w14:textId="77777777" w:rsidR="00DF2BA9" w:rsidRDefault="00DF2BA9" w:rsidP="00DF2BA9">
      <w:pPr>
        <w:pStyle w:val="ListParagraph"/>
      </w:pPr>
    </w:p>
    <w:p w14:paraId="12BF9B87" w14:textId="63EAAC7D" w:rsidR="00EF20AD" w:rsidRPr="00EF20AD" w:rsidRDefault="00EF20AD" w:rsidP="00EF20AD">
      <w:pPr>
        <w:numPr>
          <w:ilvl w:val="1"/>
          <w:numId w:val="1"/>
        </w:numPr>
      </w:pPr>
      <w:proofErr w:type="spellStart"/>
      <w:r w:rsidRPr="00641299">
        <w:rPr>
          <w:b/>
          <w:bCs/>
        </w:rPr>
        <w:t>Strawpoll</w:t>
      </w:r>
      <w:proofErr w:type="spellEnd"/>
      <w:r w:rsidRPr="00641299">
        <w:rPr>
          <w:b/>
          <w:bCs/>
        </w:rPr>
        <w:t xml:space="preserve"> 1</w:t>
      </w:r>
      <w:r>
        <w:t xml:space="preserve"> </w:t>
      </w:r>
      <w:r w:rsidRPr="00EF20AD">
        <w:t>Do you agree that IEEE 802.18 Radio Regulatory TAG should consider a study of remapping of the RF spectrum with the objective of supporting better, more efficient utilization measures (such as greater capacity) and encouraging members to submit contributions on the structuring and scoping of the study?</w:t>
      </w:r>
      <w:r w:rsidRPr="00EF20AD">
        <w:rPr>
          <w:b/>
          <w:bCs/>
        </w:rPr>
        <w:t xml:space="preserve"> </w:t>
      </w:r>
      <w:r w:rsidR="00641299">
        <w:rPr>
          <w:b/>
          <w:bCs/>
        </w:rPr>
        <w:br/>
      </w:r>
    </w:p>
    <w:p w14:paraId="6B222E9E" w14:textId="12DF1CCA" w:rsidR="00EF20AD" w:rsidRDefault="00EF20AD" w:rsidP="00EF20AD">
      <w:pPr>
        <w:numPr>
          <w:ilvl w:val="2"/>
          <w:numId w:val="1"/>
        </w:numPr>
      </w:pPr>
      <w:r w:rsidRPr="00EF20AD">
        <w:t>Vote 13 Yes, 0 No, 2 Abstain</w:t>
      </w:r>
    </w:p>
    <w:p w14:paraId="6F46C018" w14:textId="77777777" w:rsidR="00EF20AD" w:rsidRPr="00EF20AD" w:rsidRDefault="00EF20AD" w:rsidP="00641299">
      <w:pPr>
        <w:ind w:left="1080"/>
      </w:pPr>
    </w:p>
    <w:p w14:paraId="31A37396" w14:textId="77777777" w:rsidR="00641299" w:rsidRDefault="00641299" w:rsidP="00641299">
      <w:pPr>
        <w:ind w:left="720"/>
        <w:contextualSpacing/>
      </w:pPr>
      <w:r w:rsidRPr="00641299">
        <w:t>Chair suggests</w:t>
      </w:r>
      <w:r>
        <w:rPr>
          <w:b/>
          <w:bCs/>
        </w:rPr>
        <w:t xml:space="preserve"> </w:t>
      </w:r>
      <w:r>
        <w:t xml:space="preserve">Rich Kennedy to engage with interest members off-line to define a scope using the 802.18 email reflector and provide a summary at one of the upcoming 802.18 meetings. </w:t>
      </w:r>
    </w:p>
    <w:p w14:paraId="26A668EF" w14:textId="77777777" w:rsidR="00641299" w:rsidRDefault="00641299" w:rsidP="00641299">
      <w:pPr>
        <w:ind w:left="720"/>
        <w:contextualSpacing/>
      </w:pPr>
    </w:p>
    <w:p w14:paraId="07E76D86" w14:textId="669614BC" w:rsidR="00DF2BA9" w:rsidRPr="006A42B0" w:rsidRDefault="00641299" w:rsidP="00641299">
      <w:pPr>
        <w:ind w:left="720"/>
        <w:contextualSpacing/>
      </w:pPr>
      <w:r>
        <w:t xml:space="preserve"> </w:t>
      </w:r>
    </w:p>
    <w:p w14:paraId="2A389EBF" w14:textId="79DC2897" w:rsidR="006A42B0" w:rsidRPr="006A42B0" w:rsidRDefault="005D0383">
      <w:pPr>
        <w:numPr>
          <w:ilvl w:val="0"/>
          <w:numId w:val="1"/>
        </w:numPr>
        <w:ind w:left="0" w:firstLine="0"/>
        <w:contextualSpacing/>
      </w:pPr>
      <w:r>
        <w:rPr>
          <w:b/>
          <w:bCs/>
        </w:rPr>
        <w:t>Timeline for ITU-R WP 5A submissions – Hassan Yaghoobi (Intel)</w:t>
      </w:r>
    </w:p>
    <w:p w14:paraId="14B77333" w14:textId="77777777" w:rsidR="00140E1D" w:rsidRDefault="00140E1D" w:rsidP="00140E1D">
      <w:pPr>
        <w:ind w:firstLine="720"/>
        <w:contextualSpacing/>
      </w:pPr>
    </w:p>
    <w:p w14:paraId="0B892DFA" w14:textId="77777777" w:rsidR="00AF4B25" w:rsidRDefault="00AF4B25" w:rsidP="00140E1D">
      <w:pPr>
        <w:ind w:firstLine="720"/>
        <w:contextualSpacing/>
      </w:pPr>
    </w:p>
    <w:p w14:paraId="5622B512" w14:textId="28AAB968" w:rsidR="00140E1D" w:rsidRDefault="00140E1D" w:rsidP="00140E1D">
      <w:pPr>
        <w:ind w:firstLine="720"/>
        <w:contextualSpacing/>
      </w:pPr>
      <w:r>
        <w:t>Chair:  Timeline for submissions:</w:t>
      </w:r>
    </w:p>
    <w:p w14:paraId="7660BC7C" w14:textId="77777777" w:rsidR="00140E1D" w:rsidRDefault="00140E1D" w:rsidP="00140E1D">
      <w:pPr>
        <w:ind w:firstLine="720"/>
        <w:contextualSpacing/>
      </w:pPr>
    </w:p>
    <w:p w14:paraId="0E94C3EF" w14:textId="77777777" w:rsidR="00140E1D" w:rsidRDefault="00140E1D" w:rsidP="00140E1D">
      <w:pPr>
        <w:ind w:left="720" w:firstLine="720"/>
        <w:contextualSpacing/>
      </w:pPr>
      <w:r>
        <w:t xml:space="preserve">September 6 2023 is the deadline for WP5A submissions.  </w:t>
      </w:r>
    </w:p>
    <w:p w14:paraId="73DAC1B8" w14:textId="77777777" w:rsidR="00140E1D" w:rsidRDefault="00140E1D" w:rsidP="00140E1D">
      <w:pPr>
        <w:ind w:left="720" w:firstLine="720"/>
        <w:contextualSpacing/>
      </w:pPr>
    </w:p>
    <w:p w14:paraId="241433F0" w14:textId="2C655D86" w:rsidR="006A42B0" w:rsidRDefault="00140E1D" w:rsidP="00140E1D">
      <w:pPr>
        <w:ind w:left="720" w:firstLine="720"/>
        <w:contextualSpacing/>
      </w:pPr>
      <w:r>
        <w:lastRenderedPageBreak/>
        <w:t>August 17, 2023 contributions need to be ready in 802.18 to review.</w:t>
      </w:r>
    </w:p>
    <w:p w14:paraId="726FAA0A" w14:textId="77777777" w:rsidR="00140E1D" w:rsidRDefault="00140E1D" w:rsidP="00140E1D">
      <w:pPr>
        <w:ind w:left="720" w:firstLine="720"/>
        <w:contextualSpacing/>
      </w:pPr>
    </w:p>
    <w:p w14:paraId="32DECA14" w14:textId="4C6CC934" w:rsidR="00140E1D" w:rsidRDefault="00140E1D" w:rsidP="00140E1D">
      <w:pPr>
        <w:ind w:left="720" w:firstLine="720"/>
        <w:contextualSpacing/>
      </w:pPr>
      <w:r>
        <w:t>August 24, 2024 is deadline for any document for WP5A submission to 802</w:t>
      </w:r>
      <w:r w:rsidR="00A76DDC">
        <w:t xml:space="preserve"> </w:t>
      </w:r>
      <w:r>
        <w:t xml:space="preserve">EC for approval. </w:t>
      </w:r>
    </w:p>
    <w:p w14:paraId="3BD90C31" w14:textId="782BC8F8" w:rsidR="00140E1D" w:rsidRDefault="00140E1D" w:rsidP="00140E1D">
      <w:pPr>
        <w:ind w:left="720" w:firstLine="720"/>
        <w:contextualSpacing/>
      </w:pPr>
      <w:r>
        <w:tab/>
      </w:r>
    </w:p>
    <w:p w14:paraId="319797D8" w14:textId="12B79A64" w:rsidR="00193F37" w:rsidRDefault="00193F37" w:rsidP="00AF4B25">
      <w:pPr>
        <w:contextualSpacing/>
        <w:rPr>
          <w:b/>
          <w:sz w:val="24"/>
          <w:szCs w:val="24"/>
        </w:rPr>
      </w:pPr>
    </w:p>
    <w:p w14:paraId="1FA8FD48" w14:textId="77777777" w:rsidR="00193F37" w:rsidRDefault="008B776F">
      <w:pPr>
        <w:numPr>
          <w:ilvl w:val="0"/>
          <w:numId w:val="1"/>
        </w:numPr>
        <w:contextualSpacing/>
        <w:rPr>
          <w:b/>
          <w:sz w:val="24"/>
          <w:szCs w:val="24"/>
        </w:rPr>
      </w:pPr>
      <w:r>
        <w:rPr>
          <w:b/>
          <w:sz w:val="24"/>
          <w:szCs w:val="24"/>
        </w:rPr>
        <w:t>Closing formalities</w:t>
      </w:r>
      <w:r>
        <w:rPr>
          <w:b/>
          <w:sz w:val="24"/>
          <w:szCs w:val="24"/>
        </w:rPr>
        <w:br/>
      </w:r>
    </w:p>
    <w:p w14:paraId="31097565" w14:textId="34952811" w:rsidR="00193F37" w:rsidRDefault="008B776F">
      <w:pPr>
        <w:numPr>
          <w:ilvl w:val="1"/>
          <w:numId w:val="1"/>
        </w:numPr>
        <w:contextualSpacing/>
        <w:rPr>
          <w:b/>
          <w:sz w:val="24"/>
          <w:szCs w:val="24"/>
        </w:rPr>
      </w:pPr>
      <w:r>
        <w:rPr>
          <w:b/>
          <w:sz w:val="24"/>
          <w:szCs w:val="24"/>
        </w:rPr>
        <w:t>Future meetings.</w:t>
      </w:r>
      <w:r>
        <w:rPr>
          <w:b/>
          <w:sz w:val="24"/>
          <w:szCs w:val="24"/>
        </w:rPr>
        <w:br/>
      </w:r>
      <w:r>
        <w:rPr>
          <w:b/>
          <w:sz w:val="24"/>
          <w:szCs w:val="24"/>
        </w:rPr>
        <w:br/>
      </w:r>
      <w:r>
        <w:rPr>
          <w:bCs/>
          <w:sz w:val="24"/>
          <w:szCs w:val="24"/>
        </w:rPr>
        <w:t>The schedule for future meetings was approved.</w:t>
      </w:r>
      <w:r>
        <w:rPr>
          <w:b/>
          <w:sz w:val="24"/>
          <w:szCs w:val="24"/>
        </w:rPr>
        <w:br/>
      </w:r>
      <w:r>
        <w:rPr>
          <w:b/>
          <w:sz w:val="24"/>
          <w:szCs w:val="24"/>
        </w:rPr>
        <w:br/>
        <w:t xml:space="preserve">Motion </w:t>
      </w:r>
      <w:r w:rsidR="00AF4B25">
        <w:rPr>
          <w:b/>
          <w:sz w:val="24"/>
          <w:szCs w:val="24"/>
        </w:rPr>
        <w:t>6</w:t>
      </w:r>
      <w:r>
        <w:rPr>
          <w:b/>
          <w:sz w:val="24"/>
          <w:szCs w:val="24"/>
        </w:rPr>
        <w:t xml:space="preserve"> (internal): </w:t>
      </w:r>
      <w:r>
        <w:rPr>
          <w:sz w:val="24"/>
          <w:szCs w:val="24"/>
        </w:rPr>
        <w:t>The 802.18 Chair or Chair designee is directed to conduct, as necessary, the following weekly teleconference calls through 2</w:t>
      </w:r>
      <w:r w:rsidR="00AF4B25">
        <w:rPr>
          <w:sz w:val="24"/>
          <w:szCs w:val="24"/>
        </w:rPr>
        <w:t>6</w:t>
      </w:r>
      <w:r>
        <w:rPr>
          <w:sz w:val="24"/>
          <w:szCs w:val="24"/>
        </w:rPr>
        <w:t xml:space="preserve"> </w:t>
      </w:r>
      <w:r w:rsidR="00AF4B25">
        <w:rPr>
          <w:sz w:val="24"/>
          <w:szCs w:val="24"/>
        </w:rPr>
        <w:t>January</w:t>
      </w:r>
      <w:r>
        <w:rPr>
          <w:sz w:val="24"/>
          <w:szCs w:val="24"/>
        </w:rPr>
        <w:t xml:space="preserve"> 202</w:t>
      </w:r>
      <w:r w:rsidR="00AF4B25">
        <w:rPr>
          <w:sz w:val="24"/>
          <w:szCs w:val="24"/>
        </w:rPr>
        <w:t>4</w:t>
      </w:r>
    </w:p>
    <w:p w14:paraId="52E96D0C" w14:textId="77777777" w:rsidR="00193F37" w:rsidRDefault="008B776F">
      <w:pPr>
        <w:ind w:left="1080"/>
        <w:contextualSpacing/>
        <w:rPr>
          <w:sz w:val="24"/>
          <w:szCs w:val="24"/>
        </w:rPr>
      </w:pPr>
      <w:r>
        <w:rPr>
          <w:sz w:val="24"/>
          <w:szCs w:val="24"/>
        </w:rPr>
        <w:t>RR-TAG calls on Thursdays at 15:00 ET for 55 mins</w:t>
      </w:r>
      <w:r>
        <w:rPr>
          <w:sz w:val="24"/>
          <w:szCs w:val="24"/>
        </w:rPr>
        <w:br/>
        <w:t>ISUS ad-hoc calls on Fridays at 12:00 ET for 60 minutes</w:t>
      </w:r>
    </w:p>
    <w:p w14:paraId="490D2658" w14:textId="77777777" w:rsidR="00AF4B25" w:rsidRDefault="008B776F">
      <w:pPr>
        <w:ind w:left="720"/>
        <w:contextualSpacing/>
        <w:rPr>
          <w:sz w:val="24"/>
          <w:szCs w:val="24"/>
        </w:rPr>
      </w:pPr>
      <w:r>
        <w:rPr>
          <w:b/>
          <w:sz w:val="24"/>
          <w:szCs w:val="24"/>
        </w:rPr>
        <w:br/>
      </w:r>
      <w:r>
        <w:rPr>
          <w:b/>
          <w:sz w:val="24"/>
          <w:szCs w:val="24"/>
        </w:rPr>
        <w:tab/>
        <w:t xml:space="preserve">Moved: </w:t>
      </w:r>
      <w:r w:rsidR="00AF4B25">
        <w:rPr>
          <w:sz w:val="24"/>
          <w:szCs w:val="24"/>
        </w:rPr>
        <w:t>Stuart Kerry</w:t>
      </w:r>
      <w:r>
        <w:rPr>
          <w:b/>
          <w:sz w:val="24"/>
          <w:szCs w:val="24"/>
        </w:rPr>
        <w:br/>
      </w:r>
      <w:r>
        <w:rPr>
          <w:b/>
          <w:sz w:val="24"/>
          <w:szCs w:val="24"/>
        </w:rPr>
        <w:tab/>
        <w:t xml:space="preserve">Seconded: </w:t>
      </w:r>
      <w:r w:rsidR="00AF4B25">
        <w:rPr>
          <w:sz w:val="24"/>
          <w:szCs w:val="24"/>
        </w:rPr>
        <w:t>Rich Kennedy</w:t>
      </w:r>
    </w:p>
    <w:p w14:paraId="60093887" w14:textId="39B3FD67" w:rsidR="00193F37" w:rsidRDefault="008B776F">
      <w:pPr>
        <w:ind w:left="720"/>
        <w:contextualSpacing/>
        <w:rPr>
          <w:b/>
          <w:sz w:val="24"/>
          <w:szCs w:val="24"/>
        </w:rPr>
      </w:pPr>
      <w:r>
        <w:rPr>
          <w:b/>
          <w:sz w:val="24"/>
          <w:szCs w:val="24"/>
        </w:rPr>
        <w:tab/>
        <w:t xml:space="preserve">Discussion: </w:t>
      </w:r>
      <w:r>
        <w:rPr>
          <w:sz w:val="24"/>
          <w:szCs w:val="24"/>
        </w:rPr>
        <w:t>None</w:t>
      </w:r>
      <w:r>
        <w:rPr>
          <w:b/>
          <w:sz w:val="24"/>
          <w:szCs w:val="24"/>
        </w:rPr>
        <w:br/>
      </w:r>
      <w:r>
        <w:rPr>
          <w:b/>
          <w:sz w:val="24"/>
          <w:szCs w:val="24"/>
        </w:rPr>
        <w:tab/>
        <w:t xml:space="preserve">Result: </w:t>
      </w:r>
      <w:r>
        <w:rPr>
          <w:sz w:val="24"/>
          <w:szCs w:val="24"/>
        </w:rPr>
        <w:t>Approved by unanimous consent.</w:t>
      </w:r>
    </w:p>
    <w:p w14:paraId="5CCA84B5" w14:textId="0FFD6A48" w:rsidR="00193F37" w:rsidRDefault="008B776F">
      <w:pPr>
        <w:ind w:left="720"/>
        <w:contextualSpacing/>
        <w:rPr>
          <w:sz w:val="24"/>
          <w:szCs w:val="24"/>
        </w:rPr>
      </w:pPr>
      <w:r>
        <w:rPr>
          <w:sz w:val="24"/>
          <w:szCs w:val="24"/>
        </w:rPr>
        <w:br/>
        <w:t xml:space="preserve">The new teleconference schedule can be found in document </w:t>
      </w:r>
      <w:r w:rsidR="00AF4B25" w:rsidRPr="00AF4B25">
        <w:rPr>
          <w:b/>
          <w:bCs/>
          <w:sz w:val="24"/>
          <w:szCs w:val="24"/>
        </w:rPr>
        <w:t>(</w:t>
      </w:r>
      <w:hyperlink r:id="rId48" w:history="1">
        <w:r w:rsidRPr="00230603">
          <w:rPr>
            <w:rStyle w:val="Hyperlink"/>
            <w:b/>
            <w:bCs/>
            <w:sz w:val="24"/>
            <w:szCs w:val="24"/>
          </w:rPr>
          <w:t>18/16-0038r3</w:t>
        </w:r>
        <w:r w:rsidR="00AF4B25" w:rsidRPr="00230603">
          <w:rPr>
            <w:rStyle w:val="Hyperlink"/>
            <w:b/>
            <w:bCs/>
            <w:sz w:val="24"/>
            <w:szCs w:val="24"/>
          </w:rPr>
          <w:t>3</w:t>
        </w:r>
      </w:hyperlink>
      <w:r w:rsidR="00AF4B25" w:rsidRPr="00AF4B25">
        <w:rPr>
          <w:b/>
          <w:bCs/>
          <w:sz w:val="24"/>
          <w:szCs w:val="24"/>
        </w:rPr>
        <w:t>)</w:t>
      </w:r>
      <w:r>
        <w:rPr>
          <w:sz w:val="24"/>
          <w:szCs w:val="24"/>
        </w:rPr>
        <w:t>.</w:t>
      </w:r>
      <w:r>
        <w:rPr>
          <w:sz w:val="24"/>
          <w:szCs w:val="24"/>
        </w:rPr>
        <w:br/>
      </w:r>
    </w:p>
    <w:p w14:paraId="605202A5" w14:textId="77777777" w:rsidR="00193F37" w:rsidRDefault="008B776F">
      <w:pPr>
        <w:numPr>
          <w:ilvl w:val="1"/>
          <w:numId w:val="1"/>
        </w:numPr>
        <w:contextualSpacing/>
        <w:rPr>
          <w:b/>
          <w:sz w:val="24"/>
          <w:szCs w:val="24"/>
        </w:rPr>
      </w:pPr>
      <w:r>
        <w:rPr>
          <w:b/>
          <w:sz w:val="24"/>
          <w:szCs w:val="24"/>
        </w:rPr>
        <w:t>Reminder of registration for next meeting</w:t>
      </w:r>
      <w:r>
        <w:rPr>
          <w:b/>
          <w:sz w:val="24"/>
          <w:szCs w:val="24"/>
        </w:rPr>
        <w:br/>
      </w:r>
    </w:p>
    <w:p w14:paraId="62EB8B6A" w14:textId="4408765F" w:rsidR="002152DC" w:rsidRPr="002152DC" w:rsidRDefault="008B776F">
      <w:pPr>
        <w:numPr>
          <w:ilvl w:val="1"/>
          <w:numId w:val="1"/>
        </w:numPr>
        <w:contextualSpacing/>
        <w:rPr>
          <w:b/>
          <w:sz w:val="24"/>
          <w:szCs w:val="24"/>
        </w:rPr>
      </w:pPr>
      <w:r>
        <w:rPr>
          <w:b/>
          <w:sz w:val="24"/>
          <w:szCs w:val="24"/>
        </w:rPr>
        <w:t>Surveying the group on behalf of LMSC</w:t>
      </w:r>
      <w:r>
        <w:rPr>
          <w:b/>
          <w:sz w:val="24"/>
          <w:szCs w:val="24"/>
        </w:rPr>
        <w:br/>
      </w:r>
      <w:r>
        <w:rPr>
          <w:b/>
          <w:sz w:val="24"/>
          <w:szCs w:val="24"/>
        </w:rPr>
        <w:br/>
      </w:r>
      <w:proofErr w:type="spellStart"/>
      <w:r>
        <w:rPr>
          <w:b/>
          <w:sz w:val="24"/>
          <w:szCs w:val="24"/>
        </w:rPr>
        <w:t>Strawpoll</w:t>
      </w:r>
      <w:proofErr w:type="spellEnd"/>
      <w:r>
        <w:rPr>
          <w:b/>
          <w:sz w:val="24"/>
          <w:szCs w:val="24"/>
        </w:rPr>
        <w:t xml:space="preserve"> </w:t>
      </w:r>
      <w:r w:rsidR="00E647CA">
        <w:rPr>
          <w:b/>
          <w:sz w:val="24"/>
          <w:szCs w:val="24"/>
        </w:rPr>
        <w:t>2</w:t>
      </w:r>
      <w:r>
        <w:rPr>
          <w:b/>
          <w:sz w:val="24"/>
          <w:szCs w:val="24"/>
        </w:rPr>
        <w:t xml:space="preserve">: </w:t>
      </w:r>
      <w:r>
        <w:rPr>
          <w:bCs/>
          <w:sz w:val="24"/>
          <w:szCs w:val="24"/>
        </w:rPr>
        <w:t>If the</w:t>
      </w:r>
      <w:r w:rsidR="00AF4B25">
        <w:rPr>
          <w:bCs/>
          <w:sz w:val="24"/>
          <w:szCs w:val="24"/>
        </w:rPr>
        <w:t xml:space="preserve"> September</w:t>
      </w:r>
      <w:r>
        <w:rPr>
          <w:bCs/>
          <w:sz w:val="24"/>
          <w:szCs w:val="24"/>
        </w:rPr>
        <w:t xml:space="preserve"> 2023 </w:t>
      </w:r>
      <w:r w:rsidR="00AF4B25">
        <w:rPr>
          <w:bCs/>
          <w:sz w:val="24"/>
          <w:szCs w:val="24"/>
        </w:rPr>
        <w:t>wireless i</w:t>
      </w:r>
      <w:r>
        <w:rPr>
          <w:bCs/>
          <w:sz w:val="24"/>
          <w:szCs w:val="24"/>
        </w:rPr>
        <w:t>nterim</w:t>
      </w:r>
      <w:r w:rsidR="00AF4B25">
        <w:rPr>
          <w:bCs/>
          <w:sz w:val="24"/>
          <w:szCs w:val="24"/>
        </w:rPr>
        <w:t xml:space="preserve"> is held in as a mixed-mode session, will you attend:</w:t>
      </w:r>
      <w:r>
        <w:rPr>
          <w:bCs/>
          <w:sz w:val="24"/>
          <w:szCs w:val="24"/>
        </w:rPr>
        <w:t xml:space="preserve"> </w:t>
      </w:r>
      <w:r>
        <w:rPr>
          <w:bCs/>
          <w:sz w:val="24"/>
          <w:szCs w:val="24"/>
        </w:rPr>
        <w:br/>
        <w:t xml:space="preserve">Attend in-person: </w:t>
      </w:r>
      <w:r w:rsidR="00AF4B25">
        <w:rPr>
          <w:bCs/>
          <w:sz w:val="24"/>
          <w:szCs w:val="24"/>
        </w:rPr>
        <w:t>9</w:t>
      </w:r>
      <w:r>
        <w:rPr>
          <w:bCs/>
          <w:sz w:val="24"/>
          <w:szCs w:val="24"/>
        </w:rPr>
        <w:br/>
        <w:t xml:space="preserve">Attend virtually (remotely): </w:t>
      </w:r>
      <w:r w:rsidR="00AF4B25">
        <w:rPr>
          <w:bCs/>
          <w:sz w:val="24"/>
          <w:szCs w:val="24"/>
        </w:rPr>
        <w:t>4</w:t>
      </w:r>
      <w:r>
        <w:rPr>
          <w:bCs/>
          <w:sz w:val="24"/>
          <w:szCs w:val="24"/>
        </w:rPr>
        <w:br/>
        <w:t>Will not attend: 2</w:t>
      </w:r>
      <w:r>
        <w:rPr>
          <w:bCs/>
          <w:sz w:val="24"/>
          <w:szCs w:val="24"/>
        </w:rPr>
        <w:br/>
        <w:t>Abstain: 0</w:t>
      </w:r>
      <w:r>
        <w:rPr>
          <w:bCs/>
          <w:sz w:val="24"/>
          <w:szCs w:val="24"/>
        </w:rPr>
        <w:br/>
      </w:r>
      <w:r>
        <w:rPr>
          <w:b/>
          <w:sz w:val="24"/>
          <w:szCs w:val="24"/>
        </w:rPr>
        <w:br/>
      </w:r>
      <w:proofErr w:type="spellStart"/>
      <w:r>
        <w:rPr>
          <w:b/>
          <w:sz w:val="24"/>
          <w:szCs w:val="24"/>
        </w:rPr>
        <w:t>Strawpoll</w:t>
      </w:r>
      <w:proofErr w:type="spellEnd"/>
      <w:r>
        <w:rPr>
          <w:b/>
          <w:sz w:val="24"/>
          <w:szCs w:val="24"/>
        </w:rPr>
        <w:t xml:space="preserve"> </w:t>
      </w:r>
      <w:r w:rsidR="00E647CA">
        <w:rPr>
          <w:b/>
          <w:sz w:val="24"/>
          <w:szCs w:val="24"/>
        </w:rPr>
        <w:t>3</w:t>
      </w:r>
      <w:r>
        <w:rPr>
          <w:b/>
          <w:sz w:val="24"/>
          <w:szCs w:val="24"/>
        </w:rPr>
        <w:t xml:space="preserve">: </w:t>
      </w:r>
      <w:r>
        <w:rPr>
          <w:bCs/>
          <w:sz w:val="24"/>
          <w:szCs w:val="24"/>
        </w:rPr>
        <w:t xml:space="preserve">If </w:t>
      </w:r>
      <w:r w:rsidR="00AF4B25">
        <w:rPr>
          <w:bCs/>
          <w:sz w:val="24"/>
          <w:szCs w:val="24"/>
        </w:rPr>
        <w:t>the November</w:t>
      </w:r>
      <w:r>
        <w:rPr>
          <w:bCs/>
          <w:sz w:val="24"/>
          <w:szCs w:val="24"/>
        </w:rPr>
        <w:t xml:space="preserve"> 2023 Plenary Session </w:t>
      </w:r>
      <w:r w:rsidR="00AF4B25">
        <w:rPr>
          <w:bCs/>
          <w:sz w:val="24"/>
          <w:szCs w:val="24"/>
        </w:rPr>
        <w:t xml:space="preserve">is held as a mixed-mode session, will you attend: </w:t>
      </w:r>
      <w:r>
        <w:rPr>
          <w:bCs/>
          <w:sz w:val="24"/>
          <w:szCs w:val="24"/>
        </w:rPr>
        <w:t xml:space="preserve"> </w:t>
      </w:r>
      <w:r>
        <w:rPr>
          <w:bCs/>
          <w:sz w:val="24"/>
          <w:szCs w:val="24"/>
        </w:rPr>
        <w:br/>
      </w:r>
      <w:r w:rsidR="002152DC">
        <w:rPr>
          <w:bCs/>
          <w:sz w:val="24"/>
          <w:szCs w:val="24"/>
        </w:rPr>
        <w:t>Attend in-person: 9</w:t>
      </w:r>
      <w:r w:rsidR="002152DC">
        <w:rPr>
          <w:bCs/>
          <w:sz w:val="24"/>
          <w:szCs w:val="24"/>
        </w:rPr>
        <w:br/>
        <w:t>Attend virtually (remotely): 6</w:t>
      </w:r>
      <w:r w:rsidR="002152DC">
        <w:rPr>
          <w:bCs/>
          <w:sz w:val="24"/>
          <w:szCs w:val="24"/>
        </w:rPr>
        <w:br/>
        <w:t>Will not attend: 0</w:t>
      </w:r>
      <w:r w:rsidR="002152DC">
        <w:rPr>
          <w:bCs/>
          <w:sz w:val="24"/>
          <w:szCs w:val="24"/>
        </w:rPr>
        <w:br/>
        <w:t>Abstain: 0</w:t>
      </w:r>
      <w:r w:rsidR="002152DC">
        <w:rPr>
          <w:bCs/>
          <w:sz w:val="24"/>
          <w:szCs w:val="24"/>
        </w:rPr>
        <w:br/>
      </w:r>
      <w:r>
        <w:rPr>
          <w:b/>
          <w:sz w:val="24"/>
          <w:szCs w:val="24"/>
        </w:rPr>
        <w:br/>
      </w:r>
      <w:r>
        <w:rPr>
          <w:b/>
          <w:sz w:val="24"/>
          <w:szCs w:val="24"/>
        </w:rPr>
        <w:br/>
      </w:r>
      <w:proofErr w:type="spellStart"/>
      <w:r>
        <w:rPr>
          <w:b/>
          <w:sz w:val="24"/>
          <w:szCs w:val="24"/>
        </w:rPr>
        <w:t>Strawpoll</w:t>
      </w:r>
      <w:proofErr w:type="spellEnd"/>
      <w:r>
        <w:rPr>
          <w:b/>
          <w:sz w:val="24"/>
          <w:szCs w:val="24"/>
        </w:rPr>
        <w:t xml:space="preserve"> </w:t>
      </w:r>
      <w:r w:rsidR="00E647CA">
        <w:rPr>
          <w:b/>
          <w:sz w:val="24"/>
          <w:szCs w:val="24"/>
        </w:rPr>
        <w:t>4</w:t>
      </w:r>
      <w:r>
        <w:rPr>
          <w:b/>
          <w:sz w:val="24"/>
          <w:szCs w:val="24"/>
        </w:rPr>
        <w:t xml:space="preserve">: </w:t>
      </w:r>
      <w:r>
        <w:rPr>
          <w:bCs/>
          <w:sz w:val="24"/>
          <w:szCs w:val="24"/>
        </w:rPr>
        <w:t>If the July 2023 Plenary Session is held as a mixed-mode meeting, would you a</w:t>
      </w:r>
      <w:r>
        <w:rPr>
          <w:bCs/>
          <w:sz w:val="24"/>
          <w:szCs w:val="24"/>
        </w:rPr>
        <w:br/>
        <w:t>Attend in-person: 19</w:t>
      </w:r>
      <w:r>
        <w:rPr>
          <w:bCs/>
          <w:sz w:val="24"/>
          <w:szCs w:val="24"/>
        </w:rPr>
        <w:br/>
        <w:t>Attend virtually (remotely): 8</w:t>
      </w:r>
      <w:r>
        <w:rPr>
          <w:bCs/>
          <w:sz w:val="24"/>
          <w:szCs w:val="24"/>
        </w:rPr>
        <w:br/>
        <w:t>Will not attend: 0</w:t>
      </w:r>
      <w:r>
        <w:rPr>
          <w:bCs/>
          <w:sz w:val="24"/>
          <w:szCs w:val="24"/>
        </w:rPr>
        <w:br/>
        <w:t>Abstain: 0</w:t>
      </w:r>
    </w:p>
    <w:p w14:paraId="42D534D7" w14:textId="0C2793BB" w:rsidR="002152DC" w:rsidRDefault="008B776F" w:rsidP="000A1DDC">
      <w:pPr>
        <w:ind w:left="720"/>
        <w:contextualSpacing/>
        <w:rPr>
          <w:bCs/>
          <w:sz w:val="24"/>
          <w:szCs w:val="24"/>
        </w:rPr>
      </w:pPr>
      <w:r>
        <w:rPr>
          <w:b/>
          <w:sz w:val="24"/>
          <w:szCs w:val="24"/>
        </w:rPr>
        <w:br/>
      </w:r>
      <w:r w:rsidR="002152DC" w:rsidRPr="002152DC">
        <w:rPr>
          <w:b/>
          <w:sz w:val="24"/>
          <w:szCs w:val="24"/>
          <w:highlight w:val="yellow"/>
        </w:rPr>
        <w:t>C:</w:t>
      </w:r>
      <w:r w:rsidR="002152DC">
        <w:rPr>
          <w:b/>
          <w:sz w:val="24"/>
          <w:szCs w:val="24"/>
        </w:rPr>
        <w:t xml:space="preserve"> </w:t>
      </w:r>
      <w:r w:rsidR="002152DC" w:rsidRPr="002152DC">
        <w:rPr>
          <w:bCs/>
          <w:sz w:val="24"/>
          <w:szCs w:val="24"/>
        </w:rPr>
        <w:t>Jod</w:t>
      </w:r>
      <w:r w:rsidR="002152DC">
        <w:rPr>
          <w:bCs/>
          <w:sz w:val="24"/>
          <w:szCs w:val="24"/>
        </w:rPr>
        <w:t>y Haasz</w:t>
      </w:r>
      <w:r w:rsidR="000A1DDC">
        <w:rPr>
          <w:bCs/>
          <w:sz w:val="24"/>
          <w:szCs w:val="24"/>
        </w:rPr>
        <w:t xml:space="preserve"> -</w:t>
      </w:r>
      <w:r w:rsidR="002152DC">
        <w:rPr>
          <w:bCs/>
          <w:sz w:val="24"/>
          <w:szCs w:val="24"/>
        </w:rPr>
        <w:t xml:space="preserve"> would like to run a straw poll using “direct vote live</w:t>
      </w:r>
      <w:proofErr w:type="gramStart"/>
      <w:r w:rsidR="002152DC">
        <w:rPr>
          <w:bCs/>
          <w:sz w:val="24"/>
          <w:szCs w:val="24"/>
        </w:rPr>
        <w:t>”</w:t>
      </w:r>
      <w:r w:rsidR="000A1DDC">
        <w:rPr>
          <w:bCs/>
          <w:sz w:val="24"/>
          <w:szCs w:val="24"/>
        </w:rPr>
        <w:t>.</w:t>
      </w:r>
      <w:proofErr w:type="gramEnd"/>
      <w:r w:rsidR="002152DC">
        <w:rPr>
          <w:bCs/>
          <w:sz w:val="24"/>
          <w:szCs w:val="24"/>
        </w:rPr>
        <w:t xml:space="preserve"> Jody </w:t>
      </w:r>
      <w:r w:rsidR="000A1DDC">
        <w:rPr>
          <w:bCs/>
          <w:sz w:val="24"/>
          <w:szCs w:val="24"/>
        </w:rPr>
        <w:t>will</w:t>
      </w:r>
      <w:r w:rsidR="002152DC">
        <w:rPr>
          <w:bCs/>
          <w:sz w:val="24"/>
          <w:szCs w:val="24"/>
        </w:rPr>
        <w:t xml:space="preserve"> work with Chair using the 802.18 email reflector to run a live demo with the group. </w:t>
      </w:r>
    </w:p>
    <w:p w14:paraId="57367E37" w14:textId="77777777" w:rsidR="002152DC" w:rsidRDefault="002152DC" w:rsidP="002152DC">
      <w:pPr>
        <w:ind w:left="360"/>
        <w:contextualSpacing/>
        <w:rPr>
          <w:bCs/>
          <w:sz w:val="24"/>
          <w:szCs w:val="24"/>
        </w:rPr>
      </w:pPr>
    </w:p>
    <w:p w14:paraId="453C6D8D" w14:textId="2E198165" w:rsidR="00193F37" w:rsidRDefault="002152DC" w:rsidP="000A1DDC">
      <w:pPr>
        <w:ind w:left="360" w:firstLine="360"/>
        <w:contextualSpacing/>
        <w:rPr>
          <w:b/>
          <w:sz w:val="24"/>
          <w:szCs w:val="24"/>
        </w:rPr>
      </w:pPr>
      <w:r w:rsidRPr="002152DC">
        <w:rPr>
          <w:b/>
          <w:sz w:val="24"/>
          <w:szCs w:val="24"/>
        </w:rPr>
        <w:t>C</w:t>
      </w:r>
      <w:r>
        <w:rPr>
          <w:bCs/>
          <w:sz w:val="24"/>
          <w:szCs w:val="24"/>
        </w:rPr>
        <w:t xml:space="preserve">: </w:t>
      </w:r>
      <w:r w:rsidR="00A86019">
        <w:rPr>
          <w:bCs/>
          <w:sz w:val="24"/>
          <w:szCs w:val="24"/>
        </w:rPr>
        <w:t xml:space="preserve">Co-Vice Chair </w:t>
      </w:r>
      <w:r>
        <w:rPr>
          <w:bCs/>
          <w:sz w:val="24"/>
          <w:szCs w:val="24"/>
        </w:rPr>
        <w:t>Stuart Kerry supports the straw poll test using “direct vote live</w:t>
      </w:r>
      <w:proofErr w:type="gramStart"/>
      <w:r>
        <w:rPr>
          <w:bCs/>
          <w:sz w:val="24"/>
          <w:szCs w:val="24"/>
        </w:rPr>
        <w:t>”</w:t>
      </w:r>
      <w:r w:rsidR="00A86019">
        <w:rPr>
          <w:bCs/>
          <w:sz w:val="24"/>
          <w:szCs w:val="24"/>
        </w:rPr>
        <w:t>.</w:t>
      </w:r>
      <w:proofErr w:type="gramEnd"/>
      <w:r>
        <w:rPr>
          <w:bCs/>
          <w:sz w:val="24"/>
          <w:szCs w:val="24"/>
        </w:rPr>
        <w:t xml:space="preserve"> </w:t>
      </w:r>
      <w:r>
        <w:rPr>
          <w:b/>
          <w:sz w:val="24"/>
          <w:szCs w:val="24"/>
        </w:rPr>
        <w:t xml:space="preserve"> </w:t>
      </w:r>
    </w:p>
    <w:p w14:paraId="023A6662" w14:textId="77777777" w:rsidR="002152DC" w:rsidRDefault="002152DC" w:rsidP="002152DC">
      <w:pPr>
        <w:ind w:left="360"/>
        <w:contextualSpacing/>
        <w:rPr>
          <w:b/>
          <w:sz w:val="24"/>
          <w:szCs w:val="24"/>
        </w:rPr>
      </w:pPr>
    </w:p>
    <w:p w14:paraId="2D857DDC" w14:textId="39C03F60" w:rsidR="002152DC" w:rsidRDefault="002152DC" w:rsidP="000A1DDC">
      <w:pPr>
        <w:ind w:left="720"/>
        <w:contextualSpacing/>
        <w:rPr>
          <w:bCs/>
          <w:sz w:val="24"/>
          <w:szCs w:val="24"/>
        </w:rPr>
      </w:pPr>
      <w:r>
        <w:rPr>
          <w:b/>
          <w:sz w:val="24"/>
          <w:szCs w:val="24"/>
        </w:rPr>
        <w:t xml:space="preserve">C: </w:t>
      </w:r>
      <w:r w:rsidRPr="002152DC">
        <w:rPr>
          <w:bCs/>
          <w:sz w:val="24"/>
          <w:szCs w:val="24"/>
        </w:rPr>
        <w:t>Jod</w:t>
      </w:r>
      <w:r>
        <w:rPr>
          <w:bCs/>
          <w:sz w:val="24"/>
          <w:szCs w:val="24"/>
        </w:rPr>
        <w:t>y Haasz:  Jody is the only group administrator. There will</w:t>
      </w:r>
      <w:r w:rsidR="00A86019">
        <w:rPr>
          <w:bCs/>
          <w:sz w:val="24"/>
          <w:szCs w:val="24"/>
        </w:rPr>
        <w:t xml:space="preserve"> be</w:t>
      </w:r>
      <w:r>
        <w:rPr>
          <w:bCs/>
          <w:sz w:val="24"/>
          <w:szCs w:val="24"/>
        </w:rPr>
        <w:t xml:space="preserve"> 2 administrators</w:t>
      </w:r>
      <w:r w:rsidR="00A86019">
        <w:rPr>
          <w:bCs/>
          <w:sz w:val="24"/>
          <w:szCs w:val="24"/>
        </w:rPr>
        <w:t>:</w:t>
      </w:r>
      <w:r>
        <w:rPr>
          <w:bCs/>
          <w:sz w:val="24"/>
          <w:szCs w:val="24"/>
        </w:rPr>
        <w:t xml:space="preserve"> </w:t>
      </w:r>
      <w:r w:rsidR="00A86019">
        <w:rPr>
          <w:bCs/>
          <w:sz w:val="24"/>
          <w:szCs w:val="24"/>
        </w:rPr>
        <w:br/>
      </w:r>
      <w:r>
        <w:rPr>
          <w:bCs/>
          <w:sz w:val="24"/>
          <w:szCs w:val="24"/>
        </w:rPr>
        <w:t>Jody and 1 RR</w:t>
      </w:r>
      <w:r w:rsidR="00A86019">
        <w:rPr>
          <w:bCs/>
          <w:sz w:val="24"/>
          <w:szCs w:val="24"/>
        </w:rPr>
        <w:t>-</w:t>
      </w:r>
      <w:r>
        <w:rPr>
          <w:bCs/>
          <w:sz w:val="24"/>
          <w:szCs w:val="24"/>
        </w:rPr>
        <w:t xml:space="preserve"> TAG member.</w:t>
      </w:r>
    </w:p>
    <w:p w14:paraId="5471AD95" w14:textId="77777777" w:rsidR="002152DC" w:rsidRDefault="002152DC" w:rsidP="002152DC">
      <w:pPr>
        <w:ind w:left="360"/>
        <w:contextualSpacing/>
        <w:rPr>
          <w:bCs/>
          <w:sz w:val="24"/>
          <w:szCs w:val="24"/>
        </w:rPr>
      </w:pPr>
    </w:p>
    <w:p w14:paraId="798CC413" w14:textId="3A3B2131" w:rsidR="002152DC" w:rsidRDefault="002152DC" w:rsidP="002152DC">
      <w:pPr>
        <w:ind w:left="360"/>
        <w:contextualSpacing/>
        <w:rPr>
          <w:b/>
          <w:sz w:val="24"/>
          <w:szCs w:val="24"/>
        </w:rPr>
      </w:pPr>
    </w:p>
    <w:p w14:paraId="5D962E39" w14:textId="18E198F1" w:rsidR="000A1DDC" w:rsidRPr="000A1DDC" w:rsidRDefault="008B776F">
      <w:pPr>
        <w:numPr>
          <w:ilvl w:val="0"/>
          <w:numId w:val="1"/>
        </w:numPr>
        <w:contextualSpacing/>
        <w:rPr>
          <w:b/>
          <w:sz w:val="24"/>
          <w:szCs w:val="24"/>
        </w:rPr>
      </w:pPr>
      <w:r>
        <w:rPr>
          <w:b/>
          <w:sz w:val="24"/>
          <w:szCs w:val="24"/>
        </w:rPr>
        <w:t>Any other business</w:t>
      </w:r>
      <w:r>
        <w:rPr>
          <w:b/>
          <w:sz w:val="24"/>
          <w:szCs w:val="24"/>
        </w:rPr>
        <w:br/>
      </w:r>
    </w:p>
    <w:p w14:paraId="60C73DA8" w14:textId="77777777" w:rsidR="000A1DDC" w:rsidRPr="000A1DDC" w:rsidRDefault="008B776F" w:rsidP="000A1DDC">
      <w:pPr>
        <w:numPr>
          <w:ilvl w:val="1"/>
          <w:numId w:val="1"/>
        </w:numPr>
        <w:contextualSpacing/>
        <w:rPr>
          <w:b/>
          <w:sz w:val="24"/>
          <w:szCs w:val="24"/>
        </w:rPr>
      </w:pPr>
      <w:r w:rsidRPr="000A1DDC">
        <w:rPr>
          <w:bCs/>
          <w:sz w:val="24"/>
          <w:szCs w:val="24"/>
        </w:rPr>
        <w:t>A reminder to register and log in to IMAT.</w:t>
      </w:r>
    </w:p>
    <w:p w14:paraId="37A1A9EC" w14:textId="77777777" w:rsidR="000A1DDC" w:rsidRDefault="000A1DDC" w:rsidP="000A1DDC">
      <w:pPr>
        <w:ind w:left="720"/>
        <w:contextualSpacing/>
        <w:rPr>
          <w:b/>
          <w:sz w:val="24"/>
          <w:szCs w:val="24"/>
        </w:rPr>
      </w:pPr>
    </w:p>
    <w:p w14:paraId="30C08285" w14:textId="19B23C9B" w:rsidR="004846F7" w:rsidRPr="004846F7" w:rsidRDefault="003E5261" w:rsidP="000A1DDC">
      <w:pPr>
        <w:numPr>
          <w:ilvl w:val="1"/>
          <w:numId w:val="1"/>
        </w:numPr>
        <w:contextualSpacing/>
        <w:rPr>
          <w:b/>
          <w:sz w:val="24"/>
          <w:szCs w:val="24"/>
        </w:rPr>
      </w:pPr>
      <w:r>
        <w:rPr>
          <w:bCs/>
          <w:sz w:val="24"/>
          <w:szCs w:val="24"/>
        </w:rPr>
        <w:t xml:space="preserve">July Plenary </w:t>
      </w:r>
      <w:r w:rsidR="000A1DDC" w:rsidRPr="003E5261">
        <w:rPr>
          <w:bCs/>
          <w:sz w:val="24"/>
          <w:szCs w:val="24"/>
        </w:rPr>
        <w:t>802 Wi</w:t>
      </w:r>
      <w:r w:rsidR="004846F7">
        <w:rPr>
          <w:bCs/>
          <w:sz w:val="24"/>
          <w:szCs w:val="24"/>
        </w:rPr>
        <w:t>-</w:t>
      </w:r>
      <w:r w:rsidR="000A1DDC" w:rsidRPr="003E5261">
        <w:rPr>
          <w:bCs/>
          <w:sz w:val="24"/>
          <w:szCs w:val="24"/>
        </w:rPr>
        <w:t>Fi network</w:t>
      </w:r>
      <w:r>
        <w:rPr>
          <w:bCs/>
          <w:sz w:val="24"/>
          <w:szCs w:val="24"/>
        </w:rPr>
        <w:t xml:space="preserve">: feedback from member. </w:t>
      </w:r>
      <w:r w:rsidR="004846F7">
        <w:rPr>
          <w:bCs/>
          <w:sz w:val="24"/>
          <w:szCs w:val="24"/>
        </w:rPr>
        <w:t>The Wi-</w:t>
      </w:r>
      <w:r w:rsidR="00A76DDC">
        <w:rPr>
          <w:bCs/>
          <w:sz w:val="24"/>
          <w:szCs w:val="24"/>
        </w:rPr>
        <w:t xml:space="preserve">Fi </w:t>
      </w:r>
      <w:r w:rsidR="004846F7">
        <w:rPr>
          <w:bCs/>
          <w:sz w:val="24"/>
          <w:szCs w:val="24"/>
        </w:rPr>
        <w:t xml:space="preserve">routers may have been configured for US and not Germany. The transmit power limit may have exceed the national regulation in Germany. </w:t>
      </w:r>
      <w:r>
        <w:rPr>
          <w:bCs/>
          <w:sz w:val="24"/>
          <w:szCs w:val="24"/>
        </w:rPr>
        <w:t>US permits RLAN operation in the 5.8 GHz ban</w:t>
      </w:r>
      <w:r w:rsidR="00A23346">
        <w:rPr>
          <w:bCs/>
          <w:sz w:val="24"/>
          <w:szCs w:val="24"/>
        </w:rPr>
        <w:t>d</w:t>
      </w:r>
      <w:r>
        <w:rPr>
          <w:bCs/>
          <w:sz w:val="24"/>
          <w:szCs w:val="24"/>
        </w:rPr>
        <w:t xml:space="preserve">. </w:t>
      </w:r>
      <w:r w:rsidR="004846F7">
        <w:rPr>
          <w:bCs/>
          <w:sz w:val="24"/>
          <w:szCs w:val="24"/>
        </w:rPr>
        <w:t xml:space="preserve">5.8 GHz operation </w:t>
      </w:r>
      <w:r w:rsidR="00A23346">
        <w:rPr>
          <w:bCs/>
          <w:sz w:val="24"/>
          <w:szCs w:val="24"/>
        </w:rPr>
        <w:t>must not be used</w:t>
      </w:r>
      <w:r>
        <w:rPr>
          <w:bCs/>
          <w:sz w:val="24"/>
          <w:szCs w:val="24"/>
        </w:rPr>
        <w:t xml:space="preserve"> in Europe for RLANs, only for </w:t>
      </w:r>
      <w:r w:rsidR="004846F7">
        <w:rPr>
          <w:bCs/>
          <w:sz w:val="24"/>
          <w:szCs w:val="24"/>
        </w:rPr>
        <w:t xml:space="preserve">Broadband Fixed Wireless Access or </w:t>
      </w:r>
      <w:r w:rsidR="00A23346">
        <w:rPr>
          <w:bCs/>
          <w:sz w:val="24"/>
          <w:szCs w:val="24"/>
        </w:rPr>
        <w:br/>
        <w:t>short-range</w:t>
      </w:r>
      <w:r w:rsidR="004846F7">
        <w:rPr>
          <w:bCs/>
          <w:sz w:val="24"/>
          <w:szCs w:val="24"/>
        </w:rPr>
        <w:t xml:space="preserve"> devices.  Member noticed the meeting RLANs used channels 149, 157 that are in the 5.8 GHz band. The APs may have been configured US to transmit as 25 </w:t>
      </w:r>
      <w:proofErr w:type="spellStart"/>
      <w:r w:rsidR="004846F7">
        <w:rPr>
          <w:bCs/>
          <w:sz w:val="24"/>
          <w:szCs w:val="24"/>
        </w:rPr>
        <w:t>mW</w:t>
      </w:r>
      <w:proofErr w:type="spellEnd"/>
      <w:r w:rsidR="004846F7">
        <w:rPr>
          <w:bCs/>
          <w:sz w:val="24"/>
          <w:szCs w:val="24"/>
        </w:rPr>
        <w:t xml:space="preserve"> EIRP. The US clients might have used high transmit power because they assume US power limits. </w:t>
      </w:r>
      <w:r w:rsidR="00A23346">
        <w:rPr>
          <w:bCs/>
          <w:sz w:val="24"/>
          <w:szCs w:val="24"/>
        </w:rPr>
        <w:t xml:space="preserve">If a Wi-Fi </w:t>
      </w:r>
      <w:proofErr w:type="gramStart"/>
      <w:r w:rsidR="00A23346">
        <w:rPr>
          <w:bCs/>
          <w:sz w:val="24"/>
          <w:szCs w:val="24"/>
        </w:rPr>
        <w:t>doesn’t</w:t>
      </w:r>
      <w:proofErr w:type="gramEnd"/>
      <w:r w:rsidR="00A23346">
        <w:rPr>
          <w:bCs/>
          <w:sz w:val="24"/>
          <w:szCs w:val="24"/>
        </w:rPr>
        <w:t xml:space="preserve"> exceed the 25mW EIRP limit it may use the 5.8 GHz band. </w:t>
      </w:r>
    </w:p>
    <w:p w14:paraId="32938041" w14:textId="55DD9596" w:rsidR="000A1DDC" w:rsidRPr="003E5261" w:rsidRDefault="003E5261" w:rsidP="004846F7">
      <w:pPr>
        <w:contextualSpacing/>
        <w:rPr>
          <w:b/>
          <w:sz w:val="24"/>
          <w:szCs w:val="24"/>
        </w:rPr>
      </w:pPr>
      <w:r>
        <w:rPr>
          <w:bCs/>
          <w:sz w:val="24"/>
          <w:szCs w:val="24"/>
        </w:rPr>
        <w:t xml:space="preserve">  </w:t>
      </w:r>
      <w:r w:rsidRPr="003E5261">
        <w:rPr>
          <w:bCs/>
          <w:sz w:val="24"/>
          <w:szCs w:val="24"/>
        </w:rPr>
        <w:t xml:space="preserve"> </w:t>
      </w:r>
    </w:p>
    <w:p w14:paraId="3A438C7F" w14:textId="6FD28C44" w:rsidR="00193F37" w:rsidRPr="000A1DDC" w:rsidRDefault="007F30CB" w:rsidP="00A23346">
      <w:pPr>
        <w:ind w:left="360" w:firstLine="360"/>
        <w:contextualSpacing/>
        <w:rPr>
          <w:bCs/>
          <w:sz w:val="24"/>
          <w:szCs w:val="24"/>
        </w:rPr>
      </w:pPr>
      <w:r w:rsidRPr="000A1DDC">
        <w:rPr>
          <w:bCs/>
          <w:sz w:val="24"/>
          <w:szCs w:val="24"/>
          <w:highlight w:val="yellow"/>
        </w:rPr>
        <w:t>80</w:t>
      </w:r>
      <w:r w:rsidRPr="000A1DDC">
        <w:rPr>
          <w:bCs/>
          <w:sz w:val="24"/>
          <w:szCs w:val="24"/>
        </w:rPr>
        <w:t>2.18 Chair is directed to bring th</w:t>
      </w:r>
      <w:r w:rsidR="000A1DDC">
        <w:rPr>
          <w:bCs/>
          <w:sz w:val="24"/>
          <w:szCs w:val="24"/>
        </w:rPr>
        <w:t>is</w:t>
      </w:r>
      <w:r w:rsidRPr="000A1DDC">
        <w:rPr>
          <w:bCs/>
          <w:sz w:val="24"/>
          <w:szCs w:val="24"/>
        </w:rPr>
        <w:t xml:space="preserve"> matter to the meeting organizer in 802</w:t>
      </w:r>
      <w:r w:rsidR="007E25DD">
        <w:rPr>
          <w:bCs/>
          <w:sz w:val="24"/>
          <w:szCs w:val="24"/>
        </w:rPr>
        <w:t xml:space="preserve"> </w:t>
      </w:r>
      <w:r w:rsidRPr="000A1DDC">
        <w:rPr>
          <w:bCs/>
          <w:sz w:val="24"/>
          <w:szCs w:val="24"/>
        </w:rPr>
        <w:t xml:space="preserve">LMSC. </w:t>
      </w:r>
      <w:r w:rsidR="008B776F" w:rsidRPr="000A1DDC">
        <w:rPr>
          <w:bCs/>
          <w:sz w:val="24"/>
          <w:szCs w:val="24"/>
        </w:rPr>
        <w:br/>
      </w:r>
    </w:p>
    <w:p w14:paraId="4C71A88C" w14:textId="77777777" w:rsidR="00193F37" w:rsidRDefault="008B776F">
      <w:pPr>
        <w:numPr>
          <w:ilvl w:val="0"/>
          <w:numId w:val="1"/>
        </w:numPr>
        <w:contextualSpacing/>
        <w:rPr>
          <w:b/>
          <w:sz w:val="24"/>
          <w:szCs w:val="24"/>
        </w:rPr>
      </w:pPr>
      <w:r>
        <w:rPr>
          <w:b/>
          <w:sz w:val="24"/>
          <w:szCs w:val="24"/>
        </w:rPr>
        <w:t>Final administrative items</w:t>
      </w:r>
      <w:r>
        <w:rPr>
          <w:b/>
          <w:sz w:val="24"/>
          <w:szCs w:val="24"/>
        </w:rPr>
        <w:br/>
      </w:r>
    </w:p>
    <w:p w14:paraId="3F5BD67B" w14:textId="6343AFC7" w:rsidR="00193F37" w:rsidRDefault="008B776F">
      <w:pPr>
        <w:numPr>
          <w:ilvl w:val="1"/>
          <w:numId w:val="1"/>
        </w:numPr>
        <w:contextualSpacing/>
        <w:rPr>
          <w:color w:val="000000"/>
          <w:sz w:val="24"/>
          <w:szCs w:val="24"/>
        </w:rPr>
      </w:pPr>
      <w:r>
        <w:rPr>
          <w:color w:val="000000"/>
          <w:sz w:val="24"/>
          <w:szCs w:val="24"/>
        </w:rPr>
        <w:t>Next weekly teleconference call scheduled for: 2</w:t>
      </w:r>
      <w:r w:rsidR="00BF181E">
        <w:rPr>
          <w:color w:val="000000"/>
          <w:sz w:val="24"/>
          <w:szCs w:val="24"/>
        </w:rPr>
        <w:t>7</w:t>
      </w:r>
      <w:r>
        <w:rPr>
          <w:color w:val="000000"/>
          <w:sz w:val="24"/>
          <w:szCs w:val="24"/>
        </w:rPr>
        <w:t xml:space="preserve"> </w:t>
      </w:r>
      <w:r w:rsidR="00BF181E">
        <w:rPr>
          <w:color w:val="000000"/>
          <w:sz w:val="24"/>
          <w:szCs w:val="24"/>
        </w:rPr>
        <w:t>July</w:t>
      </w:r>
      <w:r>
        <w:rPr>
          <w:color w:val="000000"/>
          <w:sz w:val="24"/>
          <w:szCs w:val="24"/>
        </w:rPr>
        <w:t xml:space="preserve"> 2023, 15h00 ET</w:t>
      </w:r>
      <w:r w:rsidR="007F30CB">
        <w:rPr>
          <w:color w:val="000000"/>
          <w:sz w:val="24"/>
          <w:szCs w:val="24"/>
        </w:rPr>
        <w:t xml:space="preserve"> USA</w:t>
      </w:r>
      <w:r>
        <w:rPr>
          <w:color w:val="000000"/>
          <w:sz w:val="24"/>
          <w:szCs w:val="24"/>
        </w:rPr>
        <w:t xml:space="preserve">. </w:t>
      </w:r>
    </w:p>
    <w:p w14:paraId="413FFB6F" w14:textId="77C69AA0" w:rsidR="00193F37" w:rsidRDefault="008B776F">
      <w:pPr>
        <w:numPr>
          <w:ilvl w:val="3"/>
          <w:numId w:val="1"/>
        </w:numPr>
        <w:contextualSpacing/>
        <w:rPr>
          <w:color w:val="000000"/>
          <w:sz w:val="24"/>
          <w:szCs w:val="24"/>
        </w:rPr>
      </w:pPr>
      <w:r>
        <w:rPr>
          <w:color w:val="000000"/>
          <w:sz w:val="24"/>
          <w:szCs w:val="24"/>
        </w:rPr>
        <w:t xml:space="preserve">Call in info: </w:t>
      </w:r>
      <w:hyperlink r:id="rId49" w:history="1">
        <w:r w:rsidR="00E647CA" w:rsidRPr="002B780D">
          <w:rPr>
            <w:rStyle w:val="Hyperlink"/>
            <w:sz w:val="24"/>
            <w:szCs w:val="24"/>
          </w:rPr>
          <w:t>https://mentor.ieee.org/802.18/dcn/16/18-16-0038-33-0000-teleconference-call-in-info.pptx</w:t>
        </w:r>
      </w:hyperlink>
      <w:r w:rsidR="00E647CA">
        <w:rPr>
          <w:color w:val="000000"/>
          <w:sz w:val="24"/>
          <w:szCs w:val="24"/>
        </w:rPr>
        <w:t xml:space="preserve"> </w:t>
      </w:r>
    </w:p>
    <w:p w14:paraId="4E9DA77E" w14:textId="3A9AC889" w:rsidR="00193F37" w:rsidRDefault="008B776F">
      <w:pPr>
        <w:numPr>
          <w:ilvl w:val="3"/>
          <w:numId w:val="1"/>
        </w:numPr>
        <w:contextualSpacing/>
        <w:rPr>
          <w:color w:val="000000"/>
          <w:sz w:val="24"/>
          <w:szCs w:val="24"/>
        </w:rPr>
      </w:pPr>
      <w:r>
        <w:rPr>
          <w:color w:val="000000"/>
          <w:sz w:val="24"/>
          <w:szCs w:val="24"/>
        </w:rPr>
        <w:t>Next IEEE 802.18 meeting will be conducted during the IEEE 802 Wireless Interim Session on 1</w:t>
      </w:r>
      <w:r w:rsidR="00BF181E">
        <w:rPr>
          <w:color w:val="000000"/>
          <w:sz w:val="24"/>
          <w:szCs w:val="24"/>
        </w:rPr>
        <w:t>0-15</w:t>
      </w:r>
      <w:r>
        <w:rPr>
          <w:color w:val="000000"/>
          <w:sz w:val="24"/>
          <w:szCs w:val="24"/>
        </w:rPr>
        <w:t xml:space="preserve"> </w:t>
      </w:r>
      <w:r w:rsidR="00BF181E">
        <w:rPr>
          <w:color w:val="000000"/>
          <w:sz w:val="24"/>
          <w:szCs w:val="24"/>
        </w:rPr>
        <w:t>September</w:t>
      </w:r>
      <w:r>
        <w:rPr>
          <w:color w:val="000000"/>
          <w:sz w:val="24"/>
          <w:szCs w:val="24"/>
        </w:rPr>
        <w:t xml:space="preserve"> 2023 in </w:t>
      </w:r>
      <w:r w:rsidR="00BF181E">
        <w:rPr>
          <w:color w:val="000000"/>
          <w:sz w:val="24"/>
          <w:szCs w:val="24"/>
        </w:rPr>
        <w:t>Atlanta, Georgia</w:t>
      </w:r>
      <w:r>
        <w:rPr>
          <w:color w:val="000000"/>
          <w:sz w:val="24"/>
          <w:szCs w:val="24"/>
        </w:rPr>
        <w:t xml:space="preserve">, USA.  It is a credited session. </w:t>
      </w:r>
    </w:p>
    <w:p w14:paraId="281E790A" w14:textId="253DE060" w:rsidR="00BF181E" w:rsidRDefault="008B776F">
      <w:pPr>
        <w:numPr>
          <w:ilvl w:val="3"/>
          <w:numId w:val="1"/>
        </w:numPr>
        <w:contextualSpacing/>
        <w:rPr>
          <w:color w:val="000000"/>
          <w:sz w:val="24"/>
          <w:szCs w:val="24"/>
        </w:rPr>
      </w:pPr>
      <w:r>
        <w:rPr>
          <w:color w:val="000000"/>
          <w:sz w:val="24"/>
          <w:szCs w:val="24"/>
        </w:rPr>
        <w:t xml:space="preserve">Currently, RR-TAG weekly teleconferences are scheduled </w:t>
      </w:r>
      <w:r w:rsidR="00BF181E">
        <w:rPr>
          <w:color w:val="000000"/>
          <w:sz w:val="24"/>
          <w:szCs w:val="24"/>
        </w:rPr>
        <w:t>from</w:t>
      </w:r>
      <w:r>
        <w:rPr>
          <w:color w:val="000000"/>
          <w:sz w:val="24"/>
          <w:szCs w:val="24"/>
        </w:rPr>
        <w:t xml:space="preserve"> </w:t>
      </w:r>
      <w:r w:rsidR="00BF181E">
        <w:rPr>
          <w:color w:val="000000"/>
          <w:sz w:val="24"/>
          <w:szCs w:val="24"/>
        </w:rPr>
        <w:t xml:space="preserve">1 June to </w:t>
      </w:r>
      <w:r>
        <w:rPr>
          <w:color w:val="000000"/>
          <w:sz w:val="24"/>
          <w:szCs w:val="24"/>
        </w:rPr>
        <w:t>2</w:t>
      </w:r>
      <w:r w:rsidR="00BF181E">
        <w:rPr>
          <w:color w:val="000000"/>
          <w:sz w:val="24"/>
          <w:szCs w:val="24"/>
        </w:rPr>
        <w:t>1</w:t>
      </w:r>
      <w:r>
        <w:rPr>
          <w:color w:val="000000"/>
          <w:sz w:val="24"/>
          <w:szCs w:val="24"/>
        </w:rPr>
        <w:t xml:space="preserve"> September 2023.</w:t>
      </w:r>
    </w:p>
    <w:p w14:paraId="05E234A1" w14:textId="7969C0C7" w:rsidR="00BF181E" w:rsidRDefault="00BF181E" w:rsidP="00BF181E">
      <w:pPr>
        <w:numPr>
          <w:ilvl w:val="3"/>
          <w:numId w:val="1"/>
        </w:numPr>
        <w:contextualSpacing/>
        <w:rPr>
          <w:color w:val="000000"/>
          <w:sz w:val="24"/>
          <w:szCs w:val="24"/>
        </w:rPr>
      </w:pPr>
      <w:r>
        <w:rPr>
          <w:color w:val="000000"/>
          <w:sz w:val="24"/>
          <w:szCs w:val="24"/>
        </w:rPr>
        <w:t>Currently, RR-TAG ISUS ad-hoc weekly teleconferences are scheduled from 1 June to 21 September 2023.</w:t>
      </w:r>
    </w:p>
    <w:p w14:paraId="61D9AE35" w14:textId="77777777" w:rsidR="00193F37" w:rsidRDefault="008B776F">
      <w:pPr>
        <w:numPr>
          <w:ilvl w:val="3"/>
          <w:numId w:val="1"/>
        </w:numPr>
        <w:contextualSpacing/>
        <w:rPr>
          <w:sz w:val="24"/>
          <w:szCs w:val="24"/>
        </w:rPr>
      </w:pPr>
      <w:r>
        <w:rPr>
          <w:sz w:val="24"/>
          <w:szCs w:val="24"/>
        </w:rPr>
        <w:t xml:space="preserve">All late changes/cancellations will be sent out to the 802.18 list server. </w:t>
      </w:r>
    </w:p>
    <w:p w14:paraId="76FD097B" w14:textId="77777777" w:rsidR="00193F37" w:rsidRDefault="008B776F">
      <w:pPr>
        <w:numPr>
          <w:ilvl w:val="3"/>
          <w:numId w:val="1"/>
        </w:numPr>
        <w:contextualSpacing/>
      </w:pPr>
      <w:r>
        <w:rPr>
          <w:sz w:val="24"/>
          <w:szCs w:val="24"/>
        </w:rPr>
        <w:t xml:space="preserve">Overall IEEE 802 schedule: </w:t>
      </w:r>
      <w:hyperlink r:id="rId50">
        <w:r>
          <w:rPr>
            <w:rStyle w:val="Internetlnk"/>
            <w:sz w:val="24"/>
            <w:szCs w:val="24"/>
          </w:rPr>
          <w:t>https://ieee802.org/16/cal-temp.html</w:t>
        </w:r>
      </w:hyperlink>
      <w:r>
        <w:rPr>
          <w:sz w:val="24"/>
          <w:szCs w:val="24"/>
        </w:rPr>
        <w:t xml:space="preserve"> or only 802.18:  </w:t>
      </w:r>
      <w:hyperlink r:id="rId51">
        <w:r>
          <w:rPr>
            <w:rStyle w:val="Internetlnk"/>
            <w:sz w:val="24"/>
            <w:szCs w:val="24"/>
          </w:rPr>
          <w:t>IEEE 802.18 TAG Calendar</w:t>
        </w:r>
      </w:hyperlink>
    </w:p>
    <w:p w14:paraId="6461B8E7" w14:textId="77777777" w:rsidR="00193F37" w:rsidRDefault="008B776F">
      <w:pPr>
        <w:numPr>
          <w:ilvl w:val="1"/>
          <w:numId w:val="1"/>
        </w:numPr>
        <w:contextualSpacing/>
        <w:rPr>
          <w:bCs/>
          <w:sz w:val="24"/>
          <w:szCs w:val="24"/>
        </w:rPr>
      </w:pPr>
      <w:r>
        <w:rPr>
          <w:bCs/>
          <w:sz w:val="24"/>
          <w:szCs w:val="24"/>
        </w:rPr>
        <w:t xml:space="preserve">Adjourn: </w:t>
      </w:r>
      <w:r>
        <w:rPr>
          <w:bCs/>
          <w:sz w:val="24"/>
          <w:szCs w:val="24"/>
        </w:rPr>
        <w:tab/>
        <w:t xml:space="preserve"> </w:t>
      </w:r>
    </w:p>
    <w:p w14:paraId="13FF74A0" w14:textId="77777777" w:rsidR="00193F37" w:rsidRDefault="008B776F">
      <w:pPr>
        <w:pStyle w:val="ListParagraph"/>
        <w:numPr>
          <w:ilvl w:val="0"/>
          <w:numId w:val="3"/>
        </w:numPr>
        <w:ind w:left="720" w:firstLine="0"/>
        <w:contextualSpacing/>
        <w:rPr>
          <w:sz w:val="24"/>
          <w:szCs w:val="24"/>
        </w:rPr>
      </w:pPr>
      <w:r>
        <w:rPr>
          <w:sz w:val="24"/>
          <w:szCs w:val="24"/>
        </w:rPr>
        <w:t>Any objection to Adjourn?  None heard.</w:t>
      </w:r>
    </w:p>
    <w:p w14:paraId="4A29D785" w14:textId="646C4158" w:rsidR="00193F37" w:rsidRDefault="008B776F">
      <w:pPr>
        <w:pStyle w:val="ListParagraph"/>
        <w:numPr>
          <w:ilvl w:val="0"/>
          <w:numId w:val="3"/>
        </w:numPr>
        <w:ind w:left="720" w:firstLine="0"/>
        <w:contextualSpacing/>
        <w:rPr>
          <w:sz w:val="24"/>
          <w:szCs w:val="24"/>
        </w:rPr>
      </w:pPr>
      <w:r>
        <w:rPr>
          <w:sz w:val="24"/>
          <w:szCs w:val="24"/>
        </w:rPr>
        <w:t>Adjourn at 09</w:t>
      </w:r>
      <w:r w:rsidR="00AF4B25">
        <w:rPr>
          <w:sz w:val="24"/>
          <w:szCs w:val="24"/>
        </w:rPr>
        <w:t>:44AM CEST</w:t>
      </w:r>
      <w:r>
        <w:rPr>
          <w:sz w:val="24"/>
          <w:szCs w:val="24"/>
        </w:rPr>
        <w:t xml:space="preserve"> local time</w:t>
      </w:r>
    </w:p>
    <w:p w14:paraId="55BF8D61" w14:textId="77777777" w:rsidR="003329C4" w:rsidRDefault="003329C4" w:rsidP="003329C4">
      <w:pPr>
        <w:pStyle w:val="ListParagraph"/>
        <w:contextualSpacing/>
        <w:rPr>
          <w:sz w:val="24"/>
          <w:szCs w:val="24"/>
        </w:rPr>
      </w:pPr>
    </w:p>
    <w:p w14:paraId="7502CAA5" w14:textId="77777777" w:rsidR="003329C4" w:rsidRDefault="003329C4" w:rsidP="003329C4">
      <w:pPr>
        <w:pStyle w:val="ListParagraph"/>
        <w:contextualSpacing/>
        <w:rPr>
          <w:sz w:val="24"/>
          <w:szCs w:val="24"/>
        </w:rPr>
      </w:pPr>
    </w:p>
    <w:p w14:paraId="5C097E26" w14:textId="0701F8DD" w:rsidR="00193F37" w:rsidRDefault="008B776F">
      <w:pPr>
        <w:pStyle w:val="ListParagraph"/>
        <w:ind w:left="0" w:right="180"/>
      </w:pPr>
      <w:r>
        <w:rPr>
          <w:b/>
          <w:sz w:val="24"/>
          <w:szCs w:val="24"/>
        </w:rPr>
        <w:t xml:space="preserve">ATTENDANCE (Plenary </w:t>
      </w:r>
      <w:r>
        <w:rPr>
          <w:rFonts w:eastAsia="Times New Roman"/>
          <w:b/>
          <w:bCs/>
          <w:sz w:val="24"/>
          <w:szCs w:val="24"/>
        </w:rPr>
        <w:t>Attendance Names and Affiliations) [Report by Stuart Kerry]:</w:t>
      </w:r>
    </w:p>
    <w:tbl>
      <w:tblPr>
        <w:tblpPr w:leftFromText="180" w:rightFromText="180" w:vertAnchor="text"/>
        <w:tblW w:w="0" w:type="auto"/>
        <w:tblCellMar>
          <w:left w:w="0" w:type="dxa"/>
          <w:right w:w="0" w:type="dxa"/>
        </w:tblCellMar>
        <w:tblLook w:val="04A0" w:firstRow="1" w:lastRow="0" w:firstColumn="1" w:lastColumn="0" w:noHBand="0" w:noVBand="1"/>
      </w:tblPr>
      <w:tblGrid>
        <w:gridCol w:w="10080"/>
      </w:tblGrid>
      <w:tr w:rsidR="00090125" w14:paraId="2BD0ED26" w14:textId="77777777" w:rsidTr="00D40255">
        <w:trPr>
          <w:trHeight w:val="255"/>
        </w:trPr>
        <w:tc>
          <w:tcPr>
            <w:tcW w:w="0" w:type="auto"/>
            <w:noWrap/>
            <w:tcMar>
              <w:top w:w="0" w:type="dxa"/>
              <w:left w:w="108" w:type="dxa"/>
              <w:bottom w:w="0" w:type="dxa"/>
              <w:right w:w="108" w:type="dxa"/>
            </w:tcMar>
            <w:vAlign w:val="center"/>
          </w:tcPr>
          <w:tbl>
            <w:tblPr>
              <w:tblW w:w="9864" w:type="dxa"/>
              <w:tblCellMar>
                <w:left w:w="0" w:type="dxa"/>
                <w:right w:w="0" w:type="dxa"/>
              </w:tblCellMar>
              <w:tblLook w:val="04A0" w:firstRow="1" w:lastRow="0" w:firstColumn="1" w:lastColumn="0" w:noHBand="0" w:noVBand="1"/>
            </w:tblPr>
            <w:tblGrid>
              <w:gridCol w:w="55"/>
              <w:gridCol w:w="55"/>
              <w:gridCol w:w="1604"/>
              <w:gridCol w:w="216"/>
              <w:gridCol w:w="222"/>
              <w:gridCol w:w="210"/>
              <w:gridCol w:w="222"/>
              <w:gridCol w:w="216"/>
              <w:gridCol w:w="222"/>
              <w:gridCol w:w="1170"/>
              <w:gridCol w:w="358"/>
              <w:gridCol w:w="216"/>
              <w:gridCol w:w="343"/>
              <w:gridCol w:w="889"/>
              <w:gridCol w:w="357"/>
              <w:gridCol w:w="216"/>
              <w:gridCol w:w="343"/>
              <w:gridCol w:w="879"/>
              <w:gridCol w:w="357"/>
              <w:gridCol w:w="241"/>
              <w:gridCol w:w="358"/>
              <w:gridCol w:w="1005"/>
              <w:gridCol w:w="55"/>
              <w:gridCol w:w="55"/>
            </w:tblGrid>
            <w:tr w:rsidR="00090125" w14:paraId="0A401310" w14:textId="77777777" w:rsidTr="00A6112C">
              <w:trPr>
                <w:trHeight w:val="300"/>
              </w:trPr>
              <w:tc>
                <w:tcPr>
                  <w:tcW w:w="9754" w:type="dxa"/>
                  <w:gridSpan w:val="22"/>
                  <w:tcMar>
                    <w:top w:w="0" w:type="dxa"/>
                    <w:left w:w="108" w:type="dxa"/>
                    <w:bottom w:w="0" w:type="dxa"/>
                    <w:right w:w="108" w:type="dxa"/>
                  </w:tcMar>
                  <w:vAlign w:val="center"/>
                </w:tcPr>
                <w:p w14:paraId="41078E98" w14:textId="77777777" w:rsidR="00090125" w:rsidRDefault="00090125">
                  <w:pPr>
                    <w:framePr w:hSpace="180" w:wrap="around" w:vAnchor="text" w:hAnchor="text"/>
                    <w:rPr>
                      <w:rFonts w:eastAsiaTheme="minorHAnsi"/>
                      <w:sz w:val="20"/>
                    </w:rPr>
                  </w:pPr>
                </w:p>
              </w:tc>
              <w:tc>
                <w:tcPr>
                  <w:tcW w:w="55" w:type="dxa"/>
                  <w:vAlign w:val="center"/>
                  <w:hideMark/>
                </w:tcPr>
                <w:p w14:paraId="59F638B2" w14:textId="77777777" w:rsidR="00090125" w:rsidRDefault="00090125">
                  <w:pPr>
                    <w:framePr w:hSpace="180" w:wrap="around" w:vAnchor="text" w:hAnchor="text"/>
                    <w:rPr>
                      <w:rFonts w:ascii="Calibri" w:hAnsi="Calibri" w:cs="Calibri"/>
                      <w:szCs w:val="22"/>
                      <w:lang w:eastAsia="ja-JP"/>
                    </w:rPr>
                  </w:pPr>
                  <w:r>
                    <w:t> </w:t>
                  </w:r>
                </w:p>
              </w:tc>
              <w:tc>
                <w:tcPr>
                  <w:tcW w:w="55" w:type="dxa"/>
                  <w:vAlign w:val="center"/>
                  <w:hideMark/>
                </w:tcPr>
                <w:p w14:paraId="55E9ED43" w14:textId="77777777" w:rsidR="00090125" w:rsidRDefault="00090125">
                  <w:r>
                    <w:t> </w:t>
                  </w:r>
                </w:p>
              </w:tc>
            </w:tr>
            <w:tr w:rsidR="00090125" w14:paraId="59A52AFF" w14:textId="77777777" w:rsidTr="00A6112C">
              <w:trPr>
                <w:cantSplit/>
                <w:trHeight w:val="300"/>
              </w:trPr>
              <w:tc>
                <w:tcPr>
                  <w:tcW w:w="9754" w:type="dxa"/>
                  <w:gridSpan w:val="22"/>
                  <w:tcMar>
                    <w:top w:w="0" w:type="dxa"/>
                    <w:left w:w="108" w:type="dxa"/>
                    <w:bottom w:w="0" w:type="dxa"/>
                    <w:right w:w="108" w:type="dxa"/>
                  </w:tcMar>
                  <w:vAlign w:val="center"/>
                </w:tcPr>
                <w:p w14:paraId="67ED4A63" w14:textId="77777777" w:rsidR="00A6112C" w:rsidRPr="00A6112C" w:rsidRDefault="00A6112C" w:rsidP="00A6112C">
                  <w:pPr>
                    <w:framePr w:hSpace="180" w:wrap="around" w:vAnchor="text" w:hAnchor="text"/>
                    <w:suppressAutoHyphens w:val="0"/>
                    <w:rPr>
                      <w:rFonts w:ascii="Arial" w:eastAsia="Times New Roman" w:hAnsi="Arial" w:cs="Arial"/>
                      <w:b/>
                      <w:bCs/>
                      <w:color w:val="000000"/>
                      <w:sz w:val="20"/>
                    </w:rPr>
                  </w:pP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t>Attendees</w:t>
                  </w: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t>Voters</w:t>
                  </w: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t>Non-Voters</w:t>
                  </w:r>
                </w:p>
                <w:p w14:paraId="154BA73C" w14:textId="3E16D6B2" w:rsidR="00A6112C" w:rsidRPr="00A6112C" w:rsidRDefault="00A6112C" w:rsidP="00A6112C">
                  <w:pPr>
                    <w:framePr w:hSpace="180" w:wrap="around" w:vAnchor="text" w:hAnchor="text"/>
                    <w:suppressAutoHyphens w:val="0"/>
                    <w:rPr>
                      <w:rFonts w:ascii="Arial" w:eastAsia="Times New Roman" w:hAnsi="Arial" w:cs="Arial"/>
                      <w:b/>
                      <w:bCs/>
                      <w:color w:val="000000"/>
                      <w:sz w:val="20"/>
                    </w:rPr>
                  </w:pPr>
                  <w:r w:rsidRPr="00A6112C">
                    <w:rPr>
                      <w:rFonts w:ascii="Arial" w:eastAsia="Times New Roman" w:hAnsi="Arial" w:cs="Arial"/>
                      <w:b/>
                      <w:bCs/>
                      <w:color w:val="000000"/>
                      <w:sz w:val="20"/>
                    </w:rPr>
                    <w:t>11-Jul</w:t>
                  </w: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r>
                  <w:r>
                    <w:rPr>
                      <w:rFonts w:ascii="Arial" w:eastAsia="Times New Roman" w:hAnsi="Arial" w:cs="Arial"/>
                      <w:b/>
                      <w:bCs/>
                      <w:color w:val="000000"/>
                      <w:sz w:val="20"/>
                    </w:rPr>
                    <w:t xml:space="preserve">      </w:t>
                  </w:r>
                  <w:r w:rsidRPr="00A6112C">
                    <w:rPr>
                      <w:rFonts w:ascii="Arial" w:eastAsia="Times New Roman" w:hAnsi="Arial" w:cs="Arial"/>
                      <w:b/>
                      <w:bCs/>
                      <w:color w:val="000000"/>
                      <w:sz w:val="20"/>
                    </w:rPr>
                    <w:t>46</w:t>
                  </w: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r>
                  <w:r>
                    <w:rPr>
                      <w:rFonts w:ascii="Arial" w:eastAsia="Times New Roman" w:hAnsi="Arial" w:cs="Arial"/>
                      <w:b/>
                      <w:bCs/>
                      <w:color w:val="000000"/>
                      <w:sz w:val="20"/>
                    </w:rPr>
                    <w:t xml:space="preserve">                 </w:t>
                  </w:r>
                  <w:r w:rsidRPr="00A6112C">
                    <w:rPr>
                      <w:rFonts w:ascii="Arial" w:eastAsia="Times New Roman" w:hAnsi="Arial" w:cs="Arial"/>
                      <w:b/>
                      <w:bCs/>
                      <w:color w:val="000000"/>
                      <w:sz w:val="20"/>
                    </w:rPr>
                    <w:t>36</w:t>
                  </w: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t>10</w:t>
                  </w:r>
                </w:p>
                <w:p w14:paraId="125B7886" w14:textId="6DB982FD" w:rsidR="00A6112C" w:rsidRPr="00A6112C" w:rsidRDefault="00A6112C" w:rsidP="00A6112C">
                  <w:pPr>
                    <w:framePr w:hSpace="180" w:wrap="around" w:vAnchor="text" w:hAnchor="text"/>
                    <w:suppressAutoHyphens w:val="0"/>
                    <w:rPr>
                      <w:rFonts w:ascii="Arial" w:eastAsia="Times New Roman" w:hAnsi="Arial" w:cs="Arial"/>
                      <w:b/>
                      <w:bCs/>
                      <w:color w:val="000000"/>
                      <w:sz w:val="20"/>
                    </w:rPr>
                  </w:pPr>
                  <w:r w:rsidRPr="00A6112C">
                    <w:rPr>
                      <w:rFonts w:ascii="Arial" w:eastAsia="Times New Roman" w:hAnsi="Arial" w:cs="Arial"/>
                      <w:b/>
                      <w:bCs/>
                      <w:color w:val="000000"/>
                      <w:sz w:val="20"/>
                    </w:rPr>
                    <w:t>13-Jul</w:t>
                  </w: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r>
                  <w:r>
                    <w:rPr>
                      <w:rFonts w:ascii="Arial" w:eastAsia="Times New Roman" w:hAnsi="Arial" w:cs="Arial"/>
                      <w:b/>
                      <w:bCs/>
                      <w:color w:val="000000"/>
                      <w:sz w:val="20"/>
                    </w:rPr>
                    <w:t xml:space="preserve">      </w:t>
                  </w:r>
                  <w:r w:rsidRPr="00A6112C">
                    <w:rPr>
                      <w:rFonts w:ascii="Arial" w:eastAsia="Times New Roman" w:hAnsi="Arial" w:cs="Arial"/>
                      <w:b/>
                      <w:bCs/>
                      <w:color w:val="000000"/>
                      <w:sz w:val="20"/>
                    </w:rPr>
                    <w:t>39</w:t>
                  </w: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r>
                  <w:r>
                    <w:rPr>
                      <w:rFonts w:ascii="Arial" w:eastAsia="Times New Roman" w:hAnsi="Arial" w:cs="Arial"/>
                      <w:b/>
                      <w:bCs/>
                      <w:color w:val="000000"/>
                      <w:sz w:val="20"/>
                    </w:rPr>
                    <w:t xml:space="preserve">                 </w:t>
                  </w:r>
                  <w:r w:rsidRPr="00A6112C">
                    <w:rPr>
                      <w:rFonts w:ascii="Arial" w:eastAsia="Times New Roman" w:hAnsi="Arial" w:cs="Arial"/>
                      <w:b/>
                      <w:bCs/>
                      <w:color w:val="000000"/>
                      <w:sz w:val="20"/>
                    </w:rPr>
                    <w:t>32</w:t>
                  </w: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t>7</w:t>
                  </w:r>
                </w:p>
                <w:p w14:paraId="5727F99E" w14:textId="5A2B6A58" w:rsidR="00090125" w:rsidRPr="00D40255" w:rsidRDefault="00A6112C" w:rsidP="00A6112C">
                  <w:pPr>
                    <w:framePr w:hSpace="180" w:wrap="around" w:vAnchor="text" w:hAnchor="text"/>
                    <w:suppressAutoHyphens w:val="0"/>
                    <w:rPr>
                      <w:rFonts w:ascii="Arial" w:eastAsia="Times New Roman" w:hAnsi="Arial" w:cs="Arial"/>
                      <w:b/>
                      <w:bCs/>
                      <w:color w:val="000000"/>
                      <w:sz w:val="20"/>
                    </w:rPr>
                  </w:pP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r>
                  <w:r w:rsidRPr="00A6112C">
                    <w:rPr>
                      <w:rFonts w:ascii="Arial" w:eastAsia="Times New Roman" w:hAnsi="Arial" w:cs="Arial"/>
                      <w:b/>
                      <w:bCs/>
                      <w:color w:val="000000"/>
                      <w:sz w:val="20"/>
                    </w:rPr>
                    <w:tab/>
                  </w:r>
                </w:p>
              </w:tc>
              <w:tc>
                <w:tcPr>
                  <w:tcW w:w="55" w:type="dxa"/>
                  <w:vAlign w:val="center"/>
                  <w:hideMark/>
                </w:tcPr>
                <w:p w14:paraId="33A01411" w14:textId="77777777" w:rsidR="00090125" w:rsidRDefault="00090125" w:rsidP="00D40255">
                  <w:pPr>
                    <w:framePr w:hSpace="180" w:wrap="around" w:vAnchor="text" w:hAnchor="text"/>
                    <w:rPr>
                      <w:rFonts w:ascii="Calibri" w:eastAsiaTheme="minorHAnsi" w:hAnsi="Calibri" w:cs="Calibri"/>
                      <w:szCs w:val="22"/>
                      <w:lang w:eastAsia="ja-JP"/>
                    </w:rPr>
                  </w:pPr>
                  <w:r>
                    <w:t> </w:t>
                  </w:r>
                </w:p>
              </w:tc>
              <w:tc>
                <w:tcPr>
                  <w:tcW w:w="55" w:type="dxa"/>
                  <w:vAlign w:val="center"/>
                  <w:hideMark/>
                </w:tcPr>
                <w:p w14:paraId="1F2E98B5" w14:textId="77777777" w:rsidR="00090125" w:rsidRDefault="00090125" w:rsidP="00D40255">
                  <w:pPr>
                    <w:framePr w:hSpace="180" w:wrap="around" w:vAnchor="text" w:hAnchor="text"/>
                  </w:pPr>
                  <w:r>
                    <w:t> </w:t>
                  </w:r>
                </w:p>
              </w:tc>
            </w:tr>
            <w:tr w:rsidR="00A6112C" w14:paraId="08D13DFC" w14:textId="77777777" w:rsidTr="00A6112C">
              <w:trPr>
                <w:gridAfter w:val="22"/>
                <w:wAfter w:w="9754" w:type="dxa"/>
                <w:trHeight w:val="300"/>
              </w:trPr>
              <w:tc>
                <w:tcPr>
                  <w:tcW w:w="55" w:type="dxa"/>
                  <w:vAlign w:val="center"/>
                  <w:hideMark/>
                </w:tcPr>
                <w:p w14:paraId="56180EAD" w14:textId="77777777" w:rsidR="00A6112C" w:rsidRDefault="00A6112C" w:rsidP="006A1EFD">
                  <w:pPr>
                    <w:framePr w:hSpace="180" w:wrap="around" w:vAnchor="text" w:hAnchor="text"/>
                    <w:rPr>
                      <w:rFonts w:ascii="Calibri" w:eastAsiaTheme="minorHAnsi" w:hAnsi="Calibri" w:cs="Calibri"/>
                      <w:szCs w:val="22"/>
                      <w:lang w:eastAsia="ja-JP"/>
                    </w:rPr>
                  </w:pPr>
                  <w:r>
                    <w:t> </w:t>
                  </w:r>
                </w:p>
              </w:tc>
              <w:tc>
                <w:tcPr>
                  <w:tcW w:w="55" w:type="dxa"/>
                  <w:vAlign w:val="center"/>
                  <w:hideMark/>
                </w:tcPr>
                <w:p w14:paraId="73F7E9CC" w14:textId="77777777" w:rsidR="00A6112C" w:rsidRDefault="00A6112C" w:rsidP="006A1EFD">
                  <w:pPr>
                    <w:framePr w:hSpace="180" w:wrap="around" w:vAnchor="text" w:hAnchor="text"/>
                  </w:pPr>
                  <w:r>
                    <w:t> </w:t>
                  </w:r>
                </w:p>
              </w:tc>
            </w:tr>
            <w:tr w:rsidR="00D40255" w14:paraId="3150A22C" w14:textId="77777777" w:rsidTr="00A6112C">
              <w:tc>
                <w:tcPr>
                  <w:tcW w:w="1714" w:type="dxa"/>
                  <w:gridSpan w:val="3"/>
                  <w:vAlign w:val="center"/>
                  <w:hideMark/>
                </w:tcPr>
                <w:p w14:paraId="2643E7F1" w14:textId="77777777" w:rsidR="00090125" w:rsidRDefault="00090125" w:rsidP="006A1EFD">
                  <w:pPr>
                    <w:framePr w:hSpace="180" w:wrap="around" w:vAnchor="text" w:hAnchor="text"/>
                  </w:pPr>
                </w:p>
              </w:tc>
              <w:tc>
                <w:tcPr>
                  <w:tcW w:w="216" w:type="dxa"/>
                  <w:vAlign w:val="center"/>
                  <w:hideMark/>
                </w:tcPr>
                <w:p w14:paraId="1625D14F" w14:textId="77777777" w:rsidR="00090125" w:rsidRDefault="00090125" w:rsidP="006A1EFD">
                  <w:pPr>
                    <w:framePr w:hSpace="180" w:wrap="around" w:vAnchor="text" w:hAnchor="text"/>
                    <w:rPr>
                      <w:rFonts w:eastAsia="Times New Roman"/>
                      <w:sz w:val="20"/>
                    </w:rPr>
                  </w:pPr>
                </w:p>
              </w:tc>
              <w:tc>
                <w:tcPr>
                  <w:tcW w:w="222" w:type="dxa"/>
                  <w:vAlign w:val="center"/>
                  <w:hideMark/>
                </w:tcPr>
                <w:p w14:paraId="43DB857D" w14:textId="77777777" w:rsidR="00090125" w:rsidRDefault="00090125" w:rsidP="006A1EFD">
                  <w:pPr>
                    <w:framePr w:hSpace="180" w:wrap="around" w:vAnchor="text" w:hAnchor="text"/>
                    <w:rPr>
                      <w:rFonts w:eastAsia="Times New Roman"/>
                      <w:sz w:val="20"/>
                    </w:rPr>
                  </w:pPr>
                </w:p>
              </w:tc>
              <w:tc>
                <w:tcPr>
                  <w:tcW w:w="210" w:type="dxa"/>
                  <w:vAlign w:val="center"/>
                  <w:hideMark/>
                </w:tcPr>
                <w:p w14:paraId="579CD251" w14:textId="77777777" w:rsidR="00090125" w:rsidRDefault="00090125" w:rsidP="006A1EFD">
                  <w:pPr>
                    <w:framePr w:hSpace="180" w:wrap="around" w:vAnchor="text" w:hAnchor="text"/>
                    <w:rPr>
                      <w:rFonts w:eastAsia="Times New Roman"/>
                      <w:sz w:val="20"/>
                    </w:rPr>
                  </w:pPr>
                </w:p>
              </w:tc>
              <w:tc>
                <w:tcPr>
                  <w:tcW w:w="222" w:type="dxa"/>
                  <w:vAlign w:val="center"/>
                  <w:hideMark/>
                </w:tcPr>
                <w:p w14:paraId="363D5953" w14:textId="77777777" w:rsidR="00090125" w:rsidRDefault="00090125" w:rsidP="006A1EFD">
                  <w:pPr>
                    <w:framePr w:hSpace="180" w:wrap="around" w:vAnchor="text" w:hAnchor="text"/>
                    <w:rPr>
                      <w:rFonts w:eastAsia="Times New Roman"/>
                      <w:sz w:val="20"/>
                    </w:rPr>
                  </w:pPr>
                </w:p>
              </w:tc>
              <w:tc>
                <w:tcPr>
                  <w:tcW w:w="216" w:type="dxa"/>
                  <w:vAlign w:val="center"/>
                  <w:hideMark/>
                </w:tcPr>
                <w:p w14:paraId="6A988E35" w14:textId="77777777" w:rsidR="00090125" w:rsidRDefault="00090125" w:rsidP="006A1EFD">
                  <w:pPr>
                    <w:framePr w:hSpace="180" w:wrap="around" w:vAnchor="text" w:hAnchor="text"/>
                    <w:rPr>
                      <w:rFonts w:eastAsia="Times New Roman"/>
                      <w:sz w:val="20"/>
                    </w:rPr>
                  </w:pPr>
                </w:p>
              </w:tc>
              <w:tc>
                <w:tcPr>
                  <w:tcW w:w="222" w:type="dxa"/>
                  <w:vAlign w:val="center"/>
                  <w:hideMark/>
                </w:tcPr>
                <w:p w14:paraId="799464E9" w14:textId="77777777" w:rsidR="00090125" w:rsidRDefault="00090125" w:rsidP="006A1EFD">
                  <w:pPr>
                    <w:framePr w:hSpace="180" w:wrap="around" w:vAnchor="text" w:hAnchor="text"/>
                    <w:rPr>
                      <w:rFonts w:eastAsia="Times New Roman"/>
                      <w:sz w:val="20"/>
                    </w:rPr>
                  </w:pPr>
                </w:p>
              </w:tc>
              <w:tc>
                <w:tcPr>
                  <w:tcW w:w="1170" w:type="dxa"/>
                  <w:vAlign w:val="center"/>
                  <w:hideMark/>
                </w:tcPr>
                <w:p w14:paraId="4CF040CB" w14:textId="77777777" w:rsidR="00090125" w:rsidRDefault="00090125" w:rsidP="006A1EFD">
                  <w:pPr>
                    <w:framePr w:hSpace="180" w:wrap="around" w:vAnchor="text" w:hAnchor="text"/>
                    <w:rPr>
                      <w:rFonts w:eastAsia="Times New Roman"/>
                      <w:sz w:val="20"/>
                    </w:rPr>
                  </w:pPr>
                </w:p>
              </w:tc>
              <w:tc>
                <w:tcPr>
                  <w:tcW w:w="358" w:type="dxa"/>
                  <w:vAlign w:val="center"/>
                  <w:hideMark/>
                </w:tcPr>
                <w:p w14:paraId="37F29938" w14:textId="77777777" w:rsidR="00090125" w:rsidRDefault="00090125" w:rsidP="006A1EFD">
                  <w:pPr>
                    <w:framePr w:hSpace="180" w:wrap="around" w:vAnchor="text" w:hAnchor="text"/>
                    <w:rPr>
                      <w:rFonts w:eastAsia="Times New Roman"/>
                      <w:sz w:val="20"/>
                    </w:rPr>
                  </w:pPr>
                </w:p>
              </w:tc>
              <w:tc>
                <w:tcPr>
                  <w:tcW w:w="216" w:type="dxa"/>
                  <w:vAlign w:val="center"/>
                  <w:hideMark/>
                </w:tcPr>
                <w:p w14:paraId="70ECBB47" w14:textId="77777777" w:rsidR="00090125" w:rsidRDefault="00090125" w:rsidP="006A1EFD">
                  <w:pPr>
                    <w:framePr w:hSpace="180" w:wrap="around" w:vAnchor="text" w:hAnchor="text"/>
                    <w:rPr>
                      <w:rFonts w:eastAsia="Times New Roman"/>
                      <w:sz w:val="20"/>
                    </w:rPr>
                  </w:pPr>
                </w:p>
              </w:tc>
              <w:tc>
                <w:tcPr>
                  <w:tcW w:w="343" w:type="dxa"/>
                  <w:vAlign w:val="center"/>
                  <w:hideMark/>
                </w:tcPr>
                <w:p w14:paraId="44D98D00" w14:textId="77777777" w:rsidR="00090125" w:rsidRDefault="00090125" w:rsidP="006A1EFD">
                  <w:pPr>
                    <w:framePr w:hSpace="180" w:wrap="around" w:vAnchor="text" w:hAnchor="text"/>
                    <w:rPr>
                      <w:rFonts w:eastAsia="Times New Roman"/>
                      <w:sz w:val="20"/>
                    </w:rPr>
                  </w:pPr>
                </w:p>
              </w:tc>
              <w:tc>
                <w:tcPr>
                  <w:tcW w:w="889" w:type="dxa"/>
                  <w:vAlign w:val="center"/>
                  <w:hideMark/>
                </w:tcPr>
                <w:p w14:paraId="69031CBA" w14:textId="77777777" w:rsidR="00090125" w:rsidRDefault="00090125" w:rsidP="006A1EFD">
                  <w:pPr>
                    <w:framePr w:hSpace="180" w:wrap="around" w:vAnchor="text" w:hAnchor="text"/>
                    <w:rPr>
                      <w:rFonts w:eastAsia="Times New Roman"/>
                      <w:sz w:val="20"/>
                    </w:rPr>
                  </w:pPr>
                </w:p>
              </w:tc>
              <w:tc>
                <w:tcPr>
                  <w:tcW w:w="357" w:type="dxa"/>
                  <w:vAlign w:val="center"/>
                  <w:hideMark/>
                </w:tcPr>
                <w:p w14:paraId="377202B5" w14:textId="77777777" w:rsidR="00090125" w:rsidRDefault="00090125" w:rsidP="006A1EFD">
                  <w:pPr>
                    <w:framePr w:hSpace="180" w:wrap="around" w:vAnchor="text" w:hAnchor="text"/>
                    <w:rPr>
                      <w:rFonts w:eastAsia="Times New Roman"/>
                      <w:sz w:val="20"/>
                    </w:rPr>
                  </w:pPr>
                </w:p>
              </w:tc>
              <w:tc>
                <w:tcPr>
                  <w:tcW w:w="216" w:type="dxa"/>
                  <w:vAlign w:val="center"/>
                  <w:hideMark/>
                </w:tcPr>
                <w:p w14:paraId="2BDEAC40" w14:textId="77777777" w:rsidR="00090125" w:rsidRDefault="00090125" w:rsidP="006A1EFD">
                  <w:pPr>
                    <w:framePr w:hSpace="180" w:wrap="around" w:vAnchor="text" w:hAnchor="text"/>
                    <w:rPr>
                      <w:rFonts w:eastAsia="Times New Roman"/>
                      <w:sz w:val="20"/>
                    </w:rPr>
                  </w:pPr>
                </w:p>
              </w:tc>
              <w:tc>
                <w:tcPr>
                  <w:tcW w:w="343" w:type="dxa"/>
                  <w:vAlign w:val="center"/>
                  <w:hideMark/>
                </w:tcPr>
                <w:p w14:paraId="1882EC91" w14:textId="77777777" w:rsidR="00090125" w:rsidRDefault="00090125" w:rsidP="006A1EFD">
                  <w:pPr>
                    <w:framePr w:hSpace="180" w:wrap="around" w:vAnchor="text" w:hAnchor="text"/>
                    <w:rPr>
                      <w:rFonts w:eastAsia="Times New Roman"/>
                      <w:sz w:val="20"/>
                    </w:rPr>
                  </w:pPr>
                </w:p>
              </w:tc>
              <w:tc>
                <w:tcPr>
                  <w:tcW w:w="879" w:type="dxa"/>
                  <w:vAlign w:val="center"/>
                  <w:hideMark/>
                </w:tcPr>
                <w:p w14:paraId="71BA3DEE" w14:textId="77777777" w:rsidR="00090125" w:rsidRDefault="00090125" w:rsidP="006A1EFD">
                  <w:pPr>
                    <w:framePr w:hSpace="180" w:wrap="around" w:vAnchor="text" w:hAnchor="text"/>
                    <w:rPr>
                      <w:rFonts w:eastAsia="Times New Roman"/>
                      <w:sz w:val="20"/>
                    </w:rPr>
                  </w:pPr>
                </w:p>
              </w:tc>
              <w:tc>
                <w:tcPr>
                  <w:tcW w:w="357" w:type="dxa"/>
                  <w:vAlign w:val="center"/>
                  <w:hideMark/>
                </w:tcPr>
                <w:p w14:paraId="10E6C9B3" w14:textId="77777777" w:rsidR="00090125" w:rsidRDefault="00090125" w:rsidP="006A1EFD">
                  <w:pPr>
                    <w:framePr w:hSpace="180" w:wrap="around" w:vAnchor="text" w:hAnchor="text"/>
                    <w:rPr>
                      <w:rFonts w:eastAsia="Times New Roman"/>
                      <w:sz w:val="20"/>
                    </w:rPr>
                  </w:pPr>
                </w:p>
              </w:tc>
              <w:tc>
                <w:tcPr>
                  <w:tcW w:w="241" w:type="dxa"/>
                  <w:vAlign w:val="center"/>
                  <w:hideMark/>
                </w:tcPr>
                <w:p w14:paraId="00D4A3C9" w14:textId="77777777" w:rsidR="00090125" w:rsidRDefault="00090125" w:rsidP="006A1EFD">
                  <w:pPr>
                    <w:framePr w:hSpace="180" w:wrap="around" w:vAnchor="text" w:hAnchor="text"/>
                    <w:rPr>
                      <w:rFonts w:eastAsia="Times New Roman"/>
                      <w:sz w:val="20"/>
                    </w:rPr>
                  </w:pPr>
                </w:p>
              </w:tc>
              <w:tc>
                <w:tcPr>
                  <w:tcW w:w="358" w:type="dxa"/>
                  <w:vAlign w:val="center"/>
                  <w:hideMark/>
                </w:tcPr>
                <w:p w14:paraId="789BFBA1" w14:textId="77777777" w:rsidR="00090125" w:rsidRDefault="00090125" w:rsidP="006A1EFD">
                  <w:pPr>
                    <w:framePr w:hSpace="180" w:wrap="around" w:vAnchor="text" w:hAnchor="text"/>
                    <w:rPr>
                      <w:rFonts w:eastAsia="Times New Roman"/>
                      <w:sz w:val="20"/>
                    </w:rPr>
                  </w:pPr>
                </w:p>
              </w:tc>
              <w:tc>
                <w:tcPr>
                  <w:tcW w:w="1005" w:type="dxa"/>
                  <w:vAlign w:val="center"/>
                  <w:hideMark/>
                </w:tcPr>
                <w:p w14:paraId="131156BD" w14:textId="77777777" w:rsidR="00090125" w:rsidRDefault="00090125" w:rsidP="006A1EFD">
                  <w:pPr>
                    <w:framePr w:hSpace="180" w:wrap="around" w:vAnchor="text" w:hAnchor="text"/>
                    <w:rPr>
                      <w:rFonts w:eastAsia="Times New Roman"/>
                      <w:sz w:val="20"/>
                    </w:rPr>
                  </w:pPr>
                </w:p>
              </w:tc>
              <w:tc>
                <w:tcPr>
                  <w:tcW w:w="55" w:type="dxa"/>
                  <w:vAlign w:val="center"/>
                  <w:hideMark/>
                </w:tcPr>
                <w:p w14:paraId="1B394A6F" w14:textId="77777777" w:rsidR="00090125" w:rsidRDefault="00090125" w:rsidP="006A1EFD">
                  <w:pPr>
                    <w:framePr w:hSpace="180" w:wrap="around" w:vAnchor="text" w:hAnchor="text"/>
                    <w:rPr>
                      <w:rFonts w:eastAsia="Times New Roman"/>
                      <w:sz w:val="20"/>
                    </w:rPr>
                  </w:pPr>
                </w:p>
              </w:tc>
              <w:tc>
                <w:tcPr>
                  <w:tcW w:w="55" w:type="dxa"/>
                  <w:vAlign w:val="center"/>
                  <w:hideMark/>
                </w:tcPr>
                <w:p w14:paraId="7FE93985" w14:textId="77777777" w:rsidR="00090125" w:rsidRDefault="00090125" w:rsidP="006A1EFD">
                  <w:pPr>
                    <w:framePr w:hSpace="180" w:wrap="around" w:vAnchor="text" w:hAnchor="text"/>
                    <w:rPr>
                      <w:rFonts w:eastAsia="Times New Roman"/>
                      <w:sz w:val="20"/>
                    </w:rPr>
                  </w:pPr>
                </w:p>
              </w:tc>
            </w:tr>
          </w:tbl>
          <w:p w14:paraId="7D6A3963" w14:textId="77777777" w:rsidR="00090125" w:rsidRDefault="00090125">
            <w:pPr>
              <w:rPr>
                <w:rFonts w:ascii="Arial" w:eastAsiaTheme="minorHAnsi" w:hAnsi="Arial" w:cs="Arial"/>
                <w:sz w:val="20"/>
                <w:lang w:eastAsia="ja-JP"/>
              </w:rPr>
            </w:pPr>
          </w:p>
          <w:tbl>
            <w:tblPr>
              <w:tblW w:w="0" w:type="auto"/>
              <w:tblCellMar>
                <w:left w:w="0" w:type="dxa"/>
                <w:right w:w="0" w:type="dxa"/>
              </w:tblCellMar>
              <w:tblLook w:val="04A0" w:firstRow="1" w:lastRow="0" w:firstColumn="1" w:lastColumn="0" w:noHBand="0" w:noVBand="1"/>
            </w:tblPr>
            <w:tblGrid>
              <w:gridCol w:w="439"/>
              <w:gridCol w:w="1462"/>
              <w:gridCol w:w="1987"/>
              <w:gridCol w:w="3019"/>
              <w:gridCol w:w="795"/>
              <w:gridCol w:w="795"/>
              <w:gridCol w:w="1367"/>
            </w:tblGrid>
            <w:tr w:rsidR="00090125" w14:paraId="00DF5140" w14:textId="77777777" w:rsidTr="00D40255">
              <w:trPr>
                <w:trHeight w:val="435"/>
              </w:trPr>
              <w:tc>
                <w:tcPr>
                  <w:tcW w:w="0" w:type="auto"/>
                  <w:gridSpan w:val="4"/>
                  <w:noWrap/>
                  <w:tcMar>
                    <w:top w:w="0" w:type="dxa"/>
                    <w:left w:w="108" w:type="dxa"/>
                    <w:bottom w:w="0" w:type="dxa"/>
                    <w:right w:w="108" w:type="dxa"/>
                  </w:tcMar>
                  <w:vAlign w:val="center"/>
                  <w:hideMark/>
                </w:tcPr>
                <w:p w14:paraId="6F288F23" w14:textId="77777777" w:rsidR="00090125" w:rsidRDefault="00090125">
                  <w:pPr>
                    <w:framePr w:hSpace="180" w:wrap="around" w:vAnchor="text" w:hAnchor="text"/>
                    <w:rPr>
                      <w:rFonts w:ascii="Arial" w:hAnsi="Arial" w:cs="Arial"/>
                      <w:b/>
                      <w:bCs/>
                      <w:sz w:val="20"/>
                    </w:rPr>
                  </w:pPr>
                  <w:r>
                    <w:rPr>
                      <w:rFonts w:ascii="Arial" w:hAnsi="Arial" w:cs="Arial"/>
                      <w:b/>
                      <w:bCs/>
                      <w:sz w:val="20"/>
                    </w:rPr>
                    <w:lastRenderedPageBreak/>
                    <w:t>Voting Attendees:</w:t>
                  </w:r>
                </w:p>
              </w:tc>
              <w:tc>
                <w:tcPr>
                  <w:tcW w:w="0" w:type="auto"/>
                  <w:noWrap/>
                  <w:tcMar>
                    <w:top w:w="0" w:type="dxa"/>
                    <w:left w:w="108" w:type="dxa"/>
                    <w:bottom w:w="0" w:type="dxa"/>
                    <w:right w:w="108" w:type="dxa"/>
                  </w:tcMar>
                  <w:vAlign w:val="center"/>
                  <w:hideMark/>
                </w:tcPr>
                <w:p w14:paraId="02081B71" w14:textId="77777777" w:rsidR="00090125" w:rsidRDefault="00090125">
                  <w:pPr>
                    <w:framePr w:hSpace="180" w:wrap="around" w:vAnchor="text" w:hAnchor="text"/>
                    <w:jc w:val="center"/>
                    <w:rPr>
                      <w:rFonts w:ascii="Arial" w:hAnsi="Arial" w:cs="Arial"/>
                      <w:b/>
                      <w:bCs/>
                      <w:sz w:val="20"/>
                    </w:rPr>
                  </w:pPr>
                  <w:r>
                    <w:rPr>
                      <w:rFonts w:ascii="Arial" w:hAnsi="Arial" w:cs="Arial"/>
                      <w:b/>
                      <w:bCs/>
                      <w:sz w:val="20"/>
                    </w:rPr>
                    <w:t>11-Jul</w:t>
                  </w:r>
                </w:p>
              </w:tc>
              <w:tc>
                <w:tcPr>
                  <w:tcW w:w="0" w:type="auto"/>
                  <w:noWrap/>
                  <w:tcMar>
                    <w:top w:w="0" w:type="dxa"/>
                    <w:left w:w="108" w:type="dxa"/>
                    <w:bottom w:w="0" w:type="dxa"/>
                    <w:right w:w="108" w:type="dxa"/>
                  </w:tcMar>
                  <w:vAlign w:val="center"/>
                  <w:hideMark/>
                </w:tcPr>
                <w:p w14:paraId="0C117CEB" w14:textId="77777777" w:rsidR="00090125" w:rsidRDefault="00090125">
                  <w:pPr>
                    <w:framePr w:hSpace="180" w:wrap="around" w:vAnchor="text" w:hAnchor="text"/>
                    <w:jc w:val="center"/>
                    <w:rPr>
                      <w:rFonts w:ascii="Arial" w:hAnsi="Arial" w:cs="Arial"/>
                      <w:b/>
                      <w:bCs/>
                      <w:sz w:val="20"/>
                    </w:rPr>
                  </w:pPr>
                  <w:r>
                    <w:rPr>
                      <w:rFonts w:ascii="Arial" w:hAnsi="Arial" w:cs="Arial"/>
                      <w:b/>
                      <w:bCs/>
                      <w:sz w:val="20"/>
                    </w:rPr>
                    <w:t>13-Jul</w:t>
                  </w:r>
                </w:p>
              </w:tc>
              <w:tc>
                <w:tcPr>
                  <w:tcW w:w="0" w:type="auto"/>
                  <w:noWrap/>
                  <w:tcMar>
                    <w:top w:w="0" w:type="dxa"/>
                    <w:left w:w="108" w:type="dxa"/>
                    <w:bottom w:w="0" w:type="dxa"/>
                    <w:right w:w="108" w:type="dxa"/>
                  </w:tcMar>
                  <w:vAlign w:val="center"/>
                  <w:hideMark/>
                </w:tcPr>
                <w:p w14:paraId="15F20610" w14:textId="77777777" w:rsidR="00090125" w:rsidRDefault="00090125">
                  <w:pPr>
                    <w:framePr w:hSpace="180" w:wrap="around" w:vAnchor="text" w:hAnchor="text"/>
                    <w:jc w:val="center"/>
                    <w:rPr>
                      <w:rFonts w:ascii="Arial" w:hAnsi="Arial" w:cs="Arial"/>
                      <w:b/>
                      <w:bCs/>
                      <w:sz w:val="20"/>
                    </w:rPr>
                  </w:pPr>
                  <w:r>
                    <w:rPr>
                      <w:rFonts w:ascii="Arial" w:hAnsi="Arial" w:cs="Arial"/>
                      <w:b/>
                      <w:bCs/>
                      <w:sz w:val="20"/>
                    </w:rPr>
                    <w:t>Credit &gt;75%</w:t>
                  </w:r>
                </w:p>
              </w:tc>
            </w:tr>
            <w:tr w:rsidR="00090125" w14:paraId="0BDA8483" w14:textId="77777777" w:rsidTr="00D40255">
              <w:trPr>
                <w:trHeight w:val="255"/>
              </w:trPr>
              <w:tc>
                <w:tcPr>
                  <w:tcW w:w="0" w:type="auto"/>
                  <w:noWrap/>
                  <w:tcMar>
                    <w:top w:w="0" w:type="dxa"/>
                    <w:left w:w="108" w:type="dxa"/>
                    <w:bottom w:w="0" w:type="dxa"/>
                    <w:right w:w="108" w:type="dxa"/>
                  </w:tcMar>
                  <w:vAlign w:val="center"/>
                  <w:hideMark/>
                </w:tcPr>
                <w:p w14:paraId="123CA662" w14:textId="77777777" w:rsidR="00090125" w:rsidRDefault="00090125">
                  <w:pPr>
                    <w:framePr w:hSpace="180" w:wrap="around" w:vAnchor="text" w:hAnchor="text"/>
                    <w:jc w:val="center"/>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3BC7BA2F" w14:textId="77777777" w:rsidR="00090125" w:rsidRDefault="00090125">
                  <w:pPr>
                    <w:framePr w:hSpace="180" w:wrap="around" w:vAnchor="text" w:hAnchor="text"/>
                    <w:rPr>
                      <w:rFonts w:ascii="Arial" w:hAnsi="Arial" w:cs="Arial"/>
                      <w:b/>
                      <w:bCs/>
                      <w:sz w:val="20"/>
                    </w:rPr>
                  </w:pPr>
                  <w:r>
                    <w:rPr>
                      <w:rFonts w:ascii="Arial" w:hAnsi="Arial" w:cs="Arial"/>
                      <w:b/>
                      <w:bCs/>
                      <w:sz w:val="20"/>
                    </w:rPr>
                    <w:t>Asai</w:t>
                  </w:r>
                </w:p>
              </w:tc>
              <w:tc>
                <w:tcPr>
                  <w:tcW w:w="0" w:type="auto"/>
                  <w:noWrap/>
                  <w:tcMar>
                    <w:top w:w="0" w:type="dxa"/>
                    <w:left w:w="108" w:type="dxa"/>
                    <w:bottom w:w="0" w:type="dxa"/>
                    <w:right w:w="108" w:type="dxa"/>
                  </w:tcMar>
                  <w:vAlign w:val="center"/>
                  <w:hideMark/>
                </w:tcPr>
                <w:p w14:paraId="783E69B9" w14:textId="77777777" w:rsidR="00090125" w:rsidRDefault="00090125">
                  <w:pPr>
                    <w:framePr w:hSpace="180" w:wrap="around" w:vAnchor="text" w:hAnchor="text"/>
                    <w:rPr>
                      <w:rFonts w:ascii="Arial" w:hAnsi="Arial" w:cs="Arial"/>
                      <w:sz w:val="20"/>
                    </w:rPr>
                  </w:pPr>
                  <w:r>
                    <w:rPr>
                      <w:rFonts w:ascii="Arial" w:hAnsi="Arial" w:cs="Arial"/>
                      <w:sz w:val="20"/>
                    </w:rPr>
                    <w:t>Yusuke</w:t>
                  </w:r>
                </w:p>
              </w:tc>
              <w:tc>
                <w:tcPr>
                  <w:tcW w:w="0" w:type="auto"/>
                  <w:tcMar>
                    <w:top w:w="0" w:type="dxa"/>
                    <w:left w:w="108" w:type="dxa"/>
                    <w:bottom w:w="0" w:type="dxa"/>
                    <w:right w:w="108" w:type="dxa"/>
                  </w:tcMar>
                  <w:vAlign w:val="center"/>
                  <w:hideMark/>
                </w:tcPr>
                <w:p w14:paraId="0D6AD772" w14:textId="77777777" w:rsidR="00090125" w:rsidRDefault="00090125">
                  <w:pPr>
                    <w:framePr w:hSpace="180" w:wrap="around" w:vAnchor="text" w:hAnchor="text"/>
                    <w:rPr>
                      <w:rFonts w:ascii="Arial" w:hAnsi="Arial" w:cs="Arial"/>
                      <w:sz w:val="20"/>
                    </w:rPr>
                  </w:pPr>
                  <w:r>
                    <w:rPr>
                      <w:rFonts w:ascii="Arial" w:hAnsi="Arial" w:cs="Arial"/>
                      <w:sz w:val="20"/>
                    </w:rPr>
                    <w:t xml:space="preserve">NTT </w:t>
                  </w:r>
                  <w:proofErr w:type="spellStart"/>
                  <w:r>
                    <w:rPr>
                      <w:rFonts w:ascii="Arial" w:hAnsi="Arial" w:cs="Arial"/>
                      <w:sz w:val="20"/>
                    </w:rPr>
                    <w:t>ASLabs</w:t>
                  </w:r>
                  <w:proofErr w:type="spellEnd"/>
                </w:p>
              </w:tc>
              <w:tc>
                <w:tcPr>
                  <w:tcW w:w="0" w:type="auto"/>
                  <w:noWrap/>
                  <w:tcMar>
                    <w:top w:w="0" w:type="dxa"/>
                    <w:left w:w="108" w:type="dxa"/>
                    <w:bottom w:w="0" w:type="dxa"/>
                    <w:right w:w="108" w:type="dxa"/>
                  </w:tcMar>
                  <w:vAlign w:val="center"/>
                  <w:hideMark/>
                </w:tcPr>
                <w:p w14:paraId="56D7DFFE"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2B8FA3A"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D644C92"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03E0EAE3" w14:textId="77777777" w:rsidTr="00D40255">
              <w:trPr>
                <w:trHeight w:val="255"/>
              </w:trPr>
              <w:tc>
                <w:tcPr>
                  <w:tcW w:w="0" w:type="auto"/>
                  <w:noWrap/>
                  <w:tcMar>
                    <w:top w:w="0" w:type="dxa"/>
                    <w:left w:w="108" w:type="dxa"/>
                    <w:bottom w:w="0" w:type="dxa"/>
                    <w:right w:w="108" w:type="dxa"/>
                  </w:tcMar>
                  <w:vAlign w:val="center"/>
                  <w:hideMark/>
                </w:tcPr>
                <w:p w14:paraId="591A58A6" w14:textId="77777777" w:rsidR="00090125" w:rsidRDefault="00090125">
                  <w:pPr>
                    <w:framePr w:hSpace="180" w:wrap="around" w:vAnchor="text" w:hAnchor="text"/>
                    <w:jc w:val="center"/>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62C7C7F2" w14:textId="77777777" w:rsidR="00090125" w:rsidRDefault="00090125">
                  <w:pPr>
                    <w:framePr w:hSpace="180" w:wrap="around" w:vAnchor="text" w:hAnchor="text"/>
                    <w:rPr>
                      <w:rFonts w:ascii="Arial" w:hAnsi="Arial" w:cs="Arial"/>
                      <w:b/>
                      <w:bCs/>
                      <w:sz w:val="20"/>
                    </w:rPr>
                  </w:pPr>
                  <w:r>
                    <w:rPr>
                      <w:rFonts w:ascii="Arial" w:hAnsi="Arial" w:cs="Arial"/>
                      <w:b/>
                      <w:bCs/>
                      <w:sz w:val="20"/>
                    </w:rPr>
                    <w:t>Au</w:t>
                  </w:r>
                </w:p>
              </w:tc>
              <w:tc>
                <w:tcPr>
                  <w:tcW w:w="0" w:type="auto"/>
                  <w:tcMar>
                    <w:top w:w="0" w:type="dxa"/>
                    <w:left w:w="108" w:type="dxa"/>
                    <w:bottom w:w="0" w:type="dxa"/>
                    <w:right w:w="108" w:type="dxa"/>
                  </w:tcMar>
                  <w:vAlign w:val="center"/>
                  <w:hideMark/>
                </w:tcPr>
                <w:p w14:paraId="254E817B" w14:textId="77777777" w:rsidR="00090125" w:rsidRDefault="00090125">
                  <w:pPr>
                    <w:framePr w:hSpace="180" w:wrap="around" w:vAnchor="text" w:hAnchor="text"/>
                    <w:rPr>
                      <w:rFonts w:ascii="Arial" w:hAnsi="Arial" w:cs="Arial"/>
                      <w:sz w:val="20"/>
                    </w:rPr>
                  </w:pPr>
                  <w:r>
                    <w:rPr>
                      <w:rFonts w:ascii="Arial" w:hAnsi="Arial" w:cs="Arial"/>
                      <w:sz w:val="20"/>
                    </w:rPr>
                    <w:t>Edward (Kwok Shum)</w:t>
                  </w:r>
                </w:p>
              </w:tc>
              <w:tc>
                <w:tcPr>
                  <w:tcW w:w="0" w:type="auto"/>
                  <w:tcMar>
                    <w:top w:w="0" w:type="dxa"/>
                    <w:left w:w="108" w:type="dxa"/>
                    <w:bottom w:w="0" w:type="dxa"/>
                    <w:right w:w="108" w:type="dxa"/>
                  </w:tcMar>
                  <w:vAlign w:val="center"/>
                  <w:hideMark/>
                </w:tcPr>
                <w:p w14:paraId="4FCA1B1B" w14:textId="77777777" w:rsidR="00090125" w:rsidRDefault="00090125">
                  <w:pPr>
                    <w:framePr w:hSpace="180" w:wrap="around" w:vAnchor="text" w:hAnchor="text"/>
                    <w:rPr>
                      <w:rFonts w:ascii="Arial" w:hAnsi="Arial" w:cs="Arial"/>
                      <w:sz w:val="20"/>
                    </w:rPr>
                  </w:pPr>
                  <w:r>
                    <w:rPr>
                      <w:rFonts w:ascii="Arial" w:hAnsi="Arial" w:cs="Arial"/>
                      <w:sz w:val="20"/>
                    </w:rPr>
                    <w:t>Huawei Technologies Co., Ltd</w:t>
                  </w:r>
                </w:p>
              </w:tc>
              <w:tc>
                <w:tcPr>
                  <w:tcW w:w="0" w:type="auto"/>
                  <w:noWrap/>
                  <w:tcMar>
                    <w:top w:w="0" w:type="dxa"/>
                    <w:left w:w="108" w:type="dxa"/>
                    <w:bottom w:w="0" w:type="dxa"/>
                    <w:right w:w="108" w:type="dxa"/>
                  </w:tcMar>
                  <w:vAlign w:val="center"/>
                  <w:hideMark/>
                </w:tcPr>
                <w:p w14:paraId="177EC955"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5FE7248"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D731B09"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579272B5" w14:textId="77777777" w:rsidTr="00D40255">
              <w:trPr>
                <w:trHeight w:val="255"/>
              </w:trPr>
              <w:tc>
                <w:tcPr>
                  <w:tcW w:w="0" w:type="auto"/>
                  <w:noWrap/>
                  <w:tcMar>
                    <w:top w:w="0" w:type="dxa"/>
                    <w:left w:w="108" w:type="dxa"/>
                    <w:bottom w:w="0" w:type="dxa"/>
                    <w:right w:w="108" w:type="dxa"/>
                  </w:tcMar>
                  <w:vAlign w:val="center"/>
                  <w:hideMark/>
                </w:tcPr>
                <w:p w14:paraId="669FA5EF" w14:textId="77777777" w:rsidR="00090125" w:rsidRDefault="00090125">
                  <w:pPr>
                    <w:framePr w:hSpace="180" w:wrap="around" w:vAnchor="text" w:hAnchor="text"/>
                    <w:jc w:val="center"/>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15ADA6C1" w14:textId="77777777" w:rsidR="00090125" w:rsidRDefault="00090125">
                  <w:pPr>
                    <w:framePr w:hSpace="180" w:wrap="around" w:vAnchor="text" w:hAnchor="text"/>
                    <w:rPr>
                      <w:rFonts w:ascii="Arial" w:hAnsi="Arial" w:cs="Arial"/>
                      <w:b/>
                      <w:bCs/>
                      <w:sz w:val="20"/>
                    </w:rPr>
                  </w:pPr>
                  <w:proofErr w:type="spellStart"/>
                  <w:r>
                    <w:rPr>
                      <w:rFonts w:ascii="Arial" w:hAnsi="Arial" w:cs="Arial"/>
                      <w:b/>
                      <w:bCs/>
                      <w:sz w:val="20"/>
                    </w:rPr>
                    <w:t>Baykas</w:t>
                  </w:r>
                  <w:proofErr w:type="spellEnd"/>
                </w:p>
              </w:tc>
              <w:tc>
                <w:tcPr>
                  <w:tcW w:w="0" w:type="auto"/>
                  <w:noWrap/>
                  <w:tcMar>
                    <w:top w:w="0" w:type="dxa"/>
                    <w:left w:w="108" w:type="dxa"/>
                    <w:bottom w:w="0" w:type="dxa"/>
                    <w:right w:w="108" w:type="dxa"/>
                  </w:tcMar>
                  <w:vAlign w:val="center"/>
                  <w:hideMark/>
                </w:tcPr>
                <w:p w14:paraId="41E3074A" w14:textId="77777777" w:rsidR="00090125" w:rsidRDefault="00090125">
                  <w:pPr>
                    <w:framePr w:hSpace="180" w:wrap="around" w:vAnchor="text" w:hAnchor="text"/>
                    <w:rPr>
                      <w:rFonts w:ascii="Arial" w:hAnsi="Arial" w:cs="Arial"/>
                      <w:sz w:val="20"/>
                    </w:rPr>
                  </w:pPr>
                  <w:r>
                    <w:rPr>
                      <w:rFonts w:ascii="Arial" w:hAnsi="Arial" w:cs="Arial"/>
                      <w:sz w:val="20"/>
                    </w:rPr>
                    <w:t>Tuncer</w:t>
                  </w:r>
                </w:p>
              </w:tc>
              <w:tc>
                <w:tcPr>
                  <w:tcW w:w="0" w:type="auto"/>
                  <w:tcMar>
                    <w:top w:w="0" w:type="dxa"/>
                    <w:left w:w="108" w:type="dxa"/>
                    <w:bottom w:w="0" w:type="dxa"/>
                    <w:right w:w="108" w:type="dxa"/>
                  </w:tcMar>
                  <w:vAlign w:val="center"/>
                  <w:hideMark/>
                </w:tcPr>
                <w:p w14:paraId="3D9B7F2B" w14:textId="77777777" w:rsidR="00090125" w:rsidRDefault="00090125">
                  <w:pPr>
                    <w:framePr w:hSpace="180" w:wrap="around" w:vAnchor="text" w:hAnchor="text"/>
                    <w:rPr>
                      <w:rFonts w:ascii="Arial" w:hAnsi="Arial" w:cs="Arial"/>
                      <w:sz w:val="20"/>
                    </w:rPr>
                  </w:pPr>
                  <w:proofErr w:type="spellStart"/>
                  <w:r>
                    <w:rPr>
                      <w:rFonts w:ascii="Arial" w:hAnsi="Arial" w:cs="Arial"/>
                      <w:sz w:val="20"/>
                    </w:rPr>
                    <w:t>Ofinno</w:t>
                  </w:r>
                  <w:proofErr w:type="spellEnd"/>
                </w:p>
              </w:tc>
              <w:tc>
                <w:tcPr>
                  <w:tcW w:w="0" w:type="auto"/>
                  <w:noWrap/>
                  <w:tcMar>
                    <w:top w:w="0" w:type="dxa"/>
                    <w:left w:w="108" w:type="dxa"/>
                    <w:bottom w:w="0" w:type="dxa"/>
                    <w:right w:w="108" w:type="dxa"/>
                  </w:tcMar>
                  <w:vAlign w:val="center"/>
                  <w:hideMark/>
                </w:tcPr>
                <w:p w14:paraId="116A73EF"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BEE4D19"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4010978A"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10629CB8" w14:textId="77777777" w:rsidTr="00D40255">
              <w:trPr>
                <w:trHeight w:val="255"/>
              </w:trPr>
              <w:tc>
                <w:tcPr>
                  <w:tcW w:w="0" w:type="auto"/>
                  <w:noWrap/>
                  <w:tcMar>
                    <w:top w:w="0" w:type="dxa"/>
                    <w:left w:w="108" w:type="dxa"/>
                    <w:bottom w:w="0" w:type="dxa"/>
                    <w:right w:w="108" w:type="dxa"/>
                  </w:tcMar>
                  <w:vAlign w:val="center"/>
                  <w:hideMark/>
                </w:tcPr>
                <w:p w14:paraId="284760F9" w14:textId="77777777" w:rsidR="00090125" w:rsidRDefault="00090125">
                  <w:pPr>
                    <w:framePr w:hSpace="180" w:wrap="around" w:vAnchor="text" w:hAnchor="text"/>
                    <w:jc w:val="center"/>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555FF46B" w14:textId="77777777" w:rsidR="00090125" w:rsidRDefault="00090125">
                  <w:pPr>
                    <w:framePr w:hSpace="180" w:wrap="around" w:vAnchor="text" w:hAnchor="text"/>
                    <w:rPr>
                      <w:rFonts w:ascii="Arial" w:hAnsi="Arial" w:cs="Arial"/>
                      <w:b/>
                      <w:bCs/>
                      <w:sz w:val="20"/>
                    </w:rPr>
                  </w:pPr>
                  <w:r>
                    <w:rPr>
                      <w:rFonts w:ascii="Arial" w:hAnsi="Arial" w:cs="Arial"/>
                      <w:b/>
                      <w:bCs/>
                      <w:sz w:val="20"/>
                    </w:rPr>
                    <w:t>Berens</w:t>
                  </w:r>
                </w:p>
              </w:tc>
              <w:tc>
                <w:tcPr>
                  <w:tcW w:w="0" w:type="auto"/>
                  <w:noWrap/>
                  <w:tcMar>
                    <w:top w:w="0" w:type="dxa"/>
                    <w:left w:w="108" w:type="dxa"/>
                    <w:bottom w:w="0" w:type="dxa"/>
                    <w:right w:w="108" w:type="dxa"/>
                  </w:tcMar>
                  <w:vAlign w:val="center"/>
                  <w:hideMark/>
                </w:tcPr>
                <w:p w14:paraId="5D307D0B" w14:textId="77777777" w:rsidR="00090125" w:rsidRDefault="00090125">
                  <w:pPr>
                    <w:framePr w:hSpace="180" w:wrap="around" w:vAnchor="text" w:hAnchor="text"/>
                    <w:rPr>
                      <w:rFonts w:ascii="Arial" w:hAnsi="Arial" w:cs="Arial"/>
                      <w:sz w:val="20"/>
                    </w:rPr>
                  </w:pPr>
                  <w:r>
                    <w:rPr>
                      <w:rFonts w:ascii="Arial" w:hAnsi="Arial" w:cs="Arial"/>
                      <w:sz w:val="20"/>
                    </w:rPr>
                    <w:t>Friedbert</w:t>
                  </w:r>
                </w:p>
              </w:tc>
              <w:tc>
                <w:tcPr>
                  <w:tcW w:w="0" w:type="auto"/>
                  <w:tcMar>
                    <w:top w:w="0" w:type="dxa"/>
                    <w:left w:w="108" w:type="dxa"/>
                    <w:bottom w:w="0" w:type="dxa"/>
                    <w:right w:w="108" w:type="dxa"/>
                  </w:tcMar>
                  <w:vAlign w:val="center"/>
                  <w:hideMark/>
                </w:tcPr>
                <w:p w14:paraId="2839F679" w14:textId="77777777" w:rsidR="00090125" w:rsidRDefault="00090125">
                  <w:pPr>
                    <w:framePr w:hSpace="180" w:wrap="around" w:vAnchor="text" w:hAnchor="text"/>
                    <w:rPr>
                      <w:rFonts w:ascii="Arial" w:hAnsi="Arial" w:cs="Arial"/>
                      <w:sz w:val="20"/>
                    </w:rPr>
                  </w:pPr>
                  <w:proofErr w:type="spellStart"/>
                  <w:r>
                    <w:rPr>
                      <w:rFonts w:ascii="Arial" w:hAnsi="Arial" w:cs="Arial"/>
                      <w:sz w:val="20"/>
                    </w:rPr>
                    <w:t>FBConsulting</w:t>
                  </w:r>
                  <w:proofErr w:type="spellEnd"/>
                  <w:r>
                    <w:rPr>
                      <w:rFonts w:ascii="Arial" w:hAnsi="Arial" w:cs="Arial"/>
                      <w:sz w:val="20"/>
                    </w:rPr>
                    <w:t xml:space="preserve"> Sarl</w:t>
                  </w:r>
                </w:p>
              </w:tc>
              <w:tc>
                <w:tcPr>
                  <w:tcW w:w="0" w:type="auto"/>
                  <w:noWrap/>
                  <w:tcMar>
                    <w:top w:w="0" w:type="dxa"/>
                    <w:left w:w="108" w:type="dxa"/>
                    <w:bottom w:w="0" w:type="dxa"/>
                    <w:right w:w="108" w:type="dxa"/>
                  </w:tcMar>
                  <w:vAlign w:val="center"/>
                  <w:hideMark/>
                </w:tcPr>
                <w:p w14:paraId="52B153E0"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7EBA2FF"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5D8FCAF"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3BE0539E" w14:textId="77777777" w:rsidTr="00D40255">
              <w:trPr>
                <w:trHeight w:val="255"/>
              </w:trPr>
              <w:tc>
                <w:tcPr>
                  <w:tcW w:w="0" w:type="auto"/>
                  <w:noWrap/>
                  <w:tcMar>
                    <w:top w:w="0" w:type="dxa"/>
                    <w:left w:w="108" w:type="dxa"/>
                    <w:bottom w:w="0" w:type="dxa"/>
                    <w:right w:w="108" w:type="dxa"/>
                  </w:tcMar>
                  <w:vAlign w:val="center"/>
                  <w:hideMark/>
                </w:tcPr>
                <w:p w14:paraId="3222FBD6" w14:textId="77777777" w:rsidR="00090125" w:rsidRDefault="00090125">
                  <w:pPr>
                    <w:framePr w:hSpace="180" w:wrap="around" w:vAnchor="text" w:hAnchor="text"/>
                    <w:jc w:val="center"/>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0324150A" w14:textId="77777777" w:rsidR="00090125" w:rsidRDefault="00090125">
                  <w:pPr>
                    <w:framePr w:hSpace="180" w:wrap="around" w:vAnchor="text" w:hAnchor="text"/>
                    <w:rPr>
                      <w:rFonts w:ascii="Arial" w:hAnsi="Arial" w:cs="Arial"/>
                      <w:b/>
                      <w:bCs/>
                      <w:sz w:val="20"/>
                    </w:rPr>
                  </w:pPr>
                  <w:r>
                    <w:rPr>
                      <w:rFonts w:ascii="Arial" w:hAnsi="Arial" w:cs="Arial"/>
                      <w:b/>
                      <w:bCs/>
                      <w:sz w:val="20"/>
                    </w:rPr>
                    <w:t>Boldy</w:t>
                  </w:r>
                </w:p>
              </w:tc>
              <w:tc>
                <w:tcPr>
                  <w:tcW w:w="0" w:type="auto"/>
                  <w:noWrap/>
                  <w:tcMar>
                    <w:top w:w="0" w:type="dxa"/>
                    <w:left w:w="108" w:type="dxa"/>
                    <w:bottom w:w="0" w:type="dxa"/>
                    <w:right w:w="108" w:type="dxa"/>
                  </w:tcMar>
                  <w:vAlign w:val="center"/>
                  <w:hideMark/>
                </w:tcPr>
                <w:p w14:paraId="1A47E160" w14:textId="77777777" w:rsidR="00090125" w:rsidRDefault="00090125">
                  <w:pPr>
                    <w:framePr w:hSpace="180" w:wrap="around" w:vAnchor="text" w:hAnchor="text"/>
                    <w:rPr>
                      <w:rFonts w:ascii="Arial" w:hAnsi="Arial" w:cs="Arial"/>
                      <w:sz w:val="20"/>
                    </w:rPr>
                  </w:pPr>
                  <w:r>
                    <w:rPr>
                      <w:rFonts w:ascii="Arial" w:hAnsi="Arial" w:cs="Arial"/>
                      <w:sz w:val="20"/>
                    </w:rPr>
                    <w:t>David</w:t>
                  </w:r>
                </w:p>
              </w:tc>
              <w:tc>
                <w:tcPr>
                  <w:tcW w:w="0" w:type="auto"/>
                  <w:tcMar>
                    <w:top w:w="0" w:type="dxa"/>
                    <w:left w:w="108" w:type="dxa"/>
                    <w:bottom w:w="0" w:type="dxa"/>
                    <w:right w:w="108" w:type="dxa"/>
                  </w:tcMar>
                  <w:vAlign w:val="center"/>
                  <w:hideMark/>
                </w:tcPr>
                <w:p w14:paraId="529DD0F4" w14:textId="77777777" w:rsidR="00090125" w:rsidRDefault="00090125">
                  <w:pPr>
                    <w:framePr w:hSpace="180" w:wrap="around" w:vAnchor="text" w:hAnchor="text"/>
                    <w:rPr>
                      <w:rFonts w:ascii="Arial" w:hAnsi="Arial" w:cs="Arial"/>
                      <w:sz w:val="20"/>
                    </w:rPr>
                  </w:pPr>
                  <w:r>
                    <w:rPr>
                      <w:rFonts w:ascii="Arial" w:hAnsi="Arial" w:cs="Arial"/>
                      <w:sz w:val="20"/>
                    </w:rPr>
                    <w:t>Broadcom Corporation</w:t>
                  </w:r>
                </w:p>
              </w:tc>
              <w:tc>
                <w:tcPr>
                  <w:tcW w:w="0" w:type="auto"/>
                  <w:noWrap/>
                  <w:tcMar>
                    <w:top w:w="0" w:type="dxa"/>
                    <w:left w:w="108" w:type="dxa"/>
                    <w:bottom w:w="0" w:type="dxa"/>
                    <w:right w:w="108" w:type="dxa"/>
                  </w:tcMar>
                  <w:vAlign w:val="center"/>
                  <w:hideMark/>
                </w:tcPr>
                <w:p w14:paraId="0B661083"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5942C55"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075A24F"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3889330A" w14:textId="77777777" w:rsidTr="00D40255">
              <w:trPr>
                <w:trHeight w:val="255"/>
              </w:trPr>
              <w:tc>
                <w:tcPr>
                  <w:tcW w:w="0" w:type="auto"/>
                  <w:noWrap/>
                  <w:tcMar>
                    <w:top w:w="0" w:type="dxa"/>
                    <w:left w:w="108" w:type="dxa"/>
                    <w:bottom w:w="0" w:type="dxa"/>
                    <w:right w:w="108" w:type="dxa"/>
                  </w:tcMar>
                  <w:vAlign w:val="center"/>
                  <w:hideMark/>
                </w:tcPr>
                <w:p w14:paraId="27F4A09A" w14:textId="77777777" w:rsidR="00090125" w:rsidRDefault="00090125">
                  <w:pPr>
                    <w:framePr w:hSpace="180" w:wrap="around" w:vAnchor="text" w:hAnchor="text"/>
                    <w:jc w:val="center"/>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6EC20ED5" w14:textId="77777777" w:rsidR="00090125" w:rsidRDefault="00090125">
                  <w:pPr>
                    <w:framePr w:hSpace="180" w:wrap="around" w:vAnchor="text" w:hAnchor="text"/>
                    <w:rPr>
                      <w:rFonts w:ascii="Arial" w:hAnsi="Arial" w:cs="Arial"/>
                      <w:b/>
                      <w:bCs/>
                      <w:sz w:val="20"/>
                    </w:rPr>
                  </w:pPr>
                  <w:r>
                    <w:rPr>
                      <w:rFonts w:ascii="Arial" w:hAnsi="Arial" w:cs="Arial"/>
                      <w:b/>
                      <w:bCs/>
                      <w:sz w:val="20"/>
                    </w:rPr>
                    <w:t>da Silva</w:t>
                  </w:r>
                </w:p>
              </w:tc>
              <w:tc>
                <w:tcPr>
                  <w:tcW w:w="0" w:type="auto"/>
                  <w:noWrap/>
                  <w:tcMar>
                    <w:top w:w="0" w:type="dxa"/>
                    <w:left w:w="108" w:type="dxa"/>
                    <w:bottom w:w="0" w:type="dxa"/>
                    <w:right w:w="108" w:type="dxa"/>
                  </w:tcMar>
                  <w:vAlign w:val="center"/>
                  <w:hideMark/>
                </w:tcPr>
                <w:p w14:paraId="25BFE7E2" w14:textId="77777777" w:rsidR="00090125" w:rsidRDefault="00090125">
                  <w:pPr>
                    <w:framePr w:hSpace="180" w:wrap="around" w:vAnchor="text" w:hAnchor="text"/>
                    <w:rPr>
                      <w:rFonts w:ascii="Arial" w:hAnsi="Arial" w:cs="Arial"/>
                      <w:sz w:val="20"/>
                    </w:rPr>
                  </w:pPr>
                  <w:r>
                    <w:rPr>
                      <w:rFonts w:ascii="Arial" w:hAnsi="Arial" w:cs="Arial"/>
                      <w:sz w:val="20"/>
                    </w:rPr>
                    <w:t>Claudio</w:t>
                  </w:r>
                </w:p>
              </w:tc>
              <w:tc>
                <w:tcPr>
                  <w:tcW w:w="0" w:type="auto"/>
                  <w:tcMar>
                    <w:top w:w="0" w:type="dxa"/>
                    <w:left w:w="108" w:type="dxa"/>
                    <w:bottom w:w="0" w:type="dxa"/>
                    <w:right w:w="108" w:type="dxa"/>
                  </w:tcMar>
                  <w:vAlign w:val="center"/>
                  <w:hideMark/>
                </w:tcPr>
                <w:p w14:paraId="4E2F8F29" w14:textId="77777777" w:rsidR="00090125" w:rsidRDefault="00090125">
                  <w:pPr>
                    <w:framePr w:hSpace="180" w:wrap="around" w:vAnchor="text" w:hAnchor="text"/>
                    <w:rPr>
                      <w:rFonts w:ascii="Arial" w:hAnsi="Arial" w:cs="Arial"/>
                      <w:sz w:val="20"/>
                    </w:rPr>
                  </w:pPr>
                  <w:r>
                    <w:rPr>
                      <w:rFonts w:ascii="Arial" w:hAnsi="Arial" w:cs="Arial"/>
                      <w:sz w:val="20"/>
                    </w:rPr>
                    <w:t>Meta Platforms, Inc.</w:t>
                  </w:r>
                </w:p>
              </w:tc>
              <w:tc>
                <w:tcPr>
                  <w:tcW w:w="0" w:type="auto"/>
                  <w:noWrap/>
                  <w:tcMar>
                    <w:top w:w="0" w:type="dxa"/>
                    <w:left w:w="108" w:type="dxa"/>
                    <w:bottom w:w="0" w:type="dxa"/>
                    <w:right w:w="108" w:type="dxa"/>
                  </w:tcMar>
                  <w:vAlign w:val="center"/>
                  <w:hideMark/>
                </w:tcPr>
                <w:p w14:paraId="1193EB5E"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2B935F5"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4657FCC7"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61743A18" w14:textId="77777777" w:rsidTr="00D40255">
              <w:trPr>
                <w:trHeight w:val="255"/>
              </w:trPr>
              <w:tc>
                <w:tcPr>
                  <w:tcW w:w="0" w:type="auto"/>
                  <w:noWrap/>
                  <w:tcMar>
                    <w:top w:w="0" w:type="dxa"/>
                    <w:left w:w="108" w:type="dxa"/>
                    <w:bottom w:w="0" w:type="dxa"/>
                    <w:right w:w="108" w:type="dxa"/>
                  </w:tcMar>
                  <w:vAlign w:val="center"/>
                  <w:hideMark/>
                </w:tcPr>
                <w:p w14:paraId="0277CAD2" w14:textId="77777777" w:rsidR="00090125" w:rsidRDefault="00090125">
                  <w:pPr>
                    <w:framePr w:hSpace="180" w:wrap="around" w:vAnchor="text" w:hAnchor="text"/>
                    <w:jc w:val="center"/>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48AC9901" w14:textId="77777777" w:rsidR="00090125" w:rsidRDefault="00090125">
                  <w:pPr>
                    <w:framePr w:hSpace="180" w:wrap="around" w:vAnchor="text" w:hAnchor="text"/>
                    <w:rPr>
                      <w:rFonts w:ascii="Arial" w:hAnsi="Arial" w:cs="Arial"/>
                      <w:b/>
                      <w:bCs/>
                      <w:sz w:val="20"/>
                    </w:rPr>
                  </w:pPr>
                  <w:r>
                    <w:rPr>
                      <w:rFonts w:ascii="Arial" w:hAnsi="Arial" w:cs="Arial"/>
                      <w:b/>
                      <w:bCs/>
                      <w:sz w:val="20"/>
                    </w:rPr>
                    <w:t>de Vegt</w:t>
                  </w:r>
                </w:p>
              </w:tc>
              <w:tc>
                <w:tcPr>
                  <w:tcW w:w="0" w:type="auto"/>
                  <w:noWrap/>
                  <w:tcMar>
                    <w:top w:w="0" w:type="dxa"/>
                    <w:left w:w="108" w:type="dxa"/>
                    <w:bottom w:w="0" w:type="dxa"/>
                    <w:right w:w="108" w:type="dxa"/>
                  </w:tcMar>
                  <w:vAlign w:val="center"/>
                  <w:hideMark/>
                </w:tcPr>
                <w:p w14:paraId="2076967B" w14:textId="77777777" w:rsidR="00090125" w:rsidRDefault="00090125">
                  <w:pPr>
                    <w:framePr w:hSpace="180" w:wrap="around" w:vAnchor="text" w:hAnchor="text"/>
                    <w:rPr>
                      <w:rFonts w:ascii="Arial" w:hAnsi="Arial" w:cs="Arial"/>
                      <w:sz w:val="20"/>
                    </w:rPr>
                  </w:pPr>
                  <w:r>
                    <w:rPr>
                      <w:rFonts w:ascii="Arial" w:hAnsi="Arial" w:cs="Arial"/>
                      <w:sz w:val="20"/>
                    </w:rPr>
                    <w:t>Rolf</w:t>
                  </w:r>
                </w:p>
              </w:tc>
              <w:tc>
                <w:tcPr>
                  <w:tcW w:w="0" w:type="auto"/>
                  <w:tcMar>
                    <w:top w:w="0" w:type="dxa"/>
                    <w:left w:w="108" w:type="dxa"/>
                    <w:bottom w:w="0" w:type="dxa"/>
                    <w:right w:w="108" w:type="dxa"/>
                  </w:tcMar>
                  <w:vAlign w:val="center"/>
                  <w:hideMark/>
                </w:tcPr>
                <w:p w14:paraId="0077B25F" w14:textId="77777777" w:rsidR="00090125" w:rsidRDefault="00090125">
                  <w:pPr>
                    <w:framePr w:hSpace="180" w:wrap="around" w:vAnchor="text" w:hAnchor="text"/>
                    <w:rPr>
                      <w:rFonts w:ascii="Arial" w:hAnsi="Arial" w:cs="Arial"/>
                      <w:sz w:val="20"/>
                    </w:rPr>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0B029725"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D6D157E"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CDE912C"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1DD23DBD" w14:textId="77777777" w:rsidTr="00D40255">
              <w:trPr>
                <w:trHeight w:val="255"/>
              </w:trPr>
              <w:tc>
                <w:tcPr>
                  <w:tcW w:w="0" w:type="auto"/>
                  <w:noWrap/>
                  <w:tcMar>
                    <w:top w:w="0" w:type="dxa"/>
                    <w:left w:w="108" w:type="dxa"/>
                    <w:bottom w:w="0" w:type="dxa"/>
                    <w:right w:w="108" w:type="dxa"/>
                  </w:tcMar>
                  <w:vAlign w:val="center"/>
                  <w:hideMark/>
                </w:tcPr>
                <w:p w14:paraId="42E5A740" w14:textId="77777777" w:rsidR="00090125" w:rsidRDefault="00090125">
                  <w:pPr>
                    <w:framePr w:hSpace="180" w:wrap="around" w:vAnchor="text" w:hAnchor="text"/>
                    <w:jc w:val="center"/>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7F4E17BD" w14:textId="77777777" w:rsidR="00090125" w:rsidRDefault="00090125">
                  <w:pPr>
                    <w:framePr w:hSpace="180" w:wrap="around" w:vAnchor="text" w:hAnchor="text"/>
                    <w:rPr>
                      <w:rFonts w:ascii="Arial" w:hAnsi="Arial" w:cs="Arial"/>
                      <w:b/>
                      <w:bCs/>
                      <w:sz w:val="20"/>
                    </w:rPr>
                  </w:pPr>
                  <w:r>
                    <w:rPr>
                      <w:rFonts w:ascii="Arial" w:hAnsi="Arial" w:cs="Arial"/>
                      <w:b/>
                      <w:bCs/>
                      <w:sz w:val="20"/>
                    </w:rPr>
                    <w:t>Eitan</w:t>
                  </w:r>
                </w:p>
              </w:tc>
              <w:tc>
                <w:tcPr>
                  <w:tcW w:w="0" w:type="auto"/>
                  <w:noWrap/>
                  <w:tcMar>
                    <w:top w:w="0" w:type="dxa"/>
                    <w:left w:w="108" w:type="dxa"/>
                    <w:bottom w:w="0" w:type="dxa"/>
                    <w:right w:w="108" w:type="dxa"/>
                  </w:tcMar>
                  <w:vAlign w:val="center"/>
                  <w:hideMark/>
                </w:tcPr>
                <w:p w14:paraId="71F1B787" w14:textId="77777777" w:rsidR="00090125" w:rsidRDefault="00090125">
                  <w:pPr>
                    <w:framePr w:hSpace="180" w:wrap="around" w:vAnchor="text" w:hAnchor="text"/>
                    <w:rPr>
                      <w:rFonts w:ascii="Arial" w:hAnsi="Arial" w:cs="Arial"/>
                      <w:sz w:val="20"/>
                    </w:rPr>
                  </w:pPr>
                  <w:r>
                    <w:rPr>
                      <w:rFonts w:ascii="Arial" w:hAnsi="Arial" w:cs="Arial"/>
                      <w:sz w:val="20"/>
                    </w:rPr>
                    <w:t>Alecsander</w:t>
                  </w:r>
                </w:p>
              </w:tc>
              <w:tc>
                <w:tcPr>
                  <w:tcW w:w="0" w:type="auto"/>
                  <w:tcMar>
                    <w:top w:w="0" w:type="dxa"/>
                    <w:left w:w="108" w:type="dxa"/>
                    <w:bottom w:w="0" w:type="dxa"/>
                    <w:right w:w="108" w:type="dxa"/>
                  </w:tcMar>
                  <w:vAlign w:val="center"/>
                  <w:hideMark/>
                </w:tcPr>
                <w:p w14:paraId="611A9846" w14:textId="77777777" w:rsidR="00090125" w:rsidRDefault="00090125">
                  <w:pPr>
                    <w:framePr w:hSpace="180" w:wrap="around" w:vAnchor="text" w:hAnchor="text"/>
                    <w:rPr>
                      <w:rFonts w:ascii="Arial" w:hAnsi="Arial" w:cs="Arial"/>
                      <w:sz w:val="20"/>
                    </w:rPr>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5450945D"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25892F2"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B0A1B9E"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67A1F0E5" w14:textId="77777777" w:rsidTr="00D40255">
              <w:trPr>
                <w:trHeight w:val="255"/>
              </w:trPr>
              <w:tc>
                <w:tcPr>
                  <w:tcW w:w="0" w:type="auto"/>
                  <w:noWrap/>
                  <w:tcMar>
                    <w:top w:w="0" w:type="dxa"/>
                    <w:left w:w="108" w:type="dxa"/>
                    <w:bottom w:w="0" w:type="dxa"/>
                    <w:right w:w="108" w:type="dxa"/>
                  </w:tcMar>
                  <w:vAlign w:val="center"/>
                  <w:hideMark/>
                </w:tcPr>
                <w:p w14:paraId="25973E20" w14:textId="77777777" w:rsidR="00090125" w:rsidRDefault="00090125">
                  <w:pPr>
                    <w:framePr w:hSpace="180" w:wrap="around" w:vAnchor="text" w:hAnchor="text"/>
                    <w:jc w:val="center"/>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36370986" w14:textId="77777777" w:rsidR="00090125" w:rsidRDefault="00090125">
                  <w:pPr>
                    <w:framePr w:hSpace="180" w:wrap="around" w:vAnchor="text" w:hAnchor="text"/>
                    <w:rPr>
                      <w:rFonts w:ascii="Arial" w:hAnsi="Arial" w:cs="Arial"/>
                      <w:b/>
                      <w:bCs/>
                      <w:sz w:val="20"/>
                    </w:rPr>
                  </w:pPr>
                  <w:r>
                    <w:rPr>
                      <w:rFonts w:ascii="Arial" w:hAnsi="Arial" w:cs="Arial"/>
                      <w:b/>
                      <w:bCs/>
                      <w:sz w:val="20"/>
                    </w:rPr>
                    <w:t>Fang</w:t>
                  </w:r>
                </w:p>
              </w:tc>
              <w:tc>
                <w:tcPr>
                  <w:tcW w:w="0" w:type="auto"/>
                  <w:noWrap/>
                  <w:tcMar>
                    <w:top w:w="0" w:type="dxa"/>
                    <w:left w:w="108" w:type="dxa"/>
                    <w:bottom w:w="0" w:type="dxa"/>
                    <w:right w:w="108" w:type="dxa"/>
                  </w:tcMar>
                  <w:vAlign w:val="center"/>
                  <w:hideMark/>
                </w:tcPr>
                <w:p w14:paraId="7875207C" w14:textId="77777777" w:rsidR="00090125" w:rsidRDefault="00090125">
                  <w:pPr>
                    <w:framePr w:hSpace="180" w:wrap="around" w:vAnchor="text" w:hAnchor="text"/>
                    <w:rPr>
                      <w:rFonts w:ascii="Arial" w:hAnsi="Arial" w:cs="Arial"/>
                      <w:sz w:val="20"/>
                    </w:rPr>
                  </w:pPr>
                  <w:proofErr w:type="spellStart"/>
                  <w:r>
                    <w:rPr>
                      <w:rFonts w:ascii="Arial" w:hAnsi="Arial" w:cs="Arial"/>
                      <w:sz w:val="20"/>
                    </w:rPr>
                    <w:t>Yonggang</w:t>
                  </w:r>
                  <w:proofErr w:type="spellEnd"/>
                </w:p>
              </w:tc>
              <w:tc>
                <w:tcPr>
                  <w:tcW w:w="0" w:type="auto"/>
                  <w:tcMar>
                    <w:top w:w="0" w:type="dxa"/>
                    <w:left w:w="108" w:type="dxa"/>
                    <w:bottom w:w="0" w:type="dxa"/>
                    <w:right w:w="108" w:type="dxa"/>
                  </w:tcMar>
                  <w:vAlign w:val="center"/>
                  <w:hideMark/>
                </w:tcPr>
                <w:p w14:paraId="406C27D6" w14:textId="77777777" w:rsidR="00090125" w:rsidRDefault="00090125">
                  <w:pPr>
                    <w:framePr w:hSpace="180" w:wrap="around" w:vAnchor="text" w:hAnchor="text"/>
                    <w:rPr>
                      <w:rFonts w:ascii="Arial" w:hAnsi="Arial" w:cs="Arial"/>
                      <w:sz w:val="20"/>
                    </w:rPr>
                  </w:pPr>
                  <w:r>
                    <w:rPr>
                      <w:rFonts w:ascii="Arial" w:hAnsi="Arial" w:cs="Arial"/>
                      <w:sz w:val="20"/>
                    </w:rPr>
                    <w:t>MediaTek</w:t>
                  </w:r>
                </w:p>
              </w:tc>
              <w:tc>
                <w:tcPr>
                  <w:tcW w:w="0" w:type="auto"/>
                  <w:noWrap/>
                  <w:tcMar>
                    <w:top w:w="0" w:type="dxa"/>
                    <w:left w:w="108" w:type="dxa"/>
                    <w:bottom w:w="0" w:type="dxa"/>
                    <w:right w:w="108" w:type="dxa"/>
                  </w:tcMar>
                  <w:vAlign w:val="center"/>
                  <w:hideMark/>
                </w:tcPr>
                <w:p w14:paraId="10412113"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D9E91B2"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748318E"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6F1FDFC3" w14:textId="77777777" w:rsidTr="00D40255">
              <w:trPr>
                <w:trHeight w:val="510"/>
              </w:trPr>
              <w:tc>
                <w:tcPr>
                  <w:tcW w:w="0" w:type="auto"/>
                  <w:noWrap/>
                  <w:tcMar>
                    <w:top w:w="0" w:type="dxa"/>
                    <w:left w:w="108" w:type="dxa"/>
                    <w:bottom w:w="0" w:type="dxa"/>
                    <w:right w:w="108" w:type="dxa"/>
                  </w:tcMar>
                  <w:vAlign w:val="center"/>
                  <w:hideMark/>
                </w:tcPr>
                <w:p w14:paraId="4AA37900" w14:textId="77777777" w:rsidR="00090125" w:rsidRDefault="00090125">
                  <w:pPr>
                    <w:framePr w:hSpace="180" w:wrap="around" w:vAnchor="text" w:hAnchor="text"/>
                    <w:jc w:val="center"/>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7C65DFD8" w14:textId="77777777" w:rsidR="00090125" w:rsidRDefault="00090125">
                  <w:pPr>
                    <w:framePr w:hSpace="180" w:wrap="around" w:vAnchor="text" w:hAnchor="text"/>
                    <w:rPr>
                      <w:rFonts w:ascii="Arial" w:hAnsi="Arial" w:cs="Arial"/>
                      <w:b/>
                      <w:bCs/>
                      <w:sz w:val="20"/>
                    </w:rPr>
                  </w:pPr>
                  <w:r>
                    <w:rPr>
                      <w:rFonts w:ascii="Arial" w:hAnsi="Arial" w:cs="Arial"/>
                      <w:b/>
                      <w:bCs/>
                      <w:sz w:val="20"/>
                    </w:rPr>
                    <w:t>Godfrey</w:t>
                  </w:r>
                </w:p>
              </w:tc>
              <w:tc>
                <w:tcPr>
                  <w:tcW w:w="0" w:type="auto"/>
                  <w:noWrap/>
                  <w:tcMar>
                    <w:top w:w="0" w:type="dxa"/>
                    <w:left w:w="108" w:type="dxa"/>
                    <w:bottom w:w="0" w:type="dxa"/>
                    <w:right w:w="108" w:type="dxa"/>
                  </w:tcMar>
                  <w:vAlign w:val="center"/>
                  <w:hideMark/>
                </w:tcPr>
                <w:p w14:paraId="6B49626B" w14:textId="77777777" w:rsidR="00090125" w:rsidRDefault="00090125">
                  <w:pPr>
                    <w:framePr w:hSpace="180" w:wrap="around" w:vAnchor="text" w:hAnchor="text"/>
                    <w:rPr>
                      <w:rFonts w:ascii="Arial" w:hAnsi="Arial" w:cs="Arial"/>
                      <w:sz w:val="20"/>
                    </w:rPr>
                  </w:pPr>
                  <w:r>
                    <w:rPr>
                      <w:rFonts w:ascii="Arial" w:hAnsi="Arial" w:cs="Arial"/>
                      <w:sz w:val="20"/>
                    </w:rPr>
                    <w:t>Tim</w:t>
                  </w:r>
                </w:p>
              </w:tc>
              <w:tc>
                <w:tcPr>
                  <w:tcW w:w="0" w:type="auto"/>
                  <w:tcMar>
                    <w:top w:w="0" w:type="dxa"/>
                    <w:left w:w="108" w:type="dxa"/>
                    <w:bottom w:w="0" w:type="dxa"/>
                    <w:right w:w="108" w:type="dxa"/>
                  </w:tcMar>
                  <w:vAlign w:val="center"/>
                  <w:hideMark/>
                </w:tcPr>
                <w:p w14:paraId="795193EF" w14:textId="77777777" w:rsidR="00090125" w:rsidRDefault="00090125">
                  <w:pPr>
                    <w:framePr w:hSpace="180" w:wrap="around" w:vAnchor="text" w:hAnchor="text"/>
                    <w:rPr>
                      <w:rFonts w:ascii="Arial" w:hAnsi="Arial" w:cs="Arial"/>
                      <w:sz w:val="20"/>
                    </w:rPr>
                  </w:pPr>
                  <w:r>
                    <w:rPr>
                      <w:rFonts w:ascii="Arial" w:hAnsi="Arial" w:cs="Arial"/>
                      <w:sz w:val="20"/>
                    </w:rPr>
                    <w:t>Electric Power Research Institute, Inc. (EPRI)</w:t>
                  </w:r>
                </w:p>
              </w:tc>
              <w:tc>
                <w:tcPr>
                  <w:tcW w:w="0" w:type="auto"/>
                  <w:noWrap/>
                  <w:tcMar>
                    <w:top w:w="0" w:type="dxa"/>
                    <w:left w:w="108" w:type="dxa"/>
                    <w:bottom w:w="0" w:type="dxa"/>
                    <w:right w:w="108" w:type="dxa"/>
                  </w:tcMar>
                  <w:vAlign w:val="center"/>
                  <w:hideMark/>
                </w:tcPr>
                <w:p w14:paraId="49A53BC6"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2F2EFD2"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CE743C7"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13853C8B" w14:textId="77777777" w:rsidTr="00D40255">
              <w:trPr>
                <w:trHeight w:val="255"/>
              </w:trPr>
              <w:tc>
                <w:tcPr>
                  <w:tcW w:w="0" w:type="auto"/>
                  <w:noWrap/>
                  <w:tcMar>
                    <w:top w:w="0" w:type="dxa"/>
                    <w:left w:w="108" w:type="dxa"/>
                    <w:bottom w:w="0" w:type="dxa"/>
                    <w:right w:w="108" w:type="dxa"/>
                  </w:tcMar>
                  <w:vAlign w:val="center"/>
                  <w:hideMark/>
                </w:tcPr>
                <w:p w14:paraId="34D83E11" w14:textId="77777777" w:rsidR="00090125" w:rsidRDefault="00090125">
                  <w:pPr>
                    <w:framePr w:hSpace="180" w:wrap="around" w:vAnchor="text" w:hAnchor="text"/>
                    <w:jc w:val="center"/>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66D1E053" w14:textId="77777777" w:rsidR="00090125" w:rsidRDefault="00090125">
                  <w:pPr>
                    <w:framePr w:hSpace="180" w:wrap="around" w:vAnchor="text" w:hAnchor="text"/>
                    <w:rPr>
                      <w:rFonts w:ascii="Arial" w:hAnsi="Arial" w:cs="Arial"/>
                      <w:b/>
                      <w:bCs/>
                      <w:sz w:val="20"/>
                    </w:rPr>
                  </w:pPr>
                  <w:r>
                    <w:rPr>
                      <w:rFonts w:ascii="Arial" w:hAnsi="Arial" w:cs="Arial"/>
                      <w:b/>
                      <w:bCs/>
                      <w:sz w:val="20"/>
                    </w:rPr>
                    <w:t>Halasz</w:t>
                  </w:r>
                </w:p>
              </w:tc>
              <w:tc>
                <w:tcPr>
                  <w:tcW w:w="0" w:type="auto"/>
                  <w:noWrap/>
                  <w:tcMar>
                    <w:top w:w="0" w:type="dxa"/>
                    <w:left w:w="108" w:type="dxa"/>
                    <w:bottom w:w="0" w:type="dxa"/>
                    <w:right w:w="108" w:type="dxa"/>
                  </w:tcMar>
                  <w:vAlign w:val="center"/>
                  <w:hideMark/>
                </w:tcPr>
                <w:p w14:paraId="1C97BB4D" w14:textId="77777777" w:rsidR="00090125" w:rsidRDefault="00090125">
                  <w:pPr>
                    <w:framePr w:hSpace="180" w:wrap="around" w:vAnchor="text" w:hAnchor="text"/>
                    <w:rPr>
                      <w:rFonts w:ascii="Arial" w:hAnsi="Arial" w:cs="Arial"/>
                      <w:sz w:val="20"/>
                    </w:rPr>
                  </w:pPr>
                  <w:r>
                    <w:rPr>
                      <w:rFonts w:ascii="Arial" w:hAnsi="Arial" w:cs="Arial"/>
                      <w:sz w:val="20"/>
                    </w:rPr>
                    <w:t>Dave</w:t>
                  </w:r>
                </w:p>
              </w:tc>
              <w:tc>
                <w:tcPr>
                  <w:tcW w:w="0" w:type="auto"/>
                  <w:tcMar>
                    <w:top w:w="0" w:type="dxa"/>
                    <w:left w:w="108" w:type="dxa"/>
                    <w:bottom w:w="0" w:type="dxa"/>
                    <w:right w:w="108" w:type="dxa"/>
                  </w:tcMar>
                  <w:vAlign w:val="center"/>
                  <w:hideMark/>
                </w:tcPr>
                <w:p w14:paraId="03F94913" w14:textId="77777777" w:rsidR="00090125" w:rsidRDefault="00090125">
                  <w:pPr>
                    <w:framePr w:hSpace="180" w:wrap="around" w:vAnchor="text" w:hAnchor="text"/>
                    <w:rPr>
                      <w:rFonts w:ascii="Arial" w:hAnsi="Arial" w:cs="Arial"/>
                      <w:sz w:val="20"/>
                    </w:rPr>
                  </w:pPr>
                  <w:r>
                    <w:rPr>
                      <w:rFonts w:ascii="Arial" w:hAnsi="Arial" w:cs="Arial"/>
                      <w:sz w:val="20"/>
                    </w:rPr>
                    <w:t>Morse Micro</w:t>
                  </w:r>
                </w:p>
              </w:tc>
              <w:tc>
                <w:tcPr>
                  <w:tcW w:w="0" w:type="auto"/>
                  <w:noWrap/>
                  <w:tcMar>
                    <w:top w:w="0" w:type="dxa"/>
                    <w:left w:w="108" w:type="dxa"/>
                    <w:bottom w:w="0" w:type="dxa"/>
                    <w:right w:w="108" w:type="dxa"/>
                  </w:tcMar>
                  <w:vAlign w:val="center"/>
                  <w:hideMark/>
                </w:tcPr>
                <w:p w14:paraId="0D75180D"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0285C66" w14:textId="77777777" w:rsidR="00090125" w:rsidRDefault="00090125">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076D9F4F" w14:textId="77777777" w:rsidR="00090125" w:rsidRDefault="00090125">
                  <w:pPr>
                    <w:framePr w:hSpace="180" w:wrap="around" w:vAnchor="text" w:hAnchor="text"/>
                    <w:jc w:val="center"/>
                    <w:rPr>
                      <w:rFonts w:ascii="Arial" w:eastAsiaTheme="minorHAnsi" w:hAnsi="Arial" w:cs="Arial"/>
                      <w:b/>
                      <w:bCs/>
                      <w:sz w:val="18"/>
                      <w:szCs w:val="18"/>
                    </w:rPr>
                  </w:pPr>
                  <w:r>
                    <w:rPr>
                      <w:rFonts w:ascii="Arial" w:hAnsi="Arial" w:cs="Arial"/>
                      <w:b/>
                      <w:bCs/>
                      <w:sz w:val="18"/>
                      <w:szCs w:val="18"/>
                    </w:rPr>
                    <w:t>FALSE</w:t>
                  </w:r>
                </w:p>
              </w:tc>
            </w:tr>
            <w:tr w:rsidR="00090125" w14:paraId="1D7A4184" w14:textId="77777777" w:rsidTr="00D40255">
              <w:trPr>
                <w:trHeight w:val="255"/>
              </w:trPr>
              <w:tc>
                <w:tcPr>
                  <w:tcW w:w="0" w:type="auto"/>
                  <w:noWrap/>
                  <w:tcMar>
                    <w:top w:w="0" w:type="dxa"/>
                    <w:left w:w="108" w:type="dxa"/>
                    <w:bottom w:w="0" w:type="dxa"/>
                    <w:right w:w="108" w:type="dxa"/>
                  </w:tcMar>
                  <w:vAlign w:val="center"/>
                  <w:hideMark/>
                </w:tcPr>
                <w:p w14:paraId="797065BA" w14:textId="77777777" w:rsidR="00090125" w:rsidRDefault="00090125">
                  <w:pPr>
                    <w:framePr w:hSpace="180" w:wrap="around" w:vAnchor="text" w:hAnchor="text"/>
                    <w:jc w:val="center"/>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67FB8A7A" w14:textId="77777777" w:rsidR="00090125" w:rsidRDefault="00090125">
                  <w:pPr>
                    <w:framePr w:hSpace="180" w:wrap="around" w:vAnchor="text" w:hAnchor="text"/>
                    <w:rPr>
                      <w:rFonts w:ascii="Arial" w:hAnsi="Arial" w:cs="Arial"/>
                      <w:b/>
                      <w:bCs/>
                      <w:sz w:val="20"/>
                    </w:rPr>
                  </w:pPr>
                  <w:r>
                    <w:rPr>
                      <w:rFonts w:ascii="Arial" w:hAnsi="Arial" w:cs="Arial"/>
                      <w:b/>
                      <w:bCs/>
                      <w:sz w:val="20"/>
                    </w:rPr>
                    <w:t>Hiertz</w:t>
                  </w:r>
                </w:p>
              </w:tc>
              <w:tc>
                <w:tcPr>
                  <w:tcW w:w="0" w:type="auto"/>
                  <w:noWrap/>
                  <w:tcMar>
                    <w:top w:w="0" w:type="dxa"/>
                    <w:left w:w="108" w:type="dxa"/>
                    <w:bottom w:w="0" w:type="dxa"/>
                    <w:right w:w="108" w:type="dxa"/>
                  </w:tcMar>
                  <w:vAlign w:val="center"/>
                  <w:hideMark/>
                </w:tcPr>
                <w:p w14:paraId="37FC588A" w14:textId="77777777" w:rsidR="00090125" w:rsidRDefault="00090125">
                  <w:pPr>
                    <w:framePr w:hSpace="180" w:wrap="around" w:vAnchor="text" w:hAnchor="text"/>
                    <w:rPr>
                      <w:rFonts w:ascii="Arial" w:hAnsi="Arial" w:cs="Arial"/>
                      <w:sz w:val="20"/>
                    </w:rPr>
                  </w:pPr>
                  <w:r>
                    <w:rPr>
                      <w:rFonts w:ascii="Arial" w:hAnsi="Arial" w:cs="Arial"/>
                      <w:sz w:val="20"/>
                    </w:rPr>
                    <w:t>Guido</w:t>
                  </w:r>
                </w:p>
              </w:tc>
              <w:tc>
                <w:tcPr>
                  <w:tcW w:w="0" w:type="auto"/>
                  <w:tcMar>
                    <w:top w:w="0" w:type="dxa"/>
                    <w:left w:w="108" w:type="dxa"/>
                    <w:bottom w:w="0" w:type="dxa"/>
                    <w:right w:w="108" w:type="dxa"/>
                  </w:tcMar>
                  <w:vAlign w:val="center"/>
                  <w:hideMark/>
                </w:tcPr>
                <w:p w14:paraId="66DD8763" w14:textId="77777777" w:rsidR="00090125" w:rsidRDefault="00090125">
                  <w:pPr>
                    <w:framePr w:hSpace="180" w:wrap="around" w:vAnchor="text" w:hAnchor="text"/>
                    <w:rPr>
                      <w:rFonts w:ascii="Arial" w:hAnsi="Arial" w:cs="Arial"/>
                      <w:sz w:val="20"/>
                    </w:rPr>
                  </w:pPr>
                  <w:r>
                    <w:rPr>
                      <w:rFonts w:ascii="Arial" w:hAnsi="Arial" w:cs="Arial"/>
                      <w:sz w:val="20"/>
                    </w:rPr>
                    <w:t>Ericsson GmbH</w:t>
                  </w:r>
                </w:p>
              </w:tc>
              <w:tc>
                <w:tcPr>
                  <w:tcW w:w="0" w:type="auto"/>
                  <w:noWrap/>
                  <w:tcMar>
                    <w:top w:w="0" w:type="dxa"/>
                    <w:left w:w="108" w:type="dxa"/>
                    <w:bottom w:w="0" w:type="dxa"/>
                    <w:right w:w="108" w:type="dxa"/>
                  </w:tcMar>
                  <w:vAlign w:val="center"/>
                  <w:hideMark/>
                </w:tcPr>
                <w:p w14:paraId="5B9FD853"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E3ACF8E"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1394789"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00FEE435" w14:textId="77777777" w:rsidTr="00D40255">
              <w:trPr>
                <w:trHeight w:val="255"/>
              </w:trPr>
              <w:tc>
                <w:tcPr>
                  <w:tcW w:w="0" w:type="auto"/>
                  <w:noWrap/>
                  <w:tcMar>
                    <w:top w:w="0" w:type="dxa"/>
                    <w:left w:w="108" w:type="dxa"/>
                    <w:bottom w:w="0" w:type="dxa"/>
                    <w:right w:w="108" w:type="dxa"/>
                  </w:tcMar>
                  <w:vAlign w:val="center"/>
                  <w:hideMark/>
                </w:tcPr>
                <w:p w14:paraId="76302A42" w14:textId="77777777" w:rsidR="00090125" w:rsidRDefault="00090125">
                  <w:pPr>
                    <w:framePr w:hSpace="180" w:wrap="around" w:vAnchor="text" w:hAnchor="text"/>
                    <w:jc w:val="center"/>
                    <w:rPr>
                      <w:rFonts w:ascii="Arial" w:hAnsi="Arial" w:cs="Arial"/>
                      <w:sz w:val="20"/>
                    </w:rPr>
                  </w:pPr>
                  <w:r>
                    <w:rPr>
                      <w:rFonts w:ascii="Arial" w:hAnsi="Arial" w:cs="Arial"/>
                      <w:sz w:val="20"/>
                    </w:rPr>
                    <w:t>13</w:t>
                  </w:r>
                </w:p>
              </w:tc>
              <w:tc>
                <w:tcPr>
                  <w:tcW w:w="0" w:type="auto"/>
                  <w:noWrap/>
                  <w:tcMar>
                    <w:top w:w="0" w:type="dxa"/>
                    <w:left w:w="108" w:type="dxa"/>
                    <w:bottom w:w="0" w:type="dxa"/>
                    <w:right w:w="108" w:type="dxa"/>
                  </w:tcMar>
                  <w:vAlign w:val="center"/>
                  <w:hideMark/>
                </w:tcPr>
                <w:p w14:paraId="30D226DB" w14:textId="77777777" w:rsidR="00090125" w:rsidRDefault="00090125">
                  <w:pPr>
                    <w:framePr w:hSpace="180" w:wrap="around" w:vAnchor="text" w:hAnchor="text"/>
                    <w:rPr>
                      <w:rFonts w:ascii="Arial" w:hAnsi="Arial" w:cs="Arial"/>
                      <w:b/>
                      <w:bCs/>
                      <w:sz w:val="20"/>
                    </w:rPr>
                  </w:pPr>
                  <w:r>
                    <w:rPr>
                      <w:rFonts w:ascii="Arial" w:hAnsi="Arial" w:cs="Arial"/>
                      <w:b/>
                      <w:bCs/>
                      <w:sz w:val="20"/>
                    </w:rPr>
                    <w:t>Jeffries</w:t>
                  </w:r>
                </w:p>
              </w:tc>
              <w:tc>
                <w:tcPr>
                  <w:tcW w:w="0" w:type="auto"/>
                  <w:noWrap/>
                  <w:tcMar>
                    <w:top w:w="0" w:type="dxa"/>
                    <w:left w:w="108" w:type="dxa"/>
                    <w:bottom w:w="0" w:type="dxa"/>
                    <w:right w:w="108" w:type="dxa"/>
                  </w:tcMar>
                  <w:vAlign w:val="center"/>
                  <w:hideMark/>
                </w:tcPr>
                <w:p w14:paraId="09296339" w14:textId="77777777" w:rsidR="00090125" w:rsidRDefault="00090125">
                  <w:pPr>
                    <w:framePr w:hSpace="180" w:wrap="around" w:vAnchor="text" w:hAnchor="text"/>
                    <w:rPr>
                      <w:rFonts w:ascii="Arial" w:hAnsi="Arial" w:cs="Arial"/>
                      <w:sz w:val="20"/>
                    </w:rPr>
                  </w:pPr>
                  <w:r>
                    <w:rPr>
                      <w:rFonts w:ascii="Arial" w:hAnsi="Arial" w:cs="Arial"/>
                      <w:sz w:val="20"/>
                    </w:rPr>
                    <w:t>Timothy</w:t>
                  </w:r>
                </w:p>
              </w:tc>
              <w:tc>
                <w:tcPr>
                  <w:tcW w:w="0" w:type="auto"/>
                  <w:tcMar>
                    <w:top w:w="0" w:type="dxa"/>
                    <w:left w:w="108" w:type="dxa"/>
                    <w:bottom w:w="0" w:type="dxa"/>
                    <w:right w:w="108" w:type="dxa"/>
                  </w:tcMar>
                  <w:vAlign w:val="center"/>
                  <w:hideMark/>
                </w:tcPr>
                <w:p w14:paraId="13D03603" w14:textId="77777777" w:rsidR="00090125" w:rsidRDefault="00090125">
                  <w:pPr>
                    <w:framePr w:hSpace="180" w:wrap="around" w:vAnchor="text" w:hAnchor="text"/>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0" w:type="auto"/>
                  <w:noWrap/>
                  <w:tcMar>
                    <w:top w:w="0" w:type="dxa"/>
                    <w:left w:w="108" w:type="dxa"/>
                    <w:bottom w:w="0" w:type="dxa"/>
                    <w:right w:w="108" w:type="dxa"/>
                  </w:tcMar>
                  <w:vAlign w:val="center"/>
                  <w:hideMark/>
                </w:tcPr>
                <w:p w14:paraId="35B4BC53"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1A98E92"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0CF6FC0"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4A0160F7" w14:textId="77777777" w:rsidTr="00D40255">
              <w:trPr>
                <w:trHeight w:val="255"/>
              </w:trPr>
              <w:tc>
                <w:tcPr>
                  <w:tcW w:w="0" w:type="auto"/>
                  <w:noWrap/>
                  <w:tcMar>
                    <w:top w:w="0" w:type="dxa"/>
                    <w:left w:w="108" w:type="dxa"/>
                    <w:bottom w:w="0" w:type="dxa"/>
                    <w:right w:w="108" w:type="dxa"/>
                  </w:tcMar>
                  <w:vAlign w:val="center"/>
                  <w:hideMark/>
                </w:tcPr>
                <w:p w14:paraId="4D85755B" w14:textId="77777777" w:rsidR="00090125" w:rsidRDefault="00090125">
                  <w:pPr>
                    <w:framePr w:hSpace="180" w:wrap="around" w:vAnchor="text" w:hAnchor="text"/>
                    <w:jc w:val="center"/>
                    <w:rPr>
                      <w:rFonts w:ascii="Arial" w:hAnsi="Arial" w:cs="Arial"/>
                      <w:sz w:val="20"/>
                    </w:rPr>
                  </w:pPr>
                  <w:r>
                    <w:rPr>
                      <w:rFonts w:ascii="Arial" w:hAnsi="Arial" w:cs="Arial"/>
                      <w:sz w:val="20"/>
                    </w:rPr>
                    <w:t>14</w:t>
                  </w:r>
                </w:p>
              </w:tc>
              <w:tc>
                <w:tcPr>
                  <w:tcW w:w="0" w:type="auto"/>
                  <w:noWrap/>
                  <w:tcMar>
                    <w:top w:w="0" w:type="dxa"/>
                    <w:left w:w="108" w:type="dxa"/>
                    <w:bottom w:w="0" w:type="dxa"/>
                    <w:right w:w="108" w:type="dxa"/>
                  </w:tcMar>
                  <w:vAlign w:val="center"/>
                  <w:hideMark/>
                </w:tcPr>
                <w:p w14:paraId="13F4156E" w14:textId="77777777" w:rsidR="00090125" w:rsidRDefault="00090125">
                  <w:pPr>
                    <w:framePr w:hSpace="180" w:wrap="around" w:vAnchor="text" w:hAnchor="text"/>
                    <w:rPr>
                      <w:rFonts w:ascii="Arial" w:hAnsi="Arial" w:cs="Arial"/>
                      <w:b/>
                      <w:bCs/>
                      <w:sz w:val="20"/>
                    </w:rPr>
                  </w:pPr>
                  <w:r>
                    <w:rPr>
                      <w:rFonts w:ascii="Arial" w:hAnsi="Arial" w:cs="Arial"/>
                      <w:b/>
                      <w:bCs/>
                      <w:sz w:val="20"/>
                    </w:rPr>
                    <w:t>Jones</w:t>
                  </w:r>
                </w:p>
              </w:tc>
              <w:tc>
                <w:tcPr>
                  <w:tcW w:w="0" w:type="auto"/>
                  <w:noWrap/>
                  <w:tcMar>
                    <w:top w:w="0" w:type="dxa"/>
                    <w:left w:w="108" w:type="dxa"/>
                    <w:bottom w:w="0" w:type="dxa"/>
                    <w:right w:w="108" w:type="dxa"/>
                  </w:tcMar>
                  <w:vAlign w:val="center"/>
                  <w:hideMark/>
                </w:tcPr>
                <w:p w14:paraId="15E6D516" w14:textId="77777777" w:rsidR="00090125" w:rsidRDefault="00090125">
                  <w:pPr>
                    <w:framePr w:hSpace="180" w:wrap="around" w:vAnchor="text" w:hAnchor="text"/>
                    <w:rPr>
                      <w:rFonts w:ascii="Arial" w:hAnsi="Arial" w:cs="Arial"/>
                      <w:sz w:val="20"/>
                    </w:rPr>
                  </w:pPr>
                  <w:r>
                    <w:rPr>
                      <w:rFonts w:ascii="Arial" w:hAnsi="Arial" w:cs="Arial"/>
                      <w:sz w:val="20"/>
                    </w:rPr>
                    <w:t>Vincent Knowles IV</w:t>
                  </w:r>
                </w:p>
              </w:tc>
              <w:tc>
                <w:tcPr>
                  <w:tcW w:w="0" w:type="auto"/>
                  <w:tcMar>
                    <w:top w:w="0" w:type="dxa"/>
                    <w:left w:w="108" w:type="dxa"/>
                    <w:bottom w:w="0" w:type="dxa"/>
                    <w:right w:w="108" w:type="dxa"/>
                  </w:tcMar>
                  <w:vAlign w:val="center"/>
                  <w:hideMark/>
                </w:tcPr>
                <w:p w14:paraId="53896257" w14:textId="77777777" w:rsidR="00090125" w:rsidRDefault="00090125">
                  <w:pPr>
                    <w:framePr w:hSpace="180" w:wrap="around" w:vAnchor="text" w:hAnchor="text"/>
                    <w:rPr>
                      <w:rFonts w:ascii="Arial" w:hAnsi="Arial" w:cs="Arial"/>
                      <w:sz w:val="20"/>
                    </w:rPr>
                  </w:pPr>
                  <w:r>
                    <w:rPr>
                      <w:rFonts w:ascii="Arial" w:hAnsi="Arial" w:cs="Arial"/>
                      <w:sz w:val="20"/>
                    </w:rPr>
                    <w:t>Qualcomm Incorporated</w:t>
                  </w:r>
                </w:p>
              </w:tc>
              <w:tc>
                <w:tcPr>
                  <w:tcW w:w="0" w:type="auto"/>
                  <w:noWrap/>
                  <w:tcMar>
                    <w:top w:w="0" w:type="dxa"/>
                    <w:left w:w="108" w:type="dxa"/>
                    <w:bottom w:w="0" w:type="dxa"/>
                    <w:right w:w="108" w:type="dxa"/>
                  </w:tcMar>
                  <w:vAlign w:val="center"/>
                  <w:hideMark/>
                </w:tcPr>
                <w:p w14:paraId="588E8A08"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F523A5B"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4095B303"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26938DEE" w14:textId="77777777" w:rsidTr="00D40255">
              <w:trPr>
                <w:trHeight w:val="255"/>
              </w:trPr>
              <w:tc>
                <w:tcPr>
                  <w:tcW w:w="0" w:type="auto"/>
                  <w:noWrap/>
                  <w:tcMar>
                    <w:top w:w="0" w:type="dxa"/>
                    <w:left w:w="108" w:type="dxa"/>
                    <w:bottom w:w="0" w:type="dxa"/>
                    <w:right w:w="108" w:type="dxa"/>
                  </w:tcMar>
                  <w:vAlign w:val="center"/>
                  <w:hideMark/>
                </w:tcPr>
                <w:p w14:paraId="31F1CCA2" w14:textId="77777777" w:rsidR="00090125" w:rsidRDefault="00090125">
                  <w:pPr>
                    <w:framePr w:hSpace="180" w:wrap="around" w:vAnchor="text" w:hAnchor="text"/>
                    <w:jc w:val="center"/>
                    <w:rPr>
                      <w:rFonts w:ascii="Arial" w:hAnsi="Arial" w:cs="Arial"/>
                      <w:sz w:val="20"/>
                    </w:rPr>
                  </w:pPr>
                  <w:r>
                    <w:rPr>
                      <w:rFonts w:ascii="Arial" w:hAnsi="Arial" w:cs="Arial"/>
                      <w:sz w:val="20"/>
                    </w:rPr>
                    <w:t>15</w:t>
                  </w:r>
                </w:p>
              </w:tc>
              <w:tc>
                <w:tcPr>
                  <w:tcW w:w="0" w:type="auto"/>
                  <w:noWrap/>
                  <w:tcMar>
                    <w:top w:w="0" w:type="dxa"/>
                    <w:left w:w="108" w:type="dxa"/>
                    <w:bottom w:w="0" w:type="dxa"/>
                    <w:right w:w="108" w:type="dxa"/>
                  </w:tcMar>
                  <w:vAlign w:val="center"/>
                  <w:hideMark/>
                </w:tcPr>
                <w:p w14:paraId="244421B8" w14:textId="77777777" w:rsidR="00090125" w:rsidRDefault="00090125">
                  <w:pPr>
                    <w:framePr w:hSpace="180" w:wrap="around" w:vAnchor="text" w:hAnchor="text"/>
                    <w:rPr>
                      <w:rFonts w:ascii="Arial" w:hAnsi="Arial" w:cs="Arial"/>
                      <w:b/>
                      <w:bCs/>
                      <w:sz w:val="20"/>
                    </w:rPr>
                  </w:pPr>
                  <w:r>
                    <w:rPr>
                      <w:rFonts w:ascii="Arial" w:hAnsi="Arial" w:cs="Arial"/>
                      <w:b/>
                      <w:bCs/>
                      <w:sz w:val="20"/>
                    </w:rPr>
                    <w:t>Kennedy</w:t>
                  </w:r>
                </w:p>
              </w:tc>
              <w:tc>
                <w:tcPr>
                  <w:tcW w:w="0" w:type="auto"/>
                  <w:noWrap/>
                  <w:tcMar>
                    <w:top w:w="0" w:type="dxa"/>
                    <w:left w:w="108" w:type="dxa"/>
                    <w:bottom w:w="0" w:type="dxa"/>
                    <w:right w:w="108" w:type="dxa"/>
                  </w:tcMar>
                  <w:vAlign w:val="center"/>
                  <w:hideMark/>
                </w:tcPr>
                <w:p w14:paraId="64CE5287" w14:textId="77777777" w:rsidR="00090125" w:rsidRDefault="00090125">
                  <w:pPr>
                    <w:framePr w:hSpace="180" w:wrap="around" w:vAnchor="text" w:hAnchor="text"/>
                    <w:rPr>
                      <w:rFonts w:ascii="Arial" w:hAnsi="Arial" w:cs="Arial"/>
                      <w:sz w:val="20"/>
                    </w:rPr>
                  </w:pPr>
                  <w:r>
                    <w:rPr>
                      <w:rFonts w:ascii="Arial" w:hAnsi="Arial" w:cs="Arial"/>
                      <w:sz w:val="20"/>
                    </w:rPr>
                    <w:t>Richard</w:t>
                  </w:r>
                </w:p>
              </w:tc>
              <w:tc>
                <w:tcPr>
                  <w:tcW w:w="0" w:type="auto"/>
                  <w:tcMar>
                    <w:top w:w="0" w:type="dxa"/>
                    <w:left w:w="108" w:type="dxa"/>
                    <w:bottom w:w="0" w:type="dxa"/>
                    <w:right w:w="108" w:type="dxa"/>
                  </w:tcMar>
                  <w:vAlign w:val="center"/>
                  <w:hideMark/>
                </w:tcPr>
                <w:p w14:paraId="5A40F835" w14:textId="535205AC" w:rsidR="00090125" w:rsidRDefault="00E647CA">
                  <w:pPr>
                    <w:framePr w:hSpace="180" w:wrap="around" w:vAnchor="text" w:hAnchor="text"/>
                    <w:rPr>
                      <w:rFonts w:ascii="Arial" w:hAnsi="Arial" w:cs="Arial"/>
                      <w:sz w:val="20"/>
                    </w:rPr>
                  </w:pPr>
                  <w:r>
                    <w:rPr>
                      <w:rFonts w:ascii="Arial" w:hAnsi="Arial" w:cs="Arial"/>
                      <w:sz w:val="20"/>
                    </w:rPr>
                    <w:t>Self</w:t>
                  </w:r>
                </w:p>
              </w:tc>
              <w:tc>
                <w:tcPr>
                  <w:tcW w:w="0" w:type="auto"/>
                  <w:noWrap/>
                  <w:tcMar>
                    <w:top w:w="0" w:type="dxa"/>
                    <w:left w:w="108" w:type="dxa"/>
                    <w:bottom w:w="0" w:type="dxa"/>
                    <w:right w:w="108" w:type="dxa"/>
                  </w:tcMar>
                  <w:vAlign w:val="center"/>
                  <w:hideMark/>
                </w:tcPr>
                <w:p w14:paraId="097EEA11"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4E6355D"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E9A0A8C"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4E976F8B" w14:textId="77777777" w:rsidTr="00D40255">
              <w:trPr>
                <w:trHeight w:val="255"/>
              </w:trPr>
              <w:tc>
                <w:tcPr>
                  <w:tcW w:w="0" w:type="auto"/>
                  <w:noWrap/>
                  <w:tcMar>
                    <w:top w:w="0" w:type="dxa"/>
                    <w:left w:w="108" w:type="dxa"/>
                    <w:bottom w:w="0" w:type="dxa"/>
                    <w:right w:w="108" w:type="dxa"/>
                  </w:tcMar>
                  <w:vAlign w:val="center"/>
                  <w:hideMark/>
                </w:tcPr>
                <w:p w14:paraId="05B89AB0" w14:textId="77777777" w:rsidR="00090125" w:rsidRDefault="00090125">
                  <w:pPr>
                    <w:framePr w:hSpace="180" w:wrap="around" w:vAnchor="text" w:hAnchor="text"/>
                    <w:jc w:val="center"/>
                    <w:rPr>
                      <w:rFonts w:ascii="Arial" w:hAnsi="Arial" w:cs="Arial"/>
                      <w:sz w:val="20"/>
                    </w:rPr>
                  </w:pPr>
                  <w:r>
                    <w:rPr>
                      <w:rFonts w:ascii="Arial" w:hAnsi="Arial" w:cs="Arial"/>
                      <w:sz w:val="20"/>
                    </w:rPr>
                    <w:t>16</w:t>
                  </w:r>
                </w:p>
              </w:tc>
              <w:tc>
                <w:tcPr>
                  <w:tcW w:w="0" w:type="auto"/>
                  <w:noWrap/>
                  <w:tcMar>
                    <w:top w:w="0" w:type="dxa"/>
                    <w:left w:w="108" w:type="dxa"/>
                    <w:bottom w:w="0" w:type="dxa"/>
                    <w:right w:w="108" w:type="dxa"/>
                  </w:tcMar>
                  <w:vAlign w:val="center"/>
                  <w:hideMark/>
                </w:tcPr>
                <w:p w14:paraId="16130065" w14:textId="77777777" w:rsidR="00090125" w:rsidRDefault="00090125">
                  <w:pPr>
                    <w:framePr w:hSpace="180" w:wrap="around" w:vAnchor="text" w:hAnchor="text"/>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7202EDD7" w14:textId="77777777" w:rsidR="00090125" w:rsidRDefault="00090125">
                  <w:pPr>
                    <w:framePr w:hSpace="180" w:wrap="around" w:vAnchor="text" w:hAnchor="text"/>
                    <w:rPr>
                      <w:rFonts w:ascii="Arial" w:hAnsi="Arial" w:cs="Arial"/>
                      <w:sz w:val="20"/>
                    </w:rPr>
                  </w:pPr>
                  <w:r>
                    <w:rPr>
                      <w:rFonts w:ascii="Arial" w:hAnsi="Arial" w:cs="Arial"/>
                      <w:sz w:val="20"/>
                    </w:rPr>
                    <w:t>Stuart</w:t>
                  </w:r>
                </w:p>
              </w:tc>
              <w:tc>
                <w:tcPr>
                  <w:tcW w:w="0" w:type="auto"/>
                  <w:tcMar>
                    <w:top w:w="0" w:type="dxa"/>
                    <w:left w:w="108" w:type="dxa"/>
                    <w:bottom w:w="0" w:type="dxa"/>
                    <w:right w:w="108" w:type="dxa"/>
                  </w:tcMar>
                  <w:vAlign w:val="center"/>
                  <w:hideMark/>
                </w:tcPr>
                <w:p w14:paraId="756B586C" w14:textId="77777777" w:rsidR="00090125" w:rsidRDefault="00090125">
                  <w:pPr>
                    <w:framePr w:hSpace="180" w:wrap="around" w:vAnchor="text" w:hAnchor="text"/>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0" w:type="auto"/>
                  <w:noWrap/>
                  <w:tcMar>
                    <w:top w:w="0" w:type="dxa"/>
                    <w:left w:w="108" w:type="dxa"/>
                    <w:bottom w:w="0" w:type="dxa"/>
                    <w:right w:w="108" w:type="dxa"/>
                  </w:tcMar>
                  <w:vAlign w:val="center"/>
                  <w:hideMark/>
                </w:tcPr>
                <w:p w14:paraId="322C293C"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336C254"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46CA010F"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6A9CCB97" w14:textId="77777777" w:rsidTr="00D40255">
              <w:trPr>
                <w:trHeight w:val="255"/>
              </w:trPr>
              <w:tc>
                <w:tcPr>
                  <w:tcW w:w="0" w:type="auto"/>
                  <w:noWrap/>
                  <w:tcMar>
                    <w:top w:w="0" w:type="dxa"/>
                    <w:left w:w="108" w:type="dxa"/>
                    <w:bottom w:w="0" w:type="dxa"/>
                    <w:right w:w="108" w:type="dxa"/>
                  </w:tcMar>
                  <w:vAlign w:val="center"/>
                  <w:hideMark/>
                </w:tcPr>
                <w:p w14:paraId="229F1232" w14:textId="77777777" w:rsidR="00090125" w:rsidRDefault="00090125">
                  <w:pPr>
                    <w:framePr w:hSpace="180" w:wrap="around" w:vAnchor="text" w:hAnchor="text"/>
                    <w:jc w:val="center"/>
                    <w:rPr>
                      <w:rFonts w:ascii="Arial" w:hAnsi="Arial" w:cs="Arial"/>
                      <w:sz w:val="20"/>
                    </w:rPr>
                  </w:pPr>
                  <w:r>
                    <w:rPr>
                      <w:rFonts w:ascii="Arial" w:hAnsi="Arial" w:cs="Arial"/>
                      <w:sz w:val="20"/>
                    </w:rPr>
                    <w:t>17</w:t>
                  </w:r>
                </w:p>
              </w:tc>
              <w:tc>
                <w:tcPr>
                  <w:tcW w:w="0" w:type="auto"/>
                  <w:noWrap/>
                  <w:tcMar>
                    <w:top w:w="0" w:type="dxa"/>
                    <w:left w:w="108" w:type="dxa"/>
                    <w:bottom w:w="0" w:type="dxa"/>
                    <w:right w:w="108" w:type="dxa"/>
                  </w:tcMar>
                  <w:vAlign w:val="center"/>
                  <w:hideMark/>
                </w:tcPr>
                <w:p w14:paraId="4B89D4D1" w14:textId="77777777" w:rsidR="00090125" w:rsidRDefault="00090125">
                  <w:pPr>
                    <w:framePr w:hSpace="180" w:wrap="around" w:vAnchor="text" w:hAnchor="text"/>
                    <w:rPr>
                      <w:rFonts w:ascii="Arial" w:hAnsi="Arial" w:cs="Arial"/>
                      <w:b/>
                      <w:bCs/>
                      <w:sz w:val="20"/>
                    </w:rPr>
                  </w:pPr>
                  <w:r>
                    <w:rPr>
                      <w:rFonts w:ascii="Arial" w:hAnsi="Arial" w:cs="Arial"/>
                      <w:b/>
                      <w:bCs/>
                      <w:sz w:val="20"/>
                    </w:rPr>
                    <w:t>Kitazawa</w:t>
                  </w:r>
                </w:p>
              </w:tc>
              <w:tc>
                <w:tcPr>
                  <w:tcW w:w="0" w:type="auto"/>
                  <w:noWrap/>
                  <w:tcMar>
                    <w:top w:w="0" w:type="dxa"/>
                    <w:left w:w="108" w:type="dxa"/>
                    <w:bottom w:w="0" w:type="dxa"/>
                    <w:right w:w="108" w:type="dxa"/>
                  </w:tcMar>
                  <w:vAlign w:val="center"/>
                  <w:hideMark/>
                </w:tcPr>
                <w:p w14:paraId="01B628CD" w14:textId="77777777" w:rsidR="00090125" w:rsidRDefault="00090125">
                  <w:pPr>
                    <w:framePr w:hSpace="180" w:wrap="around" w:vAnchor="text" w:hAnchor="text"/>
                    <w:rPr>
                      <w:rFonts w:ascii="Arial" w:hAnsi="Arial" w:cs="Arial"/>
                      <w:sz w:val="20"/>
                    </w:rPr>
                  </w:pPr>
                  <w:r>
                    <w:rPr>
                      <w:rFonts w:ascii="Arial" w:hAnsi="Arial" w:cs="Arial"/>
                      <w:sz w:val="20"/>
                    </w:rPr>
                    <w:t>Shoichi</w:t>
                  </w:r>
                </w:p>
              </w:tc>
              <w:tc>
                <w:tcPr>
                  <w:tcW w:w="0" w:type="auto"/>
                  <w:tcMar>
                    <w:top w:w="0" w:type="dxa"/>
                    <w:left w:w="108" w:type="dxa"/>
                    <w:bottom w:w="0" w:type="dxa"/>
                    <w:right w:w="108" w:type="dxa"/>
                  </w:tcMar>
                  <w:vAlign w:val="center"/>
                  <w:hideMark/>
                </w:tcPr>
                <w:p w14:paraId="4447EFE7" w14:textId="77777777" w:rsidR="00090125" w:rsidRDefault="00090125">
                  <w:pPr>
                    <w:framePr w:hSpace="180" w:wrap="around" w:vAnchor="text" w:hAnchor="text"/>
                    <w:rPr>
                      <w:rFonts w:ascii="Arial" w:hAnsi="Arial" w:cs="Arial"/>
                      <w:sz w:val="20"/>
                    </w:rPr>
                  </w:pPr>
                  <w:proofErr w:type="spellStart"/>
                  <w:r>
                    <w:rPr>
                      <w:rFonts w:ascii="Arial" w:hAnsi="Arial" w:cs="Arial"/>
                      <w:sz w:val="20"/>
                    </w:rPr>
                    <w:t>Muroran</w:t>
                  </w:r>
                  <w:proofErr w:type="spellEnd"/>
                  <w:r>
                    <w:rPr>
                      <w:rFonts w:ascii="Arial" w:hAnsi="Arial" w:cs="Arial"/>
                      <w:sz w:val="20"/>
                    </w:rPr>
                    <w:t xml:space="preserve"> Institute of Technology</w:t>
                  </w:r>
                </w:p>
              </w:tc>
              <w:tc>
                <w:tcPr>
                  <w:tcW w:w="0" w:type="auto"/>
                  <w:noWrap/>
                  <w:tcMar>
                    <w:top w:w="0" w:type="dxa"/>
                    <w:left w:w="108" w:type="dxa"/>
                    <w:bottom w:w="0" w:type="dxa"/>
                    <w:right w:w="108" w:type="dxa"/>
                  </w:tcMar>
                  <w:vAlign w:val="center"/>
                  <w:hideMark/>
                </w:tcPr>
                <w:p w14:paraId="16CB49F0"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FE03E94"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8CD64B2"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78AF65C8" w14:textId="77777777" w:rsidTr="00D40255">
              <w:trPr>
                <w:trHeight w:val="255"/>
              </w:trPr>
              <w:tc>
                <w:tcPr>
                  <w:tcW w:w="0" w:type="auto"/>
                  <w:noWrap/>
                  <w:tcMar>
                    <w:top w:w="0" w:type="dxa"/>
                    <w:left w:w="108" w:type="dxa"/>
                    <w:bottom w:w="0" w:type="dxa"/>
                    <w:right w:w="108" w:type="dxa"/>
                  </w:tcMar>
                  <w:vAlign w:val="center"/>
                  <w:hideMark/>
                </w:tcPr>
                <w:p w14:paraId="1C3B5246" w14:textId="77777777" w:rsidR="00090125" w:rsidRDefault="00090125">
                  <w:pPr>
                    <w:framePr w:hSpace="180" w:wrap="around" w:vAnchor="text" w:hAnchor="text"/>
                    <w:jc w:val="center"/>
                    <w:rPr>
                      <w:rFonts w:ascii="Arial" w:hAnsi="Arial" w:cs="Arial"/>
                      <w:sz w:val="20"/>
                    </w:rPr>
                  </w:pPr>
                  <w:r>
                    <w:rPr>
                      <w:rFonts w:ascii="Arial" w:hAnsi="Arial" w:cs="Arial"/>
                      <w:sz w:val="20"/>
                    </w:rPr>
                    <w:t>18</w:t>
                  </w:r>
                </w:p>
              </w:tc>
              <w:tc>
                <w:tcPr>
                  <w:tcW w:w="0" w:type="auto"/>
                  <w:noWrap/>
                  <w:tcMar>
                    <w:top w:w="0" w:type="dxa"/>
                    <w:left w:w="108" w:type="dxa"/>
                    <w:bottom w:w="0" w:type="dxa"/>
                    <w:right w:w="108" w:type="dxa"/>
                  </w:tcMar>
                  <w:vAlign w:val="center"/>
                  <w:hideMark/>
                </w:tcPr>
                <w:p w14:paraId="2AD008EB" w14:textId="77777777" w:rsidR="00090125" w:rsidRDefault="00090125">
                  <w:pPr>
                    <w:framePr w:hSpace="180" w:wrap="around" w:vAnchor="text" w:hAnchor="text"/>
                    <w:rPr>
                      <w:rFonts w:ascii="Arial" w:hAnsi="Arial" w:cs="Arial"/>
                      <w:b/>
                      <w:bCs/>
                      <w:sz w:val="20"/>
                    </w:rPr>
                  </w:pPr>
                  <w:proofErr w:type="spellStart"/>
                  <w:r>
                    <w:rPr>
                      <w:rFonts w:ascii="Arial" w:hAnsi="Arial" w:cs="Arial"/>
                      <w:b/>
                      <w:bCs/>
                      <w:sz w:val="20"/>
                    </w:rPr>
                    <w:t>Kürner</w:t>
                  </w:r>
                  <w:proofErr w:type="spellEnd"/>
                </w:p>
              </w:tc>
              <w:tc>
                <w:tcPr>
                  <w:tcW w:w="0" w:type="auto"/>
                  <w:noWrap/>
                  <w:tcMar>
                    <w:top w:w="0" w:type="dxa"/>
                    <w:left w:w="108" w:type="dxa"/>
                    <w:bottom w:w="0" w:type="dxa"/>
                    <w:right w:w="108" w:type="dxa"/>
                  </w:tcMar>
                  <w:vAlign w:val="center"/>
                  <w:hideMark/>
                </w:tcPr>
                <w:p w14:paraId="09F2EFC6" w14:textId="77777777" w:rsidR="00090125" w:rsidRDefault="00090125">
                  <w:pPr>
                    <w:framePr w:hSpace="180" w:wrap="around" w:vAnchor="text" w:hAnchor="text"/>
                    <w:rPr>
                      <w:rFonts w:ascii="Arial" w:hAnsi="Arial" w:cs="Arial"/>
                      <w:sz w:val="20"/>
                    </w:rPr>
                  </w:pPr>
                  <w:r>
                    <w:rPr>
                      <w:rFonts w:ascii="Arial" w:hAnsi="Arial" w:cs="Arial"/>
                      <w:sz w:val="20"/>
                    </w:rPr>
                    <w:t>Thomas</w:t>
                  </w:r>
                </w:p>
              </w:tc>
              <w:tc>
                <w:tcPr>
                  <w:tcW w:w="0" w:type="auto"/>
                  <w:tcMar>
                    <w:top w:w="0" w:type="dxa"/>
                    <w:left w:w="108" w:type="dxa"/>
                    <w:bottom w:w="0" w:type="dxa"/>
                    <w:right w:w="108" w:type="dxa"/>
                  </w:tcMar>
                  <w:vAlign w:val="center"/>
                  <w:hideMark/>
                </w:tcPr>
                <w:p w14:paraId="47E52E95" w14:textId="77777777" w:rsidR="00090125" w:rsidRDefault="00090125">
                  <w:pPr>
                    <w:framePr w:hSpace="180" w:wrap="around" w:vAnchor="text" w:hAnchor="text"/>
                    <w:rPr>
                      <w:rFonts w:ascii="Arial" w:hAnsi="Arial" w:cs="Arial"/>
                      <w:sz w:val="20"/>
                    </w:rPr>
                  </w:pPr>
                  <w:r>
                    <w:rPr>
                      <w:rFonts w:ascii="Arial" w:hAnsi="Arial" w:cs="Arial"/>
                      <w:sz w:val="20"/>
                    </w:rPr>
                    <w:t>TU Braunschweig</w:t>
                  </w:r>
                </w:p>
              </w:tc>
              <w:tc>
                <w:tcPr>
                  <w:tcW w:w="0" w:type="auto"/>
                  <w:noWrap/>
                  <w:tcMar>
                    <w:top w:w="0" w:type="dxa"/>
                    <w:left w:w="108" w:type="dxa"/>
                    <w:bottom w:w="0" w:type="dxa"/>
                    <w:right w:w="108" w:type="dxa"/>
                  </w:tcMar>
                  <w:vAlign w:val="center"/>
                  <w:hideMark/>
                </w:tcPr>
                <w:p w14:paraId="3E38F80D"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A90D01C"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08C7D4B"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7CDFA9A6" w14:textId="77777777" w:rsidTr="00D40255">
              <w:trPr>
                <w:trHeight w:val="255"/>
              </w:trPr>
              <w:tc>
                <w:tcPr>
                  <w:tcW w:w="0" w:type="auto"/>
                  <w:noWrap/>
                  <w:tcMar>
                    <w:top w:w="0" w:type="dxa"/>
                    <w:left w:w="108" w:type="dxa"/>
                    <w:bottom w:w="0" w:type="dxa"/>
                    <w:right w:w="108" w:type="dxa"/>
                  </w:tcMar>
                  <w:vAlign w:val="center"/>
                  <w:hideMark/>
                </w:tcPr>
                <w:p w14:paraId="7BE0AB0E" w14:textId="77777777" w:rsidR="00090125" w:rsidRDefault="00090125">
                  <w:pPr>
                    <w:framePr w:hSpace="180" w:wrap="around" w:vAnchor="text" w:hAnchor="text"/>
                    <w:jc w:val="center"/>
                    <w:rPr>
                      <w:rFonts w:ascii="Arial" w:hAnsi="Arial" w:cs="Arial"/>
                      <w:sz w:val="20"/>
                    </w:rPr>
                  </w:pPr>
                  <w:r>
                    <w:rPr>
                      <w:rFonts w:ascii="Arial" w:hAnsi="Arial" w:cs="Arial"/>
                      <w:sz w:val="20"/>
                    </w:rPr>
                    <w:t>19</w:t>
                  </w:r>
                </w:p>
              </w:tc>
              <w:tc>
                <w:tcPr>
                  <w:tcW w:w="0" w:type="auto"/>
                  <w:noWrap/>
                  <w:tcMar>
                    <w:top w:w="0" w:type="dxa"/>
                    <w:left w:w="108" w:type="dxa"/>
                    <w:bottom w:w="0" w:type="dxa"/>
                    <w:right w:w="108" w:type="dxa"/>
                  </w:tcMar>
                  <w:vAlign w:val="center"/>
                  <w:hideMark/>
                </w:tcPr>
                <w:p w14:paraId="750F2C99" w14:textId="77777777" w:rsidR="00090125" w:rsidRDefault="00090125">
                  <w:pPr>
                    <w:framePr w:hSpace="180" w:wrap="around" w:vAnchor="text" w:hAnchor="text"/>
                    <w:rPr>
                      <w:rFonts w:ascii="Arial" w:hAnsi="Arial" w:cs="Arial"/>
                      <w:b/>
                      <w:bCs/>
                      <w:sz w:val="20"/>
                    </w:rPr>
                  </w:pPr>
                  <w:r>
                    <w:rPr>
                      <w:rFonts w:ascii="Arial" w:hAnsi="Arial" w:cs="Arial"/>
                      <w:b/>
                      <w:bCs/>
                      <w:sz w:val="20"/>
                    </w:rPr>
                    <w:t>Lansford</w:t>
                  </w:r>
                </w:p>
              </w:tc>
              <w:tc>
                <w:tcPr>
                  <w:tcW w:w="0" w:type="auto"/>
                  <w:noWrap/>
                  <w:tcMar>
                    <w:top w:w="0" w:type="dxa"/>
                    <w:left w:w="108" w:type="dxa"/>
                    <w:bottom w:w="0" w:type="dxa"/>
                    <w:right w:w="108" w:type="dxa"/>
                  </w:tcMar>
                  <w:vAlign w:val="center"/>
                  <w:hideMark/>
                </w:tcPr>
                <w:p w14:paraId="622ED4CD" w14:textId="77777777" w:rsidR="00090125" w:rsidRDefault="00090125">
                  <w:pPr>
                    <w:framePr w:hSpace="180" w:wrap="around" w:vAnchor="text" w:hAnchor="text"/>
                    <w:rPr>
                      <w:rFonts w:ascii="Arial" w:hAnsi="Arial" w:cs="Arial"/>
                      <w:sz w:val="20"/>
                    </w:rPr>
                  </w:pPr>
                  <w:r>
                    <w:rPr>
                      <w:rFonts w:ascii="Arial" w:hAnsi="Arial" w:cs="Arial"/>
                      <w:sz w:val="20"/>
                    </w:rPr>
                    <w:t>James</w:t>
                  </w:r>
                </w:p>
              </w:tc>
              <w:tc>
                <w:tcPr>
                  <w:tcW w:w="0" w:type="auto"/>
                  <w:tcMar>
                    <w:top w:w="0" w:type="dxa"/>
                    <w:left w:w="108" w:type="dxa"/>
                    <w:bottom w:w="0" w:type="dxa"/>
                    <w:right w:w="108" w:type="dxa"/>
                  </w:tcMar>
                  <w:vAlign w:val="center"/>
                  <w:hideMark/>
                </w:tcPr>
                <w:p w14:paraId="39A6B9FA" w14:textId="77777777" w:rsidR="00090125" w:rsidRDefault="00090125">
                  <w:pPr>
                    <w:framePr w:hSpace="180" w:wrap="around" w:vAnchor="text" w:hAnchor="text"/>
                    <w:rPr>
                      <w:rFonts w:ascii="Arial" w:hAnsi="Arial" w:cs="Arial"/>
                      <w:sz w:val="20"/>
                    </w:rPr>
                  </w:pPr>
                  <w:proofErr w:type="spellStart"/>
                  <w:r>
                    <w:rPr>
                      <w:rFonts w:ascii="Arial" w:hAnsi="Arial" w:cs="Arial"/>
                      <w:sz w:val="20"/>
                    </w:rPr>
                    <w:t>FaraFir</w:t>
                  </w:r>
                  <w:proofErr w:type="spellEnd"/>
                  <w:r>
                    <w:rPr>
                      <w:rFonts w:ascii="Arial" w:hAnsi="Arial" w:cs="Arial"/>
                      <w:sz w:val="20"/>
                    </w:rPr>
                    <w:t xml:space="preserve"> Consulting</w:t>
                  </w:r>
                </w:p>
              </w:tc>
              <w:tc>
                <w:tcPr>
                  <w:tcW w:w="0" w:type="auto"/>
                  <w:noWrap/>
                  <w:tcMar>
                    <w:top w:w="0" w:type="dxa"/>
                    <w:left w:w="108" w:type="dxa"/>
                    <w:bottom w:w="0" w:type="dxa"/>
                    <w:right w:w="108" w:type="dxa"/>
                  </w:tcMar>
                  <w:vAlign w:val="center"/>
                  <w:hideMark/>
                </w:tcPr>
                <w:p w14:paraId="4C398F2D"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73685A4" w14:textId="77777777" w:rsidR="00090125" w:rsidRDefault="00090125">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61B1CBAD" w14:textId="77777777" w:rsidR="00090125" w:rsidRDefault="00090125">
                  <w:pPr>
                    <w:framePr w:hSpace="180" w:wrap="around" w:vAnchor="text" w:hAnchor="text"/>
                    <w:jc w:val="center"/>
                    <w:rPr>
                      <w:rFonts w:ascii="Arial" w:eastAsiaTheme="minorHAnsi" w:hAnsi="Arial" w:cs="Arial"/>
                      <w:b/>
                      <w:bCs/>
                      <w:sz w:val="18"/>
                      <w:szCs w:val="18"/>
                    </w:rPr>
                  </w:pPr>
                  <w:r>
                    <w:rPr>
                      <w:rFonts w:ascii="Arial" w:hAnsi="Arial" w:cs="Arial"/>
                      <w:b/>
                      <w:bCs/>
                      <w:sz w:val="18"/>
                      <w:szCs w:val="18"/>
                    </w:rPr>
                    <w:t>FALSE</w:t>
                  </w:r>
                </w:p>
              </w:tc>
            </w:tr>
            <w:tr w:rsidR="00090125" w14:paraId="7DF5973F" w14:textId="77777777" w:rsidTr="00D40255">
              <w:trPr>
                <w:trHeight w:val="255"/>
              </w:trPr>
              <w:tc>
                <w:tcPr>
                  <w:tcW w:w="0" w:type="auto"/>
                  <w:noWrap/>
                  <w:tcMar>
                    <w:top w:w="0" w:type="dxa"/>
                    <w:left w:w="108" w:type="dxa"/>
                    <w:bottom w:w="0" w:type="dxa"/>
                    <w:right w:w="108" w:type="dxa"/>
                  </w:tcMar>
                  <w:vAlign w:val="center"/>
                  <w:hideMark/>
                </w:tcPr>
                <w:p w14:paraId="2B7C4489" w14:textId="77777777" w:rsidR="00090125" w:rsidRDefault="00090125">
                  <w:pPr>
                    <w:framePr w:hSpace="180" w:wrap="around" w:vAnchor="text" w:hAnchor="text"/>
                    <w:jc w:val="center"/>
                    <w:rPr>
                      <w:rFonts w:ascii="Arial" w:hAnsi="Arial" w:cs="Arial"/>
                      <w:sz w:val="20"/>
                    </w:rPr>
                  </w:pPr>
                  <w:r>
                    <w:rPr>
                      <w:rFonts w:ascii="Arial" w:hAnsi="Arial" w:cs="Arial"/>
                      <w:sz w:val="20"/>
                    </w:rPr>
                    <w:t>20</w:t>
                  </w:r>
                </w:p>
              </w:tc>
              <w:tc>
                <w:tcPr>
                  <w:tcW w:w="0" w:type="auto"/>
                  <w:noWrap/>
                  <w:tcMar>
                    <w:top w:w="0" w:type="dxa"/>
                    <w:left w:w="108" w:type="dxa"/>
                    <w:bottom w:w="0" w:type="dxa"/>
                    <w:right w:w="108" w:type="dxa"/>
                  </w:tcMar>
                  <w:vAlign w:val="center"/>
                  <w:hideMark/>
                </w:tcPr>
                <w:p w14:paraId="595DFFBA" w14:textId="77777777" w:rsidR="00090125" w:rsidRDefault="00090125">
                  <w:pPr>
                    <w:framePr w:hSpace="180" w:wrap="around" w:vAnchor="text" w:hAnchor="text"/>
                    <w:rPr>
                      <w:rFonts w:ascii="Arial" w:hAnsi="Arial" w:cs="Arial"/>
                      <w:b/>
                      <w:bCs/>
                      <w:sz w:val="20"/>
                    </w:rPr>
                  </w:pPr>
                  <w:r>
                    <w:rPr>
                      <w:rFonts w:ascii="Arial" w:hAnsi="Arial" w:cs="Arial"/>
                      <w:b/>
                      <w:bCs/>
                      <w:sz w:val="20"/>
                    </w:rPr>
                    <w:t>Levy</w:t>
                  </w:r>
                </w:p>
              </w:tc>
              <w:tc>
                <w:tcPr>
                  <w:tcW w:w="0" w:type="auto"/>
                  <w:noWrap/>
                  <w:tcMar>
                    <w:top w:w="0" w:type="dxa"/>
                    <w:left w:w="108" w:type="dxa"/>
                    <w:bottom w:w="0" w:type="dxa"/>
                    <w:right w:w="108" w:type="dxa"/>
                  </w:tcMar>
                  <w:vAlign w:val="center"/>
                  <w:hideMark/>
                </w:tcPr>
                <w:p w14:paraId="0628791C" w14:textId="77777777" w:rsidR="00090125" w:rsidRDefault="00090125">
                  <w:pPr>
                    <w:framePr w:hSpace="180" w:wrap="around" w:vAnchor="text" w:hAnchor="text"/>
                    <w:rPr>
                      <w:rFonts w:ascii="Arial" w:hAnsi="Arial" w:cs="Arial"/>
                      <w:sz w:val="20"/>
                    </w:rPr>
                  </w:pPr>
                  <w:r>
                    <w:rPr>
                      <w:rFonts w:ascii="Arial" w:hAnsi="Arial" w:cs="Arial"/>
                      <w:sz w:val="20"/>
                    </w:rPr>
                    <w:t>Joseph</w:t>
                  </w:r>
                </w:p>
              </w:tc>
              <w:tc>
                <w:tcPr>
                  <w:tcW w:w="0" w:type="auto"/>
                  <w:tcMar>
                    <w:top w:w="0" w:type="dxa"/>
                    <w:left w:w="108" w:type="dxa"/>
                    <w:bottom w:w="0" w:type="dxa"/>
                    <w:right w:w="108" w:type="dxa"/>
                  </w:tcMar>
                  <w:vAlign w:val="center"/>
                  <w:hideMark/>
                </w:tcPr>
                <w:p w14:paraId="59BAE849" w14:textId="77777777" w:rsidR="00090125" w:rsidRDefault="00090125">
                  <w:pPr>
                    <w:framePr w:hSpace="180" w:wrap="around" w:vAnchor="text" w:hAnchor="text"/>
                    <w:rPr>
                      <w:rFonts w:ascii="Arial" w:hAnsi="Arial" w:cs="Arial"/>
                      <w:sz w:val="20"/>
                    </w:rPr>
                  </w:pPr>
                  <w:proofErr w:type="spellStart"/>
                  <w:r>
                    <w:rPr>
                      <w:rFonts w:ascii="Arial" w:hAnsi="Arial" w:cs="Arial"/>
                      <w:sz w:val="20"/>
                    </w:rPr>
                    <w:t>InterDigital</w:t>
                  </w:r>
                  <w:proofErr w:type="spellEnd"/>
                  <w:r>
                    <w:rPr>
                      <w:rFonts w:ascii="Arial" w:hAnsi="Arial" w:cs="Arial"/>
                      <w:sz w:val="20"/>
                    </w:rPr>
                    <w:t>, Inc.</w:t>
                  </w:r>
                </w:p>
              </w:tc>
              <w:tc>
                <w:tcPr>
                  <w:tcW w:w="0" w:type="auto"/>
                  <w:noWrap/>
                  <w:tcMar>
                    <w:top w:w="0" w:type="dxa"/>
                    <w:left w:w="108" w:type="dxa"/>
                    <w:bottom w:w="0" w:type="dxa"/>
                    <w:right w:w="108" w:type="dxa"/>
                  </w:tcMar>
                  <w:vAlign w:val="center"/>
                  <w:hideMark/>
                </w:tcPr>
                <w:p w14:paraId="726E0C70"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2E00F51"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8B835D2"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422732A8" w14:textId="77777777" w:rsidTr="00D40255">
              <w:trPr>
                <w:trHeight w:val="510"/>
              </w:trPr>
              <w:tc>
                <w:tcPr>
                  <w:tcW w:w="0" w:type="auto"/>
                  <w:noWrap/>
                  <w:tcMar>
                    <w:top w:w="0" w:type="dxa"/>
                    <w:left w:w="108" w:type="dxa"/>
                    <w:bottom w:w="0" w:type="dxa"/>
                    <w:right w:w="108" w:type="dxa"/>
                  </w:tcMar>
                  <w:vAlign w:val="center"/>
                  <w:hideMark/>
                </w:tcPr>
                <w:p w14:paraId="51B85A8D" w14:textId="77777777" w:rsidR="00090125" w:rsidRDefault="00090125">
                  <w:pPr>
                    <w:framePr w:hSpace="180" w:wrap="around" w:vAnchor="text" w:hAnchor="text"/>
                    <w:jc w:val="center"/>
                    <w:rPr>
                      <w:rFonts w:ascii="Arial" w:hAnsi="Arial" w:cs="Arial"/>
                      <w:sz w:val="20"/>
                    </w:rPr>
                  </w:pPr>
                  <w:r>
                    <w:rPr>
                      <w:rFonts w:ascii="Arial" w:hAnsi="Arial" w:cs="Arial"/>
                      <w:sz w:val="20"/>
                    </w:rPr>
                    <w:t>21</w:t>
                  </w:r>
                </w:p>
              </w:tc>
              <w:tc>
                <w:tcPr>
                  <w:tcW w:w="0" w:type="auto"/>
                  <w:noWrap/>
                  <w:tcMar>
                    <w:top w:w="0" w:type="dxa"/>
                    <w:left w:w="108" w:type="dxa"/>
                    <w:bottom w:w="0" w:type="dxa"/>
                    <w:right w:w="108" w:type="dxa"/>
                  </w:tcMar>
                  <w:vAlign w:val="center"/>
                  <w:hideMark/>
                </w:tcPr>
                <w:p w14:paraId="2876A712" w14:textId="77777777" w:rsidR="00090125" w:rsidRDefault="00090125">
                  <w:pPr>
                    <w:framePr w:hSpace="180" w:wrap="around" w:vAnchor="text" w:hAnchor="text"/>
                    <w:rPr>
                      <w:rFonts w:ascii="Arial" w:hAnsi="Arial" w:cs="Arial"/>
                      <w:b/>
                      <w:bCs/>
                      <w:sz w:val="20"/>
                    </w:rPr>
                  </w:pPr>
                  <w:r>
                    <w:rPr>
                      <w:rFonts w:ascii="Arial" w:hAnsi="Arial" w:cs="Arial"/>
                      <w:b/>
                      <w:bCs/>
                      <w:sz w:val="20"/>
                    </w:rPr>
                    <w:t>Li</w:t>
                  </w:r>
                </w:p>
              </w:tc>
              <w:tc>
                <w:tcPr>
                  <w:tcW w:w="0" w:type="auto"/>
                  <w:noWrap/>
                  <w:tcMar>
                    <w:top w:w="0" w:type="dxa"/>
                    <w:left w:w="108" w:type="dxa"/>
                    <w:bottom w:w="0" w:type="dxa"/>
                    <w:right w:w="108" w:type="dxa"/>
                  </w:tcMar>
                  <w:vAlign w:val="center"/>
                  <w:hideMark/>
                </w:tcPr>
                <w:p w14:paraId="6AF41AD4" w14:textId="77777777" w:rsidR="00090125" w:rsidRDefault="00090125">
                  <w:pPr>
                    <w:framePr w:hSpace="180" w:wrap="around" w:vAnchor="text" w:hAnchor="text"/>
                    <w:rPr>
                      <w:rFonts w:ascii="Arial" w:hAnsi="Arial" w:cs="Arial"/>
                      <w:sz w:val="20"/>
                    </w:rPr>
                  </w:pPr>
                  <w:r>
                    <w:rPr>
                      <w:rFonts w:ascii="Arial" w:hAnsi="Arial" w:cs="Arial"/>
                      <w:sz w:val="20"/>
                    </w:rPr>
                    <w:t>Huan</w:t>
                  </w:r>
                  <w:r>
                    <w:rPr>
                      <w:rFonts w:ascii="Cambria Math" w:hAnsi="Cambria Math"/>
                      <w:sz w:val="20"/>
                    </w:rPr>
                    <w:t>‐</w:t>
                  </w:r>
                  <w:r>
                    <w:rPr>
                      <w:rFonts w:ascii="Arial" w:hAnsi="Arial" w:cs="Arial"/>
                      <w:sz w:val="20"/>
                    </w:rPr>
                    <w:t>Bang</w:t>
                  </w:r>
                </w:p>
              </w:tc>
              <w:tc>
                <w:tcPr>
                  <w:tcW w:w="0" w:type="auto"/>
                  <w:tcMar>
                    <w:top w:w="0" w:type="dxa"/>
                    <w:left w:w="108" w:type="dxa"/>
                    <w:bottom w:w="0" w:type="dxa"/>
                    <w:right w:w="108" w:type="dxa"/>
                  </w:tcMar>
                  <w:vAlign w:val="center"/>
                  <w:hideMark/>
                </w:tcPr>
                <w:p w14:paraId="31B6272F" w14:textId="77777777" w:rsidR="00090125" w:rsidRDefault="00090125">
                  <w:pPr>
                    <w:framePr w:hSpace="180" w:wrap="around" w:vAnchor="text" w:hAnchor="text"/>
                    <w:rPr>
                      <w:rFonts w:ascii="Arial" w:hAnsi="Arial" w:cs="Arial"/>
                      <w:sz w:val="20"/>
                    </w:rPr>
                  </w:pPr>
                  <w:r>
                    <w:rPr>
                      <w:rFonts w:ascii="Arial" w:hAnsi="Arial" w:cs="Arial"/>
                      <w:sz w:val="20"/>
                    </w:rPr>
                    <w:t>National Institute of Information and Communications Technology (NICT)</w:t>
                  </w:r>
                </w:p>
              </w:tc>
              <w:tc>
                <w:tcPr>
                  <w:tcW w:w="0" w:type="auto"/>
                  <w:noWrap/>
                  <w:tcMar>
                    <w:top w:w="0" w:type="dxa"/>
                    <w:left w:w="108" w:type="dxa"/>
                    <w:bottom w:w="0" w:type="dxa"/>
                    <w:right w:w="108" w:type="dxa"/>
                  </w:tcMar>
                  <w:vAlign w:val="center"/>
                  <w:hideMark/>
                </w:tcPr>
                <w:p w14:paraId="340A0CC4"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0989B1E" w14:textId="77777777" w:rsidR="00090125" w:rsidRDefault="00090125">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79836E30" w14:textId="77777777" w:rsidR="00090125" w:rsidRDefault="00090125">
                  <w:pPr>
                    <w:framePr w:hSpace="180" w:wrap="around" w:vAnchor="text" w:hAnchor="text"/>
                    <w:jc w:val="center"/>
                    <w:rPr>
                      <w:rFonts w:ascii="Arial" w:eastAsiaTheme="minorHAnsi" w:hAnsi="Arial" w:cs="Arial"/>
                      <w:b/>
                      <w:bCs/>
                      <w:sz w:val="18"/>
                      <w:szCs w:val="18"/>
                    </w:rPr>
                  </w:pPr>
                  <w:r>
                    <w:rPr>
                      <w:rFonts w:ascii="Arial" w:hAnsi="Arial" w:cs="Arial"/>
                      <w:b/>
                      <w:bCs/>
                      <w:sz w:val="18"/>
                      <w:szCs w:val="18"/>
                    </w:rPr>
                    <w:t>FALSE</w:t>
                  </w:r>
                </w:p>
              </w:tc>
            </w:tr>
            <w:tr w:rsidR="00090125" w14:paraId="6BB392E4" w14:textId="77777777" w:rsidTr="00D40255">
              <w:trPr>
                <w:trHeight w:val="255"/>
              </w:trPr>
              <w:tc>
                <w:tcPr>
                  <w:tcW w:w="0" w:type="auto"/>
                  <w:noWrap/>
                  <w:tcMar>
                    <w:top w:w="0" w:type="dxa"/>
                    <w:left w:w="108" w:type="dxa"/>
                    <w:bottom w:w="0" w:type="dxa"/>
                    <w:right w:w="108" w:type="dxa"/>
                  </w:tcMar>
                  <w:vAlign w:val="center"/>
                  <w:hideMark/>
                </w:tcPr>
                <w:p w14:paraId="74CF28C6" w14:textId="77777777" w:rsidR="00090125" w:rsidRDefault="00090125">
                  <w:pPr>
                    <w:framePr w:hSpace="180" w:wrap="around" w:vAnchor="text" w:hAnchor="text"/>
                    <w:jc w:val="center"/>
                    <w:rPr>
                      <w:rFonts w:ascii="Arial" w:hAnsi="Arial" w:cs="Arial"/>
                      <w:sz w:val="20"/>
                    </w:rPr>
                  </w:pPr>
                  <w:r>
                    <w:rPr>
                      <w:rFonts w:ascii="Arial" w:hAnsi="Arial" w:cs="Arial"/>
                      <w:sz w:val="20"/>
                    </w:rPr>
                    <w:t>22</w:t>
                  </w:r>
                </w:p>
              </w:tc>
              <w:tc>
                <w:tcPr>
                  <w:tcW w:w="0" w:type="auto"/>
                  <w:noWrap/>
                  <w:tcMar>
                    <w:top w:w="0" w:type="dxa"/>
                    <w:left w:w="108" w:type="dxa"/>
                    <w:bottom w:w="0" w:type="dxa"/>
                    <w:right w:w="108" w:type="dxa"/>
                  </w:tcMar>
                  <w:vAlign w:val="center"/>
                  <w:hideMark/>
                </w:tcPr>
                <w:p w14:paraId="4A5C3AA7" w14:textId="77777777" w:rsidR="00090125" w:rsidRDefault="00090125">
                  <w:pPr>
                    <w:framePr w:hSpace="180" w:wrap="around" w:vAnchor="text" w:hAnchor="text"/>
                    <w:rPr>
                      <w:rFonts w:ascii="Arial" w:hAnsi="Arial" w:cs="Arial"/>
                      <w:b/>
                      <w:bCs/>
                      <w:sz w:val="20"/>
                    </w:rPr>
                  </w:pPr>
                  <w:r>
                    <w:rPr>
                      <w:rFonts w:ascii="Arial" w:hAnsi="Arial" w:cs="Arial"/>
                      <w:b/>
                      <w:bCs/>
                      <w:sz w:val="20"/>
                    </w:rPr>
                    <w:t>Max</w:t>
                  </w:r>
                </w:p>
              </w:tc>
              <w:tc>
                <w:tcPr>
                  <w:tcW w:w="0" w:type="auto"/>
                  <w:noWrap/>
                  <w:tcMar>
                    <w:top w:w="0" w:type="dxa"/>
                    <w:left w:w="108" w:type="dxa"/>
                    <w:bottom w:w="0" w:type="dxa"/>
                    <w:right w:w="108" w:type="dxa"/>
                  </w:tcMar>
                  <w:vAlign w:val="center"/>
                  <w:hideMark/>
                </w:tcPr>
                <w:p w14:paraId="4F42E2EC" w14:textId="77777777" w:rsidR="00090125" w:rsidRDefault="00090125">
                  <w:pPr>
                    <w:framePr w:hSpace="180" w:wrap="around" w:vAnchor="text" w:hAnchor="text"/>
                    <w:rPr>
                      <w:rFonts w:ascii="Arial" w:hAnsi="Arial" w:cs="Arial"/>
                      <w:sz w:val="20"/>
                    </w:rPr>
                  </w:pPr>
                  <w:r>
                    <w:rPr>
                      <w:rFonts w:ascii="Arial" w:hAnsi="Arial" w:cs="Arial"/>
                      <w:sz w:val="20"/>
                    </w:rPr>
                    <w:t>Sebastian</w:t>
                  </w:r>
                </w:p>
              </w:tc>
              <w:tc>
                <w:tcPr>
                  <w:tcW w:w="0" w:type="auto"/>
                  <w:tcMar>
                    <w:top w:w="0" w:type="dxa"/>
                    <w:left w:w="108" w:type="dxa"/>
                    <w:bottom w:w="0" w:type="dxa"/>
                    <w:right w:w="108" w:type="dxa"/>
                  </w:tcMar>
                  <w:vAlign w:val="center"/>
                  <w:hideMark/>
                </w:tcPr>
                <w:p w14:paraId="540851CC" w14:textId="77777777" w:rsidR="00090125" w:rsidRDefault="00090125">
                  <w:pPr>
                    <w:framePr w:hSpace="180" w:wrap="around" w:vAnchor="text" w:hAnchor="text"/>
                    <w:rPr>
                      <w:rFonts w:ascii="Arial" w:hAnsi="Arial" w:cs="Arial"/>
                      <w:sz w:val="20"/>
                    </w:rPr>
                  </w:pPr>
                  <w:r>
                    <w:rPr>
                      <w:rFonts w:ascii="Arial" w:hAnsi="Arial" w:cs="Arial"/>
                      <w:sz w:val="20"/>
                    </w:rPr>
                    <w:t>Ericsson AB</w:t>
                  </w:r>
                </w:p>
              </w:tc>
              <w:tc>
                <w:tcPr>
                  <w:tcW w:w="0" w:type="auto"/>
                  <w:noWrap/>
                  <w:tcMar>
                    <w:top w:w="0" w:type="dxa"/>
                    <w:left w:w="108" w:type="dxa"/>
                    <w:bottom w:w="0" w:type="dxa"/>
                    <w:right w:w="108" w:type="dxa"/>
                  </w:tcMar>
                  <w:vAlign w:val="center"/>
                  <w:hideMark/>
                </w:tcPr>
                <w:p w14:paraId="5E36E5AF"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B165DF6"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41F9C15"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2691ED84" w14:textId="77777777" w:rsidTr="00D40255">
              <w:trPr>
                <w:trHeight w:val="255"/>
              </w:trPr>
              <w:tc>
                <w:tcPr>
                  <w:tcW w:w="0" w:type="auto"/>
                  <w:noWrap/>
                  <w:tcMar>
                    <w:top w:w="0" w:type="dxa"/>
                    <w:left w:w="108" w:type="dxa"/>
                    <w:bottom w:w="0" w:type="dxa"/>
                    <w:right w:w="108" w:type="dxa"/>
                  </w:tcMar>
                  <w:vAlign w:val="center"/>
                  <w:hideMark/>
                </w:tcPr>
                <w:p w14:paraId="631716AF" w14:textId="77777777" w:rsidR="00090125" w:rsidRDefault="00090125">
                  <w:pPr>
                    <w:framePr w:hSpace="180" w:wrap="around" w:vAnchor="text" w:hAnchor="text"/>
                    <w:jc w:val="center"/>
                    <w:rPr>
                      <w:rFonts w:ascii="Arial" w:hAnsi="Arial" w:cs="Arial"/>
                      <w:sz w:val="20"/>
                    </w:rPr>
                  </w:pPr>
                  <w:r>
                    <w:rPr>
                      <w:rFonts w:ascii="Arial" w:hAnsi="Arial" w:cs="Arial"/>
                      <w:sz w:val="20"/>
                    </w:rPr>
                    <w:t>23</w:t>
                  </w:r>
                </w:p>
              </w:tc>
              <w:tc>
                <w:tcPr>
                  <w:tcW w:w="0" w:type="auto"/>
                  <w:noWrap/>
                  <w:tcMar>
                    <w:top w:w="0" w:type="dxa"/>
                    <w:left w:w="108" w:type="dxa"/>
                    <w:bottom w:w="0" w:type="dxa"/>
                    <w:right w:w="108" w:type="dxa"/>
                  </w:tcMar>
                  <w:vAlign w:val="center"/>
                  <w:hideMark/>
                </w:tcPr>
                <w:p w14:paraId="07CE1A1C" w14:textId="77777777" w:rsidR="00090125" w:rsidRDefault="00090125">
                  <w:pPr>
                    <w:framePr w:hSpace="180" w:wrap="around" w:vAnchor="text" w:hAnchor="text"/>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08CC522E" w14:textId="77777777" w:rsidR="00090125" w:rsidRDefault="00090125">
                  <w:pPr>
                    <w:framePr w:hSpace="180" w:wrap="around" w:vAnchor="text" w:hAnchor="text"/>
                    <w:rPr>
                      <w:rFonts w:ascii="Arial" w:hAnsi="Arial" w:cs="Arial"/>
                      <w:sz w:val="20"/>
                    </w:rPr>
                  </w:pPr>
                  <w:r>
                    <w:rPr>
                      <w:rFonts w:ascii="Arial" w:hAnsi="Arial" w:cs="Arial"/>
                      <w:sz w:val="20"/>
                    </w:rPr>
                    <w:t>Al</w:t>
                  </w:r>
                </w:p>
              </w:tc>
              <w:tc>
                <w:tcPr>
                  <w:tcW w:w="0" w:type="auto"/>
                  <w:tcMar>
                    <w:top w:w="0" w:type="dxa"/>
                    <w:left w:w="108" w:type="dxa"/>
                    <w:bottom w:w="0" w:type="dxa"/>
                    <w:right w:w="108" w:type="dxa"/>
                  </w:tcMar>
                  <w:vAlign w:val="center"/>
                  <w:hideMark/>
                </w:tcPr>
                <w:p w14:paraId="2179766B" w14:textId="77777777" w:rsidR="00090125" w:rsidRDefault="00090125">
                  <w:pPr>
                    <w:framePr w:hSpace="180" w:wrap="around" w:vAnchor="text" w:hAnchor="text"/>
                    <w:rPr>
                      <w:rFonts w:ascii="Arial" w:hAnsi="Arial" w:cs="Arial"/>
                      <w:sz w:val="20"/>
                    </w:rPr>
                  </w:pPr>
                  <w:r>
                    <w:rPr>
                      <w:rFonts w:ascii="Arial" w:hAnsi="Arial" w:cs="Arial"/>
                      <w:sz w:val="20"/>
                    </w:rPr>
                    <w:t>Skyworks Solutions Inc.</w:t>
                  </w:r>
                </w:p>
              </w:tc>
              <w:tc>
                <w:tcPr>
                  <w:tcW w:w="0" w:type="auto"/>
                  <w:noWrap/>
                  <w:tcMar>
                    <w:top w:w="0" w:type="dxa"/>
                    <w:left w:w="108" w:type="dxa"/>
                    <w:bottom w:w="0" w:type="dxa"/>
                    <w:right w:w="108" w:type="dxa"/>
                  </w:tcMar>
                  <w:vAlign w:val="center"/>
                  <w:hideMark/>
                </w:tcPr>
                <w:p w14:paraId="4BC0BA31"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BB3C30A"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A4E3D48"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79867A1F" w14:textId="77777777" w:rsidTr="00D40255">
              <w:trPr>
                <w:trHeight w:val="255"/>
              </w:trPr>
              <w:tc>
                <w:tcPr>
                  <w:tcW w:w="0" w:type="auto"/>
                  <w:noWrap/>
                  <w:tcMar>
                    <w:top w:w="0" w:type="dxa"/>
                    <w:left w:w="108" w:type="dxa"/>
                    <w:bottom w:w="0" w:type="dxa"/>
                    <w:right w:w="108" w:type="dxa"/>
                  </w:tcMar>
                  <w:vAlign w:val="center"/>
                  <w:hideMark/>
                </w:tcPr>
                <w:p w14:paraId="4751AC42" w14:textId="77777777" w:rsidR="00090125" w:rsidRDefault="00090125">
                  <w:pPr>
                    <w:framePr w:hSpace="180" w:wrap="around" w:vAnchor="text" w:hAnchor="text"/>
                    <w:jc w:val="center"/>
                    <w:rPr>
                      <w:rFonts w:ascii="Arial" w:hAnsi="Arial" w:cs="Arial"/>
                      <w:sz w:val="20"/>
                    </w:rPr>
                  </w:pPr>
                  <w:r>
                    <w:rPr>
                      <w:rFonts w:ascii="Arial" w:hAnsi="Arial" w:cs="Arial"/>
                      <w:sz w:val="20"/>
                    </w:rPr>
                    <w:t>24</w:t>
                  </w:r>
                </w:p>
              </w:tc>
              <w:tc>
                <w:tcPr>
                  <w:tcW w:w="0" w:type="auto"/>
                  <w:noWrap/>
                  <w:tcMar>
                    <w:top w:w="0" w:type="dxa"/>
                    <w:left w:w="108" w:type="dxa"/>
                    <w:bottom w:w="0" w:type="dxa"/>
                    <w:right w:w="108" w:type="dxa"/>
                  </w:tcMar>
                  <w:vAlign w:val="center"/>
                  <w:hideMark/>
                </w:tcPr>
                <w:p w14:paraId="234A2882" w14:textId="77777777" w:rsidR="00090125" w:rsidRDefault="00090125">
                  <w:pPr>
                    <w:framePr w:hSpace="180" w:wrap="around" w:vAnchor="text" w:hAnchor="text"/>
                    <w:rPr>
                      <w:rFonts w:ascii="Arial" w:hAnsi="Arial" w:cs="Arial"/>
                      <w:b/>
                      <w:bCs/>
                      <w:sz w:val="20"/>
                    </w:rPr>
                  </w:pPr>
                  <w:r>
                    <w:rPr>
                      <w:rFonts w:ascii="Arial" w:hAnsi="Arial" w:cs="Arial"/>
                      <w:b/>
                      <w:bCs/>
                      <w:sz w:val="20"/>
                    </w:rPr>
                    <w:t>Pettersson</w:t>
                  </w:r>
                </w:p>
              </w:tc>
              <w:tc>
                <w:tcPr>
                  <w:tcW w:w="0" w:type="auto"/>
                  <w:noWrap/>
                  <w:tcMar>
                    <w:top w:w="0" w:type="dxa"/>
                    <w:left w:w="108" w:type="dxa"/>
                    <w:bottom w:w="0" w:type="dxa"/>
                    <w:right w:w="108" w:type="dxa"/>
                  </w:tcMar>
                  <w:vAlign w:val="center"/>
                  <w:hideMark/>
                </w:tcPr>
                <w:p w14:paraId="6F00D678" w14:textId="77777777" w:rsidR="00090125" w:rsidRDefault="00090125">
                  <w:pPr>
                    <w:framePr w:hSpace="180" w:wrap="around" w:vAnchor="text" w:hAnchor="text"/>
                    <w:rPr>
                      <w:rFonts w:ascii="Arial" w:hAnsi="Arial" w:cs="Arial"/>
                      <w:sz w:val="20"/>
                    </w:rPr>
                  </w:pPr>
                  <w:r>
                    <w:rPr>
                      <w:rFonts w:ascii="Arial" w:hAnsi="Arial" w:cs="Arial"/>
                      <w:sz w:val="20"/>
                    </w:rPr>
                    <w:t>Charlie</w:t>
                  </w:r>
                </w:p>
              </w:tc>
              <w:tc>
                <w:tcPr>
                  <w:tcW w:w="0" w:type="auto"/>
                  <w:tcMar>
                    <w:top w:w="0" w:type="dxa"/>
                    <w:left w:w="108" w:type="dxa"/>
                    <w:bottom w:w="0" w:type="dxa"/>
                    <w:right w:w="108" w:type="dxa"/>
                  </w:tcMar>
                  <w:vAlign w:val="center"/>
                  <w:hideMark/>
                </w:tcPr>
                <w:p w14:paraId="0E30B23B" w14:textId="77777777" w:rsidR="00090125" w:rsidRDefault="00090125">
                  <w:pPr>
                    <w:framePr w:hSpace="180" w:wrap="around" w:vAnchor="text" w:hAnchor="text"/>
                    <w:rPr>
                      <w:rFonts w:ascii="Arial" w:hAnsi="Arial" w:cs="Arial"/>
                      <w:sz w:val="20"/>
                    </w:rPr>
                  </w:pPr>
                  <w:r>
                    <w:rPr>
                      <w:rFonts w:ascii="Arial" w:hAnsi="Arial" w:cs="Arial"/>
                      <w:sz w:val="20"/>
                    </w:rPr>
                    <w:t>Ericsson AB</w:t>
                  </w:r>
                </w:p>
              </w:tc>
              <w:tc>
                <w:tcPr>
                  <w:tcW w:w="0" w:type="auto"/>
                  <w:noWrap/>
                  <w:tcMar>
                    <w:top w:w="0" w:type="dxa"/>
                    <w:left w:w="108" w:type="dxa"/>
                    <w:bottom w:w="0" w:type="dxa"/>
                    <w:right w:w="108" w:type="dxa"/>
                  </w:tcMar>
                  <w:vAlign w:val="center"/>
                  <w:hideMark/>
                </w:tcPr>
                <w:p w14:paraId="7D3245FD"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CB402D5" w14:textId="77777777" w:rsidR="00090125" w:rsidRDefault="00090125">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70DD6C09" w14:textId="77777777" w:rsidR="00090125" w:rsidRDefault="00090125">
                  <w:pPr>
                    <w:framePr w:hSpace="180" w:wrap="around" w:vAnchor="text" w:hAnchor="text"/>
                    <w:jc w:val="center"/>
                    <w:rPr>
                      <w:rFonts w:ascii="Arial" w:eastAsiaTheme="minorHAnsi" w:hAnsi="Arial" w:cs="Arial"/>
                      <w:b/>
                      <w:bCs/>
                      <w:sz w:val="18"/>
                      <w:szCs w:val="18"/>
                    </w:rPr>
                  </w:pPr>
                  <w:r>
                    <w:rPr>
                      <w:rFonts w:ascii="Arial" w:hAnsi="Arial" w:cs="Arial"/>
                      <w:b/>
                      <w:bCs/>
                      <w:sz w:val="18"/>
                      <w:szCs w:val="18"/>
                    </w:rPr>
                    <w:t>FALSE</w:t>
                  </w:r>
                </w:p>
              </w:tc>
            </w:tr>
            <w:tr w:rsidR="00090125" w14:paraId="5C9E5350" w14:textId="77777777" w:rsidTr="00D40255">
              <w:trPr>
                <w:trHeight w:val="255"/>
              </w:trPr>
              <w:tc>
                <w:tcPr>
                  <w:tcW w:w="0" w:type="auto"/>
                  <w:noWrap/>
                  <w:tcMar>
                    <w:top w:w="0" w:type="dxa"/>
                    <w:left w:w="108" w:type="dxa"/>
                    <w:bottom w:w="0" w:type="dxa"/>
                    <w:right w:w="108" w:type="dxa"/>
                  </w:tcMar>
                  <w:vAlign w:val="center"/>
                  <w:hideMark/>
                </w:tcPr>
                <w:p w14:paraId="3707E3FC" w14:textId="77777777" w:rsidR="00090125" w:rsidRDefault="00090125">
                  <w:pPr>
                    <w:framePr w:hSpace="180" w:wrap="around" w:vAnchor="text" w:hAnchor="text"/>
                    <w:jc w:val="center"/>
                    <w:rPr>
                      <w:rFonts w:ascii="Arial" w:hAnsi="Arial" w:cs="Arial"/>
                      <w:sz w:val="20"/>
                    </w:rPr>
                  </w:pPr>
                  <w:r>
                    <w:rPr>
                      <w:rFonts w:ascii="Arial" w:hAnsi="Arial" w:cs="Arial"/>
                      <w:sz w:val="20"/>
                    </w:rPr>
                    <w:t>25</w:t>
                  </w:r>
                </w:p>
              </w:tc>
              <w:tc>
                <w:tcPr>
                  <w:tcW w:w="0" w:type="auto"/>
                  <w:noWrap/>
                  <w:tcMar>
                    <w:top w:w="0" w:type="dxa"/>
                    <w:left w:w="108" w:type="dxa"/>
                    <w:bottom w:w="0" w:type="dxa"/>
                    <w:right w:w="108" w:type="dxa"/>
                  </w:tcMar>
                  <w:vAlign w:val="center"/>
                  <w:hideMark/>
                </w:tcPr>
                <w:p w14:paraId="44C2039A" w14:textId="77777777" w:rsidR="00090125" w:rsidRDefault="00090125">
                  <w:pPr>
                    <w:framePr w:hSpace="180" w:wrap="around" w:vAnchor="text" w:hAnchor="text"/>
                    <w:rPr>
                      <w:rFonts w:ascii="Arial" w:hAnsi="Arial" w:cs="Arial"/>
                      <w:b/>
                      <w:bCs/>
                      <w:sz w:val="20"/>
                    </w:rPr>
                  </w:pPr>
                  <w:r>
                    <w:rPr>
                      <w:rFonts w:ascii="Arial" w:hAnsi="Arial" w:cs="Arial"/>
                      <w:b/>
                      <w:bCs/>
                      <w:sz w:val="20"/>
                    </w:rPr>
                    <w:t>Porat</w:t>
                  </w:r>
                </w:p>
              </w:tc>
              <w:tc>
                <w:tcPr>
                  <w:tcW w:w="0" w:type="auto"/>
                  <w:noWrap/>
                  <w:tcMar>
                    <w:top w:w="0" w:type="dxa"/>
                    <w:left w:w="108" w:type="dxa"/>
                    <w:bottom w:w="0" w:type="dxa"/>
                    <w:right w:w="108" w:type="dxa"/>
                  </w:tcMar>
                  <w:vAlign w:val="center"/>
                  <w:hideMark/>
                </w:tcPr>
                <w:p w14:paraId="6211089B" w14:textId="77777777" w:rsidR="00090125" w:rsidRDefault="00090125">
                  <w:pPr>
                    <w:framePr w:hSpace="180" w:wrap="around" w:vAnchor="text" w:hAnchor="text"/>
                    <w:rPr>
                      <w:rFonts w:ascii="Arial" w:hAnsi="Arial" w:cs="Arial"/>
                      <w:sz w:val="20"/>
                    </w:rPr>
                  </w:pPr>
                  <w:r>
                    <w:rPr>
                      <w:rFonts w:ascii="Arial" w:hAnsi="Arial" w:cs="Arial"/>
                      <w:sz w:val="20"/>
                    </w:rPr>
                    <w:t>Ron</w:t>
                  </w:r>
                </w:p>
              </w:tc>
              <w:tc>
                <w:tcPr>
                  <w:tcW w:w="0" w:type="auto"/>
                  <w:tcMar>
                    <w:top w:w="0" w:type="dxa"/>
                    <w:left w:w="108" w:type="dxa"/>
                    <w:bottom w:w="0" w:type="dxa"/>
                    <w:right w:w="108" w:type="dxa"/>
                  </w:tcMar>
                  <w:vAlign w:val="center"/>
                  <w:hideMark/>
                </w:tcPr>
                <w:p w14:paraId="4283FE19" w14:textId="77777777" w:rsidR="00090125" w:rsidRDefault="00090125">
                  <w:pPr>
                    <w:framePr w:hSpace="180" w:wrap="around" w:vAnchor="text" w:hAnchor="text"/>
                    <w:rPr>
                      <w:rFonts w:ascii="Arial" w:hAnsi="Arial" w:cs="Arial"/>
                      <w:sz w:val="20"/>
                    </w:rPr>
                  </w:pPr>
                  <w:r>
                    <w:rPr>
                      <w:rFonts w:ascii="Arial" w:hAnsi="Arial" w:cs="Arial"/>
                      <w:sz w:val="20"/>
                    </w:rPr>
                    <w:t>Broadcom Corporation</w:t>
                  </w:r>
                </w:p>
              </w:tc>
              <w:tc>
                <w:tcPr>
                  <w:tcW w:w="0" w:type="auto"/>
                  <w:noWrap/>
                  <w:tcMar>
                    <w:top w:w="0" w:type="dxa"/>
                    <w:left w:w="108" w:type="dxa"/>
                    <w:bottom w:w="0" w:type="dxa"/>
                    <w:right w:w="108" w:type="dxa"/>
                  </w:tcMar>
                  <w:vAlign w:val="center"/>
                  <w:hideMark/>
                </w:tcPr>
                <w:p w14:paraId="5CB7CC1D"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21E55DF"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0D0FD9E"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088554D4" w14:textId="77777777" w:rsidTr="00D40255">
              <w:trPr>
                <w:trHeight w:val="255"/>
              </w:trPr>
              <w:tc>
                <w:tcPr>
                  <w:tcW w:w="0" w:type="auto"/>
                  <w:noWrap/>
                  <w:tcMar>
                    <w:top w:w="0" w:type="dxa"/>
                    <w:left w:w="108" w:type="dxa"/>
                    <w:bottom w:w="0" w:type="dxa"/>
                    <w:right w:w="108" w:type="dxa"/>
                  </w:tcMar>
                  <w:vAlign w:val="center"/>
                  <w:hideMark/>
                </w:tcPr>
                <w:p w14:paraId="40EF17C1" w14:textId="77777777" w:rsidR="00090125" w:rsidRDefault="00090125">
                  <w:pPr>
                    <w:framePr w:hSpace="180" w:wrap="around" w:vAnchor="text" w:hAnchor="text"/>
                    <w:jc w:val="center"/>
                    <w:rPr>
                      <w:rFonts w:ascii="Arial" w:hAnsi="Arial" w:cs="Arial"/>
                      <w:sz w:val="20"/>
                    </w:rPr>
                  </w:pPr>
                  <w:r>
                    <w:rPr>
                      <w:rFonts w:ascii="Arial" w:hAnsi="Arial" w:cs="Arial"/>
                      <w:sz w:val="20"/>
                    </w:rPr>
                    <w:t>26</w:t>
                  </w:r>
                </w:p>
              </w:tc>
              <w:tc>
                <w:tcPr>
                  <w:tcW w:w="0" w:type="auto"/>
                  <w:noWrap/>
                  <w:tcMar>
                    <w:top w:w="0" w:type="dxa"/>
                    <w:left w:w="108" w:type="dxa"/>
                    <w:bottom w:w="0" w:type="dxa"/>
                    <w:right w:w="108" w:type="dxa"/>
                  </w:tcMar>
                  <w:vAlign w:val="center"/>
                  <w:hideMark/>
                </w:tcPr>
                <w:p w14:paraId="2F6F0BF9" w14:textId="77777777" w:rsidR="00090125" w:rsidRDefault="00090125">
                  <w:pPr>
                    <w:framePr w:hSpace="180" w:wrap="around" w:vAnchor="text" w:hAnchor="text"/>
                    <w:rPr>
                      <w:rFonts w:ascii="Arial" w:hAnsi="Arial" w:cs="Arial"/>
                      <w:b/>
                      <w:bCs/>
                      <w:sz w:val="20"/>
                    </w:rPr>
                  </w:pPr>
                  <w:r>
                    <w:rPr>
                      <w:rFonts w:ascii="Arial" w:hAnsi="Arial" w:cs="Arial"/>
                      <w:b/>
                      <w:bCs/>
                      <w:sz w:val="20"/>
                    </w:rPr>
                    <w:t>Robert</w:t>
                  </w:r>
                </w:p>
              </w:tc>
              <w:tc>
                <w:tcPr>
                  <w:tcW w:w="0" w:type="auto"/>
                  <w:noWrap/>
                  <w:tcMar>
                    <w:top w:w="0" w:type="dxa"/>
                    <w:left w:w="108" w:type="dxa"/>
                    <w:bottom w:w="0" w:type="dxa"/>
                    <w:right w:w="108" w:type="dxa"/>
                  </w:tcMar>
                  <w:vAlign w:val="center"/>
                  <w:hideMark/>
                </w:tcPr>
                <w:p w14:paraId="522B2686" w14:textId="77777777" w:rsidR="00090125" w:rsidRDefault="00090125">
                  <w:pPr>
                    <w:framePr w:hSpace="180" w:wrap="around" w:vAnchor="text" w:hAnchor="text"/>
                    <w:rPr>
                      <w:rFonts w:ascii="Arial" w:hAnsi="Arial" w:cs="Arial"/>
                      <w:sz w:val="20"/>
                    </w:rPr>
                  </w:pPr>
                  <w:r>
                    <w:rPr>
                      <w:rFonts w:ascii="Arial" w:hAnsi="Arial" w:cs="Arial"/>
                      <w:sz w:val="20"/>
                    </w:rPr>
                    <w:t>Joerg</w:t>
                  </w:r>
                </w:p>
              </w:tc>
              <w:tc>
                <w:tcPr>
                  <w:tcW w:w="0" w:type="auto"/>
                  <w:tcMar>
                    <w:top w:w="0" w:type="dxa"/>
                    <w:left w:w="108" w:type="dxa"/>
                    <w:bottom w:w="0" w:type="dxa"/>
                    <w:right w:w="108" w:type="dxa"/>
                  </w:tcMar>
                  <w:vAlign w:val="center"/>
                  <w:hideMark/>
                </w:tcPr>
                <w:p w14:paraId="5C71BF11" w14:textId="77777777" w:rsidR="00090125" w:rsidRDefault="00090125">
                  <w:pPr>
                    <w:framePr w:hSpace="180" w:wrap="around" w:vAnchor="text" w:hAnchor="text"/>
                    <w:rPr>
                      <w:rFonts w:ascii="Arial" w:hAnsi="Arial" w:cs="Arial"/>
                      <w:sz w:val="20"/>
                    </w:rPr>
                  </w:pPr>
                  <w:r>
                    <w:rPr>
                      <w:rFonts w:ascii="Arial" w:hAnsi="Arial" w:cs="Arial"/>
                      <w:sz w:val="20"/>
                    </w:rPr>
                    <w:t>TU-</w:t>
                  </w:r>
                  <w:proofErr w:type="spellStart"/>
                  <w:r>
                    <w:rPr>
                      <w:rFonts w:ascii="Arial" w:hAnsi="Arial" w:cs="Arial"/>
                      <w:sz w:val="20"/>
                    </w:rPr>
                    <w:t>Ilmenau</w:t>
                  </w:r>
                  <w:proofErr w:type="spellEnd"/>
                  <w:r>
                    <w:rPr>
                      <w:rFonts w:ascii="Arial" w:hAnsi="Arial" w:cs="Arial"/>
                      <w:sz w:val="20"/>
                    </w:rPr>
                    <w:t>/Fraunhofer IIS</w:t>
                  </w:r>
                </w:p>
              </w:tc>
              <w:tc>
                <w:tcPr>
                  <w:tcW w:w="0" w:type="auto"/>
                  <w:noWrap/>
                  <w:tcMar>
                    <w:top w:w="0" w:type="dxa"/>
                    <w:left w:w="108" w:type="dxa"/>
                    <w:bottom w:w="0" w:type="dxa"/>
                    <w:right w:w="108" w:type="dxa"/>
                  </w:tcMar>
                  <w:vAlign w:val="center"/>
                  <w:hideMark/>
                </w:tcPr>
                <w:p w14:paraId="12BBC798"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48E4D295"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D6F7918"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28B666E2" w14:textId="77777777" w:rsidTr="00D40255">
              <w:trPr>
                <w:trHeight w:val="255"/>
              </w:trPr>
              <w:tc>
                <w:tcPr>
                  <w:tcW w:w="0" w:type="auto"/>
                  <w:noWrap/>
                  <w:tcMar>
                    <w:top w:w="0" w:type="dxa"/>
                    <w:left w:w="108" w:type="dxa"/>
                    <w:bottom w:w="0" w:type="dxa"/>
                    <w:right w:w="108" w:type="dxa"/>
                  </w:tcMar>
                  <w:vAlign w:val="center"/>
                  <w:hideMark/>
                </w:tcPr>
                <w:p w14:paraId="7E140AF3" w14:textId="77777777" w:rsidR="00090125" w:rsidRDefault="00090125">
                  <w:pPr>
                    <w:framePr w:hSpace="180" w:wrap="around" w:vAnchor="text" w:hAnchor="text"/>
                    <w:jc w:val="center"/>
                    <w:rPr>
                      <w:rFonts w:ascii="Arial" w:hAnsi="Arial" w:cs="Arial"/>
                      <w:sz w:val="20"/>
                    </w:rPr>
                  </w:pPr>
                  <w:r>
                    <w:rPr>
                      <w:rFonts w:ascii="Arial" w:hAnsi="Arial" w:cs="Arial"/>
                      <w:sz w:val="20"/>
                    </w:rPr>
                    <w:t>27</w:t>
                  </w:r>
                </w:p>
              </w:tc>
              <w:tc>
                <w:tcPr>
                  <w:tcW w:w="0" w:type="auto"/>
                  <w:noWrap/>
                  <w:tcMar>
                    <w:top w:w="0" w:type="dxa"/>
                    <w:left w:w="108" w:type="dxa"/>
                    <w:bottom w:w="0" w:type="dxa"/>
                    <w:right w:w="108" w:type="dxa"/>
                  </w:tcMar>
                  <w:vAlign w:val="center"/>
                  <w:hideMark/>
                </w:tcPr>
                <w:p w14:paraId="61F5067C" w14:textId="77777777" w:rsidR="00090125" w:rsidRDefault="00090125">
                  <w:pPr>
                    <w:framePr w:hSpace="180" w:wrap="around" w:vAnchor="text" w:hAnchor="text"/>
                    <w:rPr>
                      <w:rFonts w:ascii="Arial" w:hAnsi="Arial" w:cs="Arial"/>
                      <w:b/>
                      <w:bCs/>
                      <w:sz w:val="20"/>
                    </w:rPr>
                  </w:pPr>
                  <w:r>
                    <w:rPr>
                      <w:rFonts w:ascii="Arial" w:hAnsi="Arial" w:cs="Arial"/>
                      <w:b/>
                      <w:bCs/>
                      <w:sz w:val="20"/>
                    </w:rPr>
                    <w:t>Sand</w:t>
                  </w:r>
                </w:p>
              </w:tc>
              <w:tc>
                <w:tcPr>
                  <w:tcW w:w="0" w:type="auto"/>
                  <w:noWrap/>
                  <w:tcMar>
                    <w:top w:w="0" w:type="dxa"/>
                    <w:left w:w="108" w:type="dxa"/>
                    <w:bottom w:w="0" w:type="dxa"/>
                    <w:right w:w="108" w:type="dxa"/>
                  </w:tcMar>
                  <w:vAlign w:val="center"/>
                  <w:hideMark/>
                </w:tcPr>
                <w:p w14:paraId="1006A6C8" w14:textId="77777777" w:rsidR="00090125" w:rsidRDefault="00090125">
                  <w:pPr>
                    <w:framePr w:hSpace="180" w:wrap="around" w:vAnchor="text" w:hAnchor="text"/>
                    <w:rPr>
                      <w:rFonts w:ascii="Arial" w:hAnsi="Arial" w:cs="Arial"/>
                      <w:sz w:val="20"/>
                    </w:rPr>
                  </w:pPr>
                  <w:r>
                    <w:rPr>
                      <w:rFonts w:ascii="Arial" w:hAnsi="Arial" w:cs="Arial"/>
                      <w:sz w:val="20"/>
                    </w:rPr>
                    <w:t>Stephan</w:t>
                  </w:r>
                </w:p>
              </w:tc>
              <w:tc>
                <w:tcPr>
                  <w:tcW w:w="0" w:type="auto"/>
                  <w:tcMar>
                    <w:top w:w="0" w:type="dxa"/>
                    <w:left w:w="108" w:type="dxa"/>
                    <w:bottom w:w="0" w:type="dxa"/>
                    <w:right w:w="108" w:type="dxa"/>
                  </w:tcMar>
                  <w:vAlign w:val="center"/>
                  <w:hideMark/>
                </w:tcPr>
                <w:p w14:paraId="6A38F110" w14:textId="77777777" w:rsidR="00090125" w:rsidRDefault="00090125">
                  <w:pPr>
                    <w:framePr w:hSpace="180" w:wrap="around" w:vAnchor="text" w:hAnchor="text"/>
                    <w:rPr>
                      <w:rFonts w:ascii="Arial" w:hAnsi="Arial" w:cs="Arial"/>
                      <w:sz w:val="20"/>
                    </w:rPr>
                  </w:pPr>
                  <w:r>
                    <w:rPr>
                      <w:rFonts w:ascii="Arial" w:hAnsi="Arial" w:cs="Arial"/>
                      <w:sz w:val="20"/>
                    </w:rPr>
                    <w:t>German Aerospace Center (DLR)</w:t>
                  </w:r>
                </w:p>
              </w:tc>
              <w:tc>
                <w:tcPr>
                  <w:tcW w:w="0" w:type="auto"/>
                  <w:noWrap/>
                  <w:tcMar>
                    <w:top w:w="0" w:type="dxa"/>
                    <w:left w:w="108" w:type="dxa"/>
                    <w:bottom w:w="0" w:type="dxa"/>
                    <w:right w:w="108" w:type="dxa"/>
                  </w:tcMar>
                  <w:vAlign w:val="center"/>
                  <w:hideMark/>
                </w:tcPr>
                <w:p w14:paraId="2584EBAC"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751FECC"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FA8C5BB"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5F44868A" w14:textId="77777777" w:rsidTr="00D40255">
              <w:trPr>
                <w:trHeight w:val="255"/>
              </w:trPr>
              <w:tc>
                <w:tcPr>
                  <w:tcW w:w="0" w:type="auto"/>
                  <w:noWrap/>
                  <w:tcMar>
                    <w:top w:w="0" w:type="dxa"/>
                    <w:left w:w="108" w:type="dxa"/>
                    <w:bottom w:w="0" w:type="dxa"/>
                    <w:right w:w="108" w:type="dxa"/>
                  </w:tcMar>
                  <w:vAlign w:val="center"/>
                  <w:hideMark/>
                </w:tcPr>
                <w:p w14:paraId="7895BEAB" w14:textId="77777777" w:rsidR="00090125" w:rsidRDefault="00090125">
                  <w:pPr>
                    <w:framePr w:hSpace="180" w:wrap="around" w:vAnchor="text" w:hAnchor="text"/>
                    <w:jc w:val="center"/>
                    <w:rPr>
                      <w:rFonts w:ascii="Arial" w:hAnsi="Arial" w:cs="Arial"/>
                      <w:sz w:val="20"/>
                    </w:rPr>
                  </w:pPr>
                  <w:r>
                    <w:rPr>
                      <w:rFonts w:ascii="Arial" w:hAnsi="Arial" w:cs="Arial"/>
                      <w:sz w:val="20"/>
                    </w:rPr>
                    <w:t>28</w:t>
                  </w:r>
                </w:p>
              </w:tc>
              <w:tc>
                <w:tcPr>
                  <w:tcW w:w="0" w:type="auto"/>
                  <w:tcMar>
                    <w:top w:w="0" w:type="dxa"/>
                    <w:left w:w="108" w:type="dxa"/>
                    <w:bottom w:w="0" w:type="dxa"/>
                    <w:right w:w="108" w:type="dxa"/>
                  </w:tcMar>
                  <w:vAlign w:val="center"/>
                  <w:hideMark/>
                </w:tcPr>
                <w:p w14:paraId="23C0ACC5" w14:textId="77777777" w:rsidR="00090125" w:rsidRDefault="00090125">
                  <w:pPr>
                    <w:framePr w:hSpace="180" w:wrap="around" w:vAnchor="text" w:hAnchor="text"/>
                    <w:rPr>
                      <w:rFonts w:ascii="Arial" w:hAnsi="Arial" w:cs="Arial"/>
                      <w:b/>
                      <w:bCs/>
                      <w:sz w:val="20"/>
                    </w:rPr>
                  </w:pPr>
                  <w:r>
                    <w:rPr>
                      <w:rFonts w:ascii="Arial" w:hAnsi="Arial" w:cs="Arial"/>
                      <w:b/>
                      <w:bCs/>
                      <w:sz w:val="20"/>
                    </w:rPr>
                    <w:t>Sasaki</w:t>
                  </w:r>
                </w:p>
              </w:tc>
              <w:tc>
                <w:tcPr>
                  <w:tcW w:w="0" w:type="auto"/>
                  <w:noWrap/>
                  <w:tcMar>
                    <w:top w:w="0" w:type="dxa"/>
                    <w:left w:w="108" w:type="dxa"/>
                    <w:bottom w:w="0" w:type="dxa"/>
                    <w:right w:w="108" w:type="dxa"/>
                  </w:tcMar>
                  <w:vAlign w:val="center"/>
                  <w:hideMark/>
                </w:tcPr>
                <w:p w14:paraId="31B0C4C7" w14:textId="77777777" w:rsidR="00090125" w:rsidRDefault="00090125">
                  <w:pPr>
                    <w:framePr w:hSpace="180" w:wrap="around" w:vAnchor="text" w:hAnchor="text"/>
                    <w:rPr>
                      <w:rFonts w:ascii="Arial" w:hAnsi="Arial" w:cs="Arial"/>
                      <w:sz w:val="20"/>
                    </w:rPr>
                  </w:pPr>
                  <w:r>
                    <w:rPr>
                      <w:rFonts w:ascii="Arial" w:hAnsi="Arial" w:cs="Arial"/>
                      <w:sz w:val="20"/>
                    </w:rPr>
                    <w:t>Shigenobu</w:t>
                  </w:r>
                </w:p>
              </w:tc>
              <w:tc>
                <w:tcPr>
                  <w:tcW w:w="0" w:type="auto"/>
                  <w:tcMar>
                    <w:top w:w="0" w:type="dxa"/>
                    <w:left w:w="108" w:type="dxa"/>
                    <w:bottom w:w="0" w:type="dxa"/>
                    <w:right w:w="108" w:type="dxa"/>
                  </w:tcMar>
                  <w:vAlign w:val="center"/>
                  <w:hideMark/>
                </w:tcPr>
                <w:p w14:paraId="6579DD82" w14:textId="77777777" w:rsidR="00090125" w:rsidRDefault="00090125">
                  <w:pPr>
                    <w:framePr w:hSpace="180" w:wrap="around" w:vAnchor="text" w:hAnchor="text"/>
                    <w:rPr>
                      <w:rFonts w:ascii="Arial" w:hAnsi="Arial" w:cs="Arial"/>
                      <w:sz w:val="20"/>
                    </w:rPr>
                  </w:pPr>
                  <w:r>
                    <w:rPr>
                      <w:rFonts w:ascii="Arial" w:hAnsi="Arial" w:cs="Arial"/>
                      <w:sz w:val="20"/>
                    </w:rPr>
                    <w:t>Niigata University, Japan</w:t>
                  </w:r>
                </w:p>
              </w:tc>
              <w:tc>
                <w:tcPr>
                  <w:tcW w:w="0" w:type="auto"/>
                  <w:noWrap/>
                  <w:tcMar>
                    <w:top w:w="0" w:type="dxa"/>
                    <w:left w:w="108" w:type="dxa"/>
                    <w:bottom w:w="0" w:type="dxa"/>
                    <w:right w:w="108" w:type="dxa"/>
                  </w:tcMar>
                  <w:vAlign w:val="center"/>
                  <w:hideMark/>
                </w:tcPr>
                <w:p w14:paraId="0F33AE8E"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4CBC2765"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940352A"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490B8059" w14:textId="77777777" w:rsidTr="00D40255">
              <w:trPr>
                <w:trHeight w:val="255"/>
              </w:trPr>
              <w:tc>
                <w:tcPr>
                  <w:tcW w:w="0" w:type="auto"/>
                  <w:noWrap/>
                  <w:tcMar>
                    <w:top w:w="0" w:type="dxa"/>
                    <w:left w:w="108" w:type="dxa"/>
                    <w:bottom w:w="0" w:type="dxa"/>
                    <w:right w:w="108" w:type="dxa"/>
                  </w:tcMar>
                  <w:vAlign w:val="center"/>
                  <w:hideMark/>
                </w:tcPr>
                <w:p w14:paraId="62EA46C1" w14:textId="77777777" w:rsidR="00090125" w:rsidRDefault="00090125">
                  <w:pPr>
                    <w:framePr w:hSpace="180" w:wrap="around" w:vAnchor="text" w:hAnchor="text"/>
                    <w:jc w:val="center"/>
                    <w:rPr>
                      <w:rFonts w:ascii="Arial" w:hAnsi="Arial" w:cs="Arial"/>
                      <w:sz w:val="20"/>
                    </w:rPr>
                  </w:pPr>
                  <w:r>
                    <w:rPr>
                      <w:rFonts w:ascii="Arial" w:hAnsi="Arial" w:cs="Arial"/>
                      <w:sz w:val="20"/>
                    </w:rPr>
                    <w:t>29</w:t>
                  </w:r>
                </w:p>
              </w:tc>
              <w:tc>
                <w:tcPr>
                  <w:tcW w:w="0" w:type="auto"/>
                  <w:noWrap/>
                  <w:tcMar>
                    <w:top w:w="0" w:type="dxa"/>
                    <w:left w:w="108" w:type="dxa"/>
                    <w:bottom w:w="0" w:type="dxa"/>
                    <w:right w:w="108" w:type="dxa"/>
                  </w:tcMar>
                  <w:vAlign w:val="center"/>
                  <w:hideMark/>
                </w:tcPr>
                <w:p w14:paraId="50A94629" w14:textId="77777777" w:rsidR="00090125" w:rsidRDefault="00090125">
                  <w:pPr>
                    <w:framePr w:hSpace="180" w:wrap="around" w:vAnchor="text" w:hAnchor="text"/>
                    <w:rPr>
                      <w:rFonts w:ascii="Arial" w:hAnsi="Arial" w:cs="Arial"/>
                      <w:b/>
                      <w:bCs/>
                      <w:sz w:val="20"/>
                    </w:rPr>
                  </w:pPr>
                  <w:r>
                    <w:rPr>
                      <w:rFonts w:ascii="Arial" w:hAnsi="Arial" w:cs="Arial"/>
                      <w:b/>
                      <w:bCs/>
                      <w:sz w:val="20"/>
                    </w:rPr>
                    <w:t>Sato</w:t>
                  </w:r>
                </w:p>
              </w:tc>
              <w:tc>
                <w:tcPr>
                  <w:tcW w:w="0" w:type="auto"/>
                  <w:noWrap/>
                  <w:tcMar>
                    <w:top w:w="0" w:type="dxa"/>
                    <w:left w:w="108" w:type="dxa"/>
                    <w:bottom w:w="0" w:type="dxa"/>
                    <w:right w:w="108" w:type="dxa"/>
                  </w:tcMar>
                  <w:vAlign w:val="center"/>
                  <w:hideMark/>
                </w:tcPr>
                <w:p w14:paraId="08F569E4" w14:textId="77777777" w:rsidR="00090125" w:rsidRDefault="00090125">
                  <w:pPr>
                    <w:framePr w:hSpace="180" w:wrap="around" w:vAnchor="text" w:hAnchor="text"/>
                    <w:rPr>
                      <w:rFonts w:ascii="Arial" w:hAnsi="Arial" w:cs="Arial"/>
                      <w:sz w:val="20"/>
                    </w:rPr>
                  </w:pPr>
                  <w:r>
                    <w:rPr>
                      <w:rFonts w:ascii="Arial" w:hAnsi="Arial" w:cs="Arial"/>
                      <w:sz w:val="20"/>
                    </w:rPr>
                    <w:t>Naotaka</w:t>
                  </w:r>
                </w:p>
              </w:tc>
              <w:tc>
                <w:tcPr>
                  <w:tcW w:w="0" w:type="auto"/>
                  <w:tcMar>
                    <w:top w:w="0" w:type="dxa"/>
                    <w:left w:w="108" w:type="dxa"/>
                    <w:bottom w:w="0" w:type="dxa"/>
                    <w:right w:w="108" w:type="dxa"/>
                  </w:tcMar>
                  <w:vAlign w:val="center"/>
                  <w:hideMark/>
                </w:tcPr>
                <w:p w14:paraId="49EBFEE2" w14:textId="77777777" w:rsidR="00090125" w:rsidRDefault="00090125">
                  <w:pPr>
                    <w:framePr w:hSpace="180" w:wrap="around" w:vAnchor="text" w:hAnchor="text"/>
                    <w:rPr>
                      <w:rFonts w:ascii="Arial" w:hAnsi="Arial" w:cs="Arial"/>
                      <w:sz w:val="20"/>
                    </w:rPr>
                  </w:pPr>
                  <w:r>
                    <w:rPr>
                      <w:rFonts w:ascii="Arial" w:hAnsi="Arial" w:cs="Arial"/>
                      <w:sz w:val="20"/>
                    </w:rPr>
                    <w:t>Sony Group Corporation</w:t>
                  </w:r>
                </w:p>
              </w:tc>
              <w:tc>
                <w:tcPr>
                  <w:tcW w:w="0" w:type="auto"/>
                  <w:noWrap/>
                  <w:tcMar>
                    <w:top w:w="0" w:type="dxa"/>
                    <w:left w:w="108" w:type="dxa"/>
                    <w:bottom w:w="0" w:type="dxa"/>
                    <w:right w:w="108" w:type="dxa"/>
                  </w:tcMar>
                  <w:vAlign w:val="center"/>
                  <w:hideMark/>
                </w:tcPr>
                <w:p w14:paraId="7D9E00A2"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18B5391"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4911C04F"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6FBC62A1" w14:textId="77777777" w:rsidTr="00D40255">
              <w:trPr>
                <w:trHeight w:val="255"/>
              </w:trPr>
              <w:tc>
                <w:tcPr>
                  <w:tcW w:w="0" w:type="auto"/>
                  <w:noWrap/>
                  <w:tcMar>
                    <w:top w:w="0" w:type="dxa"/>
                    <w:left w:w="108" w:type="dxa"/>
                    <w:bottom w:w="0" w:type="dxa"/>
                    <w:right w:w="108" w:type="dxa"/>
                  </w:tcMar>
                  <w:vAlign w:val="center"/>
                  <w:hideMark/>
                </w:tcPr>
                <w:p w14:paraId="5947B484" w14:textId="77777777" w:rsidR="00090125" w:rsidRDefault="00090125">
                  <w:pPr>
                    <w:framePr w:hSpace="180" w:wrap="around" w:vAnchor="text" w:hAnchor="text"/>
                    <w:jc w:val="center"/>
                    <w:rPr>
                      <w:rFonts w:ascii="Arial" w:hAnsi="Arial" w:cs="Arial"/>
                      <w:sz w:val="20"/>
                    </w:rPr>
                  </w:pPr>
                  <w:r>
                    <w:rPr>
                      <w:rFonts w:ascii="Arial" w:hAnsi="Arial" w:cs="Arial"/>
                      <w:sz w:val="20"/>
                    </w:rPr>
                    <w:t>30</w:t>
                  </w:r>
                </w:p>
              </w:tc>
              <w:tc>
                <w:tcPr>
                  <w:tcW w:w="0" w:type="auto"/>
                  <w:noWrap/>
                  <w:tcMar>
                    <w:top w:w="0" w:type="dxa"/>
                    <w:left w:w="108" w:type="dxa"/>
                    <w:bottom w:w="0" w:type="dxa"/>
                    <w:right w:w="108" w:type="dxa"/>
                  </w:tcMar>
                  <w:vAlign w:val="center"/>
                  <w:hideMark/>
                </w:tcPr>
                <w:p w14:paraId="2EE51228" w14:textId="77777777" w:rsidR="00090125" w:rsidRDefault="00090125">
                  <w:pPr>
                    <w:framePr w:hSpace="180" w:wrap="around" w:vAnchor="text" w:hAnchor="text"/>
                    <w:rPr>
                      <w:rFonts w:ascii="Arial" w:hAnsi="Arial" w:cs="Arial"/>
                      <w:b/>
                      <w:bCs/>
                      <w:sz w:val="20"/>
                    </w:rPr>
                  </w:pPr>
                  <w:r>
                    <w:rPr>
                      <w:rFonts w:ascii="Arial" w:hAnsi="Arial" w:cs="Arial"/>
                      <w:b/>
                      <w:bCs/>
                      <w:sz w:val="20"/>
                    </w:rPr>
                    <w:t>Shen</w:t>
                  </w:r>
                </w:p>
              </w:tc>
              <w:tc>
                <w:tcPr>
                  <w:tcW w:w="0" w:type="auto"/>
                  <w:noWrap/>
                  <w:tcMar>
                    <w:top w:w="0" w:type="dxa"/>
                    <w:left w:w="108" w:type="dxa"/>
                    <w:bottom w:w="0" w:type="dxa"/>
                    <w:right w:w="108" w:type="dxa"/>
                  </w:tcMar>
                  <w:vAlign w:val="center"/>
                  <w:hideMark/>
                </w:tcPr>
                <w:p w14:paraId="24F65915" w14:textId="77777777" w:rsidR="00090125" w:rsidRDefault="00090125">
                  <w:pPr>
                    <w:framePr w:hSpace="180" w:wrap="around" w:vAnchor="text" w:hAnchor="text"/>
                    <w:rPr>
                      <w:rFonts w:ascii="Arial" w:hAnsi="Arial" w:cs="Arial"/>
                      <w:sz w:val="20"/>
                    </w:rPr>
                  </w:pPr>
                  <w:r>
                    <w:rPr>
                      <w:rFonts w:ascii="Arial" w:hAnsi="Arial" w:cs="Arial"/>
                      <w:sz w:val="20"/>
                    </w:rPr>
                    <w:t>Andy</w:t>
                  </w:r>
                </w:p>
              </w:tc>
              <w:tc>
                <w:tcPr>
                  <w:tcW w:w="0" w:type="auto"/>
                  <w:tcMar>
                    <w:top w:w="0" w:type="dxa"/>
                    <w:left w:w="108" w:type="dxa"/>
                    <w:bottom w:w="0" w:type="dxa"/>
                    <w:right w:w="108" w:type="dxa"/>
                  </w:tcMar>
                  <w:vAlign w:val="center"/>
                  <w:hideMark/>
                </w:tcPr>
                <w:p w14:paraId="19C43839" w14:textId="77777777" w:rsidR="00090125" w:rsidRDefault="00090125">
                  <w:pPr>
                    <w:framePr w:hSpace="180" w:wrap="around" w:vAnchor="text" w:hAnchor="text"/>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0" w:type="auto"/>
                  <w:noWrap/>
                  <w:tcMar>
                    <w:top w:w="0" w:type="dxa"/>
                    <w:left w:w="108" w:type="dxa"/>
                    <w:bottom w:w="0" w:type="dxa"/>
                    <w:right w:w="108" w:type="dxa"/>
                  </w:tcMar>
                  <w:vAlign w:val="center"/>
                  <w:hideMark/>
                </w:tcPr>
                <w:p w14:paraId="17ADA206"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B2D864F"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C868581"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7D947B94" w14:textId="77777777" w:rsidTr="00D40255">
              <w:trPr>
                <w:trHeight w:val="255"/>
              </w:trPr>
              <w:tc>
                <w:tcPr>
                  <w:tcW w:w="0" w:type="auto"/>
                  <w:noWrap/>
                  <w:tcMar>
                    <w:top w:w="0" w:type="dxa"/>
                    <w:left w:w="108" w:type="dxa"/>
                    <w:bottom w:w="0" w:type="dxa"/>
                    <w:right w:w="108" w:type="dxa"/>
                  </w:tcMar>
                  <w:vAlign w:val="center"/>
                  <w:hideMark/>
                </w:tcPr>
                <w:p w14:paraId="2920A03E" w14:textId="77777777" w:rsidR="00090125" w:rsidRDefault="00090125">
                  <w:pPr>
                    <w:framePr w:hSpace="180" w:wrap="around" w:vAnchor="text" w:hAnchor="text"/>
                    <w:jc w:val="center"/>
                    <w:rPr>
                      <w:rFonts w:ascii="Arial" w:hAnsi="Arial" w:cs="Arial"/>
                      <w:sz w:val="20"/>
                    </w:rPr>
                  </w:pPr>
                  <w:r>
                    <w:rPr>
                      <w:rFonts w:ascii="Arial" w:hAnsi="Arial" w:cs="Arial"/>
                      <w:sz w:val="20"/>
                    </w:rPr>
                    <w:t>31</w:t>
                  </w:r>
                </w:p>
              </w:tc>
              <w:tc>
                <w:tcPr>
                  <w:tcW w:w="0" w:type="auto"/>
                  <w:noWrap/>
                  <w:tcMar>
                    <w:top w:w="0" w:type="dxa"/>
                    <w:left w:w="108" w:type="dxa"/>
                    <w:bottom w:w="0" w:type="dxa"/>
                    <w:right w:w="108" w:type="dxa"/>
                  </w:tcMar>
                  <w:vAlign w:val="center"/>
                  <w:hideMark/>
                </w:tcPr>
                <w:p w14:paraId="63B037C6" w14:textId="77777777" w:rsidR="00090125" w:rsidRDefault="00090125">
                  <w:pPr>
                    <w:framePr w:hSpace="180" w:wrap="around" w:vAnchor="text" w:hAnchor="text"/>
                    <w:rPr>
                      <w:rFonts w:ascii="Arial" w:hAnsi="Arial" w:cs="Arial"/>
                      <w:b/>
                      <w:bCs/>
                      <w:sz w:val="20"/>
                    </w:rPr>
                  </w:pPr>
                  <w:r>
                    <w:rPr>
                      <w:rFonts w:ascii="Arial" w:hAnsi="Arial" w:cs="Arial"/>
                      <w:b/>
                      <w:bCs/>
                      <w:sz w:val="20"/>
                    </w:rPr>
                    <w:t>Sherlock</w:t>
                  </w:r>
                </w:p>
              </w:tc>
              <w:tc>
                <w:tcPr>
                  <w:tcW w:w="0" w:type="auto"/>
                  <w:noWrap/>
                  <w:tcMar>
                    <w:top w:w="0" w:type="dxa"/>
                    <w:left w:w="108" w:type="dxa"/>
                    <w:bottom w:w="0" w:type="dxa"/>
                    <w:right w:w="108" w:type="dxa"/>
                  </w:tcMar>
                  <w:vAlign w:val="center"/>
                  <w:hideMark/>
                </w:tcPr>
                <w:p w14:paraId="7A588B2E" w14:textId="77777777" w:rsidR="00090125" w:rsidRDefault="00090125">
                  <w:pPr>
                    <w:framePr w:hSpace="180" w:wrap="around" w:vAnchor="text" w:hAnchor="text"/>
                    <w:rPr>
                      <w:rFonts w:ascii="Arial" w:hAnsi="Arial" w:cs="Arial"/>
                      <w:sz w:val="20"/>
                    </w:rPr>
                  </w:pPr>
                  <w:r>
                    <w:rPr>
                      <w:rFonts w:ascii="Arial" w:hAnsi="Arial" w:cs="Arial"/>
                      <w:sz w:val="20"/>
                    </w:rPr>
                    <w:t>Ian</w:t>
                  </w:r>
                </w:p>
              </w:tc>
              <w:tc>
                <w:tcPr>
                  <w:tcW w:w="0" w:type="auto"/>
                  <w:tcMar>
                    <w:top w:w="0" w:type="dxa"/>
                    <w:left w:w="108" w:type="dxa"/>
                    <w:bottom w:w="0" w:type="dxa"/>
                    <w:right w:w="108" w:type="dxa"/>
                  </w:tcMar>
                  <w:vAlign w:val="center"/>
                  <w:hideMark/>
                </w:tcPr>
                <w:p w14:paraId="31E06543" w14:textId="77777777" w:rsidR="00090125" w:rsidRDefault="00090125">
                  <w:pPr>
                    <w:framePr w:hSpace="180" w:wrap="around" w:vAnchor="text" w:hAnchor="text"/>
                    <w:rPr>
                      <w:rFonts w:ascii="Arial" w:hAnsi="Arial" w:cs="Arial"/>
                      <w:sz w:val="20"/>
                    </w:rPr>
                  </w:pPr>
                  <w:r>
                    <w:rPr>
                      <w:rFonts w:ascii="Arial" w:hAnsi="Arial" w:cs="Arial"/>
                      <w:sz w:val="20"/>
                    </w:rPr>
                    <w:t>Texas Instruments</w:t>
                  </w:r>
                </w:p>
              </w:tc>
              <w:tc>
                <w:tcPr>
                  <w:tcW w:w="0" w:type="auto"/>
                  <w:noWrap/>
                  <w:tcMar>
                    <w:top w:w="0" w:type="dxa"/>
                    <w:left w:w="108" w:type="dxa"/>
                    <w:bottom w:w="0" w:type="dxa"/>
                    <w:right w:w="108" w:type="dxa"/>
                  </w:tcMar>
                  <w:vAlign w:val="center"/>
                  <w:hideMark/>
                </w:tcPr>
                <w:p w14:paraId="0899976E"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7531382"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9200CB7"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7574B4AB" w14:textId="77777777" w:rsidTr="00D40255">
              <w:trPr>
                <w:trHeight w:val="255"/>
              </w:trPr>
              <w:tc>
                <w:tcPr>
                  <w:tcW w:w="0" w:type="auto"/>
                  <w:noWrap/>
                  <w:tcMar>
                    <w:top w:w="0" w:type="dxa"/>
                    <w:left w:w="108" w:type="dxa"/>
                    <w:bottom w:w="0" w:type="dxa"/>
                    <w:right w:w="108" w:type="dxa"/>
                  </w:tcMar>
                  <w:vAlign w:val="center"/>
                  <w:hideMark/>
                </w:tcPr>
                <w:p w14:paraId="4455D853" w14:textId="77777777" w:rsidR="00090125" w:rsidRDefault="00090125">
                  <w:pPr>
                    <w:framePr w:hSpace="180" w:wrap="around" w:vAnchor="text" w:hAnchor="text"/>
                    <w:jc w:val="center"/>
                    <w:rPr>
                      <w:rFonts w:ascii="Arial" w:hAnsi="Arial" w:cs="Arial"/>
                      <w:sz w:val="20"/>
                    </w:rPr>
                  </w:pPr>
                  <w:r>
                    <w:rPr>
                      <w:rFonts w:ascii="Arial" w:hAnsi="Arial" w:cs="Arial"/>
                      <w:sz w:val="20"/>
                    </w:rPr>
                    <w:t>32</w:t>
                  </w:r>
                </w:p>
              </w:tc>
              <w:tc>
                <w:tcPr>
                  <w:tcW w:w="0" w:type="auto"/>
                  <w:noWrap/>
                  <w:tcMar>
                    <w:top w:w="0" w:type="dxa"/>
                    <w:left w:w="108" w:type="dxa"/>
                    <w:bottom w:w="0" w:type="dxa"/>
                    <w:right w:w="108" w:type="dxa"/>
                  </w:tcMar>
                  <w:vAlign w:val="center"/>
                  <w:hideMark/>
                </w:tcPr>
                <w:p w14:paraId="2C58AFDC" w14:textId="77777777" w:rsidR="00090125" w:rsidRDefault="00090125">
                  <w:pPr>
                    <w:framePr w:hSpace="180" w:wrap="around" w:vAnchor="text" w:hAnchor="text"/>
                    <w:rPr>
                      <w:rFonts w:ascii="Arial" w:hAnsi="Arial" w:cs="Arial"/>
                      <w:b/>
                      <w:bCs/>
                      <w:sz w:val="20"/>
                    </w:rPr>
                  </w:pPr>
                  <w:r>
                    <w:rPr>
                      <w:rFonts w:ascii="Arial" w:hAnsi="Arial" w:cs="Arial"/>
                      <w:b/>
                      <w:bCs/>
                      <w:sz w:val="20"/>
                    </w:rPr>
                    <w:t>Verso</w:t>
                  </w:r>
                </w:p>
              </w:tc>
              <w:tc>
                <w:tcPr>
                  <w:tcW w:w="0" w:type="auto"/>
                  <w:noWrap/>
                  <w:tcMar>
                    <w:top w:w="0" w:type="dxa"/>
                    <w:left w:w="108" w:type="dxa"/>
                    <w:bottom w:w="0" w:type="dxa"/>
                    <w:right w:w="108" w:type="dxa"/>
                  </w:tcMar>
                  <w:vAlign w:val="center"/>
                  <w:hideMark/>
                </w:tcPr>
                <w:p w14:paraId="615F5E3E" w14:textId="77777777" w:rsidR="00090125" w:rsidRDefault="00090125">
                  <w:pPr>
                    <w:framePr w:hSpace="180" w:wrap="around" w:vAnchor="text" w:hAnchor="text"/>
                    <w:rPr>
                      <w:rFonts w:ascii="Arial" w:hAnsi="Arial" w:cs="Arial"/>
                      <w:sz w:val="20"/>
                    </w:rPr>
                  </w:pPr>
                  <w:r>
                    <w:rPr>
                      <w:rFonts w:ascii="Arial" w:hAnsi="Arial" w:cs="Arial"/>
                      <w:sz w:val="20"/>
                    </w:rPr>
                    <w:t>Billy</w:t>
                  </w:r>
                </w:p>
              </w:tc>
              <w:tc>
                <w:tcPr>
                  <w:tcW w:w="0" w:type="auto"/>
                  <w:tcMar>
                    <w:top w:w="0" w:type="dxa"/>
                    <w:left w:w="108" w:type="dxa"/>
                    <w:bottom w:w="0" w:type="dxa"/>
                    <w:right w:w="108" w:type="dxa"/>
                  </w:tcMar>
                  <w:vAlign w:val="center"/>
                  <w:hideMark/>
                </w:tcPr>
                <w:p w14:paraId="22AF49C4" w14:textId="77777777" w:rsidR="00090125" w:rsidRDefault="00090125">
                  <w:pPr>
                    <w:framePr w:hSpace="180" w:wrap="around" w:vAnchor="text" w:hAnchor="text"/>
                    <w:rPr>
                      <w:rFonts w:ascii="Arial" w:hAnsi="Arial" w:cs="Arial"/>
                      <w:sz w:val="20"/>
                    </w:rPr>
                  </w:pPr>
                  <w:r>
                    <w:rPr>
                      <w:rFonts w:ascii="Arial" w:hAnsi="Arial" w:cs="Arial"/>
                      <w:sz w:val="20"/>
                    </w:rPr>
                    <w:t>Qorvo</w:t>
                  </w:r>
                </w:p>
              </w:tc>
              <w:tc>
                <w:tcPr>
                  <w:tcW w:w="0" w:type="auto"/>
                  <w:noWrap/>
                  <w:tcMar>
                    <w:top w:w="0" w:type="dxa"/>
                    <w:left w:w="108" w:type="dxa"/>
                    <w:bottom w:w="0" w:type="dxa"/>
                    <w:right w:w="108" w:type="dxa"/>
                  </w:tcMar>
                  <w:vAlign w:val="center"/>
                  <w:hideMark/>
                </w:tcPr>
                <w:p w14:paraId="39ADA47E"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58C49C4"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1F6D5CC"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464C0A53" w14:textId="77777777" w:rsidTr="00D40255">
              <w:trPr>
                <w:trHeight w:val="255"/>
              </w:trPr>
              <w:tc>
                <w:tcPr>
                  <w:tcW w:w="0" w:type="auto"/>
                  <w:noWrap/>
                  <w:tcMar>
                    <w:top w:w="0" w:type="dxa"/>
                    <w:left w:w="108" w:type="dxa"/>
                    <w:bottom w:w="0" w:type="dxa"/>
                    <w:right w:w="108" w:type="dxa"/>
                  </w:tcMar>
                  <w:vAlign w:val="center"/>
                  <w:hideMark/>
                </w:tcPr>
                <w:p w14:paraId="194401DB" w14:textId="77777777" w:rsidR="00090125" w:rsidRDefault="00090125">
                  <w:pPr>
                    <w:framePr w:hSpace="180" w:wrap="around" w:vAnchor="text" w:hAnchor="text"/>
                    <w:jc w:val="center"/>
                    <w:rPr>
                      <w:rFonts w:ascii="Arial" w:hAnsi="Arial" w:cs="Arial"/>
                      <w:sz w:val="20"/>
                    </w:rPr>
                  </w:pPr>
                  <w:r>
                    <w:rPr>
                      <w:rFonts w:ascii="Arial" w:hAnsi="Arial" w:cs="Arial"/>
                      <w:sz w:val="20"/>
                    </w:rPr>
                    <w:t>33</w:t>
                  </w:r>
                </w:p>
              </w:tc>
              <w:tc>
                <w:tcPr>
                  <w:tcW w:w="0" w:type="auto"/>
                  <w:noWrap/>
                  <w:tcMar>
                    <w:top w:w="0" w:type="dxa"/>
                    <w:left w:w="108" w:type="dxa"/>
                    <w:bottom w:w="0" w:type="dxa"/>
                    <w:right w:w="108" w:type="dxa"/>
                  </w:tcMar>
                  <w:vAlign w:val="center"/>
                  <w:hideMark/>
                </w:tcPr>
                <w:p w14:paraId="6107F12B" w14:textId="77777777" w:rsidR="00090125" w:rsidRDefault="00090125">
                  <w:pPr>
                    <w:framePr w:hSpace="180" w:wrap="around" w:vAnchor="text" w:hAnchor="text"/>
                    <w:rPr>
                      <w:rFonts w:ascii="Arial" w:hAnsi="Arial" w:cs="Arial"/>
                      <w:b/>
                      <w:bCs/>
                      <w:sz w:val="20"/>
                    </w:rPr>
                  </w:pPr>
                  <w:r>
                    <w:rPr>
                      <w:rFonts w:ascii="Arial" w:hAnsi="Arial" w:cs="Arial"/>
                      <w:b/>
                      <w:bCs/>
                      <w:sz w:val="20"/>
                    </w:rPr>
                    <w:t>Wang</w:t>
                  </w:r>
                </w:p>
              </w:tc>
              <w:tc>
                <w:tcPr>
                  <w:tcW w:w="0" w:type="auto"/>
                  <w:noWrap/>
                  <w:tcMar>
                    <w:top w:w="0" w:type="dxa"/>
                    <w:left w:w="108" w:type="dxa"/>
                    <w:bottom w:w="0" w:type="dxa"/>
                    <w:right w:w="108" w:type="dxa"/>
                  </w:tcMar>
                  <w:vAlign w:val="center"/>
                  <w:hideMark/>
                </w:tcPr>
                <w:p w14:paraId="08BBEAD2" w14:textId="77777777" w:rsidR="00090125" w:rsidRDefault="00090125">
                  <w:pPr>
                    <w:framePr w:hSpace="180" w:wrap="around" w:vAnchor="text" w:hAnchor="text"/>
                    <w:rPr>
                      <w:rFonts w:ascii="Arial" w:hAnsi="Arial" w:cs="Arial"/>
                      <w:sz w:val="20"/>
                    </w:rPr>
                  </w:pPr>
                  <w:r>
                    <w:rPr>
                      <w:rFonts w:ascii="Arial" w:hAnsi="Arial" w:cs="Arial"/>
                      <w:sz w:val="20"/>
                    </w:rPr>
                    <w:t>Lei</w:t>
                  </w:r>
                </w:p>
              </w:tc>
              <w:tc>
                <w:tcPr>
                  <w:tcW w:w="0" w:type="auto"/>
                  <w:tcMar>
                    <w:top w:w="0" w:type="dxa"/>
                    <w:left w:w="108" w:type="dxa"/>
                    <w:bottom w:w="0" w:type="dxa"/>
                    <w:right w:w="108" w:type="dxa"/>
                  </w:tcMar>
                  <w:vAlign w:val="center"/>
                  <w:hideMark/>
                </w:tcPr>
                <w:p w14:paraId="2C2C38DB" w14:textId="77777777" w:rsidR="00090125" w:rsidRDefault="00090125">
                  <w:pPr>
                    <w:framePr w:hSpace="180" w:wrap="around" w:vAnchor="text" w:hAnchor="text"/>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0" w:type="auto"/>
                  <w:noWrap/>
                  <w:tcMar>
                    <w:top w:w="0" w:type="dxa"/>
                    <w:left w:w="108" w:type="dxa"/>
                    <w:bottom w:w="0" w:type="dxa"/>
                    <w:right w:w="108" w:type="dxa"/>
                  </w:tcMar>
                  <w:vAlign w:val="center"/>
                  <w:hideMark/>
                </w:tcPr>
                <w:p w14:paraId="378DF6BC"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C3F6795"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7759E71"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2554FE50" w14:textId="77777777" w:rsidTr="00D40255">
              <w:trPr>
                <w:trHeight w:val="255"/>
              </w:trPr>
              <w:tc>
                <w:tcPr>
                  <w:tcW w:w="0" w:type="auto"/>
                  <w:noWrap/>
                  <w:tcMar>
                    <w:top w:w="0" w:type="dxa"/>
                    <w:left w:w="108" w:type="dxa"/>
                    <w:bottom w:w="0" w:type="dxa"/>
                    <w:right w:w="108" w:type="dxa"/>
                  </w:tcMar>
                  <w:vAlign w:val="center"/>
                  <w:hideMark/>
                </w:tcPr>
                <w:p w14:paraId="6E34F19C" w14:textId="77777777" w:rsidR="00090125" w:rsidRDefault="00090125">
                  <w:pPr>
                    <w:framePr w:hSpace="180" w:wrap="around" w:vAnchor="text" w:hAnchor="text"/>
                    <w:jc w:val="center"/>
                    <w:rPr>
                      <w:rFonts w:ascii="Arial" w:hAnsi="Arial" w:cs="Arial"/>
                      <w:sz w:val="20"/>
                    </w:rPr>
                  </w:pPr>
                  <w:r>
                    <w:rPr>
                      <w:rFonts w:ascii="Arial" w:hAnsi="Arial" w:cs="Arial"/>
                      <w:sz w:val="20"/>
                    </w:rPr>
                    <w:t>34</w:t>
                  </w:r>
                </w:p>
              </w:tc>
              <w:tc>
                <w:tcPr>
                  <w:tcW w:w="0" w:type="auto"/>
                  <w:noWrap/>
                  <w:tcMar>
                    <w:top w:w="0" w:type="dxa"/>
                    <w:left w:w="108" w:type="dxa"/>
                    <w:bottom w:w="0" w:type="dxa"/>
                    <w:right w:w="108" w:type="dxa"/>
                  </w:tcMar>
                  <w:vAlign w:val="center"/>
                  <w:hideMark/>
                </w:tcPr>
                <w:p w14:paraId="0025D740" w14:textId="77777777" w:rsidR="00090125" w:rsidRDefault="00090125">
                  <w:pPr>
                    <w:framePr w:hSpace="180" w:wrap="around" w:vAnchor="text" w:hAnchor="text"/>
                    <w:rPr>
                      <w:rFonts w:ascii="Arial" w:hAnsi="Arial" w:cs="Arial"/>
                      <w:b/>
                      <w:bCs/>
                      <w:sz w:val="20"/>
                    </w:rPr>
                  </w:pPr>
                  <w:r>
                    <w:rPr>
                      <w:rFonts w:ascii="Arial" w:hAnsi="Arial" w:cs="Arial"/>
                      <w:b/>
                      <w:bCs/>
                      <w:sz w:val="20"/>
                    </w:rPr>
                    <w:t>Ward</w:t>
                  </w:r>
                </w:p>
              </w:tc>
              <w:tc>
                <w:tcPr>
                  <w:tcW w:w="0" w:type="auto"/>
                  <w:noWrap/>
                  <w:tcMar>
                    <w:top w:w="0" w:type="dxa"/>
                    <w:left w:w="108" w:type="dxa"/>
                    <w:bottom w:w="0" w:type="dxa"/>
                    <w:right w:w="108" w:type="dxa"/>
                  </w:tcMar>
                  <w:vAlign w:val="center"/>
                  <w:hideMark/>
                </w:tcPr>
                <w:p w14:paraId="46BF632E" w14:textId="77777777" w:rsidR="00090125" w:rsidRDefault="00090125">
                  <w:pPr>
                    <w:framePr w:hSpace="180" w:wrap="around" w:vAnchor="text" w:hAnchor="text"/>
                    <w:rPr>
                      <w:rFonts w:ascii="Arial" w:hAnsi="Arial" w:cs="Arial"/>
                      <w:sz w:val="20"/>
                    </w:rPr>
                  </w:pPr>
                  <w:r>
                    <w:rPr>
                      <w:rFonts w:ascii="Arial" w:hAnsi="Arial" w:cs="Arial"/>
                      <w:sz w:val="20"/>
                    </w:rPr>
                    <w:t>Lisa</w:t>
                  </w:r>
                </w:p>
              </w:tc>
              <w:tc>
                <w:tcPr>
                  <w:tcW w:w="0" w:type="auto"/>
                  <w:tcMar>
                    <w:top w:w="0" w:type="dxa"/>
                    <w:left w:w="108" w:type="dxa"/>
                    <w:bottom w:w="0" w:type="dxa"/>
                    <w:right w:w="108" w:type="dxa"/>
                  </w:tcMar>
                  <w:vAlign w:val="center"/>
                  <w:hideMark/>
                </w:tcPr>
                <w:p w14:paraId="374CA6A4" w14:textId="77777777" w:rsidR="00090125" w:rsidRDefault="00090125">
                  <w:pPr>
                    <w:framePr w:hSpace="180" w:wrap="around" w:vAnchor="text" w:hAnchor="text"/>
                    <w:rPr>
                      <w:rFonts w:ascii="Arial" w:hAnsi="Arial" w:cs="Arial"/>
                      <w:sz w:val="20"/>
                    </w:rPr>
                  </w:pPr>
                  <w:r>
                    <w:rPr>
                      <w:rFonts w:ascii="Arial" w:hAnsi="Arial" w:cs="Arial"/>
                      <w:sz w:val="20"/>
                    </w:rPr>
                    <w:t>Rohde &amp; Schwarz</w:t>
                  </w:r>
                </w:p>
              </w:tc>
              <w:tc>
                <w:tcPr>
                  <w:tcW w:w="0" w:type="auto"/>
                  <w:noWrap/>
                  <w:tcMar>
                    <w:top w:w="0" w:type="dxa"/>
                    <w:left w:w="108" w:type="dxa"/>
                    <w:bottom w:w="0" w:type="dxa"/>
                    <w:right w:w="108" w:type="dxa"/>
                  </w:tcMar>
                  <w:vAlign w:val="center"/>
                  <w:hideMark/>
                </w:tcPr>
                <w:p w14:paraId="12A1BC05"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1B6C882"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C370203"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5DA8FF1D" w14:textId="77777777" w:rsidTr="00D40255">
              <w:trPr>
                <w:trHeight w:val="255"/>
              </w:trPr>
              <w:tc>
                <w:tcPr>
                  <w:tcW w:w="0" w:type="auto"/>
                  <w:noWrap/>
                  <w:tcMar>
                    <w:top w:w="0" w:type="dxa"/>
                    <w:left w:w="108" w:type="dxa"/>
                    <w:bottom w:w="0" w:type="dxa"/>
                    <w:right w:w="108" w:type="dxa"/>
                  </w:tcMar>
                  <w:vAlign w:val="center"/>
                  <w:hideMark/>
                </w:tcPr>
                <w:p w14:paraId="48AD1901" w14:textId="77777777" w:rsidR="00090125" w:rsidRDefault="00090125">
                  <w:pPr>
                    <w:framePr w:hSpace="180" w:wrap="around" w:vAnchor="text" w:hAnchor="text"/>
                    <w:jc w:val="center"/>
                    <w:rPr>
                      <w:rFonts w:ascii="Arial" w:hAnsi="Arial" w:cs="Arial"/>
                      <w:sz w:val="20"/>
                    </w:rPr>
                  </w:pPr>
                  <w:r>
                    <w:rPr>
                      <w:rFonts w:ascii="Arial" w:hAnsi="Arial" w:cs="Arial"/>
                      <w:sz w:val="20"/>
                    </w:rPr>
                    <w:t>35</w:t>
                  </w:r>
                </w:p>
              </w:tc>
              <w:tc>
                <w:tcPr>
                  <w:tcW w:w="0" w:type="auto"/>
                  <w:noWrap/>
                  <w:tcMar>
                    <w:top w:w="0" w:type="dxa"/>
                    <w:left w:w="108" w:type="dxa"/>
                    <w:bottom w:w="0" w:type="dxa"/>
                    <w:right w:w="108" w:type="dxa"/>
                  </w:tcMar>
                  <w:vAlign w:val="center"/>
                  <w:hideMark/>
                </w:tcPr>
                <w:p w14:paraId="33A52251" w14:textId="77777777" w:rsidR="00090125" w:rsidRDefault="00090125">
                  <w:pPr>
                    <w:framePr w:hSpace="180" w:wrap="around" w:vAnchor="text" w:hAnchor="text"/>
                    <w:rPr>
                      <w:rFonts w:ascii="Arial" w:hAnsi="Arial" w:cs="Arial"/>
                      <w:b/>
                      <w:bCs/>
                      <w:sz w:val="20"/>
                    </w:rPr>
                  </w:pPr>
                  <w:r>
                    <w:rPr>
                      <w:rFonts w:ascii="Arial" w:hAnsi="Arial" w:cs="Arial"/>
                      <w:b/>
                      <w:bCs/>
                      <w:sz w:val="20"/>
                    </w:rPr>
                    <w:t>Wilhelmsson</w:t>
                  </w:r>
                </w:p>
              </w:tc>
              <w:tc>
                <w:tcPr>
                  <w:tcW w:w="0" w:type="auto"/>
                  <w:tcMar>
                    <w:top w:w="0" w:type="dxa"/>
                    <w:left w:w="108" w:type="dxa"/>
                    <w:bottom w:w="0" w:type="dxa"/>
                    <w:right w:w="108" w:type="dxa"/>
                  </w:tcMar>
                  <w:vAlign w:val="center"/>
                  <w:hideMark/>
                </w:tcPr>
                <w:p w14:paraId="612246EE" w14:textId="77777777" w:rsidR="00090125" w:rsidRDefault="00090125">
                  <w:pPr>
                    <w:framePr w:hSpace="180" w:wrap="around" w:vAnchor="text" w:hAnchor="text"/>
                    <w:rPr>
                      <w:rFonts w:ascii="Arial" w:hAnsi="Arial" w:cs="Arial"/>
                      <w:sz w:val="20"/>
                    </w:rPr>
                  </w:pPr>
                  <w:r>
                    <w:rPr>
                      <w:rFonts w:ascii="Arial" w:hAnsi="Arial" w:cs="Arial"/>
                      <w:sz w:val="20"/>
                    </w:rPr>
                    <w:t>Leif</w:t>
                  </w:r>
                </w:p>
              </w:tc>
              <w:tc>
                <w:tcPr>
                  <w:tcW w:w="0" w:type="auto"/>
                  <w:tcMar>
                    <w:top w:w="0" w:type="dxa"/>
                    <w:left w:w="108" w:type="dxa"/>
                    <w:bottom w:w="0" w:type="dxa"/>
                    <w:right w:w="108" w:type="dxa"/>
                  </w:tcMar>
                  <w:vAlign w:val="center"/>
                  <w:hideMark/>
                </w:tcPr>
                <w:p w14:paraId="7B07F991" w14:textId="77777777" w:rsidR="00090125" w:rsidRDefault="00090125">
                  <w:pPr>
                    <w:framePr w:hSpace="180" w:wrap="around" w:vAnchor="text" w:hAnchor="text"/>
                    <w:rPr>
                      <w:rFonts w:ascii="Arial" w:hAnsi="Arial" w:cs="Arial"/>
                      <w:sz w:val="20"/>
                    </w:rPr>
                  </w:pPr>
                  <w:r>
                    <w:rPr>
                      <w:rFonts w:ascii="Arial" w:hAnsi="Arial" w:cs="Arial"/>
                      <w:sz w:val="20"/>
                    </w:rPr>
                    <w:t>Ericsson AB</w:t>
                  </w:r>
                </w:p>
              </w:tc>
              <w:tc>
                <w:tcPr>
                  <w:tcW w:w="0" w:type="auto"/>
                  <w:noWrap/>
                  <w:tcMar>
                    <w:top w:w="0" w:type="dxa"/>
                    <w:left w:w="108" w:type="dxa"/>
                    <w:bottom w:w="0" w:type="dxa"/>
                    <w:right w:w="108" w:type="dxa"/>
                  </w:tcMar>
                  <w:vAlign w:val="center"/>
                  <w:hideMark/>
                </w:tcPr>
                <w:p w14:paraId="7BFE1919"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E15C3CC" w14:textId="77777777" w:rsidR="00090125" w:rsidRDefault="00090125">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040562B9" w14:textId="77777777" w:rsidR="00090125" w:rsidRDefault="00090125">
                  <w:pPr>
                    <w:framePr w:hSpace="180" w:wrap="around" w:vAnchor="text" w:hAnchor="text"/>
                    <w:jc w:val="center"/>
                    <w:rPr>
                      <w:rFonts w:ascii="Arial" w:eastAsiaTheme="minorHAnsi" w:hAnsi="Arial" w:cs="Arial"/>
                      <w:b/>
                      <w:bCs/>
                      <w:sz w:val="18"/>
                      <w:szCs w:val="18"/>
                    </w:rPr>
                  </w:pPr>
                  <w:r>
                    <w:rPr>
                      <w:rFonts w:ascii="Arial" w:hAnsi="Arial" w:cs="Arial"/>
                      <w:b/>
                      <w:bCs/>
                      <w:sz w:val="18"/>
                      <w:szCs w:val="18"/>
                    </w:rPr>
                    <w:t>FALSE</w:t>
                  </w:r>
                </w:p>
              </w:tc>
            </w:tr>
            <w:tr w:rsidR="00090125" w14:paraId="5A2BF6E7" w14:textId="77777777" w:rsidTr="00D40255">
              <w:trPr>
                <w:trHeight w:val="255"/>
              </w:trPr>
              <w:tc>
                <w:tcPr>
                  <w:tcW w:w="0" w:type="auto"/>
                  <w:noWrap/>
                  <w:tcMar>
                    <w:top w:w="0" w:type="dxa"/>
                    <w:left w:w="108" w:type="dxa"/>
                    <w:bottom w:w="0" w:type="dxa"/>
                    <w:right w:w="108" w:type="dxa"/>
                  </w:tcMar>
                  <w:vAlign w:val="center"/>
                  <w:hideMark/>
                </w:tcPr>
                <w:p w14:paraId="374FE64F" w14:textId="77777777" w:rsidR="00090125" w:rsidRDefault="00090125">
                  <w:pPr>
                    <w:framePr w:hSpace="180" w:wrap="around" w:vAnchor="text" w:hAnchor="text"/>
                    <w:jc w:val="center"/>
                    <w:rPr>
                      <w:rFonts w:ascii="Arial" w:hAnsi="Arial" w:cs="Arial"/>
                      <w:sz w:val="20"/>
                    </w:rPr>
                  </w:pPr>
                  <w:r>
                    <w:rPr>
                      <w:rFonts w:ascii="Arial" w:hAnsi="Arial" w:cs="Arial"/>
                      <w:sz w:val="20"/>
                    </w:rPr>
                    <w:t>36</w:t>
                  </w:r>
                </w:p>
              </w:tc>
              <w:tc>
                <w:tcPr>
                  <w:tcW w:w="0" w:type="auto"/>
                  <w:noWrap/>
                  <w:tcMar>
                    <w:top w:w="0" w:type="dxa"/>
                    <w:left w:w="108" w:type="dxa"/>
                    <w:bottom w:w="0" w:type="dxa"/>
                    <w:right w:w="108" w:type="dxa"/>
                  </w:tcMar>
                  <w:vAlign w:val="center"/>
                  <w:hideMark/>
                </w:tcPr>
                <w:p w14:paraId="0F433853" w14:textId="77777777" w:rsidR="00090125" w:rsidRDefault="00090125">
                  <w:pPr>
                    <w:framePr w:hSpace="180" w:wrap="around" w:vAnchor="text" w:hAnchor="text"/>
                    <w:rPr>
                      <w:rFonts w:ascii="Arial" w:hAnsi="Arial" w:cs="Arial"/>
                      <w:b/>
                      <w:bCs/>
                      <w:sz w:val="20"/>
                    </w:rPr>
                  </w:pPr>
                  <w:r>
                    <w:rPr>
                      <w:rFonts w:ascii="Arial" w:hAnsi="Arial" w:cs="Arial"/>
                      <w:b/>
                      <w:bCs/>
                      <w:sz w:val="20"/>
                    </w:rPr>
                    <w:t>Yaghoobi</w:t>
                  </w:r>
                </w:p>
              </w:tc>
              <w:tc>
                <w:tcPr>
                  <w:tcW w:w="0" w:type="auto"/>
                  <w:noWrap/>
                  <w:tcMar>
                    <w:top w:w="0" w:type="dxa"/>
                    <w:left w:w="108" w:type="dxa"/>
                    <w:bottom w:w="0" w:type="dxa"/>
                    <w:right w:w="108" w:type="dxa"/>
                  </w:tcMar>
                  <w:vAlign w:val="center"/>
                  <w:hideMark/>
                </w:tcPr>
                <w:p w14:paraId="20D4708A" w14:textId="77777777" w:rsidR="00090125" w:rsidRDefault="00090125">
                  <w:pPr>
                    <w:framePr w:hSpace="180" w:wrap="around" w:vAnchor="text" w:hAnchor="text"/>
                    <w:rPr>
                      <w:rFonts w:ascii="Arial" w:hAnsi="Arial" w:cs="Arial"/>
                      <w:sz w:val="20"/>
                    </w:rPr>
                  </w:pPr>
                  <w:r>
                    <w:rPr>
                      <w:rFonts w:ascii="Arial" w:hAnsi="Arial" w:cs="Arial"/>
                      <w:sz w:val="20"/>
                    </w:rPr>
                    <w:t>Hassan</w:t>
                  </w:r>
                </w:p>
              </w:tc>
              <w:tc>
                <w:tcPr>
                  <w:tcW w:w="0" w:type="auto"/>
                  <w:tcMar>
                    <w:top w:w="0" w:type="dxa"/>
                    <w:left w:w="108" w:type="dxa"/>
                    <w:bottom w:w="0" w:type="dxa"/>
                    <w:right w:w="108" w:type="dxa"/>
                  </w:tcMar>
                  <w:vAlign w:val="center"/>
                  <w:hideMark/>
                </w:tcPr>
                <w:p w14:paraId="10EE344E" w14:textId="77777777" w:rsidR="00090125" w:rsidRDefault="00090125">
                  <w:pPr>
                    <w:framePr w:hSpace="180" w:wrap="around" w:vAnchor="text" w:hAnchor="text"/>
                    <w:rPr>
                      <w:rFonts w:ascii="Arial" w:hAnsi="Arial" w:cs="Arial"/>
                      <w:sz w:val="20"/>
                    </w:rPr>
                  </w:pPr>
                  <w:r>
                    <w:rPr>
                      <w:rFonts w:ascii="Arial" w:hAnsi="Arial" w:cs="Arial"/>
                      <w:sz w:val="20"/>
                    </w:rPr>
                    <w:t>Intel Corporation</w:t>
                  </w:r>
                </w:p>
              </w:tc>
              <w:tc>
                <w:tcPr>
                  <w:tcW w:w="0" w:type="auto"/>
                  <w:noWrap/>
                  <w:tcMar>
                    <w:top w:w="0" w:type="dxa"/>
                    <w:left w:w="108" w:type="dxa"/>
                    <w:bottom w:w="0" w:type="dxa"/>
                    <w:right w:w="108" w:type="dxa"/>
                  </w:tcMar>
                  <w:vAlign w:val="center"/>
                  <w:hideMark/>
                </w:tcPr>
                <w:p w14:paraId="1D594378" w14:textId="77777777" w:rsidR="00090125" w:rsidRDefault="00090125">
                  <w:pPr>
                    <w:rPr>
                      <w:rFonts w:ascii="Arial" w:hAnsi="Arial" w:cs="Arial"/>
                      <w:sz w:val="20"/>
                    </w:rPr>
                  </w:pPr>
                </w:p>
              </w:tc>
              <w:tc>
                <w:tcPr>
                  <w:tcW w:w="0" w:type="auto"/>
                  <w:noWrap/>
                  <w:tcMar>
                    <w:top w:w="0" w:type="dxa"/>
                    <w:left w:w="108" w:type="dxa"/>
                    <w:bottom w:w="0" w:type="dxa"/>
                    <w:right w:w="108" w:type="dxa"/>
                  </w:tcMar>
                  <w:vAlign w:val="center"/>
                  <w:hideMark/>
                </w:tcPr>
                <w:p w14:paraId="047E0FBD" w14:textId="77777777" w:rsidR="00090125" w:rsidRDefault="00090125">
                  <w:pPr>
                    <w:framePr w:hSpace="180" w:wrap="around" w:vAnchor="text" w:hAnchor="text"/>
                    <w:jc w:val="center"/>
                    <w:rPr>
                      <w:rFonts w:ascii="Arial" w:eastAsiaTheme="minorHAnsi"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32E8186"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FALSE</w:t>
                  </w:r>
                </w:p>
              </w:tc>
            </w:tr>
            <w:tr w:rsidR="00090125" w14:paraId="23C611DC" w14:textId="77777777" w:rsidTr="00D40255">
              <w:trPr>
                <w:trHeight w:val="255"/>
              </w:trPr>
              <w:tc>
                <w:tcPr>
                  <w:tcW w:w="0" w:type="auto"/>
                  <w:noWrap/>
                  <w:tcMar>
                    <w:top w:w="0" w:type="dxa"/>
                    <w:left w:w="108" w:type="dxa"/>
                    <w:bottom w:w="0" w:type="dxa"/>
                    <w:right w:w="108" w:type="dxa"/>
                  </w:tcMar>
                  <w:vAlign w:val="center"/>
                  <w:hideMark/>
                </w:tcPr>
                <w:p w14:paraId="63ABD442" w14:textId="77777777" w:rsidR="00090125" w:rsidRDefault="00090125">
                  <w:pPr>
                    <w:framePr w:hSpace="180" w:wrap="around" w:vAnchor="text" w:hAnchor="text"/>
                    <w:jc w:val="center"/>
                    <w:rPr>
                      <w:rFonts w:ascii="Arial" w:hAnsi="Arial" w:cs="Arial"/>
                      <w:sz w:val="20"/>
                    </w:rPr>
                  </w:pPr>
                  <w:r>
                    <w:rPr>
                      <w:rFonts w:ascii="Arial" w:hAnsi="Arial" w:cs="Arial"/>
                      <w:sz w:val="20"/>
                    </w:rPr>
                    <w:t>37</w:t>
                  </w:r>
                </w:p>
              </w:tc>
              <w:tc>
                <w:tcPr>
                  <w:tcW w:w="0" w:type="auto"/>
                  <w:noWrap/>
                  <w:tcMar>
                    <w:top w:w="0" w:type="dxa"/>
                    <w:left w:w="108" w:type="dxa"/>
                    <w:bottom w:w="0" w:type="dxa"/>
                    <w:right w:w="108" w:type="dxa"/>
                  </w:tcMar>
                  <w:vAlign w:val="center"/>
                  <w:hideMark/>
                </w:tcPr>
                <w:p w14:paraId="51FAC7BC" w14:textId="77777777" w:rsidR="00090125" w:rsidRDefault="00090125">
                  <w:pPr>
                    <w:framePr w:hSpace="180" w:wrap="around" w:vAnchor="text" w:hAnchor="text"/>
                    <w:rPr>
                      <w:rFonts w:ascii="Arial" w:hAnsi="Arial" w:cs="Arial"/>
                      <w:b/>
                      <w:bCs/>
                      <w:sz w:val="20"/>
                    </w:rPr>
                  </w:pPr>
                  <w:r>
                    <w:rPr>
                      <w:rFonts w:ascii="Arial" w:hAnsi="Arial" w:cs="Arial"/>
                      <w:b/>
                      <w:bCs/>
                      <w:sz w:val="20"/>
                    </w:rPr>
                    <w:t>Yu</w:t>
                  </w:r>
                </w:p>
              </w:tc>
              <w:tc>
                <w:tcPr>
                  <w:tcW w:w="0" w:type="auto"/>
                  <w:noWrap/>
                  <w:tcMar>
                    <w:top w:w="0" w:type="dxa"/>
                    <w:left w:w="108" w:type="dxa"/>
                    <w:bottom w:w="0" w:type="dxa"/>
                    <w:right w:w="108" w:type="dxa"/>
                  </w:tcMar>
                  <w:vAlign w:val="center"/>
                  <w:hideMark/>
                </w:tcPr>
                <w:p w14:paraId="1CCD5662" w14:textId="77777777" w:rsidR="00090125" w:rsidRDefault="00090125">
                  <w:pPr>
                    <w:framePr w:hSpace="180" w:wrap="around" w:vAnchor="text" w:hAnchor="text"/>
                    <w:rPr>
                      <w:rFonts w:ascii="Arial" w:hAnsi="Arial" w:cs="Arial"/>
                      <w:sz w:val="20"/>
                    </w:rPr>
                  </w:pPr>
                  <w:r>
                    <w:rPr>
                      <w:rFonts w:ascii="Arial" w:hAnsi="Arial" w:cs="Arial"/>
                      <w:sz w:val="20"/>
                    </w:rPr>
                    <w:t>Ross (Jian)</w:t>
                  </w:r>
                </w:p>
              </w:tc>
              <w:tc>
                <w:tcPr>
                  <w:tcW w:w="0" w:type="auto"/>
                  <w:tcMar>
                    <w:top w:w="0" w:type="dxa"/>
                    <w:left w:w="108" w:type="dxa"/>
                    <w:bottom w:w="0" w:type="dxa"/>
                    <w:right w:w="108" w:type="dxa"/>
                  </w:tcMar>
                  <w:vAlign w:val="center"/>
                  <w:hideMark/>
                </w:tcPr>
                <w:p w14:paraId="0C77B456" w14:textId="77777777" w:rsidR="00090125" w:rsidRDefault="00090125">
                  <w:pPr>
                    <w:framePr w:hSpace="180" w:wrap="around" w:vAnchor="text" w:hAnchor="text"/>
                    <w:rPr>
                      <w:rFonts w:ascii="Arial" w:hAnsi="Arial" w:cs="Arial"/>
                      <w:sz w:val="20"/>
                    </w:rPr>
                  </w:pPr>
                  <w:r>
                    <w:rPr>
                      <w:rFonts w:ascii="Arial" w:hAnsi="Arial" w:cs="Arial"/>
                      <w:sz w:val="20"/>
                    </w:rPr>
                    <w:t>Huawei Technologies Co., Ltd</w:t>
                  </w:r>
                </w:p>
              </w:tc>
              <w:tc>
                <w:tcPr>
                  <w:tcW w:w="0" w:type="auto"/>
                  <w:noWrap/>
                  <w:tcMar>
                    <w:top w:w="0" w:type="dxa"/>
                    <w:left w:w="108" w:type="dxa"/>
                    <w:bottom w:w="0" w:type="dxa"/>
                    <w:right w:w="108" w:type="dxa"/>
                  </w:tcMar>
                  <w:vAlign w:val="center"/>
                  <w:hideMark/>
                </w:tcPr>
                <w:p w14:paraId="674E0CB3"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84A177A"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D73851B"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D40255" w14:paraId="017C0B6C" w14:textId="77777777" w:rsidTr="00D40255">
              <w:trPr>
                <w:trHeight w:val="255"/>
              </w:trPr>
              <w:tc>
                <w:tcPr>
                  <w:tcW w:w="0" w:type="auto"/>
                  <w:noWrap/>
                  <w:tcMar>
                    <w:top w:w="0" w:type="dxa"/>
                    <w:left w:w="108" w:type="dxa"/>
                    <w:bottom w:w="0" w:type="dxa"/>
                    <w:right w:w="108" w:type="dxa"/>
                  </w:tcMar>
                  <w:vAlign w:val="center"/>
                  <w:hideMark/>
                </w:tcPr>
                <w:p w14:paraId="00A7EF7B" w14:textId="77777777" w:rsidR="00090125" w:rsidRDefault="00090125" w:rsidP="006A1EFD">
                  <w:pPr>
                    <w:framePr w:hSpace="180" w:wrap="around" w:vAnchor="text" w:hAnchor="text"/>
                    <w:rPr>
                      <w:rFonts w:ascii="Arial" w:hAnsi="Arial" w:cs="Arial"/>
                      <w:b/>
                      <w:bCs/>
                      <w:sz w:val="18"/>
                      <w:szCs w:val="18"/>
                    </w:rPr>
                  </w:pPr>
                </w:p>
              </w:tc>
              <w:tc>
                <w:tcPr>
                  <w:tcW w:w="0" w:type="auto"/>
                  <w:noWrap/>
                  <w:tcMar>
                    <w:top w:w="0" w:type="dxa"/>
                    <w:left w:w="108" w:type="dxa"/>
                    <w:bottom w:w="0" w:type="dxa"/>
                    <w:right w:w="108" w:type="dxa"/>
                  </w:tcMar>
                  <w:vAlign w:val="center"/>
                  <w:hideMark/>
                </w:tcPr>
                <w:p w14:paraId="459AEAE5" w14:textId="77777777" w:rsidR="00090125" w:rsidRDefault="00090125" w:rsidP="006A1EFD">
                  <w:pPr>
                    <w:framePr w:hSpace="180" w:wrap="around" w:vAnchor="text" w:hAnchor="text"/>
                    <w:rPr>
                      <w:rFonts w:eastAsia="Times New Roman"/>
                      <w:sz w:val="20"/>
                    </w:rPr>
                  </w:pPr>
                </w:p>
              </w:tc>
              <w:tc>
                <w:tcPr>
                  <w:tcW w:w="0" w:type="auto"/>
                  <w:noWrap/>
                  <w:tcMar>
                    <w:top w:w="0" w:type="dxa"/>
                    <w:left w:w="108" w:type="dxa"/>
                    <w:bottom w:w="0" w:type="dxa"/>
                    <w:right w:w="108" w:type="dxa"/>
                  </w:tcMar>
                  <w:vAlign w:val="center"/>
                  <w:hideMark/>
                </w:tcPr>
                <w:p w14:paraId="63322949" w14:textId="77777777" w:rsidR="00090125" w:rsidRDefault="00090125" w:rsidP="006A1EFD">
                  <w:pPr>
                    <w:framePr w:hSpace="180" w:wrap="around" w:vAnchor="text" w:hAnchor="text"/>
                    <w:rPr>
                      <w:rFonts w:eastAsia="Times New Roman"/>
                      <w:sz w:val="20"/>
                    </w:rPr>
                  </w:pPr>
                </w:p>
              </w:tc>
              <w:tc>
                <w:tcPr>
                  <w:tcW w:w="0" w:type="auto"/>
                  <w:noWrap/>
                  <w:tcMar>
                    <w:top w:w="0" w:type="dxa"/>
                    <w:left w:w="108" w:type="dxa"/>
                    <w:bottom w:w="0" w:type="dxa"/>
                    <w:right w:w="108" w:type="dxa"/>
                  </w:tcMar>
                  <w:vAlign w:val="center"/>
                  <w:hideMark/>
                </w:tcPr>
                <w:p w14:paraId="1666AF83" w14:textId="77777777" w:rsidR="00090125" w:rsidRDefault="00090125" w:rsidP="006A1EFD">
                  <w:pPr>
                    <w:framePr w:hSpace="180" w:wrap="around" w:vAnchor="text" w:hAnchor="text"/>
                    <w:rPr>
                      <w:rFonts w:eastAsia="Times New Roman"/>
                      <w:sz w:val="20"/>
                    </w:rPr>
                  </w:pPr>
                </w:p>
              </w:tc>
              <w:tc>
                <w:tcPr>
                  <w:tcW w:w="0" w:type="auto"/>
                  <w:noWrap/>
                  <w:tcMar>
                    <w:top w:w="0" w:type="dxa"/>
                    <w:left w:w="108" w:type="dxa"/>
                    <w:bottom w:w="0" w:type="dxa"/>
                    <w:right w:w="108" w:type="dxa"/>
                  </w:tcMar>
                  <w:vAlign w:val="center"/>
                  <w:hideMark/>
                </w:tcPr>
                <w:p w14:paraId="7C67EDD5" w14:textId="77777777" w:rsidR="00090125" w:rsidRDefault="00090125" w:rsidP="006A1EFD">
                  <w:pPr>
                    <w:framePr w:hSpace="180" w:wrap="around" w:vAnchor="text" w:hAnchor="text"/>
                    <w:rPr>
                      <w:rFonts w:eastAsia="Times New Roman"/>
                      <w:sz w:val="20"/>
                    </w:rPr>
                  </w:pPr>
                </w:p>
              </w:tc>
              <w:tc>
                <w:tcPr>
                  <w:tcW w:w="0" w:type="auto"/>
                  <w:noWrap/>
                  <w:tcMar>
                    <w:top w:w="0" w:type="dxa"/>
                    <w:left w:w="108" w:type="dxa"/>
                    <w:bottom w:w="0" w:type="dxa"/>
                    <w:right w:w="108" w:type="dxa"/>
                  </w:tcMar>
                  <w:vAlign w:val="center"/>
                  <w:hideMark/>
                </w:tcPr>
                <w:p w14:paraId="3A1BFBE4" w14:textId="77777777" w:rsidR="00090125" w:rsidRDefault="00090125" w:rsidP="006A1EFD">
                  <w:pPr>
                    <w:framePr w:hSpace="180" w:wrap="around" w:vAnchor="text" w:hAnchor="text"/>
                    <w:rPr>
                      <w:rFonts w:eastAsia="Times New Roman"/>
                      <w:sz w:val="20"/>
                    </w:rPr>
                  </w:pPr>
                </w:p>
              </w:tc>
              <w:tc>
                <w:tcPr>
                  <w:tcW w:w="0" w:type="auto"/>
                  <w:noWrap/>
                  <w:tcMar>
                    <w:top w:w="0" w:type="dxa"/>
                    <w:left w:w="108" w:type="dxa"/>
                    <w:bottom w:w="0" w:type="dxa"/>
                    <w:right w:w="108" w:type="dxa"/>
                  </w:tcMar>
                  <w:vAlign w:val="center"/>
                  <w:hideMark/>
                </w:tcPr>
                <w:p w14:paraId="5E9B28E0" w14:textId="77777777" w:rsidR="00090125" w:rsidRDefault="00090125" w:rsidP="006A1EFD">
                  <w:pPr>
                    <w:framePr w:hSpace="180" w:wrap="around" w:vAnchor="text" w:hAnchor="text"/>
                    <w:rPr>
                      <w:rFonts w:eastAsia="Times New Roman"/>
                      <w:sz w:val="20"/>
                    </w:rPr>
                  </w:pPr>
                </w:p>
              </w:tc>
            </w:tr>
            <w:tr w:rsidR="00090125" w14:paraId="02596BE3" w14:textId="77777777" w:rsidTr="00D40255">
              <w:trPr>
                <w:trHeight w:val="435"/>
              </w:trPr>
              <w:tc>
                <w:tcPr>
                  <w:tcW w:w="0" w:type="auto"/>
                  <w:gridSpan w:val="4"/>
                  <w:noWrap/>
                  <w:tcMar>
                    <w:top w:w="0" w:type="dxa"/>
                    <w:left w:w="108" w:type="dxa"/>
                    <w:bottom w:w="0" w:type="dxa"/>
                    <w:right w:w="108" w:type="dxa"/>
                  </w:tcMar>
                  <w:vAlign w:val="center"/>
                  <w:hideMark/>
                </w:tcPr>
                <w:p w14:paraId="0ECECCE2" w14:textId="77777777" w:rsidR="00090125" w:rsidRDefault="00090125">
                  <w:pPr>
                    <w:framePr w:hSpace="180" w:wrap="around" w:vAnchor="text" w:hAnchor="text"/>
                    <w:rPr>
                      <w:rFonts w:ascii="Arial" w:eastAsiaTheme="minorHAnsi" w:hAnsi="Arial" w:cs="Arial"/>
                      <w:b/>
                      <w:bCs/>
                      <w:sz w:val="20"/>
                    </w:rPr>
                  </w:pPr>
                  <w:r>
                    <w:rPr>
                      <w:rFonts w:ascii="Arial" w:hAnsi="Arial" w:cs="Arial"/>
                      <w:b/>
                      <w:bCs/>
                      <w:sz w:val="20"/>
                    </w:rPr>
                    <w:t>Non-Voting Attendees:</w:t>
                  </w:r>
                </w:p>
              </w:tc>
              <w:tc>
                <w:tcPr>
                  <w:tcW w:w="0" w:type="auto"/>
                  <w:noWrap/>
                  <w:tcMar>
                    <w:top w:w="0" w:type="dxa"/>
                    <w:left w:w="108" w:type="dxa"/>
                    <w:bottom w:w="0" w:type="dxa"/>
                    <w:right w:w="108" w:type="dxa"/>
                  </w:tcMar>
                  <w:vAlign w:val="center"/>
                  <w:hideMark/>
                </w:tcPr>
                <w:p w14:paraId="2E96B8BF" w14:textId="77777777" w:rsidR="00090125" w:rsidRDefault="00090125">
                  <w:pPr>
                    <w:framePr w:hSpace="180" w:wrap="around" w:vAnchor="text" w:hAnchor="text"/>
                    <w:jc w:val="center"/>
                    <w:rPr>
                      <w:rFonts w:ascii="Arial" w:hAnsi="Arial" w:cs="Arial"/>
                      <w:b/>
                      <w:bCs/>
                      <w:sz w:val="20"/>
                    </w:rPr>
                  </w:pPr>
                  <w:r>
                    <w:rPr>
                      <w:rFonts w:ascii="Arial" w:hAnsi="Arial" w:cs="Arial"/>
                      <w:b/>
                      <w:bCs/>
                      <w:sz w:val="20"/>
                    </w:rPr>
                    <w:t>11-Jul</w:t>
                  </w:r>
                </w:p>
              </w:tc>
              <w:tc>
                <w:tcPr>
                  <w:tcW w:w="0" w:type="auto"/>
                  <w:noWrap/>
                  <w:tcMar>
                    <w:top w:w="0" w:type="dxa"/>
                    <w:left w:w="108" w:type="dxa"/>
                    <w:bottom w:w="0" w:type="dxa"/>
                    <w:right w:w="108" w:type="dxa"/>
                  </w:tcMar>
                  <w:vAlign w:val="center"/>
                  <w:hideMark/>
                </w:tcPr>
                <w:p w14:paraId="673A30AB" w14:textId="77777777" w:rsidR="00090125" w:rsidRDefault="00090125">
                  <w:pPr>
                    <w:framePr w:hSpace="180" w:wrap="around" w:vAnchor="text" w:hAnchor="text"/>
                    <w:jc w:val="center"/>
                    <w:rPr>
                      <w:rFonts w:ascii="Arial" w:hAnsi="Arial" w:cs="Arial"/>
                      <w:b/>
                      <w:bCs/>
                      <w:sz w:val="20"/>
                    </w:rPr>
                  </w:pPr>
                  <w:r>
                    <w:rPr>
                      <w:rFonts w:ascii="Arial" w:hAnsi="Arial" w:cs="Arial"/>
                      <w:b/>
                      <w:bCs/>
                      <w:sz w:val="20"/>
                    </w:rPr>
                    <w:t>13-Jul</w:t>
                  </w:r>
                </w:p>
              </w:tc>
              <w:tc>
                <w:tcPr>
                  <w:tcW w:w="0" w:type="auto"/>
                  <w:noWrap/>
                  <w:tcMar>
                    <w:top w:w="0" w:type="dxa"/>
                    <w:left w:w="108" w:type="dxa"/>
                    <w:bottom w:w="0" w:type="dxa"/>
                    <w:right w:w="108" w:type="dxa"/>
                  </w:tcMar>
                  <w:vAlign w:val="center"/>
                  <w:hideMark/>
                </w:tcPr>
                <w:p w14:paraId="3E69F7EF" w14:textId="77777777" w:rsidR="00090125" w:rsidRDefault="00090125">
                  <w:pPr>
                    <w:framePr w:hSpace="180" w:wrap="around" w:vAnchor="text" w:hAnchor="text"/>
                    <w:jc w:val="center"/>
                    <w:rPr>
                      <w:rFonts w:ascii="Arial" w:hAnsi="Arial" w:cs="Arial"/>
                      <w:b/>
                      <w:bCs/>
                      <w:sz w:val="20"/>
                    </w:rPr>
                  </w:pPr>
                  <w:r>
                    <w:rPr>
                      <w:rFonts w:ascii="Arial" w:hAnsi="Arial" w:cs="Arial"/>
                      <w:b/>
                      <w:bCs/>
                      <w:sz w:val="20"/>
                    </w:rPr>
                    <w:t>Credit &gt;75%</w:t>
                  </w:r>
                </w:p>
              </w:tc>
            </w:tr>
            <w:tr w:rsidR="00090125" w14:paraId="7CE5E1D5" w14:textId="77777777" w:rsidTr="00D40255">
              <w:trPr>
                <w:trHeight w:val="255"/>
              </w:trPr>
              <w:tc>
                <w:tcPr>
                  <w:tcW w:w="0" w:type="auto"/>
                  <w:noWrap/>
                  <w:tcMar>
                    <w:top w:w="0" w:type="dxa"/>
                    <w:left w:w="108" w:type="dxa"/>
                    <w:bottom w:w="0" w:type="dxa"/>
                    <w:right w:w="108" w:type="dxa"/>
                  </w:tcMar>
                  <w:vAlign w:val="center"/>
                  <w:hideMark/>
                </w:tcPr>
                <w:p w14:paraId="3B8C91B2" w14:textId="77777777" w:rsidR="00090125" w:rsidRDefault="00090125">
                  <w:pPr>
                    <w:framePr w:hSpace="180" w:wrap="around" w:vAnchor="text" w:hAnchor="text"/>
                    <w:jc w:val="center"/>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1ABE3648" w14:textId="77777777" w:rsidR="00090125" w:rsidRDefault="00090125">
                  <w:pPr>
                    <w:framePr w:hSpace="180" w:wrap="around" w:vAnchor="text" w:hAnchor="text"/>
                    <w:rPr>
                      <w:rFonts w:ascii="Arial" w:hAnsi="Arial" w:cs="Arial"/>
                      <w:b/>
                      <w:bCs/>
                      <w:sz w:val="20"/>
                    </w:rPr>
                  </w:pPr>
                  <w:r>
                    <w:rPr>
                      <w:rFonts w:ascii="Arial" w:hAnsi="Arial" w:cs="Arial"/>
                      <w:b/>
                      <w:bCs/>
                      <w:sz w:val="20"/>
                    </w:rPr>
                    <w:t>Chang</w:t>
                  </w:r>
                </w:p>
              </w:tc>
              <w:tc>
                <w:tcPr>
                  <w:tcW w:w="0" w:type="auto"/>
                  <w:noWrap/>
                  <w:tcMar>
                    <w:top w:w="0" w:type="dxa"/>
                    <w:left w:w="108" w:type="dxa"/>
                    <w:bottom w:w="0" w:type="dxa"/>
                    <w:right w:w="108" w:type="dxa"/>
                  </w:tcMar>
                  <w:vAlign w:val="center"/>
                  <w:hideMark/>
                </w:tcPr>
                <w:p w14:paraId="0E351FC2" w14:textId="77777777" w:rsidR="00090125" w:rsidRDefault="00090125">
                  <w:pPr>
                    <w:framePr w:hSpace="180" w:wrap="around" w:vAnchor="text" w:hAnchor="text"/>
                    <w:rPr>
                      <w:rFonts w:ascii="Arial" w:hAnsi="Arial" w:cs="Arial"/>
                      <w:sz w:val="20"/>
                    </w:rPr>
                  </w:pPr>
                  <w:r>
                    <w:rPr>
                      <w:rFonts w:ascii="Arial" w:hAnsi="Arial" w:cs="Arial"/>
                      <w:sz w:val="20"/>
                    </w:rPr>
                    <w:t>Eason (Chen-Yi)</w:t>
                  </w:r>
                </w:p>
              </w:tc>
              <w:tc>
                <w:tcPr>
                  <w:tcW w:w="0" w:type="auto"/>
                  <w:tcMar>
                    <w:top w:w="0" w:type="dxa"/>
                    <w:left w:w="108" w:type="dxa"/>
                    <w:bottom w:w="0" w:type="dxa"/>
                    <w:right w:w="108" w:type="dxa"/>
                  </w:tcMar>
                  <w:vAlign w:val="center"/>
                  <w:hideMark/>
                </w:tcPr>
                <w:p w14:paraId="2710006A" w14:textId="77777777" w:rsidR="00090125" w:rsidRDefault="00090125">
                  <w:pPr>
                    <w:framePr w:hSpace="180" w:wrap="around" w:vAnchor="text" w:hAnchor="text"/>
                    <w:rPr>
                      <w:rFonts w:ascii="Arial" w:hAnsi="Arial" w:cs="Arial"/>
                      <w:sz w:val="20"/>
                    </w:rPr>
                  </w:pPr>
                  <w:r>
                    <w:rPr>
                      <w:rFonts w:ascii="Arial" w:hAnsi="Arial" w:cs="Arial"/>
                      <w:sz w:val="20"/>
                    </w:rPr>
                    <w:t>MediaTek</w:t>
                  </w:r>
                </w:p>
              </w:tc>
              <w:tc>
                <w:tcPr>
                  <w:tcW w:w="0" w:type="auto"/>
                  <w:noWrap/>
                  <w:tcMar>
                    <w:top w:w="0" w:type="dxa"/>
                    <w:left w:w="108" w:type="dxa"/>
                    <w:bottom w:w="0" w:type="dxa"/>
                    <w:right w:w="108" w:type="dxa"/>
                  </w:tcMar>
                  <w:vAlign w:val="center"/>
                  <w:hideMark/>
                </w:tcPr>
                <w:p w14:paraId="2BEC990F"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EB890EB"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99C513F"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754727DB" w14:textId="77777777" w:rsidTr="00D40255">
              <w:trPr>
                <w:trHeight w:val="255"/>
              </w:trPr>
              <w:tc>
                <w:tcPr>
                  <w:tcW w:w="0" w:type="auto"/>
                  <w:noWrap/>
                  <w:tcMar>
                    <w:top w:w="0" w:type="dxa"/>
                    <w:left w:w="108" w:type="dxa"/>
                    <w:bottom w:w="0" w:type="dxa"/>
                    <w:right w:w="108" w:type="dxa"/>
                  </w:tcMar>
                  <w:vAlign w:val="center"/>
                  <w:hideMark/>
                </w:tcPr>
                <w:p w14:paraId="1A15A3A3" w14:textId="77777777" w:rsidR="00090125" w:rsidRDefault="00090125">
                  <w:pPr>
                    <w:framePr w:hSpace="180" w:wrap="around" w:vAnchor="text" w:hAnchor="text"/>
                    <w:jc w:val="center"/>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4B337669" w14:textId="77777777" w:rsidR="00090125" w:rsidRDefault="00090125">
                  <w:pPr>
                    <w:framePr w:hSpace="180" w:wrap="around" w:vAnchor="text" w:hAnchor="text"/>
                    <w:rPr>
                      <w:rFonts w:ascii="Arial" w:hAnsi="Arial" w:cs="Arial"/>
                      <w:b/>
                      <w:bCs/>
                      <w:sz w:val="20"/>
                    </w:rPr>
                  </w:pPr>
                  <w:r>
                    <w:rPr>
                      <w:rFonts w:ascii="Arial" w:hAnsi="Arial" w:cs="Arial"/>
                      <w:b/>
                      <w:bCs/>
                      <w:sz w:val="20"/>
                    </w:rPr>
                    <w:t>Di Taranto</w:t>
                  </w:r>
                </w:p>
              </w:tc>
              <w:tc>
                <w:tcPr>
                  <w:tcW w:w="0" w:type="auto"/>
                  <w:noWrap/>
                  <w:tcMar>
                    <w:top w:w="0" w:type="dxa"/>
                    <w:left w:w="108" w:type="dxa"/>
                    <w:bottom w:w="0" w:type="dxa"/>
                    <w:right w:w="108" w:type="dxa"/>
                  </w:tcMar>
                  <w:vAlign w:val="center"/>
                  <w:hideMark/>
                </w:tcPr>
                <w:p w14:paraId="10527DF4" w14:textId="77777777" w:rsidR="00090125" w:rsidRDefault="00090125">
                  <w:pPr>
                    <w:framePr w:hSpace="180" w:wrap="around" w:vAnchor="text" w:hAnchor="text"/>
                    <w:rPr>
                      <w:rFonts w:ascii="Arial" w:hAnsi="Arial" w:cs="Arial"/>
                      <w:sz w:val="20"/>
                    </w:rPr>
                  </w:pPr>
                  <w:r>
                    <w:rPr>
                      <w:rFonts w:ascii="Arial" w:hAnsi="Arial" w:cs="Arial"/>
                      <w:sz w:val="20"/>
                    </w:rPr>
                    <w:t>Rocco</w:t>
                  </w:r>
                </w:p>
              </w:tc>
              <w:tc>
                <w:tcPr>
                  <w:tcW w:w="0" w:type="auto"/>
                  <w:tcMar>
                    <w:top w:w="0" w:type="dxa"/>
                    <w:left w:w="108" w:type="dxa"/>
                    <w:bottom w:w="0" w:type="dxa"/>
                    <w:right w:w="108" w:type="dxa"/>
                  </w:tcMar>
                  <w:vAlign w:val="center"/>
                  <w:hideMark/>
                </w:tcPr>
                <w:p w14:paraId="47B6AB05" w14:textId="77777777" w:rsidR="00090125" w:rsidRDefault="00090125">
                  <w:pPr>
                    <w:framePr w:hSpace="180" w:wrap="around" w:vAnchor="text" w:hAnchor="text"/>
                    <w:rPr>
                      <w:rFonts w:ascii="Arial" w:hAnsi="Arial" w:cs="Arial"/>
                      <w:sz w:val="20"/>
                    </w:rPr>
                  </w:pPr>
                  <w:r>
                    <w:rPr>
                      <w:rFonts w:ascii="Arial" w:hAnsi="Arial" w:cs="Arial"/>
                      <w:sz w:val="20"/>
                    </w:rPr>
                    <w:t>Ericsson AB</w:t>
                  </w:r>
                </w:p>
              </w:tc>
              <w:tc>
                <w:tcPr>
                  <w:tcW w:w="0" w:type="auto"/>
                  <w:noWrap/>
                  <w:tcMar>
                    <w:top w:w="0" w:type="dxa"/>
                    <w:left w:w="108" w:type="dxa"/>
                    <w:bottom w:w="0" w:type="dxa"/>
                    <w:right w:w="108" w:type="dxa"/>
                  </w:tcMar>
                  <w:vAlign w:val="center"/>
                  <w:hideMark/>
                </w:tcPr>
                <w:p w14:paraId="45CBAD31"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31C00A7E" w14:textId="77777777" w:rsidR="00090125" w:rsidRDefault="00090125">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2F5F4783" w14:textId="77777777" w:rsidR="00090125" w:rsidRDefault="00090125">
                  <w:pPr>
                    <w:framePr w:hSpace="180" w:wrap="around" w:vAnchor="text" w:hAnchor="text"/>
                    <w:jc w:val="center"/>
                    <w:rPr>
                      <w:rFonts w:ascii="Arial" w:eastAsiaTheme="minorHAnsi" w:hAnsi="Arial" w:cs="Arial"/>
                      <w:b/>
                      <w:bCs/>
                      <w:sz w:val="18"/>
                      <w:szCs w:val="18"/>
                    </w:rPr>
                  </w:pPr>
                  <w:r>
                    <w:rPr>
                      <w:rFonts w:ascii="Arial" w:hAnsi="Arial" w:cs="Arial"/>
                      <w:b/>
                      <w:bCs/>
                      <w:sz w:val="18"/>
                      <w:szCs w:val="18"/>
                    </w:rPr>
                    <w:t>FALSE</w:t>
                  </w:r>
                </w:p>
              </w:tc>
            </w:tr>
            <w:tr w:rsidR="00090125" w14:paraId="50E5D123" w14:textId="77777777" w:rsidTr="00D40255">
              <w:trPr>
                <w:trHeight w:val="255"/>
              </w:trPr>
              <w:tc>
                <w:tcPr>
                  <w:tcW w:w="0" w:type="auto"/>
                  <w:noWrap/>
                  <w:tcMar>
                    <w:top w:w="0" w:type="dxa"/>
                    <w:left w:w="108" w:type="dxa"/>
                    <w:bottom w:w="0" w:type="dxa"/>
                    <w:right w:w="108" w:type="dxa"/>
                  </w:tcMar>
                  <w:vAlign w:val="center"/>
                  <w:hideMark/>
                </w:tcPr>
                <w:p w14:paraId="45D0F066" w14:textId="77777777" w:rsidR="00090125" w:rsidRDefault="00090125">
                  <w:pPr>
                    <w:framePr w:hSpace="180" w:wrap="around" w:vAnchor="text" w:hAnchor="text"/>
                    <w:jc w:val="center"/>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7BA34BFF" w14:textId="77777777" w:rsidR="00090125" w:rsidRDefault="00090125">
                  <w:pPr>
                    <w:framePr w:hSpace="180" w:wrap="around" w:vAnchor="text" w:hAnchor="text"/>
                    <w:rPr>
                      <w:rFonts w:ascii="Arial" w:hAnsi="Arial" w:cs="Arial"/>
                      <w:b/>
                      <w:bCs/>
                      <w:sz w:val="20"/>
                    </w:rPr>
                  </w:pPr>
                  <w:r>
                    <w:rPr>
                      <w:rFonts w:ascii="Arial" w:hAnsi="Arial" w:cs="Arial"/>
                      <w:b/>
                      <w:bCs/>
                      <w:sz w:val="20"/>
                    </w:rPr>
                    <w:t>Emmelmann</w:t>
                  </w:r>
                </w:p>
              </w:tc>
              <w:tc>
                <w:tcPr>
                  <w:tcW w:w="0" w:type="auto"/>
                  <w:noWrap/>
                  <w:tcMar>
                    <w:top w:w="0" w:type="dxa"/>
                    <w:left w:w="108" w:type="dxa"/>
                    <w:bottom w:w="0" w:type="dxa"/>
                    <w:right w:w="108" w:type="dxa"/>
                  </w:tcMar>
                  <w:vAlign w:val="bottom"/>
                  <w:hideMark/>
                </w:tcPr>
                <w:p w14:paraId="42A778C3" w14:textId="77777777" w:rsidR="00090125" w:rsidRDefault="00090125">
                  <w:pPr>
                    <w:framePr w:hSpace="180" w:wrap="around" w:vAnchor="text" w:hAnchor="text"/>
                    <w:rPr>
                      <w:rFonts w:ascii="Arial" w:hAnsi="Arial" w:cs="Arial"/>
                      <w:sz w:val="20"/>
                    </w:rPr>
                  </w:pPr>
                  <w:r>
                    <w:rPr>
                      <w:rFonts w:ascii="Arial" w:hAnsi="Arial" w:cs="Arial"/>
                      <w:sz w:val="20"/>
                    </w:rPr>
                    <w:t>Marc</w:t>
                  </w:r>
                </w:p>
              </w:tc>
              <w:tc>
                <w:tcPr>
                  <w:tcW w:w="0" w:type="auto"/>
                  <w:noWrap/>
                  <w:tcMar>
                    <w:top w:w="0" w:type="dxa"/>
                    <w:left w:w="108" w:type="dxa"/>
                    <w:bottom w:w="0" w:type="dxa"/>
                    <w:right w:w="108" w:type="dxa"/>
                  </w:tcMar>
                  <w:vAlign w:val="bottom"/>
                  <w:hideMark/>
                </w:tcPr>
                <w:p w14:paraId="2DD0A5E3" w14:textId="77777777" w:rsidR="00090125" w:rsidRDefault="00090125">
                  <w:pPr>
                    <w:framePr w:hSpace="180" w:wrap="around" w:vAnchor="text" w:hAnchor="text"/>
                    <w:rPr>
                      <w:rFonts w:ascii="Arial" w:hAnsi="Arial" w:cs="Arial"/>
                      <w:sz w:val="20"/>
                    </w:rPr>
                  </w:pPr>
                  <w:r>
                    <w:rPr>
                      <w:rFonts w:ascii="Arial" w:hAnsi="Arial" w:cs="Arial"/>
                      <w:sz w:val="20"/>
                    </w:rPr>
                    <w:t>Self</w:t>
                  </w:r>
                </w:p>
              </w:tc>
              <w:tc>
                <w:tcPr>
                  <w:tcW w:w="0" w:type="auto"/>
                  <w:noWrap/>
                  <w:tcMar>
                    <w:top w:w="0" w:type="dxa"/>
                    <w:left w:w="108" w:type="dxa"/>
                    <w:bottom w:w="0" w:type="dxa"/>
                    <w:right w:w="108" w:type="dxa"/>
                  </w:tcMar>
                  <w:vAlign w:val="center"/>
                  <w:hideMark/>
                </w:tcPr>
                <w:p w14:paraId="3878AF29"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8E48C7E" w14:textId="77777777" w:rsidR="00090125" w:rsidRDefault="00090125">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42EE7406" w14:textId="77777777" w:rsidR="00090125" w:rsidRDefault="00090125">
                  <w:pPr>
                    <w:framePr w:hSpace="180" w:wrap="around" w:vAnchor="text" w:hAnchor="text"/>
                    <w:jc w:val="center"/>
                    <w:rPr>
                      <w:rFonts w:ascii="Arial" w:eastAsiaTheme="minorHAnsi" w:hAnsi="Arial" w:cs="Arial"/>
                      <w:b/>
                      <w:bCs/>
                      <w:sz w:val="18"/>
                      <w:szCs w:val="18"/>
                    </w:rPr>
                  </w:pPr>
                  <w:r>
                    <w:rPr>
                      <w:rFonts w:ascii="Arial" w:hAnsi="Arial" w:cs="Arial"/>
                      <w:b/>
                      <w:bCs/>
                      <w:sz w:val="18"/>
                      <w:szCs w:val="18"/>
                    </w:rPr>
                    <w:t>FALSE</w:t>
                  </w:r>
                </w:p>
              </w:tc>
            </w:tr>
            <w:tr w:rsidR="00090125" w14:paraId="2F9A7EB8" w14:textId="77777777" w:rsidTr="00D40255">
              <w:trPr>
                <w:trHeight w:val="255"/>
              </w:trPr>
              <w:tc>
                <w:tcPr>
                  <w:tcW w:w="0" w:type="auto"/>
                  <w:noWrap/>
                  <w:tcMar>
                    <w:top w:w="0" w:type="dxa"/>
                    <w:left w:w="108" w:type="dxa"/>
                    <w:bottom w:w="0" w:type="dxa"/>
                    <w:right w:w="108" w:type="dxa"/>
                  </w:tcMar>
                  <w:vAlign w:val="center"/>
                  <w:hideMark/>
                </w:tcPr>
                <w:p w14:paraId="1B950615" w14:textId="77777777" w:rsidR="00090125" w:rsidRDefault="00090125">
                  <w:pPr>
                    <w:framePr w:hSpace="180" w:wrap="around" w:vAnchor="text" w:hAnchor="text"/>
                    <w:jc w:val="center"/>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3F17095A" w14:textId="77777777" w:rsidR="00090125" w:rsidRDefault="00090125">
                  <w:pPr>
                    <w:framePr w:hSpace="180" w:wrap="around" w:vAnchor="text" w:hAnchor="text"/>
                    <w:rPr>
                      <w:rFonts w:ascii="Arial" w:hAnsi="Arial" w:cs="Arial"/>
                      <w:b/>
                      <w:bCs/>
                      <w:sz w:val="20"/>
                    </w:rPr>
                  </w:pPr>
                  <w:r>
                    <w:rPr>
                      <w:rFonts w:ascii="Arial" w:hAnsi="Arial" w:cs="Arial"/>
                      <w:b/>
                      <w:bCs/>
                      <w:sz w:val="20"/>
                    </w:rPr>
                    <w:t>Haasz</w:t>
                  </w:r>
                </w:p>
              </w:tc>
              <w:tc>
                <w:tcPr>
                  <w:tcW w:w="0" w:type="auto"/>
                  <w:noWrap/>
                  <w:tcMar>
                    <w:top w:w="0" w:type="dxa"/>
                    <w:left w:w="108" w:type="dxa"/>
                    <w:bottom w:w="0" w:type="dxa"/>
                    <w:right w:w="108" w:type="dxa"/>
                  </w:tcMar>
                  <w:vAlign w:val="center"/>
                  <w:hideMark/>
                </w:tcPr>
                <w:p w14:paraId="71CEA499" w14:textId="77777777" w:rsidR="00090125" w:rsidRDefault="00090125">
                  <w:pPr>
                    <w:framePr w:hSpace="180" w:wrap="around" w:vAnchor="text" w:hAnchor="text"/>
                    <w:rPr>
                      <w:rFonts w:ascii="Arial" w:hAnsi="Arial" w:cs="Arial"/>
                      <w:sz w:val="20"/>
                    </w:rPr>
                  </w:pPr>
                  <w:r>
                    <w:rPr>
                      <w:rFonts w:ascii="Arial" w:hAnsi="Arial" w:cs="Arial"/>
                      <w:sz w:val="20"/>
                    </w:rPr>
                    <w:t>Jodi</w:t>
                  </w:r>
                </w:p>
              </w:tc>
              <w:tc>
                <w:tcPr>
                  <w:tcW w:w="0" w:type="auto"/>
                  <w:tcMar>
                    <w:top w:w="0" w:type="dxa"/>
                    <w:left w:w="108" w:type="dxa"/>
                    <w:bottom w:w="0" w:type="dxa"/>
                    <w:right w:w="108" w:type="dxa"/>
                  </w:tcMar>
                  <w:vAlign w:val="center"/>
                  <w:hideMark/>
                </w:tcPr>
                <w:p w14:paraId="1F8D78CC" w14:textId="77777777" w:rsidR="00090125" w:rsidRDefault="00090125">
                  <w:pPr>
                    <w:framePr w:hSpace="180" w:wrap="around" w:vAnchor="text" w:hAnchor="text"/>
                    <w:rPr>
                      <w:rFonts w:ascii="Arial" w:hAnsi="Arial" w:cs="Arial"/>
                      <w:sz w:val="20"/>
                    </w:rPr>
                  </w:pPr>
                  <w:r>
                    <w:rPr>
                      <w:rFonts w:ascii="Arial" w:hAnsi="Arial" w:cs="Arial"/>
                      <w:sz w:val="20"/>
                    </w:rPr>
                    <w:t>IEEE SA</w:t>
                  </w:r>
                </w:p>
              </w:tc>
              <w:tc>
                <w:tcPr>
                  <w:tcW w:w="0" w:type="auto"/>
                  <w:noWrap/>
                  <w:tcMar>
                    <w:top w:w="0" w:type="dxa"/>
                    <w:left w:w="108" w:type="dxa"/>
                    <w:bottom w:w="0" w:type="dxa"/>
                    <w:right w:w="108" w:type="dxa"/>
                  </w:tcMar>
                  <w:vAlign w:val="center"/>
                  <w:hideMark/>
                </w:tcPr>
                <w:p w14:paraId="115FDD4A" w14:textId="77777777" w:rsidR="00090125" w:rsidRDefault="00090125">
                  <w:pPr>
                    <w:rPr>
                      <w:rFonts w:ascii="Arial" w:hAnsi="Arial" w:cs="Arial"/>
                      <w:sz w:val="20"/>
                    </w:rPr>
                  </w:pPr>
                </w:p>
              </w:tc>
              <w:tc>
                <w:tcPr>
                  <w:tcW w:w="0" w:type="auto"/>
                  <w:noWrap/>
                  <w:tcMar>
                    <w:top w:w="0" w:type="dxa"/>
                    <w:left w:w="108" w:type="dxa"/>
                    <w:bottom w:w="0" w:type="dxa"/>
                    <w:right w:w="108" w:type="dxa"/>
                  </w:tcMar>
                  <w:vAlign w:val="center"/>
                  <w:hideMark/>
                </w:tcPr>
                <w:p w14:paraId="25B915AF" w14:textId="77777777" w:rsidR="00090125" w:rsidRDefault="00090125">
                  <w:pPr>
                    <w:framePr w:hSpace="180" w:wrap="around" w:vAnchor="text" w:hAnchor="text"/>
                    <w:jc w:val="center"/>
                    <w:rPr>
                      <w:rFonts w:ascii="Arial" w:eastAsiaTheme="minorHAnsi"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48819E16"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FALSE</w:t>
                  </w:r>
                </w:p>
              </w:tc>
            </w:tr>
            <w:tr w:rsidR="00090125" w14:paraId="067D92EA" w14:textId="77777777" w:rsidTr="00D40255">
              <w:trPr>
                <w:trHeight w:val="255"/>
              </w:trPr>
              <w:tc>
                <w:tcPr>
                  <w:tcW w:w="0" w:type="auto"/>
                  <w:noWrap/>
                  <w:tcMar>
                    <w:top w:w="0" w:type="dxa"/>
                    <w:left w:w="108" w:type="dxa"/>
                    <w:bottom w:w="0" w:type="dxa"/>
                    <w:right w:w="108" w:type="dxa"/>
                  </w:tcMar>
                  <w:vAlign w:val="center"/>
                  <w:hideMark/>
                </w:tcPr>
                <w:p w14:paraId="54FC32AF" w14:textId="77777777" w:rsidR="00090125" w:rsidRDefault="00090125">
                  <w:pPr>
                    <w:framePr w:hSpace="180" w:wrap="around" w:vAnchor="text" w:hAnchor="text"/>
                    <w:jc w:val="center"/>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6A31353E" w14:textId="77777777" w:rsidR="00090125" w:rsidRDefault="00090125">
                  <w:pPr>
                    <w:framePr w:hSpace="180" w:wrap="around" w:vAnchor="text" w:hAnchor="text"/>
                    <w:rPr>
                      <w:rFonts w:ascii="Arial" w:hAnsi="Arial" w:cs="Arial"/>
                      <w:b/>
                      <w:bCs/>
                      <w:sz w:val="20"/>
                    </w:rPr>
                  </w:pPr>
                  <w:r>
                    <w:rPr>
                      <w:rFonts w:ascii="Arial" w:hAnsi="Arial" w:cs="Arial"/>
                      <w:b/>
                      <w:bCs/>
                      <w:sz w:val="20"/>
                    </w:rPr>
                    <w:t>Lalam</w:t>
                  </w:r>
                </w:p>
              </w:tc>
              <w:tc>
                <w:tcPr>
                  <w:tcW w:w="0" w:type="auto"/>
                  <w:noWrap/>
                  <w:tcMar>
                    <w:top w:w="0" w:type="dxa"/>
                    <w:left w:w="108" w:type="dxa"/>
                    <w:bottom w:w="0" w:type="dxa"/>
                    <w:right w:w="108" w:type="dxa"/>
                  </w:tcMar>
                  <w:vAlign w:val="center"/>
                  <w:hideMark/>
                </w:tcPr>
                <w:p w14:paraId="7CD48B46" w14:textId="77777777" w:rsidR="00090125" w:rsidRDefault="00090125">
                  <w:pPr>
                    <w:framePr w:hSpace="180" w:wrap="around" w:vAnchor="text" w:hAnchor="text"/>
                    <w:rPr>
                      <w:rFonts w:ascii="Arial" w:hAnsi="Arial" w:cs="Arial"/>
                      <w:sz w:val="20"/>
                    </w:rPr>
                  </w:pPr>
                  <w:proofErr w:type="spellStart"/>
                  <w:r>
                    <w:rPr>
                      <w:rFonts w:ascii="Arial" w:hAnsi="Arial" w:cs="Arial"/>
                      <w:sz w:val="20"/>
                    </w:rPr>
                    <w:t>Massinissa</w:t>
                  </w:r>
                  <w:proofErr w:type="spellEnd"/>
                </w:p>
              </w:tc>
              <w:tc>
                <w:tcPr>
                  <w:tcW w:w="0" w:type="auto"/>
                  <w:tcMar>
                    <w:top w:w="0" w:type="dxa"/>
                    <w:left w:w="108" w:type="dxa"/>
                    <w:bottom w:w="0" w:type="dxa"/>
                    <w:right w:w="108" w:type="dxa"/>
                  </w:tcMar>
                  <w:vAlign w:val="center"/>
                  <w:hideMark/>
                </w:tcPr>
                <w:p w14:paraId="00EFF106" w14:textId="77777777" w:rsidR="00090125" w:rsidRDefault="00090125">
                  <w:pPr>
                    <w:framePr w:hSpace="180" w:wrap="around" w:vAnchor="text" w:hAnchor="text"/>
                    <w:rPr>
                      <w:rFonts w:ascii="Arial" w:hAnsi="Arial" w:cs="Arial"/>
                      <w:sz w:val="20"/>
                    </w:rPr>
                  </w:pPr>
                  <w:proofErr w:type="spellStart"/>
                  <w:r>
                    <w:rPr>
                      <w:rFonts w:ascii="Arial" w:hAnsi="Arial" w:cs="Arial"/>
                      <w:sz w:val="20"/>
                    </w:rPr>
                    <w:t>Sagemcom</w:t>
                  </w:r>
                  <w:proofErr w:type="spellEnd"/>
                  <w:r>
                    <w:rPr>
                      <w:rFonts w:ascii="Arial" w:hAnsi="Arial" w:cs="Arial"/>
                      <w:sz w:val="20"/>
                    </w:rPr>
                    <w:t xml:space="preserve"> Broadband SAS</w:t>
                  </w:r>
                </w:p>
              </w:tc>
              <w:tc>
                <w:tcPr>
                  <w:tcW w:w="0" w:type="auto"/>
                  <w:noWrap/>
                  <w:tcMar>
                    <w:top w:w="0" w:type="dxa"/>
                    <w:left w:w="108" w:type="dxa"/>
                    <w:bottom w:w="0" w:type="dxa"/>
                    <w:right w:w="108" w:type="dxa"/>
                  </w:tcMar>
                  <w:vAlign w:val="center"/>
                  <w:hideMark/>
                </w:tcPr>
                <w:p w14:paraId="0FFE1892"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2016505"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A8D36D7"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2B5F30A6" w14:textId="77777777" w:rsidTr="00D40255">
              <w:trPr>
                <w:trHeight w:val="255"/>
              </w:trPr>
              <w:tc>
                <w:tcPr>
                  <w:tcW w:w="0" w:type="auto"/>
                  <w:noWrap/>
                  <w:tcMar>
                    <w:top w:w="0" w:type="dxa"/>
                    <w:left w:w="108" w:type="dxa"/>
                    <w:bottom w:w="0" w:type="dxa"/>
                    <w:right w:w="108" w:type="dxa"/>
                  </w:tcMar>
                  <w:vAlign w:val="center"/>
                  <w:hideMark/>
                </w:tcPr>
                <w:p w14:paraId="1A79CAB4" w14:textId="77777777" w:rsidR="00090125" w:rsidRDefault="00090125">
                  <w:pPr>
                    <w:framePr w:hSpace="180" w:wrap="around" w:vAnchor="text" w:hAnchor="text"/>
                    <w:jc w:val="center"/>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4D621340" w14:textId="77777777" w:rsidR="00090125" w:rsidRDefault="00090125">
                  <w:pPr>
                    <w:framePr w:hSpace="180" w:wrap="around" w:vAnchor="text" w:hAnchor="text"/>
                    <w:rPr>
                      <w:rFonts w:ascii="Arial" w:hAnsi="Arial" w:cs="Arial"/>
                      <w:b/>
                      <w:bCs/>
                      <w:sz w:val="20"/>
                    </w:rPr>
                  </w:pPr>
                  <w:r>
                    <w:rPr>
                      <w:rFonts w:ascii="Arial" w:hAnsi="Arial" w:cs="Arial"/>
                      <w:b/>
                      <w:bCs/>
                      <w:sz w:val="20"/>
                    </w:rPr>
                    <w:t>Mano</w:t>
                  </w:r>
                </w:p>
              </w:tc>
              <w:tc>
                <w:tcPr>
                  <w:tcW w:w="0" w:type="auto"/>
                  <w:noWrap/>
                  <w:tcMar>
                    <w:top w:w="0" w:type="dxa"/>
                    <w:left w:w="108" w:type="dxa"/>
                    <w:bottom w:w="0" w:type="dxa"/>
                    <w:right w:w="108" w:type="dxa"/>
                  </w:tcMar>
                  <w:vAlign w:val="center"/>
                  <w:hideMark/>
                </w:tcPr>
                <w:p w14:paraId="468954C1" w14:textId="77777777" w:rsidR="00090125" w:rsidRDefault="00090125">
                  <w:pPr>
                    <w:framePr w:hSpace="180" w:wrap="around" w:vAnchor="text" w:hAnchor="text"/>
                    <w:rPr>
                      <w:rFonts w:ascii="Arial" w:hAnsi="Arial" w:cs="Arial"/>
                      <w:sz w:val="20"/>
                    </w:rPr>
                  </w:pPr>
                  <w:r>
                    <w:rPr>
                      <w:rFonts w:ascii="Arial" w:hAnsi="Arial" w:cs="Arial"/>
                      <w:sz w:val="20"/>
                    </w:rPr>
                    <w:t>Hiroshi</w:t>
                  </w:r>
                </w:p>
              </w:tc>
              <w:tc>
                <w:tcPr>
                  <w:tcW w:w="0" w:type="auto"/>
                  <w:tcMar>
                    <w:top w:w="0" w:type="dxa"/>
                    <w:left w:w="108" w:type="dxa"/>
                    <w:bottom w:w="0" w:type="dxa"/>
                    <w:right w:w="108" w:type="dxa"/>
                  </w:tcMar>
                  <w:vAlign w:val="center"/>
                  <w:hideMark/>
                </w:tcPr>
                <w:p w14:paraId="1D8551D2" w14:textId="77777777" w:rsidR="00090125" w:rsidRDefault="00090125">
                  <w:pPr>
                    <w:framePr w:hSpace="180" w:wrap="around" w:vAnchor="text" w:hAnchor="text"/>
                    <w:rPr>
                      <w:rFonts w:ascii="Arial" w:hAnsi="Arial" w:cs="Arial"/>
                      <w:sz w:val="20"/>
                    </w:rPr>
                  </w:pPr>
                  <w:r>
                    <w:rPr>
                      <w:rFonts w:ascii="Arial" w:hAnsi="Arial" w:cs="Arial"/>
                      <w:sz w:val="20"/>
                    </w:rPr>
                    <w:t>Koden Techno Info K.K.</w:t>
                  </w:r>
                </w:p>
              </w:tc>
              <w:tc>
                <w:tcPr>
                  <w:tcW w:w="0" w:type="auto"/>
                  <w:noWrap/>
                  <w:tcMar>
                    <w:top w:w="0" w:type="dxa"/>
                    <w:left w:w="108" w:type="dxa"/>
                    <w:bottom w:w="0" w:type="dxa"/>
                    <w:right w:w="108" w:type="dxa"/>
                  </w:tcMar>
                  <w:vAlign w:val="center"/>
                  <w:hideMark/>
                </w:tcPr>
                <w:p w14:paraId="1EA0B9BC"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7022FF9"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49F732A8"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4C617D2A" w14:textId="77777777" w:rsidTr="00D40255">
              <w:trPr>
                <w:trHeight w:val="510"/>
              </w:trPr>
              <w:tc>
                <w:tcPr>
                  <w:tcW w:w="0" w:type="auto"/>
                  <w:noWrap/>
                  <w:tcMar>
                    <w:top w:w="0" w:type="dxa"/>
                    <w:left w:w="108" w:type="dxa"/>
                    <w:bottom w:w="0" w:type="dxa"/>
                    <w:right w:w="108" w:type="dxa"/>
                  </w:tcMar>
                  <w:vAlign w:val="center"/>
                  <w:hideMark/>
                </w:tcPr>
                <w:p w14:paraId="7DDA0D11" w14:textId="77777777" w:rsidR="00090125" w:rsidRDefault="00090125">
                  <w:pPr>
                    <w:framePr w:hSpace="180" w:wrap="around" w:vAnchor="text" w:hAnchor="text"/>
                    <w:jc w:val="center"/>
                    <w:rPr>
                      <w:rFonts w:ascii="Arial" w:hAnsi="Arial" w:cs="Arial"/>
                      <w:sz w:val="20"/>
                    </w:rPr>
                  </w:pPr>
                  <w:r>
                    <w:rPr>
                      <w:rFonts w:ascii="Arial" w:hAnsi="Arial" w:cs="Arial"/>
                      <w:sz w:val="20"/>
                    </w:rPr>
                    <w:lastRenderedPageBreak/>
                    <w:t>7</w:t>
                  </w:r>
                </w:p>
              </w:tc>
              <w:tc>
                <w:tcPr>
                  <w:tcW w:w="0" w:type="auto"/>
                  <w:noWrap/>
                  <w:tcMar>
                    <w:top w:w="0" w:type="dxa"/>
                    <w:left w:w="108" w:type="dxa"/>
                    <w:bottom w:w="0" w:type="dxa"/>
                    <w:right w:w="108" w:type="dxa"/>
                  </w:tcMar>
                  <w:vAlign w:val="center"/>
                  <w:hideMark/>
                </w:tcPr>
                <w:p w14:paraId="3134514B" w14:textId="77777777" w:rsidR="00090125" w:rsidRDefault="00090125">
                  <w:pPr>
                    <w:framePr w:hSpace="180" w:wrap="around" w:vAnchor="text" w:hAnchor="text"/>
                    <w:rPr>
                      <w:rFonts w:ascii="Arial" w:hAnsi="Arial" w:cs="Arial"/>
                      <w:b/>
                      <w:bCs/>
                      <w:sz w:val="20"/>
                    </w:rPr>
                  </w:pPr>
                  <w:r>
                    <w:rPr>
                      <w:rFonts w:ascii="Arial" w:hAnsi="Arial" w:cs="Arial"/>
                      <w:b/>
                      <w:bCs/>
                      <w:sz w:val="20"/>
                    </w:rPr>
                    <w:t>Ogawa</w:t>
                  </w:r>
                </w:p>
              </w:tc>
              <w:tc>
                <w:tcPr>
                  <w:tcW w:w="0" w:type="auto"/>
                  <w:noWrap/>
                  <w:tcMar>
                    <w:top w:w="0" w:type="dxa"/>
                    <w:left w:w="108" w:type="dxa"/>
                    <w:bottom w:w="0" w:type="dxa"/>
                    <w:right w:w="108" w:type="dxa"/>
                  </w:tcMar>
                  <w:vAlign w:val="center"/>
                  <w:hideMark/>
                </w:tcPr>
                <w:p w14:paraId="3F1F777F" w14:textId="77777777" w:rsidR="00090125" w:rsidRDefault="00090125">
                  <w:pPr>
                    <w:framePr w:hSpace="180" w:wrap="around" w:vAnchor="text" w:hAnchor="text"/>
                    <w:rPr>
                      <w:rFonts w:ascii="Arial" w:hAnsi="Arial" w:cs="Arial"/>
                      <w:sz w:val="20"/>
                    </w:rPr>
                  </w:pPr>
                  <w:r>
                    <w:rPr>
                      <w:rFonts w:ascii="Arial" w:hAnsi="Arial" w:cs="Arial"/>
                      <w:sz w:val="20"/>
                    </w:rPr>
                    <w:t>Hiroyo</w:t>
                  </w:r>
                </w:p>
              </w:tc>
              <w:tc>
                <w:tcPr>
                  <w:tcW w:w="0" w:type="auto"/>
                  <w:tcMar>
                    <w:top w:w="0" w:type="dxa"/>
                    <w:left w:w="108" w:type="dxa"/>
                    <w:bottom w:w="0" w:type="dxa"/>
                    <w:right w:w="108" w:type="dxa"/>
                  </w:tcMar>
                  <w:vAlign w:val="center"/>
                  <w:hideMark/>
                </w:tcPr>
                <w:p w14:paraId="35382764" w14:textId="77777777" w:rsidR="00090125" w:rsidRDefault="00090125">
                  <w:pPr>
                    <w:framePr w:hSpace="180" w:wrap="around" w:vAnchor="text" w:hAnchor="text"/>
                    <w:rPr>
                      <w:rFonts w:ascii="Arial" w:hAnsi="Arial" w:cs="Arial"/>
                      <w:sz w:val="20"/>
                    </w:rPr>
                  </w:pPr>
                  <w:r>
                    <w:rPr>
                      <w:rFonts w:ascii="Arial" w:hAnsi="Arial" w:cs="Arial"/>
                      <w:sz w:val="20"/>
                    </w:rPr>
                    <w:t>National Institute of Information and Communications Technology (NICT)</w:t>
                  </w:r>
                </w:p>
              </w:tc>
              <w:tc>
                <w:tcPr>
                  <w:tcW w:w="0" w:type="auto"/>
                  <w:noWrap/>
                  <w:tcMar>
                    <w:top w:w="0" w:type="dxa"/>
                    <w:left w:w="108" w:type="dxa"/>
                    <w:bottom w:w="0" w:type="dxa"/>
                    <w:right w:w="108" w:type="dxa"/>
                  </w:tcMar>
                  <w:vAlign w:val="center"/>
                  <w:hideMark/>
                </w:tcPr>
                <w:p w14:paraId="464C0284"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D095DF6"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B66A8AC"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r w:rsidR="00090125" w14:paraId="1E519D14" w14:textId="77777777" w:rsidTr="00D40255">
              <w:trPr>
                <w:trHeight w:val="255"/>
              </w:trPr>
              <w:tc>
                <w:tcPr>
                  <w:tcW w:w="0" w:type="auto"/>
                  <w:noWrap/>
                  <w:tcMar>
                    <w:top w:w="0" w:type="dxa"/>
                    <w:left w:w="108" w:type="dxa"/>
                    <w:bottom w:w="0" w:type="dxa"/>
                    <w:right w:w="108" w:type="dxa"/>
                  </w:tcMar>
                  <w:vAlign w:val="center"/>
                  <w:hideMark/>
                </w:tcPr>
                <w:p w14:paraId="530B9451" w14:textId="77777777" w:rsidR="00090125" w:rsidRDefault="00090125">
                  <w:pPr>
                    <w:framePr w:hSpace="180" w:wrap="around" w:vAnchor="text" w:hAnchor="text"/>
                    <w:jc w:val="center"/>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7E45BC04" w14:textId="77777777" w:rsidR="00090125" w:rsidRDefault="00090125">
                  <w:pPr>
                    <w:framePr w:hSpace="180" w:wrap="around" w:vAnchor="text" w:hAnchor="text"/>
                    <w:rPr>
                      <w:rFonts w:ascii="Arial" w:hAnsi="Arial" w:cs="Arial"/>
                      <w:b/>
                      <w:bCs/>
                      <w:sz w:val="20"/>
                    </w:rPr>
                  </w:pPr>
                  <w:r>
                    <w:rPr>
                      <w:rFonts w:ascii="Arial" w:hAnsi="Arial" w:cs="Arial"/>
                      <w:b/>
                      <w:bCs/>
                      <w:sz w:val="20"/>
                    </w:rPr>
                    <w:t>Rolfe</w:t>
                  </w:r>
                </w:p>
              </w:tc>
              <w:tc>
                <w:tcPr>
                  <w:tcW w:w="0" w:type="auto"/>
                  <w:noWrap/>
                  <w:tcMar>
                    <w:top w:w="0" w:type="dxa"/>
                    <w:left w:w="108" w:type="dxa"/>
                    <w:bottom w:w="0" w:type="dxa"/>
                    <w:right w:w="108" w:type="dxa"/>
                  </w:tcMar>
                  <w:vAlign w:val="center"/>
                  <w:hideMark/>
                </w:tcPr>
                <w:p w14:paraId="544AE86D" w14:textId="77777777" w:rsidR="00090125" w:rsidRDefault="00090125">
                  <w:pPr>
                    <w:framePr w:hSpace="180" w:wrap="around" w:vAnchor="text" w:hAnchor="text"/>
                    <w:rPr>
                      <w:rFonts w:ascii="Arial" w:hAnsi="Arial" w:cs="Arial"/>
                      <w:sz w:val="20"/>
                    </w:rPr>
                  </w:pPr>
                  <w:r>
                    <w:rPr>
                      <w:rFonts w:ascii="Arial" w:hAnsi="Arial" w:cs="Arial"/>
                      <w:sz w:val="20"/>
                    </w:rPr>
                    <w:t>Benjamin</w:t>
                  </w:r>
                </w:p>
              </w:tc>
              <w:tc>
                <w:tcPr>
                  <w:tcW w:w="0" w:type="auto"/>
                  <w:tcMar>
                    <w:top w:w="0" w:type="dxa"/>
                    <w:left w:w="108" w:type="dxa"/>
                    <w:bottom w:w="0" w:type="dxa"/>
                    <w:right w:w="108" w:type="dxa"/>
                  </w:tcMar>
                  <w:vAlign w:val="center"/>
                  <w:hideMark/>
                </w:tcPr>
                <w:p w14:paraId="58C38AEB" w14:textId="77777777" w:rsidR="00090125" w:rsidRDefault="00090125">
                  <w:pPr>
                    <w:framePr w:hSpace="180" w:wrap="around" w:vAnchor="text" w:hAnchor="text"/>
                    <w:rPr>
                      <w:rFonts w:ascii="Arial" w:hAnsi="Arial" w:cs="Arial"/>
                      <w:sz w:val="20"/>
                    </w:rPr>
                  </w:pPr>
                  <w:r>
                    <w:rPr>
                      <w:rFonts w:ascii="Arial" w:hAnsi="Arial" w:cs="Arial"/>
                      <w:sz w:val="20"/>
                    </w:rPr>
                    <w:t>Blind Creek Associates</w:t>
                  </w:r>
                </w:p>
              </w:tc>
              <w:tc>
                <w:tcPr>
                  <w:tcW w:w="0" w:type="auto"/>
                  <w:noWrap/>
                  <w:tcMar>
                    <w:top w:w="0" w:type="dxa"/>
                    <w:left w:w="108" w:type="dxa"/>
                    <w:bottom w:w="0" w:type="dxa"/>
                    <w:right w:w="108" w:type="dxa"/>
                  </w:tcMar>
                  <w:vAlign w:val="center"/>
                  <w:hideMark/>
                </w:tcPr>
                <w:p w14:paraId="60B533BC"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228E8F63" w14:textId="77777777" w:rsidR="00090125" w:rsidRDefault="00090125">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521F8582" w14:textId="77777777" w:rsidR="00090125" w:rsidRDefault="00090125">
                  <w:pPr>
                    <w:framePr w:hSpace="180" w:wrap="around" w:vAnchor="text" w:hAnchor="text"/>
                    <w:jc w:val="center"/>
                    <w:rPr>
                      <w:rFonts w:ascii="Arial" w:eastAsiaTheme="minorHAnsi" w:hAnsi="Arial" w:cs="Arial"/>
                      <w:b/>
                      <w:bCs/>
                      <w:sz w:val="18"/>
                      <w:szCs w:val="18"/>
                    </w:rPr>
                  </w:pPr>
                  <w:r>
                    <w:rPr>
                      <w:rFonts w:ascii="Arial" w:hAnsi="Arial" w:cs="Arial"/>
                      <w:b/>
                      <w:bCs/>
                      <w:sz w:val="18"/>
                      <w:szCs w:val="18"/>
                    </w:rPr>
                    <w:t>FALSE</w:t>
                  </w:r>
                </w:p>
              </w:tc>
            </w:tr>
            <w:tr w:rsidR="00090125" w14:paraId="46524DAC" w14:textId="77777777" w:rsidTr="00D40255">
              <w:trPr>
                <w:trHeight w:val="255"/>
              </w:trPr>
              <w:tc>
                <w:tcPr>
                  <w:tcW w:w="0" w:type="auto"/>
                  <w:noWrap/>
                  <w:tcMar>
                    <w:top w:w="0" w:type="dxa"/>
                    <w:left w:w="108" w:type="dxa"/>
                    <w:bottom w:w="0" w:type="dxa"/>
                    <w:right w:w="108" w:type="dxa"/>
                  </w:tcMar>
                  <w:vAlign w:val="center"/>
                  <w:hideMark/>
                </w:tcPr>
                <w:p w14:paraId="3C03BB5E" w14:textId="77777777" w:rsidR="00090125" w:rsidRDefault="00090125">
                  <w:pPr>
                    <w:framePr w:hSpace="180" w:wrap="around" w:vAnchor="text" w:hAnchor="text"/>
                    <w:jc w:val="center"/>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7637DA57" w14:textId="77777777" w:rsidR="00090125" w:rsidRDefault="00090125">
                  <w:pPr>
                    <w:framePr w:hSpace="180" w:wrap="around" w:vAnchor="text" w:hAnchor="text"/>
                    <w:rPr>
                      <w:rFonts w:ascii="Arial" w:hAnsi="Arial" w:cs="Arial"/>
                      <w:b/>
                      <w:bCs/>
                      <w:sz w:val="20"/>
                    </w:rPr>
                  </w:pPr>
                  <w:proofErr w:type="spellStart"/>
                  <w:r>
                    <w:rPr>
                      <w:rFonts w:ascii="Arial" w:hAnsi="Arial" w:cs="Arial"/>
                      <w:b/>
                      <w:bCs/>
                      <w:sz w:val="20"/>
                    </w:rPr>
                    <w:t>Serafimovski</w:t>
                  </w:r>
                  <w:proofErr w:type="spellEnd"/>
                </w:p>
              </w:tc>
              <w:tc>
                <w:tcPr>
                  <w:tcW w:w="0" w:type="auto"/>
                  <w:noWrap/>
                  <w:tcMar>
                    <w:top w:w="0" w:type="dxa"/>
                    <w:left w:w="108" w:type="dxa"/>
                    <w:bottom w:w="0" w:type="dxa"/>
                    <w:right w:w="108" w:type="dxa"/>
                  </w:tcMar>
                  <w:vAlign w:val="center"/>
                  <w:hideMark/>
                </w:tcPr>
                <w:p w14:paraId="57C02999" w14:textId="77777777" w:rsidR="00090125" w:rsidRDefault="00090125">
                  <w:pPr>
                    <w:framePr w:hSpace="180" w:wrap="around" w:vAnchor="text" w:hAnchor="text"/>
                    <w:rPr>
                      <w:rFonts w:ascii="Arial" w:hAnsi="Arial" w:cs="Arial"/>
                      <w:sz w:val="20"/>
                    </w:rPr>
                  </w:pPr>
                  <w:r>
                    <w:rPr>
                      <w:rFonts w:ascii="Arial" w:hAnsi="Arial" w:cs="Arial"/>
                      <w:sz w:val="20"/>
                    </w:rPr>
                    <w:t>Nikola</w:t>
                  </w:r>
                </w:p>
              </w:tc>
              <w:tc>
                <w:tcPr>
                  <w:tcW w:w="0" w:type="auto"/>
                  <w:tcMar>
                    <w:top w:w="0" w:type="dxa"/>
                    <w:left w:w="108" w:type="dxa"/>
                    <w:bottom w:w="0" w:type="dxa"/>
                    <w:right w:w="108" w:type="dxa"/>
                  </w:tcMar>
                  <w:vAlign w:val="center"/>
                  <w:hideMark/>
                </w:tcPr>
                <w:p w14:paraId="0208C54D" w14:textId="77777777" w:rsidR="00090125" w:rsidRDefault="00090125">
                  <w:pPr>
                    <w:framePr w:hSpace="180" w:wrap="around" w:vAnchor="text" w:hAnchor="text"/>
                    <w:rPr>
                      <w:rFonts w:ascii="Arial" w:hAnsi="Arial" w:cs="Arial"/>
                      <w:sz w:val="20"/>
                    </w:rPr>
                  </w:pPr>
                  <w:proofErr w:type="spellStart"/>
                  <w:r>
                    <w:rPr>
                      <w:rFonts w:ascii="Arial" w:hAnsi="Arial" w:cs="Arial"/>
                      <w:sz w:val="20"/>
                    </w:rPr>
                    <w:t>pureLiFi</w:t>
                  </w:r>
                  <w:proofErr w:type="spellEnd"/>
                </w:p>
              </w:tc>
              <w:tc>
                <w:tcPr>
                  <w:tcW w:w="0" w:type="auto"/>
                  <w:noWrap/>
                  <w:tcMar>
                    <w:top w:w="0" w:type="dxa"/>
                    <w:left w:w="108" w:type="dxa"/>
                    <w:bottom w:w="0" w:type="dxa"/>
                    <w:right w:w="108" w:type="dxa"/>
                  </w:tcMar>
                  <w:vAlign w:val="center"/>
                  <w:hideMark/>
                </w:tcPr>
                <w:p w14:paraId="2585D1F9" w14:textId="77777777" w:rsidR="00090125" w:rsidRDefault="00090125">
                  <w:pPr>
                    <w:rPr>
                      <w:rFonts w:ascii="Arial" w:hAnsi="Arial" w:cs="Arial"/>
                      <w:sz w:val="20"/>
                    </w:rPr>
                  </w:pPr>
                </w:p>
              </w:tc>
              <w:tc>
                <w:tcPr>
                  <w:tcW w:w="0" w:type="auto"/>
                  <w:noWrap/>
                  <w:tcMar>
                    <w:top w:w="0" w:type="dxa"/>
                    <w:left w:w="108" w:type="dxa"/>
                    <w:bottom w:w="0" w:type="dxa"/>
                    <w:right w:w="108" w:type="dxa"/>
                  </w:tcMar>
                  <w:vAlign w:val="center"/>
                  <w:hideMark/>
                </w:tcPr>
                <w:p w14:paraId="19D4FD60" w14:textId="77777777" w:rsidR="00090125" w:rsidRDefault="00090125">
                  <w:pPr>
                    <w:framePr w:hSpace="180" w:wrap="around" w:vAnchor="text" w:hAnchor="text"/>
                    <w:jc w:val="center"/>
                    <w:rPr>
                      <w:rFonts w:ascii="Arial" w:eastAsiaTheme="minorHAnsi"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1B091409"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FALSE</w:t>
                  </w:r>
                </w:p>
              </w:tc>
            </w:tr>
            <w:tr w:rsidR="00090125" w14:paraId="5D55F121" w14:textId="77777777" w:rsidTr="00D40255">
              <w:trPr>
                <w:trHeight w:val="255"/>
              </w:trPr>
              <w:tc>
                <w:tcPr>
                  <w:tcW w:w="0" w:type="auto"/>
                  <w:noWrap/>
                  <w:tcMar>
                    <w:top w:w="0" w:type="dxa"/>
                    <w:left w:w="108" w:type="dxa"/>
                    <w:bottom w:w="0" w:type="dxa"/>
                    <w:right w:w="108" w:type="dxa"/>
                  </w:tcMar>
                  <w:vAlign w:val="center"/>
                  <w:hideMark/>
                </w:tcPr>
                <w:p w14:paraId="5E7AA65C" w14:textId="77777777" w:rsidR="00090125" w:rsidRDefault="00090125">
                  <w:pPr>
                    <w:framePr w:hSpace="180" w:wrap="around" w:vAnchor="text" w:hAnchor="text"/>
                    <w:jc w:val="center"/>
                    <w:rPr>
                      <w:rFonts w:ascii="Arial" w:hAnsi="Arial" w:cs="Arial"/>
                      <w:sz w:val="20"/>
                    </w:rPr>
                  </w:pPr>
                  <w:r>
                    <w:rPr>
                      <w:rFonts w:ascii="Arial" w:hAnsi="Arial" w:cs="Arial"/>
                      <w:sz w:val="20"/>
                    </w:rPr>
                    <w:t>10</w:t>
                  </w:r>
                </w:p>
              </w:tc>
              <w:tc>
                <w:tcPr>
                  <w:tcW w:w="0" w:type="auto"/>
                  <w:tcMar>
                    <w:top w:w="0" w:type="dxa"/>
                    <w:left w:w="108" w:type="dxa"/>
                    <w:bottom w:w="0" w:type="dxa"/>
                    <w:right w:w="108" w:type="dxa"/>
                  </w:tcMar>
                  <w:vAlign w:val="center"/>
                  <w:hideMark/>
                </w:tcPr>
                <w:p w14:paraId="224D0053" w14:textId="77777777" w:rsidR="00090125" w:rsidRDefault="00090125">
                  <w:pPr>
                    <w:framePr w:hSpace="180" w:wrap="around" w:vAnchor="text" w:hAnchor="text"/>
                    <w:rPr>
                      <w:rFonts w:ascii="Arial" w:hAnsi="Arial" w:cs="Arial"/>
                      <w:b/>
                      <w:bCs/>
                      <w:sz w:val="20"/>
                    </w:rPr>
                  </w:pPr>
                  <w:r>
                    <w:rPr>
                      <w:rFonts w:ascii="Arial" w:hAnsi="Arial" w:cs="Arial"/>
                      <w:b/>
                      <w:bCs/>
                      <w:sz w:val="20"/>
                    </w:rPr>
                    <w:t>Sinn</w:t>
                  </w:r>
                </w:p>
              </w:tc>
              <w:tc>
                <w:tcPr>
                  <w:tcW w:w="0" w:type="auto"/>
                  <w:noWrap/>
                  <w:tcMar>
                    <w:top w:w="0" w:type="dxa"/>
                    <w:left w:w="108" w:type="dxa"/>
                    <w:bottom w:w="0" w:type="dxa"/>
                    <w:right w:w="108" w:type="dxa"/>
                  </w:tcMar>
                  <w:vAlign w:val="center"/>
                  <w:hideMark/>
                </w:tcPr>
                <w:p w14:paraId="7F122F03" w14:textId="77777777" w:rsidR="00090125" w:rsidRDefault="00090125">
                  <w:pPr>
                    <w:framePr w:hSpace="180" w:wrap="around" w:vAnchor="text" w:hAnchor="text"/>
                    <w:rPr>
                      <w:rFonts w:ascii="Arial" w:hAnsi="Arial" w:cs="Arial"/>
                      <w:sz w:val="20"/>
                    </w:rPr>
                  </w:pPr>
                  <w:proofErr w:type="spellStart"/>
                  <w:r>
                    <w:rPr>
                      <w:rFonts w:ascii="Arial" w:hAnsi="Arial" w:cs="Arial"/>
                      <w:sz w:val="20"/>
                    </w:rPr>
                    <w:t>Ulrch</w:t>
                  </w:r>
                  <w:proofErr w:type="spellEnd"/>
                </w:p>
              </w:tc>
              <w:tc>
                <w:tcPr>
                  <w:tcW w:w="0" w:type="auto"/>
                  <w:tcMar>
                    <w:top w:w="0" w:type="dxa"/>
                    <w:left w:w="108" w:type="dxa"/>
                    <w:bottom w:w="0" w:type="dxa"/>
                    <w:right w:w="108" w:type="dxa"/>
                  </w:tcMar>
                  <w:vAlign w:val="center"/>
                  <w:hideMark/>
                </w:tcPr>
                <w:p w14:paraId="77A29580" w14:textId="77777777" w:rsidR="00090125" w:rsidRDefault="00090125">
                  <w:pPr>
                    <w:framePr w:hSpace="180" w:wrap="around" w:vAnchor="text" w:hAnchor="text"/>
                    <w:rPr>
                      <w:rFonts w:ascii="Arial" w:hAnsi="Arial" w:cs="Arial"/>
                      <w:sz w:val="20"/>
                    </w:rPr>
                  </w:pPr>
                  <w:r>
                    <w:rPr>
                      <w:rFonts w:ascii="Arial" w:hAnsi="Arial" w:cs="Arial"/>
                      <w:sz w:val="20"/>
                    </w:rPr>
                    <w:t>Siemens AG; Siemens Corporation</w:t>
                  </w:r>
                </w:p>
              </w:tc>
              <w:tc>
                <w:tcPr>
                  <w:tcW w:w="0" w:type="auto"/>
                  <w:noWrap/>
                  <w:tcMar>
                    <w:top w:w="0" w:type="dxa"/>
                    <w:left w:w="108" w:type="dxa"/>
                    <w:bottom w:w="0" w:type="dxa"/>
                    <w:right w:w="108" w:type="dxa"/>
                  </w:tcMar>
                  <w:vAlign w:val="center"/>
                  <w:hideMark/>
                </w:tcPr>
                <w:p w14:paraId="334E42D1"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5C661461" w14:textId="77777777" w:rsidR="00090125" w:rsidRDefault="00090125">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5328BFE1" w14:textId="77777777" w:rsidR="00090125" w:rsidRDefault="00090125">
                  <w:pPr>
                    <w:framePr w:hSpace="180" w:wrap="around" w:vAnchor="text" w:hAnchor="text"/>
                    <w:jc w:val="center"/>
                    <w:rPr>
                      <w:rFonts w:ascii="Arial" w:eastAsiaTheme="minorHAnsi" w:hAnsi="Arial" w:cs="Arial"/>
                      <w:b/>
                      <w:bCs/>
                      <w:sz w:val="18"/>
                      <w:szCs w:val="18"/>
                    </w:rPr>
                  </w:pPr>
                  <w:r>
                    <w:rPr>
                      <w:rFonts w:ascii="Arial" w:hAnsi="Arial" w:cs="Arial"/>
                      <w:b/>
                      <w:bCs/>
                      <w:sz w:val="18"/>
                      <w:szCs w:val="18"/>
                    </w:rPr>
                    <w:t>FALSE</w:t>
                  </w:r>
                </w:p>
              </w:tc>
            </w:tr>
            <w:tr w:rsidR="00090125" w14:paraId="3A392ACE" w14:textId="77777777" w:rsidTr="00D40255">
              <w:trPr>
                <w:trHeight w:val="255"/>
              </w:trPr>
              <w:tc>
                <w:tcPr>
                  <w:tcW w:w="0" w:type="auto"/>
                  <w:noWrap/>
                  <w:tcMar>
                    <w:top w:w="0" w:type="dxa"/>
                    <w:left w:w="108" w:type="dxa"/>
                    <w:bottom w:w="0" w:type="dxa"/>
                    <w:right w:w="108" w:type="dxa"/>
                  </w:tcMar>
                  <w:vAlign w:val="center"/>
                  <w:hideMark/>
                </w:tcPr>
                <w:p w14:paraId="45106963" w14:textId="77777777" w:rsidR="00090125" w:rsidRDefault="00090125">
                  <w:pPr>
                    <w:framePr w:hSpace="180" w:wrap="around" w:vAnchor="text" w:hAnchor="text"/>
                    <w:jc w:val="center"/>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21A7D21C" w14:textId="77777777" w:rsidR="00090125" w:rsidRDefault="00090125">
                  <w:pPr>
                    <w:framePr w:hSpace="180" w:wrap="around" w:vAnchor="text" w:hAnchor="text"/>
                    <w:rPr>
                      <w:rFonts w:ascii="Arial" w:hAnsi="Arial" w:cs="Arial"/>
                      <w:b/>
                      <w:bCs/>
                      <w:sz w:val="20"/>
                    </w:rPr>
                  </w:pPr>
                  <w:r>
                    <w:rPr>
                      <w:rFonts w:ascii="Arial" w:hAnsi="Arial" w:cs="Arial"/>
                      <w:b/>
                      <w:bCs/>
                      <w:sz w:val="20"/>
                    </w:rPr>
                    <w:t>Val</w:t>
                  </w:r>
                </w:p>
              </w:tc>
              <w:tc>
                <w:tcPr>
                  <w:tcW w:w="0" w:type="auto"/>
                  <w:noWrap/>
                  <w:tcMar>
                    <w:top w:w="0" w:type="dxa"/>
                    <w:left w:w="108" w:type="dxa"/>
                    <w:bottom w:w="0" w:type="dxa"/>
                    <w:right w:w="108" w:type="dxa"/>
                  </w:tcMar>
                  <w:vAlign w:val="center"/>
                  <w:hideMark/>
                </w:tcPr>
                <w:p w14:paraId="3E34392A" w14:textId="77777777" w:rsidR="00090125" w:rsidRDefault="00090125">
                  <w:pPr>
                    <w:framePr w:hSpace="180" w:wrap="around" w:vAnchor="text" w:hAnchor="text"/>
                    <w:rPr>
                      <w:rFonts w:ascii="Arial" w:hAnsi="Arial" w:cs="Arial"/>
                      <w:sz w:val="20"/>
                    </w:rPr>
                  </w:pPr>
                  <w:r>
                    <w:rPr>
                      <w:rFonts w:ascii="Arial" w:hAnsi="Arial" w:cs="Arial"/>
                      <w:sz w:val="20"/>
                    </w:rPr>
                    <w:t>Inaki</w:t>
                  </w:r>
                </w:p>
              </w:tc>
              <w:tc>
                <w:tcPr>
                  <w:tcW w:w="0" w:type="auto"/>
                  <w:tcMar>
                    <w:top w:w="0" w:type="dxa"/>
                    <w:left w:w="108" w:type="dxa"/>
                    <w:bottom w:w="0" w:type="dxa"/>
                    <w:right w:w="108" w:type="dxa"/>
                  </w:tcMar>
                  <w:vAlign w:val="center"/>
                  <w:hideMark/>
                </w:tcPr>
                <w:p w14:paraId="7481D48D" w14:textId="77777777" w:rsidR="00090125" w:rsidRDefault="00090125">
                  <w:pPr>
                    <w:framePr w:hSpace="180" w:wrap="around" w:vAnchor="text" w:hAnchor="text"/>
                    <w:rPr>
                      <w:rFonts w:ascii="Arial" w:hAnsi="Arial" w:cs="Arial"/>
                      <w:sz w:val="20"/>
                    </w:rPr>
                  </w:pPr>
                  <w:proofErr w:type="spellStart"/>
                  <w:r>
                    <w:rPr>
                      <w:rFonts w:ascii="Arial" w:hAnsi="Arial" w:cs="Arial"/>
                      <w:sz w:val="20"/>
                    </w:rPr>
                    <w:t>MaxLinear</w:t>
                  </w:r>
                  <w:proofErr w:type="spellEnd"/>
                </w:p>
              </w:tc>
              <w:tc>
                <w:tcPr>
                  <w:tcW w:w="0" w:type="auto"/>
                  <w:noWrap/>
                  <w:tcMar>
                    <w:top w:w="0" w:type="dxa"/>
                    <w:left w:w="108" w:type="dxa"/>
                    <w:bottom w:w="0" w:type="dxa"/>
                    <w:right w:w="108" w:type="dxa"/>
                  </w:tcMar>
                  <w:vAlign w:val="center"/>
                  <w:hideMark/>
                </w:tcPr>
                <w:p w14:paraId="33C40C53"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0319A399" w14:textId="77777777" w:rsidR="00090125" w:rsidRDefault="00090125">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09A5D716" w14:textId="77777777" w:rsidR="00090125" w:rsidRDefault="00090125">
                  <w:pPr>
                    <w:framePr w:hSpace="180" w:wrap="around" w:vAnchor="text" w:hAnchor="text"/>
                    <w:jc w:val="center"/>
                    <w:rPr>
                      <w:rFonts w:ascii="Arial" w:eastAsiaTheme="minorHAnsi" w:hAnsi="Arial" w:cs="Arial"/>
                      <w:b/>
                      <w:bCs/>
                      <w:sz w:val="18"/>
                      <w:szCs w:val="18"/>
                    </w:rPr>
                  </w:pPr>
                  <w:r>
                    <w:rPr>
                      <w:rFonts w:ascii="Arial" w:hAnsi="Arial" w:cs="Arial"/>
                      <w:b/>
                      <w:bCs/>
                      <w:sz w:val="18"/>
                      <w:szCs w:val="18"/>
                    </w:rPr>
                    <w:t>FALSE</w:t>
                  </w:r>
                </w:p>
              </w:tc>
            </w:tr>
            <w:tr w:rsidR="00090125" w14:paraId="5165BB5B" w14:textId="77777777" w:rsidTr="00D40255">
              <w:trPr>
                <w:trHeight w:val="255"/>
              </w:trPr>
              <w:tc>
                <w:tcPr>
                  <w:tcW w:w="0" w:type="auto"/>
                  <w:noWrap/>
                  <w:tcMar>
                    <w:top w:w="0" w:type="dxa"/>
                    <w:left w:w="108" w:type="dxa"/>
                    <w:bottom w:w="0" w:type="dxa"/>
                    <w:right w:w="108" w:type="dxa"/>
                  </w:tcMar>
                  <w:vAlign w:val="center"/>
                  <w:hideMark/>
                </w:tcPr>
                <w:p w14:paraId="3E2BFA11" w14:textId="77777777" w:rsidR="00090125" w:rsidRDefault="00090125">
                  <w:pPr>
                    <w:framePr w:hSpace="180" w:wrap="around" w:vAnchor="text" w:hAnchor="text"/>
                    <w:jc w:val="center"/>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3825358B" w14:textId="77777777" w:rsidR="00090125" w:rsidRDefault="00090125">
                  <w:pPr>
                    <w:framePr w:hSpace="180" w:wrap="around" w:vAnchor="text" w:hAnchor="text"/>
                    <w:rPr>
                      <w:rFonts w:ascii="Arial" w:hAnsi="Arial" w:cs="Arial"/>
                      <w:b/>
                      <w:bCs/>
                      <w:sz w:val="20"/>
                    </w:rPr>
                  </w:pPr>
                  <w:r>
                    <w:rPr>
                      <w:rFonts w:ascii="Arial" w:hAnsi="Arial" w:cs="Arial"/>
                      <w:b/>
                      <w:bCs/>
                      <w:sz w:val="20"/>
                    </w:rPr>
                    <w:t>Zuniga</w:t>
                  </w:r>
                </w:p>
              </w:tc>
              <w:tc>
                <w:tcPr>
                  <w:tcW w:w="0" w:type="auto"/>
                  <w:noWrap/>
                  <w:tcMar>
                    <w:top w:w="0" w:type="dxa"/>
                    <w:left w:w="108" w:type="dxa"/>
                    <w:bottom w:w="0" w:type="dxa"/>
                    <w:right w:w="108" w:type="dxa"/>
                  </w:tcMar>
                  <w:vAlign w:val="center"/>
                  <w:hideMark/>
                </w:tcPr>
                <w:p w14:paraId="0683E766" w14:textId="77777777" w:rsidR="00090125" w:rsidRDefault="00090125">
                  <w:pPr>
                    <w:framePr w:hSpace="180" w:wrap="around" w:vAnchor="text" w:hAnchor="text"/>
                    <w:rPr>
                      <w:rFonts w:ascii="Arial" w:hAnsi="Arial" w:cs="Arial"/>
                      <w:sz w:val="20"/>
                    </w:rPr>
                  </w:pPr>
                  <w:r>
                    <w:rPr>
                      <w:rFonts w:ascii="Arial" w:hAnsi="Arial" w:cs="Arial"/>
                      <w:sz w:val="20"/>
                    </w:rPr>
                    <w:t>Juan Carlos</w:t>
                  </w:r>
                </w:p>
              </w:tc>
              <w:tc>
                <w:tcPr>
                  <w:tcW w:w="0" w:type="auto"/>
                  <w:tcMar>
                    <w:top w:w="0" w:type="dxa"/>
                    <w:left w:w="108" w:type="dxa"/>
                    <w:bottom w:w="0" w:type="dxa"/>
                    <w:right w:w="108" w:type="dxa"/>
                  </w:tcMar>
                  <w:vAlign w:val="center"/>
                  <w:hideMark/>
                </w:tcPr>
                <w:p w14:paraId="0D50D5A0" w14:textId="77777777" w:rsidR="00090125" w:rsidRDefault="00090125">
                  <w:pPr>
                    <w:framePr w:hSpace="180" w:wrap="around" w:vAnchor="text" w:hAnchor="text"/>
                    <w:rPr>
                      <w:rFonts w:ascii="Arial" w:hAnsi="Arial" w:cs="Arial"/>
                      <w:sz w:val="20"/>
                    </w:rPr>
                  </w:pPr>
                  <w:r>
                    <w:rPr>
                      <w:rFonts w:ascii="Arial" w:hAnsi="Arial" w:cs="Arial"/>
                      <w:sz w:val="20"/>
                    </w:rPr>
                    <w:t>Cisco Systems, Inc.</w:t>
                  </w:r>
                </w:p>
              </w:tc>
              <w:tc>
                <w:tcPr>
                  <w:tcW w:w="0" w:type="auto"/>
                  <w:noWrap/>
                  <w:tcMar>
                    <w:top w:w="0" w:type="dxa"/>
                    <w:left w:w="108" w:type="dxa"/>
                    <w:bottom w:w="0" w:type="dxa"/>
                    <w:right w:w="108" w:type="dxa"/>
                  </w:tcMar>
                  <w:vAlign w:val="center"/>
                  <w:hideMark/>
                </w:tcPr>
                <w:p w14:paraId="71201CFC"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7804E2C9"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x</w:t>
                  </w:r>
                </w:p>
              </w:tc>
              <w:tc>
                <w:tcPr>
                  <w:tcW w:w="0" w:type="auto"/>
                  <w:noWrap/>
                  <w:tcMar>
                    <w:top w:w="0" w:type="dxa"/>
                    <w:left w:w="108" w:type="dxa"/>
                    <w:bottom w:w="0" w:type="dxa"/>
                    <w:right w:w="108" w:type="dxa"/>
                  </w:tcMar>
                  <w:vAlign w:val="center"/>
                  <w:hideMark/>
                </w:tcPr>
                <w:p w14:paraId="6E7D20F1" w14:textId="77777777" w:rsidR="00090125" w:rsidRDefault="00090125">
                  <w:pPr>
                    <w:framePr w:hSpace="180" w:wrap="around" w:vAnchor="text" w:hAnchor="text"/>
                    <w:jc w:val="center"/>
                    <w:rPr>
                      <w:rFonts w:ascii="Arial" w:hAnsi="Arial" w:cs="Arial"/>
                      <w:b/>
                      <w:bCs/>
                      <w:sz w:val="18"/>
                      <w:szCs w:val="18"/>
                    </w:rPr>
                  </w:pPr>
                  <w:r>
                    <w:rPr>
                      <w:rFonts w:ascii="Arial" w:hAnsi="Arial" w:cs="Arial"/>
                      <w:b/>
                      <w:bCs/>
                      <w:sz w:val="18"/>
                      <w:szCs w:val="18"/>
                    </w:rPr>
                    <w:t>TRUE</w:t>
                  </w:r>
                </w:p>
              </w:tc>
            </w:tr>
          </w:tbl>
          <w:p w14:paraId="46D16B00" w14:textId="77777777" w:rsidR="00090125" w:rsidRDefault="00090125">
            <w:pPr>
              <w:rPr>
                <w:rFonts w:ascii="Arial" w:eastAsiaTheme="minorHAnsi" w:hAnsi="Arial" w:cs="Arial"/>
                <w:sz w:val="20"/>
                <w:lang w:eastAsia="ja-JP"/>
              </w:rPr>
            </w:pPr>
          </w:p>
          <w:p w14:paraId="6B02A9C7" w14:textId="77777777" w:rsidR="00090125" w:rsidRDefault="00090125">
            <w:pPr>
              <w:rPr>
                <w:rFonts w:ascii="Arial" w:hAnsi="Arial" w:cs="Arial"/>
                <w:sz w:val="20"/>
              </w:rPr>
            </w:pPr>
          </w:p>
          <w:p w14:paraId="638E44BB" w14:textId="77777777" w:rsidR="00090125" w:rsidRDefault="00090125">
            <w:pPr>
              <w:rPr>
                <w:rFonts w:ascii="Arial" w:hAnsi="Arial" w:cs="Arial"/>
                <w:sz w:val="20"/>
              </w:rPr>
            </w:pPr>
          </w:p>
          <w:p w14:paraId="7E4907F2" w14:textId="77777777" w:rsidR="00090125" w:rsidRDefault="00090125">
            <w:pPr>
              <w:rPr>
                <w:rFonts w:ascii="Arial" w:hAnsi="Arial" w:cs="Arial"/>
                <w:sz w:val="20"/>
              </w:rPr>
            </w:pPr>
          </w:p>
          <w:p w14:paraId="52C2C00E" w14:textId="77777777" w:rsidR="00090125" w:rsidRDefault="00090125">
            <w:pPr>
              <w:rPr>
                <w:rFonts w:ascii="Arial" w:hAnsi="Arial" w:cs="Arial"/>
                <w:sz w:val="20"/>
              </w:rPr>
            </w:pPr>
          </w:p>
          <w:p w14:paraId="144EBDB8" w14:textId="77777777" w:rsidR="00090125" w:rsidRDefault="00090125">
            <w:pPr>
              <w:rPr>
                <w:rFonts w:ascii="Arial" w:hAnsi="Arial" w:cs="Arial"/>
                <w:sz w:val="20"/>
                <w:lang w:eastAsia="ja-JP"/>
              </w:rPr>
            </w:pPr>
          </w:p>
        </w:tc>
      </w:tr>
    </w:tbl>
    <w:p w14:paraId="733963A0" w14:textId="77777777" w:rsidR="00193F37" w:rsidRDefault="00193F37">
      <w:pPr>
        <w:pStyle w:val="ListParagraph"/>
        <w:ind w:left="0" w:right="180"/>
        <w:rPr>
          <w:rFonts w:eastAsia="Times New Roman"/>
          <w:b/>
          <w:bCs/>
          <w:sz w:val="24"/>
          <w:szCs w:val="24"/>
        </w:rPr>
      </w:pPr>
    </w:p>
    <w:sectPr w:rsidR="00193F37">
      <w:headerReference w:type="default" r:id="rId52"/>
      <w:footerReference w:type="default" r:id="rId53"/>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DDBB" w14:textId="77777777" w:rsidR="00D938C4" w:rsidRDefault="00D938C4">
      <w:r>
        <w:separator/>
      </w:r>
    </w:p>
  </w:endnote>
  <w:endnote w:type="continuationSeparator" w:id="0">
    <w:p w14:paraId="31526E45" w14:textId="77777777" w:rsidR="00D938C4" w:rsidRDefault="00D9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1"/>
    <w:family w:val="auto"/>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7972" w14:textId="1E028C76" w:rsidR="00193F37" w:rsidRDefault="001D4F59">
    <w:pPr>
      <w:pStyle w:val="Footer"/>
      <w:tabs>
        <w:tab w:val="clear" w:pos="6480"/>
        <w:tab w:val="center" w:pos="5040"/>
        <w:tab w:val="right" w:pos="9990"/>
      </w:tabs>
    </w:pPr>
    <w:fldSimple w:instr=" SUBJECT ">
      <w:r w:rsidR="008B776F">
        <w:t>RR-TAG Minutes</w:t>
      </w:r>
    </w:fldSimple>
    <w:r w:rsidR="008B776F">
      <w:tab/>
      <w:t xml:space="preserve">page </w:t>
    </w:r>
    <w:r w:rsidR="008B776F">
      <w:fldChar w:fldCharType="begin"/>
    </w:r>
    <w:r w:rsidR="008B776F">
      <w:instrText xml:space="preserve"> PAGE </w:instrText>
    </w:r>
    <w:r w:rsidR="008B776F">
      <w:fldChar w:fldCharType="separate"/>
    </w:r>
    <w:r w:rsidR="00A76DDC">
      <w:rPr>
        <w:noProof/>
      </w:rPr>
      <w:t>11</w:t>
    </w:r>
    <w:r w:rsidR="008B776F">
      <w:fldChar w:fldCharType="end"/>
    </w:r>
    <w:r w:rsidR="008B776F">
      <w:t xml:space="preserve"> of </w:t>
    </w:r>
    <w:fldSimple w:instr=" NUMPAGES ">
      <w:r w:rsidR="00A76DDC">
        <w:rPr>
          <w:noProof/>
        </w:rPr>
        <w:t>13</w:t>
      </w:r>
    </w:fldSimple>
    <w:r w:rsidR="008B776F">
      <w:tab/>
    </w:r>
    <w:r w:rsidR="00102531">
      <w:t>Al Petrick (Skyworks Solutions</w:t>
    </w:r>
    <w:r w:rsidR="00485F52">
      <w:t>)</w:t>
    </w:r>
  </w:p>
  <w:p w14:paraId="6FF1FAE1" w14:textId="77777777" w:rsidR="00193F37" w:rsidRDefault="00193F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AC3E" w14:textId="77777777" w:rsidR="00D938C4" w:rsidRDefault="00D938C4">
      <w:r>
        <w:separator/>
      </w:r>
    </w:p>
  </w:footnote>
  <w:footnote w:type="continuationSeparator" w:id="0">
    <w:p w14:paraId="44E1BC28" w14:textId="77777777" w:rsidR="00D938C4" w:rsidRDefault="00D93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F114" w14:textId="54E6F486" w:rsidR="00193F37" w:rsidRDefault="00745FB7">
    <w:pPr>
      <w:pStyle w:val="Header"/>
      <w:tabs>
        <w:tab w:val="clear" w:pos="6480"/>
        <w:tab w:val="center" w:pos="4680"/>
        <w:tab w:val="right" w:pos="9990"/>
      </w:tabs>
    </w:pPr>
    <w:r>
      <w:t xml:space="preserve">July </w:t>
    </w:r>
    <w:r w:rsidR="008B776F">
      <w:t>2023</w:t>
    </w:r>
    <w:r w:rsidR="008B776F">
      <w:tab/>
    </w:r>
    <w:r w:rsidR="008B776F">
      <w:tab/>
      <w:t>doc.: IEEE 802.18-23-00</w:t>
    </w:r>
    <w:r w:rsidR="00F753C3">
      <w:t>91</w:t>
    </w:r>
    <w:r w:rsidR="008B776F">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4FC9"/>
    <w:multiLevelType w:val="multilevel"/>
    <w:tmpl w:val="34423408"/>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63971D2"/>
    <w:multiLevelType w:val="hybridMultilevel"/>
    <w:tmpl w:val="BD747E4E"/>
    <w:lvl w:ilvl="0" w:tplc="0BCCCDFA">
      <w:start w:val="1"/>
      <w:numFmt w:val="bullet"/>
      <w:lvlText w:val="•"/>
      <w:lvlJc w:val="left"/>
      <w:pPr>
        <w:tabs>
          <w:tab w:val="num" w:pos="720"/>
        </w:tabs>
        <w:ind w:left="720" w:hanging="360"/>
      </w:pPr>
      <w:rPr>
        <w:rFonts w:ascii="Times New Roman" w:hAnsi="Times New Roman" w:hint="default"/>
      </w:rPr>
    </w:lvl>
    <w:lvl w:ilvl="1" w:tplc="9FA61F6A">
      <w:numFmt w:val="bullet"/>
      <w:lvlText w:val="•"/>
      <w:lvlJc w:val="left"/>
      <w:pPr>
        <w:tabs>
          <w:tab w:val="num" w:pos="1440"/>
        </w:tabs>
        <w:ind w:left="1440" w:hanging="360"/>
      </w:pPr>
      <w:rPr>
        <w:rFonts w:ascii="Times New Roman" w:hAnsi="Times New Roman" w:hint="default"/>
      </w:rPr>
    </w:lvl>
    <w:lvl w:ilvl="2" w:tplc="8FC4EBAE" w:tentative="1">
      <w:start w:val="1"/>
      <w:numFmt w:val="bullet"/>
      <w:lvlText w:val="•"/>
      <w:lvlJc w:val="left"/>
      <w:pPr>
        <w:tabs>
          <w:tab w:val="num" w:pos="2160"/>
        </w:tabs>
        <w:ind w:left="2160" w:hanging="360"/>
      </w:pPr>
      <w:rPr>
        <w:rFonts w:ascii="Times New Roman" w:hAnsi="Times New Roman" w:hint="default"/>
      </w:rPr>
    </w:lvl>
    <w:lvl w:ilvl="3" w:tplc="2F2407E4" w:tentative="1">
      <w:start w:val="1"/>
      <w:numFmt w:val="bullet"/>
      <w:lvlText w:val="•"/>
      <w:lvlJc w:val="left"/>
      <w:pPr>
        <w:tabs>
          <w:tab w:val="num" w:pos="2880"/>
        </w:tabs>
        <w:ind w:left="2880" w:hanging="360"/>
      </w:pPr>
      <w:rPr>
        <w:rFonts w:ascii="Times New Roman" w:hAnsi="Times New Roman" w:hint="default"/>
      </w:rPr>
    </w:lvl>
    <w:lvl w:ilvl="4" w:tplc="FE88577E" w:tentative="1">
      <w:start w:val="1"/>
      <w:numFmt w:val="bullet"/>
      <w:lvlText w:val="•"/>
      <w:lvlJc w:val="left"/>
      <w:pPr>
        <w:tabs>
          <w:tab w:val="num" w:pos="3600"/>
        </w:tabs>
        <w:ind w:left="3600" w:hanging="360"/>
      </w:pPr>
      <w:rPr>
        <w:rFonts w:ascii="Times New Roman" w:hAnsi="Times New Roman" w:hint="default"/>
      </w:rPr>
    </w:lvl>
    <w:lvl w:ilvl="5" w:tplc="F7D40C20" w:tentative="1">
      <w:start w:val="1"/>
      <w:numFmt w:val="bullet"/>
      <w:lvlText w:val="•"/>
      <w:lvlJc w:val="left"/>
      <w:pPr>
        <w:tabs>
          <w:tab w:val="num" w:pos="4320"/>
        </w:tabs>
        <w:ind w:left="4320" w:hanging="360"/>
      </w:pPr>
      <w:rPr>
        <w:rFonts w:ascii="Times New Roman" w:hAnsi="Times New Roman" w:hint="default"/>
      </w:rPr>
    </w:lvl>
    <w:lvl w:ilvl="6" w:tplc="743C7E2E" w:tentative="1">
      <w:start w:val="1"/>
      <w:numFmt w:val="bullet"/>
      <w:lvlText w:val="•"/>
      <w:lvlJc w:val="left"/>
      <w:pPr>
        <w:tabs>
          <w:tab w:val="num" w:pos="5040"/>
        </w:tabs>
        <w:ind w:left="5040" w:hanging="360"/>
      </w:pPr>
      <w:rPr>
        <w:rFonts w:ascii="Times New Roman" w:hAnsi="Times New Roman" w:hint="default"/>
      </w:rPr>
    </w:lvl>
    <w:lvl w:ilvl="7" w:tplc="39BC5968" w:tentative="1">
      <w:start w:val="1"/>
      <w:numFmt w:val="bullet"/>
      <w:lvlText w:val="•"/>
      <w:lvlJc w:val="left"/>
      <w:pPr>
        <w:tabs>
          <w:tab w:val="num" w:pos="5760"/>
        </w:tabs>
        <w:ind w:left="5760" w:hanging="360"/>
      </w:pPr>
      <w:rPr>
        <w:rFonts w:ascii="Times New Roman" w:hAnsi="Times New Roman" w:hint="default"/>
      </w:rPr>
    </w:lvl>
    <w:lvl w:ilvl="8" w:tplc="4EDA857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1D1DD1"/>
    <w:multiLevelType w:val="multilevel"/>
    <w:tmpl w:val="10C014EC"/>
    <w:lvl w:ilvl="0">
      <w:start w:val="2"/>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92E4997"/>
    <w:multiLevelType w:val="multilevel"/>
    <w:tmpl w:val="B630DA4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7131FE"/>
    <w:multiLevelType w:val="hybridMultilevel"/>
    <w:tmpl w:val="18665D7C"/>
    <w:lvl w:ilvl="0" w:tplc="E1BC899A">
      <w:start w:val="1"/>
      <w:numFmt w:val="bullet"/>
      <w:lvlText w:val="•"/>
      <w:lvlJc w:val="left"/>
      <w:pPr>
        <w:tabs>
          <w:tab w:val="num" w:pos="720"/>
        </w:tabs>
        <w:ind w:left="720" w:hanging="360"/>
      </w:pPr>
      <w:rPr>
        <w:rFonts w:ascii="Times New Roman" w:hAnsi="Times New Roman" w:hint="default"/>
      </w:rPr>
    </w:lvl>
    <w:lvl w:ilvl="1" w:tplc="6E1CC190" w:tentative="1">
      <w:start w:val="1"/>
      <w:numFmt w:val="bullet"/>
      <w:lvlText w:val="•"/>
      <w:lvlJc w:val="left"/>
      <w:pPr>
        <w:tabs>
          <w:tab w:val="num" w:pos="1440"/>
        </w:tabs>
        <w:ind w:left="1440" w:hanging="360"/>
      </w:pPr>
      <w:rPr>
        <w:rFonts w:ascii="Times New Roman" w:hAnsi="Times New Roman" w:hint="default"/>
      </w:rPr>
    </w:lvl>
    <w:lvl w:ilvl="2" w:tplc="31B2CDDC" w:tentative="1">
      <w:start w:val="1"/>
      <w:numFmt w:val="bullet"/>
      <w:lvlText w:val="•"/>
      <w:lvlJc w:val="left"/>
      <w:pPr>
        <w:tabs>
          <w:tab w:val="num" w:pos="2160"/>
        </w:tabs>
        <w:ind w:left="2160" w:hanging="360"/>
      </w:pPr>
      <w:rPr>
        <w:rFonts w:ascii="Times New Roman" w:hAnsi="Times New Roman" w:hint="default"/>
      </w:rPr>
    </w:lvl>
    <w:lvl w:ilvl="3" w:tplc="1424057A" w:tentative="1">
      <w:start w:val="1"/>
      <w:numFmt w:val="bullet"/>
      <w:lvlText w:val="•"/>
      <w:lvlJc w:val="left"/>
      <w:pPr>
        <w:tabs>
          <w:tab w:val="num" w:pos="2880"/>
        </w:tabs>
        <w:ind w:left="2880" w:hanging="360"/>
      </w:pPr>
      <w:rPr>
        <w:rFonts w:ascii="Times New Roman" w:hAnsi="Times New Roman" w:hint="default"/>
      </w:rPr>
    </w:lvl>
    <w:lvl w:ilvl="4" w:tplc="8ADA5586" w:tentative="1">
      <w:start w:val="1"/>
      <w:numFmt w:val="bullet"/>
      <w:lvlText w:val="•"/>
      <w:lvlJc w:val="left"/>
      <w:pPr>
        <w:tabs>
          <w:tab w:val="num" w:pos="3600"/>
        </w:tabs>
        <w:ind w:left="3600" w:hanging="360"/>
      </w:pPr>
      <w:rPr>
        <w:rFonts w:ascii="Times New Roman" w:hAnsi="Times New Roman" w:hint="default"/>
      </w:rPr>
    </w:lvl>
    <w:lvl w:ilvl="5" w:tplc="6E46CE72" w:tentative="1">
      <w:start w:val="1"/>
      <w:numFmt w:val="bullet"/>
      <w:lvlText w:val="•"/>
      <w:lvlJc w:val="left"/>
      <w:pPr>
        <w:tabs>
          <w:tab w:val="num" w:pos="4320"/>
        </w:tabs>
        <w:ind w:left="4320" w:hanging="360"/>
      </w:pPr>
      <w:rPr>
        <w:rFonts w:ascii="Times New Roman" w:hAnsi="Times New Roman" w:hint="default"/>
      </w:rPr>
    </w:lvl>
    <w:lvl w:ilvl="6" w:tplc="6B423C4A" w:tentative="1">
      <w:start w:val="1"/>
      <w:numFmt w:val="bullet"/>
      <w:lvlText w:val="•"/>
      <w:lvlJc w:val="left"/>
      <w:pPr>
        <w:tabs>
          <w:tab w:val="num" w:pos="5040"/>
        </w:tabs>
        <w:ind w:left="5040" w:hanging="360"/>
      </w:pPr>
      <w:rPr>
        <w:rFonts w:ascii="Times New Roman" w:hAnsi="Times New Roman" w:hint="default"/>
      </w:rPr>
    </w:lvl>
    <w:lvl w:ilvl="7" w:tplc="3078BC4C" w:tentative="1">
      <w:start w:val="1"/>
      <w:numFmt w:val="bullet"/>
      <w:lvlText w:val="•"/>
      <w:lvlJc w:val="left"/>
      <w:pPr>
        <w:tabs>
          <w:tab w:val="num" w:pos="5760"/>
        </w:tabs>
        <w:ind w:left="5760" w:hanging="360"/>
      </w:pPr>
      <w:rPr>
        <w:rFonts w:ascii="Times New Roman" w:hAnsi="Times New Roman" w:hint="default"/>
      </w:rPr>
    </w:lvl>
    <w:lvl w:ilvl="8" w:tplc="493E5AC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1541E6"/>
    <w:multiLevelType w:val="hybridMultilevel"/>
    <w:tmpl w:val="ABA8EA70"/>
    <w:lvl w:ilvl="0" w:tplc="8920291C">
      <w:start w:val="1"/>
      <w:numFmt w:val="bullet"/>
      <w:lvlText w:val="•"/>
      <w:lvlJc w:val="left"/>
      <w:pPr>
        <w:tabs>
          <w:tab w:val="num" w:pos="720"/>
        </w:tabs>
        <w:ind w:left="720" w:hanging="360"/>
      </w:pPr>
      <w:rPr>
        <w:rFonts w:ascii="Times New Roman" w:hAnsi="Times New Roman" w:hint="default"/>
      </w:rPr>
    </w:lvl>
    <w:lvl w:ilvl="1" w:tplc="5B288430" w:tentative="1">
      <w:start w:val="1"/>
      <w:numFmt w:val="bullet"/>
      <w:lvlText w:val="•"/>
      <w:lvlJc w:val="left"/>
      <w:pPr>
        <w:tabs>
          <w:tab w:val="num" w:pos="1440"/>
        </w:tabs>
        <w:ind w:left="1440" w:hanging="360"/>
      </w:pPr>
      <w:rPr>
        <w:rFonts w:ascii="Times New Roman" w:hAnsi="Times New Roman" w:hint="default"/>
      </w:rPr>
    </w:lvl>
    <w:lvl w:ilvl="2" w:tplc="909E94E2">
      <w:start w:val="1"/>
      <w:numFmt w:val="bullet"/>
      <w:lvlText w:val="•"/>
      <w:lvlJc w:val="left"/>
      <w:pPr>
        <w:tabs>
          <w:tab w:val="num" w:pos="2160"/>
        </w:tabs>
        <w:ind w:left="2160" w:hanging="360"/>
      </w:pPr>
      <w:rPr>
        <w:rFonts w:ascii="Times New Roman" w:hAnsi="Times New Roman" w:hint="default"/>
      </w:rPr>
    </w:lvl>
    <w:lvl w:ilvl="3" w:tplc="4272A0E6" w:tentative="1">
      <w:start w:val="1"/>
      <w:numFmt w:val="bullet"/>
      <w:lvlText w:val="•"/>
      <w:lvlJc w:val="left"/>
      <w:pPr>
        <w:tabs>
          <w:tab w:val="num" w:pos="2880"/>
        </w:tabs>
        <w:ind w:left="2880" w:hanging="360"/>
      </w:pPr>
      <w:rPr>
        <w:rFonts w:ascii="Times New Roman" w:hAnsi="Times New Roman" w:hint="default"/>
      </w:rPr>
    </w:lvl>
    <w:lvl w:ilvl="4" w:tplc="108AD23A" w:tentative="1">
      <w:start w:val="1"/>
      <w:numFmt w:val="bullet"/>
      <w:lvlText w:val="•"/>
      <w:lvlJc w:val="left"/>
      <w:pPr>
        <w:tabs>
          <w:tab w:val="num" w:pos="3600"/>
        </w:tabs>
        <w:ind w:left="3600" w:hanging="360"/>
      </w:pPr>
      <w:rPr>
        <w:rFonts w:ascii="Times New Roman" w:hAnsi="Times New Roman" w:hint="default"/>
      </w:rPr>
    </w:lvl>
    <w:lvl w:ilvl="5" w:tplc="A9662278" w:tentative="1">
      <w:start w:val="1"/>
      <w:numFmt w:val="bullet"/>
      <w:lvlText w:val="•"/>
      <w:lvlJc w:val="left"/>
      <w:pPr>
        <w:tabs>
          <w:tab w:val="num" w:pos="4320"/>
        </w:tabs>
        <w:ind w:left="4320" w:hanging="360"/>
      </w:pPr>
      <w:rPr>
        <w:rFonts w:ascii="Times New Roman" w:hAnsi="Times New Roman" w:hint="default"/>
      </w:rPr>
    </w:lvl>
    <w:lvl w:ilvl="6" w:tplc="B19AE190" w:tentative="1">
      <w:start w:val="1"/>
      <w:numFmt w:val="bullet"/>
      <w:lvlText w:val="•"/>
      <w:lvlJc w:val="left"/>
      <w:pPr>
        <w:tabs>
          <w:tab w:val="num" w:pos="5040"/>
        </w:tabs>
        <w:ind w:left="5040" w:hanging="360"/>
      </w:pPr>
      <w:rPr>
        <w:rFonts w:ascii="Times New Roman" w:hAnsi="Times New Roman" w:hint="default"/>
      </w:rPr>
    </w:lvl>
    <w:lvl w:ilvl="7" w:tplc="1024910E" w:tentative="1">
      <w:start w:val="1"/>
      <w:numFmt w:val="bullet"/>
      <w:lvlText w:val="•"/>
      <w:lvlJc w:val="left"/>
      <w:pPr>
        <w:tabs>
          <w:tab w:val="num" w:pos="5760"/>
        </w:tabs>
        <w:ind w:left="5760" w:hanging="360"/>
      </w:pPr>
      <w:rPr>
        <w:rFonts w:ascii="Times New Roman" w:hAnsi="Times New Roman" w:hint="default"/>
      </w:rPr>
    </w:lvl>
    <w:lvl w:ilvl="8" w:tplc="5B7E67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3B5428"/>
    <w:multiLevelType w:val="multilevel"/>
    <w:tmpl w:val="B5B0C5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4582474"/>
    <w:multiLevelType w:val="multilevel"/>
    <w:tmpl w:val="39F8524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191C7B8C"/>
    <w:multiLevelType w:val="hybridMultilevel"/>
    <w:tmpl w:val="E92C0042"/>
    <w:lvl w:ilvl="0" w:tplc="3050E67C">
      <w:start w:val="1"/>
      <w:numFmt w:val="bullet"/>
      <w:lvlText w:val="•"/>
      <w:lvlJc w:val="left"/>
      <w:pPr>
        <w:tabs>
          <w:tab w:val="num" w:pos="720"/>
        </w:tabs>
        <w:ind w:left="720" w:hanging="360"/>
      </w:pPr>
      <w:rPr>
        <w:rFonts w:ascii="Times New Roman" w:hAnsi="Times New Roman" w:hint="default"/>
      </w:rPr>
    </w:lvl>
    <w:lvl w:ilvl="1" w:tplc="9F668072" w:tentative="1">
      <w:start w:val="1"/>
      <w:numFmt w:val="bullet"/>
      <w:lvlText w:val="•"/>
      <w:lvlJc w:val="left"/>
      <w:pPr>
        <w:tabs>
          <w:tab w:val="num" w:pos="1440"/>
        </w:tabs>
        <w:ind w:left="1440" w:hanging="360"/>
      </w:pPr>
      <w:rPr>
        <w:rFonts w:ascii="Times New Roman" w:hAnsi="Times New Roman" w:hint="default"/>
      </w:rPr>
    </w:lvl>
    <w:lvl w:ilvl="2" w:tplc="1F5EBE7E" w:tentative="1">
      <w:start w:val="1"/>
      <w:numFmt w:val="bullet"/>
      <w:lvlText w:val="•"/>
      <w:lvlJc w:val="left"/>
      <w:pPr>
        <w:tabs>
          <w:tab w:val="num" w:pos="2160"/>
        </w:tabs>
        <w:ind w:left="2160" w:hanging="360"/>
      </w:pPr>
      <w:rPr>
        <w:rFonts w:ascii="Times New Roman" w:hAnsi="Times New Roman" w:hint="default"/>
      </w:rPr>
    </w:lvl>
    <w:lvl w:ilvl="3" w:tplc="82EE7A22" w:tentative="1">
      <w:start w:val="1"/>
      <w:numFmt w:val="bullet"/>
      <w:lvlText w:val="•"/>
      <w:lvlJc w:val="left"/>
      <w:pPr>
        <w:tabs>
          <w:tab w:val="num" w:pos="2880"/>
        </w:tabs>
        <w:ind w:left="2880" w:hanging="360"/>
      </w:pPr>
      <w:rPr>
        <w:rFonts w:ascii="Times New Roman" w:hAnsi="Times New Roman" w:hint="default"/>
      </w:rPr>
    </w:lvl>
    <w:lvl w:ilvl="4" w:tplc="07222282" w:tentative="1">
      <w:start w:val="1"/>
      <w:numFmt w:val="bullet"/>
      <w:lvlText w:val="•"/>
      <w:lvlJc w:val="left"/>
      <w:pPr>
        <w:tabs>
          <w:tab w:val="num" w:pos="3600"/>
        </w:tabs>
        <w:ind w:left="3600" w:hanging="360"/>
      </w:pPr>
      <w:rPr>
        <w:rFonts w:ascii="Times New Roman" w:hAnsi="Times New Roman" w:hint="default"/>
      </w:rPr>
    </w:lvl>
    <w:lvl w:ilvl="5" w:tplc="38706F04" w:tentative="1">
      <w:start w:val="1"/>
      <w:numFmt w:val="bullet"/>
      <w:lvlText w:val="•"/>
      <w:lvlJc w:val="left"/>
      <w:pPr>
        <w:tabs>
          <w:tab w:val="num" w:pos="4320"/>
        </w:tabs>
        <w:ind w:left="4320" w:hanging="360"/>
      </w:pPr>
      <w:rPr>
        <w:rFonts w:ascii="Times New Roman" w:hAnsi="Times New Roman" w:hint="default"/>
      </w:rPr>
    </w:lvl>
    <w:lvl w:ilvl="6" w:tplc="85F6C95A" w:tentative="1">
      <w:start w:val="1"/>
      <w:numFmt w:val="bullet"/>
      <w:lvlText w:val="•"/>
      <w:lvlJc w:val="left"/>
      <w:pPr>
        <w:tabs>
          <w:tab w:val="num" w:pos="5040"/>
        </w:tabs>
        <w:ind w:left="5040" w:hanging="360"/>
      </w:pPr>
      <w:rPr>
        <w:rFonts w:ascii="Times New Roman" w:hAnsi="Times New Roman" w:hint="default"/>
      </w:rPr>
    </w:lvl>
    <w:lvl w:ilvl="7" w:tplc="36AE3292" w:tentative="1">
      <w:start w:val="1"/>
      <w:numFmt w:val="bullet"/>
      <w:lvlText w:val="•"/>
      <w:lvlJc w:val="left"/>
      <w:pPr>
        <w:tabs>
          <w:tab w:val="num" w:pos="5760"/>
        </w:tabs>
        <w:ind w:left="5760" w:hanging="360"/>
      </w:pPr>
      <w:rPr>
        <w:rFonts w:ascii="Times New Roman" w:hAnsi="Times New Roman" w:hint="default"/>
      </w:rPr>
    </w:lvl>
    <w:lvl w:ilvl="8" w:tplc="7362E3E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696B4B"/>
    <w:multiLevelType w:val="multilevel"/>
    <w:tmpl w:val="C26AFC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DD92BEC"/>
    <w:multiLevelType w:val="hybridMultilevel"/>
    <w:tmpl w:val="B9CE833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FB90511"/>
    <w:multiLevelType w:val="multilevel"/>
    <w:tmpl w:val="3BB03CAA"/>
    <w:lvl w:ilvl="0">
      <w:start w:val="4"/>
      <w:numFmt w:val="low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4694C9E"/>
    <w:multiLevelType w:val="multilevel"/>
    <w:tmpl w:val="25602DE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15:restartNumberingAfterBreak="0">
    <w:nsid w:val="3CCB0454"/>
    <w:multiLevelType w:val="multilevel"/>
    <w:tmpl w:val="79C628F6"/>
    <w:lvl w:ilvl="0">
      <w:start w:val="5"/>
      <w:numFmt w:val="low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0500E0F"/>
    <w:multiLevelType w:val="hybridMultilevel"/>
    <w:tmpl w:val="21C27F28"/>
    <w:lvl w:ilvl="0" w:tplc="BAC6CDF2">
      <w:start w:val="1"/>
      <w:numFmt w:val="bullet"/>
      <w:lvlText w:val="•"/>
      <w:lvlJc w:val="left"/>
      <w:pPr>
        <w:tabs>
          <w:tab w:val="num" w:pos="720"/>
        </w:tabs>
        <w:ind w:left="720" w:hanging="360"/>
      </w:pPr>
      <w:rPr>
        <w:rFonts w:ascii="Times New Roman" w:hAnsi="Times New Roman" w:hint="default"/>
      </w:rPr>
    </w:lvl>
    <w:lvl w:ilvl="1" w:tplc="4FCE21BA" w:tentative="1">
      <w:start w:val="1"/>
      <w:numFmt w:val="bullet"/>
      <w:lvlText w:val="•"/>
      <w:lvlJc w:val="left"/>
      <w:pPr>
        <w:tabs>
          <w:tab w:val="num" w:pos="1440"/>
        </w:tabs>
        <w:ind w:left="1440" w:hanging="360"/>
      </w:pPr>
      <w:rPr>
        <w:rFonts w:ascii="Times New Roman" w:hAnsi="Times New Roman" w:hint="default"/>
      </w:rPr>
    </w:lvl>
    <w:lvl w:ilvl="2" w:tplc="21C25B62">
      <w:start w:val="1"/>
      <w:numFmt w:val="bullet"/>
      <w:lvlText w:val="•"/>
      <w:lvlJc w:val="left"/>
      <w:pPr>
        <w:tabs>
          <w:tab w:val="num" w:pos="2160"/>
        </w:tabs>
        <w:ind w:left="2160" w:hanging="360"/>
      </w:pPr>
      <w:rPr>
        <w:rFonts w:ascii="Times New Roman" w:hAnsi="Times New Roman" w:hint="default"/>
      </w:rPr>
    </w:lvl>
    <w:lvl w:ilvl="3" w:tplc="52B43C42" w:tentative="1">
      <w:start w:val="1"/>
      <w:numFmt w:val="bullet"/>
      <w:lvlText w:val="•"/>
      <w:lvlJc w:val="left"/>
      <w:pPr>
        <w:tabs>
          <w:tab w:val="num" w:pos="2880"/>
        </w:tabs>
        <w:ind w:left="2880" w:hanging="360"/>
      </w:pPr>
      <w:rPr>
        <w:rFonts w:ascii="Times New Roman" w:hAnsi="Times New Roman" w:hint="default"/>
      </w:rPr>
    </w:lvl>
    <w:lvl w:ilvl="4" w:tplc="1AA6AADE" w:tentative="1">
      <w:start w:val="1"/>
      <w:numFmt w:val="bullet"/>
      <w:lvlText w:val="•"/>
      <w:lvlJc w:val="left"/>
      <w:pPr>
        <w:tabs>
          <w:tab w:val="num" w:pos="3600"/>
        </w:tabs>
        <w:ind w:left="3600" w:hanging="360"/>
      </w:pPr>
      <w:rPr>
        <w:rFonts w:ascii="Times New Roman" w:hAnsi="Times New Roman" w:hint="default"/>
      </w:rPr>
    </w:lvl>
    <w:lvl w:ilvl="5" w:tplc="924AC614" w:tentative="1">
      <w:start w:val="1"/>
      <w:numFmt w:val="bullet"/>
      <w:lvlText w:val="•"/>
      <w:lvlJc w:val="left"/>
      <w:pPr>
        <w:tabs>
          <w:tab w:val="num" w:pos="4320"/>
        </w:tabs>
        <w:ind w:left="4320" w:hanging="360"/>
      </w:pPr>
      <w:rPr>
        <w:rFonts w:ascii="Times New Roman" w:hAnsi="Times New Roman" w:hint="default"/>
      </w:rPr>
    </w:lvl>
    <w:lvl w:ilvl="6" w:tplc="91E80EC8" w:tentative="1">
      <w:start w:val="1"/>
      <w:numFmt w:val="bullet"/>
      <w:lvlText w:val="•"/>
      <w:lvlJc w:val="left"/>
      <w:pPr>
        <w:tabs>
          <w:tab w:val="num" w:pos="5040"/>
        </w:tabs>
        <w:ind w:left="5040" w:hanging="360"/>
      </w:pPr>
      <w:rPr>
        <w:rFonts w:ascii="Times New Roman" w:hAnsi="Times New Roman" w:hint="default"/>
      </w:rPr>
    </w:lvl>
    <w:lvl w:ilvl="7" w:tplc="52804BCE" w:tentative="1">
      <w:start w:val="1"/>
      <w:numFmt w:val="bullet"/>
      <w:lvlText w:val="•"/>
      <w:lvlJc w:val="left"/>
      <w:pPr>
        <w:tabs>
          <w:tab w:val="num" w:pos="5760"/>
        </w:tabs>
        <w:ind w:left="5760" w:hanging="360"/>
      </w:pPr>
      <w:rPr>
        <w:rFonts w:ascii="Times New Roman" w:hAnsi="Times New Roman" w:hint="default"/>
      </w:rPr>
    </w:lvl>
    <w:lvl w:ilvl="8" w:tplc="881C20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8377FA"/>
    <w:multiLevelType w:val="hybridMultilevel"/>
    <w:tmpl w:val="283AB7B0"/>
    <w:lvl w:ilvl="0" w:tplc="732CF26C">
      <w:start w:val="1"/>
      <w:numFmt w:val="bullet"/>
      <w:lvlText w:val="•"/>
      <w:lvlJc w:val="left"/>
      <w:pPr>
        <w:tabs>
          <w:tab w:val="num" w:pos="720"/>
        </w:tabs>
        <w:ind w:left="720" w:hanging="360"/>
      </w:pPr>
      <w:rPr>
        <w:rFonts w:ascii="Times New Roman" w:hAnsi="Times New Roman" w:hint="default"/>
      </w:rPr>
    </w:lvl>
    <w:lvl w:ilvl="1" w:tplc="BB949CA6" w:tentative="1">
      <w:start w:val="1"/>
      <w:numFmt w:val="bullet"/>
      <w:lvlText w:val="•"/>
      <w:lvlJc w:val="left"/>
      <w:pPr>
        <w:tabs>
          <w:tab w:val="num" w:pos="1440"/>
        </w:tabs>
        <w:ind w:left="1440" w:hanging="360"/>
      </w:pPr>
      <w:rPr>
        <w:rFonts w:ascii="Times New Roman" w:hAnsi="Times New Roman" w:hint="default"/>
      </w:rPr>
    </w:lvl>
    <w:lvl w:ilvl="2" w:tplc="1BA016B4">
      <w:start w:val="1"/>
      <w:numFmt w:val="bullet"/>
      <w:lvlText w:val="•"/>
      <w:lvlJc w:val="left"/>
      <w:pPr>
        <w:tabs>
          <w:tab w:val="num" w:pos="2160"/>
        </w:tabs>
        <w:ind w:left="2160" w:hanging="360"/>
      </w:pPr>
      <w:rPr>
        <w:rFonts w:ascii="Times New Roman" w:hAnsi="Times New Roman" w:hint="default"/>
      </w:rPr>
    </w:lvl>
    <w:lvl w:ilvl="3" w:tplc="6E2C2732" w:tentative="1">
      <w:start w:val="1"/>
      <w:numFmt w:val="bullet"/>
      <w:lvlText w:val="•"/>
      <w:lvlJc w:val="left"/>
      <w:pPr>
        <w:tabs>
          <w:tab w:val="num" w:pos="2880"/>
        </w:tabs>
        <w:ind w:left="2880" w:hanging="360"/>
      </w:pPr>
      <w:rPr>
        <w:rFonts w:ascii="Times New Roman" w:hAnsi="Times New Roman" w:hint="default"/>
      </w:rPr>
    </w:lvl>
    <w:lvl w:ilvl="4" w:tplc="F1E80B18" w:tentative="1">
      <w:start w:val="1"/>
      <w:numFmt w:val="bullet"/>
      <w:lvlText w:val="•"/>
      <w:lvlJc w:val="left"/>
      <w:pPr>
        <w:tabs>
          <w:tab w:val="num" w:pos="3600"/>
        </w:tabs>
        <w:ind w:left="3600" w:hanging="360"/>
      </w:pPr>
      <w:rPr>
        <w:rFonts w:ascii="Times New Roman" w:hAnsi="Times New Roman" w:hint="default"/>
      </w:rPr>
    </w:lvl>
    <w:lvl w:ilvl="5" w:tplc="F8044FCC" w:tentative="1">
      <w:start w:val="1"/>
      <w:numFmt w:val="bullet"/>
      <w:lvlText w:val="•"/>
      <w:lvlJc w:val="left"/>
      <w:pPr>
        <w:tabs>
          <w:tab w:val="num" w:pos="4320"/>
        </w:tabs>
        <w:ind w:left="4320" w:hanging="360"/>
      </w:pPr>
      <w:rPr>
        <w:rFonts w:ascii="Times New Roman" w:hAnsi="Times New Roman" w:hint="default"/>
      </w:rPr>
    </w:lvl>
    <w:lvl w:ilvl="6" w:tplc="C19056A0" w:tentative="1">
      <w:start w:val="1"/>
      <w:numFmt w:val="bullet"/>
      <w:lvlText w:val="•"/>
      <w:lvlJc w:val="left"/>
      <w:pPr>
        <w:tabs>
          <w:tab w:val="num" w:pos="5040"/>
        </w:tabs>
        <w:ind w:left="5040" w:hanging="360"/>
      </w:pPr>
      <w:rPr>
        <w:rFonts w:ascii="Times New Roman" w:hAnsi="Times New Roman" w:hint="default"/>
      </w:rPr>
    </w:lvl>
    <w:lvl w:ilvl="7" w:tplc="BCB8828C" w:tentative="1">
      <w:start w:val="1"/>
      <w:numFmt w:val="bullet"/>
      <w:lvlText w:val="•"/>
      <w:lvlJc w:val="left"/>
      <w:pPr>
        <w:tabs>
          <w:tab w:val="num" w:pos="5760"/>
        </w:tabs>
        <w:ind w:left="5760" w:hanging="360"/>
      </w:pPr>
      <w:rPr>
        <w:rFonts w:ascii="Times New Roman" w:hAnsi="Times New Roman" w:hint="default"/>
      </w:rPr>
    </w:lvl>
    <w:lvl w:ilvl="8" w:tplc="D0666C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C285C68"/>
    <w:multiLevelType w:val="hybridMultilevel"/>
    <w:tmpl w:val="9FA06858"/>
    <w:lvl w:ilvl="0" w:tplc="7BCE17D0">
      <w:start w:val="1"/>
      <w:numFmt w:val="bullet"/>
      <w:lvlText w:val="•"/>
      <w:lvlJc w:val="left"/>
      <w:pPr>
        <w:tabs>
          <w:tab w:val="num" w:pos="720"/>
        </w:tabs>
        <w:ind w:left="720" w:hanging="360"/>
      </w:pPr>
      <w:rPr>
        <w:rFonts w:ascii="Times New Roman" w:hAnsi="Times New Roman" w:hint="default"/>
      </w:rPr>
    </w:lvl>
    <w:lvl w:ilvl="1" w:tplc="FBC426B2" w:tentative="1">
      <w:start w:val="1"/>
      <w:numFmt w:val="bullet"/>
      <w:lvlText w:val="•"/>
      <w:lvlJc w:val="left"/>
      <w:pPr>
        <w:tabs>
          <w:tab w:val="num" w:pos="1440"/>
        </w:tabs>
        <w:ind w:left="1440" w:hanging="360"/>
      </w:pPr>
      <w:rPr>
        <w:rFonts w:ascii="Times New Roman" w:hAnsi="Times New Roman" w:hint="default"/>
      </w:rPr>
    </w:lvl>
    <w:lvl w:ilvl="2" w:tplc="0030A25C" w:tentative="1">
      <w:start w:val="1"/>
      <w:numFmt w:val="bullet"/>
      <w:lvlText w:val="•"/>
      <w:lvlJc w:val="left"/>
      <w:pPr>
        <w:tabs>
          <w:tab w:val="num" w:pos="2160"/>
        </w:tabs>
        <w:ind w:left="2160" w:hanging="360"/>
      </w:pPr>
      <w:rPr>
        <w:rFonts w:ascii="Times New Roman" w:hAnsi="Times New Roman" w:hint="default"/>
      </w:rPr>
    </w:lvl>
    <w:lvl w:ilvl="3" w:tplc="1886404C" w:tentative="1">
      <w:start w:val="1"/>
      <w:numFmt w:val="bullet"/>
      <w:lvlText w:val="•"/>
      <w:lvlJc w:val="left"/>
      <w:pPr>
        <w:tabs>
          <w:tab w:val="num" w:pos="2880"/>
        </w:tabs>
        <w:ind w:left="2880" w:hanging="360"/>
      </w:pPr>
      <w:rPr>
        <w:rFonts w:ascii="Times New Roman" w:hAnsi="Times New Roman" w:hint="default"/>
      </w:rPr>
    </w:lvl>
    <w:lvl w:ilvl="4" w:tplc="08341F10" w:tentative="1">
      <w:start w:val="1"/>
      <w:numFmt w:val="bullet"/>
      <w:lvlText w:val="•"/>
      <w:lvlJc w:val="left"/>
      <w:pPr>
        <w:tabs>
          <w:tab w:val="num" w:pos="3600"/>
        </w:tabs>
        <w:ind w:left="3600" w:hanging="360"/>
      </w:pPr>
      <w:rPr>
        <w:rFonts w:ascii="Times New Roman" w:hAnsi="Times New Roman" w:hint="default"/>
      </w:rPr>
    </w:lvl>
    <w:lvl w:ilvl="5" w:tplc="18528AF6" w:tentative="1">
      <w:start w:val="1"/>
      <w:numFmt w:val="bullet"/>
      <w:lvlText w:val="•"/>
      <w:lvlJc w:val="left"/>
      <w:pPr>
        <w:tabs>
          <w:tab w:val="num" w:pos="4320"/>
        </w:tabs>
        <w:ind w:left="4320" w:hanging="360"/>
      </w:pPr>
      <w:rPr>
        <w:rFonts w:ascii="Times New Roman" w:hAnsi="Times New Roman" w:hint="default"/>
      </w:rPr>
    </w:lvl>
    <w:lvl w:ilvl="6" w:tplc="65D6506A" w:tentative="1">
      <w:start w:val="1"/>
      <w:numFmt w:val="bullet"/>
      <w:lvlText w:val="•"/>
      <w:lvlJc w:val="left"/>
      <w:pPr>
        <w:tabs>
          <w:tab w:val="num" w:pos="5040"/>
        </w:tabs>
        <w:ind w:left="5040" w:hanging="360"/>
      </w:pPr>
      <w:rPr>
        <w:rFonts w:ascii="Times New Roman" w:hAnsi="Times New Roman" w:hint="default"/>
      </w:rPr>
    </w:lvl>
    <w:lvl w:ilvl="7" w:tplc="88F45FC4" w:tentative="1">
      <w:start w:val="1"/>
      <w:numFmt w:val="bullet"/>
      <w:lvlText w:val="•"/>
      <w:lvlJc w:val="left"/>
      <w:pPr>
        <w:tabs>
          <w:tab w:val="num" w:pos="5760"/>
        </w:tabs>
        <w:ind w:left="5760" w:hanging="360"/>
      </w:pPr>
      <w:rPr>
        <w:rFonts w:ascii="Times New Roman" w:hAnsi="Times New Roman" w:hint="default"/>
      </w:rPr>
    </w:lvl>
    <w:lvl w:ilvl="8" w:tplc="41689E0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F0379AC"/>
    <w:multiLevelType w:val="hybridMultilevel"/>
    <w:tmpl w:val="61A0C216"/>
    <w:lvl w:ilvl="0" w:tplc="BDBA323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F66667"/>
    <w:multiLevelType w:val="multilevel"/>
    <w:tmpl w:val="364ED218"/>
    <w:lvl w:ilvl="0">
      <w:start w:val="1"/>
      <w:numFmt w:val="decimal"/>
      <w:lvlText w:val="%1)"/>
      <w:lvlJc w:val="left"/>
      <w:pPr>
        <w:tabs>
          <w:tab w:val="num" w:pos="0"/>
        </w:tabs>
        <w:ind w:left="360" w:hanging="360"/>
      </w:pPr>
      <w:rPr>
        <w:b/>
        <w:bCs/>
      </w:rPr>
    </w:lvl>
    <w:lvl w:ilvl="1">
      <w:start w:val="1"/>
      <w:numFmt w:val="lowerRoman"/>
      <w:lvlText w:val="%2)"/>
      <w:lvlJc w:val="left"/>
      <w:pPr>
        <w:tabs>
          <w:tab w:val="num" w:pos="0"/>
        </w:tabs>
        <w:ind w:left="720" w:hanging="360"/>
      </w:pPr>
      <w:rPr>
        <w:rFonts w:ascii="Times New Roman" w:eastAsia="SimSun" w:hAnsi="Times New Roman" w:cs="Times New Roman"/>
        <w:b w:val="0"/>
        <w:bCs w:val="0"/>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DC51A7A"/>
    <w:multiLevelType w:val="hybridMultilevel"/>
    <w:tmpl w:val="E70437CA"/>
    <w:lvl w:ilvl="0" w:tplc="C290969C">
      <w:start w:val="1"/>
      <w:numFmt w:val="bullet"/>
      <w:lvlText w:val="•"/>
      <w:lvlJc w:val="left"/>
      <w:pPr>
        <w:tabs>
          <w:tab w:val="num" w:pos="720"/>
        </w:tabs>
        <w:ind w:left="720" w:hanging="360"/>
      </w:pPr>
      <w:rPr>
        <w:rFonts w:ascii="Times New Roman" w:hAnsi="Times New Roman" w:hint="default"/>
      </w:rPr>
    </w:lvl>
    <w:lvl w:ilvl="1" w:tplc="63205ACE" w:tentative="1">
      <w:start w:val="1"/>
      <w:numFmt w:val="bullet"/>
      <w:lvlText w:val="•"/>
      <w:lvlJc w:val="left"/>
      <w:pPr>
        <w:tabs>
          <w:tab w:val="num" w:pos="1440"/>
        </w:tabs>
        <w:ind w:left="1440" w:hanging="360"/>
      </w:pPr>
      <w:rPr>
        <w:rFonts w:ascii="Times New Roman" w:hAnsi="Times New Roman" w:hint="default"/>
      </w:rPr>
    </w:lvl>
    <w:lvl w:ilvl="2" w:tplc="1F1E39E6" w:tentative="1">
      <w:start w:val="1"/>
      <w:numFmt w:val="bullet"/>
      <w:lvlText w:val="•"/>
      <w:lvlJc w:val="left"/>
      <w:pPr>
        <w:tabs>
          <w:tab w:val="num" w:pos="2160"/>
        </w:tabs>
        <w:ind w:left="2160" w:hanging="360"/>
      </w:pPr>
      <w:rPr>
        <w:rFonts w:ascii="Times New Roman" w:hAnsi="Times New Roman" w:hint="default"/>
      </w:rPr>
    </w:lvl>
    <w:lvl w:ilvl="3" w:tplc="7B4CB51A" w:tentative="1">
      <w:start w:val="1"/>
      <w:numFmt w:val="bullet"/>
      <w:lvlText w:val="•"/>
      <w:lvlJc w:val="left"/>
      <w:pPr>
        <w:tabs>
          <w:tab w:val="num" w:pos="2880"/>
        </w:tabs>
        <w:ind w:left="2880" w:hanging="360"/>
      </w:pPr>
      <w:rPr>
        <w:rFonts w:ascii="Times New Roman" w:hAnsi="Times New Roman" w:hint="default"/>
      </w:rPr>
    </w:lvl>
    <w:lvl w:ilvl="4" w:tplc="59FEF7F4" w:tentative="1">
      <w:start w:val="1"/>
      <w:numFmt w:val="bullet"/>
      <w:lvlText w:val="•"/>
      <w:lvlJc w:val="left"/>
      <w:pPr>
        <w:tabs>
          <w:tab w:val="num" w:pos="3600"/>
        </w:tabs>
        <w:ind w:left="3600" w:hanging="360"/>
      </w:pPr>
      <w:rPr>
        <w:rFonts w:ascii="Times New Roman" w:hAnsi="Times New Roman" w:hint="default"/>
      </w:rPr>
    </w:lvl>
    <w:lvl w:ilvl="5" w:tplc="DF985354" w:tentative="1">
      <w:start w:val="1"/>
      <w:numFmt w:val="bullet"/>
      <w:lvlText w:val="•"/>
      <w:lvlJc w:val="left"/>
      <w:pPr>
        <w:tabs>
          <w:tab w:val="num" w:pos="4320"/>
        </w:tabs>
        <w:ind w:left="4320" w:hanging="360"/>
      </w:pPr>
      <w:rPr>
        <w:rFonts w:ascii="Times New Roman" w:hAnsi="Times New Roman" w:hint="default"/>
      </w:rPr>
    </w:lvl>
    <w:lvl w:ilvl="6" w:tplc="49141986" w:tentative="1">
      <w:start w:val="1"/>
      <w:numFmt w:val="bullet"/>
      <w:lvlText w:val="•"/>
      <w:lvlJc w:val="left"/>
      <w:pPr>
        <w:tabs>
          <w:tab w:val="num" w:pos="5040"/>
        </w:tabs>
        <w:ind w:left="5040" w:hanging="360"/>
      </w:pPr>
      <w:rPr>
        <w:rFonts w:ascii="Times New Roman" w:hAnsi="Times New Roman" w:hint="default"/>
      </w:rPr>
    </w:lvl>
    <w:lvl w:ilvl="7" w:tplc="8AB27020" w:tentative="1">
      <w:start w:val="1"/>
      <w:numFmt w:val="bullet"/>
      <w:lvlText w:val="•"/>
      <w:lvlJc w:val="left"/>
      <w:pPr>
        <w:tabs>
          <w:tab w:val="num" w:pos="5760"/>
        </w:tabs>
        <w:ind w:left="5760" w:hanging="360"/>
      </w:pPr>
      <w:rPr>
        <w:rFonts w:ascii="Times New Roman" w:hAnsi="Times New Roman" w:hint="default"/>
      </w:rPr>
    </w:lvl>
    <w:lvl w:ilvl="8" w:tplc="EF82084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B01CB3"/>
    <w:multiLevelType w:val="hybridMultilevel"/>
    <w:tmpl w:val="6428CC5C"/>
    <w:lvl w:ilvl="0" w:tplc="5ABE80C0">
      <w:start w:val="1"/>
      <w:numFmt w:val="bullet"/>
      <w:lvlText w:val="•"/>
      <w:lvlJc w:val="left"/>
      <w:pPr>
        <w:tabs>
          <w:tab w:val="num" w:pos="720"/>
        </w:tabs>
        <w:ind w:left="720" w:hanging="360"/>
      </w:pPr>
      <w:rPr>
        <w:rFonts w:ascii="Times New Roman" w:hAnsi="Times New Roman" w:hint="default"/>
      </w:rPr>
    </w:lvl>
    <w:lvl w:ilvl="1" w:tplc="D3DC42A6" w:tentative="1">
      <w:start w:val="1"/>
      <w:numFmt w:val="bullet"/>
      <w:lvlText w:val="•"/>
      <w:lvlJc w:val="left"/>
      <w:pPr>
        <w:tabs>
          <w:tab w:val="num" w:pos="1440"/>
        </w:tabs>
        <w:ind w:left="1440" w:hanging="360"/>
      </w:pPr>
      <w:rPr>
        <w:rFonts w:ascii="Times New Roman" w:hAnsi="Times New Roman" w:hint="default"/>
      </w:rPr>
    </w:lvl>
    <w:lvl w:ilvl="2" w:tplc="3B547D48">
      <w:start w:val="1"/>
      <w:numFmt w:val="bullet"/>
      <w:lvlText w:val="•"/>
      <w:lvlJc w:val="left"/>
      <w:pPr>
        <w:tabs>
          <w:tab w:val="num" w:pos="2160"/>
        </w:tabs>
        <w:ind w:left="2160" w:hanging="360"/>
      </w:pPr>
      <w:rPr>
        <w:rFonts w:ascii="Times New Roman" w:hAnsi="Times New Roman" w:hint="default"/>
      </w:rPr>
    </w:lvl>
    <w:lvl w:ilvl="3" w:tplc="B74EAD7E" w:tentative="1">
      <w:start w:val="1"/>
      <w:numFmt w:val="bullet"/>
      <w:lvlText w:val="•"/>
      <w:lvlJc w:val="left"/>
      <w:pPr>
        <w:tabs>
          <w:tab w:val="num" w:pos="2880"/>
        </w:tabs>
        <w:ind w:left="2880" w:hanging="360"/>
      </w:pPr>
      <w:rPr>
        <w:rFonts w:ascii="Times New Roman" w:hAnsi="Times New Roman" w:hint="default"/>
      </w:rPr>
    </w:lvl>
    <w:lvl w:ilvl="4" w:tplc="60C82DE8" w:tentative="1">
      <w:start w:val="1"/>
      <w:numFmt w:val="bullet"/>
      <w:lvlText w:val="•"/>
      <w:lvlJc w:val="left"/>
      <w:pPr>
        <w:tabs>
          <w:tab w:val="num" w:pos="3600"/>
        </w:tabs>
        <w:ind w:left="3600" w:hanging="360"/>
      </w:pPr>
      <w:rPr>
        <w:rFonts w:ascii="Times New Roman" w:hAnsi="Times New Roman" w:hint="default"/>
      </w:rPr>
    </w:lvl>
    <w:lvl w:ilvl="5" w:tplc="8D50D6E4" w:tentative="1">
      <w:start w:val="1"/>
      <w:numFmt w:val="bullet"/>
      <w:lvlText w:val="•"/>
      <w:lvlJc w:val="left"/>
      <w:pPr>
        <w:tabs>
          <w:tab w:val="num" w:pos="4320"/>
        </w:tabs>
        <w:ind w:left="4320" w:hanging="360"/>
      </w:pPr>
      <w:rPr>
        <w:rFonts w:ascii="Times New Roman" w:hAnsi="Times New Roman" w:hint="default"/>
      </w:rPr>
    </w:lvl>
    <w:lvl w:ilvl="6" w:tplc="A1DABBF0" w:tentative="1">
      <w:start w:val="1"/>
      <w:numFmt w:val="bullet"/>
      <w:lvlText w:val="•"/>
      <w:lvlJc w:val="left"/>
      <w:pPr>
        <w:tabs>
          <w:tab w:val="num" w:pos="5040"/>
        </w:tabs>
        <w:ind w:left="5040" w:hanging="360"/>
      </w:pPr>
      <w:rPr>
        <w:rFonts w:ascii="Times New Roman" w:hAnsi="Times New Roman" w:hint="default"/>
      </w:rPr>
    </w:lvl>
    <w:lvl w:ilvl="7" w:tplc="57E8BB1C" w:tentative="1">
      <w:start w:val="1"/>
      <w:numFmt w:val="bullet"/>
      <w:lvlText w:val="•"/>
      <w:lvlJc w:val="left"/>
      <w:pPr>
        <w:tabs>
          <w:tab w:val="num" w:pos="5760"/>
        </w:tabs>
        <w:ind w:left="5760" w:hanging="360"/>
      </w:pPr>
      <w:rPr>
        <w:rFonts w:ascii="Times New Roman" w:hAnsi="Times New Roman" w:hint="default"/>
      </w:rPr>
    </w:lvl>
    <w:lvl w:ilvl="8" w:tplc="BC72F7D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05C6DC1"/>
    <w:multiLevelType w:val="multilevel"/>
    <w:tmpl w:val="A9D4A6C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2" w15:restartNumberingAfterBreak="0">
    <w:nsid w:val="72F0425B"/>
    <w:multiLevelType w:val="hybridMultilevel"/>
    <w:tmpl w:val="D1925ED0"/>
    <w:lvl w:ilvl="0" w:tplc="A9D6FEBA">
      <w:start w:val="1"/>
      <w:numFmt w:val="bullet"/>
      <w:lvlText w:val="•"/>
      <w:lvlJc w:val="left"/>
      <w:pPr>
        <w:tabs>
          <w:tab w:val="num" w:pos="720"/>
        </w:tabs>
        <w:ind w:left="720" w:hanging="360"/>
      </w:pPr>
      <w:rPr>
        <w:rFonts w:ascii="Times New Roman" w:hAnsi="Times New Roman" w:hint="default"/>
      </w:rPr>
    </w:lvl>
    <w:lvl w:ilvl="1" w:tplc="D010AF4C" w:tentative="1">
      <w:start w:val="1"/>
      <w:numFmt w:val="bullet"/>
      <w:lvlText w:val="•"/>
      <w:lvlJc w:val="left"/>
      <w:pPr>
        <w:tabs>
          <w:tab w:val="num" w:pos="1440"/>
        </w:tabs>
        <w:ind w:left="1440" w:hanging="360"/>
      </w:pPr>
      <w:rPr>
        <w:rFonts w:ascii="Times New Roman" w:hAnsi="Times New Roman" w:hint="default"/>
      </w:rPr>
    </w:lvl>
    <w:lvl w:ilvl="2" w:tplc="688062A8">
      <w:start w:val="1"/>
      <w:numFmt w:val="bullet"/>
      <w:lvlText w:val="•"/>
      <w:lvlJc w:val="left"/>
      <w:pPr>
        <w:tabs>
          <w:tab w:val="num" w:pos="2160"/>
        </w:tabs>
        <w:ind w:left="2160" w:hanging="360"/>
      </w:pPr>
      <w:rPr>
        <w:rFonts w:ascii="Times New Roman" w:hAnsi="Times New Roman" w:hint="default"/>
      </w:rPr>
    </w:lvl>
    <w:lvl w:ilvl="3" w:tplc="21EE2092" w:tentative="1">
      <w:start w:val="1"/>
      <w:numFmt w:val="bullet"/>
      <w:lvlText w:val="•"/>
      <w:lvlJc w:val="left"/>
      <w:pPr>
        <w:tabs>
          <w:tab w:val="num" w:pos="2880"/>
        </w:tabs>
        <w:ind w:left="2880" w:hanging="360"/>
      </w:pPr>
      <w:rPr>
        <w:rFonts w:ascii="Times New Roman" w:hAnsi="Times New Roman" w:hint="default"/>
      </w:rPr>
    </w:lvl>
    <w:lvl w:ilvl="4" w:tplc="E0C0E714" w:tentative="1">
      <w:start w:val="1"/>
      <w:numFmt w:val="bullet"/>
      <w:lvlText w:val="•"/>
      <w:lvlJc w:val="left"/>
      <w:pPr>
        <w:tabs>
          <w:tab w:val="num" w:pos="3600"/>
        </w:tabs>
        <w:ind w:left="3600" w:hanging="360"/>
      </w:pPr>
      <w:rPr>
        <w:rFonts w:ascii="Times New Roman" w:hAnsi="Times New Roman" w:hint="default"/>
      </w:rPr>
    </w:lvl>
    <w:lvl w:ilvl="5" w:tplc="8FF89778" w:tentative="1">
      <w:start w:val="1"/>
      <w:numFmt w:val="bullet"/>
      <w:lvlText w:val="•"/>
      <w:lvlJc w:val="left"/>
      <w:pPr>
        <w:tabs>
          <w:tab w:val="num" w:pos="4320"/>
        </w:tabs>
        <w:ind w:left="4320" w:hanging="360"/>
      </w:pPr>
      <w:rPr>
        <w:rFonts w:ascii="Times New Roman" w:hAnsi="Times New Roman" w:hint="default"/>
      </w:rPr>
    </w:lvl>
    <w:lvl w:ilvl="6" w:tplc="7E8C5CE2" w:tentative="1">
      <w:start w:val="1"/>
      <w:numFmt w:val="bullet"/>
      <w:lvlText w:val="•"/>
      <w:lvlJc w:val="left"/>
      <w:pPr>
        <w:tabs>
          <w:tab w:val="num" w:pos="5040"/>
        </w:tabs>
        <w:ind w:left="5040" w:hanging="360"/>
      </w:pPr>
      <w:rPr>
        <w:rFonts w:ascii="Times New Roman" w:hAnsi="Times New Roman" w:hint="default"/>
      </w:rPr>
    </w:lvl>
    <w:lvl w:ilvl="7" w:tplc="BAE8FC2E" w:tentative="1">
      <w:start w:val="1"/>
      <w:numFmt w:val="bullet"/>
      <w:lvlText w:val="•"/>
      <w:lvlJc w:val="left"/>
      <w:pPr>
        <w:tabs>
          <w:tab w:val="num" w:pos="5760"/>
        </w:tabs>
        <w:ind w:left="5760" w:hanging="360"/>
      </w:pPr>
      <w:rPr>
        <w:rFonts w:ascii="Times New Roman" w:hAnsi="Times New Roman" w:hint="default"/>
      </w:rPr>
    </w:lvl>
    <w:lvl w:ilvl="8" w:tplc="FABECC70" w:tentative="1">
      <w:start w:val="1"/>
      <w:numFmt w:val="bullet"/>
      <w:lvlText w:val="•"/>
      <w:lvlJc w:val="left"/>
      <w:pPr>
        <w:tabs>
          <w:tab w:val="num" w:pos="6480"/>
        </w:tabs>
        <w:ind w:left="6480" w:hanging="360"/>
      </w:pPr>
      <w:rPr>
        <w:rFonts w:ascii="Times New Roman" w:hAnsi="Times New Roman" w:hint="default"/>
      </w:rPr>
    </w:lvl>
  </w:abstractNum>
  <w:num w:numId="1" w16cid:durableId="1302229118">
    <w:abstractNumId w:val="18"/>
  </w:num>
  <w:num w:numId="2" w16cid:durableId="449403345">
    <w:abstractNumId w:val="7"/>
  </w:num>
  <w:num w:numId="3" w16cid:durableId="1206941640">
    <w:abstractNumId w:val="12"/>
  </w:num>
  <w:num w:numId="4" w16cid:durableId="716510112">
    <w:abstractNumId w:val="21"/>
  </w:num>
  <w:num w:numId="5" w16cid:durableId="918248828">
    <w:abstractNumId w:val="3"/>
  </w:num>
  <w:num w:numId="6" w16cid:durableId="458651358">
    <w:abstractNumId w:val="6"/>
  </w:num>
  <w:num w:numId="7" w16cid:durableId="1940479855">
    <w:abstractNumId w:val="2"/>
  </w:num>
  <w:num w:numId="8" w16cid:durableId="1403604156">
    <w:abstractNumId w:val="0"/>
  </w:num>
  <w:num w:numId="9" w16cid:durableId="65491707">
    <w:abstractNumId w:val="11"/>
  </w:num>
  <w:num w:numId="10" w16cid:durableId="1106390814">
    <w:abstractNumId w:val="13"/>
  </w:num>
  <w:num w:numId="11" w16cid:durableId="1569803485">
    <w:abstractNumId w:val="9"/>
  </w:num>
  <w:num w:numId="12" w16cid:durableId="1005865034">
    <w:abstractNumId w:val="5"/>
  </w:num>
  <w:num w:numId="13" w16cid:durableId="818576886">
    <w:abstractNumId w:val="22"/>
  </w:num>
  <w:num w:numId="14" w16cid:durableId="1720787700">
    <w:abstractNumId w:val="14"/>
  </w:num>
  <w:num w:numId="15" w16cid:durableId="1952199279">
    <w:abstractNumId w:val="20"/>
  </w:num>
  <w:num w:numId="16" w16cid:durableId="1234387168">
    <w:abstractNumId w:val="16"/>
  </w:num>
  <w:num w:numId="17" w16cid:durableId="1587037133">
    <w:abstractNumId w:val="8"/>
  </w:num>
  <w:num w:numId="18" w16cid:durableId="1119564478">
    <w:abstractNumId w:val="1"/>
  </w:num>
  <w:num w:numId="19" w16cid:durableId="2033266110">
    <w:abstractNumId w:val="4"/>
  </w:num>
  <w:num w:numId="20" w16cid:durableId="1825926153">
    <w:abstractNumId w:val="15"/>
  </w:num>
  <w:num w:numId="21" w16cid:durableId="251400708">
    <w:abstractNumId w:val="19"/>
  </w:num>
  <w:num w:numId="22" w16cid:durableId="476149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18114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37"/>
    <w:rsid w:val="00054129"/>
    <w:rsid w:val="000556C3"/>
    <w:rsid w:val="00075CB7"/>
    <w:rsid w:val="0008562D"/>
    <w:rsid w:val="00090125"/>
    <w:rsid w:val="00094C80"/>
    <w:rsid w:val="000A1808"/>
    <w:rsid w:val="000A1DDC"/>
    <w:rsid w:val="000A2F75"/>
    <w:rsid w:val="000B15B7"/>
    <w:rsid w:val="000B2AF2"/>
    <w:rsid w:val="000C1693"/>
    <w:rsid w:val="000C44B6"/>
    <w:rsid w:val="000F5DB3"/>
    <w:rsid w:val="001002AF"/>
    <w:rsid w:val="00102531"/>
    <w:rsid w:val="0010364C"/>
    <w:rsid w:val="00114986"/>
    <w:rsid w:val="00120CB1"/>
    <w:rsid w:val="00133A67"/>
    <w:rsid w:val="00140E1D"/>
    <w:rsid w:val="00154937"/>
    <w:rsid w:val="00157111"/>
    <w:rsid w:val="00167F21"/>
    <w:rsid w:val="00170F1A"/>
    <w:rsid w:val="00193F37"/>
    <w:rsid w:val="001A0C10"/>
    <w:rsid w:val="001A599F"/>
    <w:rsid w:val="001C5CF4"/>
    <w:rsid w:val="001C6ED3"/>
    <w:rsid w:val="001D4AE6"/>
    <w:rsid w:val="001D4F59"/>
    <w:rsid w:val="001F7285"/>
    <w:rsid w:val="00204E78"/>
    <w:rsid w:val="002150AD"/>
    <w:rsid w:val="002152DC"/>
    <w:rsid w:val="00230603"/>
    <w:rsid w:val="00233F7F"/>
    <w:rsid w:val="00245E96"/>
    <w:rsid w:val="00276AD1"/>
    <w:rsid w:val="002845A9"/>
    <w:rsid w:val="00296C3E"/>
    <w:rsid w:val="002B6243"/>
    <w:rsid w:val="002E7044"/>
    <w:rsid w:val="003165DF"/>
    <w:rsid w:val="003329C4"/>
    <w:rsid w:val="00350584"/>
    <w:rsid w:val="003C763A"/>
    <w:rsid w:val="003E5261"/>
    <w:rsid w:val="00407940"/>
    <w:rsid w:val="004408D3"/>
    <w:rsid w:val="00465A49"/>
    <w:rsid w:val="004843DB"/>
    <w:rsid w:val="004846F7"/>
    <w:rsid w:val="00485F52"/>
    <w:rsid w:val="004A5BC2"/>
    <w:rsid w:val="004B45E8"/>
    <w:rsid w:val="004E3F23"/>
    <w:rsid w:val="004F063C"/>
    <w:rsid w:val="005301F9"/>
    <w:rsid w:val="00536BAB"/>
    <w:rsid w:val="005469B5"/>
    <w:rsid w:val="00593726"/>
    <w:rsid w:val="005A5E94"/>
    <w:rsid w:val="005B7990"/>
    <w:rsid w:val="005D0383"/>
    <w:rsid w:val="005D2428"/>
    <w:rsid w:val="005E3EF9"/>
    <w:rsid w:val="005E5D0F"/>
    <w:rsid w:val="005E6B91"/>
    <w:rsid w:val="00635730"/>
    <w:rsid w:val="00636FC7"/>
    <w:rsid w:val="00637012"/>
    <w:rsid w:val="00641299"/>
    <w:rsid w:val="00665D6C"/>
    <w:rsid w:val="00665E6A"/>
    <w:rsid w:val="00695D30"/>
    <w:rsid w:val="006A42B0"/>
    <w:rsid w:val="006D3B45"/>
    <w:rsid w:val="006F18B2"/>
    <w:rsid w:val="00730BE0"/>
    <w:rsid w:val="00744E6B"/>
    <w:rsid w:val="00745FB7"/>
    <w:rsid w:val="007A24F6"/>
    <w:rsid w:val="007E25DD"/>
    <w:rsid w:val="007F30CB"/>
    <w:rsid w:val="008419A2"/>
    <w:rsid w:val="00851A64"/>
    <w:rsid w:val="00862E24"/>
    <w:rsid w:val="008652EC"/>
    <w:rsid w:val="008749F0"/>
    <w:rsid w:val="008B776F"/>
    <w:rsid w:val="008C42C7"/>
    <w:rsid w:val="00912A73"/>
    <w:rsid w:val="0094176E"/>
    <w:rsid w:val="009A75D9"/>
    <w:rsid w:val="009D0236"/>
    <w:rsid w:val="00A05B0A"/>
    <w:rsid w:val="00A23346"/>
    <w:rsid w:val="00A27ECC"/>
    <w:rsid w:val="00A3628A"/>
    <w:rsid w:val="00A6112C"/>
    <w:rsid w:val="00A65D3C"/>
    <w:rsid w:val="00A76DDC"/>
    <w:rsid w:val="00A86019"/>
    <w:rsid w:val="00AB5658"/>
    <w:rsid w:val="00AE2806"/>
    <w:rsid w:val="00AF0982"/>
    <w:rsid w:val="00AF4B25"/>
    <w:rsid w:val="00B34E3A"/>
    <w:rsid w:val="00B444A7"/>
    <w:rsid w:val="00BA14AE"/>
    <w:rsid w:val="00BA29D8"/>
    <w:rsid w:val="00BA4BF0"/>
    <w:rsid w:val="00BA6E95"/>
    <w:rsid w:val="00BF181E"/>
    <w:rsid w:val="00BF432A"/>
    <w:rsid w:val="00CA2AD7"/>
    <w:rsid w:val="00CC35EC"/>
    <w:rsid w:val="00D10213"/>
    <w:rsid w:val="00D40255"/>
    <w:rsid w:val="00D642CF"/>
    <w:rsid w:val="00D93232"/>
    <w:rsid w:val="00D938C4"/>
    <w:rsid w:val="00DA15B1"/>
    <w:rsid w:val="00DF2BA9"/>
    <w:rsid w:val="00E03106"/>
    <w:rsid w:val="00E611B3"/>
    <w:rsid w:val="00E647CA"/>
    <w:rsid w:val="00E869DF"/>
    <w:rsid w:val="00E86B4F"/>
    <w:rsid w:val="00EC05C8"/>
    <w:rsid w:val="00EF20AD"/>
    <w:rsid w:val="00EF4AEA"/>
    <w:rsid w:val="00F0277D"/>
    <w:rsid w:val="00F14E9B"/>
    <w:rsid w:val="00F41149"/>
    <w:rsid w:val="00F67BD1"/>
    <w:rsid w:val="00F753C3"/>
    <w:rsid w:val="00F87800"/>
    <w:rsid w:val="00F87ABD"/>
    <w:rsid w:val="00FD370A"/>
    <w:rsid w:val="00FD569F"/>
    <w:rsid w:val="00FD5D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5514"/>
  <w15:docId w15:val="{2B1A79C3-1B3B-4851-9FE3-66621F74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qFormat/>
    <w:rPr>
      <w:color w:val="0563C1"/>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DefaultParagraphFont"/>
    <w:qFormat/>
  </w:style>
  <w:style w:type="character" w:customStyle="1" w:styleId="style1">
    <w:name w:val="style1"/>
    <w:basedOn w:val="DefaultParagraphFont"/>
    <w:qFormat/>
  </w:style>
  <w:style w:type="character" w:customStyle="1"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customStyle="1" w:styleId="rsg-title1">
    <w:name w:val="rsg-title1"/>
    <w:qFormat/>
    <w:rPr>
      <w:b/>
      <w:bCs/>
      <w:color w:val="37ACAB"/>
      <w:sz w:val="26"/>
      <w:szCs w:val="26"/>
    </w:rPr>
  </w:style>
  <w:style w:type="character" w:customStyle="1" w:styleId="PlainTextChar">
    <w:name w:val="Plain Text Char"/>
    <w:link w:val="PlainText"/>
    <w:qFormat/>
    <w:rPr>
      <w:rFonts w:ascii="Consolas" w:eastAsia="Calibri" w:hAnsi="Consolas" w:cs="Consolas"/>
      <w:sz w:val="22"/>
      <w:szCs w:val="22"/>
    </w:rPr>
  </w:style>
  <w:style w:type="character" w:customStyle="1" w:styleId="apple-converted-space">
    <w:name w:val="apple-converted-space"/>
    <w:qFormat/>
  </w:style>
  <w:style w:type="character" w:customStyle="1" w:styleId="BodyTextChar">
    <w:name w:val="Body Text Char"/>
    <w:link w:val="BodyText"/>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FootnoteTextChar">
    <w:name w:val="Footnote Text Char"/>
    <w:link w:val="FootnoteText"/>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character" w:styleId="Hyperlink">
    <w:name w:val="Hyperlink"/>
    <w:rPr>
      <w:color w:val="000080"/>
      <w:u w:val="single"/>
    </w:rPr>
  </w:style>
  <w:style w:type="character" w:customStyle="1" w:styleId="LineNumber1">
    <w:name w:val="Line Number1"/>
    <w:qFormat/>
  </w:style>
  <w:style w:type="character" w:customStyle="1" w:styleId="UnresolvedMention2">
    <w:name w:val="Unresolved Mention2"/>
    <w:basedOn w:val="DefaultParagraphFont"/>
    <w:uiPriority w:val="99"/>
    <w:semiHidden/>
    <w:unhideWhenUsed/>
    <w:qFormat/>
    <w:rsid w:val="00CD16A6"/>
    <w:rPr>
      <w:color w:val="605E5C"/>
      <w:shd w:val="clear" w:color="auto" w:fill="E1DFDD"/>
    </w:rPr>
  </w:style>
  <w:style w:type="character" w:styleId="FollowedHyperlink">
    <w:name w:val="FollowedHyperlink"/>
    <w:basedOn w:val="DefaultParagraphFont"/>
    <w:uiPriority w:val="99"/>
    <w:semiHidden/>
    <w:unhideWhenUsed/>
    <w:rsid w:val="00CD16A6"/>
    <w:rPr>
      <w:color w:val="954F72" w:themeColor="followedHyperlink"/>
      <w:u w:val="single"/>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pPr>
      <w:ind w:left="720"/>
    </w:pPr>
  </w:style>
  <w:style w:type="paragraph" w:customStyle="1" w:styleId="Default">
    <w:name w:val="Default"/>
    <w:qFormat/>
    <w:rPr>
      <w:rFonts w:ascii="Arial" w:hAnsi="Arial" w:cs="Arial"/>
      <w:color w:val="000000"/>
      <w:sz w:val="24"/>
      <w:szCs w:val="24"/>
    </w:rPr>
  </w:style>
  <w:style w:type="paragraph" w:styleId="BalloonText">
    <w:name w:val="Balloon Text"/>
    <w:basedOn w:val="Normal"/>
    <w:link w:val="BalloonTextChar"/>
    <w:qFormat/>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0"/>
      <w:tabs>
        <w:tab w:val="right" w:pos="9360"/>
      </w:tabs>
    </w:pPr>
    <w:rPr>
      <w:kern w:val="2"/>
    </w:rPr>
  </w:style>
  <w:style w:type="paragraph" w:styleId="PlainText">
    <w:name w:val="Plain Text"/>
    <w:basedOn w:val="Normal"/>
    <w:link w:val="PlainTextChar"/>
    <w:qFormat/>
    <w:rPr>
      <w:rFonts w:ascii="Consolas" w:eastAsia="Calibri" w:hAnsi="Consolas" w:cs="Consolas"/>
      <w:szCs w:val="22"/>
    </w:rPr>
  </w:style>
  <w:style w:type="paragraph" w:customStyle="1" w:styleId="style5">
    <w:name w:val="style5"/>
    <w:basedOn w:val="Normal"/>
    <w:qFormat/>
    <w:rPr>
      <w:sz w:val="24"/>
      <w:szCs w:val="24"/>
    </w:rPr>
  </w:style>
  <w:style w:type="paragraph" w:customStyle="1" w:styleId="Style10">
    <w:name w:val="Style1"/>
    <w:basedOn w:val="BodyText"/>
    <w:qFormat/>
    <w:pPr>
      <w:widowControl w:val="0"/>
      <w:spacing w:after="0"/>
      <w:jc w:val="center"/>
    </w:pPr>
    <w:rPr>
      <w:b/>
      <w:sz w:val="20"/>
    </w:rPr>
  </w:style>
  <w:style w:type="paragraph" w:styleId="FootnoteText">
    <w:name w:val="footnote text"/>
    <w:basedOn w:val="Normal"/>
    <w:link w:val="FootnoteTextChar"/>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Normal"/>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styleId="Revision">
    <w:name w:val="Revision"/>
    <w:qFormat/>
    <w:pPr>
      <w:suppressAutoHyphens w:val="0"/>
    </w:pPr>
    <w:rPr>
      <w:sz w:val="22"/>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Raminnehll">
    <w:name w:val="Raminnehåll"/>
    <w:basedOn w:val="Normal"/>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Normal"/>
    <w:qFormat/>
    <w:rPr>
      <w:rFonts w:ascii="Liberation Mono" w:eastAsia="Liberation Mono" w:hAnsi="Liberation Mono" w:cs="Liberation Mono"/>
      <w:sz w:val="20"/>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DefaultDrawingStyle">
    <w:name w:val="Default Drawing Style"/>
    <w:qFormat/>
    <w:pPr>
      <w:widowControl w:val="0"/>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Graphic">
    <w:name w:val="Graphic"/>
    <w:qFormat/>
    <w:pPr>
      <w:widowControl w:val="0"/>
    </w:pPr>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pPr>
      <w:widowControl w:val="0"/>
    </w:pPr>
    <w:rPr>
      <w:rFonts w:ascii="Liberation Serif" w:eastAsia="Noto Sans" w:hAnsi="Liberation Serif"/>
      <w:kern w:val="2"/>
      <w:sz w:val="24"/>
      <w:szCs w:val="24"/>
    </w:rPr>
  </w:style>
  <w:style w:type="paragraph" w:customStyle="1" w:styleId="Background">
    <w:name w:val="Background"/>
    <w:qFormat/>
    <w:pPr>
      <w:widowControl w:val="0"/>
    </w:pPr>
    <w:rPr>
      <w:rFonts w:ascii="Liberation Serif" w:eastAsia="Noto Sans" w:hAnsi="Liberation Serif"/>
      <w:kern w:val="2"/>
      <w:sz w:val="24"/>
      <w:szCs w:val="24"/>
    </w:rPr>
  </w:style>
  <w:style w:type="paragraph" w:customStyle="1" w:styleId="Notes">
    <w:name w:val="Notes"/>
    <w:qFormat/>
    <w:pPr>
      <w:widowControl w:val="0"/>
      <w:ind w:left="340" w:hanging="340"/>
    </w:pPr>
    <w:rPr>
      <w:rFonts w:ascii="Noto Sans Devanagari" w:eastAsia="Noto Sans" w:hAnsi="Noto Sans Devanagari"/>
      <w:kern w:val="2"/>
      <w:sz w:val="40"/>
      <w:szCs w:val="24"/>
    </w:rPr>
  </w:style>
  <w:style w:type="paragraph" w:customStyle="1" w:styleId="Outline1">
    <w:name w:val="Outline 1"/>
    <w:qFormat/>
    <w:pPr>
      <w:widowControl w:val="0"/>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ableHeading">
    <w:name w:val="Table Heading"/>
    <w:basedOn w:val="TableContents"/>
    <w:qFormat/>
    <w:pPr>
      <w:jc w:val="center"/>
    </w:pPr>
    <w:rPr>
      <w:b/>
      <w:bCs/>
    </w:rPr>
  </w:style>
  <w:style w:type="character" w:customStyle="1" w:styleId="UnresolvedMention3">
    <w:name w:val="Unresolved Mention3"/>
    <w:basedOn w:val="DefaultParagraphFont"/>
    <w:uiPriority w:val="99"/>
    <w:semiHidden/>
    <w:unhideWhenUsed/>
    <w:rsid w:val="004F0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0827">
      <w:bodyDiv w:val="1"/>
      <w:marLeft w:val="0"/>
      <w:marRight w:val="0"/>
      <w:marTop w:val="0"/>
      <w:marBottom w:val="0"/>
      <w:divBdr>
        <w:top w:val="none" w:sz="0" w:space="0" w:color="auto"/>
        <w:left w:val="none" w:sz="0" w:space="0" w:color="auto"/>
        <w:bottom w:val="none" w:sz="0" w:space="0" w:color="auto"/>
        <w:right w:val="none" w:sz="0" w:space="0" w:color="auto"/>
      </w:divBdr>
    </w:div>
    <w:div w:id="251669048">
      <w:bodyDiv w:val="1"/>
      <w:marLeft w:val="0"/>
      <w:marRight w:val="0"/>
      <w:marTop w:val="0"/>
      <w:marBottom w:val="0"/>
      <w:divBdr>
        <w:top w:val="none" w:sz="0" w:space="0" w:color="auto"/>
        <w:left w:val="none" w:sz="0" w:space="0" w:color="auto"/>
        <w:bottom w:val="none" w:sz="0" w:space="0" w:color="auto"/>
        <w:right w:val="none" w:sz="0" w:space="0" w:color="auto"/>
      </w:divBdr>
      <w:divsChild>
        <w:div w:id="1404838401">
          <w:marLeft w:val="1627"/>
          <w:marRight w:val="187"/>
          <w:marTop w:val="120"/>
          <w:marBottom w:val="0"/>
          <w:divBdr>
            <w:top w:val="none" w:sz="0" w:space="0" w:color="auto"/>
            <w:left w:val="none" w:sz="0" w:space="0" w:color="auto"/>
            <w:bottom w:val="none" w:sz="0" w:space="0" w:color="auto"/>
            <w:right w:val="none" w:sz="0" w:space="0" w:color="auto"/>
          </w:divBdr>
        </w:div>
      </w:divsChild>
    </w:div>
    <w:div w:id="394013033">
      <w:bodyDiv w:val="1"/>
      <w:marLeft w:val="0"/>
      <w:marRight w:val="0"/>
      <w:marTop w:val="0"/>
      <w:marBottom w:val="0"/>
      <w:divBdr>
        <w:top w:val="none" w:sz="0" w:space="0" w:color="auto"/>
        <w:left w:val="none" w:sz="0" w:space="0" w:color="auto"/>
        <w:bottom w:val="none" w:sz="0" w:space="0" w:color="auto"/>
        <w:right w:val="none" w:sz="0" w:space="0" w:color="auto"/>
      </w:divBdr>
      <w:divsChild>
        <w:div w:id="706374647">
          <w:marLeft w:val="360"/>
          <w:marRight w:val="187"/>
          <w:marTop w:val="120"/>
          <w:marBottom w:val="0"/>
          <w:divBdr>
            <w:top w:val="none" w:sz="0" w:space="0" w:color="auto"/>
            <w:left w:val="none" w:sz="0" w:space="0" w:color="auto"/>
            <w:bottom w:val="none" w:sz="0" w:space="0" w:color="auto"/>
            <w:right w:val="none" w:sz="0" w:space="0" w:color="auto"/>
          </w:divBdr>
        </w:div>
      </w:divsChild>
    </w:div>
    <w:div w:id="438918183">
      <w:bodyDiv w:val="1"/>
      <w:marLeft w:val="0"/>
      <w:marRight w:val="0"/>
      <w:marTop w:val="0"/>
      <w:marBottom w:val="0"/>
      <w:divBdr>
        <w:top w:val="none" w:sz="0" w:space="0" w:color="auto"/>
        <w:left w:val="none" w:sz="0" w:space="0" w:color="auto"/>
        <w:bottom w:val="none" w:sz="0" w:space="0" w:color="auto"/>
        <w:right w:val="none" w:sz="0" w:space="0" w:color="auto"/>
      </w:divBdr>
    </w:div>
    <w:div w:id="445273692">
      <w:bodyDiv w:val="1"/>
      <w:marLeft w:val="0"/>
      <w:marRight w:val="0"/>
      <w:marTop w:val="0"/>
      <w:marBottom w:val="0"/>
      <w:divBdr>
        <w:top w:val="none" w:sz="0" w:space="0" w:color="auto"/>
        <w:left w:val="none" w:sz="0" w:space="0" w:color="auto"/>
        <w:bottom w:val="none" w:sz="0" w:space="0" w:color="auto"/>
        <w:right w:val="none" w:sz="0" w:space="0" w:color="auto"/>
      </w:divBdr>
      <w:divsChild>
        <w:div w:id="1667898190">
          <w:marLeft w:val="1627"/>
          <w:marRight w:val="187"/>
          <w:marTop w:val="120"/>
          <w:marBottom w:val="0"/>
          <w:divBdr>
            <w:top w:val="none" w:sz="0" w:space="0" w:color="auto"/>
            <w:left w:val="none" w:sz="0" w:space="0" w:color="auto"/>
            <w:bottom w:val="none" w:sz="0" w:space="0" w:color="auto"/>
            <w:right w:val="none" w:sz="0" w:space="0" w:color="auto"/>
          </w:divBdr>
        </w:div>
      </w:divsChild>
    </w:div>
    <w:div w:id="486941918">
      <w:bodyDiv w:val="1"/>
      <w:marLeft w:val="0"/>
      <w:marRight w:val="0"/>
      <w:marTop w:val="0"/>
      <w:marBottom w:val="0"/>
      <w:divBdr>
        <w:top w:val="none" w:sz="0" w:space="0" w:color="auto"/>
        <w:left w:val="none" w:sz="0" w:space="0" w:color="auto"/>
        <w:bottom w:val="none" w:sz="0" w:space="0" w:color="auto"/>
        <w:right w:val="none" w:sz="0" w:space="0" w:color="auto"/>
      </w:divBdr>
      <w:divsChild>
        <w:div w:id="2032219974">
          <w:marLeft w:val="1627"/>
          <w:marRight w:val="187"/>
          <w:marTop w:val="120"/>
          <w:marBottom w:val="0"/>
          <w:divBdr>
            <w:top w:val="none" w:sz="0" w:space="0" w:color="auto"/>
            <w:left w:val="none" w:sz="0" w:space="0" w:color="auto"/>
            <w:bottom w:val="none" w:sz="0" w:space="0" w:color="auto"/>
            <w:right w:val="none" w:sz="0" w:space="0" w:color="auto"/>
          </w:divBdr>
        </w:div>
      </w:divsChild>
    </w:div>
    <w:div w:id="665592871">
      <w:bodyDiv w:val="1"/>
      <w:marLeft w:val="0"/>
      <w:marRight w:val="0"/>
      <w:marTop w:val="0"/>
      <w:marBottom w:val="0"/>
      <w:divBdr>
        <w:top w:val="none" w:sz="0" w:space="0" w:color="auto"/>
        <w:left w:val="none" w:sz="0" w:space="0" w:color="auto"/>
        <w:bottom w:val="none" w:sz="0" w:space="0" w:color="auto"/>
        <w:right w:val="none" w:sz="0" w:space="0" w:color="auto"/>
      </w:divBdr>
    </w:div>
    <w:div w:id="937562479">
      <w:bodyDiv w:val="1"/>
      <w:marLeft w:val="0"/>
      <w:marRight w:val="0"/>
      <w:marTop w:val="0"/>
      <w:marBottom w:val="0"/>
      <w:divBdr>
        <w:top w:val="none" w:sz="0" w:space="0" w:color="auto"/>
        <w:left w:val="none" w:sz="0" w:space="0" w:color="auto"/>
        <w:bottom w:val="none" w:sz="0" w:space="0" w:color="auto"/>
        <w:right w:val="none" w:sz="0" w:space="0" w:color="auto"/>
      </w:divBdr>
    </w:div>
    <w:div w:id="975767316">
      <w:bodyDiv w:val="1"/>
      <w:marLeft w:val="0"/>
      <w:marRight w:val="0"/>
      <w:marTop w:val="0"/>
      <w:marBottom w:val="0"/>
      <w:divBdr>
        <w:top w:val="none" w:sz="0" w:space="0" w:color="auto"/>
        <w:left w:val="none" w:sz="0" w:space="0" w:color="auto"/>
        <w:bottom w:val="none" w:sz="0" w:space="0" w:color="auto"/>
        <w:right w:val="none" w:sz="0" w:space="0" w:color="auto"/>
      </w:divBdr>
      <w:divsChild>
        <w:div w:id="1245338715">
          <w:marLeft w:val="360"/>
          <w:marRight w:val="187"/>
          <w:marTop w:val="120"/>
          <w:marBottom w:val="0"/>
          <w:divBdr>
            <w:top w:val="none" w:sz="0" w:space="0" w:color="auto"/>
            <w:left w:val="none" w:sz="0" w:space="0" w:color="auto"/>
            <w:bottom w:val="none" w:sz="0" w:space="0" w:color="auto"/>
            <w:right w:val="none" w:sz="0" w:space="0" w:color="auto"/>
          </w:divBdr>
        </w:div>
      </w:divsChild>
    </w:div>
    <w:div w:id="991103236">
      <w:bodyDiv w:val="1"/>
      <w:marLeft w:val="0"/>
      <w:marRight w:val="0"/>
      <w:marTop w:val="0"/>
      <w:marBottom w:val="0"/>
      <w:divBdr>
        <w:top w:val="none" w:sz="0" w:space="0" w:color="auto"/>
        <w:left w:val="none" w:sz="0" w:space="0" w:color="auto"/>
        <w:bottom w:val="none" w:sz="0" w:space="0" w:color="auto"/>
        <w:right w:val="none" w:sz="0" w:space="0" w:color="auto"/>
      </w:divBdr>
      <w:divsChild>
        <w:div w:id="2082941033">
          <w:marLeft w:val="360"/>
          <w:marRight w:val="187"/>
          <w:marTop w:val="120"/>
          <w:marBottom w:val="0"/>
          <w:divBdr>
            <w:top w:val="none" w:sz="0" w:space="0" w:color="auto"/>
            <w:left w:val="none" w:sz="0" w:space="0" w:color="auto"/>
            <w:bottom w:val="none" w:sz="0" w:space="0" w:color="auto"/>
            <w:right w:val="none" w:sz="0" w:space="0" w:color="auto"/>
          </w:divBdr>
        </w:div>
        <w:div w:id="1973096418">
          <w:marLeft w:val="994"/>
          <w:marRight w:val="187"/>
          <w:marTop w:val="100"/>
          <w:marBottom w:val="0"/>
          <w:divBdr>
            <w:top w:val="none" w:sz="0" w:space="0" w:color="auto"/>
            <w:left w:val="none" w:sz="0" w:space="0" w:color="auto"/>
            <w:bottom w:val="none" w:sz="0" w:space="0" w:color="auto"/>
            <w:right w:val="none" w:sz="0" w:space="0" w:color="auto"/>
          </w:divBdr>
        </w:div>
        <w:div w:id="2079591313">
          <w:marLeft w:val="994"/>
          <w:marRight w:val="187"/>
          <w:marTop w:val="100"/>
          <w:marBottom w:val="0"/>
          <w:divBdr>
            <w:top w:val="none" w:sz="0" w:space="0" w:color="auto"/>
            <w:left w:val="none" w:sz="0" w:space="0" w:color="auto"/>
            <w:bottom w:val="none" w:sz="0" w:space="0" w:color="auto"/>
            <w:right w:val="none" w:sz="0" w:space="0" w:color="auto"/>
          </w:divBdr>
        </w:div>
        <w:div w:id="42022797">
          <w:marLeft w:val="994"/>
          <w:marRight w:val="187"/>
          <w:marTop w:val="100"/>
          <w:marBottom w:val="0"/>
          <w:divBdr>
            <w:top w:val="none" w:sz="0" w:space="0" w:color="auto"/>
            <w:left w:val="none" w:sz="0" w:space="0" w:color="auto"/>
            <w:bottom w:val="none" w:sz="0" w:space="0" w:color="auto"/>
            <w:right w:val="none" w:sz="0" w:space="0" w:color="auto"/>
          </w:divBdr>
        </w:div>
      </w:divsChild>
    </w:div>
    <w:div w:id="1057893227">
      <w:bodyDiv w:val="1"/>
      <w:marLeft w:val="0"/>
      <w:marRight w:val="0"/>
      <w:marTop w:val="0"/>
      <w:marBottom w:val="0"/>
      <w:divBdr>
        <w:top w:val="none" w:sz="0" w:space="0" w:color="auto"/>
        <w:left w:val="none" w:sz="0" w:space="0" w:color="auto"/>
        <w:bottom w:val="none" w:sz="0" w:space="0" w:color="auto"/>
        <w:right w:val="none" w:sz="0" w:space="0" w:color="auto"/>
      </w:divBdr>
    </w:div>
    <w:div w:id="1215115695">
      <w:bodyDiv w:val="1"/>
      <w:marLeft w:val="0"/>
      <w:marRight w:val="0"/>
      <w:marTop w:val="0"/>
      <w:marBottom w:val="0"/>
      <w:divBdr>
        <w:top w:val="none" w:sz="0" w:space="0" w:color="auto"/>
        <w:left w:val="none" w:sz="0" w:space="0" w:color="auto"/>
        <w:bottom w:val="none" w:sz="0" w:space="0" w:color="auto"/>
        <w:right w:val="none" w:sz="0" w:space="0" w:color="auto"/>
      </w:divBdr>
      <w:divsChild>
        <w:div w:id="2045908672">
          <w:marLeft w:val="547"/>
          <w:marRight w:val="0"/>
          <w:marTop w:val="115"/>
          <w:marBottom w:val="0"/>
          <w:divBdr>
            <w:top w:val="none" w:sz="0" w:space="0" w:color="auto"/>
            <w:left w:val="none" w:sz="0" w:space="0" w:color="auto"/>
            <w:bottom w:val="none" w:sz="0" w:space="0" w:color="auto"/>
            <w:right w:val="none" w:sz="0" w:space="0" w:color="auto"/>
          </w:divBdr>
        </w:div>
      </w:divsChild>
    </w:div>
    <w:div w:id="1574310816">
      <w:bodyDiv w:val="1"/>
      <w:marLeft w:val="0"/>
      <w:marRight w:val="0"/>
      <w:marTop w:val="0"/>
      <w:marBottom w:val="0"/>
      <w:divBdr>
        <w:top w:val="none" w:sz="0" w:space="0" w:color="auto"/>
        <w:left w:val="none" w:sz="0" w:space="0" w:color="auto"/>
        <w:bottom w:val="none" w:sz="0" w:space="0" w:color="auto"/>
        <w:right w:val="none" w:sz="0" w:space="0" w:color="auto"/>
      </w:divBdr>
      <w:divsChild>
        <w:div w:id="227690577">
          <w:marLeft w:val="1627"/>
          <w:marRight w:val="187"/>
          <w:marTop w:val="120"/>
          <w:marBottom w:val="0"/>
          <w:divBdr>
            <w:top w:val="none" w:sz="0" w:space="0" w:color="auto"/>
            <w:left w:val="none" w:sz="0" w:space="0" w:color="auto"/>
            <w:bottom w:val="none" w:sz="0" w:space="0" w:color="auto"/>
            <w:right w:val="none" w:sz="0" w:space="0" w:color="auto"/>
          </w:divBdr>
        </w:div>
      </w:divsChild>
    </w:div>
    <w:div w:id="1820681749">
      <w:bodyDiv w:val="1"/>
      <w:marLeft w:val="0"/>
      <w:marRight w:val="0"/>
      <w:marTop w:val="0"/>
      <w:marBottom w:val="0"/>
      <w:divBdr>
        <w:top w:val="none" w:sz="0" w:space="0" w:color="auto"/>
        <w:left w:val="none" w:sz="0" w:space="0" w:color="auto"/>
        <w:bottom w:val="none" w:sz="0" w:space="0" w:color="auto"/>
        <w:right w:val="none" w:sz="0" w:space="0" w:color="auto"/>
      </w:divBdr>
      <w:divsChild>
        <w:div w:id="1639648827">
          <w:marLeft w:val="360"/>
          <w:marRight w:val="187"/>
          <w:marTop w:val="120"/>
          <w:marBottom w:val="0"/>
          <w:divBdr>
            <w:top w:val="none" w:sz="0" w:space="0" w:color="auto"/>
            <w:left w:val="none" w:sz="0" w:space="0" w:color="auto"/>
            <w:bottom w:val="none" w:sz="0" w:space="0" w:color="auto"/>
            <w:right w:val="none" w:sz="0" w:space="0" w:color="auto"/>
          </w:divBdr>
        </w:div>
      </w:divsChild>
    </w:div>
    <w:div w:id="1911423024">
      <w:bodyDiv w:val="1"/>
      <w:marLeft w:val="0"/>
      <w:marRight w:val="0"/>
      <w:marTop w:val="0"/>
      <w:marBottom w:val="0"/>
      <w:divBdr>
        <w:top w:val="none" w:sz="0" w:space="0" w:color="auto"/>
        <w:left w:val="none" w:sz="0" w:space="0" w:color="auto"/>
        <w:bottom w:val="none" w:sz="0" w:space="0" w:color="auto"/>
        <w:right w:val="none" w:sz="0" w:space="0" w:color="auto"/>
      </w:divBdr>
    </w:div>
    <w:div w:id="1940259460">
      <w:bodyDiv w:val="1"/>
      <w:marLeft w:val="0"/>
      <w:marRight w:val="0"/>
      <w:marTop w:val="0"/>
      <w:marBottom w:val="0"/>
      <w:divBdr>
        <w:top w:val="none" w:sz="0" w:space="0" w:color="auto"/>
        <w:left w:val="none" w:sz="0" w:space="0" w:color="auto"/>
        <w:bottom w:val="none" w:sz="0" w:space="0" w:color="auto"/>
        <w:right w:val="none" w:sz="0" w:space="0" w:color="auto"/>
      </w:divBdr>
      <w:divsChild>
        <w:div w:id="4014528">
          <w:marLeft w:val="1627"/>
          <w:marRight w:val="187"/>
          <w:marTop w:val="120"/>
          <w:marBottom w:val="0"/>
          <w:divBdr>
            <w:top w:val="none" w:sz="0" w:space="0" w:color="auto"/>
            <w:left w:val="none" w:sz="0" w:space="0" w:color="auto"/>
            <w:bottom w:val="none" w:sz="0" w:space="0" w:color="auto"/>
            <w:right w:val="none" w:sz="0" w:space="0" w:color="auto"/>
          </w:divBdr>
        </w:div>
      </w:divsChild>
    </w:div>
    <w:div w:id="1943296909">
      <w:bodyDiv w:val="1"/>
      <w:marLeft w:val="0"/>
      <w:marRight w:val="0"/>
      <w:marTop w:val="0"/>
      <w:marBottom w:val="0"/>
      <w:divBdr>
        <w:top w:val="none" w:sz="0" w:space="0" w:color="auto"/>
        <w:left w:val="none" w:sz="0" w:space="0" w:color="auto"/>
        <w:bottom w:val="none" w:sz="0" w:space="0" w:color="auto"/>
        <w:right w:val="none" w:sz="0" w:space="0" w:color="auto"/>
      </w:divBdr>
      <w:divsChild>
        <w:div w:id="1948195441">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22/ec-22-0247-05-00EC-deadbeat-list.pdf" TargetMode="External"/><Relationship Id="rId18" Type="http://schemas.openxmlformats.org/officeDocument/2006/relationships/hyperlink" Target="http://www.ieee802.org/devdocs.shtml" TargetMode="External"/><Relationship Id="rId26" Type="http://schemas.openxmlformats.org/officeDocument/2006/relationships/hyperlink" Target="https://radio-spectrum-policy-group.ec.europa.eu/document/download/9cea690e-cc9a-4a14-920a-8c79dfa528e2_en?filename=RSPG23-026final-draft_RSPG_Opinion_on_6G_development_with_Annexes.pdf" TargetMode="External"/><Relationship Id="rId39" Type="http://schemas.openxmlformats.org/officeDocument/2006/relationships/hyperlink" Target="https://view.officeapps.live.com/op/view.aspx?src=https%3A%2F%2Fmentor.ieee.org%2F802.18%2Fdcn%2F23%2F18-23-0061-07-0000-2023-july-rr-tag-supplementary-materials.pptx&amp;wdOrigin=BROWSELINK" TargetMode="External"/><Relationship Id="rId21" Type="http://schemas.openxmlformats.org/officeDocument/2006/relationships/hyperlink" Target="https://view.officeapps.live.com/op/view.aspx?src=https%3A%2F%2Fmentor.ieee.org%2F802.18%2Fdcn%2F23%2F18-23-0062-02-0000-2023-july-rr-tag-chair-opening-report.pptx&amp;wdOrigin=BROWSELINK" TargetMode="External"/><Relationship Id="rId34" Type="http://schemas.openxmlformats.org/officeDocument/2006/relationships/hyperlink" Target="https://mentor.ieee.org/802.18/dcn/23/18-23-0072-00-0000-draft-response-on-the-liaison-statement-from-etsi-isg-thz.docx" TargetMode="External"/><Relationship Id="rId42" Type="http://schemas.openxmlformats.org/officeDocument/2006/relationships/hyperlink" Target="https://view.officeapps.live.com/op/view.aspx?src=https%3A%2F%2Fmentor.ieee.org%2F802.18%2Fdcn%2F23%2F18-23-0072-01-0000-draft-response-on-the-liaison-statement-from-etsi-isg-thz.docx&amp;wdOrigin=BROWSELINK" TargetMode="External"/><Relationship Id="rId47" Type="http://schemas.openxmlformats.org/officeDocument/2006/relationships/hyperlink" Target="https://view.officeapps.live.com/op/view.aspx?src=https%3A%2F%2Fmentor.ieee.org%2F802.18%2Fdcn%2F23%2F18-23-0070-02-0000-spectrum-sensibilities-2030-and-beyond.pptx&amp;wdOrigin=BROWSELINK" TargetMode="External"/><Relationship Id="rId50" Type="http://schemas.openxmlformats.org/officeDocument/2006/relationships/hyperlink" Target="https://ieee802.org/16/cal-temp.htm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vent.me/AwPbAx" TargetMode="External"/><Relationship Id="rId17" Type="http://schemas.openxmlformats.org/officeDocument/2006/relationships/hyperlink" Target="https://mentor.ieee.org/802-ec/dcn/21/ec-21-0207-23-0PNP-ieee-802-lmsc-working-group-policies-and-procedures.pdf" TargetMode="External"/><Relationship Id="rId25" Type="http://schemas.openxmlformats.org/officeDocument/2006/relationships/hyperlink" Target="https://www.imda.gov.sg/-/media/imda/files/regulation-licensing-and-consultations/ict-standards/telecommunication-standards/imda-technical/draft-imda-ts-srd-2023.pdf" TargetMode="External"/><Relationship Id="rId33" Type="http://schemas.openxmlformats.org/officeDocument/2006/relationships/hyperlink" Target="https://mentor.ieee.org/802.18/dcn/23/18-23-0073-00-0000-draft-proposal-for-liaison-statement-to-apg23-6.docx" TargetMode="External"/><Relationship Id="rId38" Type="http://schemas.openxmlformats.org/officeDocument/2006/relationships/hyperlink" Target="https://view.officeapps.live.com/op/view.aspx?src=https%3A%2F%2Fmentor.ieee.org%2F802.18%2Fdcn%2F23%2F18-23-0060-05-0000-rr-tag-2023-july-plenary-agenda.xlsx&amp;wdOrigin=BROWSELINK" TargetMode="External"/><Relationship Id="rId46" Type="http://schemas.openxmlformats.org/officeDocument/2006/relationships/hyperlink" Target="https://view.officeapps.live.com/op/view.aspx?src=https%3A%2F%2Fmentor.ieee.org%2F802.18%2Fdcn%2F23%2F18-23-0072-01-0000-draft-response-on-the-liaison-statement-from-etsi-isg-thz.docx&amp;wdOrigin=BROWSELINK" TargetMode="External"/><Relationship Id="rId2" Type="http://schemas.openxmlformats.org/officeDocument/2006/relationships/numbering" Target="numbering.xml"/><Relationship Id="rId16" Type="http://schemas.openxmlformats.org/officeDocument/2006/relationships/hyperlink" Target="https://mentor.ieee.org/802-ec/dcn/21/ec-21-0207-23-0PNP-ieee-802-lmsc-working-group-policies-and-procedures.pdf" TargetMode="External"/><Relationship Id="rId20" Type="http://schemas.openxmlformats.org/officeDocument/2006/relationships/hyperlink" Target="https://view.officeapps.live.com/op/view.aspx?src=https%3A%2F%2Fmentor.ieee.org%2F802.18%2Fdcn%2F23%2F18-23-0063-00-0000-rr-tag-may-2023-interim-minutes.docx&amp;wdOrigin=BROWSELINK" TargetMode="External"/><Relationship Id="rId29" Type="http://schemas.openxmlformats.org/officeDocument/2006/relationships/hyperlink" Target="https://www.fcc.gov/news-events/events/2023/07/july-2023-open-commission-meeting" TargetMode="External"/><Relationship Id="rId41" Type="http://schemas.openxmlformats.org/officeDocument/2006/relationships/hyperlink" Target="https://view.officeapps.live.com/op/view.aspx?src=https%3A%2F%2Fmentor.ieee.org%2F802.18%2Fdcn%2F23%2F18-23-0073-01-0000-draft-proposal-for-liaison-statement-to-apg23-6.docx&amp;wdOrigin=BROWSELIN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3/18-23-0061-04-0000-2023-march-rr-tag-supplementary-materials.pptx" TargetMode="External"/><Relationship Id="rId24" Type="http://schemas.openxmlformats.org/officeDocument/2006/relationships/hyperlink" Target="https://www.soumu.go.jp/menu_news/s-news/01kiban12_02000150.html" TargetMode="External"/><Relationship Id="rId32" Type="http://schemas.openxmlformats.org/officeDocument/2006/relationships/hyperlink" Target="https://www.miit.gov.cn/cms_files/filemanager/1226211233/attach/20236/0f89200516d14ef2ba6b440539eec2e8.pdf" TargetMode="External"/><Relationship Id="rId37" Type="http://schemas.openxmlformats.org/officeDocument/2006/relationships/hyperlink" Target="https://view.officeapps.live.com/op/view.aspx?src=https%3A%2F%2Fmentor.ieee.org%2F802.18%2Fdcn%2F23%2F18-23-0061-07-0000-2023-july-rr-tag-supplementary-materials.pptx&amp;wdOrigin=BROWSELINK" TargetMode="External"/><Relationship Id="rId40" Type="http://schemas.openxmlformats.org/officeDocument/2006/relationships/hyperlink" Target="https://view.officeapps.live.com/op/view.aspx?src=https%3A%2F%2Fmentor.ieee.org%2F802.18%2Fdcn%2F23%2F18-23-0073-01-0000-draft-proposal-for-liaison-statement-to-apg23-6.docx&amp;wdOrigin=BROWSELINK" TargetMode="External"/><Relationship Id="rId45" Type="http://schemas.openxmlformats.org/officeDocument/2006/relationships/hyperlink" Target="https://mentor.ieee.org/802.15/dcn/23/15-23-0343-00-0thz-liaison-statement-from-etsi-isg-thz.docx"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eee802.org/18/RRTAG_Voters.pdf" TargetMode="External"/><Relationship Id="rId23" Type="http://schemas.openxmlformats.org/officeDocument/2006/relationships/hyperlink" Target="https://www.soumu.go.jp/menu_news/s-news/01kiban12_02000150.html" TargetMode="External"/><Relationship Id="rId28" Type="http://schemas.openxmlformats.org/officeDocument/2006/relationships/hyperlink" Target="https://view.officeapps.live.com/op/view.aspx?src=https%3A%2F%2Fmentor.ieee.org%2F802.11%2Fdcn%2F23%2F11-23-1230-01-coex-updates-etsi-tc-bran.pptx&amp;wdOrigin=BROWSELINK" TargetMode="External"/><Relationship Id="rId36" Type="http://schemas.openxmlformats.org/officeDocument/2006/relationships/hyperlink" Target="https://view.officeapps.live.com/op/view.aspx?src=https%3A%2F%2Fmentor.ieee.org%2F802.18%2Fdcn%2F23%2F18-23-0060-05-0000-rr-tag-2023-july-plenary-agenda.xlsx&amp;wdOrigin=BROWSELINK" TargetMode="External"/><Relationship Id="rId49" Type="http://schemas.openxmlformats.org/officeDocument/2006/relationships/hyperlink" Target="https://mentor.ieee.org/802.18/dcn/16/18-16-0038-33-0000-teleconference-call-in-info.pptx" TargetMode="External"/><Relationship Id="rId10" Type="http://schemas.openxmlformats.org/officeDocument/2006/relationships/hyperlink" Target="https://view.officeapps.live.com/op/view.aspx?src=https%3A%2F%2Fmentor.ieee.org%2F802.18%2Fdcn%2F23%2F18-23-0060-04-0000-rr-tag-2023-july-plenary-agenda.xlsx&amp;wdOrigin=BROWSELINK" TargetMode="External"/><Relationship Id="rId19" Type="http://schemas.openxmlformats.org/officeDocument/2006/relationships/hyperlink" Target="https://standards.ieee.org/about/policies/opman/" TargetMode="External"/><Relationship Id="rId31" Type="http://schemas.openxmlformats.org/officeDocument/2006/relationships/hyperlink" Target="https://www.miit.gov.cn/xwdt/gxdt/sjdt/art/2023/art_ba4e3b3d237f459fa501688ee859dfa3.html" TargetMode="External"/><Relationship Id="rId44" Type="http://schemas.openxmlformats.org/officeDocument/2006/relationships/hyperlink" Target="https://mentor.ieee.org/802.18/dcn/23/18-23-0032-04-0000-response-of-ieee-802-to-liaison-statement-from-etsi-isg-thz.pdf"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view.officeapps.live.com/op/view.aspx?src=https%3A%2F%2Fmentor.ieee.org%2F802.18%2Fdcn%2F23%2F18-23-0060-04-0000-rr-tag-2023-july-plenary-agenda.xlsx&amp;wdOrigin=BROWSELINK" TargetMode="External"/><Relationship Id="rId22" Type="http://schemas.openxmlformats.org/officeDocument/2006/relationships/hyperlink" Target="https://mentor.ieee.org/802.18/dcn/22/18-22-0035-81-0000-status-of-ongoing-consultations-and-tag-documents-for-approval.docx" TargetMode="External"/><Relationship Id="rId27"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30" Type="http://schemas.openxmlformats.org/officeDocument/2006/relationships/hyperlink" Target="https://www.miit.gov.cn/xwdt/gxdt/sjdt/art/2023/art_ba4e3b3d237f459fa501688ee859dfa3.html" TargetMode="External"/><Relationship Id="rId35" Type="http://schemas.openxmlformats.org/officeDocument/2006/relationships/hyperlink" Target="https://view.officeapps.live.com/op/view.aspx?src=https%3A%2F%2Fmentor.ieee.org%2F802.18%2Fdcn%2F23%2F18-23-0071-01-0000-status-uwb-regulation-in-europe.pptx&amp;wdOrigin=BROWSELINK" TargetMode="External"/><Relationship Id="rId43" Type="http://schemas.openxmlformats.org/officeDocument/2006/relationships/hyperlink" Target="https://mentor.ieee.org/802.18/dcn/23/18-23-0024-00-0000-liaison-from-etsi-isg-thz-re-formation-of-a-new-etsi-isg-for-terahertz-communications-thz.docx" TargetMode="External"/><Relationship Id="rId48" Type="http://schemas.openxmlformats.org/officeDocument/2006/relationships/hyperlink" Target="https://view.officeapps.live.com/op/view.aspx?src=https%3A%2F%2Fmentor.ieee.org%2F802.18%2Fdcn%2F16%2F18-16-0038-33-0000-teleconference-call-in-info.pptx&amp;wdOrigin=BROWSELINK" TargetMode="External"/><Relationship Id="rId8" Type="http://schemas.openxmlformats.org/officeDocument/2006/relationships/hyperlink" Target="https://www.ieee802.org/18/" TargetMode="External"/><Relationship Id="rId51" Type="http://schemas.openxmlformats.org/officeDocument/2006/relationships/hyperlink" Target="https://calendar.google.com/calendar/embed?src=c2gedttabtbj4bps23j4847004@group.calendar.google.com&amp;ctz=America%2FNew_Yor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8BF7-F6B9-4B73-AB42-D96864B1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4278</Words>
  <Characters>24389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28 28 28 28 28 28 28 28 28 28 28 28 28 28 28 28 28 April 2022</cp:keywords>
  <dc:description/>
  <cp:lastModifiedBy>Al Petrick</cp:lastModifiedBy>
  <cp:revision>18</cp:revision>
  <cp:lastPrinted>2012-05-15T22:13:00Z</cp:lastPrinted>
  <dcterms:created xsi:type="dcterms:W3CDTF">2023-08-11T00:36:00Z</dcterms:created>
  <dcterms:modified xsi:type="dcterms:W3CDTF">2023-08-11T17:23:00Z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