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62D4D8F7" w14:textId="77777777" w:rsidTr="00876A8A">
        <w:trPr>
          <w:cantSplit/>
        </w:trPr>
        <w:tc>
          <w:tcPr>
            <w:tcW w:w="6487" w:type="dxa"/>
            <w:vAlign w:val="center"/>
          </w:tcPr>
          <w:p w14:paraId="2E1E124C" w14:textId="7777777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52B0C726" w14:textId="77777777" w:rsidR="009F6520" w:rsidRDefault="00DA70C7" w:rsidP="00DA70C7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74416951" wp14:editId="0C725093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18430B1C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1A94659B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A0AB809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283E5326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5F0E02D8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78FF1DC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E42E47" w14:paraId="18F1DE22" w14:textId="77777777" w:rsidTr="00876A8A">
        <w:trPr>
          <w:cantSplit/>
        </w:trPr>
        <w:tc>
          <w:tcPr>
            <w:tcW w:w="6487" w:type="dxa"/>
            <w:vMerge w:val="restart"/>
          </w:tcPr>
          <w:p w14:paraId="7A08A48E" w14:textId="2339EC07" w:rsidR="00DA70C7" w:rsidRPr="00E42E47" w:rsidRDefault="00E42E47" w:rsidP="00DA70C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FR"/>
              </w:rPr>
            </w:pPr>
            <w:bookmarkStart w:id="1" w:name="recibido"/>
            <w:bookmarkStart w:id="2" w:name="dnum" w:colFirst="1" w:colLast="1"/>
            <w:bookmarkEnd w:id="1"/>
            <w:r w:rsidRPr="00E42E47">
              <w:rPr>
                <w:rFonts w:ascii="Verdana" w:hAnsi="Verdana"/>
                <w:sz w:val="20"/>
                <w:lang w:val="fr-FR"/>
              </w:rPr>
              <w:t>Source:</w:t>
            </w:r>
            <w:r w:rsidRPr="00E42E47">
              <w:rPr>
                <w:lang w:val="fr-FR"/>
              </w:rPr>
              <w:t xml:space="preserve"> </w:t>
            </w:r>
            <w:r w:rsidRPr="00E42E47">
              <w:rPr>
                <w:rFonts w:ascii="Verdana" w:hAnsi="Verdana"/>
                <w:sz w:val="20"/>
                <w:lang w:val="fr-FR"/>
              </w:rPr>
              <w:t>Document 5D/TEMP/899(Rev.</w:t>
            </w:r>
            <w:r>
              <w:rPr>
                <w:rFonts w:ascii="Verdana" w:hAnsi="Verdana"/>
                <w:sz w:val="20"/>
                <w:lang w:val="fr-FR"/>
              </w:rPr>
              <w:t>1)</w:t>
            </w:r>
            <w:r w:rsidRPr="00E42E47">
              <w:rPr>
                <w:rFonts w:ascii="Verdana" w:hAnsi="Verdana"/>
                <w:sz w:val="20"/>
                <w:lang w:val="fr-FR"/>
              </w:rPr>
              <w:t xml:space="preserve"> </w:t>
            </w:r>
          </w:p>
        </w:tc>
        <w:tc>
          <w:tcPr>
            <w:tcW w:w="3402" w:type="dxa"/>
          </w:tcPr>
          <w:p w14:paraId="389DCDED" w14:textId="74F0D122" w:rsidR="000069D4" w:rsidRPr="006E4E76" w:rsidRDefault="000069D4" w:rsidP="00F81C80">
            <w:pPr>
              <w:pStyle w:val="DocData"/>
              <w:framePr w:hSpace="0" w:wrap="auto" w:hAnchor="text" w:yAlign="inline"/>
              <w:rPr>
                <w:lang w:val="fr-FR"/>
              </w:rPr>
            </w:pPr>
          </w:p>
        </w:tc>
      </w:tr>
      <w:tr w:rsidR="000069D4" w14:paraId="674001C0" w14:textId="77777777" w:rsidTr="00876A8A">
        <w:trPr>
          <w:cantSplit/>
        </w:trPr>
        <w:tc>
          <w:tcPr>
            <w:tcW w:w="6487" w:type="dxa"/>
            <w:vMerge/>
          </w:tcPr>
          <w:p w14:paraId="11E37A72" w14:textId="77777777" w:rsidR="000069D4" w:rsidRPr="006E4E76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FR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5EDD34D0" w14:textId="3725D148" w:rsidR="000069D4" w:rsidRPr="00DA70C7" w:rsidRDefault="00E42E47" w:rsidP="00F81C80">
            <w:pPr>
              <w:pStyle w:val="DocData"/>
              <w:framePr w:hSpace="0" w:wrap="auto" w:hAnchor="text" w:yAlign="inline"/>
            </w:pPr>
            <w:r>
              <w:t>1</w:t>
            </w:r>
            <w:r w:rsidR="000559DD">
              <w:t>2</w:t>
            </w:r>
            <w:r w:rsidR="00E80693">
              <w:t xml:space="preserve"> </w:t>
            </w:r>
            <w:r w:rsidR="00F6178A">
              <w:t>Ju</w:t>
            </w:r>
            <w:r>
              <w:t>ly</w:t>
            </w:r>
            <w:r w:rsidR="00F6178A">
              <w:t xml:space="preserve"> 2023</w:t>
            </w:r>
          </w:p>
        </w:tc>
      </w:tr>
      <w:tr w:rsidR="000069D4" w14:paraId="2C8C1483" w14:textId="77777777" w:rsidTr="00876A8A">
        <w:trPr>
          <w:cantSplit/>
        </w:trPr>
        <w:tc>
          <w:tcPr>
            <w:tcW w:w="6487" w:type="dxa"/>
            <w:vMerge/>
          </w:tcPr>
          <w:p w14:paraId="1D901C10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3C914836" w14:textId="77777777" w:rsidR="000069D4" w:rsidRPr="00DA70C7" w:rsidRDefault="00DA70C7" w:rsidP="00F81C80">
            <w:pPr>
              <w:pStyle w:val="DocData"/>
              <w:framePr w:hSpace="0" w:wrap="auto" w:hAnchor="text" w:yAlign="inline"/>
              <w:rPr>
                <w:rFonts w:eastAsia="SimSun"/>
              </w:rPr>
            </w:pPr>
            <w:r>
              <w:rPr>
                <w:rFonts w:eastAsia="SimSun"/>
              </w:rPr>
              <w:t>English only</w:t>
            </w:r>
          </w:p>
        </w:tc>
      </w:tr>
      <w:tr w:rsidR="000069D4" w14:paraId="17C39DF5" w14:textId="77777777" w:rsidTr="00D046A7">
        <w:trPr>
          <w:cantSplit/>
        </w:trPr>
        <w:tc>
          <w:tcPr>
            <w:tcW w:w="9889" w:type="dxa"/>
            <w:gridSpan w:val="2"/>
          </w:tcPr>
          <w:p w14:paraId="14FBB7B7" w14:textId="67B2C2DC" w:rsidR="000069D4" w:rsidRPr="00354448" w:rsidRDefault="00E42E47" w:rsidP="00354448">
            <w:pPr>
              <w:pStyle w:val="Source"/>
              <w:spacing w:before="480"/>
            </w:pPr>
            <w:bookmarkStart w:id="5" w:name="dsource" w:colFirst="0" w:colLast="0"/>
            <w:bookmarkEnd w:id="4"/>
            <w:r>
              <w:t>ITU-R Working Party 5D</w:t>
            </w:r>
          </w:p>
        </w:tc>
      </w:tr>
      <w:tr w:rsidR="000069D4" w14:paraId="089BA3DE" w14:textId="77777777" w:rsidTr="00D046A7">
        <w:trPr>
          <w:cantSplit/>
        </w:trPr>
        <w:tc>
          <w:tcPr>
            <w:tcW w:w="9889" w:type="dxa"/>
            <w:gridSpan w:val="2"/>
          </w:tcPr>
          <w:p w14:paraId="468F7581" w14:textId="68DDFF7D" w:rsidR="000069D4" w:rsidRDefault="00F6178A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F33F59">
              <w:rPr>
                <w:lang w:eastAsia="zh-CN"/>
              </w:rPr>
              <w:t>LIAISON STATEMENT TO EXTERNAL ORGANIZATIONS</w:t>
            </w:r>
            <w:r w:rsidRPr="00F33F59">
              <w:rPr>
                <w:szCs w:val="44"/>
                <w:vertAlign w:val="superscript"/>
              </w:rPr>
              <w:footnoteReference w:id="1"/>
            </w:r>
          </w:p>
        </w:tc>
      </w:tr>
      <w:tr w:rsidR="00F6178A" w14:paraId="0C2DB985" w14:textId="77777777" w:rsidTr="00D046A7">
        <w:trPr>
          <w:cantSplit/>
        </w:trPr>
        <w:tc>
          <w:tcPr>
            <w:tcW w:w="9889" w:type="dxa"/>
            <w:gridSpan w:val="2"/>
          </w:tcPr>
          <w:p w14:paraId="4EFE486F" w14:textId="04972428" w:rsidR="00F6178A" w:rsidRPr="00F33F59" w:rsidRDefault="00F6178A" w:rsidP="00F6178A">
            <w:pPr>
              <w:pStyle w:val="Title2"/>
              <w:rPr>
                <w:lang w:eastAsia="zh-CN"/>
              </w:rPr>
            </w:pPr>
            <w:bookmarkStart w:id="8" w:name="_Hlk140078061"/>
            <w:r w:rsidRPr="00E559F3">
              <w:rPr>
                <w:lang w:eastAsia="zh-CN"/>
              </w:rPr>
              <w:t>Completion of draft new Recommendation ITU-R M.[</w:t>
            </w:r>
            <w:r w:rsidRPr="00E559F3">
              <w:rPr>
                <w:rFonts w:eastAsia="SimSun"/>
                <w:lang w:eastAsia="zh-CN"/>
              </w:rPr>
              <w:t>IMT.FRAMEWORK FOR 2030 AND BEYOND</w:t>
            </w:r>
            <w:r w:rsidRPr="00E559F3">
              <w:rPr>
                <w:lang w:eastAsia="zh-CN"/>
              </w:rPr>
              <w:t>]</w:t>
            </w:r>
          </w:p>
        </w:tc>
      </w:tr>
      <w:tr w:rsidR="000069D4" w14:paraId="14A00A7B" w14:textId="77777777" w:rsidTr="00D046A7">
        <w:trPr>
          <w:cantSplit/>
        </w:trPr>
        <w:tc>
          <w:tcPr>
            <w:tcW w:w="9889" w:type="dxa"/>
            <w:gridSpan w:val="2"/>
          </w:tcPr>
          <w:p w14:paraId="6FB7543D" w14:textId="77777777" w:rsidR="000069D4" w:rsidRDefault="00F6178A" w:rsidP="001A09D6">
            <w:pPr>
              <w:pStyle w:val="Title4"/>
              <w:rPr>
                <w:rFonts w:eastAsiaTheme="minorEastAsia"/>
                <w:lang w:eastAsia="zh-CN"/>
              </w:rPr>
            </w:pPr>
            <w:bookmarkStart w:id="9" w:name="dtitle1" w:colFirst="0" w:colLast="0"/>
            <w:bookmarkEnd w:id="6"/>
            <w:r>
              <w:rPr>
                <w:rFonts w:eastAsiaTheme="minorEastAsia"/>
                <w:lang w:eastAsia="zh-CN"/>
              </w:rPr>
              <w:t xml:space="preserve">Framework and overall objectives of the future development </w:t>
            </w:r>
            <w:r w:rsidR="00432515">
              <w:rPr>
                <w:rFonts w:eastAsiaTheme="minorEastAsia"/>
                <w:lang w:eastAsia="zh-CN"/>
              </w:rPr>
              <w:br/>
            </w:r>
            <w:r>
              <w:rPr>
                <w:rFonts w:eastAsiaTheme="minorEastAsia"/>
                <w:lang w:eastAsia="zh-CN"/>
              </w:rPr>
              <w:t>of IMT for 2030 and beyond</w:t>
            </w:r>
          </w:p>
          <w:p w14:paraId="55EA327F" w14:textId="5BBE7C9E" w:rsidR="00855E55" w:rsidRPr="00855E55" w:rsidRDefault="00855E55" w:rsidP="00E42E47">
            <w:pPr>
              <w:pStyle w:val="Heading1"/>
              <w:rPr>
                <w:lang w:eastAsia="zh-CN"/>
              </w:rPr>
            </w:pPr>
          </w:p>
        </w:tc>
      </w:tr>
    </w:tbl>
    <w:p w14:paraId="5915F0D1" w14:textId="1B22E387" w:rsidR="00F6178A" w:rsidRPr="00FF2F74" w:rsidRDefault="00F6178A" w:rsidP="00354448">
      <w:pPr>
        <w:pStyle w:val="Normalaftertitle"/>
        <w:spacing w:before="240"/>
        <w:jc w:val="both"/>
        <w:rPr>
          <w:rFonts w:eastAsiaTheme="minorEastAsia"/>
          <w:lang w:eastAsia="zh-CN"/>
        </w:rPr>
      </w:pPr>
      <w:bookmarkStart w:id="10" w:name="dbreak"/>
      <w:bookmarkEnd w:id="9"/>
      <w:bookmarkEnd w:id="10"/>
      <w:bookmarkEnd w:id="8"/>
      <w:r w:rsidRPr="00FF2F74">
        <w:rPr>
          <w:rFonts w:eastAsiaTheme="minorEastAsia"/>
          <w:lang w:eastAsia="zh-CN"/>
        </w:rPr>
        <w:t>At the 44</w:t>
      </w:r>
      <w:r w:rsidRPr="00FF2F74">
        <w:rPr>
          <w:rFonts w:eastAsiaTheme="minorEastAsia"/>
          <w:vertAlign w:val="superscript"/>
          <w:lang w:eastAsia="zh-CN"/>
        </w:rPr>
        <w:t>th</w:t>
      </w:r>
      <w:r w:rsidRPr="00FF2F74">
        <w:rPr>
          <w:rFonts w:eastAsiaTheme="minorEastAsia"/>
          <w:lang w:eastAsia="zh-CN"/>
        </w:rPr>
        <w:t xml:space="preserve"> meeting of ITU-R Working Party (WP) 5D held in June 2023, WP 5D finalized development of a draft new Recommendation ITU-R M.[IMT.FRAMEWORK FOR 2030 AND BEYOND] on “Framework and overall objectives of the future development of IMT for 2030 and beyond”. The objectives of th</w:t>
      </w:r>
      <w:r w:rsidR="00EE014D">
        <w:rPr>
          <w:rFonts w:eastAsiaTheme="minorEastAsia"/>
          <w:lang w:eastAsia="zh-CN"/>
        </w:rPr>
        <w:t>is</w:t>
      </w:r>
      <w:r w:rsidRPr="00FF2F74">
        <w:rPr>
          <w:rFonts w:eastAsiaTheme="minorEastAsia"/>
          <w:lang w:eastAsia="zh-CN"/>
        </w:rPr>
        <w:t xml:space="preserve"> draft new Recommendation </w:t>
      </w:r>
      <w:r w:rsidR="000724B4">
        <w:rPr>
          <w:rFonts w:eastAsiaTheme="minorEastAsia"/>
          <w:lang w:eastAsia="zh-CN"/>
        </w:rPr>
        <w:t>are</w:t>
      </w:r>
      <w:r w:rsidRPr="00FF2F74">
        <w:rPr>
          <w:rFonts w:eastAsiaTheme="minorEastAsia"/>
          <w:lang w:eastAsia="zh-CN"/>
        </w:rPr>
        <w:t xml:space="preserve"> to provide guidelines on the framework and overall objectives of the future development of the terrestrial component of IMT for 2030 and beyond. </w:t>
      </w:r>
    </w:p>
    <w:p w14:paraId="39C46030" w14:textId="77777777" w:rsidR="00F6178A" w:rsidRPr="00FF2F74" w:rsidRDefault="00F6178A" w:rsidP="006C60C4">
      <w:pPr>
        <w:pStyle w:val="Normalaftertitle"/>
        <w:spacing w:before="120"/>
        <w:rPr>
          <w:rFonts w:eastAsiaTheme="minorEastAsia"/>
          <w:lang w:eastAsia="zh-CN"/>
        </w:rPr>
      </w:pPr>
      <w:r w:rsidRPr="00FF2F74">
        <w:rPr>
          <w:rFonts w:eastAsiaTheme="minorEastAsia"/>
          <w:lang w:eastAsia="zh-CN"/>
        </w:rPr>
        <w:t xml:space="preserve">The Recommendation is organized as follows: </w:t>
      </w:r>
    </w:p>
    <w:p w14:paraId="3DAAD83F" w14:textId="4A8B2144" w:rsidR="00F6178A" w:rsidRPr="00FF2F74" w:rsidRDefault="00F6178A" w:rsidP="007B634E">
      <w:pPr>
        <w:pStyle w:val="enumlev1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–</w:t>
      </w:r>
      <w:r>
        <w:rPr>
          <w:rFonts w:eastAsiaTheme="minorEastAsia"/>
          <w:lang w:eastAsia="zh-CN"/>
        </w:rPr>
        <w:tab/>
      </w:r>
      <w:r w:rsidRPr="00FF2F74">
        <w:rPr>
          <w:rFonts w:eastAsiaTheme="minorEastAsia"/>
          <w:lang w:eastAsia="zh-CN"/>
        </w:rPr>
        <w:t>Trends of IMT</w:t>
      </w:r>
      <w:r w:rsidR="00EE014D">
        <w:rPr>
          <w:rFonts w:eastAsiaTheme="minorEastAsia"/>
          <w:lang w:eastAsia="zh-CN"/>
        </w:rPr>
        <w:t>-</w:t>
      </w:r>
      <w:r w:rsidRPr="00FF2F74">
        <w:rPr>
          <w:rFonts w:eastAsiaTheme="minorEastAsia"/>
          <w:lang w:eastAsia="zh-CN"/>
        </w:rPr>
        <w:t xml:space="preserve">2030 are presented in § 2. </w:t>
      </w:r>
    </w:p>
    <w:p w14:paraId="5E36B550" w14:textId="1A307477" w:rsidR="00F6178A" w:rsidRPr="00FF2F74" w:rsidRDefault="00F6178A" w:rsidP="007B634E">
      <w:pPr>
        <w:pStyle w:val="enumlev1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–</w:t>
      </w:r>
      <w:r>
        <w:rPr>
          <w:rFonts w:eastAsiaTheme="minorEastAsia"/>
          <w:lang w:eastAsia="zh-CN"/>
        </w:rPr>
        <w:tab/>
      </w:r>
      <w:r w:rsidRPr="00FF2F74">
        <w:rPr>
          <w:rFonts w:eastAsiaTheme="minorEastAsia"/>
          <w:lang w:eastAsia="zh-CN"/>
        </w:rPr>
        <w:t>Usage scenarios and capabilities of IMT-2030 are described in §</w:t>
      </w:r>
      <w:r w:rsidR="00354448" w:rsidRPr="00FF2F74">
        <w:rPr>
          <w:rFonts w:eastAsiaTheme="minorEastAsia"/>
          <w:lang w:eastAsia="zh-CN"/>
        </w:rPr>
        <w:t>§</w:t>
      </w:r>
      <w:r w:rsidRPr="00FF2F74">
        <w:rPr>
          <w:rFonts w:eastAsiaTheme="minorEastAsia"/>
          <w:lang w:eastAsia="zh-CN"/>
        </w:rPr>
        <w:t xml:space="preserve"> 3 and 4, respectively.</w:t>
      </w:r>
    </w:p>
    <w:p w14:paraId="73D6A263" w14:textId="693E5C67" w:rsidR="00F6178A" w:rsidRPr="00FF2F74" w:rsidRDefault="00F6178A" w:rsidP="007B634E">
      <w:pPr>
        <w:pStyle w:val="enumlev1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–</w:t>
      </w:r>
      <w:r>
        <w:rPr>
          <w:rFonts w:eastAsiaTheme="minorEastAsia"/>
          <w:lang w:eastAsia="zh-CN"/>
        </w:rPr>
        <w:tab/>
        <w:t>C</w:t>
      </w:r>
      <w:r w:rsidRPr="00FF2F74">
        <w:rPr>
          <w:rFonts w:eastAsiaTheme="minorEastAsia"/>
          <w:lang w:eastAsia="zh-CN"/>
        </w:rPr>
        <w:t xml:space="preserve">onsiderations of ongoing development are described in § 5. </w:t>
      </w:r>
    </w:p>
    <w:p w14:paraId="0C20B87D" w14:textId="3CF129E4" w:rsidR="00F6178A" w:rsidRPr="00FF2F74" w:rsidRDefault="00F6178A" w:rsidP="00354448">
      <w:pPr>
        <w:pStyle w:val="Normalaftertitle"/>
        <w:spacing w:before="120"/>
        <w:jc w:val="both"/>
        <w:rPr>
          <w:rFonts w:eastAsiaTheme="minorEastAsia"/>
          <w:lang w:eastAsia="zh-CN"/>
        </w:rPr>
      </w:pPr>
      <w:r w:rsidRPr="00FF2F74">
        <w:rPr>
          <w:rFonts w:eastAsiaTheme="minorEastAsia"/>
          <w:lang w:eastAsia="zh-CN"/>
        </w:rPr>
        <w:t xml:space="preserve">This work was conducted under </w:t>
      </w:r>
      <w:r w:rsidRPr="00FF2F74">
        <w:rPr>
          <w:rFonts w:eastAsiaTheme="minorEastAsia"/>
          <w:lang w:eastAsia="ko-KR"/>
        </w:rPr>
        <w:t xml:space="preserve">Question </w:t>
      </w:r>
      <w:hyperlink r:id="rId8" w:history="1">
        <w:r w:rsidRPr="00FF2F74">
          <w:rPr>
            <w:rStyle w:val="Hyperlink"/>
            <w:rFonts w:eastAsiaTheme="minorEastAsia"/>
            <w:lang w:eastAsia="ko-KR"/>
          </w:rPr>
          <w:t>ITU-R 229/5</w:t>
        </w:r>
      </w:hyperlink>
      <w:r w:rsidRPr="00FF2F74">
        <w:rPr>
          <w:rFonts w:eastAsiaTheme="minorEastAsia"/>
          <w:lang w:eastAsia="ko-KR"/>
        </w:rPr>
        <w:t>.</w:t>
      </w:r>
      <w:r>
        <w:rPr>
          <w:rFonts w:eastAsiaTheme="minorEastAsia"/>
          <w:lang w:eastAsia="ko-KR"/>
        </w:rPr>
        <w:t xml:space="preserve"> </w:t>
      </w:r>
      <w:r w:rsidRPr="00FF2F74">
        <w:rPr>
          <w:rFonts w:eastAsiaTheme="minorEastAsia"/>
          <w:lang w:eastAsia="zh-CN"/>
        </w:rPr>
        <w:t>It will be submitted for consideration and adoption for approval to Study Group (SG) 5 meeting in September 2023</w:t>
      </w:r>
      <w:r w:rsidR="00E42E47">
        <w:rPr>
          <w:rFonts w:eastAsiaTheme="minorEastAsia"/>
          <w:lang w:eastAsia="zh-CN"/>
        </w:rPr>
        <w:t xml:space="preserve"> (see document </w:t>
      </w:r>
      <w:hyperlink r:id="rId9" w:history="1">
        <w:r w:rsidR="00E42E47" w:rsidRPr="00E42E47">
          <w:rPr>
            <w:rStyle w:val="Hyperlink"/>
            <w:rFonts w:eastAsiaTheme="minorEastAsia"/>
            <w:lang w:eastAsia="zh-CN"/>
          </w:rPr>
          <w:t>5/131</w:t>
        </w:r>
      </w:hyperlink>
      <w:r w:rsidR="00E42E47">
        <w:rPr>
          <w:rFonts w:eastAsiaTheme="minorEastAsia"/>
          <w:lang w:eastAsia="zh-CN"/>
        </w:rPr>
        <w:t xml:space="preserve"> and attachment)</w:t>
      </w:r>
      <w:r w:rsidRPr="00FF2F74">
        <w:rPr>
          <w:rFonts w:eastAsiaTheme="minorEastAsia"/>
          <w:lang w:eastAsia="zh-CN"/>
        </w:rPr>
        <w:t>.</w:t>
      </w:r>
    </w:p>
    <w:p w14:paraId="5E524516" w14:textId="24CA9A89" w:rsidR="00F6178A" w:rsidRDefault="00354448" w:rsidP="00354448">
      <w:pPr>
        <w:spacing w:after="120"/>
        <w:jc w:val="both"/>
        <w:rPr>
          <w:rFonts w:eastAsia="SimSun"/>
          <w:lang w:eastAsia="zh-CN"/>
        </w:rPr>
      </w:pPr>
      <w:r w:rsidRPr="00FF2F74">
        <w:rPr>
          <w:rFonts w:eastAsiaTheme="minorEastAsia"/>
          <w:lang w:eastAsia="zh-CN"/>
        </w:rPr>
        <w:t xml:space="preserve">Working Party </w:t>
      </w:r>
      <w:r w:rsidR="00F6178A" w:rsidRPr="00FF2F74">
        <w:rPr>
          <w:rFonts w:eastAsiaTheme="minorEastAsia"/>
          <w:lang w:eastAsia="zh-CN"/>
        </w:rPr>
        <w:t>5D</w:t>
      </w:r>
      <w:r w:rsidR="00F6178A" w:rsidRPr="00FF2F74">
        <w:rPr>
          <w:rFonts w:eastAsia="SimSun"/>
          <w:lang w:eastAsia="zh-CN"/>
        </w:rPr>
        <w:t xml:space="preserve"> looks forward to collaborating with External Organizations.</w:t>
      </w:r>
    </w:p>
    <w:tbl>
      <w:tblPr>
        <w:tblStyle w:val="15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F6178A" w:rsidRPr="00F33F59" w14:paraId="371B712B" w14:textId="77777777" w:rsidTr="00D45F26">
        <w:trPr>
          <w:jc w:val="center"/>
        </w:trPr>
        <w:tc>
          <w:tcPr>
            <w:tcW w:w="5000" w:type="pct"/>
            <w:gridSpan w:val="2"/>
          </w:tcPr>
          <w:p w14:paraId="1E86DEBB" w14:textId="77777777" w:rsidR="00F6178A" w:rsidRPr="00F33F59" w:rsidRDefault="00F6178A" w:rsidP="00D45F26">
            <w:pPr>
              <w:keepNext/>
              <w:keepLines/>
              <w:spacing w:after="120"/>
              <w:ind w:left="1134" w:hanging="1134"/>
              <w:rPr>
                <w:lang w:eastAsia="zh-CN"/>
              </w:rPr>
            </w:pPr>
            <w:r w:rsidRPr="00F33F59">
              <w:rPr>
                <w:b/>
                <w:lang w:eastAsia="zh-CN"/>
              </w:rPr>
              <w:lastRenderedPageBreak/>
              <w:t>Status:</w:t>
            </w:r>
            <w:r w:rsidRPr="00F33F59">
              <w:rPr>
                <w:lang w:eastAsia="zh-CN"/>
              </w:rPr>
              <w:t xml:space="preserve"> </w:t>
            </w:r>
            <w:r w:rsidRPr="00F33F59">
              <w:rPr>
                <w:lang w:eastAsia="zh-CN"/>
              </w:rPr>
              <w:tab/>
              <w:t>For information and action, as appropriate</w:t>
            </w:r>
          </w:p>
        </w:tc>
      </w:tr>
      <w:tr w:rsidR="00E80693" w:rsidRPr="00F33F59" w14:paraId="5EA6FAAB" w14:textId="77777777" w:rsidTr="006E4E76">
        <w:trPr>
          <w:jc w:val="center"/>
        </w:trPr>
        <w:tc>
          <w:tcPr>
            <w:tcW w:w="2574" w:type="pct"/>
          </w:tcPr>
          <w:p w14:paraId="149BB927" w14:textId="457E0FB8" w:rsidR="00E80693" w:rsidRDefault="00E80693" w:rsidP="00D45F26">
            <w:pPr>
              <w:keepNext/>
              <w:keepLines/>
              <w:spacing w:after="120"/>
              <w:ind w:left="1134" w:hanging="1134"/>
              <w:rPr>
                <w:lang w:eastAsia="zh-CN"/>
              </w:rPr>
            </w:pPr>
            <w:r w:rsidRPr="00F33F59">
              <w:rPr>
                <w:b/>
                <w:lang w:eastAsia="zh-CN"/>
              </w:rPr>
              <w:t>Contact</w:t>
            </w:r>
            <w:r>
              <w:rPr>
                <w:b/>
                <w:lang w:eastAsia="zh-CN"/>
              </w:rPr>
              <w:t>s</w:t>
            </w:r>
            <w:r w:rsidRPr="00F33F59">
              <w:rPr>
                <w:b/>
                <w:lang w:eastAsia="zh-CN"/>
              </w:rPr>
              <w:t>:</w:t>
            </w:r>
            <w:r w:rsidRPr="00F33F59">
              <w:rPr>
                <w:lang w:eastAsia="zh-CN"/>
              </w:rPr>
              <w:t xml:space="preserve"> </w:t>
            </w:r>
            <w:r w:rsidRPr="00F33F59">
              <w:rPr>
                <w:lang w:eastAsia="zh-CN"/>
              </w:rPr>
              <w:tab/>
              <w:t>Mr</w:t>
            </w:r>
            <w:r>
              <w:rPr>
                <w:lang w:eastAsia="zh-CN"/>
              </w:rPr>
              <w:t xml:space="preserve"> Uwe L</w:t>
            </w:r>
            <w:r w:rsidR="00A92CBC">
              <w:rPr>
                <w:lang w:eastAsia="zh-CN"/>
              </w:rPr>
              <w:t>Ö</w:t>
            </w:r>
            <w:r>
              <w:rPr>
                <w:lang w:eastAsia="zh-CN"/>
              </w:rPr>
              <w:t>WENSTEIN</w:t>
            </w:r>
            <w:r w:rsidRPr="00F33F5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Counsellor ITU-R Stud</w:t>
            </w:r>
            <w:r w:rsidR="006E4E76">
              <w:rPr>
                <w:lang w:eastAsia="zh-CN"/>
              </w:rPr>
              <w:t>y</w:t>
            </w:r>
            <w:r>
              <w:rPr>
                <w:lang w:eastAsia="zh-CN"/>
              </w:rPr>
              <w:t xml:space="preserve"> Group 5</w:t>
            </w:r>
          </w:p>
        </w:tc>
        <w:tc>
          <w:tcPr>
            <w:tcW w:w="2426" w:type="pct"/>
          </w:tcPr>
          <w:p w14:paraId="29E20357" w14:textId="3D90CE35" w:rsidR="00E80693" w:rsidRPr="00F33F59" w:rsidRDefault="00E80693" w:rsidP="00D45F26">
            <w:pPr>
              <w:keepNext/>
              <w:keepLines/>
              <w:spacing w:after="120"/>
              <w:ind w:left="1134" w:hanging="1134"/>
              <w:rPr>
                <w:b/>
                <w:lang w:eastAsia="zh-CN"/>
              </w:rPr>
            </w:pPr>
            <w:r w:rsidRPr="00AE1030">
              <w:rPr>
                <w:b/>
                <w:lang w:val="fr-CH" w:eastAsia="zh-CN"/>
              </w:rPr>
              <w:t>E-mail</w:t>
            </w:r>
            <w:r w:rsidR="00432515">
              <w:rPr>
                <w:b/>
                <w:lang w:val="fr-CH" w:eastAsia="zh-CN"/>
              </w:rPr>
              <w:t>:</w:t>
            </w:r>
            <w:r w:rsidRPr="00AE1030">
              <w:rPr>
                <w:lang w:val="fr-CH" w:eastAsia="zh-CN"/>
              </w:rPr>
              <w:t xml:space="preserve"> </w:t>
            </w:r>
            <w:r w:rsidRPr="00AE1030">
              <w:rPr>
                <w:lang w:val="fr-CH" w:eastAsia="zh-CN"/>
              </w:rPr>
              <w:tab/>
            </w:r>
            <w:hyperlink r:id="rId10" w:history="1">
              <w:r w:rsidR="00432515" w:rsidRPr="00B81909">
                <w:rPr>
                  <w:rStyle w:val="Hyperlink"/>
                  <w:lang w:val="fr-CH" w:eastAsia="zh-CN"/>
                </w:rPr>
                <w:t>uwe.loewenstein@itu.int</w:t>
              </w:r>
            </w:hyperlink>
            <w:r w:rsidR="00432515">
              <w:rPr>
                <w:lang w:val="fr-CH" w:eastAsia="zh-CN"/>
              </w:rPr>
              <w:t xml:space="preserve"> </w:t>
            </w:r>
          </w:p>
        </w:tc>
      </w:tr>
      <w:tr w:rsidR="00F6178A" w:rsidRPr="009201B2" w14:paraId="697160B4" w14:textId="77777777" w:rsidTr="006E4E76">
        <w:trPr>
          <w:jc w:val="center"/>
        </w:trPr>
        <w:tc>
          <w:tcPr>
            <w:tcW w:w="2574" w:type="pct"/>
          </w:tcPr>
          <w:p w14:paraId="32D1522B" w14:textId="13F92068" w:rsidR="00F6178A" w:rsidRPr="006E4E76" w:rsidRDefault="00F6178A" w:rsidP="003B1897">
            <w:pPr>
              <w:keepNext/>
              <w:keepLines/>
              <w:ind w:left="1134" w:hanging="1134"/>
              <w:rPr>
                <w:rFonts w:eastAsia="Malgun Gothic"/>
                <w:lang w:eastAsia="ko-KR"/>
              </w:rPr>
            </w:pPr>
            <w:r w:rsidRPr="00F33F59">
              <w:rPr>
                <w:lang w:eastAsia="zh-CN"/>
              </w:rPr>
              <w:tab/>
              <w:t>Mr</w:t>
            </w:r>
            <w:r>
              <w:rPr>
                <w:lang w:eastAsia="zh-CN"/>
              </w:rPr>
              <w:t xml:space="preserve"> HyoungJin CHOI</w:t>
            </w:r>
            <w:r w:rsidRPr="00F33F59">
              <w:rPr>
                <w:lang w:eastAsia="zh-CN"/>
              </w:rPr>
              <w:br/>
            </w:r>
            <w:r w:rsidR="00087CFF">
              <w:rPr>
                <w:rFonts w:eastAsia="Malgun Gothic" w:hint="eastAsia"/>
                <w:lang w:eastAsia="ko-KR"/>
              </w:rPr>
              <w:t>R</w:t>
            </w:r>
            <w:r w:rsidR="00087CFF">
              <w:rPr>
                <w:rFonts w:eastAsia="Malgun Gothic"/>
                <w:lang w:eastAsia="ko-KR"/>
              </w:rPr>
              <w:t xml:space="preserve">epublic of </w:t>
            </w:r>
            <w:r>
              <w:rPr>
                <w:lang w:eastAsia="zh-CN"/>
              </w:rPr>
              <w:t>Korea</w:t>
            </w:r>
          </w:p>
        </w:tc>
        <w:tc>
          <w:tcPr>
            <w:tcW w:w="2426" w:type="pct"/>
          </w:tcPr>
          <w:p w14:paraId="234A0368" w14:textId="0F486C0A" w:rsidR="00F6178A" w:rsidRPr="00AE1030" w:rsidRDefault="00432515" w:rsidP="00D45F26">
            <w:pPr>
              <w:keepNext/>
              <w:keepLines/>
              <w:ind w:left="1134" w:hanging="1134"/>
              <w:rPr>
                <w:lang w:val="fr-CH"/>
              </w:rPr>
            </w:pPr>
            <w:r w:rsidRPr="00AE1030">
              <w:rPr>
                <w:b/>
                <w:lang w:val="fr-CH" w:eastAsia="zh-CN"/>
              </w:rPr>
              <w:t>E-mail</w:t>
            </w:r>
            <w:r>
              <w:rPr>
                <w:b/>
                <w:lang w:val="fr-CH" w:eastAsia="zh-CN"/>
              </w:rPr>
              <w:t>:</w:t>
            </w:r>
            <w:r w:rsidRPr="00AE1030">
              <w:rPr>
                <w:lang w:val="fr-CH" w:eastAsia="zh-CN"/>
              </w:rPr>
              <w:t xml:space="preserve"> </w:t>
            </w:r>
            <w:r>
              <w:rPr>
                <w:lang w:val="fr-CH" w:eastAsia="zh-CN"/>
              </w:rPr>
              <w:tab/>
            </w:r>
            <w:hyperlink r:id="rId11" w:history="1">
              <w:r w:rsidRPr="00B81909">
                <w:rPr>
                  <w:rStyle w:val="Hyperlink"/>
                  <w:lang w:val="fr-CH" w:eastAsia="zh-CN"/>
                </w:rPr>
                <w:t>hj686.choi@samsung.com</w:t>
              </w:r>
            </w:hyperlink>
            <w:r w:rsidR="00F6178A">
              <w:rPr>
                <w:lang w:val="fr-CH" w:eastAsia="zh-CN"/>
              </w:rPr>
              <w:t xml:space="preserve"> </w:t>
            </w:r>
          </w:p>
        </w:tc>
      </w:tr>
    </w:tbl>
    <w:p w14:paraId="3D97D4DF" w14:textId="49498F15" w:rsidR="00F6178A" w:rsidRPr="00F33F59" w:rsidRDefault="00F6178A" w:rsidP="00432515">
      <w:pPr>
        <w:keepNext/>
        <w:keepLines/>
        <w:spacing w:before="840"/>
        <w:ind w:left="1871" w:hanging="1871"/>
        <w:rPr>
          <w:rFonts w:eastAsia="SimSun"/>
        </w:rPr>
      </w:pPr>
      <w:r w:rsidRPr="00F33F59">
        <w:rPr>
          <w:rFonts w:eastAsiaTheme="minorEastAsia"/>
          <w:b/>
          <w:bCs/>
        </w:rPr>
        <w:t>Attachment:</w:t>
      </w:r>
      <w:r w:rsidRPr="00F33F59">
        <w:rPr>
          <w:rFonts w:eastAsiaTheme="minorEastAsia"/>
          <w:b/>
          <w:bCs/>
        </w:rPr>
        <w:tab/>
      </w:r>
      <w:r w:rsidR="003E2C0F">
        <w:rPr>
          <w:rFonts w:eastAsiaTheme="minorEastAsia"/>
          <w:b/>
          <w:bCs/>
        </w:rPr>
        <w:tab/>
      </w:r>
      <w:r w:rsidR="003E2C0F">
        <w:rPr>
          <w:rFonts w:eastAsiaTheme="minorEastAsia"/>
          <w:b/>
          <w:bCs/>
        </w:rPr>
        <w:tab/>
      </w:r>
      <w:r w:rsidR="003E2C0F">
        <w:rPr>
          <w:rFonts w:eastAsiaTheme="minorEastAsia"/>
          <w:b/>
          <w:bCs/>
        </w:rPr>
        <w:tab/>
      </w:r>
      <w:bookmarkStart w:id="11" w:name="_MON_1750594848"/>
      <w:bookmarkEnd w:id="11"/>
      <w:r w:rsidR="003E2C0F">
        <w:rPr>
          <w:rFonts w:eastAsiaTheme="minorEastAsia"/>
          <w:b/>
          <w:bCs/>
        </w:rPr>
        <w:object w:dxaOrig="1532" w:dyaOrig="991" w14:anchorId="03447D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2" o:title=""/>
          </v:shape>
          <o:OLEObject Type="Embed" ProgID="Word.Document.12" ShapeID="_x0000_i1025" DrawAspect="Icon" ObjectID="_1750690920" r:id="rId13">
            <o:FieldCodes>\s</o:FieldCodes>
          </o:OLEObject>
        </w:object>
      </w:r>
    </w:p>
    <w:p w14:paraId="437ED86B" w14:textId="77777777" w:rsidR="00F81C80" w:rsidRDefault="00F81C80" w:rsidP="00432515">
      <w:pPr>
        <w:spacing w:before="480"/>
        <w:jc w:val="center"/>
      </w:pPr>
      <w:r>
        <w:t>______________</w:t>
      </w:r>
    </w:p>
    <w:sectPr w:rsidR="00F81C80" w:rsidSect="00E42E47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585F" w14:textId="77777777" w:rsidR="00F65478" w:rsidRDefault="00F65478">
      <w:r>
        <w:separator/>
      </w:r>
    </w:p>
  </w:endnote>
  <w:endnote w:type="continuationSeparator" w:id="0">
    <w:p w14:paraId="5F736346" w14:textId="77777777" w:rsidR="00F65478" w:rsidRDefault="00F6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6B46" w14:textId="20A6D29D" w:rsidR="00FA124A" w:rsidRPr="002F7CB3" w:rsidRDefault="000559DD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432515" w:rsidRPr="00432515">
      <w:rPr>
        <w:lang w:val="en-US"/>
      </w:rPr>
      <w:t>M</w:t>
    </w:r>
    <w:r w:rsidR="00432515">
      <w:t>:\BRSGD\TEXT2019\SG05\WP5D\DT\899Rev1e.docx</w:t>
    </w:r>
    <w:r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E42E47">
      <w:t>22.06.23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432515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1C49" w14:textId="3AEAA4A8" w:rsidR="00FA124A" w:rsidRPr="002F7CB3" w:rsidRDefault="001A09D6" w:rsidP="00E6257C">
    <w:pPr>
      <w:pStyle w:val="Footer"/>
      <w:rPr>
        <w:lang w:val="en-US"/>
      </w:rPr>
    </w:pPr>
    <w:r>
      <w:br/>
    </w:r>
    <w:r w:rsidR="000559DD">
      <w:fldChar w:fldCharType="begin"/>
    </w:r>
    <w:r w:rsidR="000559DD">
      <w:instrText xml:space="preserve"> FILENAME \p \* MERGEFORMAT </w:instrText>
    </w:r>
    <w:r w:rsidR="000559DD">
      <w:fldChar w:fldCharType="separate"/>
    </w:r>
    <w:r w:rsidR="00432515" w:rsidRPr="00432515">
      <w:rPr>
        <w:lang w:val="en-US"/>
      </w:rPr>
      <w:t>M</w:t>
    </w:r>
    <w:r w:rsidR="00432515">
      <w:t>:\BRSGD\TEXT2019\SG05\WP5D\DT\899Rev1e.docx</w:t>
    </w:r>
    <w:r w:rsidR="000559DD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E42E47">
      <w:t>22.06.23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432515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5EC5B" w14:textId="77777777" w:rsidR="00F65478" w:rsidRDefault="00F65478">
      <w:r>
        <w:t>____________________</w:t>
      </w:r>
    </w:p>
  </w:footnote>
  <w:footnote w:type="continuationSeparator" w:id="0">
    <w:p w14:paraId="5237D83B" w14:textId="77777777" w:rsidR="00F65478" w:rsidRDefault="00F65478">
      <w:r>
        <w:continuationSeparator/>
      </w:r>
    </w:p>
  </w:footnote>
  <w:footnote w:id="1">
    <w:p w14:paraId="40D0573B" w14:textId="4B8E20AD" w:rsidR="00F6178A" w:rsidRPr="0098055C" w:rsidRDefault="00F6178A" w:rsidP="0098055C">
      <w:pPr>
        <w:pStyle w:val="FootnoteText"/>
        <w:spacing w:after="120"/>
        <w:ind w:left="142" w:hanging="142"/>
        <w:rPr>
          <w:i/>
          <w:lang w:eastAsia="zh-CN"/>
        </w:rPr>
      </w:pPr>
      <w:r w:rsidRPr="007801E8">
        <w:rPr>
          <w:rStyle w:val="FootnoteReference"/>
        </w:rPr>
        <w:footnoteRef/>
      </w:r>
      <w:r w:rsidRPr="007801E8">
        <w:rPr>
          <w:i/>
        </w:rPr>
        <w:tab/>
      </w:r>
      <w:bookmarkStart w:id="7" w:name="_Hlk140078011"/>
      <w:r w:rsidR="007354B9" w:rsidRPr="007801E8">
        <w:rPr>
          <w:i/>
          <w:lang w:eastAsia="zh-CN"/>
        </w:rPr>
        <w:t xml:space="preserve">3GPP, </w:t>
      </w:r>
      <w:r w:rsidR="007354B9" w:rsidRPr="007801E8">
        <w:rPr>
          <w:i/>
          <w:lang w:eastAsia="zh-CN"/>
        </w:rPr>
        <w:t>5</w:t>
      </w:r>
      <w:r w:rsidR="007354B9" w:rsidRPr="007801E8">
        <w:rPr>
          <w:i/>
          <w:lang w:eastAsia="zh-CN"/>
        </w:rPr>
        <w:t>G Americas, 5G Automotive Association</w:t>
      </w:r>
      <w:r w:rsidR="00B3785A" w:rsidRPr="007801E8">
        <w:rPr>
          <w:i/>
          <w:lang w:eastAsia="zh-CN"/>
        </w:rPr>
        <w:t xml:space="preserve"> (5GAA)</w:t>
      </w:r>
      <w:r w:rsidR="007354B9" w:rsidRPr="007801E8">
        <w:rPr>
          <w:i/>
          <w:lang w:eastAsia="zh-CN"/>
        </w:rPr>
        <w:t xml:space="preserve">, 5G-ACIA, </w:t>
      </w:r>
      <w:r w:rsidR="00156DC9" w:rsidRPr="007801E8">
        <w:rPr>
          <w:i/>
          <w:lang w:eastAsia="zh-CN"/>
        </w:rPr>
        <w:t xml:space="preserve">5G Innovation Centre, </w:t>
      </w:r>
      <w:r w:rsidR="0098055C" w:rsidRPr="007354B9">
        <w:rPr>
          <w:i/>
          <w:lang w:eastAsia="zh-CN"/>
        </w:rPr>
        <w:t>5GIF</w:t>
      </w:r>
      <w:r w:rsidR="007354B9" w:rsidRPr="007801E8">
        <w:rPr>
          <w:i/>
          <w:lang w:eastAsia="zh-CN"/>
        </w:rPr>
        <w:t>, APCO, APT Wireless</w:t>
      </w:r>
      <w:r w:rsidR="007354B9" w:rsidRPr="0098055C">
        <w:rPr>
          <w:i/>
          <w:lang w:eastAsia="zh-CN"/>
        </w:rPr>
        <w:t xml:space="preserve"> </w:t>
      </w:r>
      <w:r w:rsidR="007354B9" w:rsidRPr="007801E8">
        <w:rPr>
          <w:i/>
          <w:lang w:eastAsia="zh-CN"/>
        </w:rPr>
        <w:t>Group, ARIB, ATIS, ATIS Next G Alliance, CCSA, DECT-Forum, EBU</w:t>
      </w:r>
      <w:r w:rsidR="00800FAA" w:rsidRPr="007801E8">
        <w:rPr>
          <w:i/>
          <w:lang w:eastAsia="zh-CN"/>
        </w:rPr>
        <w:t>/5G-MAG</w:t>
      </w:r>
      <w:r w:rsidR="007354B9" w:rsidRPr="007801E8">
        <w:rPr>
          <w:i/>
          <w:lang w:eastAsia="zh-CN"/>
        </w:rPr>
        <w:t xml:space="preserve">, ETNO, ETSI, GSA, GSMA, </w:t>
      </w:r>
      <w:r w:rsidR="00156DC9" w:rsidRPr="007801E8">
        <w:rPr>
          <w:i/>
          <w:lang w:eastAsia="zh-CN"/>
        </w:rPr>
        <w:t xml:space="preserve">HAPS-Alliance, </w:t>
      </w:r>
      <w:r w:rsidR="007354B9" w:rsidRPr="007801E8">
        <w:rPr>
          <w:i/>
          <w:lang w:eastAsia="zh-CN"/>
        </w:rPr>
        <w:t xml:space="preserve">Hexa-X, IEEE, IMT-2030(6G) Promotion Group, IOWN GF, ISO TC-204, </w:t>
      </w:r>
      <w:r w:rsidR="0007518A" w:rsidRPr="007801E8">
        <w:rPr>
          <w:i/>
          <w:lang w:eastAsia="zh-CN"/>
        </w:rPr>
        <w:t>ITRI</w:t>
      </w:r>
      <w:r w:rsidR="007354B9" w:rsidRPr="007801E8">
        <w:rPr>
          <w:i/>
          <w:lang w:eastAsia="zh-CN"/>
        </w:rPr>
        <w:t xml:space="preserve">, NGMN, NYU Wireless, OASIS, </w:t>
      </w:r>
      <w:r w:rsidR="00156DC9" w:rsidRPr="007801E8">
        <w:rPr>
          <w:i/>
          <w:lang w:eastAsia="zh-CN"/>
        </w:rPr>
        <w:t>one6G</w:t>
      </w:r>
      <w:r w:rsidR="00156DC9" w:rsidRPr="007801E8">
        <w:rPr>
          <w:i/>
          <w:lang w:eastAsia="zh-CN"/>
        </w:rPr>
        <w:t xml:space="preserve">, </w:t>
      </w:r>
      <w:r w:rsidR="007354B9" w:rsidRPr="007801E8">
        <w:rPr>
          <w:i/>
          <w:lang w:eastAsia="zh-CN"/>
        </w:rPr>
        <w:t xml:space="preserve">OnGo Alliance, Open Mobile Alliance (OMA), </w:t>
      </w:r>
      <w:r w:rsidR="0007518A" w:rsidRPr="007801E8">
        <w:rPr>
          <w:i/>
          <w:lang w:eastAsia="zh-CN"/>
        </w:rPr>
        <w:t xml:space="preserve">TIA, </w:t>
      </w:r>
      <w:r w:rsidR="007354B9" w:rsidRPr="007801E8">
        <w:rPr>
          <w:i/>
          <w:lang w:eastAsia="zh-CN"/>
        </w:rPr>
        <w:t>Telecom Engineering Cent</w:t>
      </w:r>
      <w:r w:rsidR="007801E8">
        <w:rPr>
          <w:i/>
          <w:lang w:eastAsia="zh-CN"/>
        </w:rPr>
        <w:t>r</w:t>
      </w:r>
      <w:r w:rsidR="007354B9" w:rsidRPr="007801E8">
        <w:rPr>
          <w:i/>
          <w:lang w:eastAsia="zh-CN"/>
        </w:rPr>
        <w:t>e</w:t>
      </w:r>
      <w:r w:rsidR="007801E8">
        <w:rPr>
          <w:i/>
          <w:lang w:eastAsia="zh-CN"/>
        </w:rPr>
        <w:t xml:space="preserve"> India</w:t>
      </w:r>
      <w:r w:rsidR="007354B9" w:rsidRPr="007801E8">
        <w:rPr>
          <w:i/>
          <w:lang w:eastAsia="zh-CN"/>
        </w:rPr>
        <w:t>, TSDSI, TTA, TTC, UIC, Wi-Fi Alliance, WiMAX Forum, Wireless Innovation Forum, WWRF.</w:t>
      </w:r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4F28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4151EF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2ECC672E" w14:textId="42E933B5" w:rsidR="00FA124A" w:rsidRDefault="00F6178A">
    <w:pPr>
      <w:pStyle w:val="Header"/>
      <w:rPr>
        <w:lang w:val="en-US"/>
      </w:rPr>
    </w:pPr>
    <w:r>
      <w:rPr>
        <w:lang w:val="en-US"/>
      </w:rPr>
      <w:t>5D</w:t>
    </w:r>
    <w:r w:rsidR="001A09D6">
      <w:rPr>
        <w:lang w:val="en-US"/>
      </w:rPr>
      <w:t>/TEMP/</w:t>
    </w:r>
    <w:r>
      <w:rPr>
        <w:lang w:val="en-US"/>
      </w:rPr>
      <w:t>899</w:t>
    </w:r>
    <w:r w:rsidR="00E80693">
      <w:rPr>
        <w:lang w:val="en-US"/>
      </w:rPr>
      <w:t>(Rev.1)</w:t>
    </w:r>
    <w:r w:rsidR="00DA70C7"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AAE6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E2A7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2013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86D3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BEDF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B26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8267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AAF4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EE1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06C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9535936">
    <w:abstractNumId w:val="9"/>
  </w:num>
  <w:num w:numId="2" w16cid:durableId="1234702833">
    <w:abstractNumId w:val="7"/>
  </w:num>
  <w:num w:numId="3" w16cid:durableId="604970636">
    <w:abstractNumId w:val="6"/>
  </w:num>
  <w:num w:numId="4" w16cid:durableId="376900339">
    <w:abstractNumId w:val="5"/>
  </w:num>
  <w:num w:numId="5" w16cid:durableId="278953979">
    <w:abstractNumId w:val="4"/>
  </w:num>
  <w:num w:numId="6" w16cid:durableId="1589076155">
    <w:abstractNumId w:val="8"/>
  </w:num>
  <w:num w:numId="7" w16cid:durableId="1951357209">
    <w:abstractNumId w:val="3"/>
  </w:num>
  <w:num w:numId="8" w16cid:durableId="1915162519">
    <w:abstractNumId w:val="2"/>
  </w:num>
  <w:num w:numId="9" w16cid:durableId="1376613339">
    <w:abstractNumId w:val="1"/>
  </w:num>
  <w:num w:numId="10" w16cid:durableId="56278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B1"/>
    <w:rsid w:val="000069D4"/>
    <w:rsid w:val="000174AD"/>
    <w:rsid w:val="00047A1D"/>
    <w:rsid w:val="000559DD"/>
    <w:rsid w:val="000604B9"/>
    <w:rsid w:val="000724B4"/>
    <w:rsid w:val="0007518A"/>
    <w:rsid w:val="00087CFF"/>
    <w:rsid w:val="000A7D55"/>
    <w:rsid w:val="000C12C8"/>
    <w:rsid w:val="000C2E8E"/>
    <w:rsid w:val="000E0E7C"/>
    <w:rsid w:val="000F1B4B"/>
    <w:rsid w:val="0012744F"/>
    <w:rsid w:val="00131178"/>
    <w:rsid w:val="00156DC9"/>
    <w:rsid w:val="00156F66"/>
    <w:rsid w:val="00163271"/>
    <w:rsid w:val="00172122"/>
    <w:rsid w:val="00182528"/>
    <w:rsid w:val="0018500B"/>
    <w:rsid w:val="0019206B"/>
    <w:rsid w:val="00196A19"/>
    <w:rsid w:val="001A09D6"/>
    <w:rsid w:val="001E4AB2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54448"/>
    <w:rsid w:val="00386A9D"/>
    <w:rsid w:val="00391081"/>
    <w:rsid w:val="003B2789"/>
    <w:rsid w:val="003C13CE"/>
    <w:rsid w:val="003C697E"/>
    <w:rsid w:val="003E2518"/>
    <w:rsid w:val="003E2C0F"/>
    <w:rsid w:val="003E7CEF"/>
    <w:rsid w:val="004151EF"/>
    <w:rsid w:val="00432515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2A6F"/>
    <w:rsid w:val="005E5C10"/>
    <w:rsid w:val="005F2C78"/>
    <w:rsid w:val="006144E4"/>
    <w:rsid w:val="00650299"/>
    <w:rsid w:val="00655FC5"/>
    <w:rsid w:val="006E4E76"/>
    <w:rsid w:val="006E67F8"/>
    <w:rsid w:val="007354B9"/>
    <w:rsid w:val="007801E8"/>
    <w:rsid w:val="00800FAA"/>
    <w:rsid w:val="0080538C"/>
    <w:rsid w:val="00814E0A"/>
    <w:rsid w:val="00822581"/>
    <w:rsid w:val="008309DD"/>
    <w:rsid w:val="0083227A"/>
    <w:rsid w:val="00855E55"/>
    <w:rsid w:val="00866900"/>
    <w:rsid w:val="00876A8A"/>
    <w:rsid w:val="00881BA1"/>
    <w:rsid w:val="008C2302"/>
    <w:rsid w:val="008C26B8"/>
    <w:rsid w:val="008F208F"/>
    <w:rsid w:val="0098055C"/>
    <w:rsid w:val="00982084"/>
    <w:rsid w:val="00995963"/>
    <w:rsid w:val="009B61EB"/>
    <w:rsid w:val="009C185B"/>
    <w:rsid w:val="009C2064"/>
    <w:rsid w:val="009D1697"/>
    <w:rsid w:val="009E1248"/>
    <w:rsid w:val="009F3A46"/>
    <w:rsid w:val="009F6520"/>
    <w:rsid w:val="00A014F8"/>
    <w:rsid w:val="00A5173C"/>
    <w:rsid w:val="00A61AEF"/>
    <w:rsid w:val="00A92CBC"/>
    <w:rsid w:val="00AD2345"/>
    <w:rsid w:val="00AF173A"/>
    <w:rsid w:val="00B066A4"/>
    <w:rsid w:val="00B07A13"/>
    <w:rsid w:val="00B3785A"/>
    <w:rsid w:val="00B4279B"/>
    <w:rsid w:val="00B45FC9"/>
    <w:rsid w:val="00B76F35"/>
    <w:rsid w:val="00B81138"/>
    <w:rsid w:val="00BC7CCF"/>
    <w:rsid w:val="00BE470B"/>
    <w:rsid w:val="00C14AB1"/>
    <w:rsid w:val="00C51339"/>
    <w:rsid w:val="00C57A91"/>
    <w:rsid w:val="00CC01C2"/>
    <w:rsid w:val="00CF21F2"/>
    <w:rsid w:val="00D02712"/>
    <w:rsid w:val="00D046A7"/>
    <w:rsid w:val="00D214D0"/>
    <w:rsid w:val="00D65412"/>
    <w:rsid w:val="00D6546B"/>
    <w:rsid w:val="00D812DC"/>
    <w:rsid w:val="00DA70C7"/>
    <w:rsid w:val="00DB178B"/>
    <w:rsid w:val="00DB5584"/>
    <w:rsid w:val="00DC17D3"/>
    <w:rsid w:val="00DD4BED"/>
    <w:rsid w:val="00DE39F0"/>
    <w:rsid w:val="00DF0AF3"/>
    <w:rsid w:val="00DF7E9F"/>
    <w:rsid w:val="00E27D7E"/>
    <w:rsid w:val="00E42E13"/>
    <w:rsid w:val="00E42E47"/>
    <w:rsid w:val="00E56D5C"/>
    <w:rsid w:val="00E6257C"/>
    <w:rsid w:val="00E63C59"/>
    <w:rsid w:val="00E80693"/>
    <w:rsid w:val="00EE014D"/>
    <w:rsid w:val="00F25662"/>
    <w:rsid w:val="00F6178A"/>
    <w:rsid w:val="00F65478"/>
    <w:rsid w:val="00F81C80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421FFC"/>
  <w15:docId w15:val="{2794C332-9F2C-42BD-A38D-0590E255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qFormat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link w:val="SourceChar"/>
    <w:qFormat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qFormat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A09D6"/>
    <w:rPr>
      <w:color w:val="808080"/>
    </w:rPr>
  </w:style>
  <w:style w:type="paragraph" w:customStyle="1" w:styleId="DocData">
    <w:name w:val="DocData"/>
    <w:basedOn w:val="Normal"/>
    <w:rsid w:val="00F81C80"/>
    <w:pPr>
      <w:framePr w:hSpace="180" w:wrap="around" w:hAnchor="margin" w:y="-687"/>
      <w:shd w:val="solid" w:color="FFFFFF" w:fill="FFFFFF"/>
      <w:spacing w:before="0" w:line="240" w:lineRule="atLeast"/>
    </w:pPr>
    <w:rPr>
      <w:rFonts w:ascii="Verdana" w:hAnsi="Verdana"/>
      <w:b/>
      <w:sz w:val="20"/>
      <w:lang w:eastAsia="zh-CN"/>
    </w:rPr>
  </w:style>
  <w:style w:type="table" w:customStyle="1" w:styleId="15">
    <w:name w:val="표 구분선15"/>
    <w:basedOn w:val="TableNormal"/>
    <w:qFormat/>
    <w:rsid w:val="00F617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6178A"/>
    <w:rPr>
      <w:color w:val="0000FF" w:themeColor="hyperlink"/>
      <w:u w:val="single"/>
    </w:rPr>
  </w:style>
  <w:style w:type="character" w:customStyle="1" w:styleId="SourceChar">
    <w:name w:val="Source Char"/>
    <w:basedOn w:val="DefaultParagraphFont"/>
    <w:link w:val="Source"/>
    <w:qFormat/>
    <w:locked/>
    <w:rsid w:val="00F6178A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link w:val="Title1"/>
    <w:qFormat/>
    <w:locked/>
    <w:rsid w:val="00F6178A"/>
    <w:rPr>
      <w:rFonts w:ascii="Times New Roman" w:hAnsi="Times New Roman"/>
      <w:caps/>
      <w:sz w:val="2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617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014D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QUE-SG05.229" TargetMode="External"/><Relationship Id="rId13" Type="http://schemas.openxmlformats.org/officeDocument/2006/relationships/package" Target="embeddings/Microsoft_Word_Document.docx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j686.choi@samsung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uwe.loewenstein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meetingdoc.asp?lang=en&amp;parent=R19-SG05-C-0131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E_BR_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PE_BR_TEMP.dotx</Template>
  <TotalTime>1296</TotalTime>
  <Pages>2</Pages>
  <Words>227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ITU-R</dc:creator>
  <cp:lastModifiedBy>Loewenstein, Uwe</cp:lastModifiedBy>
  <cp:revision>7</cp:revision>
  <cp:lastPrinted>2008-02-21T14:04:00Z</cp:lastPrinted>
  <dcterms:created xsi:type="dcterms:W3CDTF">2023-06-21T11:56:00Z</dcterms:created>
  <dcterms:modified xsi:type="dcterms:W3CDTF">2023-07-12T16:15:00Z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